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B966F7" w14:textId="199F6D9A" w:rsidR="006A0D96" w:rsidRPr="00B93229" w:rsidRDefault="009A25D7" w:rsidP="009A25D7">
      <w:pPr>
        <w:jc w:val="center"/>
        <w:rPr>
          <w:rFonts w:cs="Times New Roman"/>
          <w:bCs/>
        </w:rPr>
      </w:pPr>
      <w:r w:rsidRPr="009A25D7">
        <w:rPr>
          <w:rFonts w:cs="Times New Roman"/>
          <w:bCs/>
          <w:noProof/>
          <w:lang w:eastAsia="ru-RU"/>
        </w:rPr>
        <w:drawing>
          <wp:inline distT="0" distB="0" distL="0" distR="0" wp14:anchorId="21928327" wp14:editId="19AE21AF">
            <wp:extent cx="6032932" cy="5229225"/>
            <wp:effectExtent l="0" t="0" r="6350" b="0"/>
            <wp:docPr id="90" name="Рисунок 90" descr="C:\Users\Kolumbayeva\Pictures\2020-10-23\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olumbayeva\Pictures\2020-10-23\003.jpg"/>
                    <pic:cNvPicPr>
                      <a:picLocks noChangeAspect="1" noChangeArrowheads="1"/>
                    </pic:cNvPicPr>
                  </pic:nvPicPr>
                  <pic:blipFill rotWithShape="1">
                    <a:blip r:embed="rId7">
                      <a:extLst>
                        <a:ext uri="{BEBA8EAE-BF5A-486C-A8C5-ECC9F3942E4B}">
                          <a14:imgProps xmlns:a14="http://schemas.microsoft.com/office/drawing/2010/main">
                            <a14:imgLayer r:embed="rId8">
                              <a14:imgEffect>
                                <a14:brightnessContrast contrast="40000"/>
                              </a14:imgEffect>
                            </a14:imgLayer>
                          </a14:imgProps>
                        </a:ext>
                        <a:ext uri="{28A0092B-C50C-407E-A947-70E740481C1C}">
                          <a14:useLocalDpi xmlns:a14="http://schemas.microsoft.com/office/drawing/2010/main" val="0"/>
                        </a:ext>
                      </a:extLst>
                    </a:blip>
                    <a:srcRect l="11707" t="6193" r="6502" b="42155"/>
                    <a:stretch/>
                  </pic:blipFill>
                  <pic:spPr bwMode="auto">
                    <a:xfrm>
                      <a:off x="0" y="0"/>
                      <a:ext cx="6040009" cy="5235359"/>
                    </a:xfrm>
                    <a:prstGeom prst="rect">
                      <a:avLst/>
                    </a:prstGeom>
                    <a:noFill/>
                    <a:ln>
                      <a:noFill/>
                    </a:ln>
                    <a:extLst>
                      <a:ext uri="{53640926-AAD7-44D8-BBD7-CCE9431645EC}">
                        <a14:shadowObscured xmlns:a14="http://schemas.microsoft.com/office/drawing/2010/main"/>
                      </a:ext>
                    </a:extLst>
                  </pic:spPr>
                </pic:pic>
              </a:graphicData>
            </a:graphic>
          </wp:inline>
        </w:drawing>
      </w:r>
      <w:r w:rsidRPr="009A25D7">
        <w:rPr>
          <w:rFonts w:cs="Times New Roman"/>
          <w:bCs/>
          <w:noProof/>
          <w:lang w:eastAsia="ru-RU"/>
        </w:rPr>
        <w:drawing>
          <wp:inline distT="0" distB="0" distL="0" distR="0" wp14:anchorId="77904C6A" wp14:editId="479397AC">
            <wp:extent cx="5714998" cy="971550"/>
            <wp:effectExtent l="0" t="0" r="635" b="0"/>
            <wp:docPr id="89" name="Рисунок 89" descr="C:\Users\Kolumbayeva\Pictures\2020-10-26\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lumbayeva\Pictures\2020-10-26\007.jpg"/>
                    <pic:cNvPicPr>
                      <a:picLocks noChangeAspect="1" noChangeArrowheads="1"/>
                    </pic:cNvPicPr>
                  </pic:nvPicPr>
                  <pic:blipFill rotWithShape="1">
                    <a:blip r:embed="rId9">
                      <a:extLst>
                        <a:ext uri="{BEBA8EAE-BF5A-486C-A8C5-ECC9F3942E4B}">
                          <a14:imgProps xmlns:a14="http://schemas.microsoft.com/office/drawing/2010/main">
                            <a14:imgLayer r:embed="rId10">
                              <a14:imgEffect>
                                <a14:brightnessContrast contrast="20000"/>
                              </a14:imgEffect>
                            </a14:imgLayer>
                          </a14:imgProps>
                        </a:ext>
                        <a:ext uri="{28A0092B-C50C-407E-A947-70E740481C1C}">
                          <a14:useLocalDpi xmlns:a14="http://schemas.microsoft.com/office/drawing/2010/main" val="0"/>
                        </a:ext>
                      </a:extLst>
                    </a:blip>
                    <a:srcRect l="11227" t="58541" r="8582" b="31527"/>
                    <a:stretch/>
                  </pic:blipFill>
                  <pic:spPr bwMode="auto">
                    <a:xfrm>
                      <a:off x="0" y="0"/>
                      <a:ext cx="5738185" cy="975492"/>
                    </a:xfrm>
                    <a:prstGeom prst="rect">
                      <a:avLst/>
                    </a:prstGeom>
                    <a:noFill/>
                    <a:ln>
                      <a:noFill/>
                    </a:ln>
                    <a:extLst>
                      <a:ext uri="{53640926-AAD7-44D8-BBD7-CCE9431645EC}">
                        <a14:shadowObscured xmlns:a14="http://schemas.microsoft.com/office/drawing/2010/main"/>
                      </a:ext>
                    </a:extLst>
                  </pic:spPr>
                </pic:pic>
              </a:graphicData>
            </a:graphic>
          </wp:inline>
        </w:drawing>
      </w:r>
      <w:r w:rsidRPr="009A25D7">
        <w:rPr>
          <w:rFonts w:cs="Times New Roman"/>
          <w:bCs/>
          <w:noProof/>
          <w:lang w:eastAsia="ru-RU"/>
        </w:rPr>
        <w:drawing>
          <wp:inline distT="0" distB="0" distL="0" distR="0" wp14:anchorId="143C74F4" wp14:editId="7A677479">
            <wp:extent cx="5915025" cy="2657308"/>
            <wp:effectExtent l="0" t="0" r="0" b="0"/>
            <wp:docPr id="91" name="Рисунок 91" descr="C:\Users\Kolumbayeva\Pictures\2020-10-23\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olumbayeva\Pictures\2020-10-23\003.jpg"/>
                    <pic:cNvPicPr>
                      <a:picLocks noChangeAspect="1" noChangeArrowheads="1"/>
                    </pic:cNvPicPr>
                  </pic:nvPicPr>
                  <pic:blipFill rotWithShape="1">
                    <a:blip r:embed="rId7">
                      <a:extLst>
                        <a:ext uri="{BEBA8EAE-BF5A-486C-A8C5-ECC9F3942E4B}">
                          <a14:imgProps xmlns:a14="http://schemas.microsoft.com/office/drawing/2010/main">
                            <a14:imgLayer r:embed="rId8">
                              <a14:imgEffect>
                                <a14:brightnessContrast contrast="40000"/>
                              </a14:imgEffect>
                            </a14:imgLayer>
                          </a14:imgProps>
                        </a:ext>
                        <a:ext uri="{28A0092B-C50C-407E-A947-70E740481C1C}">
                          <a14:useLocalDpi xmlns:a14="http://schemas.microsoft.com/office/drawing/2010/main" val="0"/>
                        </a:ext>
                      </a:extLst>
                    </a:blip>
                    <a:srcRect l="11707" t="67895" r="10103" b="6512"/>
                    <a:stretch/>
                  </pic:blipFill>
                  <pic:spPr bwMode="auto">
                    <a:xfrm>
                      <a:off x="0" y="0"/>
                      <a:ext cx="5915025" cy="2657308"/>
                    </a:xfrm>
                    <a:prstGeom prst="rect">
                      <a:avLst/>
                    </a:prstGeom>
                    <a:noFill/>
                    <a:ln>
                      <a:noFill/>
                    </a:ln>
                    <a:extLst>
                      <a:ext uri="{53640926-AAD7-44D8-BBD7-CCE9431645EC}">
                        <a14:shadowObscured xmlns:a14="http://schemas.microsoft.com/office/drawing/2010/main"/>
                      </a:ext>
                    </a:extLst>
                  </pic:spPr>
                </pic:pic>
              </a:graphicData>
            </a:graphic>
          </wp:inline>
        </w:drawing>
      </w:r>
    </w:p>
    <w:p w14:paraId="4D4C7B12" w14:textId="48668179" w:rsidR="006A0D96" w:rsidRPr="00B93229" w:rsidRDefault="009A25D7" w:rsidP="000B1715">
      <w:pPr>
        <w:spacing w:line="360" w:lineRule="auto"/>
        <w:jc w:val="center"/>
        <w:rPr>
          <w:rFonts w:cs="Times New Roman"/>
        </w:rPr>
      </w:pPr>
      <w:r w:rsidRPr="00B93229">
        <w:rPr>
          <w:noProof/>
          <w:lang w:eastAsia="ru-RU"/>
        </w:rPr>
        <mc:AlternateContent>
          <mc:Choice Requires="wps">
            <w:drawing>
              <wp:anchor distT="0" distB="0" distL="114300" distR="114300" simplePos="0" relativeHeight="251652096" behindDoc="0" locked="0" layoutInCell="1" allowOverlap="1" wp14:anchorId="5875623D" wp14:editId="4668295E">
                <wp:simplePos x="0" y="0"/>
                <wp:positionH relativeFrom="column">
                  <wp:posOffset>2874645</wp:posOffset>
                </wp:positionH>
                <wp:positionV relativeFrom="paragraph">
                  <wp:posOffset>489585</wp:posOffset>
                </wp:positionV>
                <wp:extent cx="222885" cy="190500"/>
                <wp:effectExtent l="0" t="0" r="5715" b="0"/>
                <wp:wrapNone/>
                <wp:docPr id="75"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2885" cy="190500"/>
                        </a:xfrm>
                        <a:prstGeom prst="rect">
                          <a:avLst/>
                        </a:prstGeom>
                        <a:solidFill>
                          <a:srgbClr val="FFFFFF"/>
                        </a:solidFill>
                        <a:ln>
                          <a:noFill/>
                        </a:ln>
                        <a:effec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60F913C" id="Прямоугольник 36" o:spid="_x0000_s1026" style="position:absolute;margin-left:226.35pt;margin-top:38.55pt;width:17.55pt;height:15pt;z-index:25165209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" stroked="f"/>
            </w:pict>
          </mc:Fallback>
        </mc:AlternateContent>
      </w:r>
    </w:p>
    <w:p w14:paraId="56AB43B6" w14:textId="60DD0660" w:rsidR="006A0D96" w:rsidRPr="00B93229" w:rsidRDefault="0012375F" w:rsidP="0012375F">
      <w:pPr>
        <w:pStyle w:val="4"/>
      </w:pPr>
      <w:r w:rsidRPr="0012375F">
        <w:rPr>
          <w:noProof/>
          <w:lang w:eastAsia="ru-RU"/>
        </w:rPr>
        <w:lastRenderedPageBreak/>
        <w:drawing>
          <wp:inline distT="0" distB="0" distL="0" distR="0" wp14:anchorId="411DB659" wp14:editId="075630F8">
            <wp:extent cx="5760000" cy="7038672"/>
            <wp:effectExtent l="0" t="0" r="0" b="0"/>
            <wp:docPr id="92" name="Рисунок 92" descr="C:\Users\Kolumbayeva\Pictures\2020-10-29\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lumbayeva\Pictures\2020-10-29\002.jpg"/>
                    <pic:cNvPicPr>
                      <a:picLocks noChangeAspect="1" noChangeArrowheads="1"/>
                    </pic:cNvPicPr>
                  </pic:nvPicPr>
                  <pic:blipFill rotWithShape="1">
                    <a:blip r:embed="rId11">
                      <a:extLst>
                        <a:ext uri="{BEBA8EAE-BF5A-486C-A8C5-ECC9F3942E4B}">
                          <a14:imgProps xmlns:a14="http://schemas.microsoft.com/office/drawing/2010/main">
                            <a14:imgLayer r:embed="rId12">
                              <a14:imgEffect>
                                <a14:brightnessContrast contrast="20000"/>
                              </a14:imgEffect>
                            </a14:imgLayer>
                          </a14:imgProps>
                        </a:ext>
                        <a:ext uri="{28A0092B-C50C-407E-A947-70E740481C1C}">
                          <a14:useLocalDpi xmlns:a14="http://schemas.microsoft.com/office/drawing/2010/main" val="0"/>
                        </a:ext>
                      </a:extLst>
                    </a:blip>
                    <a:srcRect l="15877" t="6309" r="6819" b="24866"/>
                    <a:stretch/>
                  </pic:blipFill>
                  <pic:spPr bwMode="auto">
                    <a:xfrm>
                      <a:off x="0" y="0"/>
                      <a:ext cx="5760000" cy="7038672"/>
                    </a:xfrm>
                    <a:prstGeom prst="rect">
                      <a:avLst/>
                    </a:prstGeom>
                    <a:noFill/>
                    <a:ln>
                      <a:noFill/>
                    </a:ln>
                    <a:extLst>
                      <a:ext uri="{53640926-AAD7-44D8-BBD7-CCE9431645EC}">
                        <a14:shadowObscured xmlns:a14="http://schemas.microsoft.com/office/drawing/2010/main"/>
                      </a:ext>
                    </a:extLst>
                  </pic:spPr>
                </pic:pic>
              </a:graphicData>
            </a:graphic>
          </wp:inline>
        </w:drawing>
      </w:r>
    </w:p>
    <w:p w14:paraId="0351886B" w14:textId="77777777" w:rsidR="006A0D96" w:rsidRPr="00B93229" w:rsidRDefault="006A0D96" w:rsidP="000B1715">
      <w:pPr>
        <w:tabs>
          <w:tab w:val="left" w:pos="3261"/>
          <w:tab w:val="left" w:pos="6663"/>
        </w:tabs>
        <w:spacing w:line="360" w:lineRule="auto"/>
        <w:ind w:firstLine="567"/>
        <w:jc w:val="center"/>
        <w:rPr>
          <w:rFonts w:cs="Times New Roman"/>
        </w:rPr>
      </w:pPr>
    </w:p>
    <w:p w14:paraId="315AA290" w14:textId="4387DD43" w:rsidR="006A0D96" w:rsidRPr="00B93229" w:rsidRDefault="006A0D96" w:rsidP="000B1715">
      <w:pPr>
        <w:tabs>
          <w:tab w:val="left" w:pos="3686"/>
          <w:tab w:val="left" w:pos="6663"/>
        </w:tabs>
        <w:ind w:firstLine="567"/>
        <w:rPr>
          <w:rFonts w:cs="Times New Roman"/>
        </w:rPr>
      </w:pPr>
    </w:p>
    <w:p w14:paraId="7D1B4C6B" w14:textId="77777777" w:rsidR="006A0D96" w:rsidRPr="00B93229" w:rsidRDefault="006A0D96" w:rsidP="000B1715">
      <w:pPr>
        <w:suppressAutoHyphens w:val="0"/>
        <w:rPr>
          <w:rFonts w:cs="Times New Roman"/>
        </w:rPr>
        <w:sectPr w:rsidR="006A0D96" w:rsidRPr="00B93229" w:rsidSect="002332CB">
          <w:footerReference w:type="default" r:id="rId13"/>
          <w:pgSz w:w="11906" w:h="16838"/>
          <w:pgMar w:top="1134" w:right="851" w:bottom="1134" w:left="1701" w:header="720" w:footer="720" w:gutter="0"/>
          <w:cols w:space="720"/>
        </w:sectPr>
      </w:pPr>
    </w:p>
    <w:p w14:paraId="1B4FAA79" w14:textId="77777777" w:rsidR="006A0D96" w:rsidRPr="00B93229" w:rsidRDefault="006A0D96" w:rsidP="000B1715">
      <w:pPr>
        <w:pageBreakBefore/>
        <w:spacing w:line="360" w:lineRule="auto"/>
        <w:ind w:firstLine="567"/>
        <w:jc w:val="center"/>
        <w:rPr>
          <w:lang w:val="kk-KZ"/>
        </w:rPr>
      </w:pPr>
      <w:r w:rsidRPr="0089378F">
        <w:rPr>
          <w:b/>
          <w:lang w:val="kk-KZ"/>
        </w:rPr>
        <w:lastRenderedPageBreak/>
        <w:t>РЕФЕРАТ</w:t>
      </w:r>
    </w:p>
    <w:p w14:paraId="5A4B9256" w14:textId="77777777" w:rsidR="006A0D96" w:rsidRPr="00B93229" w:rsidRDefault="006A0D96" w:rsidP="000B1715">
      <w:pPr>
        <w:pStyle w:val="61"/>
        <w:spacing w:line="360" w:lineRule="auto"/>
        <w:ind w:firstLine="567"/>
        <w:rPr>
          <w:szCs w:val="24"/>
        </w:rPr>
      </w:pPr>
    </w:p>
    <w:p w14:paraId="2039D7CB" w14:textId="10706C63" w:rsidR="006A0D96" w:rsidRPr="00B93229" w:rsidRDefault="006A0D96" w:rsidP="002332CB">
      <w:pPr>
        <w:spacing w:line="360" w:lineRule="auto"/>
        <w:ind w:firstLine="709"/>
        <w:jc w:val="both"/>
      </w:pPr>
      <w:r w:rsidRPr="00B93229">
        <w:t xml:space="preserve">Отчет </w:t>
      </w:r>
      <w:r w:rsidR="00D32B20">
        <w:t>1</w:t>
      </w:r>
      <w:r w:rsidR="00B52384">
        <w:t>31</w:t>
      </w:r>
      <w:r w:rsidRPr="00B93229">
        <w:t xml:space="preserve"> с., </w:t>
      </w:r>
      <w:r w:rsidR="00D32B20">
        <w:t>53</w:t>
      </w:r>
      <w:r w:rsidRPr="00B93229">
        <w:t xml:space="preserve"> ист</w:t>
      </w:r>
      <w:r w:rsidR="00D43811">
        <w:t>очн</w:t>
      </w:r>
      <w:r w:rsidRPr="00B93229">
        <w:t xml:space="preserve">., </w:t>
      </w:r>
      <w:r w:rsidR="00D32B20">
        <w:t>3</w:t>
      </w:r>
      <w:r w:rsidR="0089378F">
        <w:t xml:space="preserve"> прил.</w:t>
      </w:r>
    </w:p>
    <w:p w14:paraId="66184576" w14:textId="77777777" w:rsidR="006A0D96" w:rsidRPr="00B93229" w:rsidRDefault="006A0D96" w:rsidP="0089378F">
      <w:pPr>
        <w:spacing w:line="360" w:lineRule="auto"/>
        <w:jc w:val="both"/>
      </w:pPr>
      <w:r w:rsidRPr="00B93229">
        <w:t>ПОВЕРХНОСТНЫЕ ВОДЫ, МУТАГЕННОСТЬ, ГЕНОТОКСИЧНОСТЬ, ЦИТОТОКСИЧНОСТЬ, ЭМБРИОТОКСИЧНОСТЬ, ХРОМОСОМНЫЕ АБЕРРАЦИИ</w:t>
      </w:r>
    </w:p>
    <w:p w14:paraId="4C2D9AFB" w14:textId="77777777" w:rsidR="006A0D96" w:rsidRPr="00B93229" w:rsidRDefault="006A0D96" w:rsidP="002332CB">
      <w:pPr>
        <w:spacing w:line="360" w:lineRule="auto"/>
        <w:ind w:firstLine="709"/>
        <w:jc w:val="both"/>
      </w:pPr>
      <w:r w:rsidRPr="00B93229">
        <w:t xml:space="preserve">Объектами исследования явились поверхностные природные воды г. Алматы и Алматинской области, микробиологические, растительные и животные тест-объекты. </w:t>
      </w:r>
    </w:p>
    <w:p w14:paraId="0C9F643B" w14:textId="77777777" w:rsidR="006A0D96" w:rsidRPr="00B93229" w:rsidRDefault="006A0D96" w:rsidP="002332CB">
      <w:pPr>
        <w:tabs>
          <w:tab w:val="left" w:pos="709"/>
          <w:tab w:val="left" w:pos="9923"/>
        </w:tabs>
        <w:spacing w:line="360" w:lineRule="auto"/>
        <w:ind w:firstLine="709"/>
        <w:jc w:val="both"/>
      </w:pPr>
      <w:r w:rsidRPr="00B93229">
        <w:rPr>
          <w:bCs/>
        </w:rPr>
        <w:t xml:space="preserve">Цель исследования - </w:t>
      </w:r>
      <w:r w:rsidRPr="00B93229">
        <w:t>изучение мутагенности, генотоксичности и токсичности природных поверхностных вод г. Алматы и Алматинской области</w:t>
      </w:r>
      <w:r w:rsidRPr="00B93229">
        <w:rPr>
          <w:rFonts w:cs="Times New Roman"/>
        </w:rPr>
        <w:t>.</w:t>
      </w:r>
      <w:r w:rsidRPr="00B93229">
        <w:t xml:space="preserve"> </w:t>
      </w:r>
    </w:p>
    <w:p w14:paraId="0F1DC210" w14:textId="77777777" w:rsidR="00D43811" w:rsidRDefault="006A0D96" w:rsidP="002332CB">
      <w:pPr>
        <w:spacing w:line="360" w:lineRule="auto"/>
        <w:ind w:firstLine="709"/>
        <w:jc w:val="both"/>
        <w:rPr>
          <w:lang w:val="kk-KZ"/>
        </w:rPr>
      </w:pPr>
      <w:r w:rsidRPr="00B93229">
        <w:t>В работе использованы методы: определение физических параметров воды, атомно-абсорбционная спектрометрия, биотестирование с использованием биолюминесцентн</w:t>
      </w:r>
      <w:r w:rsidR="00636D0C" w:rsidRPr="00B93229">
        <w:t>ого</w:t>
      </w:r>
      <w:r w:rsidRPr="00B93229">
        <w:t xml:space="preserve"> тест</w:t>
      </w:r>
      <w:r w:rsidR="00636D0C" w:rsidRPr="00B93229">
        <w:t>а</w:t>
      </w:r>
      <w:r w:rsidRPr="00B93229">
        <w:t xml:space="preserve"> (</w:t>
      </w:r>
      <w:r w:rsidRPr="00B93229">
        <w:rPr>
          <w:i/>
          <w:lang w:val="en-US"/>
        </w:rPr>
        <w:t>lux</w:t>
      </w:r>
      <w:r w:rsidRPr="00B93229">
        <w:t>-тест), тест</w:t>
      </w:r>
      <w:r w:rsidR="00636D0C" w:rsidRPr="00B93229">
        <w:t>а</w:t>
      </w:r>
      <w:r w:rsidRPr="00B93229">
        <w:t xml:space="preserve"> на фитотоксичность (</w:t>
      </w:r>
      <w:r w:rsidRPr="00B93229">
        <w:rPr>
          <w:i/>
          <w:lang w:val="en-US"/>
        </w:rPr>
        <w:t>Allium</w:t>
      </w:r>
      <w:r w:rsidRPr="00B93229">
        <w:rPr>
          <w:i/>
        </w:rPr>
        <w:t xml:space="preserve"> </w:t>
      </w:r>
      <w:r w:rsidRPr="00B93229">
        <w:rPr>
          <w:i/>
          <w:lang w:val="en-US"/>
        </w:rPr>
        <w:t>cepa</w:t>
      </w:r>
      <w:r w:rsidRPr="00B93229">
        <w:t>), тест</w:t>
      </w:r>
      <w:r w:rsidR="00636D0C" w:rsidRPr="00B93229">
        <w:t>а</w:t>
      </w:r>
      <w:r w:rsidRPr="00B93229">
        <w:t xml:space="preserve"> по учету хромосомных аберраций (</w:t>
      </w:r>
      <w:r w:rsidRPr="00B93229">
        <w:rPr>
          <w:i/>
          <w:lang w:val="en-US"/>
        </w:rPr>
        <w:t>Hordeum</w:t>
      </w:r>
      <w:r w:rsidRPr="00B93229">
        <w:rPr>
          <w:i/>
        </w:rPr>
        <w:t xml:space="preserve"> </w:t>
      </w:r>
      <w:r w:rsidRPr="00B93229">
        <w:rPr>
          <w:i/>
          <w:lang w:val="en-US"/>
        </w:rPr>
        <w:t>vulgare</w:t>
      </w:r>
      <w:r w:rsidR="002F001E" w:rsidRPr="00B93229">
        <w:t xml:space="preserve">, </w:t>
      </w:r>
      <w:r w:rsidR="002F001E" w:rsidRPr="00B93229">
        <w:rPr>
          <w:i/>
          <w:lang w:val="en-US"/>
        </w:rPr>
        <w:t>Mus</w:t>
      </w:r>
      <w:r w:rsidR="002F001E" w:rsidRPr="00B93229">
        <w:rPr>
          <w:i/>
        </w:rPr>
        <w:t xml:space="preserve"> </w:t>
      </w:r>
      <w:r w:rsidR="002F001E" w:rsidRPr="00B93229">
        <w:rPr>
          <w:i/>
          <w:lang w:val="en-US"/>
        </w:rPr>
        <w:t>musculus</w:t>
      </w:r>
      <w:r w:rsidRPr="00B93229">
        <w:t>), определение митотического индекса (</w:t>
      </w:r>
      <w:r w:rsidRPr="00B93229">
        <w:rPr>
          <w:i/>
          <w:lang w:val="en-US"/>
        </w:rPr>
        <w:t>Allium</w:t>
      </w:r>
      <w:r w:rsidRPr="00B93229">
        <w:rPr>
          <w:i/>
        </w:rPr>
        <w:t xml:space="preserve"> </w:t>
      </w:r>
      <w:r w:rsidRPr="00B93229">
        <w:rPr>
          <w:i/>
          <w:lang w:val="en-US"/>
        </w:rPr>
        <w:t>cepa</w:t>
      </w:r>
      <w:r w:rsidRPr="00B93229">
        <w:rPr>
          <w:i/>
        </w:rPr>
        <w:t>,</w:t>
      </w:r>
      <w:r w:rsidRPr="00B93229">
        <w:t xml:space="preserve"> </w:t>
      </w:r>
      <w:r w:rsidRPr="00B93229">
        <w:rPr>
          <w:i/>
          <w:lang w:val="en-US"/>
        </w:rPr>
        <w:t>Hordeum</w:t>
      </w:r>
      <w:r w:rsidRPr="00B93229">
        <w:rPr>
          <w:i/>
        </w:rPr>
        <w:t xml:space="preserve"> </w:t>
      </w:r>
      <w:r w:rsidRPr="00B93229">
        <w:rPr>
          <w:i/>
          <w:lang w:val="en-US"/>
        </w:rPr>
        <w:t>vulgare</w:t>
      </w:r>
      <w:r w:rsidRPr="00B93229">
        <w:t>), тест</w:t>
      </w:r>
      <w:r w:rsidR="00636D0C" w:rsidRPr="00B93229">
        <w:t>а</w:t>
      </w:r>
      <w:r w:rsidRPr="00B93229">
        <w:t xml:space="preserve"> на эмбриотоксичноть (</w:t>
      </w:r>
      <w:r w:rsidRPr="00B93229">
        <w:rPr>
          <w:i/>
          <w:shd w:val="clear" w:color="auto" w:fill="FFFFFF"/>
        </w:rPr>
        <w:t>Danio rerio</w:t>
      </w:r>
      <w:r w:rsidRPr="00B93229">
        <w:rPr>
          <w:shd w:val="clear" w:color="auto" w:fill="FFFFFF"/>
        </w:rPr>
        <w:t xml:space="preserve">, </w:t>
      </w:r>
      <w:r w:rsidRPr="00B93229">
        <w:rPr>
          <w:i/>
          <w:shd w:val="clear" w:color="auto" w:fill="FFFFFF"/>
        </w:rPr>
        <w:t>Drosophila melanogaster</w:t>
      </w:r>
      <w:r w:rsidRPr="00B93229">
        <w:t>), метод</w:t>
      </w:r>
      <w:r w:rsidR="00636D0C" w:rsidRPr="00B93229">
        <w:t>а</w:t>
      </w:r>
      <w:r w:rsidRPr="00B93229">
        <w:t xml:space="preserve"> учета рецессивных, сцепленных с полом летальных мутаций (</w:t>
      </w:r>
      <w:r w:rsidRPr="00B93229">
        <w:rPr>
          <w:i/>
          <w:shd w:val="clear" w:color="auto" w:fill="FFFFFF"/>
        </w:rPr>
        <w:t>Drosophila melanogaster</w:t>
      </w:r>
      <w:r w:rsidRPr="00B93229">
        <w:t>)</w:t>
      </w:r>
      <w:r w:rsidR="002F001E" w:rsidRPr="00B93229">
        <w:t>, метод</w:t>
      </w:r>
      <w:r w:rsidR="00636D0C" w:rsidRPr="00B93229">
        <w:t>а</w:t>
      </w:r>
      <w:r w:rsidR="002F001E" w:rsidRPr="00B93229">
        <w:t xml:space="preserve"> ДНК-комет.</w:t>
      </w:r>
      <w:r w:rsidRPr="00B93229">
        <w:rPr>
          <w:lang w:val="kk-KZ"/>
        </w:rPr>
        <w:t xml:space="preserve"> </w:t>
      </w:r>
    </w:p>
    <w:p w14:paraId="5766F795" w14:textId="1F0B49DF" w:rsidR="006A0D96" w:rsidRPr="00B93229" w:rsidRDefault="006A0D96" w:rsidP="002332CB">
      <w:pPr>
        <w:spacing w:line="360" w:lineRule="auto"/>
        <w:ind w:firstLine="709"/>
        <w:jc w:val="both"/>
        <w:rPr>
          <w:rFonts w:cs="Times New Roman"/>
        </w:rPr>
      </w:pPr>
      <w:r w:rsidRPr="00B93229">
        <w:rPr>
          <w:rFonts w:cs="Times New Roman"/>
        </w:rPr>
        <w:t xml:space="preserve">Проведен </w:t>
      </w:r>
      <w:r w:rsidRPr="00B93229">
        <w:rPr>
          <w:rFonts w:cs="Times New Roman"/>
          <w:lang w:val="kk-KZ"/>
        </w:rPr>
        <w:t xml:space="preserve">скрининг природных поверхностных вод </w:t>
      </w:r>
      <w:r w:rsidR="00222AE2" w:rsidRPr="00B93229">
        <w:rPr>
          <w:rFonts w:cs="Times New Roman"/>
          <w:lang w:val="kk-KZ"/>
        </w:rPr>
        <w:t>53</w:t>
      </w:r>
      <w:r w:rsidRPr="00B93229">
        <w:rPr>
          <w:rFonts w:cs="Times New Roman"/>
          <w:lang w:val="kk-KZ"/>
        </w:rPr>
        <w:t xml:space="preserve"> водных объектов в Илийском, Балкашском, Талгарском, Енбекшиказахском</w:t>
      </w:r>
      <w:r w:rsidR="00222AE2" w:rsidRPr="00B93229">
        <w:rPr>
          <w:rFonts w:cs="Times New Roman"/>
        </w:rPr>
        <w:t>,</w:t>
      </w:r>
      <w:r w:rsidRPr="00B93229">
        <w:rPr>
          <w:rFonts w:cs="Times New Roman"/>
          <w:lang w:val="kk-KZ"/>
        </w:rPr>
        <w:t xml:space="preserve"> </w:t>
      </w:r>
      <w:r w:rsidR="00222AE2" w:rsidRPr="00B93229">
        <w:rPr>
          <w:rFonts w:cs="Times New Roman"/>
          <w:lang w:val="kk-KZ"/>
        </w:rPr>
        <w:t xml:space="preserve">Жамбылском, Карасайском, Коксуском, Ескельдинском, Аксуском, Саркандском, Райымбекском, Уйгурском, Панфиловском районах </w:t>
      </w:r>
      <w:r w:rsidRPr="00B93229">
        <w:rPr>
          <w:rFonts w:cs="Times New Roman"/>
          <w:lang w:val="kk-KZ"/>
        </w:rPr>
        <w:t xml:space="preserve">Алматинской области и г. Алматы. </w:t>
      </w:r>
      <w:r w:rsidR="00222AE2" w:rsidRPr="00B93229">
        <w:rPr>
          <w:rFonts w:cs="Times New Roman"/>
          <w:lang w:val="kk-KZ"/>
        </w:rPr>
        <w:t xml:space="preserve">Физико-химический анализ выявил в воде всех изученных источников превышение ПДК по тяжелым металлам. </w:t>
      </w:r>
      <w:r w:rsidR="00636D0C" w:rsidRPr="00B93229">
        <w:t>Б</w:t>
      </w:r>
      <w:r w:rsidRPr="00B93229">
        <w:t>иолюминесцентн</w:t>
      </w:r>
      <w:r w:rsidR="00636D0C" w:rsidRPr="00B93229">
        <w:t>ый</w:t>
      </w:r>
      <w:r w:rsidRPr="00B93229">
        <w:t xml:space="preserve"> тест </w:t>
      </w:r>
      <w:r w:rsidR="00636D0C" w:rsidRPr="00B93229">
        <w:t>выявил</w:t>
      </w:r>
      <w:r w:rsidRPr="00B93229">
        <w:t xml:space="preserve"> </w:t>
      </w:r>
      <w:r w:rsidR="00636D0C" w:rsidRPr="00B93229">
        <w:t xml:space="preserve">источники </w:t>
      </w:r>
      <w:r w:rsidRPr="00B93229">
        <w:t>воды, оказывающие ДНК-тропные эффекты или вызывающие окислительный стресс. Большинство изученных образцов воды (</w:t>
      </w:r>
      <w:r w:rsidR="00222AE2" w:rsidRPr="00B93229">
        <w:t>80</w:t>
      </w:r>
      <w:r w:rsidRPr="00B93229">
        <w:t>%) обладали высокой токсичностью, значительно снижая биолюминесцентный ответ биосенсоров</w:t>
      </w:r>
      <w:r w:rsidR="00222AE2" w:rsidRPr="00B93229">
        <w:rPr>
          <w:rFonts w:eastAsia="MS Mincho"/>
          <w:bCs/>
        </w:rPr>
        <w:t xml:space="preserve"> р</w:t>
      </w:r>
      <w:r w:rsidR="00222AE2" w:rsidRPr="00B93229">
        <w:rPr>
          <w:lang w:val="en-US"/>
        </w:rPr>
        <w:t>RecA</w:t>
      </w:r>
      <w:r w:rsidR="00222AE2" w:rsidRPr="00B93229">
        <w:t>, р</w:t>
      </w:r>
      <w:r w:rsidR="00222AE2" w:rsidRPr="00B93229">
        <w:rPr>
          <w:lang w:val="en-US"/>
        </w:rPr>
        <w:t>ColD</w:t>
      </w:r>
      <w:r w:rsidR="00222AE2" w:rsidRPr="00B93229">
        <w:t>, р</w:t>
      </w:r>
      <w:r w:rsidR="00222AE2" w:rsidRPr="00B93229">
        <w:rPr>
          <w:lang w:val="kk-KZ"/>
        </w:rPr>
        <w:t>KatG, рSoxS,</w:t>
      </w:r>
      <w:r w:rsidR="00222AE2" w:rsidRPr="00B93229">
        <w:t xml:space="preserve"> р</w:t>
      </w:r>
      <w:r w:rsidR="00222AE2" w:rsidRPr="00B93229">
        <w:rPr>
          <w:rFonts w:cs="Times New Roman"/>
          <w:shd w:val="clear" w:color="auto" w:fill="FFFFFF"/>
          <w:lang w:val="kk-KZ"/>
        </w:rPr>
        <w:t>Xen7</w:t>
      </w:r>
      <w:r w:rsidRPr="00B93229">
        <w:t xml:space="preserve">. </w:t>
      </w:r>
      <w:r w:rsidR="00636D0C" w:rsidRPr="00B93229">
        <w:t>На</w:t>
      </w:r>
      <w:r w:rsidRPr="00B93229">
        <w:t xml:space="preserve"> растительных тест</w:t>
      </w:r>
      <w:r w:rsidR="00636D0C" w:rsidRPr="00B93229">
        <w:t>-</w:t>
      </w:r>
      <w:r w:rsidRPr="00B93229">
        <w:t>объект</w:t>
      </w:r>
      <w:r w:rsidR="00636D0C" w:rsidRPr="00B93229">
        <w:t>ах</w:t>
      </w:r>
      <w:r w:rsidRPr="00B93229">
        <w:t xml:space="preserve"> </w:t>
      </w:r>
      <w:r w:rsidRPr="00B93229">
        <w:rPr>
          <w:i/>
          <w:lang w:val="en-US"/>
        </w:rPr>
        <w:t>Allium</w:t>
      </w:r>
      <w:r w:rsidRPr="00B93229">
        <w:rPr>
          <w:i/>
        </w:rPr>
        <w:t xml:space="preserve"> </w:t>
      </w:r>
      <w:r w:rsidRPr="00B93229">
        <w:rPr>
          <w:i/>
          <w:lang w:val="en-US"/>
        </w:rPr>
        <w:t>cepa</w:t>
      </w:r>
      <w:r w:rsidRPr="00B93229">
        <w:t xml:space="preserve"> и </w:t>
      </w:r>
      <w:r w:rsidRPr="00B93229">
        <w:rPr>
          <w:i/>
          <w:lang w:val="en-US"/>
        </w:rPr>
        <w:t>Hordeum</w:t>
      </w:r>
      <w:r w:rsidRPr="00B93229">
        <w:rPr>
          <w:i/>
        </w:rPr>
        <w:t xml:space="preserve"> </w:t>
      </w:r>
      <w:r w:rsidRPr="00B93229">
        <w:rPr>
          <w:i/>
          <w:lang w:val="en-US"/>
        </w:rPr>
        <w:t>vulgare</w:t>
      </w:r>
      <w:r w:rsidRPr="00B93229">
        <w:rPr>
          <w:i/>
        </w:rPr>
        <w:t xml:space="preserve"> </w:t>
      </w:r>
      <w:r w:rsidRPr="00B93229">
        <w:t>выяв</w:t>
      </w:r>
      <w:r w:rsidR="00A30D72" w:rsidRPr="00B93229">
        <w:t>л</w:t>
      </w:r>
      <w:r w:rsidRPr="00B93229">
        <w:t xml:space="preserve">ена токсичность и мутагенность </w:t>
      </w:r>
      <w:r w:rsidR="00636D0C" w:rsidRPr="00B93229">
        <w:t xml:space="preserve">воды </w:t>
      </w:r>
      <w:r w:rsidRPr="00B93229">
        <w:t>большинства вод</w:t>
      </w:r>
      <w:r w:rsidR="00636D0C" w:rsidRPr="00B93229">
        <w:t>ных объектов</w:t>
      </w:r>
      <w:r w:rsidRPr="00B93229">
        <w:t xml:space="preserve">. </w:t>
      </w:r>
      <w:r w:rsidR="00636D0C" w:rsidRPr="00B93229">
        <w:t xml:space="preserve">Установлена </w:t>
      </w:r>
      <w:r w:rsidRPr="00B93229">
        <w:t xml:space="preserve">цитотоксическая (снижение </w:t>
      </w:r>
      <w:r w:rsidR="00636D0C" w:rsidRPr="00B93229">
        <w:t>МИ</w:t>
      </w:r>
      <w:r w:rsidRPr="00B93229">
        <w:t>) и мутагенная (статистически значим</w:t>
      </w:r>
      <w:r w:rsidR="00A30D72" w:rsidRPr="00B93229">
        <w:t>ый</w:t>
      </w:r>
      <w:r w:rsidRPr="00B93229">
        <w:t xml:space="preserve"> </w:t>
      </w:r>
      <w:r w:rsidR="00A30D72" w:rsidRPr="00B93229">
        <w:t>уровень</w:t>
      </w:r>
      <w:r w:rsidRPr="00B93229">
        <w:t xml:space="preserve"> </w:t>
      </w:r>
      <w:r w:rsidR="00636D0C" w:rsidRPr="00B93229">
        <w:t>структурных и геномных мутаций</w:t>
      </w:r>
      <w:r w:rsidRPr="00B93229">
        <w:t xml:space="preserve">) активность </w:t>
      </w:r>
      <w:r w:rsidR="00A30D72" w:rsidRPr="00B93229">
        <w:t xml:space="preserve">воды </w:t>
      </w:r>
      <w:r w:rsidRPr="00B93229">
        <w:t xml:space="preserve">большинства изученных водоемов. </w:t>
      </w:r>
      <w:r w:rsidR="00636D0C" w:rsidRPr="00B93229">
        <w:rPr>
          <w:rFonts w:cs="Times New Roman"/>
        </w:rPr>
        <w:t xml:space="preserve">Биотестирование </w:t>
      </w:r>
      <w:r w:rsidRPr="00B93229">
        <w:rPr>
          <w:rFonts w:cs="Times New Roman"/>
        </w:rPr>
        <w:t>природн</w:t>
      </w:r>
      <w:r w:rsidR="00B32F4D" w:rsidRPr="00B93229">
        <w:rPr>
          <w:rFonts w:cs="Times New Roman"/>
        </w:rPr>
        <w:t>ой</w:t>
      </w:r>
      <w:r w:rsidRPr="00B93229">
        <w:rPr>
          <w:rFonts w:cs="Times New Roman"/>
        </w:rPr>
        <w:t xml:space="preserve"> вод</w:t>
      </w:r>
      <w:r w:rsidR="00B32F4D" w:rsidRPr="00B93229">
        <w:rPr>
          <w:rFonts w:cs="Times New Roman"/>
        </w:rPr>
        <w:t>ы</w:t>
      </w:r>
      <w:r w:rsidRPr="00B93229">
        <w:rPr>
          <w:rFonts w:cs="Times New Roman"/>
        </w:rPr>
        <w:t xml:space="preserve"> с помощью </w:t>
      </w:r>
      <w:r w:rsidRPr="00B93229">
        <w:rPr>
          <w:rFonts w:cs="Times New Roman"/>
          <w:i/>
        </w:rPr>
        <w:t>Drosophila melanogaster</w:t>
      </w:r>
      <w:r w:rsidR="00A30D72" w:rsidRPr="00B93229">
        <w:rPr>
          <w:rFonts w:cs="Times New Roman"/>
        </w:rPr>
        <w:t xml:space="preserve">, </w:t>
      </w:r>
      <w:r w:rsidRPr="00B93229">
        <w:rPr>
          <w:rFonts w:cs="Times New Roman"/>
          <w:i/>
        </w:rPr>
        <w:t>Danio rerio</w:t>
      </w:r>
      <w:r w:rsidRPr="00B93229">
        <w:rPr>
          <w:rFonts w:cs="Times New Roman"/>
        </w:rPr>
        <w:t xml:space="preserve"> </w:t>
      </w:r>
      <w:r w:rsidR="00A30D72" w:rsidRPr="00B93229">
        <w:rPr>
          <w:rFonts w:cs="Times New Roman"/>
        </w:rPr>
        <w:t xml:space="preserve">и </w:t>
      </w:r>
      <w:r w:rsidR="00A30D72" w:rsidRPr="00B93229">
        <w:rPr>
          <w:rFonts w:cs="Times New Roman"/>
          <w:i/>
          <w:lang w:val="en-US"/>
        </w:rPr>
        <w:t>Mus</w:t>
      </w:r>
      <w:r w:rsidR="00A30D72" w:rsidRPr="00B93229">
        <w:rPr>
          <w:rFonts w:cs="Times New Roman"/>
          <w:i/>
        </w:rPr>
        <w:t xml:space="preserve"> </w:t>
      </w:r>
      <w:r w:rsidR="00A30D72" w:rsidRPr="00B93229">
        <w:rPr>
          <w:rFonts w:cs="Times New Roman"/>
          <w:i/>
          <w:lang w:val="en-US"/>
        </w:rPr>
        <w:t>musculus</w:t>
      </w:r>
      <w:r w:rsidR="00A30D72" w:rsidRPr="00B93229">
        <w:rPr>
          <w:rFonts w:cs="Times New Roman"/>
        </w:rPr>
        <w:t xml:space="preserve"> </w:t>
      </w:r>
      <w:r w:rsidR="00B32F4D" w:rsidRPr="00B93229">
        <w:rPr>
          <w:rFonts w:cs="Times New Roman"/>
        </w:rPr>
        <w:t xml:space="preserve">выявило ее </w:t>
      </w:r>
      <w:r w:rsidR="00222AE2" w:rsidRPr="00B93229">
        <w:rPr>
          <w:rFonts w:cs="Times New Roman"/>
        </w:rPr>
        <w:t>токсическ</w:t>
      </w:r>
      <w:r w:rsidR="00B32F4D" w:rsidRPr="00B93229">
        <w:rPr>
          <w:rFonts w:cs="Times New Roman"/>
        </w:rPr>
        <w:t>ую</w:t>
      </w:r>
      <w:r w:rsidR="00222AE2" w:rsidRPr="00B93229">
        <w:rPr>
          <w:rFonts w:cs="Times New Roman"/>
        </w:rPr>
        <w:t xml:space="preserve">, </w:t>
      </w:r>
      <w:r w:rsidRPr="00B93229">
        <w:rPr>
          <w:rFonts w:cs="Times New Roman"/>
        </w:rPr>
        <w:t>эмбриотоксическ</w:t>
      </w:r>
      <w:r w:rsidR="00B32F4D" w:rsidRPr="00B93229">
        <w:rPr>
          <w:rFonts w:cs="Times New Roman"/>
        </w:rPr>
        <w:t>ую</w:t>
      </w:r>
      <w:r w:rsidR="00222AE2" w:rsidRPr="00B93229">
        <w:rPr>
          <w:rFonts w:cs="Times New Roman"/>
        </w:rPr>
        <w:t>, тератогенн</w:t>
      </w:r>
      <w:r w:rsidR="00B32F4D" w:rsidRPr="00B93229">
        <w:rPr>
          <w:rFonts w:cs="Times New Roman"/>
        </w:rPr>
        <w:t>ую</w:t>
      </w:r>
      <w:r w:rsidR="00636D0C" w:rsidRPr="00B93229">
        <w:rPr>
          <w:rFonts w:cs="Times New Roman"/>
        </w:rPr>
        <w:t>, мутагенн</w:t>
      </w:r>
      <w:r w:rsidR="00B32F4D" w:rsidRPr="00B93229">
        <w:rPr>
          <w:rFonts w:cs="Times New Roman"/>
        </w:rPr>
        <w:t>ую</w:t>
      </w:r>
      <w:r w:rsidR="00636D0C" w:rsidRPr="00B93229">
        <w:rPr>
          <w:rFonts w:cs="Times New Roman"/>
        </w:rPr>
        <w:t xml:space="preserve"> и генотоксическ</w:t>
      </w:r>
      <w:r w:rsidR="00B32F4D" w:rsidRPr="00B93229">
        <w:rPr>
          <w:rFonts w:cs="Times New Roman"/>
        </w:rPr>
        <w:t>ую</w:t>
      </w:r>
      <w:r w:rsidR="00636D0C" w:rsidRPr="00B93229">
        <w:rPr>
          <w:rFonts w:cs="Times New Roman"/>
        </w:rPr>
        <w:t xml:space="preserve"> </w:t>
      </w:r>
      <w:r w:rsidR="00B32F4D" w:rsidRPr="00B93229">
        <w:rPr>
          <w:rFonts w:cs="Times New Roman"/>
        </w:rPr>
        <w:t>активность</w:t>
      </w:r>
      <w:r w:rsidRPr="00B93229">
        <w:rPr>
          <w:rFonts w:cs="Times New Roman"/>
        </w:rPr>
        <w:t>.</w:t>
      </w:r>
      <w:r w:rsidR="00A30D72" w:rsidRPr="00B93229">
        <w:rPr>
          <w:rFonts w:cs="Times New Roman"/>
        </w:rPr>
        <w:t xml:space="preserve"> </w:t>
      </w:r>
    </w:p>
    <w:p w14:paraId="6C93DD8B" w14:textId="77777777" w:rsidR="006A0D96" w:rsidRPr="00B93229" w:rsidRDefault="006A0D96" w:rsidP="000B1715">
      <w:pPr>
        <w:spacing w:line="360" w:lineRule="auto"/>
        <w:ind w:firstLine="567"/>
        <w:jc w:val="both"/>
        <w:rPr>
          <w:rFonts w:cs="Times New Roman"/>
        </w:rPr>
      </w:pPr>
    </w:p>
    <w:p w14:paraId="7FA71FF1" w14:textId="112B0536" w:rsidR="006A0D96" w:rsidRPr="00B93229" w:rsidRDefault="000E48C2" w:rsidP="002332CB">
      <w:pPr>
        <w:pageBreakBefore/>
        <w:spacing w:line="360" w:lineRule="auto"/>
        <w:ind w:firstLine="709"/>
        <w:jc w:val="center"/>
        <w:rPr>
          <w:lang w:val="kk-KZ"/>
        </w:rPr>
      </w:pPr>
      <w:r w:rsidRPr="0089378F">
        <w:rPr>
          <w:b/>
          <w:lang w:val="kk-KZ"/>
        </w:rPr>
        <w:lastRenderedPageBreak/>
        <w:t>РЕФЕРАТ</w:t>
      </w:r>
    </w:p>
    <w:p w14:paraId="498169E5" w14:textId="77777777" w:rsidR="006A0D96" w:rsidRPr="00B93229" w:rsidRDefault="006A0D96" w:rsidP="002332CB">
      <w:pPr>
        <w:ind w:firstLine="709"/>
      </w:pPr>
    </w:p>
    <w:p w14:paraId="04C84E16" w14:textId="3E72FBF7" w:rsidR="006A0D96" w:rsidRPr="00B93229" w:rsidRDefault="006A0D96" w:rsidP="002332CB">
      <w:pPr>
        <w:spacing w:line="360" w:lineRule="auto"/>
        <w:ind w:firstLine="709"/>
        <w:jc w:val="both"/>
      </w:pPr>
      <w:r w:rsidRPr="00B93229">
        <w:t xml:space="preserve">Есеп </w:t>
      </w:r>
      <w:r w:rsidR="00B52384">
        <w:t>131</w:t>
      </w:r>
      <w:r w:rsidR="00D520AB">
        <w:t xml:space="preserve"> бет, 53</w:t>
      </w:r>
      <w:r w:rsidRPr="00B93229">
        <w:t xml:space="preserve"> </w:t>
      </w:r>
      <w:r w:rsidR="00145D41" w:rsidRPr="00145D41">
        <w:rPr>
          <w:lang w:val="kk-KZ"/>
        </w:rPr>
        <w:t>әдибиет</w:t>
      </w:r>
      <w:r w:rsidR="00145D41">
        <w:rPr>
          <w:lang w:val="kk-KZ"/>
        </w:rPr>
        <w:t>тер</w:t>
      </w:r>
      <w:r w:rsidR="0089378F">
        <w:t>, 3</w:t>
      </w:r>
      <w:r w:rsidRPr="00B93229">
        <w:t xml:space="preserve"> </w:t>
      </w:r>
      <w:r w:rsidRPr="00B93229">
        <w:rPr>
          <w:lang w:val="kk-KZ"/>
        </w:rPr>
        <w:t>қосымша</w:t>
      </w:r>
      <w:r w:rsidRPr="00B93229">
        <w:t>.</w:t>
      </w:r>
    </w:p>
    <w:p w14:paraId="136857F2" w14:textId="35106E51" w:rsidR="006A0D96" w:rsidRPr="00B93229" w:rsidRDefault="006A0D96" w:rsidP="0089378F">
      <w:pPr>
        <w:spacing w:line="360" w:lineRule="auto"/>
        <w:jc w:val="both"/>
      </w:pPr>
      <w:r w:rsidRPr="00B93229">
        <w:t>ЖЕР ҮСТІ СУЛАРЫ, МУТАГЕНДІК, ГЕНОТОКСИ</w:t>
      </w:r>
      <w:r w:rsidR="007C1B5D" w:rsidRPr="00B93229">
        <w:rPr>
          <w:lang w:val="kk-KZ"/>
        </w:rPr>
        <w:t>КАЛЫЛЫҚ</w:t>
      </w:r>
      <w:r w:rsidRPr="00B93229">
        <w:t>, ЦИТОТОКС</w:t>
      </w:r>
      <w:r w:rsidR="00B318CF" w:rsidRPr="00B93229">
        <w:rPr>
          <w:lang w:val="kk-KZ"/>
        </w:rPr>
        <w:t>ИКАЛЫҚ</w:t>
      </w:r>
      <w:r w:rsidRPr="00B93229">
        <w:t>, ЭМБРИОТОКС</w:t>
      </w:r>
      <w:r w:rsidR="00B318CF" w:rsidRPr="00B93229">
        <w:rPr>
          <w:lang w:val="kk-KZ"/>
        </w:rPr>
        <w:t>ИКАЛЫҚ</w:t>
      </w:r>
      <w:r w:rsidRPr="00B93229">
        <w:t>, ХРОМОСОМАЛЫҚ АБЕРРАЦИЯЛАР</w:t>
      </w:r>
    </w:p>
    <w:p w14:paraId="25028A00" w14:textId="2AECD684" w:rsidR="006A0D96" w:rsidRPr="00B93229" w:rsidRDefault="00897C48" w:rsidP="002332CB">
      <w:pPr>
        <w:spacing w:line="360" w:lineRule="auto"/>
        <w:ind w:firstLine="709"/>
        <w:jc w:val="both"/>
        <w:rPr>
          <w:lang w:val="kk-KZ"/>
        </w:rPr>
      </w:pPr>
      <w:r w:rsidRPr="00B93229">
        <w:t xml:space="preserve">Зерттеу нысандары болып </w:t>
      </w:r>
      <w:r w:rsidR="006A0D96" w:rsidRPr="00B93229">
        <w:t>Алматы қаласы және Алматы облысыны</w:t>
      </w:r>
      <w:r w:rsidR="006A0D96" w:rsidRPr="00B93229">
        <w:rPr>
          <w:lang w:val="kk-KZ"/>
        </w:rPr>
        <w:t>ң</w:t>
      </w:r>
      <w:r w:rsidR="006A0D96" w:rsidRPr="00B93229">
        <w:t xml:space="preserve"> жер бетіндегі табиғи сулары,</w:t>
      </w:r>
      <w:r w:rsidRPr="00B93229">
        <w:t xml:space="preserve"> </w:t>
      </w:r>
      <w:r w:rsidR="006A0D96" w:rsidRPr="00B93229">
        <w:t>микроби</w:t>
      </w:r>
      <w:r w:rsidRPr="00B93229">
        <w:t>ологиялық, өсімдік және жануар тект</w:t>
      </w:r>
      <w:r w:rsidRPr="00B93229">
        <w:rPr>
          <w:lang w:val="kk-KZ"/>
        </w:rPr>
        <w:t>і</w:t>
      </w:r>
      <w:r w:rsidR="006A0D96" w:rsidRPr="00B93229">
        <w:t xml:space="preserve"> тест-объектілер</w:t>
      </w:r>
      <w:r w:rsidRPr="00B93229">
        <w:rPr>
          <w:lang w:val="kk-KZ"/>
        </w:rPr>
        <w:t>і табылды</w:t>
      </w:r>
      <w:r w:rsidR="006A0D96" w:rsidRPr="00B93229">
        <w:rPr>
          <w:lang w:val="kk-KZ"/>
        </w:rPr>
        <w:t>.</w:t>
      </w:r>
    </w:p>
    <w:p w14:paraId="6D74E67B" w14:textId="3A8DCB8E" w:rsidR="006A0D96" w:rsidRPr="00B93229" w:rsidRDefault="006A0D96" w:rsidP="002332CB">
      <w:pPr>
        <w:spacing w:line="360" w:lineRule="auto"/>
        <w:ind w:firstLine="709"/>
        <w:jc w:val="both"/>
        <w:rPr>
          <w:lang w:val="kk-KZ"/>
        </w:rPr>
      </w:pPr>
      <w:r w:rsidRPr="00B93229">
        <w:rPr>
          <w:lang w:val="kk-KZ"/>
        </w:rPr>
        <w:t>Зерттеу мақсаты - Алматы қаласы және Алматы облысының</w:t>
      </w:r>
      <w:r w:rsidR="007C1B5D" w:rsidRPr="00B93229">
        <w:rPr>
          <w:lang w:val="kk-KZ"/>
        </w:rPr>
        <w:t xml:space="preserve"> табиғи</w:t>
      </w:r>
      <w:r w:rsidRPr="00B93229">
        <w:rPr>
          <w:lang w:val="kk-KZ"/>
        </w:rPr>
        <w:t xml:space="preserve"> жер </w:t>
      </w:r>
      <w:r w:rsidR="007C1B5D" w:rsidRPr="00B93229">
        <w:rPr>
          <w:lang w:val="kk-KZ"/>
        </w:rPr>
        <w:t xml:space="preserve">үсті </w:t>
      </w:r>
      <w:r w:rsidRPr="00B93229">
        <w:rPr>
          <w:lang w:val="kk-KZ"/>
        </w:rPr>
        <w:t>суларының мутагендік,</w:t>
      </w:r>
      <w:r w:rsidR="007C1B5D" w:rsidRPr="00B93229">
        <w:rPr>
          <w:lang w:val="kk-KZ"/>
        </w:rPr>
        <w:t xml:space="preserve"> </w:t>
      </w:r>
      <w:r w:rsidRPr="00B93229">
        <w:rPr>
          <w:lang w:val="kk-KZ"/>
        </w:rPr>
        <w:t>генотокс</w:t>
      </w:r>
      <w:r w:rsidR="007C1B5D" w:rsidRPr="00B93229">
        <w:rPr>
          <w:lang w:val="kk-KZ"/>
        </w:rPr>
        <w:t>икалық</w:t>
      </w:r>
      <w:r w:rsidRPr="00B93229">
        <w:rPr>
          <w:lang w:val="kk-KZ"/>
        </w:rPr>
        <w:t xml:space="preserve"> және токси</w:t>
      </w:r>
      <w:r w:rsidR="007C1B5D" w:rsidRPr="00B93229">
        <w:rPr>
          <w:lang w:val="kk-KZ"/>
        </w:rPr>
        <w:t>калық</w:t>
      </w:r>
      <w:r w:rsidRPr="00B93229">
        <w:rPr>
          <w:lang w:val="kk-KZ"/>
        </w:rPr>
        <w:t xml:space="preserve"> әсерін зерттеу.</w:t>
      </w:r>
    </w:p>
    <w:p w14:paraId="2E2F92DE" w14:textId="77777777" w:rsidR="00D43811" w:rsidRDefault="0011674C" w:rsidP="002332CB">
      <w:pPr>
        <w:spacing w:line="360" w:lineRule="auto"/>
        <w:ind w:firstLine="709"/>
        <w:jc w:val="both"/>
        <w:rPr>
          <w:lang w:val="kk-KZ"/>
        </w:rPr>
      </w:pPr>
      <w:r w:rsidRPr="00B93229">
        <w:rPr>
          <w:lang w:val="kk-KZ"/>
        </w:rPr>
        <w:t xml:space="preserve">Жұмыс барысында қолданылған </w:t>
      </w:r>
      <w:r w:rsidR="006A0D96" w:rsidRPr="00B93229">
        <w:rPr>
          <w:lang w:val="kk-KZ"/>
        </w:rPr>
        <w:t>әдістер: судың физикалық параметрлерін анықтау, атомды-абсорбциялық сп</w:t>
      </w:r>
      <w:r w:rsidR="004F71FB" w:rsidRPr="00B93229">
        <w:rPr>
          <w:lang w:val="kk-KZ"/>
        </w:rPr>
        <w:t xml:space="preserve">ектрометрия, </w:t>
      </w:r>
      <w:r w:rsidR="006A0D96" w:rsidRPr="00B93229">
        <w:rPr>
          <w:lang w:val="kk-KZ"/>
        </w:rPr>
        <w:t>биолюминесцентті тест (</w:t>
      </w:r>
      <w:r w:rsidR="006A0D96" w:rsidRPr="00B93229">
        <w:rPr>
          <w:i/>
          <w:lang w:val="kk-KZ"/>
        </w:rPr>
        <w:t>lux-</w:t>
      </w:r>
      <w:r w:rsidR="006A0D96" w:rsidRPr="00B93229">
        <w:rPr>
          <w:lang w:val="kk-KZ"/>
        </w:rPr>
        <w:t>тест)</w:t>
      </w:r>
      <w:r w:rsidR="007C1B5D" w:rsidRPr="00B93229">
        <w:rPr>
          <w:lang w:val="kk-KZ"/>
        </w:rPr>
        <w:t>, фитотоксикалылықты</w:t>
      </w:r>
      <w:r w:rsidR="006A0D96" w:rsidRPr="00B93229">
        <w:rPr>
          <w:lang w:val="kk-KZ"/>
        </w:rPr>
        <w:t xml:space="preserve"> тест</w:t>
      </w:r>
      <w:r w:rsidR="007C1B5D" w:rsidRPr="00B93229">
        <w:rPr>
          <w:lang w:val="kk-KZ"/>
        </w:rPr>
        <w:t>ілеу</w:t>
      </w:r>
      <w:r w:rsidR="006A0D96" w:rsidRPr="00B93229">
        <w:rPr>
          <w:lang w:val="kk-KZ"/>
        </w:rPr>
        <w:t xml:space="preserve"> (</w:t>
      </w:r>
      <w:r w:rsidR="006A0D96" w:rsidRPr="00B93229">
        <w:rPr>
          <w:i/>
          <w:lang w:val="kk-KZ"/>
        </w:rPr>
        <w:t>Allium cepa</w:t>
      </w:r>
      <w:r w:rsidR="006A0D96" w:rsidRPr="00B93229">
        <w:rPr>
          <w:lang w:val="kk-KZ"/>
        </w:rPr>
        <w:t>), хромосомалық аберрацияларды есепке алу тест</w:t>
      </w:r>
      <w:r w:rsidR="007C1B5D" w:rsidRPr="00B93229">
        <w:rPr>
          <w:lang w:val="kk-KZ"/>
        </w:rPr>
        <w:t>і</w:t>
      </w:r>
      <w:r w:rsidR="006A0D96" w:rsidRPr="00B93229">
        <w:rPr>
          <w:lang w:val="kk-KZ"/>
        </w:rPr>
        <w:t xml:space="preserve"> (</w:t>
      </w:r>
      <w:r w:rsidR="006A0D96" w:rsidRPr="00B93229">
        <w:rPr>
          <w:i/>
          <w:lang w:val="kk-KZ"/>
        </w:rPr>
        <w:t>Hordeum vulgare</w:t>
      </w:r>
      <w:r w:rsidR="00665681" w:rsidRPr="00B93229">
        <w:rPr>
          <w:i/>
          <w:lang w:val="kk-KZ"/>
        </w:rPr>
        <w:t>, Mus musculus</w:t>
      </w:r>
      <w:r w:rsidR="006A0D96" w:rsidRPr="00B93229">
        <w:rPr>
          <w:lang w:val="kk-KZ"/>
        </w:rPr>
        <w:t>), митоздық индексті анықтау (</w:t>
      </w:r>
      <w:r w:rsidR="006A0D96" w:rsidRPr="00B93229">
        <w:rPr>
          <w:i/>
          <w:lang w:val="kk-KZ"/>
        </w:rPr>
        <w:t>Allium cepa, Hordeum vulgare</w:t>
      </w:r>
      <w:r w:rsidR="006A0D96" w:rsidRPr="00B93229">
        <w:rPr>
          <w:lang w:val="kk-KZ"/>
        </w:rPr>
        <w:t>), эмбриотокси</w:t>
      </w:r>
      <w:r w:rsidR="007C1B5D" w:rsidRPr="00B93229">
        <w:rPr>
          <w:lang w:val="kk-KZ"/>
        </w:rPr>
        <w:t>калылық</w:t>
      </w:r>
      <w:r w:rsidRPr="00B93229">
        <w:rPr>
          <w:lang w:val="kk-KZ"/>
        </w:rPr>
        <w:t xml:space="preserve"> тест</w:t>
      </w:r>
      <w:r w:rsidR="006A0D96" w:rsidRPr="00B93229">
        <w:rPr>
          <w:lang w:val="kk-KZ"/>
        </w:rPr>
        <w:t xml:space="preserve"> (</w:t>
      </w:r>
      <w:r w:rsidR="006A0D96" w:rsidRPr="00B93229">
        <w:rPr>
          <w:i/>
          <w:lang w:val="kk-KZ"/>
        </w:rPr>
        <w:t>Danio rerio</w:t>
      </w:r>
      <w:r w:rsidR="006A0D96" w:rsidRPr="00B93229">
        <w:rPr>
          <w:lang w:val="kk-KZ"/>
        </w:rPr>
        <w:t xml:space="preserve">, </w:t>
      </w:r>
      <w:r w:rsidR="006A0D96" w:rsidRPr="00B93229">
        <w:rPr>
          <w:i/>
          <w:lang w:val="kk-KZ"/>
        </w:rPr>
        <w:t>Drosophila melanogaster</w:t>
      </w:r>
      <w:r w:rsidR="006A0D96" w:rsidRPr="00B93229">
        <w:rPr>
          <w:lang w:val="kk-KZ"/>
        </w:rPr>
        <w:t>), рецессивті, жыныспен тірке</w:t>
      </w:r>
      <w:r w:rsidR="007C1B5D" w:rsidRPr="00B93229">
        <w:rPr>
          <w:lang w:val="kk-KZ"/>
        </w:rPr>
        <w:t>с</w:t>
      </w:r>
      <w:r w:rsidR="008956F6" w:rsidRPr="00B93229">
        <w:rPr>
          <w:lang w:val="kk-KZ"/>
        </w:rPr>
        <w:t>еті</w:t>
      </w:r>
      <w:r w:rsidR="006A0D96" w:rsidRPr="00B93229">
        <w:rPr>
          <w:lang w:val="kk-KZ"/>
        </w:rPr>
        <w:t xml:space="preserve">н </w:t>
      </w:r>
      <w:r w:rsidR="007C1B5D" w:rsidRPr="00B93229">
        <w:rPr>
          <w:lang w:val="kk-KZ"/>
        </w:rPr>
        <w:t>летальды</w:t>
      </w:r>
      <w:r w:rsidR="006A0D96" w:rsidRPr="00B93229">
        <w:rPr>
          <w:lang w:val="kk-KZ"/>
        </w:rPr>
        <w:t xml:space="preserve"> мутациялар</w:t>
      </w:r>
      <w:r w:rsidR="008956F6" w:rsidRPr="00B93229">
        <w:rPr>
          <w:lang w:val="kk-KZ"/>
        </w:rPr>
        <w:t>ды</w:t>
      </w:r>
      <w:r w:rsidR="006A0D96" w:rsidRPr="00B93229">
        <w:rPr>
          <w:lang w:val="kk-KZ"/>
        </w:rPr>
        <w:t xml:space="preserve"> есепке алу әдістері (</w:t>
      </w:r>
      <w:r w:rsidR="006A0D96" w:rsidRPr="00B93229">
        <w:rPr>
          <w:i/>
          <w:lang w:val="kk-KZ"/>
        </w:rPr>
        <w:t>Drosophila melanogaster</w:t>
      </w:r>
      <w:r w:rsidR="00665681" w:rsidRPr="00B93229">
        <w:rPr>
          <w:lang w:val="kk-KZ"/>
        </w:rPr>
        <w:t xml:space="preserve">), </w:t>
      </w:r>
      <w:r w:rsidR="008956F6" w:rsidRPr="00B93229">
        <w:rPr>
          <w:lang w:val="kk-KZ"/>
        </w:rPr>
        <w:t>ДНҚ</w:t>
      </w:r>
      <w:r w:rsidR="00665681" w:rsidRPr="00B93229">
        <w:rPr>
          <w:lang w:val="kk-KZ"/>
        </w:rPr>
        <w:t>-комет</w:t>
      </w:r>
      <w:r w:rsidR="008956F6" w:rsidRPr="00B93229">
        <w:rPr>
          <w:lang w:val="kk-KZ"/>
        </w:rPr>
        <w:t>алар әдісі</w:t>
      </w:r>
      <w:r w:rsidR="004A38F4" w:rsidRPr="00B93229">
        <w:rPr>
          <w:lang w:val="kk-KZ"/>
        </w:rPr>
        <w:t xml:space="preserve"> арқылы биотестілеу</w:t>
      </w:r>
      <w:r w:rsidR="00665681" w:rsidRPr="00B93229">
        <w:rPr>
          <w:lang w:val="kk-KZ"/>
        </w:rPr>
        <w:t xml:space="preserve">. </w:t>
      </w:r>
    </w:p>
    <w:p w14:paraId="78A120EA" w14:textId="30EA78F8" w:rsidR="006A0D96" w:rsidRPr="00B93229" w:rsidRDefault="004F71FB" w:rsidP="002332CB">
      <w:pPr>
        <w:spacing w:line="360" w:lineRule="auto"/>
        <w:ind w:firstLine="709"/>
        <w:jc w:val="both"/>
        <w:rPr>
          <w:lang w:val="kk-KZ"/>
        </w:rPr>
      </w:pPr>
      <w:r w:rsidRPr="00B93229">
        <w:rPr>
          <w:lang w:val="kk-KZ"/>
        </w:rPr>
        <w:t xml:space="preserve">Алматы қаласы мен </w:t>
      </w:r>
      <w:r w:rsidR="006A0D96" w:rsidRPr="00B93229">
        <w:rPr>
          <w:lang w:val="kk-KZ"/>
        </w:rPr>
        <w:t>Алматы облысының Іле, Балқаш, Талғар, Еңбекшіқазақ</w:t>
      </w:r>
      <w:r w:rsidR="00665681" w:rsidRPr="00B93229">
        <w:rPr>
          <w:lang w:val="kk-KZ"/>
        </w:rPr>
        <w:t>, Жамбыл, Қарасай, Көксу, Ескелді, Ақсу, Сар</w:t>
      </w:r>
      <w:r w:rsidRPr="00B93229">
        <w:rPr>
          <w:lang w:val="kk-KZ"/>
        </w:rPr>
        <w:t>қ</w:t>
      </w:r>
      <w:r w:rsidR="00665681" w:rsidRPr="00B93229">
        <w:rPr>
          <w:lang w:val="kk-KZ"/>
        </w:rPr>
        <w:t xml:space="preserve">анд, Райымбек, </w:t>
      </w:r>
      <w:r w:rsidRPr="00B93229">
        <w:rPr>
          <w:lang w:val="kk-KZ"/>
        </w:rPr>
        <w:t>Ұйғыр</w:t>
      </w:r>
      <w:r w:rsidR="00665681" w:rsidRPr="00B93229">
        <w:rPr>
          <w:lang w:val="kk-KZ"/>
        </w:rPr>
        <w:t xml:space="preserve">, Панфилов </w:t>
      </w:r>
      <w:r w:rsidRPr="00B93229">
        <w:rPr>
          <w:lang w:val="kk-KZ"/>
        </w:rPr>
        <w:t>аудандарындағы</w:t>
      </w:r>
      <w:r w:rsidR="006A0D96" w:rsidRPr="00B93229">
        <w:rPr>
          <w:lang w:val="kk-KZ"/>
        </w:rPr>
        <w:t xml:space="preserve"> </w:t>
      </w:r>
      <w:r w:rsidR="00665681" w:rsidRPr="00B93229">
        <w:rPr>
          <w:lang w:val="kk-KZ"/>
        </w:rPr>
        <w:t>53</w:t>
      </w:r>
      <w:r w:rsidRPr="00B93229">
        <w:rPr>
          <w:lang w:val="kk-KZ"/>
        </w:rPr>
        <w:t xml:space="preserve"> су объектінің</w:t>
      </w:r>
      <w:r w:rsidR="006A0D96" w:rsidRPr="00B93229">
        <w:rPr>
          <w:lang w:val="kk-KZ"/>
        </w:rPr>
        <w:t xml:space="preserve"> табиғи жер үсті суларының скрининг</w:t>
      </w:r>
      <w:r w:rsidRPr="00B93229">
        <w:rPr>
          <w:lang w:val="kk-KZ"/>
        </w:rPr>
        <w:t>і</w:t>
      </w:r>
      <w:r w:rsidR="006A0D96" w:rsidRPr="00B93229">
        <w:rPr>
          <w:lang w:val="kk-KZ"/>
        </w:rPr>
        <w:t xml:space="preserve"> жүргізілді. </w:t>
      </w:r>
      <w:r w:rsidRPr="00B93229">
        <w:rPr>
          <w:lang w:val="kk-KZ"/>
        </w:rPr>
        <w:t>Ф</w:t>
      </w:r>
      <w:r w:rsidR="006A0D96" w:rsidRPr="00B93229">
        <w:rPr>
          <w:lang w:val="kk-KZ"/>
        </w:rPr>
        <w:t>изико-химиялық талдау</w:t>
      </w:r>
      <w:r w:rsidR="00B03A90" w:rsidRPr="00B93229">
        <w:rPr>
          <w:lang w:val="kk-KZ"/>
        </w:rPr>
        <w:t xml:space="preserve"> барлық</w:t>
      </w:r>
      <w:r w:rsidRPr="00B93229">
        <w:rPr>
          <w:lang w:val="kk-KZ"/>
        </w:rPr>
        <w:t xml:space="preserve"> зерттелген көздердің суларынан ауыр металлдардың</w:t>
      </w:r>
      <w:r w:rsidR="00B03A90" w:rsidRPr="00B93229">
        <w:rPr>
          <w:lang w:val="kk-KZ"/>
        </w:rPr>
        <w:t xml:space="preserve"> шеткі рұқсат етілген концентрацияның</w:t>
      </w:r>
      <w:r w:rsidRPr="00B93229">
        <w:rPr>
          <w:lang w:val="kk-KZ"/>
        </w:rPr>
        <w:t xml:space="preserve"> </w:t>
      </w:r>
      <w:r w:rsidR="00B03A90" w:rsidRPr="00B93229">
        <w:rPr>
          <w:lang w:val="kk-KZ"/>
        </w:rPr>
        <w:t>(ШРК) асуын анықтады.</w:t>
      </w:r>
      <w:r w:rsidR="006A0D96" w:rsidRPr="00B93229">
        <w:rPr>
          <w:lang w:val="kk-KZ"/>
        </w:rPr>
        <w:t xml:space="preserve"> </w:t>
      </w:r>
      <w:r w:rsidR="00B54A3C" w:rsidRPr="00B93229">
        <w:rPr>
          <w:lang w:val="kk-KZ"/>
        </w:rPr>
        <w:t xml:space="preserve">Биолюминисцентті тест ДНҚ-тропты әсер мен тотықтандыру стрессін тудыратын су көздерін анықтады. </w:t>
      </w:r>
      <w:r w:rsidR="00665681" w:rsidRPr="00B93229">
        <w:rPr>
          <w:lang w:val="kk-KZ"/>
        </w:rPr>
        <w:t>Зерттелген су үлгілерінің көпшілігі (</w:t>
      </w:r>
      <w:r w:rsidR="00F05EAC" w:rsidRPr="00B93229">
        <w:rPr>
          <w:lang w:val="kk-KZ"/>
        </w:rPr>
        <w:t>8</w:t>
      </w:r>
      <w:r w:rsidR="00665681" w:rsidRPr="00B93229">
        <w:rPr>
          <w:lang w:val="kk-KZ"/>
        </w:rPr>
        <w:t xml:space="preserve">0%) </w:t>
      </w:r>
      <w:r w:rsidR="00F05EAC" w:rsidRPr="00B93229">
        <w:rPr>
          <w:lang w:val="kk-KZ"/>
        </w:rPr>
        <w:t xml:space="preserve">жоғары </w:t>
      </w:r>
      <w:r w:rsidR="00665681" w:rsidRPr="00B93229">
        <w:rPr>
          <w:lang w:val="kk-KZ"/>
        </w:rPr>
        <w:t>уытты</w:t>
      </w:r>
      <w:r w:rsidR="00F05EAC" w:rsidRPr="00B93229">
        <w:rPr>
          <w:lang w:val="kk-KZ"/>
        </w:rPr>
        <w:t xml:space="preserve"> болып</w:t>
      </w:r>
      <w:r w:rsidR="00665681" w:rsidRPr="00B93229">
        <w:rPr>
          <w:lang w:val="kk-KZ"/>
        </w:rPr>
        <w:t>, pRecA, pColD, pKatG, pSoxS, pXen7 биосенсорлары</w:t>
      </w:r>
      <w:r w:rsidR="00F05EAC" w:rsidRPr="00B93229">
        <w:rPr>
          <w:lang w:val="kk-KZ"/>
        </w:rPr>
        <w:t>ны</w:t>
      </w:r>
      <w:r w:rsidR="00665681" w:rsidRPr="00B93229">
        <w:rPr>
          <w:lang w:val="kk-KZ"/>
        </w:rPr>
        <w:t xml:space="preserve">ң биолюминесцентті </w:t>
      </w:r>
      <w:r w:rsidR="00F05EAC" w:rsidRPr="00B93229">
        <w:rPr>
          <w:lang w:val="kk-KZ"/>
        </w:rPr>
        <w:t>жауабын</w:t>
      </w:r>
      <w:r w:rsidR="00665681" w:rsidRPr="00B93229">
        <w:rPr>
          <w:lang w:val="kk-KZ"/>
        </w:rPr>
        <w:t xml:space="preserve"> едәуір төмендетті. </w:t>
      </w:r>
      <w:r w:rsidR="006A0D96" w:rsidRPr="00B93229">
        <w:rPr>
          <w:i/>
          <w:lang w:val="kk-KZ"/>
        </w:rPr>
        <w:t>Allium cepa</w:t>
      </w:r>
      <w:r w:rsidR="006A0D96" w:rsidRPr="00B93229">
        <w:rPr>
          <w:lang w:val="kk-KZ"/>
        </w:rPr>
        <w:t xml:space="preserve"> және </w:t>
      </w:r>
      <w:r w:rsidR="006A0D96" w:rsidRPr="00B93229">
        <w:rPr>
          <w:i/>
          <w:lang w:val="kk-KZ"/>
        </w:rPr>
        <w:t>Hordeum vulgare</w:t>
      </w:r>
      <w:r w:rsidR="006A0D96" w:rsidRPr="00B93229">
        <w:rPr>
          <w:lang w:val="kk-KZ"/>
        </w:rPr>
        <w:t xml:space="preserve"> өсімдік</w:t>
      </w:r>
      <w:r w:rsidR="00F05EAC" w:rsidRPr="00B93229">
        <w:rPr>
          <w:lang w:val="kk-KZ"/>
        </w:rPr>
        <w:t xml:space="preserve"> текті</w:t>
      </w:r>
      <w:r w:rsidR="006A0D96" w:rsidRPr="00B93229">
        <w:rPr>
          <w:lang w:val="kk-KZ"/>
        </w:rPr>
        <w:t xml:space="preserve"> тест-объектілер</w:t>
      </w:r>
      <w:r w:rsidR="00F05EAC" w:rsidRPr="00B93229">
        <w:rPr>
          <w:lang w:val="kk-KZ"/>
        </w:rPr>
        <w:t>інде</w:t>
      </w:r>
      <w:r w:rsidR="00833310" w:rsidRPr="00B93229">
        <w:rPr>
          <w:lang w:val="kk-KZ"/>
        </w:rPr>
        <w:t xml:space="preserve"> көптеген</w:t>
      </w:r>
      <w:r w:rsidR="006A0D96" w:rsidRPr="00B93229">
        <w:rPr>
          <w:lang w:val="kk-KZ"/>
        </w:rPr>
        <w:t xml:space="preserve"> </w:t>
      </w:r>
      <w:r w:rsidR="00F05EAC" w:rsidRPr="00B93229">
        <w:rPr>
          <w:lang w:val="kk-KZ"/>
        </w:rPr>
        <w:t xml:space="preserve">су объектілердің суының токсикалығы және мутагендігі анықталды. </w:t>
      </w:r>
      <w:r w:rsidR="006A0D96" w:rsidRPr="00B93229">
        <w:rPr>
          <w:lang w:val="kk-KZ"/>
        </w:rPr>
        <w:t>Көптеген зерттелген су қоймаларында цитотокси</w:t>
      </w:r>
      <w:r w:rsidR="004E0EEC" w:rsidRPr="00B93229">
        <w:rPr>
          <w:lang w:val="kk-KZ"/>
        </w:rPr>
        <w:t>калық</w:t>
      </w:r>
      <w:r w:rsidR="006A0D96" w:rsidRPr="00B93229">
        <w:rPr>
          <w:lang w:val="kk-KZ"/>
        </w:rPr>
        <w:t xml:space="preserve"> (митоздық индекстің төмендеуі) және мутагендік (</w:t>
      </w:r>
      <w:r w:rsidR="004E0EEC" w:rsidRPr="00B93229">
        <w:rPr>
          <w:lang w:val="kk-KZ"/>
        </w:rPr>
        <w:t xml:space="preserve">құрылымдық және геномдық мутациялардыың статистикалық </w:t>
      </w:r>
      <w:r w:rsidR="00DD559C" w:rsidRPr="00B93229">
        <w:rPr>
          <w:lang w:val="kk-KZ"/>
        </w:rPr>
        <w:t>маңызды деңгейі</w:t>
      </w:r>
      <w:r w:rsidR="006A0D96" w:rsidRPr="00B93229">
        <w:rPr>
          <w:lang w:val="kk-KZ"/>
        </w:rPr>
        <w:t xml:space="preserve">) белсенділігі байқалды. </w:t>
      </w:r>
      <w:r w:rsidR="00665681" w:rsidRPr="00B93229">
        <w:rPr>
          <w:i/>
          <w:lang w:val="kk-KZ"/>
        </w:rPr>
        <w:t>Drosophila melanogaster,</w:t>
      </w:r>
      <w:r w:rsidR="00665681" w:rsidRPr="00B93229">
        <w:rPr>
          <w:lang w:val="kk-KZ"/>
        </w:rPr>
        <w:t xml:space="preserve"> </w:t>
      </w:r>
      <w:r w:rsidR="00665681" w:rsidRPr="00B93229">
        <w:rPr>
          <w:i/>
          <w:lang w:val="kk-KZ"/>
        </w:rPr>
        <w:t>Danio rerio</w:t>
      </w:r>
      <w:r w:rsidR="00665681" w:rsidRPr="00B93229">
        <w:rPr>
          <w:lang w:val="kk-KZ"/>
        </w:rPr>
        <w:t xml:space="preserve"> және </w:t>
      </w:r>
      <w:r w:rsidR="00665681" w:rsidRPr="00B93229">
        <w:rPr>
          <w:rFonts w:cs="Times New Roman"/>
          <w:i/>
          <w:lang w:val="kk-KZ"/>
        </w:rPr>
        <w:t>Mus musculus</w:t>
      </w:r>
      <w:r w:rsidR="00665681" w:rsidRPr="00B93229">
        <w:rPr>
          <w:rFonts w:cs="Times New Roman"/>
          <w:lang w:val="kk-KZ"/>
        </w:rPr>
        <w:t xml:space="preserve"> </w:t>
      </w:r>
      <w:r w:rsidR="00F361E5" w:rsidRPr="00B93229">
        <w:rPr>
          <w:rFonts w:cs="Times New Roman"/>
          <w:lang w:val="kk-KZ"/>
        </w:rPr>
        <w:t>көмегімен</w:t>
      </w:r>
      <w:r w:rsidR="00DD559C" w:rsidRPr="00B93229">
        <w:rPr>
          <w:rFonts w:cs="Times New Roman"/>
          <w:lang w:val="kk-KZ"/>
        </w:rPr>
        <w:t xml:space="preserve"> табиғи суларды биотестілеу олардың токсикалық, эмбриотоксикалық, тератогенді, мутагенді және генотоксикалық белсенділігін көрсетті.</w:t>
      </w:r>
    </w:p>
    <w:p w14:paraId="5298E164" w14:textId="77777777" w:rsidR="00735D1B" w:rsidRPr="00B93229" w:rsidRDefault="00735D1B">
      <w:pPr>
        <w:suppressAutoHyphens w:val="0"/>
        <w:rPr>
          <w:lang w:val="kk-KZ"/>
        </w:rPr>
      </w:pPr>
      <w:r w:rsidRPr="00B93229">
        <w:rPr>
          <w:lang w:val="kk-KZ"/>
        </w:rPr>
        <w:br w:type="page"/>
      </w:r>
    </w:p>
    <w:p w14:paraId="4830D2EA" w14:textId="4E0B9E08" w:rsidR="006A0D96" w:rsidRPr="00B93229" w:rsidRDefault="006A0D96" w:rsidP="00735D1B">
      <w:pPr>
        <w:jc w:val="center"/>
      </w:pPr>
      <w:r w:rsidRPr="0089378F">
        <w:rPr>
          <w:b/>
        </w:rPr>
        <w:lastRenderedPageBreak/>
        <w:t>СОДЕРЖАНИЕ</w:t>
      </w:r>
    </w:p>
    <w:p w14:paraId="2EBA778B" w14:textId="4288D2C8" w:rsidR="00735D1B" w:rsidRPr="00B93229" w:rsidRDefault="00735D1B" w:rsidP="00735D1B">
      <w:pPr>
        <w:jc w:val="center"/>
      </w:pPr>
    </w:p>
    <w:p w14:paraId="160B20D8" w14:textId="434DD9B4" w:rsidR="00735D1B" w:rsidRPr="00B93229" w:rsidRDefault="00735D1B" w:rsidP="0089378F">
      <w:pPr>
        <w:tabs>
          <w:tab w:val="right" w:leader="dot" w:pos="9355"/>
        </w:tabs>
        <w:spacing w:line="360" w:lineRule="auto"/>
        <w:jc w:val="both"/>
        <w:rPr>
          <w:lang w:val="kk-KZ"/>
        </w:rPr>
      </w:pPr>
      <w:r w:rsidRPr="00B93229">
        <w:rPr>
          <w:lang w:val="kk-KZ"/>
        </w:rPr>
        <w:t>ПЕРЕЧЕНЬ СОКРАЩЕНИЙ И ОБОЗНАЧЕНИЙ</w:t>
      </w:r>
      <w:r w:rsidRPr="00B93229">
        <w:rPr>
          <w:lang w:val="kk-KZ"/>
        </w:rPr>
        <w:tab/>
      </w:r>
      <w:r w:rsidR="00965CC5" w:rsidRPr="00B93229">
        <w:rPr>
          <w:lang w:val="kk-KZ"/>
        </w:rPr>
        <w:t>6</w:t>
      </w:r>
    </w:p>
    <w:p w14:paraId="2606104F" w14:textId="37B305E1" w:rsidR="00735D1B" w:rsidRPr="00B93229" w:rsidRDefault="00735D1B" w:rsidP="0089378F">
      <w:pPr>
        <w:tabs>
          <w:tab w:val="right" w:leader="dot" w:pos="9355"/>
        </w:tabs>
        <w:spacing w:line="360" w:lineRule="auto"/>
        <w:jc w:val="both"/>
        <w:rPr>
          <w:lang w:val="kk-KZ"/>
        </w:rPr>
      </w:pPr>
      <w:r w:rsidRPr="00B93229">
        <w:rPr>
          <w:lang w:val="kk-KZ"/>
        </w:rPr>
        <w:t>ВВЕДЕНИЕ</w:t>
      </w:r>
      <w:r w:rsidRPr="00B93229">
        <w:rPr>
          <w:lang w:val="kk-KZ"/>
        </w:rPr>
        <w:tab/>
        <w:t>7</w:t>
      </w:r>
    </w:p>
    <w:p w14:paraId="69F54FFE" w14:textId="7F7C94DF" w:rsidR="00735D1B" w:rsidRPr="00B93229" w:rsidRDefault="00735D1B" w:rsidP="0089378F">
      <w:pPr>
        <w:tabs>
          <w:tab w:val="right" w:leader="dot" w:pos="9355"/>
        </w:tabs>
        <w:spacing w:line="360" w:lineRule="auto"/>
        <w:jc w:val="both"/>
        <w:rPr>
          <w:lang w:val="kk-KZ"/>
        </w:rPr>
      </w:pPr>
      <w:r w:rsidRPr="00B93229">
        <w:rPr>
          <w:lang w:val="kk-KZ"/>
        </w:rPr>
        <w:t>ОСНОВНАЯ ЧАСТЬ</w:t>
      </w:r>
      <w:r w:rsidR="0089378F">
        <w:rPr>
          <w:lang w:val="kk-KZ"/>
        </w:rPr>
        <w:t xml:space="preserve"> ОТЧЕТА О НИР</w:t>
      </w:r>
      <w:r w:rsidRPr="00B93229">
        <w:rPr>
          <w:lang w:val="kk-KZ"/>
        </w:rPr>
        <w:tab/>
        <w:t>9</w:t>
      </w:r>
    </w:p>
    <w:p w14:paraId="0344CF14" w14:textId="519E8963" w:rsidR="00735D1B" w:rsidRPr="00B93229" w:rsidRDefault="00735D1B" w:rsidP="0089378F">
      <w:pPr>
        <w:tabs>
          <w:tab w:val="right" w:leader="dot" w:pos="9355"/>
        </w:tabs>
        <w:spacing w:line="360" w:lineRule="auto"/>
        <w:jc w:val="both"/>
        <w:rPr>
          <w:lang w:val="kk-KZ"/>
        </w:rPr>
      </w:pPr>
      <w:r w:rsidRPr="00B93229">
        <w:rPr>
          <w:lang w:val="kk-KZ"/>
        </w:rPr>
        <w:t xml:space="preserve">  </w:t>
      </w:r>
      <w:r w:rsidR="00CC3D4A" w:rsidRPr="00B93229">
        <w:rPr>
          <w:lang w:val="kk-KZ"/>
        </w:rPr>
        <w:t>1 Обзор литературы</w:t>
      </w:r>
      <w:r w:rsidR="00CC3D4A" w:rsidRPr="00B93229">
        <w:rPr>
          <w:lang w:val="kk-KZ"/>
        </w:rPr>
        <w:tab/>
        <w:t>9</w:t>
      </w:r>
    </w:p>
    <w:p w14:paraId="4A09691D" w14:textId="00DA894B" w:rsidR="00CC3D4A" w:rsidRPr="00B93229" w:rsidRDefault="00CC3D4A" w:rsidP="0089378F">
      <w:pPr>
        <w:tabs>
          <w:tab w:val="right" w:leader="dot" w:pos="9355"/>
        </w:tabs>
        <w:spacing w:line="360" w:lineRule="auto"/>
        <w:jc w:val="both"/>
        <w:rPr>
          <w:lang w:val="kk-KZ"/>
        </w:rPr>
      </w:pPr>
      <w:r w:rsidRPr="00B93229">
        <w:rPr>
          <w:lang w:val="kk-KZ"/>
        </w:rPr>
        <w:t xml:space="preserve">  2 Материалы и методы исследования</w:t>
      </w:r>
      <w:r w:rsidRPr="00B93229">
        <w:rPr>
          <w:lang w:val="kk-KZ"/>
        </w:rPr>
        <w:tab/>
        <w:t>1</w:t>
      </w:r>
      <w:r w:rsidR="00965CC5" w:rsidRPr="00B93229">
        <w:rPr>
          <w:lang w:val="kk-KZ"/>
        </w:rPr>
        <w:t>3</w:t>
      </w:r>
    </w:p>
    <w:p w14:paraId="585AEBB2" w14:textId="3704F09C" w:rsidR="00CC3D4A" w:rsidRPr="00B93229" w:rsidRDefault="00CC3D4A" w:rsidP="0089378F">
      <w:pPr>
        <w:tabs>
          <w:tab w:val="right" w:leader="dot" w:pos="9355"/>
        </w:tabs>
        <w:spacing w:line="360" w:lineRule="auto"/>
        <w:jc w:val="both"/>
        <w:rPr>
          <w:lang w:val="kk-KZ"/>
        </w:rPr>
      </w:pPr>
      <w:r w:rsidRPr="00B93229">
        <w:rPr>
          <w:lang w:val="kk-KZ"/>
        </w:rPr>
        <w:t xml:space="preserve">      2.1 Объекты исследования</w:t>
      </w:r>
      <w:r w:rsidRPr="00B93229">
        <w:rPr>
          <w:lang w:val="kk-KZ"/>
        </w:rPr>
        <w:tab/>
        <w:t>1</w:t>
      </w:r>
      <w:r w:rsidR="00965CC5" w:rsidRPr="00B93229">
        <w:rPr>
          <w:lang w:val="kk-KZ"/>
        </w:rPr>
        <w:t>3</w:t>
      </w:r>
    </w:p>
    <w:p w14:paraId="245650D4" w14:textId="77777777" w:rsidR="0089378F" w:rsidRDefault="00CC3D4A" w:rsidP="0089378F">
      <w:pPr>
        <w:tabs>
          <w:tab w:val="right" w:leader="dot" w:pos="9355"/>
        </w:tabs>
        <w:spacing w:line="360" w:lineRule="auto"/>
        <w:rPr>
          <w:rFonts w:eastAsia="MS Mincho" w:cs="Times New Roman"/>
        </w:rPr>
      </w:pPr>
      <w:r w:rsidRPr="00B93229">
        <w:rPr>
          <w:lang w:val="kk-KZ"/>
        </w:rPr>
        <w:t xml:space="preserve">      2.2 </w:t>
      </w:r>
      <w:r w:rsidRPr="00B93229">
        <w:rPr>
          <w:rFonts w:eastAsia="MS Mincho" w:cs="Times New Roman"/>
        </w:rPr>
        <w:t>Постановка экспериментов и методики по изучению токсичности,</w:t>
      </w:r>
      <w:r w:rsidR="000B0222" w:rsidRPr="00B93229">
        <w:rPr>
          <w:rFonts w:eastAsia="MS Mincho" w:cs="Times New Roman"/>
        </w:rPr>
        <w:t xml:space="preserve"> </w:t>
      </w:r>
    </w:p>
    <w:p w14:paraId="51CF1720" w14:textId="1E67A8CA" w:rsidR="00CC3D4A" w:rsidRPr="00B93229" w:rsidRDefault="00CC3D4A" w:rsidP="00D520AB">
      <w:pPr>
        <w:tabs>
          <w:tab w:val="right" w:leader="dot" w:pos="9355"/>
        </w:tabs>
        <w:spacing w:line="360" w:lineRule="auto"/>
        <w:ind w:firstLine="737"/>
        <w:rPr>
          <w:rFonts w:eastAsia="MS Mincho" w:cs="Times New Roman"/>
        </w:rPr>
      </w:pPr>
      <w:r w:rsidRPr="00B93229">
        <w:rPr>
          <w:rFonts w:eastAsia="MS Mincho" w:cs="Times New Roman"/>
        </w:rPr>
        <w:t>генотоксичности и мутагенности поверхностных вод</w:t>
      </w:r>
      <w:r w:rsidRPr="00B93229">
        <w:rPr>
          <w:rFonts w:eastAsia="MS Mincho" w:cs="Times New Roman"/>
        </w:rPr>
        <w:tab/>
        <w:t>1</w:t>
      </w:r>
      <w:r w:rsidR="00965CC5" w:rsidRPr="00B93229">
        <w:rPr>
          <w:rFonts w:eastAsia="MS Mincho" w:cs="Times New Roman"/>
        </w:rPr>
        <w:t>4</w:t>
      </w:r>
    </w:p>
    <w:p w14:paraId="0DB60C46" w14:textId="16DCC2DF" w:rsidR="00CC3D4A" w:rsidRPr="00B93229" w:rsidRDefault="00CC3D4A" w:rsidP="0089378F">
      <w:pPr>
        <w:tabs>
          <w:tab w:val="right" w:leader="dot" w:pos="9355"/>
        </w:tabs>
        <w:spacing w:line="360" w:lineRule="auto"/>
        <w:rPr>
          <w:rFonts w:eastAsia="MS Mincho" w:cs="Times New Roman"/>
        </w:rPr>
      </w:pPr>
      <w:r w:rsidRPr="00B93229">
        <w:rPr>
          <w:rFonts w:eastAsia="MS Mincho" w:cs="Times New Roman"/>
        </w:rPr>
        <w:t xml:space="preserve">  3 Результаты исследований и их обсуждение</w:t>
      </w:r>
      <w:r w:rsidRPr="00B93229">
        <w:rPr>
          <w:rFonts w:eastAsia="MS Mincho" w:cs="Times New Roman"/>
        </w:rPr>
        <w:tab/>
        <w:t>1</w:t>
      </w:r>
      <w:r w:rsidR="00965CC5" w:rsidRPr="00B93229">
        <w:rPr>
          <w:rFonts w:eastAsia="MS Mincho" w:cs="Times New Roman"/>
        </w:rPr>
        <w:t>9</w:t>
      </w:r>
    </w:p>
    <w:p w14:paraId="09C303B6" w14:textId="77777777" w:rsidR="0089378F" w:rsidRDefault="00CC3D4A" w:rsidP="0089378F">
      <w:pPr>
        <w:tabs>
          <w:tab w:val="right" w:leader="dot" w:pos="9355"/>
        </w:tabs>
        <w:spacing w:line="360" w:lineRule="auto"/>
      </w:pPr>
      <w:r w:rsidRPr="00B93229">
        <w:rPr>
          <w:rFonts w:eastAsia="MS Mincho" w:cs="Times New Roman"/>
        </w:rPr>
        <w:t xml:space="preserve">      3.1 </w:t>
      </w:r>
      <w:r w:rsidRPr="00B93229">
        <w:t xml:space="preserve">Изучение генотоксичности, мутагенности и токсичности поверхностных вод </w:t>
      </w:r>
    </w:p>
    <w:p w14:paraId="549A28D1" w14:textId="197204AF" w:rsidR="00CC3D4A" w:rsidRPr="00B93229" w:rsidRDefault="00CC3D4A" w:rsidP="00D520AB">
      <w:pPr>
        <w:tabs>
          <w:tab w:val="right" w:leader="dot" w:pos="9355"/>
        </w:tabs>
        <w:spacing w:line="360" w:lineRule="auto"/>
        <w:ind w:firstLine="737"/>
      </w:pPr>
      <w:r w:rsidRPr="00B93229">
        <w:t>г. Алматы и Алматинской области</w:t>
      </w:r>
      <w:r w:rsidRPr="00B93229">
        <w:tab/>
        <w:t>1</w:t>
      </w:r>
      <w:r w:rsidR="00965CC5" w:rsidRPr="00B93229">
        <w:t>9</w:t>
      </w:r>
    </w:p>
    <w:p w14:paraId="2C9E2F1F" w14:textId="0FD67CD6" w:rsidR="00CC3D4A" w:rsidRPr="00B93229" w:rsidRDefault="00CC3D4A" w:rsidP="0089378F">
      <w:pPr>
        <w:tabs>
          <w:tab w:val="right" w:leader="dot" w:pos="9355"/>
        </w:tabs>
        <w:spacing w:line="360" w:lineRule="auto"/>
      </w:pPr>
      <w:r w:rsidRPr="00B93229">
        <w:t xml:space="preserve">      3.2 Физико-химический анализ состава образцов воды</w:t>
      </w:r>
      <w:r w:rsidRPr="00B93229">
        <w:tab/>
      </w:r>
      <w:r w:rsidR="00965CC5" w:rsidRPr="00B93229">
        <w:t>20</w:t>
      </w:r>
    </w:p>
    <w:p w14:paraId="1108A7AD" w14:textId="77777777" w:rsidR="00D520AB" w:rsidRDefault="00CC3D4A" w:rsidP="0089378F">
      <w:pPr>
        <w:tabs>
          <w:tab w:val="right" w:leader="dot" w:pos="9355"/>
        </w:tabs>
        <w:spacing w:line="360" w:lineRule="auto"/>
        <w:rPr>
          <w:lang w:val="kk-KZ"/>
        </w:rPr>
      </w:pPr>
      <w:r w:rsidRPr="00B93229">
        <w:t xml:space="preserve">      3.3 </w:t>
      </w:r>
      <w:r w:rsidRPr="00B93229">
        <w:rPr>
          <w:lang w:val="kk-KZ"/>
        </w:rPr>
        <w:t>Оценка мутагенности образцов воды с помощью микробиологических тест-</w:t>
      </w:r>
    </w:p>
    <w:p w14:paraId="71A81063" w14:textId="141543C2" w:rsidR="00CC3D4A" w:rsidRPr="00B93229" w:rsidRDefault="00CC3D4A" w:rsidP="00D520AB">
      <w:pPr>
        <w:tabs>
          <w:tab w:val="right" w:leader="dot" w:pos="9355"/>
        </w:tabs>
        <w:spacing w:line="360" w:lineRule="auto"/>
        <w:ind w:firstLine="737"/>
      </w:pPr>
      <w:r w:rsidRPr="00B93229">
        <w:rPr>
          <w:lang w:val="kk-KZ"/>
        </w:rPr>
        <w:t>систем</w:t>
      </w:r>
      <w:r w:rsidRPr="00B93229">
        <w:tab/>
        <w:t>24</w:t>
      </w:r>
    </w:p>
    <w:p w14:paraId="70D49E70" w14:textId="77777777" w:rsidR="00D520AB" w:rsidRDefault="00CC3D4A" w:rsidP="00D520AB">
      <w:pPr>
        <w:tabs>
          <w:tab w:val="right" w:leader="dot" w:pos="9355"/>
        </w:tabs>
        <w:spacing w:line="360" w:lineRule="auto"/>
        <w:rPr>
          <w:lang w:val="kk-KZ"/>
        </w:rPr>
      </w:pPr>
      <w:r w:rsidRPr="00B93229">
        <w:t xml:space="preserve">      3.4 </w:t>
      </w:r>
      <w:r w:rsidRPr="00B93229">
        <w:rPr>
          <w:lang w:val="kk-KZ"/>
        </w:rPr>
        <w:t xml:space="preserve">Оценка мутагенности, генотоксичности и токсичности образцов воды с </w:t>
      </w:r>
    </w:p>
    <w:p w14:paraId="1CFC05E5" w14:textId="27CF2800" w:rsidR="00CC3D4A" w:rsidRPr="00B93229" w:rsidRDefault="00CC3D4A" w:rsidP="00D520AB">
      <w:pPr>
        <w:tabs>
          <w:tab w:val="right" w:leader="dot" w:pos="9355"/>
        </w:tabs>
        <w:spacing w:line="360" w:lineRule="auto"/>
        <w:ind w:firstLine="737"/>
        <w:rPr>
          <w:lang w:val="kk-KZ"/>
        </w:rPr>
      </w:pPr>
      <w:r w:rsidRPr="00B93229">
        <w:rPr>
          <w:lang w:val="kk-KZ"/>
        </w:rPr>
        <w:t>помощью растительных тест-систем</w:t>
      </w:r>
      <w:r w:rsidRPr="00B93229">
        <w:rPr>
          <w:lang w:val="kk-KZ"/>
        </w:rPr>
        <w:tab/>
        <w:t>2</w:t>
      </w:r>
      <w:r w:rsidR="00965CC5" w:rsidRPr="00B93229">
        <w:rPr>
          <w:lang w:val="kk-KZ"/>
        </w:rPr>
        <w:t>7</w:t>
      </w:r>
    </w:p>
    <w:p w14:paraId="23729A10" w14:textId="77777777" w:rsidR="00D520AB" w:rsidRDefault="00CC3D4A" w:rsidP="0089378F">
      <w:pPr>
        <w:tabs>
          <w:tab w:val="right" w:leader="dot" w:pos="9355"/>
        </w:tabs>
        <w:spacing w:line="360" w:lineRule="auto"/>
      </w:pPr>
      <w:r w:rsidRPr="00B93229">
        <w:rPr>
          <w:lang w:val="kk-KZ"/>
        </w:rPr>
        <w:t xml:space="preserve">      3.5 </w:t>
      </w:r>
      <w:r w:rsidRPr="00B93229">
        <w:t xml:space="preserve">Оценка мутагенности, генотоксичности и токсичности образцов воды с </w:t>
      </w:r>
    </w:p>
    <w:p w14:paraId="72EE41BC" w14:textId="7E8D1134" w:rsidR="00CC3D4A" w:rsidRPr="00B93229" w:rsidRDefault="00CC3D4A" w:rsidP="00D520AB">
      <w:pPr>
        <w:tabs>
          <w:tab w:val="right" w:leader="dot" w:pos="9355"/>
        </w:tabs>
        <w:spacing w:line="360" w:lineRule="auto"/>
        <w:ind w:firstLine="737"/>
      </w:pPr>
      <w:r w:rsidRPr="00B93229">
        <w:t>помощью животных тест-систем (</w:t>
      </w:r>
      <w:r w:rsidRPr="00B93229">
        <w:rPr>
          <w:i/>
        </w:rPr>
        <w:t>Drosophila melanogaster, Danio rerio</w:t>
      </w:r>
      <w:r w:rsidRPr="00B93229">
        <w:t>)</w:t>
      </w:r>
      <w:r w:rsidR="000B0222" w:rsidRPr="00B93229">
        <w:tab/>
        <w:t>3</w:t>
      </w:r>
      <w:r w:rsidR="00965CC5" w:rsidRPr="00B93229">
        <w:t>2</w:t>
      </w:r>
    </w:p>
    <w:p w14:paraId="6B60B652" w14:textId="77777777" w:rsidR="00D520AB" w:rsidRDefault="000B0222" w:rsidP="0089378F">
      <w:pPr>
        <w:tabs>
          <w:tab w:val="right" w:leader="dot" w:pos="9355"/>
        </w:tabs>
        <w:spacing w:line="360" w:lineRule="auto"/>
      </w:pPr>
      <w:r w:rsidRPr="00B93229">
        <w:t xml:space="preserve">      3.6 Оценка мутагенности, генотоксичности и токсичности образцов воды с </w:t>
      </w:r>
    </w:p>
    <w:p w14:paraId="040A0B88" w14:textId="783F660A" w:rsidR="000B0222" w:rsidRPr="00B93229" w:rsidRDefault="000B0222" w:rsidP="00D520AB">
      <w:pPr>
        <w:tabs>
          <w:tab w:val="right" w:leader="dot" w:pos="9355"/>
        </w:tabs>
        <w:spacing w:line="360" w:lineRule="auto"/>
        <w:ind w:firstLine="737"/>
      </w:pPr>
      <w:r w:rsidRPr="00B93229">
        <w:t>помощью животных тест-систем (</w:t>
      </w:r>
      <w:r w:rsidRPr="00B93229">
        <w:rPr>
          <w:i/>
          <w:iCs/>
          <w:lang w:val="en-US"/>
        </w:rPr>
        <w:t>Mus</w:t>
      </w:r>
      <w:r w:rsidRPr="00B93229">
        <w:rPr>
          <w:i/>
          <w:iCs/>
        </w:rPr>
        <w:t xml:space="preserve"> </w:t>
      </w:r>
      <w:r w:rsidRPr="00B93229">
        <w:rPr>
          <w:i/>
          <w:iCs/>
          <w:lang w:val="en-US"/>
        </w:rPr>
        <w:t>musculus</w:t>
      </w:r>
      <w:r w:rsidRPr="00B93229">
        <w:t>)</w:t>
      </w:r>
      <w:r w:rsidRPr="00B93229">
        <w:tab/>
        <w:t>3</w:t>
      </w:r>
      <w:r w:rsidR="00965CC5" w:rsidRPr="00B93229">
        <w:t>5</w:t>
      </w:r>
    </w:p>
    <w:p w14:paraId="6CB3ADD2" w14:textId="1C474C34" w:rsidR="000B0222" w:rsidRPr="00B93229" w:rsidRDefault="000B0222" w:rsidP="0089378F">
      <w:pPr>
        <w:tabs>
          <w:tab w:val="right" w:leader="dot" w:pos="9355"/>
        </w:tabs>
        <w:spacing w:line="360" w:lineRule="auto"/>
      </w:pPr>
      <w:r w:rsidRPr="00B93229">
        <w:t xml:space="preserve">      3.7 Оценка генетического риска для организмов, в том числе и человека</w:t>
      </w:r>
      <w:r w:rsidRPr="00B93229">
        <w:tab/>
      </w:r>
      <w:r w:rsidR="00965CC5" w:rsidRPr="00B93229">
        <w:t>38</w:t>
      </w:r>
    </w:p>
    <w:p w14:paraId="1AED8C57" w14:textId="08CD0903" w:rsidR="000B0222" w:rsidRPr="00B93229" w:rsidRDefault="000B0222" w:rsidP="0089378F">
      <w:pPr>
        <w:tabs>
          <w:tab w:val="right" w:leader="dot" w:pos="9355"/>
        </w:tabs>
        <w:spacing w:line="360" w:lineRule="auto"/>
      </w:pPr>
      <w:r w:rsidRPr="00B93229">
        <w:t>ЗАКЛЮЧЕНИЕ</w:t>
      </w:r>
      <w:r w:rsidRPr="00B93229">
        <w:tab/>
        <w:t>4</w:t>
      </w:r>
      <w:r w:rsidR="00965CC5" w:rsidRPr="00B93229">
        <w:t>0</w:t>
      </w:r>
    </w:p>
    <w:p w14:paraId="13AEB991" w14:textId="6250E9CB" w:rsidR="000B0222" w:rsidRPr="00B93229" w:rsidRDefault="000B0222" w:rsidP="0089378F">
      <w:pPr>
        <w:tabs>
          <w:tab w:val="right" w:leader="dot" w:pos="9355"/>
        </w:tabs>
        <w:spacing w:line="360" w:lineRule="auto"/>
      </w:pPr>
      <w:r w:rsidRPr="00B93229">
        <w:t>СПИСОК ИСПОЛЬЗОВАННЫХ ИСТОЧНИКОВ</w:t>
      </w:r>
      <w:r w:rsidRPr="00B93229">
        <w:tab/>
        <w:t>4</w:t>
      </w:r>
      <w:r w:rsidR="00965CC5" w:rsidRPr="00B93229">
        <w:t>4</w:t>
      </w:r>
    </w:p>
    <w:p w14:paraId="7E00B131" w14:textId="2EAA5FDE" w:rsidR="000B0222" w:rsidRPr="00B93229" w:rsidRDefault="000B0222" w:rsidP="0089378F">
      <w:pPr>
        <w:tabs>
          <w:tab w:val="right" w:leader="dot" w:pos="9355"/>
        </w:tabs>
        <w:spacing w:line="360" w:lineRule="auto"/>
      </w:pPr>
      <w:r w:rsidRPr="00B93229">
        <w:t>ПРИЛОЖЕНИЕ А – Таблицы и рисунки вспомогательного характера</w:t>
      </w:r>
      <w:r w:rsidRPr="00B93229">
        <w:tab/>
        <w:t>4</w:t>
      </w:r>
      <w:r w:rsidR="00965CC5" w:rsidRPr="00B93229">
        <w:t>9</w:t>
      </w:r>
    </w:p>
    <w:p w14:paraId="22FAC278" w14:textId="77777777" w:rsidR="00EE29A9" w:rsidRPr="00B93229" w:rsidRDefault="000B0222" w:rsidP="0089378F">
      <w:pPr>
        <w:tabs>
          <w:tab w:val="right" w:leader="dot" w:pos="9355"/>
        </w:tabs>
        <w:spacing w:line="360" w:lineRule="auto"/>
      </w:pPr>
      <w:r w:rsidRPr="00B93229">
        <w:t>ПРИЛОЖЕНИЕ Б – Календарный план работ</w:t>
      </w:r>
      <w:r w:rsidRPr="00B93229">
        <w:tab/>
      </w:r>
      <w:r w:rsidR="00EE29A9" w:rsidRPr="00B93229">
        <w:t>113</w:t>
      </w:r>
    </w:p>
    <w:p w14:paraId="4DBE9EF8" w14:textId="602F0F8B" w:rsidR="000B0222" w:rsidRPr="00B93229" w:rsidRDefault="000B0222" w:rsidP="0089378F">
      <w:pPr>
        <w:tabs>
          <w:tab w:val="right" w:leader="dot" w:pos="9355"/>
        </w:tabs>
        <w:spacing w:line="360" w:lineRule="auto"/>
      </w:pPr>
      <w:r w:rsidRPr="00B93229">
        <w:t>ПРИЛОЖЕНИЕ В – Список опубликованных работ</w:t>
      </w:r>
      <w:r w:rsidRPr="00B93229">
        <w:tab/>
        <w:t>1</w:t>
      </w:r>
      <w:r w:rsidR="00172633" w:rsidRPr="00B93229">
        <w:t>17</w:t>
      </w:r>
    </w:p>
    <w:p w14:paraId="65B8F914" w14:textId="77777777" w:rsidR="000B0222" w:rsidRPr="00B93229" w:rsidRDefault="000B0222" w:rsidP="000B0222">
      <w:pPr>
        <w:tabs>
          <w:tab w:val="right" w:leader="dot" w:pos="9355"/>
        </w:tabs>
        <w:spacing w:line="360" w:lineRule="auto"/>
        <w:rPr>
          <w:rFonts w:eastAsia="MS Mincho" w:cs="Times New Roman"/>
        </w:rPr>
      </w:pPr>
    </w:p>
    <w:p w14:paraId="7C70FD1C" w14:textId="32C761BB" w:rsidR="006A0D96" w:rsidRPr="0089378F" w:rsidRDefault="006A0D96" w:rsidP="002332CB">
      <w:pPr>
        <w:tabs>
          <w:tab w:val="left" w:pos="851"/>
        </w:tabs>
        <w:spacing w:line="360" w:lineRule="auto"/>
        <w:ind w:firstLine="709"/>
        <w:jc w:val="center"/>
        <w:rPr>
          <w:b/>
        </w:rPr>
      </w:pPr>
      <w:r w:rsidRPr="00B93229">
        <w:br w:type="page"/>
      </w:r>
      <w:r w:rsidR="00F40FEA" w:rsidRPr="0089378F">
        <w:rPr>
          <w:b/>
        </w:rPr>
        <w:lastRenderedPageBreak/>
        <w:t xml:space="preserve">ПЕРЕЧЕНЬ СОКРАЩЕНИЙ И </w:t>
      </w:r>
      <w:r w:rsidRPr="0089378F">
        <w:rPr>
          <w:b/>
        </w:rPr>
        <w:t>ОБОЗНАЧЕНИ</w:t>
      </w:r>
      <w:r w:rsidR="00F40FEA" w:rsidRPr="0089378F">
        <w:rPr>
          <w:b/>
        </w:rPr>
        <w:t>Й</w:t>
      </w:r>
    </w:p>
    <w:p w14:paraId="15AB0D71" w14:textId="194D65A7" w:rsidR="006A0D96" w:rsidRPr="00B93229" w:rsidRDefault="006A0D96" w:rsidP="002332CB">
      <w:pPr>
        <w:tabs>
          <w:tab w:val="left" w:pos="851"/>
        </w:tabs>
        <w:spacing w:line="360" w:lineRule="auto"/>
        <w:ind w:firstLine="709"/>
        <w:jc w:val="both"/>
      </w:pPr>
    </w:p>
    <w:p w14:paraId="494177E2" w14:textId="4C3B3F1F" w:rsidR="00735D1B" w:rsidRPr="00B93229" w:rsidRDefault="00735D1B" w:rsidP="002332CB">
      <w:pPr>
        <w:tabs>
          <w:tab w:val="left" w:pos="851"/>
        </w:tabs>
        <w:spacing w:line="360" w:lineRule="auto"/>
        <w:ind w:firstLine="709"/>
        <w:jc w:val="both"/>
      </w:pPr>
      <w:r w:rsidRPr="00B93229">
        <w:t>В настоящем отчете о НИР применяют след</w:t>
      </w:r>
      <w:r w:rsidR="0089378F">
        <w:t>ующие сокращения и обозначения</w:t>
      </w:r>
    </w:p>
    <w:tbl>
      <w:tblPr>
        <w:tblStyle w:val="a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1"/>
        <w:gridCol w:w="8470"/>
      </w:tblGrid>
      <w:tr w:rsidR="0089378F" w14:paraId="086A3C2B" w14:textId="77777777" w:rsidTr="00D520AB">
        <w:tc>
          <w:tcPr>
            <w:tcW w:w="1101" w:type="dxa"/>
          </w:tcPr>
          <w:p w14:paraId="6415201C" w14:textId="793C0603" w:rsidR="0089378F" w:rsidRDefault="00D520AB" w:rsidP="00F40FEA">
            <w:pPr>
              <w:tabs>
                <w:tab w:val="left" w:pos="851"/>
              </w:tabs>
              <w:spacing w:line="360" w:lineRule="auto"/>
              <w:jc w:val="both"/>
            </w:pPr>
            <w:r w:rsidRPr="00B93229">
              <w:t>вдхр.</w:t>
            </w:r>
          </w:p>
        </w:tc>
        <w:tc>
          <w:tcPr>
            <w:tcW w:w="8470" w:type="dxa"/>
          </w:tcPr>
          <w:p w14:paraId="197DC138" w14:textId="239A8F5B" w:rsidR="0089378F" w:rsidRDefault="00D520AB" w:rsidP="00F40FEA">
            <w:pPr>
              <w:tabs>
                <w:tab w:val="left" w:pos="851"/>
              </w:tabs>
              <w:spacing w:line="360" w:lineRule="auto"/>
              <w:jc w:val="both"/>
            </w:pPr>
            <w:r>
              <w:t>–</w:t>
            </w:r>
            <w:r w:rsidRPr="00B93229">
              <w:t xml:space="preserve"> водохранилище</w:t>
            </w:r>
          </w:p>
        </w:tc>
      </w:tr>
      <w:tr w:rsidR="0089378F" w14:paraId="1DD107A6" w14:textId="77777777" w:rsidTr="00D520AB">
        <w:tc>
          <w:tcPr>
            <w:tcW w:w="1101" w:type="dxa"/>
          </w:tcPr>
          <w:p w14:paraId="6E92E149" w14:textId="0222742F" w:rsidR="0089378F" w:rsidRDefault="00D520AB" w:rsidP="00F40FEA">
            <w:pPr>
              <w:tabs>
                <w:tab w:val="left" w:pos="851"/>
              </w:tabs>
              <w:spacing w:line="360" w:lineRule="auto"/>
              <w:jc w:val="both"/>
            </w:pPr>
            <w:r>
              <w:t>ГПЛ</w:t>
            </w:r>
          </w:p>
        </w:tc>
        <w:tc>
          <w:tcPr>
            <w:tcW w:w="8470" w:type="dxa"/>
          </w:tcPr>
          <w:p w14:paraId="13D9990B" w14:textId="2049E464" w:rsidR="0089378F" w:rsidRDefault="00D520AB" w:rsidP="00F40FEA">
            <w:pPr>
              <w:tabs>
                <w:tab w:val="left" w:pos="851"/>
              </w:tabs>
              <w:spacing w:line="360" w:lineRule="auto"/>
              <w:jc w:val="both"/>
            </w:pPr>
            <w:r>
              <w:t>– гидроперекись липидов</w:t>
            </w:r>
          </w:p>
        </w:tc>
      </w:tr>
      <w:tr w:rsidR="0089378F" w14:paraId="3374B02B" w14:textId="77777777" w:rsidTr="00D520AB">
        <w:tc>
          <w:tcPr>
            <w:tcW w:w="1101" w:type="dxa"/>
          </w:tcPr>
          <w:p w14:paraId="771F3E2C" w14:textId="3162B8FB" w:rsidR="0089378F" w:rsidRDefault="00D520AB" w:rsidP="00F40FEA">
            <w:pPr>
              <w:tabs>
                <w:tab w:val="left" w:pos="851"/>
              </w:tabs>
              <w:spacing w:line="360" w:lineRule="auto"/>
              <w:jc w:val="both"/>
            </w:pPr>
            <w:r>
              <w:t>ИПГР</w:t>
            </w:r>
          </w:p>
        </w:tc>
        <w:tc>
          <w:tcPr>
            <w:tcW w:w="8470" w:type="dxa"/>
          </w:tcPr>
          <w:p w14:paraId="04A11A25" w14:textId="6A590B7F" w:rsidR="0089378F" w:rsidRDefault="00D520AB" w:rsidP="00D520AB">
            <w:pPr>
              <w:tabs>
                <w:tab w:val="left" w:pos="851"/>
                <w:tab w:val="left" w:pos="3735"/>
              </w:tabs>
              <w:spacing w:line="360" w:lineRule="auto"/>
              <w:jc w:val="both"/>
            </w:pPr>
            <w:r>
              <w:t>– интегральный показатель генетического риска</w:t>
            </w:r>
          </w:p>
        </w:tc>
      </w:tr>
      <w:tr w:rsidR="0089378F" w14:paraId="3662262A" w14:textId="77777777" w:rsidTr="00D520AB">
        <w:tc>
          <w:tcPr>
            <w:tcW w:w="1101" w:type="dxa"/>
          </w:tcPr>
          <w:p w14:paraId="1E973A57" w14:textId="62AF6F74" w:rsidR="0089378F" w:rsidRDefault="00D520AB" w:rsidP="00F40FEA">
            <w:pPr>
              <w:tabs>
                <w:tab w:val="left" w:pos="851"/>
              </w:tabs>
              <w:spacing w:line="360" w:lineRule="auto"/>
              <w:jc w:val="both"/>
            </w:pPr>
            <w:r>
              <w:t>ИТ</w:t>
            </w:r>
          </w:p>
        </w:tc>
        <w:tc>
          <w:tcPr>
            <w:tcW w:w="8470" w:type="dxa"/>
          </w:tcPr>
          <w:p w14:paraId="2AA5D17B" w14:textId="78E3EE8F" w:rsidR="0089378F" w:rsidRDefault="00D520AB" w:rsidP="00D520AB">
            <w:pPr>
              <w:tabs>
                <w:tab w:val="left" w:pos="851"/>
                <w:tab w:val="left" w:pos="3735"/>
              </w:tabs>
              <w:spacing w:line="360" w:lineRule="auto"/>
              <w:jc w:val="both"/>
            </w:pPr>
            <w:r>
              <w:t>– индекс токсичности</w:t>
            </w:r>
          </w:p>
        </w:tc>
      </w:tr>
      <w:tr w:rsidR="0089378F" w14:paraId="613EBDA6" w14:textId="77777777" w:rsidTr="00D520AB">
        <w:tc>
          <w:tcPr>
            <w:tcW w:w="1101" w:type="dxa"/>
          </w:tcPr>
          <w:p w14:paraId="6E5EE1DC" w14:textId="545ADC18" w:rsidR="0089378F" w:rsidRDefault="00D520AB" w:rsidP="00D520AB">
            <w:pPr>
              <w:tabs>
                <w:tab w:val="left" w:pos="851"/>
                <w:tab w:val="left" w:pos="3735"/>
              </w:tabs>
              <w:spacing w:line="360" w:lineRule="auto"/>
              <w:jc w:val="both"/>
            </w:pPr>
            <w:r>
              <w:t xml:space="preserve">оз. </w:t>
            </w:r>
          </w:p>
        </w:tc>
        <w:tc>
          <w:tcPr>
            <w:tcW w:w="8470" w:type="dxa"/>
          </w:tcPr>
          <w:p w14:paraId="490BB580" w14:textId="040F2714" w:rsidR="0089378F" w:rsidRDefault="00D520AB" w:rsidP="00F40FEA">
            <w:pPr>
              <w:tabs>
                <w:tab w:val="left" w:pos="851"/>
              </w:tabs>
              <w:spacing w:line="360" w:lineRule="auto"/>
              <w:jc w:val="both"/>
            </w:pPr>
            <w:r>
              <w:t>– озеро</w:t>
            </w:r>
          </w:p>
        </w:tc>
      </w:tr>
      <w:tr w:rsidR="0089378F" w14:paraId="4DE742AB" w14:textId="77777777" w:rsidTr="00D520AB">
        <w:tc>
          <w:tcPr>
            <w:tcW w:w="1101" w:type="dxa"/>
          </w:tcPr>
          <w:p w14:paraId="3EFE7474" w14:textId="26BEB0FB" w:rsidR="0089378F" w:rsidRDefault="00D520AB" w:rsidP="00F40FEA">
            <w:pPr>
              <w:tabs>
                <w:tab w:val="left" w:pos="851"/>
              </w:tabs>
              <w:spacing w:line="360" w:lineRule="auto"/>
              <w:jc w:val="both"/>
            </w:pPr>
            <w:r>
              <w:t>МДА</w:t>
            </w:r>
          </w:p>
        </w:tc>
        <w:tc>
          <w:tcPr>
            <w:tcW w:w="8470" w:type="dxa"/>
          </w:tcPr>
          <w:p w14:paraId="42C6563D" w14:textId="21DB3835" w:rsidR="0089378F" w:rsidRDefault="00D520AB" w:rsidP="00F40FEA">
            <w:pPr>
              <w:tabs>
                <w:tab w:val="left" w:pos="851"/>
              </w:tabs>
              <w:spacing w:line="360" w:lineRule="auto"/>
              <w:jc w:val="both"/>
            </w:pPr>
            <w:r>
              <w:t>– малоновый диальдегид</w:t>
            </w:r>
          </w:p>
        </w:tc>
      </w:tr>
      <w:tr w:rsidR="0089378F" w14:paraId="1C1949A6" w14:textId="77777777" w:rsidTr="00D520AB">
        <w:tc>
          <w:tcPr>
            <w:tcW w:w="1101" w:type="dxa"/>
          </w:tcPr>
          <w:p w14:paraId="3BF5722A" w14:textId="7D1EDD9C" w:rsidR="0089378F" w:rsidRDefault="00D520AB" w:rsidP="00F40FEA">
            <w:pPr>
              <w:tabs>
                <w:tab w:val="left" w:pos="851"/>
              </w:tabs>
              <w:spacing w:line="360" w:lineRule="auto"/>
              <w:jc w:val="both"/>
            </w:pPr>
            <w:r>
              <w:t>МИ</w:t>
            </w:r>
          </w:p>
        </w:tc>
        <w:tc>
          <w:tcPr>
            <w:tcW w:w="8470" w:type="dxa"/>
          </w:tcPr>
          <w:p w14:paraId="52297924" w14:textId="6CDAFC29" w:rsidR="0089378F" w:rsidRDefault="00D520AB" w:rsidP="00F40FEA">
            <w:pPr>
              <w:tabs>
                <w:tab w:val="left" w:pos="851"/>
              </w:tabs>
              <w:spacing w:line="360" w:lineRule="auto"/>
              <w:jc w:val="both"/>
            </w:pPr>
            <w:r>
              <w:t>– митотический индекс</w:t>
            </w:r>
          </w:p>
        </w:tc>
      </w:tr>
      <w:tr w:rsidR="0089378F" w14:paraId="1E5EB1FF" w14:textId="77777777" w:rsidTr="00D520AB">
        <w:tc>
          <w:tcPr>
            <w:tcW w:w="1101" w:type="dxa"/>
          </w:tcPr>
          <w:p w14:paraId="112B2A8B" w14:textId="2AC4393E" w:rsidR="0089378F" w:rsidRDefault="00D520AB" w:rsidP="00F40FEA">
            <w:pPr>
              <w:tabs>
                <w:tab w:val="left" w:pos="851"/>
              </w:tabs>
              <w:spacing w:line="360" w:lineRule="auto"/>
              <w:jc w:val="both"/>
            </w:pPr>
            <w:r w:rsidRPr="00B93229">
              <w:t>ММС</w:t>
            </w:r>
          </w:p>
        </w:tc>
        <w:tc>
          <w:tcPr>
            <w:tcW w:w="8470" w:type="dxa"/>
          </w:tcPr>
          <w:p w14:paraId="400BC3AE" w14:textId="53774C89" w:rsidR="0089378F" w:rsidRDefault="00D520AB" w:rsidP="00F40FEA">
            <w:pPr>
              <w:tabs>
                <w:tab w:val="left" w:pos="851"/>
              </w:tabs>
              <w:spacing w:line="360" w:lineRule="auto"/>
              <w:jc w:val="both"/>
            </w:pPr>
            <w:r w:rsidRPr="00B93229">
              <w:t>– метилметансульфонат</w:t>
            </w:r>
          </w:p>
        </w:tc>
      </w:tr>
      <w:tr w:rsidR="00916B54" w14:paraId="2FEDD804" w14:textId="77777777" w:rsidTr="00D520AB">
        <w:tc>
          <w:tcPr>
            <w:tcW w:w="1101" w:type="dxa"/>
          </w:tcPr>
          <w:p w14:paraId="2D9B51DC" w14:textId="4B15F776" w:rsidR="00916B54" w:rsidRPr="00916B54" w:rsidRDefault="00916B54" w:rsidP="00F40FEA">
            <w:pPr>
              <w:tabs>
                <w:tab w:val="left" w:pos="851"/>
              </w:tabs>
              <w:spacing w:line="360" w:lineRule="auto"/>
              <w:jc w:val="both"/>
              <w:rPr>
                <w:lang w:val="kk-KZ"/>
              </w:rPr>
            </w:pPr>
            <w:r>
              <w:rPr>
                <w:lang w:val="kk-KZ"/>
              </w:rPr>
              <w:t>НИР</w:t>
            </w:r>
          </w:p>
        </w:tc>
        <w:tc>
          <w:tcPr>
            <w:tcW w:w="8470" w:type="dxa"/>
          </w:tcPr>
          <w:p w14:paraId="3AA03A6A" w14:textId="2A4BBB04" w:rsidR="00916B54" w:rsidRPr="00916B54" w:rsidRDefault="00916B54" w:rsidP="00F40FEA">
            <w:pPr>
              <w:tabs>
                <w:tab w:val="left" w:pos="851"/>
              </w:tabs>
              <w:spacing w:line="360" w:lineRule="auto"/>
              <w:jc w:val="both"/>
            </w:pPr>
            <w:r>
              <w:t>– научно-исследовательная работа</w:t>
            </w:r>
          </w:p>
        </w:tc>
      </w:tr>
      <w:tr w:rsidR="00D520AB" w14:paraId="31363B7A" w14:textId="77777777" w:rsidTr="00D520AB">
        <w:tc>
          <w:tcPr>
            <w:tcW w:w="1101" w:type="dxa"/>
          </w:tcPr>
          <w:p w14:paraId="1C45F320" w14:textId="1A8F6AF2" w:rsidR="00D520AB" w:rsidRPr="00B93229" w:rsidRDefault="00D520AB" w:rsidP="00F40FEA">
            <w:pPr>
              <w:tabs>
                <w:tab w:val="left" w:pos="851"/>
              </w:tabs>
              <w:spacing w:line="360" w:lineRule="auto"/>
              <w:jc w:val="both"/>
            </w:pPr>
            <w:r w:rsidRPr="00B93229">
              <w:t>ПДК</w:t>
            </w:r>
          </w:p>
        </w:tc>
        <w:tc>
          <w:tcPr>
            <w:tcW w:w="8470" w:type="dxa"/>
          </w:tcPr>
          <w:p w14:paraId="428CDE3A" w14:textId="63646323" w:rsidR="00D520AB" w:rsidRPr="00B93229" w:rsidRDefault="00D520AB" w:rsidP="00F40FEA">
            <w:pPr>
              <w:tabs>
                <w:tab w:val="left" w:pos="851"/>
              </w:tabs>
              <w:spacing w:line="360" w:lineRule="auto"/>
              <w:jc w:val="both"/>
            </w:pPr>
            <w:r w:rsidRPr="00B93229">
              <w:t>– предельно допустимая концентрация</w:t>
            </w:r>
          </w:p>
        </w:tc>
      </w:tr>
      <w:tr w:rsidR="00D520AB" w14:paraId="7D37FA67" w14:textId="77777777" w:rsidTr="00D520AB">
        <w:tc>
          <w:tcPr>
            <w:tcW w:w="1101" w:type="dxa"/>
          </w:tcPr>
          <w:p w14:paraId="61B9F646" w14:textId="55D20B02" w:rsidR="00D520AB" w:rsidRPr="00B93229" w:rsidRDefault="00D520AB" w:rsidP="00F40FEA">
            <w:pPr>
              <w:tabs>
                <w:tab w:val="left" w:pos="851"/>
              </w:tabs>
              <w:spacing w:line="360" w:lineRule="auto"/>
              <w:jc w:val="both"/>
            </w:pPr>
            <w:r w:rsidRPr="00B93229">
              <w:t>ПДКпв</w:t>
            </w:r>
          </w:p>
        </w:tc>
        <w:tc>
          <w:tcPr>
            <w:tcW w:w="8470" w:type="dxa"/>
          </w:tcPr>
          <w:p w14:paraId="3629D0B2" w14:textId="78059686" w:rsidR="00D520AB" w:rsidRPr="00B93229" w:rsidRDefault="00D520AB" w:rsidP="00F40FEA">
            <w:pPr>
              <w:tabs>
                <w:tab w:val="left" w:pos="851"/>
              </w:tabs>
              <w:spacing w:line="360" w:lineRule="auto"/>
              <w:jc w:val="both"/>
            </w:pPr>
            <w:r w:rsidRPr="00B93229">
              <w:t>– предельно допустимая концентрация для питьевой воды</w:t>
            </w:r>
          </w:p>
        </w:tc>
      </w:tr>
      <w:tr w:rsidR="00D520AB" w14:paraId="399C55AE" w14:textId="77777777" w:rsidTr="00D520AB">
        <w:tc>
          <w:tcPr>
            <w:tcW w:w="1101" w:type="dxa"/>
          </w:tcPr>
          <w:p w14:paraId="00233286" w14:textId="12D2CFE0" w:rsidR="00D520AB" w:rsidRPr="00B93229" w:rsidRDefault="00D520AB" w:rsidP="00F40FEA">
            <w:pPr>
              <w:tabs>
                <w:tab w:val="left" w:pos="851"/>
              </w:tabs>
              <w:spacing w:line="360" w:lineRule="auto"/>
              <w:jc w:val="both"/>
            </w:pPr>
            <w:r w:rsidRPr="00B93229">
              <w:t>ПДКрх</w:t>
            </w:r>
          </w:p>
        </w:tc>
        <w:tc>
          <w:tcPr>
            <w:tcW w:w="8470" w:type="dxa"/>
          </w:tcPr>
          <w:p w14:paraId="6155F4C7" w14:textId="2116334F" w:rsidR="00D520AB" w:rsidRPr="00B93229" w:rsidRDefault="00D520AB" w:rsidP="00F40FEA">
            <w:pPr>
              <w:tabs>
                <w:tab w:val="left" w:pos="851"/>
              </w:tabs>
              <w:spacing w:line="360" w:lineRule="auto"/>
              <w:jc w:val="both"/>
            </w:pPr>
            <w:r w:rsidRPr="00B93229">
              <w:t>– предельно допустимая концентрация воды для рыбохозяйственных водоемов</w:t>
            </w:r>
          </w:p>
        </w:tc>
      </w:tr>
      <w:tr w:rsidR="00D520AB" w14:paraId="616443C1" w14:textId="77777777" w:rsidTr="00D520AB">
        <w:tc>
          <w:tcPr>
            <w:tcW w:w="1101" w:type="dxa"/>
          </w:tcPr>
          <w:p w14:paraId="71B29285" w14:textId="33854F90" w:rsidR="00D520AB" w:rsidRPr="00B93229" w:rsidRDefault="00D520AB" w:rsidP="00F40FEA">
            <w:pPr>
              <w:tabs>
                <w:tab w:val="left" w:pos="851"/>
              </w:tabs>
              <w:spacing w:line="360" w:lineRule="auto"/>
              <w:jc w:val="both"/>
            </w:pPr>
            <w:r w:rsidRPr="00B93229">
              <w:t>ПДКхоз</w:t>
            </w:r>
          </w:p>
        </w:tc>
        <w:tc>
          <w:tcPr>
            <w:tcW w:w="8470" w:type="dxa"/>
          </w:tcPr>
          <w:p w14:paraId="2EEC587F" w14:textId="77777777" w:rsidR="0012375F" w:rsidRDefault="00D520AB" w:rsidP="0012375F">
            <w:pPr>
              <w:tabs>
                <w:tab w:val="left" w:pos="317"/>
              </w:tabs>
              <w:spacing w:line="360" w:lineRule="auto"/>
              <w:jc w:val="both"/>
              <w:rPr>
                <w:rFonts w:cs="Times New Roman"/>
                <w:bCs/>
                <w:lang w:eastAsia="ru-RU"/>
              </w:rPr>
            </w:pPr>
            <w:r w:rsidRPr="00B93229">
              <w:t xml:space="preserve">– предельно допустимая концентрация воды </w:t>
            </w:r>
            <w:r w:rsidRPr="00B93229">
              <w:rPr>
                <w:rFonts w:cs="Times New Roman"/>
                <w:bCs/>
                <w:lang w:eastAsia="ru-RU"/>
              </w:rPr>
              <w:t>для водных объектов</w:t>
            </w:r>
          </w:p>
          <w:p w14:paraId="6AABF1B3" w14:textId="4E49D91A" w:rsidR="00D520AB" w:rsidRPr="00D520AB" w:rsidRDefault="0012375F" w:rsidP="0012375F">
            <w:pPr>
              <w:tabs>
                <w:tab w:val="left" w:pos="317"/>
              </w:tabs>
              <w:spacing w:line="360" w:lineRule="auto"/>
              <w:jc w:val="both"/>
              <w:rPr>
                <w:rFonts w:cs="Times New Roman"/>
                <w:bCs/>
                <w:lang w:eastAsia="ru-RU"/>
              </w:rPr>
            </w:pPr>
            <w:r w:rsidRPr="0012375F">
              <w:rPr>
                <w:rFonts w:cs="Times New Roman"/>
                <w:bCs/>
                <w:lang w:eastAsia="ru-RU"/>
              </w:rPr>
              <w:t xml:space="preserve">   </w:t>
            </w:r>
            <w:r w:rsidR="00D520AB" w:rsidRPr="00B93229">
              <w:rPr>
                <w:rFonts w:cs="Times New Roman"/>
                <w:bCs/>
                <w:lang w:eastAsia="ru-RU"/>
              </w:rPr>
              <w:t>хозяйственно-питьевого и культурно-бытового водопользования</w:t>
            </w:r>
          </w:p>
        </w:tc>
      </w:tr>
      <w:tr w:rsidR="00D520AB" w14:paraId="2FD95E84" w14:textId="77777777" w:rsidTr="00D520AB">
        <w:tc>
          <w:tcPr>
            <w:tcW w:w="1101" w:type="dxa"/>
          </w:tcPr>
          <w:p w14:paraId="4332A652" w14:textId="67779289" w:rsidR="00D520AB" w:rsidRPr="00B93229" w:rsidRDefault="00D520AB" w:rsidP="00F40FEA">
            <w:pPr>
              <w:tabs>
                <w:tab w:val="left" w:pos="851"/>
              </w:tabs>
              <w:spacing w:line="360" w:lineRule="auto"/>
              <w:jc w:val="both"/>
            </w:pPr>
            <w:r>
              <w:rPr>
                <w:rFonts w:cs="Times New Roman"/>
                <w:bCs/>
                <w:lang w:eastAsia="ru-RU"/>
              </w:rPr>
              <w:t>ПОЛ</w:t>
            </w:r>
          </w:p>
        </w:tc>
        <w:tc>
          <w:tcPr>
            <w:tcW w:w="8470" w:type="dxa"/>
          </w:tcPr>
          <w:p w14:paraId="09237202" w14:textId="1E36AD6E" w:rsidR="00D520AB" w:rsidRPr="00B93229" w:rsidRDefault="00D520AB" w:rsidP="00F40FEA">
            <w:pPr>
              <w:tabs>
                <w:tab w:val="left" w:pos="851"/>
              </w:tabs>
              <w:spacing w:line="360" w:lineRule="auto"/>
              <w:jc w:val="both"/>
            </w:pPr>
            <w:r>
              <w:rPr>
                <w:rFonts w:cs="Times New Roman"/>
                <w:bCs/>
                <w:lang w:eastAsia="ru-RU"/>
              </w:rPr>
              <w:t>– перекисное окисление липидов</w:t>
            </w:r>
          </w:p>
        </w:tc>
      </w:tr>
      <w:tr w:rsidR="00D520AB" w14:paraId="2F8ACA3F" w14:textId="77777777" w:rsidTr="00D520AB">
        <w:tc>
          <w:tcPr>
            <w:tcW w:w="1101" w:type="dxa"/>
          </w:tcPr>
          <w:p w14:paraId="3486C31C" w14:textId="436A7816" w:rsidR="00D520AB" w:rsidRDefault="00D520AB" w:rsidP="00D520AB">
            <w:pPr>
              <w:tabs>
                <w:tab w:val="left" w:pos="851"/>
              </w:tabs>
              <w:spacing w:line="360" w:lineRule="auto"/>
              <w:jc w:val="both"/>
              <w:rPr>
                <w:rFonts w:cs="Times New Roman"/>
                <w:bCs/>
                <w:lang w:eastAsia="ru-RU"/>
              </w:rPr>
            </w:pPr>
            <w:r>
              <w:rPr>
                <w:rFonts w:cs="Times New Roman"/>
                <w:bCs/>
                <w:lang w:eastAsia="ru-RU"/>
              </w:rPr>
              <w:t xml:space="preserve">р. </w:t>
            </w:r>
          </w:p>
        </w:tc>
        <w:tc>
          <w:tcPr>
            <w:tcW w:w="8470" w:type="dxa"/>
          </w:tcPr>
          <w:p w14:paraId="30F7DA9F" w14:textId="403EC724" w:rsidR="00D520AB" w:rsidRDefault="00D520AB" w:rsidP="00F40FEA">
            <w:pPr>
              <w:tabs>
                <w:tab w:val="left" w:pos="851"/>
              </w:tabs>
              <w:spacing w:line="360" w:lineRule="auto"/>
              <w:jc w:val="both"/>
              <w:rPr>
                <w:rFonts w:cs="Times New Roman"/>
                <w:bCs/>
                <w:lang w:eastAsia="ru-RU"/>
              </w:rPr>
            </w:pPr>
            <w:r>
              <w:rPr>
                <w:rFonts w:cs="Times New Roman"/>
                <w:bCs/>
                <w:lang w:eastAsia="ru-RU"/>
              </w:rPr>
              <w:t xml:space="preserve">– река </w:t>
            </w:r>
          </w:p>
        </w:tc>
      </w:tr>
      <w:tr w:rsidR="00D520AB" w14:paraId="10D04A1D" w14:textId="77777777" w:rsidTr="00D520AB">
        <w:tc>
          <w:tcPr>
            <w:tcW w:w="1101" w:type="dxa"/>
          </w:tcPr>
          <w:p w14:paraId="4130F15E" w14:textId="69F263AF" w:rsidR="00D520AB" w:rsidRDefault="00D520AB" w:rsidP="00D520AB">
            <w:pPr>
              <w:tabs>
                <w:tab w:val="left" w:pos="851"/>
              </w:tabs>
              <w:spacing w:line="360" w:lineRule="auto"/>
              <w:jc w:val="both"/>
              <w:rPr>
                <w:rFonts w:cs="Times New Roman"/>
                <w:bCs/>
                <w:lang w:eastAsia="ru-RU"/>
              </w:rPr>
            </w:pPr>
            <w:r>
              <w:rPr>
                <w:rFonts w:cs="Times New Roman"/>
                <w:bCs/>
                <w:lang w:eastAsia="ru-RU"/>
              </w:rPr>
              <w:t>ХА</w:t>
            </w:r>
          </w:p>
        </w:tc>
        <w:tc>
          <w:tcPr>
            <w:tcW w:w="8470" w:type="dxa"/>
          </w:tcPr>
          <w:p w14:paraId="0DA868FC" w14:textId="627D9220" w:rsidR="00D520AB" w:rsidRDefault="00D520AB" w:rsidP="00D520AB">
            <w:pPr>
              <w:tabs>
                <w:tab w:val="left" w:pos="851"/>
              </w:tabs>
              <w:spacing w:line="360" w:lineRule="auto"/>
              <w:jc w:val="both"/>
              <w:rPr>
                <w:rFonts w:cs="Times New Roman"/>
                <w:bCs/>
                <w:lang w:eastAsia="ru-RU"/>
              </w:rPr>
            </w:pPr>
            <w:r>
              <w:rPr>
                <w:rFonts w:cs="Times New Roman"/>
                <w:bCs/>
                <w:lang w:eastAsia="ru-RU"/>
              </w:rPr>
              <w:t>– хромосомные абберации</w:t>
            </w:r>
          </w:p>
        </w:tc>
      </w:tr>
      <w:tr w:rsidR="00D520AB" w14:paraId="5454ADE8" w14:textId="77777777" w:rsidTr="00D520AB">
        <w:tc>
          <w:tcPr>
            <w:tcW w:w="1101" w:type="dxa"/>
          </w:tcPr>
          <w:p w14:paraId="3AB5D17A" w14:textId="5F4EC3F6" w:rsidR="00D520AB" w:rsidRDefault="00D520AB" w:rsidP="00D520AB">
            <w:pPr>
              <w:tabs>
                <w:tab w:val="left" w:pos="851"/>
              </w:tabs>
              <w:spacing w:line="360" w:lineRule="auto"/>
              <w:jc w:val="both"/>
              <w:rPr>
                <w:rFonts w:cs="Times New Roman"/>
                <w:bCs/>
                <w:lang w:eastAsia="ru-RU"/>
              </w:rPr>
            </w:pPr>
            <w:r>
              <w:rPr>
                <w:rFonts w:cs="Times New Roman"/>
              </w:rPr>
              <w:t>ЧПО</w:t>
            </w:r>
          </w:p>
        </w:tc>
        <w:tc>
          <w:tcPr>
            <w:tcW w:w="8470" w:type="dxa"/>
          </w:tcPr>
          <w:p w14:paraId="6C31FA1A" w14:textId="6BC096AC" w:rsidR="00D520AB" w:rsidRPr="00D520AB" w:rsidRDefault="00D520AB" w:rsidP="00D520AB">
            <w:pPr>
              <w:tabs>
                <w:tab w:val="left" w:pos="851"/>
              </w:tabs>
              <w:spacing w:line="360" w:lineRule="auto"/>
              <w:jc w:val="both"/>
            </w:pPr>
            <w:r>
              <w:rPr>
                <w:rFonts w:cs="Times New Roman"/>
              </w:rPr>
              <w:t xml:space="preserve">– </w:t>
            </w:r>
            <w:r w:rsidRPr="00B93229">
              <w:rPr>
                <w:rFonts w:cs="Times New Roman"/>
              </w:rPr>
              <w:t>час после оплодотворения</w:t>
            </w:r>
          </w:p>
        </w:tc>
      </w:tr>
    </w:tbl>
    <w:p w14:paraId="43232CC7" w14:textId="6A0B6D91" w:rsidR="00F40FEA" w:rsidRPr="00B93229" w:rsidRDefault="00F40FEA" w:rsidP="00F40FEA">
      <w:pPr>
        <w:tabs>
          <w:tab w:val="left" w:pos="851"/>
          <w:tab w:val="left" w:pos="3735"/>
        </w:tabs>
        <w:spacing w:line="360" w:lineRule="auto"/>
        <w:jc w:val="both"/>
      </w:pPr>
    </w:p>
    <w:p w14:paraId="004C5B69" w14:textId="7BB30794" w:rsidR="002D2C4D" w:rsidRPr="002D2C4D" w:rsidRDefault="002D2C4D" w:rsidP="00F40FEA">
      <w:pPr>
        <w:tabs>
          <w:tab w:val="left" w:pos="851"/>
        </w:tabs>
        <w:spacing w:line="360" w:lineRule="auto"/>
        <w:jc w:val="both"/>
        <w:rPr>
          <w:rFonts w:cs="Times New Roman"/>
          <w:bCs/>
          <w:lang w:eastAsia="ru-RU"/>
        </w:rPr>
      </w:pPr>
    </w:p>
    <w:p w14:paraId="6C48C203" w14:textId="77777777" w:rsidR="006A0D96" w:rsidRPr="00B93229" w:rsidRDefault="006A0D96" w:rsidP="000B1715">
      <w:pPr>
        <w:tabs>
          <w:tab w:val="left" w:pos="851"/>
        </w:tabs>
        <w:spacing w:line="360" w:lineRule="auto"/>
        <w:jc w:val="both"/>
      </w:pPr>
    </w:p>
    <w:p w14:paraId="3E47EE1E" w14:textId="77777777" w:rsidR="006A0D96" w:rsidRPr="00B93229" w:rsidRDefault="006A0D96" w:rsidP="000B1715">
      <w:pPr>
        <w:suppressAutoHyphens w:val="0"/>
      </w:pPr>
      <w:r w:rsidRPr="00B93229">
        <w:br w:type="page"/>
      </w:r>
    </w:p>
    <w:p w14:paraId="6886C6A5" w14:textId="77777777" w:rsidR="006A0D96" w:rsidRPr="00B93229" w:rsidRDefault="006A0D96" w:rsidP="000B1715">
      <w:pPr>
        <w:jc w:val="center"/>
      </w:pPr>
      <w:r w:rsidRPr="0089378F">
        <w:rPr>
          <w:b/>
        </w:rPr>
        <w:lastRenderedPageBreak/>
        <w:t>ВВЕДЕНИЕ</w:t>
      </w:r>
    </w:p>
    <w:p w14:paraId="157F884D" w14:textId="77777777" w:rsidR="006A0D96" w:rsidRPr="00B93229" w:rsidRDefault="006A0D96" w:rsidP="000B1715">
      <w:pPr>
        <w:pStyle w:val="220"/>
        <w:spacing w:line="360" w:lineRule="auto"/>
        <w:jc w:val="center"/>
        <w:rPr>
          <w:rFonts w:cs="Times New Roman"/>
          <w:sz w:val="24"/>
          <w:szCs w:val="24"/>
        </w:rPr>
      </w:pPr>
    </w:p>
    <w:p w14:paraId="589CBC13" w14:textId="29EAFD99" w:rsidR="006A0D96" w:rsidRPr="00B93229" w:rsidRDefault="006A0D96" w:rsidP="002332CB">
      <w:pPr>
        <w:pStyle w:val="af"/>
        <w:ind w:right="0" w:firstLine="709"/>
        <w:rPr>
          <w:color w:val="auto"/>
          <w:sz w:val="24"/>
        </w:rPr>
      </w:pPr>
      <w:r w:rsidRPr="00B93229">
        <w:rPr>
          <w:color w:val="auto"/>
          <w:sz w:val="24"/>
        </w:rPr>
        <w:t xml:space="preserve">Кризисная экологическая ситуация, сложившаяся во многих странах мира, не обошла стороной и бурно развивающийся Казахстан. Свидетельством тому является широкомасштабное загрязнение окружающей среды республики химическими соединениями, источниками которых являются разнообразные отрасли промышленности и сельского хозяйства. Стремительное накопление в окружающей среде и в биосфере в целом таких распространенных загрязнителей как тяжелые металлы, пестициды, нефть и нефтепродукты, поверхностно-активные вещества, ракетное топливо и его производные, лекарственные препараты, красители и другие вещества приводит к росту заболеваемости населения, снижению биологического разнообразия и дестабилизации природных экосистем. </w:t>
      </w:r>
    </w:p>
    <w:p w14:paraId="0FE81765" w14:textId="688A2610" w:rsidR="006A0D96" w:rsidRPr="00B93229" w:rsidRDefault="006A0D96" w:rsidP="002332CB">
      <w:pPr>
        <w:spacing w:line="360" w:lineRule="auto"/>
        <w:ind w:firstLine="709"/>
        <w:jc w:val="both"/>
        <w:rPr>
          <w:rFonts w:cs="Times New Roman"/>
        </w:rPr>
      </w:pPr>
      <w:r w:rsidRPr="00B93229">
        <w:rPr>
          <w:rFonts w:cs="Times New Roman"/>
          <w:lang w:eastAsia="en-US"/>
        </w:rPr>
        <w:t xml:space="preserve">Природные водные экосистемы, являясь средой обитания многих организмов, источником питьевой воды и ресурсом для хозяйственной деятельности человека, в настоящее время подвергаются мощному антропогенному прессу.  </w:t>
      </w:r>
      <w:r w:rsidRPr="00B93229">
        <w:rPr>
          <w:rFonts w:cs="Times New Roman"/>
        </w:rPr>
        <w:t>Во многих странах мира значительно возрос интерес к изучению генотоксичности и мутагенности поверхностных вод [1-8]. Так, рядом авторов установлен мутагенный потенциал как природной, так и питьевой воды, в частности хлорированной водопроводной воды [6-8].</w:t>
      </w:r>
    </w:p>
    <w:p w14:paraId="55D64625" w14:textId="77777777" w:rsidR="006A0D96" w:rsidRPr="00B93229" w:rsidRDefault="006A0D96" w:rsidP="002332CB">
      <w:pPr>
        <w:spacing w:line="360" w:lineRule="auto"/>
        <w:ind w:firstLine="709"/>
        <w:jc w:val="both"/>
        <w:rPr>
          <w:rFonts w:cs="Times New Roman"/>
        </w:rPr>
      </w:pPr>
      <w:r w:rsidRPr="00B93229">
        <w:rPr>
          <w:rFonts w:cs="Times New Roman"/>
        </w:rPr>
        <w:t>Казахстан относится к категории стран с большим дефицитом водных ресурсов. По водообеспеченности Казахстан занимает последнее место среди стран СНГ. Удельная водо- обеспеченность равна 37 тыс.м</w:t>
      </w:r>
      <w:r w:rsidRPr="00B93229">
        <w:rPr>
          <w:rFonts w:cs="Times New Roman"/>
          <w:vertAlign w:val="superscript"/>
        </w:rPr>
        <w:t>3</w:t>
      </w:r>
      <w:r w:rsidRPr="00B93229">
        <w:rPr>
          <w:rFonts w:cs="Times New Roman"/>
        </w:rPr>
        <w:t xml:space="preserve"> на 1 км</w:t>
      </w:r>
      <w:r w:rsidRPr="00B93229">
        <w:rPr>
          <w:rFonts w:cs="Times New Roman"/>
          <w:vertAlign w:val="superscript"/>
        </w:rPr>
        <w:t>2</w:t>
      </w:r>
      <w:r w:rsidRPr="00B93229">
        <w:rPr>
          <w:rFonts w:cs="Times New Roman"/>
        </w:rPr>
        <w:t xml:space="preserve"> и 6,0 тыс.м</w:t>
      </w:r>
      <w:r w:rsidRPr="00B93229">
        <w:rPr>
          <w:rFonts w:cs="Times New Roman"/>
          <w:vertAlign w:val="superscript"/>
        </w:rPr>
        <w:t>3</w:t>
      </w:r>
      <w:r w:rsidRPr="00B93229">
        <w:rPr>
          <w:rFonts w:cs="Times New Roman"/>
        </w:rPr>
        <w:t xml:space="preserve"> на 1 человека в год. На территории Казахстана насчитывается около 39 тыс. рек и временных водотоков, более 48 тыс. озер, около 4 тыс. прудов и 204 водохранилищ. </w:t>
      </w:r>
    </w:p>
    <w:p w14:paraId="184DEC16" w14:textId="62E9DDC8" w:rsidR="006A0D96" w:rsidRPr="00B93229" w:rsidRDefault="0066207D" w:rsidP="002332CB">
      <w:pPr>
        <w:spacing w:line="360" w:lineRule="auto"/>
        <w:ind w:firstLine="709"/>
        <w:jc w:val="both"/>
        <w:rPr>
          <w:rFonts w:cs="Times New Roman"/>
        </w:rPr>
      </w:pPr>
      <w:r w:rsidRPr="00B93229">
        <w:t xml:space="preserve">По данным РГП «Казгидромет» Министерства экологии, геологии и природных ресурсов Республики Казахстан за </w:t>
      </w:r>
      <w:r w:rsidRPr="00B93229">
        <w:rPr>
          <w:lang w:val="en-US"/>
        </w:rPr>
        <w:t>I</w:t>
      </w:r>
      <w:r w:rsidRPr="00B93229">
        <w:t xml:space="preserve"> полугодие 2020 г. из 143 обследованных водных </w:t>
      </w:r>
      <w:r w:rsidR="006A0D96" w:rsidRPr="00B93229">
        <w:rPr>
          <w:rFonts w:cs="Times New Roman"/>
        </w:rPr>
        <w:t>(</w:t>
      </w:r>
      <w:r w:rsidRPr="00B93229">
        <w:t>93 рек, 15 вдхр., 31 озер, 3 канала, 1 море</w:t>
      </w:r>
      <w:r w:rsidR="006A0D96" w:rsidRPr="00B93229">
        <w:rPr>
          <w:rFonts w:cs="Times New Roman"/>
        </w:rPr>
        <w:t xml:space="preserve">) по качеству воды </w:t>
      </w:r>
      <w:r w:rsidRPr="00B93229">
        <w:rPr>
          <w:rFonts w:cs="Times New Roman"/>
        </w:rPr>
        <w:t>12</w:t>
      </w:r>
      <w:r w:rsidR="006A0D96" w:rsidRPr="00B93229">
        <w:rPr>
          <w:rFonts w:cs="Times New Roman"/>
        </w:rPr>
        <w:t xml:space="preserve"> </w:t>
      </w:r>
      <w:r w:rsidRPr="00B93229">
        <w:rPr>
          <w:rFonts w:cs="Times New Roman"/>
        </w:rPr>
        <w:t>относятся к 1 классу, 9 – ко 2 классу (нормативно-чистые), а остальные - к 3 -5 классам</w:t>
      </w:r>
      <w:r w:rsidRPr="00B93229">
        <w:t xml:space="preserve"> согласно «Единой системы классификации качества воды в водных объектах»</w:t>
      </w:r>
      <w:r w:rsidRPr="00B93229">
        <w:rPr>
          <w:rFonts w:cs="Times New Roman"/>
        </w:rPr>
        <w:t xml:space="preserve"> </w:t>
      </w:r>
      <w:r w:rsidR="006A0D96" w:rsidRPr="00B93229">
        <w:rPr>
          <w:rFonts w:cs="Times New Roman"/>
        </w:rPr>
        <w:t>[9]. Однако на территории Казахстана генотоксикологические исследования воды практически не проводились и не проводятся. В доступной научной литературе имеются лишь сведения о проведении анализа генотоксичности питьевой воды районных центров может приводить к цитогенетическим нарушениям. Ими были выявлены корреляционные связи между генотоксическими свойствами питьевой воды и частотой встречаемости у местного населения врожденных аномалий, уровнями заболеваемости злокачественными новообразованиями [10].</w:t>
      </w:r>
    </w:p>
    <w:p w14:paraId="0066B807" w14:textId="77777777" w:rsidR="006A0D96" w:rsidRPr="00B93229" w:rsidRDefault="006A0D96" w:rsidP="002332CB">
      <w:pPr>
        <w:tabs>
          <w:tab w:val="left" w:pos="4046"/>
        </w:tabs>
        <w:spacing w:line="360" w:lineRule="auto"/>
        <w:ind w:firstLine="709"/>
        <w:jc w:val="both"/>
        <w:rPr>
          <w:rFonts w:cs="Times New Roman"/>
        </w:rPr>
      </w:pPr>
      <w:r w:rsidRPr="00B93229">
        <w:rPr>
          <w:rFonts w:cs="Times New Roman"/>
        </w:rPr>
        <w:lastRenderedPageBreak/>
        <w:t xml:space="preserve">В комплексе влияния загрязнителей важное значение имеют генетические последствия. Не подлежит сомнению, что для популяции человека увеличение мутагенных факторов нежелательно, т.к. создает реальную основу увеличения генетического груза и изменения темпов мутационного процесса. В медико-генетическом отношении это может выразиться в повышенной внутриутробной гибели особей, появлении и распространении врожденных аномалий развития, наследственных болезней, генетически детерминированной предрасположенности к заболеваниям разной природы [11]. Оценка генетической опасности конкретного вещества для человека является сложным процессом: мутагенная активность является тест-специфическим признаком, то есть мутагены в одной тест-системе могут оказаться немутагенами в другой. </w:t>
      </w:r>
    </w:p>
    <w:p w14:paraId="7FAE8236" w14:textId="77777777" w:rsidR="006A0D96" w:rsidRPr="00B93229" w:rsidRDefault="006A0D96" w:rsidP="002332CB">
      <w:pPr>
        <w:pStyle w:val="af"/>
        <w:ind w:right="0" w:firstLine="709"/>
        <w:rPr>
          <w:color w:val="auto"/>
          <w:sz w:val="24"/>
        </w:rPr>
      </w:pPr>
      <w:r w:rsidRPr="00B93229">
        <w:rPr>
          <w:color w:val="auto"/>
          <w:sz w:val="24"/>
        </w:rPr>
        <w:t>Необходимо отметить, что мониторинг водных ресурсов является важнейшим звеном в системе мероприятий по охране и рациональному использованию природной среды. При изучении водных объектов важной составляющей становится, как было отмечено выше, оценка ее генотоксичности и мутагенности. Однако в настоящее время особенности динамики генотоксической ситуации в реках и водоемах, подвергающихся прессу воздействия загрязнителей, не изучены, и методология оценки генотоксической ситуации таких водных объектов до конца не разработана. Тем не менее, проведение генотоксикологических исследований поверхностных природныцх вод в Республике Казахстан чрезвычайно актуально и необходимо.</w:t>
      </w:r>
    </w:p>
    <w:p w14:paraId="64C64F1F" w14:textId="77777777" w:rsidR="006A0D96" w:rsidRPr="00B93229" w:rsidRDefault="006A0D96" w:rsidP="002332CB">
      <w:pPr>
        <w:tabs>
          <w:tab w:val="left" w:pos="993"/>
        </w:tabs>
        <w:spacing w:line="360" w:lineRule="auto"/>
        <w:ind w:firstLine="709"/>
        <w:jc w:val="both"/>
      </w:pPr>
      <w:r w:rsidRPr="00B93229">
        <w:t>Ц</w:t>
      </w:r>
      <w:r w:rsidRPr="00B93229">
        <w:rPr>
          <w:bCs/>
        </w:rPr>
        <w:t xml:space="preserve">ель проекта – </w:t>
      </w:r>
      <w:r w:rsidRPr="00B93229">
        <w:t>изучение мутагенности, генотоксичности и токсичности природных поверхностных вод г. Алматы и Алматинской области.</w:t>
      </w:r>
    </w:p>
    <w:p w14:paraId="26D64A14" w14:textId="77777777" w:rsidR="006A0D96" w:rsidRPr="00B93229" w:rsidRDefault="006A0D96" w:rsidP="002332CB">
      <w:pPr>
        <w:tabs>
          <w:tab w:val="left" w:pos="709"/>
          <w:tab w:val="left" w:pos="993"/>
          <w:tab w:val="left" w:pos="9923"/>
        </w:tabs>
        <w:spacing w:line="360" w:lineRule="auto"/>
        <w:ind w:firstLine="709"/>
        <w:jc w:val="both"/>
        <w:rPr>
          <w:bCs/>
        </w:rPr>
      </w:pPr>
      <w:r w:rsidRPr="00B93229">
        <w:rPr>
          <w:bCs/>
        </w:rPr>
        <w:t>Задачи исследования:</w:t>
      </w:r>
    </w:p>
    <w:p w14:paraId="05E4B7BD" w14:textId="17ADEE41" w:rsidR="006A0D96" w:rsidRPr="00B93229" w:rsidRDefault="006A0D96" w:rsidP="002332CB">
      <w:pPr>
        <w:numPr>
          <w:ilvl w:val="0"/>
          <w:numId w:val="5"/>
        </w:numPr>
        <w:tabs>
          <w:tab w:val="left" w:pos="709"/>
          <w:tab w:val="left" w:pos="993"/>
        </w:tabs>
        <w:spacing w:line="360" w:lineRule="auto"/>
        <w:ind w:left="0" w:firstLine="709"/>
        <w:jc w:val="both"/>
      </w:pPr>
      <w:r w:rsidRPr="00B93229">
        <w:t>изучение физико-химических параметров поверхностных вод г. Алматы и Алматинской</w:t>
      </w:r>
      <w:r w:rsidR="00D96D71" w:rsidRPr="00B93229">
        <w:t xml:space="preserve"> области</w:t>
      </w:r>
      <w:r w:rsidRPr="00B93229">
        <w:t>;</w:t>
      </w:r>
    </w:p>
    <w:p w14:paraId="3269724D" w14:textId="77777777" w:rsidR="006A0D96" w:rsidRPr="00B93229" w:rsidRDefault="006A0D96" w:rsidP="002332CB">
      <w:pPr>
        <w:numPr>
          <w:ilvl w:val="0"/>
          <w:numId w:val="6"/>
        </w:numPr>
        <w:tabs>
          <w:tab w:val="left" w:pos="993"/>
        </w:tabs>
        <w:suppressAutoHyphens w:val="0"/>
        <w:spacing w:line="360" w:lineRule="auto"/>
        <w:ind w:left="0" w:firstLine="709"/>
        <w:jc w:val="both"/>
      </w:pPr>
      <w:r w:rsidRPr="00B93229">
        <w:t>изучение токсичности поверхностных вод с помощью микробиологических, растительных и животных тест-объектов;</w:t>
      </w:r>
    </w:p>
    <w:p w14:paraId="1252C6FF" w14:textId="77777777" w:rsidR="006A0D96" w:rsidRPr="00B93229" w:rsidRDefault="006A0D96" w:rsidP="002332CB">
      <w:pPr>
        <w:numPr>
          <w:ilvl w:val="0"/>
          <w:numId w:val="6"/>
        </w:numPr>
        <w:tabs>
          <w:tab w:val="left" w:pos="993"/>
        </w:tabs>
        <w:suppressAutoHyphens w:val="0"/>
        <w:spacing w:line="360" w:lineRule="auto"/>
        <w:ind w:left="0" w:firstLine="709"/>
        <w:jc w:val="both"/>
      </w:pPr>
      <w:r w:rsidRPr="00B93229">
        <w:t>изучение мутагенных и генотоксических эффектов поверхностных вод с помощью микробиологических, растительных и животных тест-объектов и тест-систем.</w:t>
      </w:r>
    </w:p>
    <w:p w14:paraId="0CA8E202" w14:textId="77777777" w:rsidR="006A0D96" w:rsidRPr="00B93229" w:rsidRDefault="006A0D96" w:rsidP="002332CB">
      <w:pPr>
        <w:tabs>
          <w:tab w:val="left" w:pos="993"/>
        </w:tabs>
        <w:suppressAutoHyphens w:val="0"/>
        <w:spacing w:line="360" w:lineRule="auto"/>
        <w:ind w:firstLine="709"/>
        <w:jc w:val="both"/>
      </w:pPr>
      <w:r w:rsidRPr="00B93229">
        <w:t xml:space="preserve"> </w:t>
      </w:r>
    </w:p>
    <w:p w14:paraId="45F31123" w14:textId="7A96D84A" w:rsidR="006A0D96" w:rsidRPr="0089378F" w:rsidRDefault="006A0D96" w:rsidP="000B1715">
      <w:pPr>
        <w:pageBreakBefore/>
        <w:spacing w:line="360" w:lineRule="auto"/>
        <w:ind w:firstLine="567"/>
        <w:jc w:val="center"/>
        <w:rPr>
          <w:rFonts w:cs="Times New Roman"/>
          <w:b/>
        </w:rPr>
      </w:pPr>
      <w:r w:rsidRPr="0089378F">
        <w:rPr>
          <w:rFonts w:cs="Times New Roman"/>
          <w:b/>
        </w:rPr>
        <w:lastRenderedPageBreak/>
        <w:t>ОСНОВНАЯ ЧАСТЬ</w:t>
      </w:r>
      <w:r w:rsidR="0089378F">
        <w:rPr>
          <w:rFonts w:cs="Times New Roman"/>
          <w:b/>
        </w:rPr>
        <w:t xml:space="preserve"> ОТЧЕТА О НИР</w:t>
      </w:r>
    </w:p>
    <w:p w14:paraId="18E53E37" w14:textId="77777777" w:rsidR="006A0D96" w:rsidRPr="00B93229" w:rsidRDefault="006A0D96" w:rsidP="002332CB">
      <w:pPr>
        <w:spacing w:line="360" w:lineRule="auto"/>
        <w:ind w:firstLine="709"/>
        <w:rPr>
          <w:rFonts w:cs="Times New Roman"/>
        </w:rPr>
      </w:pPr>
    </w:p>
    <w:p w14:paraId="2D9076EF" w14:textId="38A43B23" w:rsidR="006A0D96" w:rsidRPr="00B93229" w:rsidRDefault="00A07EBC" w:rsidP="002332CB">
      <w:pPr>
        <w:spacing w:line="360" w:lineRule="auto"/>
        <w:ind w:firstLine="709"/>
        <w:rPr>
          <w:rFonts w:cs="Times New Roman"/>
          <w:b/>
          <w:bCs/>
        </w:rPr>
      </w:pPr>
      <w:r w:rsidRPr="00B93229">
        <w:rPr>
          <w:rFonts w:cs="Times New Roman"/>
          <w:b/>
          <w:bCs/>
        </w:rPr>
        <w:t>1 Обзор литературы</w:t>
      </w:r>
    </w:p>
    <w:p w14:paraId="1A2F7615" w14:textId="77777777" w:rsidR="006A0D96" w:rsidRPr="00B93229" w:rsidRDefault="006A0D96" w:rsidP="002332CB">
      <w:pPr>
        <w:pStyle w:val="af"/>
        <w:ind w:right="0" w:firstLine="709"/>
        <w:rPr>
          <w:color w:val="auto"/>
          <w:sz w:val="24"/>
        </w:rPr>
      </w:pPr>
      <w:r w:rsidRPr="00B93229">
        <w:rPr>
          <w:color w:val="auto"/>
          <w:sz w:val="24"/>
        </w:rPr>
        <w:t>Широкомасштабное загрязнение окружающей среды разнообразными химическими соединениями антропогенной природы усугубляет кризисную экологическую ситуацию, сложившуюся в мире, в том числе и в Казахстане. Накопление в различных средах окружающей среды (атмосфера, гидросфера, педосфера) таких распространенных загрязнителей как тяжелые металлы, пестициды, нефть и нефтепродукты, поверхностно-активные вещества, ракетное топливо и его производные, лекарственные препараты, красители и другие вещества приводит к росту заболеваемости населения, снижению биологического разнообразия и дестабилизации природных экосистем [1, 12, 13].</w:t>
      </w:r>
    </w:p>
    <w:p w14:paraId="29D1D381" w14:textId="77777777" w:rsidR="006A0D96" w:rsidRPr="00B93229" w:rsidRDefault="006A0D96" w:rsidP="002332CB">
      <w:pPr>
        <w:pStyle w:val="af"/>
        <w:ind w:right="0" w:firstLine="709"/>
        <w:rPr>
          <w:color w:val="auto"/>
          <w:sz w:val="24"/>
        </w:rPr>
      </w:pPr>
      <w:r w:rsidRPr="00B93229">
        <w:rPr>
          <w:color w:val="auto"/>
          <w:sz w:val="24"/>
        </w:rPr>
        <w:t>По данным CAS (Chemical Abstracts Service, USA) в период с 1957 по 1990 годы было зарегистрировано 10 млн. химических соединений, в 2008 г. общий список составил 40 млн., а на сентябрь 2018 г. – уже 144 млн [14]. Все они в конечном итоге могут оказаться в воздухе, воде, почве и в продуктах питания. В результате в организм могут попасть одновременно несколько десятков соединений, которые можно обнаружить в тканях человека и других организмов. Так, например, при обследовании беременных женщин было выявлено, что количество поллютантов, ежедневно попадающих в их организм, составляет 515 [15]. При исследовании пуповинной крови новорожденных обнаружено в среднем 200 химических веществ антропогенного происхождения, включая пестициды, диоксины, промышленные химикаты, перфтороксиалкилвиниловые соединения и бромированные антипирены [16]. Приведенные данные свидетельствуют о возрастающем количестве и расширении спектра ксенобиотиков в биосфере, что, несомненно, приводит к увеличению генетического груза и, как следствие, увеличивает вероятность исчезновения того или иного вида.</w:t>
      </w:r>
    </w:p>
    <w:p w14:paraId="0E3992CF" w14:textId="77777777" w:rsidR="00E83C9B" w:rsidRPr="00A70FA5" w:rsidRDefault="00E83C9B" w:rsidP="00E83C9B">
      <w:pPr>
        <w:pStyle w:val="af"/>
        <w:ind w:right="0" w:firstLine="709"/>
        <w:rPr>
          <w:color w:val="auto"/>
          <w:sz w:val="24"/>
        </w:rPr>
      </w:pPr>
      <w:r w:rsidRPr="00A70FA5">
        <w:rPr>
          <w:color w:val="auto"/>
          <w:sz w:val="24"/>
        </w:rPr>
        <w:t xml:space="preserve">По данным РГП «Казгидромет» Министерства экологии, геологии и природных ресурсов Республики Казахстан за </w:t>
      </w:r>
      <w:r w:rsidRPr="00A70FA5">
        <w:rPr>
          <w:color w:val="auto"/>
          <w:sz w:val="24"/>
          <w:lang w:val="en-US"/>
        </w:rPr>
        <w:t>I</w:t>
      </w:r>
      <w:r w:rsidRPr="00A70FA5">
        <w:rPr>
          <w:color w:val="auto"/>
          <w:sz w:val="24"/>
        </w:rPr>
        <w:t xml:space="preserve"> полугодие 2020 г. к водным объектам относящиеся ко 2-5 классу согласно «Единой системы классификации качества воды в водных объектах» относятся реки </w:t>
      </w:r>
      <w:r w:rsidRPr="00A70FA5">
        <w:rPr>
          <w:rFonts w:eastAsia="Calibri"/>
          <w:color w:val="000000"/>
          <w:sz w:val="24"/>
          <w:lang w:eastAsia="ru-RU"/>
        </w:rPr>
        <w:t>Есентай, Улькен Алматы, Иле, Коргас, Лепсы, Каратал, Киши Алматы, Каскелен,</w:t>
      </w:r>
      <w:r w:rsidRPr="00A70FA5">
        <w:rPr>
          <w:rFonts w:eastAsia="Calibri"/>
          <w:color w:val="000000"/>
          <w:sz w:val="24"/>
          <w:lang w:val="kk-KZ" w:eastAsia="ru-RU"/>
        </w:rPr>
        <w:t xml:space="preserve"> р</w:t>
      </w:r>
      <w:r w:rsidRPr="00A70FA5">
        <w:rPr>
          <w:rFonts w:eastAsia="Calibri"/>
          <w:color w:val="000000"/>
          <w:sz w:val="24"/>
          <w:lang w:eastAsia="ru-RU"/>
        </w:rPr>
        <w:t xml:space="preserve">.Есик, Шилик, вдхр. Курты </w:t>
      </w:r>
      <w:r w:rsidRPr="00A70FA5">
        <w:rPr>
          <w:color w:val="auto"/>
          <w:sz w:val="24"/>
        </w:rPr>
        <w:t>[9].</w:t>
      </w:r>
    </w:p>
    <w:p w14:paraId="661004A2" w14:textId="529A6DD9" w:rsidR="006A0D96" w:rsidRPr="00B93229" w:rsidRDefault="006A0D96" w:rsidP="002332CB">
      <w:pPr>
        <w:pStyle w:val="af"/>
        <w:ind w:right="0" w:firstLine="709"/>
        <w:rPr>
          <w:color w:val="auto"/>
          <w:sz w:val="24"/>
        </w:rPr>
      </w:pPr>
      <w:r w:rsidRPr="00B93229">
        <w:rPr>
          <w:color w:val="auto"/>
          <w:sz w:val="24"/>
        </w:rPr>
        <w:t xml:space="preserve">На территории г. Алматы протекают реки Аксай, Улькен Алматы, Боралдай, Есентай, Каргалинка, Киши Алматы, канал Улькен Алматы, располагается водохранилище Сайран. В долине реки Улькен Алматы построена 40-метровая железобетонная селезащитная плотина с селехранилищем, каскад ГЭС, система </w:t>
      </w:r>
      <w:r w:rsidRPr="00B93229">
        <w:rPr>
          <w:color w:val="auto"/>
          <w:sz w:val="24"/>
        </w:rPr>
        <w:lastRenderedPageBreak/>
        <w:t xml:space="preserve">водоснабжения Алматы, зона отдыха и водохранилище Сайран. Водные ресурсы реки Боралдай используются для орошения пригородных хозяйств. На территории Алматы вдоль русла реки Есентай созданы набережная, зоны отдыха, в том числе парк Университетского комплекса КазГУград, парк развлечений и аттракционов "Мир фантазий", сквер у театра им. Ауэзова. Вода р. Есентай используются для хозяйственных нужд и орошения. Вода р. Каргалинка, являющаяся правым притоком реки Каскелен, используется для орошения и водоснабжения. Сегодня санитарное состояние реки Каргалинка оценивается как неудовлетворительное. Вода р. Киши Алматы используется для водоснабжения промышленных предприятий и орошения. Трасса Большого Алматинского канала пересекает территории трёх районов Алматинской области: Енбекшиказахского, Талгарского, Карасайского и собственно г. Алматы. Исходным пунктом канала является Бартогайское водохранилище на р. Шилик. В пределах Алматы на канале оборудованы три пляжно-парковые зоны для отдыха горожан, создана соответствующая инфраструктура. Воды канала используются для орошения, различных технических нужд, частных нужд населения (мытье ковров) и рекреационных нужд (отдых, купание). Река Каскелен используется для водоснабжения и орошения городов Алматы, Каскелена, пригородных хозяйств. </w:t>
      </w:r>
    </w:p>
    <w:p w14:paraId="0F8EA3FB" w14:textId="77777777" w:rsidR="006A0D96" w:rsidRPr="00B93229" w:rsidRDefault="006A0D96" w:rsidP="002332CB">
      <w:pPr>
        <w:shd w:val="clear" w:color="auto" w:fill="FFFFFF"/>
        <w:spacing w:line="360" w:lineRule="auto"/>
        <w:ind w:firstLine="709"/>
        <w:jc w:val="both"/>
        <w:rPr>
          <w:rFonts w:cs="Times New Roman"/>
        </w:rPr>
      </w:pPr>
      <w:r w:rsidRPr="00B93229">
        <w:rPr>
          <w:rFonts w:cs="Times New Roman"/>
        </w:rPr>
        <w:t xml:space="preserve">Река Иле, являющаяся главной водной артерией юго-восточного Казахстана, впадает в западную часть озера Балкаш, даёт 73-80 % всего притока воды в озеро Балхаш. На берегу р. Иле расположено Капшагайское водохранилище. Крупными населенными пунктами являются село Баканас и г. Капшагай. У посёлка Баканас начинается самый северный в мире массив рисосеяния — Акдалинский. Водохранилище Капшагай – одно из крупнейших водохранилищ в Казахстане используется для нужд ирригации, рыбоводства, рекреации. В Капшагайское водохранилище, кроме р.Иле, также впадают реки Турген, Шилик, Есик, Талгар, Каскелен. Река Шилик – самая крупная река Заилийского Алатау, один из крупнейших левых притоков р. Иле. Вода р.Шилик используется для орошения. На реке создано Бартогайское водохранилище, откуда начинается канал Улькен Алматы. Воды реки Талгар используются для орошения и водоснабжения, эксплуатируются энергетическими предприятиями. На реке находятся город Талгар и другие населённые пункты. </w:t>
      </w:r>
    </w:p>
    <w:p w14:paraId="6E358196" w14:textId="77777777" w:rsidR="006A0D96" w:rsidRPr="00B93229" w:rsidRDefault="006A0D96" w:rsidP="002332CB">
      <w:pPr>
        <w:pStyle w:val="a6"/>
        <w:shd w:val="clear" w:color="auto" w:fill="FFFFFF"/>
        <w:spacing w:before="0" w:after="0" w:line="360" w:lineRule="auto"/>
        <w:ind w:firstLine="709"/>
        <w:jc w:val="both"/>
        <w:rPr>
          <w:rFonts w:ascii="Times New Roman" w:hAnsi="Times New Roman" w:cs="Times New Roman"/>
        </w:rPr>
      </w:pPr>
      <w:r w:rsidRPr="00B93229">
        <w:rPr>
          <w:rFonts w:ascii="Times New Roman" w:hAnsi="Times New Roman" w:cs="Times New Roman"/>
        </w:rPr>
        <w:t xml:space="preserve">Река Каратал является вторым по объёму стока воды и по хозяйственному значению притоком озера Балкаш после реки Иле, обеспечивая порядка 20 % речного стока в озеро и около 10-12 % его ежегодного объёма. На реке находятся города Талды-Курган, Текели и Уштобе. На реке расположен каскад малых ГЭС. Вода реки активно используется для крупномасштабного орошения и прочих хозяйственных нужд. Вода р. </w:t>
      </w:r>
      <w:r w:rsidRPr="00B93229">
        <w:rPr>
          <w:rFonts w:ascii="Times New Roman" w:hAnsi="Times New Roman" w:cs="Times New Roman"/>
        </w:rPr>
        <w:lastRenderedPageBreak/>
        <w:t xml:space="preserve">Коксу, являющейся левым притоком реки Каратал, используется для водоснабжения населения </w:t>
      </w:r>
    </w:p>
    <w:p w14:paraId="15B95A8B" w14:textId="77777777" w:rsidR="006A0D96" w:rsidRPr="00B93229" w:rsidRDefault="006A0D96" w:rsidP="002332CB">
      <w:pPr>
        <w:shd w:val="clear" w:color="auto" w:fill="FFFFFF"/>
        <w:spacing w:line="360" w:lineRule="auto"/>
        <w:ind w:firstLine="709"/>
        <w:jc w:val="both"/>
        <w:rPr>
          <w:rFonts w:cs="Times New Roman"/>
        </w:rPr>
      </w:pPr>
      <w:r w:rsidRPr="00B93229">
        <w:rPr>
          <w:rFonts w:cs="Times New Roman"/>
        </w:rPr>
        <w:t>Река Лепсы, относящаяся к бассейну озера Балкаш, по водности занимает 3 место после рек Иле и Каратал. Вода реки используется для водоснабжения населения, орошения, молевого сплава леса [8].</w:t>
      </w:r>
    </w:p>
    <w:p w14:paraId="02D35480" w14:textId="77777777" w:rsidR="006A0D96" w:rsidRPr="00B93229" w:rsidRDefault="006A0D96" w:rsidP="002332CB">
      <w:pPr>
        <w:spacing w:line="360" w:lineRule="auto"/>
        <w:ind w:firstLine="709"/>
        <w:jc w:val="both"/>
        <w:rPr>
          <w:rFonts w:cs="Times New Roman"/>
        </w:rPr>
      </w:pPr>
      <w:r w:rsidRPr="00B93229">
        <w:rPr>
          <w:rFonts w:cs="Times New Roman"/>
        </w:rPr>
        <w:t>Одна из приоритетных задач гигиены окружающей среды – оценка мутагенных и канцерогенных свойств экологических факторов антропогенной природы [1, 17, 18] Загрязнение водной среды является глобальной проблемой. Водные объекты, подверженные антропогенной нагрузке и содержащие широкий спектр загрязняющих веществ, способны перемещать их на большие расстояния от источника загрязнения. Многие загрязнители могут вызывать цитотоксическое, генотоксическое и мутагенное действие, а также быть причиной стерильности, нарушений метаболизма и различных функций организма [1, 2].</w:t>
      </w:r>
    </w:p>
    <w:p w14:paraId="005D695A" w14:textId="77777777" w:rsidR="006A0D96" w:rsidRPr="00B93229" w:rsidRDefault="006A0D96" w:rsidP="002332CB">
      <w:pPr>
        <w:spacing w:line="360" w:lineRule="auto"/>
        <w:ind w:firstLine="709"/>
        <w:jc w:val="both"/>
        <w:rPr>
          <w:rFonts w:cs="Times New Roman"/>
        </w:rPr>
      </w:pPr>
      <w:r w:rsidRPr="00B93229">
        <w:rPr>
          <w:rFonts w:cs="Times New Roman"/>
        </w:rPr>
        <w:t xml:space="preserve">Основной причиной развития онкологических заболеваний в 80% случаев являются химические вещества [19]. Согласно данным ряда авторов, в основе развития большинства опухолей лежат генотоксические эффекты. Установлена корреляционная зависимость мутагенных и канцерогенных свойств химических соединений [17]. Считается, что возникновению и развитию злокачественного роста предшествует накопление мутаций в определенных генах [20]. Однако роль мутагенов значительно шире, так мутационные повреждения зародышевых клеток приводят к спонтанным абортам и врожденным порокам развития. Мутации в половых клетках могут привести к возникновению наследственных заболеваний в популяции, а в соматических клетках – к онкологическим заболеваниям и преждевременному старению организма. Для выяснения причин роста числа тех или иных заболеваний и принятия мер для их устранения крайне важно своевременное проведение токсикологических и генотоксикологических исследований состояния окружающей среды. </w:t>
      </w:r>
    </w:p>
    <w:p w14:paraId="1A9F53AD" w14:textId="77777777" w:rsidR="006A0D96" w:rsidRPr="00B93229" w:rsidRDefault="006A0D96" w:rsidP="002332CB">
      <w:pPr>
        <w:spacing w:line="360" w:lineRule="auto"/>
        <w:ind w:firstLine="709"/>
        <w:jc w:val="both"/>
        <w:rPr>
          <w:rFonts w:cs="Times New Roman"/>
        </w:rPr>
      </w:pPr>
      <w:r w:rsidRPr="00B93229">
        <w:rPr>
          <w:rFonts w:cs="Times New Roman"/>
        </w:rPr>
        <w:t>Природные воды, подверженные антропогенному загрязнению, как правило, могут содержать сложную смесь химических веществ, физико-химический анализ которых не всегда может дать точные знания о составе и концентрациях различных компонентов. Кроме того, отдельные химические вещества могут находиться в очень низких концентрациях и не выявляться аналитическими методами. Однако совместное действие присутствующих химических веществ даже в низких концентрациях может оказывать негативное воздействие на организм [3].</w:t>
      </w:r>
    </w:p>
    <w:p w14:paraId="6D59E43D" w14:textId="77777777" w:rsidR="006A0D96" w:rsidRPr="00B93229" w:rsidRDefault="006A0D96" w:rsidP="002332CB">
      <w:pPr>
        <w:spacing w:line="360" w:lineRule="auto"/>
        <w:ind w:firstLine="709"/>
        <w:jc w:val="both"/>
        <w:rPr>
          <w:rFonts w:cs="Times New Roman"/>
        </w:rPr>
      </w:pPr>
      <w:r w:rsidRPr="00B93229">
        <w:rPr>
          <w:rFonts w:cs="Times New Roman"/>
        </w:rPr>
        <w:t xml:space="preserve">В отличие от физико-химического анализа воды, исследования биологических эффектов выявляет воздействие всех вредных агентов, включая синергические или </w:t>
      </w:r>
      <w:r w:rsidRPr="00B93229">
        <w:rPr>
          <w:rFonts w:cs="Times New Roman"/>
        </w:rPr>
        <w:lastRenderedPageBreak/>
        <w:t>антагонистические эффекты. Одновременно необходимо применять химические и биологические методы контроля, что позволяет идентифицировать взаимосвязи между концентрациями загрязняющих веществ и биологическими эффектами, которые они вызывают. В свою очередь, такое сочетание методов может помочь в определении вклада конкретных загрязнителей в наблюдаемый общий биологический эффект [3]. Одновременное применение обычного физико-химического анализа и анализа на мутагенность / генотоксичность должно быть реализовано в программах мониторинга качества воды [2-4].</w:t>
      </w:r>
    </w:p>
    <w:p w14:paraId="2C95E448" w14:textId="77777777" w:rsidR="006A0D96" w:rsidRPr="00B93229" w:rsidRDefault="006A0D96" w:rsidP="002332CB">
      <w:pPr>
        <w:spacing w:line="336" w:lineRule="auto"/>
        <w:ind w:firstLine="709"/>
        <w:jc w:val="both"/>
        <w:rPr>
          <w:rFonts w:cs="Times New Roman"/>
        </w:rPr>
      </w:pPr>
      <w:r w:rsidRPr="00B93229">
        <w:rPr>
          <w:rFonts w:cs="Times New Roman"/>
        </w:rPr>
        <w:t xml:space="preserve">Очень важно проводить оценку генотоксичности загрязненной воды в целом, а не каждого компонента [5], поскольку, как уже было отмечено выше, биологические эффекты могут быть обусловлены главным образом воздействием смеси загрязняющих веществ. Именно одновременное использование батареи тест-объектов (микроорганизмы </w:t>
      </w:r>
      <w:r w:rsidRPr="00B93229">
        <w:rPr>
          <w:rFonts w:cs="Times New Roman"/>
          <w:i/>
        </w:rPr>
        <w:t xml:space="preserve">S. typhimurium, </w:t>
      </w:r>
      <w:r w:rsidRPr="00B93229">
        <w:rPr>
          <w:rFonts w:cs="Times New Roman"/>
          <w:i/>
          <w:shd w:val="clear" w:color="auto" w:fill="FFFFFF"/>
        </w:rPr>
        <w:t>E. coli</w:t>
      </w:r>
      <w:r w:rsidRPr="00B93229">
        <w:rPr>
          <w:rFonts w:cs="Times New Roman"/>
        </w:rPr>
        <w:t xml:space="preserve">; растения </w:t>
      </w:r>
      <w:r w:rsidRPr="00B93229">
        <w:rPr>
          <w:rFonts w:cs="Times New Roman"/>
          <w:i/>
        </w:rPr>
        <w:t>A. cepa, H. vulgare</w:t>
      </w:r>
      <w:r w:rsidRPr="00B93229">
        <w:rPr>
          <w:rFonts w:cs="Times New Roman"/>
        </w:rPr>
        <w:t xml:space="preserve">; животные </w:t>
      </w:r>
      <w:r w:rsidRPr="00B93229">
        <w:rPr>
          <w:rFonts w:cs="Times New Roman"/>
          <w:i/>
          <w:shd w:val="clear" w:color="auto" w:fill="FFFFFF"/>
        </w:rPr>
        <w:t>D. melanogaster, D. rerio, M. musculus</w:t>
      </w:r>
      <w:r w:rsidRPr="00B93229">
        <w:rPr>
          <w:rFonts w:cs="Times New Roman"/>
        </w:rPr>
        <w:t xml:space="preserve">) и тест-систем (тест Эймса, тест </w:t>
      </w:r>
      <w:r w:rsidRPr="00B93229">
        <w:rPr>
          <w:rFonts w:cs="Times New Roman"/>
          <w:i/>
        </w:rPr>
        <w:t>lux</w:t>
      </w:r>
      <w:r w:rsidRPr="00B93229">
        <w:rPr>
          <w:rFonts w:cs="Times New Roman"/>
        </w:rPr>
        <w:t xml:space="preserve">-биосенсоров, тест на эмбриотоксичноть, методы учета рецессивных, сцепленных с полом летальных мутаций и учета соматической рекомбинации (мозаицизма) </w:t>
      </w:r>
      <w:r w:rsidRPr="00B93229">
        <w:rPr>
          <w:rFonts w:cs="Times New Roman"/>
          <w:i/>
          <w:shd w:val="clear" w:color="auto" w:fill="FFFFFF"/>
        </w:rPr>
        <w:t>D. melanogaster,</w:t>
      </w:r>
      <w:r w:rsidRPr="00B93229">
        <w:rPr>
          <w:rFonts w:cs="Times New Roman"/>
        </w:rPr>
        <w:t xml:space="preserve"> тест по учету хромосомных аберраций, микроядерный тест, метод щелочного гель-электрофореза изолированных клеток</w:t>
      </w:r>
      <w:r w:rsidRPr="00B93229">
        <w:rPr>
          <w:rFonts w:cs="Times New Roman"/>
          <w:b/>
        </w:rPr>
        <w:t xml:space="preserve"> </w:t>
      </w:r>
      <w:r w:rsidRPr="00B93229">
        <w:rPr>
          <w:rFonts w:cs="Times New Roman"/>
        </w:rPr>
        <w:t>(Comet assay),</w:t>
      </w:r>
      <w:r w:rsidRPr="00B93229">
        <w:rPr>
          <w:rFonts w:cs="Times New Roman"/>
          <w:b/>
        </w:rPr>
        <w:t xml:space="preserve"> </w:t>
      </w:r>
      <w:r w:rsidRPr="00B93229">
        <w:rPr>
          <w:rFonts w:cs="Times New Roman"/>
        </w:rPr>
        <w:t>методы определения биохимических показателей, тест по учету наследуемых транслокаций) может позволить оценить потенциальный риск водного загрязнения для различных форм организмов.</w:t>
      </w:r>
    </w:p>
    <w:p w14:paraId="0D637C32" w14:textId="77777777" w:rsidR="006A0D96" w:rsidRPr="00B93229" w:rsidRDefault="006A0D96" w:rsidP="002332CB">
      <w:pPr>
        <w:spacing w:line="336" w:lineRule="auto"/>
        <w:ind w:firstLine="709"/>
        <w:jc w:val="both"/>
        <w:rPr>
          <w:rFonts w:cs="Times New Roman"/>
        </w:rPr>
      </w:pPr>
      <w:r w:rsidRPr="00B93229">
        <w:rPr>
          <w:rFonts w:cs="Times New Roman"/>
        </w:rPr>
        <w:t>В настоящее время научные и регламентационные усилия сосредоточены на выявлении и количественной оценке отдельных химических веществ, которые считаются вредными для человека или окружающей среды. На практике в обычных программах мониторинга измеряются почти исключительно химические / физические параметры. Измерения концентраций загрязняющих веществ могут дать подробное описание уровней загрязнения, но лишь косвенно указывают на потенциальные биологические последствия смешанного загрязнения окружающей среды. Биологические анализы, в свою очередь, обеспечивают механизм, с помощью которого можно количественно определить биологическое воздействие смесей. Комбинация этих двух подходов позволяет идентифицировать основные источники риска, которые требуют постоянного мониторинга. Поэтому адекватная оценка риска для окружающей среды, вызванная каким-либо загрязнением, должна основываться на одновременном использовании химических методов контроля загрязняющих веществ, за которыми следуют биологические испытания [3, 4].</w:t>
      </w:r>
    </w:p>
    <w:p w14:paraId="6B87BFBC" w14:textId="1C8460B4" w:rsidR="00A07EBC" w:rsidRPr="00B93229" w:rsidRDefault="006A0D96" w:rsidP="00D520AB">
      <w:pPr>
        <w:spacing w:line="336" w:lineRule="auto"/>
        <w:ind w:firstLine="709"/>
        <w:jc w:val="both"/>
        <w:rPr>
          <w:rFonts w:cs="Times New Roman"/>
        </w:rPr>
      </w:pPr>
      <w:r w:rsidRPr="00B93229">
        <w:rPr>
          <w:rFonts w:cs="Times New Roman"/>
        </w:rPr>
        <w:t>Все вышесказанное свидетельствует о важности и необходимости проведения комплексного генотоксикологического исследования поверхностных и грунтовых вод Республики Казахстан, которая имеет дефицит водных ресурсов.</w:t>
      </w:r>
      <w:r w:rsidR="00A07EBC" w:rsidRPr="00B93229">
        <w:rPr>
          <w:rFonts w:cs="Times New Roman"/>
        </w:rPr>
        <w:br w:type="page"/>
      </w:r>
    </w:p>
    <w:p w14:paraId="62BC56EF" w14:textId="59751E3A" w:rsidR="006A0D96" w:rsidRPr="00B93229" w:rsidRDefault="00A07EBC" w:rsidP="002332CB">
      <w:pPr>
        <w:spacing w:line="360" w:lineRule="auto"/>
        <w:ind w:firstLine="709"/>
        <w:rPr>
          <w:b/>
        </w:rPr>
      </w:pPr>
      <w:r w:rsidRPr="00B93229">
        <w:rPr>
          <w:rFonts w:cs="Times New Roman"/>
          <w:b/>
        </w:rPr>
        <w:lastRenderedPageBreak/>
        <w:t>2 Материал и методы исследования</w:t>
      </w:r>
    </w:p>
    <w:p w14:paraId="6E5FFB8B" w14:textId="0AEBBB8F" w:rsidR="006A0D96" w:rsidRPr="00B93229" w:rsidRDefault="00A07EBC" w:rsidP="002332CB">
      <w:pPr>
        <w:numPr>
          <w:ilvl w:val="1"/>
          <w:numId w:val="7"/>
        </w:numPr>
        <w:tabs>
          <w:tab w:val="left" w:pos="993"/>
        </w:tabs>
        <w:autoSpaceDE w:val="0"/>
        <w:spacing w:line="360" w:lineRule="auto"/>
        <w:ind w:left="0" w:firstLine="709"/>
        <w:jc w:val="both"/>
        <w:rPr>
          <w:rFonts w:cs="Times New Roman"/>
          <w:b/>
          <w:bCs/>
        </w:rPr>
      </w:pPr>
      <w:r w:rsidRPr="00B93229">
        <w:rPr>
          <w:rFonts w:cs="Times New Roman"/>
          <w:b/>
          <w:bCs/>
        </w:rPr>
        <w:t>Объекты исследования</w:t>
      </w:r>
    </w:p>
    <w:p w14:paraId="7341F2D6" w14:textId="5D98D675" w:rsidR="006A0D96" w:rsidRPr="00B93229" w:rsidRDefault="006A0D96" w:rsidP="002332CB">
      <w:pPr>
        <w:pStyle w:val="Default"/>
        <w:spacing w:line="360" w:lineRule="auto"/>
        <w:ind w:firstLine="709"/>
        <w:jc w:val="both"/>
        <w:rPr>
          <w:rFonts w:cs="Times New Roman"/>
          <w:color w:val="auto"/>
        </w:rPr>
      </w:pPr>
      <w:r w:rsidRPr="00B93229">
        <w:rPr>
          <w:rFonts w:cs="Times New Roman"/>
          <w:color w:val="auto"/>
        </w:rPr>
        <w:t xml:space="preserve">Объектами исследования явились поверхностные воды Алматинской области. Тест-объектами явились </w:t>
      </w:r>
      <w:r w:rsidRPr="00B93229">
        <w:rPr>
          <w:color w:val="auto"/>
        </w:rPr>
        <w:t>биосенсорные штаммы</w:t>
      </w:r>
      <w:r w:rsidRPr="00B93229">
        <w:rPr>
          <w:i/>
          <w:iCs/>
          <w:color w:val="auto"/>
        </w:rPr>
        <w:t xml:space="preserve"> Е</w:t>
      </w:r>
      <w:r w:rsidRPr="00B93229">
        <w:rPr>
          <w:i/>
          <w:iCs/>
          <w:color w:val="auto"/>
          <w:lang w:val="en-US"/>
        </w:rPr>
        <w:t>scherichia</w:t>
      </w:r>
      <w:r w:rsidRPr="00B93229">
        <w:rPr>
          <w:i/>
          <w:iCs/>
          <w:color w:val="auto"/>
        </w:rPr>
        <w:t xml:space="preserve"> </w:t>
      </w:r>
      <w:r w:rsidRPr="00B93229">
        <w:rPr>
          <w:i/>
          <w:iCs/>
          <w:color w:val="auto"/>
          <w:lang w:val="en-US"/>
        </w:rPr>
        <w:t>coli</w:t>
      </w:r>
      <w:r w:rsidRPr="00B93229">
        <w:rPr>
          <w:i/>
          <w:iCs/>
          <w:color w:val="auto"/>
        </w:rPr>
        <w:t xml:space="preserve"> </w:t>
      </w:r>
      <w:r w:rsidRPr="00B93229">
        <w:rPr>
          <w:iCs/>
          <w:color w:val="auto"/>
        </w:rPr>
        <w:t>(</w:t>
      </w:r>
      <w:r w:rsidRPr="00B93229">
        <w:rPr>
          <w:color w:val="auto"/>
          <w:lang w:val="en-US"/>
        </w:rPr>
        <w:t>MG</w:t>
      </w:r>
      <w:r w:rsidRPr="00B93229">
        <w:rPr>
          <w:color w:val="auto"/>
        </w:rPr>
        <w:t xml:space="preserve"> 1655 (</w:t>
      </w:r>
      <w:r w:rsidRPr="00B93229">
        <w:rPr>
          <w:color w:val="auto"/>
          <w:lang w:val="en-US"/>
        </w:rPr>
        <w:t>pSoxS</w:t>
      </w:r>
      <w:r w:rsidRPr="00B93229">
        <w:rPr>
          <w:color w:val="auto"/>
        </w:rPr>
        <w:t>-</w:t>
      </w:r>
      <w:r w:rsidRPr="00B93229">
        <w:rPr>
          <w:i/>
          <w:color w:val="auto"/>
          <w:lang w:val="en-US"/>
        </w:rPr>
        <w:t>lux</w:t>
      </w:r>
      <w:r w:rsidRPr="00B93229">
        <w:rPr>
          <w:color w:val="auto"/>
        </w:rPr>
        <w:t xml:space="preserve">), </w:t>
      </w:r>
      <w:r w:rsidRPr="00B93229">
        <w:rPr>
          <w:color w:val="auto"/>
          <w:lang w:val="en-US"/>
        </w:rPr>
        <w:t>MG</w:t>
      </w:r>
      <w:r w:rsidRPr="00B93229">
        <w:rPr>
          <w:color w:val="auto"/>
        </w:rPr>
        <w:t>1655 (</w:t>
      </w:r>
      <w:r w:rsidRPr="00B93229">
        <w:rPr>
          <w:color w:val="auto"/>
          <w:lang w:val="en-US"/>
        </w:rPr>
        <w:t>pKatG</w:t>
      </w:r>
      <w:r w:rsidRPr="00B93229">
        <w:rPr>
          <w:color w:val="auto"/>
        </w:rPr>
        <w:t>-</w:t>
      </w:r>
      <w:r w:rsidRPr="00B93229">
        <w:rPr>
          <w:i/>
          <w:color w:val="auto"/>
          <w:lang w:val="en-US"/>
        </w:rPr>
        <w:t>lux</w:t>
      </w:r>
      <w:r w:rsidRPr="00B93229">
        <w:rPr>
          <w:color w:val="auto"/>
        </w:rPr>
        <w:t xml:space="preserve">), </w:t>
      </w:r>
      <w:r w:rsidRPr="00B93229">
        <w:rPr>
          <w:color w:val="auto"/>
          <w:lang w:val="en-US"/>
        </w:rPr>
        <w:t>MG</w:t>
      </w:r>
      <w:r w:rsidRPr="00B93229">
        <w:rPr>
          <w:color w:val="auto"/>
        </w:rPr>
        <w:t>1655 (</w:t>
      </w:r>
      <w:r w:rsidRPr="00B93229">
        <w:rPr>
          <w:color w:val="auto"/>
          <w:lang w:val="en-US"/>
        </w:rPr>
        <w:t>pColD</w:t>
      </w:r>
      <w:r w:rsidRPr="00B93229">
        <w:rPr>
          <w:color w:val="auto"/>
        </w:rPr>
        <w:t>-</w:t>
      </w:r>
      <w:r w:rsidRPr="00B93229">
        <w:rPr>
          <w:i/>
          <w:color w:val="auto"/>
        </w:rPr>
        <w:t>lux</w:t>
      </w:r>
      <w:r w:rsidRPr="00B93229">
        <w:rPr>
          <w:color w:val="auto"/>
        </w:rPr>
        <w:t>)),</w:t>
      </w:r>
      <w:r w:rsidRPr="00B93229">
        <w:rPr>
          <w:color w:val="auto"/>
          <w:lang w:val="kk-KZ"/>
        </w:rPr>
        <w:t xml:space="preserve"> MG1655 </w:t>
      </w:r>
      <w:r w:rsidRPr="00B93229">
        <w:rPr>
          <w:color w:val="auto"/>
        </w:rPr>
        <w:t>(</w:t>
      </w:r>
      <w:r w:rsidRPr="00B93229">
        <w:rPr>
          <w:color w:val="auto"/>
          <w:lang w:val="kk-KZ"/>
        </w:rPr>
        <w:t>pXen7</w:t>
      </w:r>
      <w:r w:rsidRPr="00B93229">
        <w:rPr>
          <w:rFonts w:cs="Times New Roman"/>
          <w:color w:val="auto"/>
          <w:shd w:val="clear" w:color="auto" w:fill="FFFFFF"/>
          <w:lang w:val="kk-KZ"/>
        </w:rPr>
        <w:t>-</w:t>
      </w:r>
      <w:r w:rsidRPr="00B93229">
        <w:rPr>
          <w:rFonts w:cs="Times New Roman"/>
          <w:i/>
          <w:iCs/>
          <w:color w:val="auto"/>
          <w:shd w:val="clear" w:color="auto" w:fill="FFFFFF"/>
          <w:lang w:val="kk-KZ"/>
        </w:rPr>
        <w:t>lux</w:t>
      </w:r>
      <w:r w:rsidRPr="00B93229">
        <w:rPr>
          <w:rFonts w:cs="Times New Roman"/>
          <w:color w:val="auto"/>
          <w:shd w:val="clear" w:color="auto" w:fill="FFFFFF"/>
          <w:lang w:val="kk-KZ"/>
        </w:rPr>
        <w:t>)</w:t>
      </w:r>
      <w:r w:rsidRPr="00B93229">
        <w:rPr>
          <w:color w:val="auto"/>
        </w:rPr>
        <w:t xml:space="preserve">, </w:t>
      </w:r>
      <w:r w:rsidRPr="00B93229">
        <w:rPr>
          <w:rFonts w:cs="Times New Roman"/>
          <w:color w:val="auto"/>
        </w:rPr>
        <w:t>ячмень</w:t>
      </w:r>
      <w:r w:rsidRPr="00B93229">
        <w:rPr>
          <w:rFonts w:cs="Times New Roman"/>
          <w:i/>
          <w:color w:val="auto"/>
        </w:rPr>
        <w:t xml:space="preserve"> (</w:t>
      </w:r>
      <w:r w:rsidRPr="00B93229">
        <w:rPr>
          <w:rFonts w:cs="Times New Roman"/>
          <w:i/>
          <w:color w:val="auto"/>
          <w:lang w:val="en-US"/>
        </w:rPr>
        <w:t>Hordeum</w:t>
      </w:r>
      <w:r w:rsidRPr="00B93229">
        <w:rPr>
          <w:rFonts w:cs="Times New Roman"/>
          <w:i/>
          <w:color w:val="auto"/>
        </w:rPr>
        <w:t xml:space="preserve"> </w:t>
      </w:r>
      <w:r w:rsidRPr="00B93229">
        <w:rPr>
          <w:rFonts w:cs="Times New Roman"/>
          <w:i/>
          <w:color w:val="auto"/>
          <w:lang w:val="en-US"/>
        </w:rPr>
        <w:t>vulgare</w:t>
      </w:r>
      <w:r w:rsidRPr="00B93229">
        <w:rPr>
          <w:rFonts w:cs="Times New Roman"/>
          <w:i/>
          <w:color w:val="auto"/>
        </w:rPr>
        <w:t xml:space="preserve"> </w:t>
      </w:r>
      <w:r w:rsidRPr="00B93229">
        <w:rPr>
          <w:rFonts w:cs="Times New Roman"/>
          <w:color w:val="auto"/>
          <w:lang w:val="en-US"/>
        </w:rPr>
        <w:t>L</w:t>
      </w:r>
      <w:r w:rsidRPr="00B93229">
        <w:rPr>
          <w:rFonts w:cs="Times New Roman"/>
          <w:color w:val="auto"/>
        </w:rPr>
        <w:t>.</w:t>
      </w:r>
      <w:r w:rsidRPr="00B93229">
        <w:rPr>
          <w:rFonts w:cs="Times New Roman"/>
          <w:i/>
          <w:color w:val="auto"/>
        </w:rPr>
        <w:t xml:space="preserve">) </w:t>
      </w:r>
      <w:r w:rsidRPr="00B93229">
        <w:rPr>
          <w:rFonts w:cs="Times New Roman"/>
          <w:color w:val="auto"/>
        </w:rPr>
        <w:t>сорта Байшешек, лук (</w:t>
      </w:r>
      <w:r w:rsidRPr="00B93229">
        <w:rPr>
          <w:rFonts w:cs="Times New Roman"/>
          <w:i/>
          <w:color w:val="auto"/>
          <w:lang w:val="en-US"/>
        </w:rPr>
        <w:t>Allium</w:t>
      </w:r>
      <w:r w:rsidRPr="00B93229">
        <w:rPr>
          <w:rFonts w:cs="Times New Roman"/>
          <w:i/>
          <w:color w:val="auto"/>
        </w:rPr>
        <w:t xml:space="preserve"> </w:t>
      </w:r>
      <w:r w:rsidRPr="00B93229">
        <w:rPr>
          <w:rFonts w:cs="Times New Roman"/>
          <w:i/>
          <w:color w:val="auto"/>
          <w:lang w:val="en-US"/>
        </w:rPr>
        <w:t>cepa</w:t>
      </w:r>
      <w:r w:rsidRPr="00B93229">
        <w:rPr>
          <w:rFonts w:cs="Times New Roman"/>
          <w:color w:val="auto"/>
        </w:rPr>
        <w:t>), плодовая мушка (</w:t>
      </w:r>
      <w:r w:rsidRPr="00B93229">
        <w:rPr>
          <w:rFonts w:cs="Times New Roman"/>
          <w:i/>
          <w:color w:val="auto"/>
          <w:lang w:val="en-US"/>
        </w:rPr>
        <w:t>Drosophila</w:t>
      </w:r>
      <w:r w:rsidRPr="00B93229">
        <w:rPr>
          <w:rFonts w:cs="Times New Roman"/>
          <w:i/>
          <w:color w:val="auto"/>
        </w:rPr>
        <w:t xml:space="preserve"> </w:t>
      </w:r>
      <w:r w:rsidRPr="00B93229">
        <w:rPr>
          <w:rFonts w:cs="Times New Roman"/>
          <w:i/>
          <w:color w:val="auto"/>
          <w:lang w:val="en-US"/>
        </w:rPr>
        <w:t>melanogaster</w:t>
      </w:r>
      <w:r w:rsidRPr="00B93229">
        <w:rPr>
          <w:rFonts w:cs="Times New Roman"/>
          <w:color w:val="auto"/>
        </w:rPr>
        <w:t>), рыбка данио рерио (</w:t>
      </w:r>
      <w:r w:rsidRPr="00B93229">
        <w:rPr>
          <w:rFonts w:cs="Times New Roman"/>
          <w:i/>
          <w:color w:val="auto"/>
          <w:lang w:val="en-US"/>
        </w:rPr>
        <w:t>Danio</w:t>
      </w:r>
      <w:r w:rsidRPr="00B93229">
        <w:rPr>
          <w:rFonts w:cs="Times New Roman"/>
          <w:i/>
          <w:color w:val="auto"/>
        </w:rPr>
        <w:t xml:space="preserve"> </w:t>
      </w:r>
      <w:r w:rsidRPr="00B93229">
        <w:rPr>
          <w:rFonts w:cs="Times New Roman"/>
          <w:i/>
          <w:color w:val="auto"/>
          <w:lang w:val="en-US"/>
        </w:rPr>
        <w:t>rerio</w:t>
      </w:r>
      <w:r w:rsidRPr="00B93229">
        <w:rPr>
          <w:rFonts w:cs="Times New Roman"/>
          <w:color w:val="auto"/>
        </w:rPr>
        <w:t>), используемый как модельный организм биологии развития. В качестве мутагенов (позитивного контроля) использованы 4-нитрохинолина 1-оксид (4-НХО, C</w:t>
      </w:r>
      <w:r w:rsidRPr="00B93229">
        <w:rPr>
          <w:rFonts w:cs="Times New Roman"/>
          <w:color w:val="auto"/>
          <w:vertAlign w:val="subscript"/>
        </w:rPr>
        <w:t>9</w:t>
      </w:r>
      <w:r w:rsidRPr="00B93229">
        <w:rPr>
          <w:rFonts w:cs="Times New Roman"/>
          <w:color w:val="auto"/>
        </w:rPr>
        <w:t>H</w:t>
      </w:r>
      <w:r w:rsidRPr="00B93229">
        <w:rPr>
          <w:rFonts w:cs="Times New Roman"/>
          <w:color w:val="auto"/>
          <w:vertAlign w:val="subscript"/>
        </w:rPr>
        <w:t>6</w:t>
      </w:r>
      <w:r w:rsidRPr="00B93229">
        <w:rPr>
          <w:rFonts w:cs="Times New Roman"/>
          <w:color w:val="auto"/>
        </w:rPr>
        <w:t>N</w:t>
      </w:r>
      <w:r w:rsidRPr="00B93229">
        <w:rPr>
          <w:rFonts w:cs="Times New Roman"/>
          <w:color w:val="auto"/>
          <w:vertAlign w:val="subscript"/>
        </w:rPr>
        <w:t>2</w:t>
      </w:r>
      <w:r w:rsidRPr="00B93229">
        <w:rPr>
          <w:rFonts w:cs="Times New Roman"/>
          <w:color w:val="auto"/>
        </w:rPr>
        <w:t>O</w:t>
      </w:r>
      <w:r w:rsidRPr="00B93229">
        <w:rPr>
          <w:rFonts w:cs="Times New Roman"/>
          <w:color w:val="auto"/>
          <w:vertAlign w:val="subscript"/>
        </w:rPr>
        <w:t>3</w:t>
      </w:r>
      <w:r w:rsidRPr="00B93229">
        <w:rPr>
          <w:rFonts w:cs="Times New Roman"/>
          <w:color w:val="auto"/>
        </w:rPr>
        <w:t>); метилметансульфонат (ММС, C</w:t>
      </w:r>
      <w:r w:rsidRPr="00B93229">
        <w:rPr>
          <w:rFonts w:cs="Times New Roman"/>
          <w:color w:val="auto"/>
          <w:vertAlign w:val="subscript"/>
        </w:rPr>
        <w:t>2</w:t>
      </w:r>
      <w:r w:rsidRPr="00B93229">
        <w:rPr>
          <w:rFonts w:cs="Times New Roman"/>
          <w:color w:val="auto"/>
        </w:rPr>
        <w:t>H</w:t>
      </w:r>
      <w:r w:rsidRPr="00B93229">
        <w:rPr>
          <w:rFonts w:cs="Times New Roman"/>
          <w:color w:val="auto"/>
          <w:vertAlign w:val="subscript"/>
        </w:rPr>
        <w:t>6</w:t>
      </w:r>
      <w:r w:rsidRPr="00B93229">
        <w:rPr>
          <w:rFonts w:cs="Times New Roman"/>
          <w:color w:val="auto"/>
        </w:rPr>
        <w:t>O</w:t>
      </w:r>
      <w:r w:rsidRPr="00B93229">
        <w:rPr>
          <w:rFonts w:cs="Times New Roman"/>
          <w:color w:val="auto"/>
          <w:vertAlign w:val="subscript"/>
        </w:rPr>
        <w:t>3</w:t>
      </w:r>
      <w:r w:rsidRPr="00B93229">
        <w:rPr>
          <w:rFonts w:cs="Times New Roman"/>
          <w:color w:val="auto"/>
        </w:rPr>
        <w:t>S); в качестве оксидантов - паракват (C</w:t>
      </w:r>
      <w:r w:rsidRPr="00B93229">
        <w:rPr>
          <w:rFonts w:cs="Times New Roman"/>
          <w:color w:val="auto"/>
          <w:vertAlign w:val="subscript"/>
        </w:rPr>
        <w:t>12</w:t>
      </w:r>
      <w:r w:rsidRPr="00B93229">
        <w:rPr>
          <w:rFonts w:cs="Times New Roman"/>
          <w:color w:val="auto"/>
        </w:rPr>
        <w:t>H</w:t>
      </w:r>
      <w:r w:rsidRPr="00B93229">
        <w:rPr>
          <w:rFonts w:cs="Times New Roman"/>
          <w:color w:val="auto"/>
          <w:vertAlign w:val="subscript"/>
        </w:rPr>
        <w:t>14</w:t>
      </w:r>
      <w:r w:rsidRPr="00B93229">
        <w:rPr>
          <w:rFonts w:cs="Times New Roman"/>
          <w:color w:val="auto"/>
        </w:rPr>
        <w:t>Cl</w:t>
      </w:r>
      <w:r w:rsidRPr="00B93229">
        <w:rPr>
          <w:rFonts w:cs="Times New Roman"/>
          <w:color w:val="auto"/>
          <w:vertAlign w:val="subscript"/>
        </w:rPr>
        <w:t>2</w:t>
      </w:r>
      <w:r w:rsidRPr="00B93229">
        <w:rPr>
          <w:rFonts w:cs="Times New Roman"/>
          <w:color w:val="auto"/>
        </w:rPr>
        <w:t>N</w:t>
      </w:r>
      <w:r w:rsidRPr="00B93229">
        <w:rPr>
          <w:rFonts w:cs="Times New Roman"/>
          <w:color w:val="auto"/>
          <w:vertAlign w:val="subscript"/>
        </w:rPr>
        <w:t>2</w:t>
      </w:r>
      <w:r w:rsidRPr="00B93229">
        <w:rPr>
          <w:rFonts w:cs="Times New Roman"/>
          <w:color w:val="auto"/>
        </w:rPr>
        <w:t>) и перекись водорода (Н</w:t>
      </w:r>
      <w:r w:rsidRPr="00B93229">
        <w:rPr>
          <w:rFonts w:cs="Times New Roman"/>
          <w:color w:val="auto"/>
          <w:vertAlign w:val="subscript"/>
        </w:rPr>
        <w:t>2</w:t>
      </w:r>
      <w:r w:rsidRPr="00B93229">
        <w:rPr>
          <w:rFonts w:cs="Times New Roman"/>
          <w:color w:val="auto"/>
        </w:rPr>
        <w:t>О</w:t>
      </w:r>
      <w:r w:rsidRPr="00B93229">
        <w:rPr>
          <w:rFonts w:cs="Times New Roman"/>
          <w:color w:val="auto"/>
          <w:vertAlign w:val="subscript"/>
        </w:rPr>
        <w:t>2</w:t>
      </w:r>
      <w:r w:rsidRPr="00B93229">
        <w:rPr>
          <w:rFonts w:cs="Times New Roman"/>
          <w:color w:val="auto"/>
        </w:rPr>
        <w:t>), токсиканта – сульфат цинка (</w:t>
      </w:r>
      <w:r w:rsidRPr="00B93229">
        <w:rPr>
          <w:rFonts w:cs="Times New Roman"/>
          <w:color w:val="auto"/>
          <w:lang w:val="en-US"/>
        </w:rPr>
        <w:t>ZnSO</w:t>
      </w:r>
      <w:r w:rsidRPr="00B93229">
        <w:rPr>
          <w:rFonts w:cs="Times New Roman"/>
          <w:color w:val="auto"/>
          <w:vertAlign w:val="subscript"/>
        </w:rPr>
        <w:t>4</w:t>
      </w:r>
      <w:r w:rsidRPr="00B93229">
        <w:rPr>
          <w:rFonts w:cs="Times New Roman"/>
          <w:color w:val="auto"/>
        </w:rPr>
        <w:t>).</w:t>
      </w:r>
    </w:p>
    <w:p w14:paraId="173D8CFD" w14:textId="2F56970F" w:rsidR="0012375F" w:rsidRDefault="00626C55" w:rsidP="0012375F">
      <w:pPr>
        <w:pStyle w:val="Default"/>
        <w:spacing w:line="360" w:lineRule="auto"/>
        <w:ind w:firstLine="709"/>
        <w:jc w:val="both"/>
        <w:rPr>
          <w:rFonts w:cs="Times New Roman"/>
          <w:lang w:val="kk-KZ"/>
        </w:rPr>
      </w:pPr>
      <w:r w:rsidRPr="00B93229">
        <w:rPr>
          <w:rFonts w:cs="Times New Roman"/>
          <w:color w:val="auto"/>
          <w:lang w:eastAsia="en-US"/>
        </w:rPr>
        <w:t xml:space="preserve">Были отобраны </w:t>
      </w:r>
      <w:r w:rsidRPr="00B93229">
        <w:rPr>
          <w:rFonts w:cs="Times New Roman"/>
          <w:color w:val="auto"/>
          <w:lang w:val="kk-KZ"/>
        </w:rPr>
        <w:t>образцы природных поверхностных вод в Жамбылском, Карасайском, Илийском, Балкашском, Талгарском, Енбекшиказахском, Коксуском, Ескельдинском, Аксуском, Саркандском, Райымбекском, Уйгурском, Панфиловском районах Алматинской области, а также в водных объектах г. Алматы. Пробы воды отбирали из 53 водных объектов в 72 пунктах. Пробы воды из Жамбылского района отбирали в 4 пунктах: реки Копа, Таргап, Аксенгир</w:t>
      </w:r>
      <w:r w:rsidR="00A95CBD" w:rsidRPr="00A95CBD">
        <w:rPr>
          <w:rFonts w:cs="Times New Roman"/>
          <w:color w:val="auto"/>
        </w:rPr>
        <w:t>,</w:t>
      </w:r>
      <w:r w:rsidRPr="00B93229">
        <w:rPr>
          <w:rFonts w:cs="Times New Roman"/>
          <w:color w:val="auto"/>
          <w:lang w:val="kk-KZ"/>
        </w:rPr>
        <w:t xml:space="preserve"> Узын Каргалы. В Карасайском районе пробы воды отбирали в 2 пунктах: реки Каскелен, Шамалган. В Илейском районе пробы воды отбирали в 4 пунктах: р. Курты, вдхр. Курты, Первомайские пруды (2 пункта). Пробы воды из Талгарского района отбирали в 7 пунктах: реки Талгар (3 пункта), Цыганка, вдхр. Капшагай (2 пункта). В Енбекшиказахском районе пробы воды отбирали в 13 пунктах: реки Есик (3 пункта), Турген (2 пункта), Шилик, оз. Есик (4 пункта), горячий источник Нурлы-Арасан и находящиеся близ него безымянная речка и артезианский колодец. В Райымбекском районе пробы воды отбирали в 4 пунктах: река Каинды, озера Каинды, Кольсай, родник у пос. Саты. Пробы воды из Коксуского района отбирали в 2 пунктах: реки Киши Быжы, Быжы. В Ескельдинском районе пробы воды отбирали в 8 пунктах: реки Коксу (2 пункта), Балыкты, Каратал (2 пункта), Кора, Чужа, родник «Коринские ключи». В Аксуском районе были собраны образцы воды из 2 пунктов: реки Ак ешки, Колденен, в Саркандском районе -в 2 пунктах: реки Аксу, Лепсы. В Уйгурском районе пробы воды отбирали в 3 пунктах: река Чарын, горячие источники Бахус, Хошелик. Пробы воды из Панфиловского района отбирали в 4 пунктах: реки Иле, Чижин, Осек, родник. В Балхашском районе были собраны образцы воды из реки Иле в 3 пунктах. В г. Алматы пробы воды отбирали в 15 пунктах: реки Проходная, Улькен Алматы (2 пункта), Кумбель, Киши Алматы (2 пункта сбора), Есентай, Бутак (3 пункта), Кимасар, родники (4 пункта).  Месторасположение точек пробоотбора представлены на рисунках </w:t>
      </w:r>
      <w:r w:rsidR="00401D73" w:rsidRPr="00B93229">
        <w:rPr>
          <w:rFonts w:cs="Times New Roman"/>
          <w:color w:val="auto"/>
          <w:lang w:val="kk-KZ"/>
        </w:rPr>
        <w:t>А.</w:t>
      </w:r>
      <w:r w:rsidR="00F96FF7" w:rsidRPr="00B93229">
        <w:rPr>
          <w:rFonts w:cs="Times New Roman"/>
          <w:color w:val="auto"/>
          <w:lang w:val="kk-KZ"/>
        </w:rPr>
        <w:t>1</w:t>
      </w:r>
      <w:r w:rsidRPr="00B93229">
        <w:rPr>
          <w:rFonts w:cs="Times New Roman"/>
          <w:color w:val="auto"/>
          <w:lang w:val="kk-KZ"/>
        </w:rPr>
        <w:t xml:space="preserve"> – </w:t>
      </w:r>
      <w:r w:rsidR="00BD3B9F">
        <w:rPr>
          <w:rFonts w:cs="Times New Roman"/>
          <w:color w:val="auto"/>
          <w:lang w:val="en-US"/>
        </w:rPr>
        <w:t>A.</w:t>
      </w:r>
      <w:r w:rsidRPr="00B93229">
        <w:rPr>
          <w:rFonts w:cs="Times New Roman"/>
          <w:color w:val="auto"/>
          <w:lang w:val="kk-KZ"/>
        </w:rPr>
        <w:t>1</w:t>
      </w:r>
      <w:r w:rsidR="00F96FF7" w:rsidRPr="00B93229">
        <w:rPr>
          <w:rFonts w:cs="Times New Roman"/>
          <w:color w:val="auto"/>
          <w:lang w:val="kk-KZ"/>
        </w:rPr>
        <w:t>6</w:t>
      </w:r>
      <w:r w:rsidRPr="00B93229">
        <w:rPr>
          <w:rFonts w:cs="Times New Roman"/>
          <w:color w:val="auto"/>
          <w:lang w:val="kk-KZ"/>
        </w:rPr>
        <w:t>.</w:t>
      </w:r>
      <w:r w:rsidR="0012375F">
        <w:rPr>
          <w:rFonts w:cs="Times New Roman"/>
          <w:color w:val="auto"/>
          <w:lang w:val="kk-KZ"/>
        </w:rPr>
        <w:br w:type="page"/>
      </w:r>
    </w:p>
    <w:p w14:paraId="671449D5" w14:textId="306CD49E" w:rsidR="006A0D96" w:rsidRPr="00B93229" w:rsidRDefault="00A07EBC" w:rsidP="002332CB">
      <w:pPr>
        <w:numPr>
          <w:ilvl w:val="1"/>
          <w:numId w:val="7"/>
        </w:numPr>
        <w:tabs>
          <w:tab w:val="left" w:pos="993"/>
        </w:tabs>
        <w:autoSpaceDE w:val="0"/>
        <w:spacing w:line="360" w:lineRule="auto"/>
        <w:ind w:left="0" w:firstLine="709"/>
        <w:jc w:val="both"/>
        <w:rPr>
          <w:rFonts w:cs="Times New Roman"/>
          <w:b/>
          <w:bCs/>
        </w:rPr>
      </w:pPr>
      <w:r w:rsidRPr="00B93229">
        <w:rPr>
          <w:rFonts w:eastAsia="MS Mincho" w:cs="Times New Roman"/>
          <w:b/>
          <w:bCs/>
        </w:rPr>
        <w:lastRenderedPageBreak/>
        <w:t>Постановка экспериментов и методики по изучению токсичности, генотоксичности и мутагенности поверхностных вод</w:t>
      </w:r>
    </w:p>
    <w:p w14:paraId="0218191C" w14:textId="209CEE31" w:rsidR="006A0D96" w:rsidRPr="00D520AB" w:rsidRDefault="006A0D96" w:rsidP="002332CB">
      <w:pPr>
        <w:tabs>
          <w:tab w:val="left" w:pos="993"/>
        </w:tabs>
        <w:autoSpaceDE w:val="0"/>
        <w:spacing w:line="360" w:lineRule="auto"/>
        <w:ind w:firstLine="709"/>
        <w:jc w:val="both"/>
        <w:rPr>
          <w:rFonts w:cs="Times New Roman"/>
        </w:rPr>
      </w:pPr>
      <w:r w:rsidRPr="00D520AB">
        <w:rPr>
          <w:rFonts w:cs="Times New Roman"/>
          <w:iCs/>
        </w:rPr>
        <w:t>Определение физико-химических параметров образцов воды</w:t>
      </w:r>
      <w:r w:rsidRPr="00D520AB">
        <w:rPr>
          <w:rFonts w:cs="Times New Roman"/>
          <w:i/>
        </w:rPr>
        <w:t xml:space="preserve">. </w:t>
      </w:r>
      <w:r w:rsidRPr="00D520AB">
        <w:rPr>
          <w:rFonts w:cs="Times New Roman"/>
          <w:shd w:val="clear" w:color="auto" w:fill="FFFFFF"/>
        </w:rPr>
        <w:t xml:space="preserve">Отбор, фильтрацию и консервацию проб воды проводили согласно ГОСТу 31861-2012 [21]. </w:t>
      </w:r>
      <w:r w:rsidRPr="00D520AB">
        <w:rPr>
          <w:rFonts w:cs="Times New Roman"/>
          <w:lang w:val="kk-KZ"/>
        </w:rPr>
        <w:t xml:space="preserve">На месте забора проб поверхностных вод были проведены замеры физических параметров воды: температура, водородный показатель (pH), </w:t>
      </w:r>
      <w:r w:rsidRPr="00D520AB">
        <w:rPr>
          <w:rFonts w:cs="Times New Roman"/>
          <w:shd w:val="clear" w:color="auto" w:fill="FFFFFF"/>
          <w:lang w:val="kk-KZ"/>
        </w:rPr>
        <w:t>растворенные в воде соли</w:t>
      </w:r>
      <w:r w:rsidRPr="00D520AB">
        <w:rPr>
          <w:rFonts w:cs="Times New Roman"/>
          <w:lang w:val="kk-KZ"/>
        </w:rPr>
        <w:t xml:space="preserve">, окислительно-восстановительный потенциал, </w:t>
      </w:r>
      <w:r w:rsidRPr="00D520AB">
        <w:rPr>
          <w:rFonts w:cs="Times New Roman"/>
          <w:shd w:val="clear" w:color="auto" w:fill="FFFFFF"/>
          <w:lang w:val="kk-KZ"/>
        </w:rPr>
        <w:t>растворенный кислород</w:t>
      </w:r>
      <w:r w:rsidRPr="00D520AB">
        <w:rPr>
          <w:rFonts w:cs="Times New Roman"/>
          <w:lang w:val="kk-KZ"/>
        </w:rPr>
        <w:t xml:space="preserve">, электропроводность </w:t>
      </w:r>
      <w:r w:rsidR="00F14911" w:rsidRPr="00D520AB">
        <w:rPr>
          <w:rFonts w:cs="Times New Roman"/>
          <w:lang w:val="kk-KZ"/>
        </w:rPr>
        <w:t xml:space="preserve">(рисунок </w:t>
      </w:r>
      <w:r w:rsidR="00401D73" w:rsidRPr="00D520AB">
        <w:rPr>
          <w:rFonts w:cs="Times New Roman"/>
          <w:lang w:val="kk-KZ"/>
        </w:rPr>
        <w:t>А.</w:t>
      </w:r>
      <w:r w:rsidR="00F14911" w:rsidRPr="00D520AB">
        <w:rPr>
          <w:rFonts w:cs="Times New Roman"/>
          <w:lang w:val="kk-KZ"/>
        </w:rPr>
        <w:t>1</w:t>
      </w:r>
      <w:r w:rsidR="00F96FF7" w:rsidRPr="00D520AB">
        <w:rPr>
          <w:rFonts w:cs="Times New Roman"/>
          <w:lang w:val="kk-KZ"/>
        </w:rPr>
        <w:t>7</w:t>
      </w:r>
      <w:r w:rsidR="00F14911" w:rsidRPr="00D520AB">
        <w:rPr>
          <w:rFonts w:cs="Times New Roman"/>
          <w:lang w:val="kk-KZ"/>
        </w:rPr>
        <w:t>)</w:t>
      </w:r>
      <w:r w:rsidRPr="00D520AB">
        <w:rPr>
          <w:rFonts w:cs="Times New Roman"/>
          <w:lang w:val="kk-KZ"/>
        </w:rPr>
        <w:t xml:space="preserve">. </w:t>
      </w:r>
      <w:r w:rsidRPr="00D520AB">
        <w:rPr>
          <w:rFonts w:cs="Times New Roman"/>
          <w:shd w:val="clear" w:color="auto" w:fill="FFFFFF"/>
          <w:lang w:val="kk-KZ"/>
        </w:rPr>
        <w:t>Температуру, общую минерализацию (растворенные в воде соли)</w:t>
      </w:r>
      <w:r w:rsidRPr="00D520AB">
        <w:rPr>
          <w:rFonts w:cs="Times New Roman"/>
          <w:lang w:val="kk-KZ"/>
        </w:rPr>
        <w:t xml:space="preserve"> и электропроводность измеряли с помощью </w:t>
      </w:r>
      <w:r w:rsidRPr="00D520AB">
        <w:rPr>
          <w:rFonts w:cs="Times New Roman"/>
        </w:rPr>
        <w:t xml:space="preserve">портативного анализатора </w:t>
      </w:r>
      <w:r w:rsidRPr="00D520AB">
        <w:rPr>
          <w:rFonts w:cs="Times New Roman"/>
          <w:lang w:val="en-US"/>
        </w:rPr>
        <w:t>TDS</w:t>
      </w:r>
      <w:r w:rsidRPr="00D520AB">
        <w:rPr>
          <w:rFonts w:cs="Times New Roman"/>
        </w:rPr>
        <w:t>&amp;</w:t>
      </w:r>
      <w:r w:rsidRPr="00D520AB">
        <w:rPr>
          <w:rFonts w:cs="Times New Roman"/>
          <w:lang w:val="en-US"/>
        </w:rPr>
        <w:t>EC</w:t>
      </w:r>
      <w:r w:rsidRPr="00D520AB">
        <w:rPr>
          <w:rFonts w:cs="Times New Roman"/>
        </w:rPr>
        <w:t>-метра (</w:t>
      </w:r>
      <w:r w:rsidRPr="00D520AB">
        <w:rPr>
          <w:rStyle w:val="propery-des"/>
          <w:bdr w:val="none" w:sz="0" w:space="0" w:color="auto" w:frame="1"/>
          <w:shd w:val="clear" w:color="auto" w:fill="FFFFFF"/>
        </w:rPr>
        <w:t>Barry Century, Китай</w:t>
      </w:r>
      <w:r w:rsidRPr="00D520AB">
        <w:rPr>
          <w:rFonts w:cs="Times New Roman"/>
        </w:rPr>
        <w:t xml:space="preserve">), значения </w:t>
      </w:r>
      <w:r w:rsidRPr="00D520AB">
        <w:rPr>
          <w:rFonts w:cs="Times New Roman"/>
          <w:lang w:val="en-US"/>
        </w:rPr>
        <w:t>pH</w:t>
      </w:r>
      <w:r w:rsidRPr="00D520AB">
        <w:rPr>
          <w:rFonts w:cs="Times New Roman"/>
        </w:rPr>
        <w:t xml:space="preserve"> – портативного анализатора </w:t>
      </w:r>
      <w:r w:rsidRPr="00D520AB">
        <w:rPr>
          <w:rFonts w:cs="Times New Roman"/>
          <w:lang w:val="en-US"/>
        </w:rPr>
        <w:t>pH</w:t>
      </w:r>
      <w:r w:rsidRPr="00D520AB">
        <w:rPr>
          <w:rFonts w:cs="Times New Roman"/>
        </w:rPr>
        <w:t xml:space="preserve">-метра </w:t>
      </w:r>
      <w:r w:rsidRPr="00D520AB">
        <w:rPr>
          <w:rFonts w:cs="Times New Roman"/>
          <w:lang w:val="en-US"/>
        </w:rPr>
        <w:t>PH</w:t>
      </w:r>
      <w:r w:rsidRPr="00D520AB">
        <w:rPr>
          <w:rFonts w:cs="Times New Roman"/>
        </w:rPr>
        <w:t>-009(</w:t>
      </w:r>
      <w:r w:rsidRPr="00D520AB">
        <w:rPr>
          <w:rFonts w:cs="Times New Roman"/>
          <w:lang w:val="en-US"/>
        </w:rPr>
        <w:t>I</w:t>
      </w:r>
      <w:r w:rsidRPr="00D520AB">
        <w:rPr>
          <w:rFonts w:cs="Times New Roman"/>
        </w:rPr>
        <w:t>) (</w:t>
      </w:r>
      <w:r w:rsidRPr="00D520AB">
        <w:rPr>
          <w:rStyle w:val="propery-des"/>
          <w:bdr w:val="none" w:sz="0" w:space="0" w:color="auto" w:frame="1"/>
          <w:shd w:val="clear" w:color="auto" w:fill="FFFFFF"/>
        </w:rPr>
        <w:t>Barry Century, Китай</w:t>
      </w:r>
      <w:r w:rsidRPr="00D520AB">
        <w:rPr>
          <w:rFonts w:cs="Times New Roman"/>
        </w:rPr>
        <w:t>), о</w:t>
      </w:r>
      <w:r w:rsidRPr="00D520AB">
        <w:rPr>
          <w:rFonts w:cs="Times New Roman"/>
          <w:kern w:val="36"/>
          <w:lang w:eastAsia="ru-RU"/>
        </w:rPr>
        <w:t>кислительно-восстановительный потенциал - портативного анализатора ORP-метра ORP169E (</w:t>
      </w:r>
      <w:r w:rsidRPr="00D520AB">
        <w:rPr>
          <w:rStyle w:val="propery-des"/>
          <w:bdr w:val="none" w:sz="0" w:space="0" w:color="auto" w:frame="1"/>
          <w:shd w:val="clear" w:color="auto" w:fill="FFFFFF"/>
        </w:rPr>
        <w:t>Barry Century, Китай</w:t>
      </w:r>
      <w:r w:rsidRPr="00D520AB">
        <w:rPr>
          <w:rFonts w:cs="Times New Roman"/>
          <w:kern w:val="36"/>
          <w:lang w:eastAsia="ru-RU"/>
        </w:rPr>
        <w:t xml:space="preserve">), </w:t>
      </w:r>
      <w:r w:rsidRPr="00D520AB">
        <w:rPr>
          <w:rFonts w:cs="Times New Roman"/>
        </w:rPr>
        <w:t xml:space="preserve">содержание растворенного кислорода - портативного анализатора DO-метра </w:t>
      </w:r>
      <w:r w:rsidRPr="00D520AB">
        <w:rPr>
          <w:rFonts w:cs="Times New Roman"/>
          <w:lang w:val="en-US"/>
        </w:rPr>
        <w:t>DO</w:t>
      </w:r>
      <w:r w:rsidRPr="00D520AB">
        <w:rPr>
          <w:rFonts w:cs="Times New Roman"/>
        </w:rPr>
        <w:t>-pen type (Alvin Instrument, Китай)</w:t>
      </w:r>
      <w:r w:rsidRPr="00D520AB">
        <w:rPr>
          <w:rFonts w:cs="Times New Roman"/>
          <w:kern w:val="36"/>
          <w:lang w:eastAsia="ru-RU"/>
        </w:rPr>
        <w:t>.</w:t>
      </w:r>
      <w:r w:rsidRPr="00D520AB">
        <w:rPr>
          <w:rFonts w:cs="Times New Roman"/>
        </w:rPr>
        <w:t xml:space="preserve"> Определение тяжелых металлов проводили методом атомной абсорбции на атомно-абсорбционном спектрофотометре </w:t>
      </w:r>
      <w:r w:rsidRPr="00D520AB">
        <w:rPr>
          <w:rFonts w:cs="Times New Roman"/>
          <w:shd w:val="clear" w:color="auto" w:fill="FFFFFF"/>
        </w:rPr>
        <w:t xml:space="preserve">МГА-915МД (Люмекс, Россия) согласно </w:t>
      </w:r>
      <w:r w:rsidRPr="00D520AB">
        <w:rPr>
          <w:rFonts w:cs="Times New Roman"/>
        </w:rPr>
        <w:t xml:space="preserve">ПНД Ф 14.1:2.214-06 [22]. </w:t>
      </w:r>
    </w:p>
    <w:p w14:paraId="0A764F29" w14:textId="0669C4AB" w:rsidR="006A0D96" w:rsidRPr="00D520AB" w:rsidRDefault="006A0D96" w:rsidP="00233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2" w:firstLine="709"/>
        <w:jc w:val="both"/>
        <w:rPr>
          <w:rFonts w:cs="Times New Roman"/>
        </w:rPr>
      </w:pPr>
      <w:r w:rsidRPr="00D520AB">
        <w:rPr>
          <w:rFonts w:cs="Times New Roman"/>
          <w:iCs/>
        </w:rPr>
        <w:t>Определение токсической, генотоксической и оксидантной активности воды с помощью биолюминисцентного теста</w:t>
      </w:r>
      <w:r w:rsidRPr="00D520AB">
        <w:rPr>
          <w:rFonts w:cs="Times New Roman"/>
          <w:i/>
        </w:rPr>
        <w:t xml:space="preserve">. </w:t>
      </w:r>
      <w:r w:rsidRPr="00D520AB">
        <w:rPr>
          <w:rFonts w:cs="Times New Roman"/>
        </w:rPr>
        <w:t xml:space="preserve">В работе использовали генетически модифицированные штаммы </w:t>
      </w:r>
      <w:r w:rsidRPr="00D520AB">
        <w:rPr>
          <w:rFonts w:cs="Times New Roman"/>
          <w:i/>
          <w:iCs/>
          <w:lang w:val="en-US"/>
        </w:rPr>
        <w:t>E</w:t>
      </w:r>
      <w:r w:rsidRPr="00D520AB">
        <w:rPr>
          <w:rFonts w:cs="Times New Roman"/>
          <w:i/>
          <w:iCs/>
        </w:rPr>
        <w:t xml:space="preserve">. </w:t>
      </w:r>
      <w:r w:rsidRPr="00D520AB">
        <w:rPr>
          <w:rFonts w:cs="Times New Roman"/>
          <w:i/>
          <w:iCs/>
          <w:lang w:val="en-US"/>
        </w:rPr>
        <w:t>coli</w:t>
      </w:r>
      <w:r w:rsidRPr="00D520AB">
        <w:rPr>
          <w:rFonts w:cs="Times New Roman"/>
          <w:i/>
          <w:iCs/>
        </w:rPr>
        <w:t xml:space="preserve">: Е. </w:t>
      </w:r>
      <w:r w:rsidRPr="00D520AB">
        <w:rPr>
          <w:rFonts w:cs="Times New Roman"/>
          <w:i/>
          <w:iCs/>
          <w:lang w:val="en-US"/>
        </w:rPr>
        <w:t>coli</w:t>
      </w:r>
      <w:r w:rsidRPr="00D520AB">
        <w:rPr>
          <w:rFonts w:cs="Times New Roman"/>
          <w:i/>
          <w:iCs/>
        </w:rPr>
        <w:t xml:space="preserve"> </w:t>
      </w:r>
      <w:r w:rsidRPr="00D520AB">
        <w:rPr>
          <w:rFonts w:cs="Times New Roman"/>
          <w:lang w:val="en-US"/>
        </w:rPr>
        <w:t>MG</w:t>
      </w:r>
      <w:r w:rsidRPr="00D520AB">
        <w:rPr>
          <w:rFonts w:cs="Times New Roman"/>
        </w:rPr>
        <w:t xml:space="preserve"> 1655 (</w:t>
      </w:r>
      <w:r w:rsidRPr="00D520AB">
        <w:rPr>
          <w:rFonts w:cs="Times New Roman"/>
          <w:lang w:val="en-US"/>
        </w:rPr>
        <w:t>pSoxS</w:t>
      </w:r>
      <w:r w:rsidRPr="00D520AB">
        <w:rPr>
          <w:rFonts w:cs="Times New Roman"/>
          <w:i/>
        </w:rPr>
        <w:t>-</w:t>
      </w:r>
      <w:r w:rsidRPr="00D520AB">
        <w:rPr>
          <w:rFonts w:cs="Times New Roman"/>
          <w:i/>
          <w:lang w:val="en-US"/>
        </w:rPr>
        <w:t>lux</w:t>
      </w:r>
      <w:r w:rsidRPr="00D520AB">
        <w:rPr>
          <w:rFonts w:cs="Times New Roman"/>
        </w:rPr>
        <w:t xml:space="preserve">), </w:t>
      </w:r>
      <w:r w:rsidRPr="00D520AB">
        <w:rPr>
          <w:rFonts w:cs="Times New Roman"/>
          <w:i/>
          <w:iCs/>
          <w:lang w:val="en-US"/>
        </w:rPr>
        <w:t>E</w:t>
      </w:r>
      <w:r w:rsidRPr="00D520AB">
        <w:rPr>
          <w:rFonts w:cs="Times New Roman"/>
          <w:i/>
          <w:iCs/>
        </w:rPr>
        <w:t xml:space="preserve">. </w:t>
      </w:r>
      <w:r w:rsidRPr="00D520AB">
        <w:rPr>
          <w:rFonts w:cs="Times New Roman"/>
          <w:i/>
          <w:iCs/>
          <w:lang w:val="en-US"/>
        </w:rPr>
        <w:t>coli</w:t>
      </w:r>
      <w:r w:rsidRPr="00D520AB">
        <w:rPr>
          <w:rFonts w:cs="Times New Roman"/>
          <w:i/>
          <w:iCs/>
        </w:rPr>
        <w:t xml:space="preserve"> </w:t>
      </w:r>
      <w:r w:rsidRPr="00D520AB">
        <w:rPr>
          <w:rFonts w:cs="Times New Roman"/>
          <w:lang w:val="en-US"/>
        </w:rPr>
        <w:t>MG</w:t>
      </w:r>
      <w:r w:rsidRPr="00D520AB">
        <w:rPr>
          <w:rFonts w:cs="Times New Roman"/>
        </w:rPr>
        <w:t>1655 (</w:t>
      </w:r>
      <w:r w:rsidRPr="00D520AB">
        <w:rPr>
          <w:rFonts w:cs="Times New Roman"/>
          <w:lang w:val="en-US"/>
        </w:rPr>
        <w:t>pKatG</w:t>
      </w:r>
      <w:r w:rsidRPr="00D520AB">
        <w:rPr>
          <w:rFonts w:cs="Times New Roman"/>
        </w:rPr>
        <w:t>-</w:t>
      </w:r>
      <w:r w:rsidRPr="00D520AB">
        <w:rPr>
          <w:rFonts w:cs="Times New Roman"/>
          <w:i/>
          <w:lang w:val="en-US"/>
        </w:rPr>
        <w:t>lux</w:t>
      </w:r>
      <w:r w:rsidRPr="00D520AB">
        <w:rPr>
          <w:rFonts w:cs="Times New Roman"/>
        </w:rPr>
        <w:t xml:space="preserve">), </w:t>
      </w:r>
      <w:r w:rsidRPr="00D520AB">
        <w:rPr>
          <w:rFonts w:cs="Times New Roman"/>
          <w:i/>
          <w:iCs/>
          <w:lang w:val="en-US"/>
        </w:rPr>
        <w:t>E</w:t>
      </w:r>
      <w:r w:rsidRPr="00D520AB">
        <w:rPr>
          <w:rFonts w:cs="Times New Roman"/>
          <w:i/>
          <w:iCs/>
        </w:rPr>
        <w:t>.</w:t>
      </w:r>
      <w:r w:rsidRPr="00D520AB">
        <w:rPr>
          <w:rFonts w:cs="Times New Roman"/>
          <w:i/>
          <w:iCs/>
          <w:lang w:val="en-US"/>
        </w:rPr>
        <w:t>coli</w:t>
      </w:r>
      <w:r w:rsidRPr="00D520AB">
        <w:rPr>
          <w:rFonts w:cs="Times New Roman"/>
          <w:i/>
          <w:iCs/>
        </w:rPr>
        <w:t xml:space="preserve"> </w:t>
      </w:r>
      <w:r w:rsidRPr="00D520AB">
        <w:rPr>
          <w:rFonts w:cs="Times New Roman"/>
          <w:lang w:val="en-US"/>
        </w:rPr>
        <w:t>MG</w:t>
      </w:r>
      <w:r w:rsidRPr="00D520AB">
        <w:rPr>
          <w:rFonts w:cs="Times New Roman"/>
        </w:rPr>
        <w:t xml:space="preserve">1655 </w:t>
      </w:r>
      <w:r w:rsidRPr="00D520AB">
        <w:rPr>
          <w:rFonts w:cs="Times New Roman"/>
          <w:lang w:val="en-US"/>
        </w:rPr>
        <w:t>pColD</w:t>
      </w:r>
      <w:r w:rsidRPr="00D520AB">
        <w:rPr>
          <w:rFonts w:cs="Times New Roman"/>
        </w:rPr>
        <w:t>-</w:t>
      </w:r>
      <w:r w:rsidRPr="00D520AB">
        <w:rPr>
          <w:rFonts w:cs="Times New Roman"/>
          <w:i/>
          <w:lang w:val="en-US"/>
        </w:rPr>
        <w:t>lux</w:t>
      </w:r>
      <w:r w:rsidRPr="00D520AB">
        <w:rPr>
          <w:rFonts w:cs="Times New Roman"/>
          <w:i/>
        </w:rPr>
        <w:t xml:space="preserve">, </w:t>
      </w:r>
      <w:r w:rsidRPr="00D520AB">
        <w:rPr>
          <w:rFonts w:cs="Times New Roman"/>
          <w:i/>
          <w:lang w:val="en-US"/>
        </w:rPr>
        <w:t>E</w:t>
      </w:r>
      <w:r w:rsidRPr="00D520AB">
        <w:rPr>
          <w:rFonts w:cs="Times New Roman"/>
          <w:i/>
        </w:rPr>
        <w:t xml:space="preserve">. </w:t>
      </w:r>
      <w:r w:rsidRPr="00D520AB">
        <w:rPr>
          <w:rFonts w:cs="Times New Roman"/>
          <w:i/>
          <w:lang w:val="en-US"/>
        </w:rPr>
        <w:t>coli</w:t>
      </w:r>
      <w:r w:rsidRPr="00D520AB">
        <w:rPr>
          <w:rFonts w:cs="Times New Roman"/>
          <w:i/>
        </w:rPr>
        <w:t xml:space="preserve"> </w:t>
      </w:r>
      <w:r w:rsidRPr="00D520AB">
        <w:rPr>
          <w:rFonts w:cs="Times New Roman"/>
          <w:bCs/>
          <w:kern w:val="24"/>
          <w:lang w:val="en-US" w:eastAsia="ru-RU"/>
        </w:rPr>
        <w:t>MG</w:t>
      </w:r>
      <w:r w:rsidRPr="00D520AB">
        <w:rPr>
          <w:rFonts w:cs="Times New Roman"/>
          <w:bCs/>
          <w:kern w:val="24"/>
          <w:lang w:eastAsia="ru-RU"/>
        </w:rPr>
        <w:t>1655 (</w:t>
      </w:r>
      <w:r w:rsidRPr="00D520AB">
        <w:rPr>
          <w:rFonts w:cs="Times New Roman"/>
          <w:bCs/>
          <w:kern w:val="24"/>
          <w:lang w:val="en-US" w:eastAsia="ru-RU"/>
        </w:rPr>
        <w:t>pRecA</w:t>
      </w:r>
      <w:r w:rsidRPr="00D520AB">
        <w:rPr>
          <w:rFonts w:cs="Times New Roman"/>
          <w:bCs/>
          <w:kern w:val="24"/>
          <w:lang w:eastAsia="ru-RU"/>
        </w:rPr>
        <w:t>-</w:t>
      </w:r>
      <w:r w:rsidRPr="00D520AB">
        <w:rPr>
          <w:rFonts w:cs="Times New Roman"/>
          <w:bCs/>
          <w:kern w:val="24"/>
          <w:lang w:val="en-US" w:eastAsia="ru-RU"/>
        </w:rPr>
        <w:t>lux</w:t>
      </w:r>
      <w:r w:rsidRPr="00D520AB">
        <w:rPr>
          <w:rFonts w:cs="Times New Roman"/>
          <w:bCs/>
          <w:kern w:val="24"/>
          <w:lang w:eastAsia="ru-RU"/>
        </w:rPr>
        <w:t xml:space="preserve">), </w:t>
      </w:r>
      <w:r w:rsidRPr="00D520AB">
        <w:rPr>
          <w:rFonts w:cs="Times New Roman"/>
          <w:i/>
          <w:iCs/>
          <w:lang w:val="kk-KZ"/>
        </w:rPr>
        <w:t>E.coli</w:t>
      </w:r>
      <w:r w:rsidRPr="00D520AB">
        <w:rPr>
          <w:rFonts w:cs="Times New Roman"/>
          <w:lang w:val="kk-KZ"/>
        </w:rPr>
        <w:t xml:space="preserve"> MG1655 </w:t>
      </w:r>
      <w:r w:rsidRPr="00D520AB">
        <w:rPr>
          <w:rFonts w:cs="Times New Roman"/>
        </w:rPr>
        <w:t>(</w:t>
      </w:r>
      <w:r w:rsidRPr="00D520AB">
        <w:rPr>
          <w:rFonts w:cs="Times New Roman"/>
          <w:lang w:val="kk-KZ"/>
        </w:rPr>
        <w:t>pXen7</w:t>
      </w:r>
      <w:r w:rsidRPr="00D520AB">
        <w:rPr>
          <w:rFonts w:cs="Times New Roman"/>
          <w:shd w:val="clear" w:color="auto" w:fill="FFFFFF"/>
          <w:lang w:val="kk-KZ"/>
        </w:rPr>
        <w:t>-</w:t>
      </w:r>
      <w:r w:rsidRPr="00D520AB">
        <w:rPr>
          <w:rFonts w:cs="Times New Roman"/>
          <w:i/>
          <w:iCs/>
          <w:shd w:val="clear" w:color="auto" w:fill="FFFFFF"/>
          <w:lang w:val="kk-KZ"/>
        </w:rPr>
        <w:t>lux</w:t>
      </w:r>
      <w:r w:rsidRPr="00D520AB">
        <w:rPr>
          <w:rFonts w:cs="Times New Roman"/>
          <w:shd w:val="clear" w:color="auto" w:fill="FFFFFF"/>
          <w:lang w:val="kk-KZ"/>
        </w:rPr>
        <w:t>)</w:t>
      </w:r>
      <w:r w:rsidRPr="00D520AB">
        <w:rPr>
          <w:rFonts w:cs="Times New Roman"/>
          <w:bCs/>
          <w:kern w:val="24"/>
          <w:lang w:eastAsia="ru-RU"/>
        </w:rPr>
        <w:t xml:space="preserve"> [23-25].</w:t>
      </w:r>
      <w:r w:rsidRPr="00D520AB">
        <w:rPr>
          <w:rFonts w:cs="Times New Roman"/>
        </w:rPr>
        <w:t xml:space="preserve"> Для детекции веществ, индуцирующих повреждение ДНК использовали промоторы </w:t>
      </w:r>
      <w:r w:rsidRPr="00D520AB">
        <w:rPr>
          <w:rFonts w:cs="Times New Roman"/>
          <w:bCs/>
          <w:kern w:val="24"/>
          <w:lang w:val="en-US" w:eastAsia="ru-RU"/>
        </w:rPr>
        <w:t>pCoD</w:t>
      </w:r>
      <w:r w:rsidRPr="00D520AB">
        <w:rPr>
          <w:rFonts w:cs="Times New Roman"/>
          <w:bCs/>
          <w:kern w:val="24"/>
          <w:lang w:eastAsia="ru-RU"/>
        </w:rPr>
        <w:t xml:space="preserve"> и </w:t>
      </w:r>
      <w:r w:rsidRPr="00D520AB">
        <w:rPr>
          <w:rFonts w:cs="Times New Roman"/>
          <w:lang w:val="en-US"/>
        </w:rPr>
        <w:t>pRecA</w:t>
      </w:r>
      <w:r w:rsidRPr="00D520AB">
        <w:rPr>
          <w:rFonts w:cs="Times New Roman"/>
        </w:rPr>
        <w:t xml:space="preserve">. Для активации данных промоторов использовали 4-нитрохинолина 1-оксид (4-HXO) в концентрации 75,0 мкг/мл. </w:t>
      </w:r>
      <w:r w:rsidRPr="00D520AB">
        <w:rPr>
          <w:rFonts w:eastAsia="MS Mincho" w:cs="Times New Roman"/>
          <w:bCs/>
        </w:rPr>
        <w:t xml:space="preserve">Для детекции веществ, индуцирующих в клетке окислительный стресс использовали промоторы </w:t>
      </w:r>
      <w:r w:rsidRPr="00D520AB">
        <w:rPr>
          <w:rFonts w:eastAsia="MS Mincho" w:cs="Times New Roman"/>
          <w:bCs/>
          <w:lang w:val="en-US"/>
        </w:rPr>
        <w:t>PkatG</w:t>
      </w:r>
      <w:r w:rsidRPr="00D520AB">
        <w:rPr>
          <w:rFonts w:eastAsia="MS Mincho" w:cs="Times New Roman"/>
          <w:bCs/>
          <w:vertAlign w:val="subscript"/>
        </w:rPr>
        <w:t xml:space="preserve"> </w:t>
      </w:r>
      <w:r w:rsidRPr="00D520AB">
        <w:rPr>
          <w:rFonts w:eastAsia="MS Mincho" w:cs="Times New Roman"/>
          <w:bCs/>
        </w:rPr>
        <w:t xml:space="preserve">и </w:t>
      </w:r>
      <w:r w:rsidRPr="00D520AB">
        <w:rPr>
          <w:rFonts w:eastAsia="MS Mincho" w:cs="Times New Roman"/>
          <w:bCs/>
          <w:lang w:val="en-US"/>
        </w:rPr>
        <w:t>PsoxS</w:t>
      </w:r>
      <w:r w:rsidRPr="00D520AB">
        <w:rPr>
          <w:rFonts w:eastAsia="MS Mincho" w:cs="Times New Roman"/>
          <w:bCs/>
        </w:rPr>
        <w:t xml:space="preserve">. Промотор </w:t>
      </w:r>
      <w:r w:rsidRPr="00D520AB">
        <w:rPr>
          <w:rFonts w:eastAsia="MS Mincho" w:cs="Times New Roman"/>
          <w:bCs/>
          <w:lang w:val="en-US"/>
        </w:rPr>
        <w:t>PkatG</w:t>
      </w:r>
      <w:r w:rsidRPr="00D520AB">
        <w:rPr>
          <w:rFonts w:eastAsia="MS Mincho" w:cs="Times New Roman"/>
          <w:bCs/>
        </w:rPr>
        <w:t xml:space="preserve"> (белок-активатор </w:t>
      </w:r>
      <w:r w:rsidRPr="00D520AB">
        <w:rPr>
          <w:rFonts w:eastAsia="MS Mincho" w:cs="Times New Roman"/>
          <w:bCs/>
          <w:lang w:val="en-US"/>
        </w:rPr>
        <w:t>OxyR</w:t>
      </w:r>
      <w:r w:rsidRPr="00D520AB">
        <w:rPr>
          <w:rFonts w:eastAsia="MS Mincho" w:cs="Times New Roman"/>
          <w:bCs/>
        </w:rPr>
        <w:t xml:space="preserve">) специфически реагирует на перекись водорода, органические пероксиды, а промотор </w:t>
      </w:r>
      <w:r w:rsidRPr="00D520AB">
        <w:rPr>
          <w:rFonts w:eastAsia="MS Mincho" w:cs="Times New Roman"/>
          <w:bCs/>
          <w:lang w:val="en-US"/>
        </w:rPr>
        <w:t>PsoxS</w:t>
      </w:r>
      <w:r w:rsidRPr="00D520AB">
        <w:rPr>
          <w:rFonts w:eastAsia="MS Mincho" w:cs="Times New Roman"/>
          <w:bCs/>
        </w:rPr>
        <w:t xml:space="preserve"> (белок-активатор </w:t>
      </w:r>
      <w:r w:rsidRPr="00D520AB">
        <w:rPr>
          <w:rFonts w:eastAsia="MS Mincho" w:cs="Times New Roman"/>
          <w:bCs/>
          <w:lang w:val="en-US"/>
        </w:rPr>
        <w:t>SoxR</w:t>
      </w:r>
      <w:r w:rsidRPr="00D520AB">
        <w:rPr>
          <w:rFonts w:eastAsia="MS Mincho" w:cs="Times New Roman"/>
          <w:bCs/>
        </w:rPr>
        <w:t>) - на супероксид-ион-радикалы [25, 26].</w:t>
      </w:r>
      <w:r w:rsidRPr="00D520AB">
        <w:rPr>
          <w:rFonts w:eastAsia="MS Mincho" w:cs="Times New Roman"/>
          <w:bCs/>
          <w:sz w:val="28"/>
          <w:szCs w:val="28"/>
        </w:rPr>
        <w:t xml:space="preserve"> </w:t>
      </w:r>
      <w:r w:rsidR="0049609A" w:rsidRPr="00D520AB">
        <w:rPr>
          <w:rFonts w:eastAsia="MS Mincho" w:cs="Times New Roman"/>
          <w:bCs/>
        </w:rPr>
        <w:t xml:space="preserve">Для активации </w:t>
      </w:r>
      <w:r w:rsidR="0049609A" w:rsidRPr="00D520AB">
        <w:rPr>
          <w:rFonts w:cs="Times New Roman"/>
        </w:rPr>
        <w:t xml:space="preserve">промотора pKatG использовали перекись водорода в концентрации 0,01 мкг/мл; для активации промотора PSoxS - паракват (1,1’-диметил-4,4’-дипиридилий дихлорид) в концентрации 10,0 мкг/мл. </w:t>
      </w:r>
      <w:r w:rsidRPr="00D520AB">
        <w:rPr>
          <w:rFonts w:cs="Times New Roman"/>
          <w:bCs/>
          <w:kern w:val="24"/>
          <w:lang w:eastAsia="ru-RU"/>
        </w:rPr>
        <w:t xml:space="preserve">Биосенсор </w:t>
      </w:r>
      <w:r w:rsidRPr="00D520AB">
        <w:rPr>
          <w:rFonts w:cs="Times New Roman"/>
          <w:i/>
          <w:iCs/>
          <w:lang w:val="kk-KZ"/>
        </w:rPr>
        <w:t>E.coli</w:t>
      </w:r>
      <w:r w:rsidRPr="00D520AB">
        <w:rPr>
          <w:rFonts w:cs="Times New Roman"/>
          <w:lang w:val="kk-KZ"/>
        </w:rPr>
        <w:t xml:space="preserve"> MG1655 </w:t>
      </w:r>
      <w:r w:rsidRPr="00D520AB">
        <w:rPr>
          <w:rFonts w:cs="Times New Roman"/>
        </w:rPr>
        <w:t>(</w:t>
      </w:r>
      <w:r w:rsidRPr="00D520AB">
        <w:rPr>
          <w:rFonts w:cs="Times New Roman"/>
          <w:lang w:val="kk-KZ"/>
        </w:rPr>
        <w:t>pXen7</w:t>
      </w:r>
      <w:r w:rsidRPr="00D520AB">
        <w:rPr>
          <w:rFonts w:cs="Times New Roman"/>
          <w:shd w:val="clear" w:color="auto" w:fill="FFFFFF"/>
          <w:lang w:val="kk-KZ"/>
        </w:rPr>
        <w:t>-</w:t>
      </w:r>
      <w:r w:rsidRPr="00D520AB">
        <w:rPr>
          <w:rFonts w:cs="Times New Roman"/>
          <w:i/>
          <w:iCs/>
          <w:shd w:val="clear" w:color="auto" w:fill="FFFFFF"/>
          <w:lang w:val="kk-KZ"/>
        </w:rPr>
        <w:t>lux</w:t>
      </w:r>
      <w:r w:rsidRPr="00D520AB">
        <w:rPr>
          <w:rFonts w:cs="Times New Roman"/>
          <w:shd w:val="clear" w:color="auto" w:fill="FFFFFF"/>
          <w:lang w:val="kk-KZ"/>
        </w:rPr>
        <w:t xml:space="preserve">) отвечает ингибированием уровня биолюминесценции на </w:t>
      </w:r>
      <w:r w:rsidRPr="00D520AB">
        <w:rPr>
          <w:rFonts w:cs="Times New Roman"/>
          <w:shd w:val="clear" w:color="auto" w:fill="FFFFFF"/>
        </w:rPr>
        <w:t xml:space="preserve">присутствие в среде токсических веществ, в качестве </w:t>
      </w:r>
      <w:r w:rsidR="000551DB" w:rsidRPr="00D520AB">
        <w:rPr>
          <w:rFonts w:cs="Times New Roman"/>
          <w:shd w:val="clear" w:color="auto" w:fill="FFFFFF"/>
        </w:rPr>
        <w:t xml:space="preserve">положительного </w:t>
      </w:r>
      <w:r w:rsidRPr="00D520AB">
        <w:rPr>
          <w:rFonts w:cs="Times New Roman"/>
          <w:shd w:val="clear" w:color="auto" w:fill="FFFFFF"/>
        </w:rPr>
        <w:t xml:space="preserve">контроля использовали </w:t>
      </w:r>
      <w:r w:rsidRPr="00D520AB">
        <w:rPr>
          <w:rFonts w:cs="Times New Roman"/>
          <w:shd w:val="clear" w:color="auto" w:fill="FFFFFF"/>
          <w:lang w:val="en-US"/>
        </w:rPr>
        <w:t>ZnSO</w:t>
      </w:r>
      <w:r w:rsidRPr="00D520AB">
        <w:rPr>
          <w:rFonts w:cs="Times New Roman"/>
          <w:shd w:val="clear" w:color="auto" w:fill="FFFFFF"/>
          <w:vertAlign w:val="subscript"/>
        </w:rPr>
        <w:t>4</w:t>
      </w:r>
      <w:r w:rsidRPr="00D520AB">
        <w:rPr>
          <w:rFonts w:cs="Times New Roman"/>
          <w:shd w:val="clear" w:color="auto" w:fill="FFFFFF"/>
        </w:rPr>
        <w:t xml:space="preserve"> в концентрации 50 мкг/мл. </w:t>
      </w:r>
      <w:r w:rsidRPr="00D520AB">
        <w:rPr>
          <w:rFonts w:cs="Times New Roman"/>
        </w:rPr>
        <w:t xml:space="preserve">В качестве отрицательного контроля была использована дистиллированная вода. </w:t>
      </w:r>
      <w:r w:rsidRPr="00D520AB">
        <w:rPr>
          <w:rFonts w:cs="Times New Roman"/>
          <w:lang w:eastAsia="ru-RU"/>
        </w:rPr>
        <w:t>Бактерии выращивали в бульоне Луриа-Бертани (LB), содержащем 100 мкг/мл ампициллина. Ночную культуру разводили до концентрации 10</w:t>
      </w:r>
      <w:r w:rsidRPr="00D520AB">
        <w:rPr>
          <w:rFonts w:cs="Times New Roman"/>
          <w:vertAlign w:val="superscript"/>
          <w:lang w:eastAsia="ru-RU"/>
        </w:rPr>
        <w:t>7</w:t>
      </w:r>
      <w:r w:rsidRPr="00D520AB">
        <w:rPr>
          <w:rFonts w:cs="Times New Roman"/>
          <w:lang w:eastAsia="ru-RU"/>
        </w:rPr>
        <w:t xml:space="preserve"> кл/мл в свежем бульоне и растили при 37° в течение 2–3 ч. </w:t>
      </w:r>
      <w:r w:rsidRPr="00D520AB">
        <w:rPr>
          <w:rFonts w:cs="Times New Roman"/>
        </w:rPr>
        <w:t xml:space="preserve">Аликвоты этой культуры (по 160 мкл) переносили в стерильные </w:t>
      </w:r>
      <w:r w:rsidRPr="00D520AB">
        <w:rPr>
          <w:rFonts w:cs="Times New Roman"/>
        </w:rPr>
        <w:lastRenderedPageBreak/>
        <w:t xml:space="preserve">ячейки (находящиеся в стрипах планшета) и добавляли в них по 40 мкл тестируемых образцов воды. В контрольные ячейки добавляли 40,0 мкл дистиллированной воды или стандартного мутагена/оксиданта. Инкубировали </w:t>
      </w:r>
      <w:r w:rsidRPr="00D520AB">
        <w:rPr>
          <w:rFonts w:cs="Times New Roman"/>
          <w:lang w:eastAsia="ru-RU"/>
        </w:rPr>
        <w:t xml:space="preserve">через определенные интервалы времени: для </w:t>
      </w:r>
      <w:r w:rsidRPr="00D520AB">
        <w:rPr>
          <w:rFonts w:cs="Times New Roman"/>
          <w:lang w:val="en-US"/>
        </w:rPr>
        <w:t>pColD</w:t>
      </w:r>
      <w:r w:rsidRPr="00D520AB">
        <w:rPr>
          <w:rFonts w:cs="Times New Roman"/>
        </w:rPr>
        <w:t xml:space="preserve"> – 90 минут, р</w:t>
      </w:r>
      <w:r w:rsidRPr="00D520AB">
        <w:rPr>
          <w:rFonts w:cs="Times New Roman"/>
          <w:lang w:val="en-US"/>
        </w:rPr>
        <w:t>Rec</w:t>
      </w:r>
      <w:r w:rsidRPr="00D520AB">
        <w:rPr>
          <w:rFonts w:cs="Times New Roman"/>
        </w:rPr>
        <w:t xml:space="preserve">А и </w:t>
      </w:r>
      <w:r w:rsidRPr="00D520AB">
        <w:rPr>
          <w:rFonts w:cs="Times New Roman"/>
          <w:lang w:val="en-US"/>
        </w:rPr>
        <w:t>pSoxS</w:t>
      </w:r>
      <w:r w:rsidRPr="00D520AB">
        <w:rPr>
          <w:rFonts w:cs="Times New Roman"/>
          <w:i/>
        </w:rPr>
        <w:t>-</w:t>
      </w:r>
      <w:r w:rsidRPr="00D520AB">
        <w:rPr>
          <w:rFonts w:cs="Times New Roman"/>
          <w:i/>
          <w:lang w:val="en-US"/>
        </w:rPr>
        <w:t>lux</w:t>
      </w:r>
      <w:r w:rsidRPr="00D520AB">
        <w:rPr>
          <w:rFonts w:cs="Times New Roman"/>
        </w:rPr>
        <w:t xml:space="preserve"> – 60 минут, для </w:t>
      </w:r>
      <w:r w:rsidRPr="00D520AB">
        <w:rPr>
          <w:rFonts w:cs="Times New Roman"/>
          <w:lang w:val="en-US"/>
        </w:rPr>
        <w:t>pKatG</w:t>
      </w:r>
      <w:r w:rsidRPr="00D520AB">
        <w:rPr>
          <w:rFonts w:cs="Times New Roman"/>
        </w:rPr>
        <w:t>-</w:t>
      </w:r>
      <w:r w:rsidRPr="00D520AB">
        <w:rPr>
          <w:rFonts w:cs="Times New Roman"/>
          <w:i/>
          <w:lang w:val="en-US"/>
        </w:rPr>
        <w:t>lux</w:t>
      </w:r>
      <w:r w:rsidRPr="00D520AB">
        <w:rPr>
          <w:rFonts w:cs="Times New Roman"/>
          <w:lang w:eastAsia="ru-RU"/>
        </w:rPr>
        <w:t xml:space="preserve"> и </w:t>
      </w:r>
      <w:r w:rsidRPr="00D520AB">
        <w:rPr>
          <w:rFonts w:cs="Times New Roman"/>
          <w:lang w:val="kk-KZ"/>
        </w:rPr>
        <w:t>pXen7</w:t>
      </w:r>
      <w:r w:rsidRPr="00D520AB">
        <w:rPr>
          <w:rFonts w:cs="Times New Roman"/>
          <w:shd w:val="clear" w:color="auto" w:fill="FFFFFF"/>
          <w:lang w:val="kk-KZ"/>
        </w:rPr>
        <w:t>-</w:t>
      </w:r>
      <w:r w:rsidRPr="00D520AB">
        <w:rPr>
          <w:rFonts w:cs="Times New Roman"/>
          <w:i/>
          <w:iCs/>
          <w:shd w:val="clear" w:color="auto" w:fill="FFFFFF"/>
          <w:lang w:val="kk-KZ"/>
        </w:rPr>
        <w:t>lux</w:t>
      </w:r>
      <w:r w:rsidRPr="00D520AB">
        <w:rPr>
          <w:rFonts w:cs="Times New Roman"/>
          <w:lang w:eastAsia="ru-RU"/>
        </w:rPr>
        <w:t xml:space="preserve"> – 45 минут. Уровень люминесценции бактерий измеряли на микропланшетном люминометре </w:t>
      </w:r>
      <w:r w:rsidRPr="00D520AB">
        <w:rPr>
          <w:rFonts w:cs="Times New Roman"/>
          <w:shd w:val="clear" w:color="auto" w:fill="FFFFFF"/>
        </w:rPr>
        <w:t xml:space="preserve">LuMate 4400 </w:t>
      </w:r>
      <w:r w:rsidRPr="00D520AB">
        <w:rPr>
          <w:rFonts w:cs="Times New Roman"/>
          <w:lang w:eastAsia="ru-RU"/>
        </w:rPr>
        <w:t>(</w:t>
      </w:r>
      <w:r w:rsidRPr="00D520AB">
        <w:rPr>
          <w:rFonts w:cs="Times New Roman"/>
          <w:lang w:val="en-US" w:eastAsia="ru-RU"/>
        </w:rPr>
        <w:t>Awareness</w:t>
      </w:r>
      <w:r w:rsidRPr="00D520AB">
        <w:rPr>
          <w:rFonts w:cs="Times New Roman"/>
          <w:lang w:eastAsia="ru-RU"/>
        </w:rPr>
        <w:t xml:space="preserve"> </w:t>
      </w:r>
      <w:r w:rsidRPr="00D520AB">
        <w:rPr>
          <w:rFonts w:cs="Times New Roman"/>
          <w:lang w:val="en-US" w:eastAsia="ru-RU"/>
        </w:rPr>
        <w:t>Technology</w:t>
      </w:r>
      <w:r w:rsidRPr="00D520AB">
        <w:rPr>
          <w:rFonts w:cs="Times New Roman"/>
          <w:lang w:eastAsia="ru-RU"/>
        </w:rPr>
        <w:t xml:space="preserve">, США) и выражали в условных единицах светового потока (relative light units — RLU). </w:t>
      </w:r>
      <w:r w:rsidRPr="00D520AB">
        <w:rPr>
          <w:rFonts w:cs="Times New Roman"/>
        </w:rPr>
        <w:t>Критерием токсического действия является изменение интенсивности биолюминесценции тест-объекта в исследуемой пробе по сравнению с таковой для пробы с раствором, не содержащим токсических веществ. Изменение интенсивности биолюминесценции пропорционально токсическому эффекту. Количественная оценка параметра тест-реакции выражается в виде безразмерной величины индекса токсичности «ИТ». Методика допускает три пороговых уровня индекса токсичности: ИТ&lt;20% – допустимая степень токсичности; ИТ=15-20% при статистически значимом отличии опыта от контроля и ИТ=20 – 50% - образец токсичен; ИТ&gt;50 – образец сильно токсичен. Мерой генотоксичности является фактор индукции (</w:t>
      </w:r>
      <w:r w:rsidRPr="00D520AB">
        <w:rPr>
          <w:rFonts w:cs="Times New Roman"/>
          <w:lang w:val="en-US"/>
        </w:rPr>
        <w:t>I</w:t>
      </w:r>
      <w:r w:rsidRPr="00D520AB">
        <w:rPr>
          <w:rFonts w:cs="Times New Roman"/>
        </w:rPr>
        <w:t xml:space="preserve">) определяли как отношение интенсивности свечения </w:t>
      </w:r>
      <w:r w:rsidRPr="00D520AB">
        <w:rPr>
          <w:rFonts w:cs="Times New Roman"/>
          <w:lang w:val="en-US"/>
        </w:rPr>
        <w:t>c</w:t>
      </w:r>
      <w:r w:rsidRPr="00D520AB">
        <w:rPr>
          <w:rFonts w:cs="Times New Roman"/>
        </w:rPr>
        <w:t xml:space="preserve">успензии </w:t>
      </w:r>
      <w:r w:rsidRPr="00D520AB">
        <w:rPr>
          <w:rFonts w:cs="Times New Roman"/>
          <w:lang w:val="en-US"/>
        </w:rPr>
        <w:t>lux</w:t>
      </w:r>
      <w:r w:rsidRPr="00D520AB">
        <w:rPr>
          <w:rFonts w:cs="Times New Roman"/>
        </w:rPr>
        <w:t xml:space="preserve">-биосенсора, содержащей тестируемое соединение (Lc), к интенсивности свечения контрольной суспензии </w:t>
      </w:r>
      <w:r w:rsidRPr="00D520AB">
        <w:rPr>
          <w:rFonts w:cs="Times New Roman"/>
          <w:lang w:val="en-US"/>
        </w:rPr>
        <w:t>lux</w:t>
      </w:r>
      <w:r w:rsidRPr="00D520AB">
        <w:rPr>
          <w:rFonts w:cs="Times New Roman"/>
        </w:rPr>
        <w:t xml:space="preserve">-биосенсора (Lk). При достоверном отличии опыта от контроля </w:t>
      </w:r>
      <w:r w:rsidRPr="00D520AB">
        <w:rPr>
          <w:rFonts w:cs="Times New Roman"/>
          <w:lang w:val="en-US"/>
        </w:rPr>
        <w:t>I</w:t>
      </w:r>
      <w:r w:rsidRPr="00D520AB">
        <w:rPr>
          <w:rFonts w:cs="Times New Roman"/>
        </w:rPr>
        <w:t>&lt;2, обнаруженный генотоксический эффект оценивали как «слабый»; при 2</w:t>
      </w:r>
      <w:r w:rsidRPr="00D520AB">
        <w:rPr>
          <w:rFonts w:cs="Times New Roman"/>
          <w:u w:val="single"/>
        </w:rPr>
        <w:t>&lt;</w:t>
      </w:r>
      <w:r w:rsidRPr="00D520AB">
        <w:rPr>
          <w:rFonts w:cs="Times New Roman"/>
          <w:lang w:val="en-US"/>
        </w:rPr>
        <w:t>I</w:t>
      </w:r>
      <w:r w:rsidRPr="00D520AB">
        <w:rPr>
          <w:rFonts w:cs="Times New Roman"/>
          <w:u w:val="single"/>
        </w:rPr>
        <w:t>&lt;</w:t>
      </w:r>
      <w:r w:rsidRPr="00D520AB">
        <w:rPr>
          <w:rFonts w:cs="Times New Roman"/>
        </w:rPr>
        <w:t xml:space="preserve"> 10 - как «средний»; при </w:t>
      </w:r>
      <w:r w:rsidRPr="00D520AB">
        <w:rPr>
          <w:rFonts w:cs="Times New Roman"/>
          <w:lang w:val="en-US"/>
        </w:rPr>
        <w:t>I</w:t>
      </w:r>
      <w:r w:rsidRPr="00D520AB">
        <w:rPr>
          <w:rFonts w:cs="Times New Roman"/>
        </w:rPr>
        <w:t xml:space="preserve">&gt;10 - как «сильный» эффект. Все эксперименты проводили в 4 – 5 независимых повторностях [26]. </w:t>
      </w:r>
    </w:p>
    <w:p w14:paraId="77C7969B" w14:textId="77777777" w:rsidR="006A0D96" w:rsidRPr="00D520AB" w:rsidRDefault="006A0D96" w:rsidP="002332CB">
      <w:pPr>
        <w:spacing w:line="360" w:lineRule="auto"/>
        <w:ind w:firstLine="709"/>
        <w:jc w:val="both"/>
        <w:rPr>
          <w:rFonts w:cs="Times New Roman"/>
        </w:rPr>
      </w:pPr>
      <w:r w:rsidRPr="00D520AB">
        <w:rPr>
          <w:rFonts w:cs="Times New Roman"/>
          <w:iCs/>
        </w:rPr>
        <w:t>Определение фитотоксичности и цитотоксичности воды на луке.</w:t>
      </w:r>
      <w:r w:rsidRPr="00D520AB">
        <w:rPr>
          <w:rFonts w:cs="Times New Roman"/>
          <w:i/>
        </w:rPr>
        <w:t xml:space="preserve"> </w:t>
      </w:r>
      <w:r w:rsidRPr="00D520AB">
        <w:rPr>
          <w:rFonts w:cs="Times New Roman"/>
        </w:rPr>
        <w:t>Объектом исследования служили луковицы репчатого лука (</w:t>
      </w:r>
      <w:r w:rsidRPr="00D520AB">
        <w:rPr>
          <w:rFonts w:cs="Times New Roman"/>
          <w:i/>
          <w:lang w:val="en-US"/>
        </w:rPr>
        <w:t>Allium</w:t>
      </w:r>
      <w:r w:rsidRPr="00D520AB">
        <w:rPr>
          <w:rFonts w:cs="Times New Roman"/>
          <w:i/>
        </w:rPr>
        <w:t xml:space="preserve"> </w:t>
      </w:r>
      <w:r w:rsidRPr="00D520AB">
        <w:rPr>
          <w:rFonts w:cs="Times New Roman"/>
          <w:i/>
          <w:lang w:val="en-US"/>
        </w:rPr>
        <w:t>cepa</w:t>
      </w:r>
      <w:r w:rsidRPr="00D520AB">
        <w:rPr>
          <w:rFonts w:cs="Times New Roman"/>
          <w:i/>
        </w:rPr>
        <w:t xml:space="preserve"> </w:t>
      </w:r>
      <w:r w:rsidRPr="00D520AB">
        <w:rPr>
          <w:rFonts w:cs="Times New Roman"/>
          <w:i/>
          <w:lang w:val="en-US"/>
        </w:rPr>
        <w:t>L</w:t>
      </w:r>
      <w:r w:rsidRPr="00D520AB">
        <w:rPr>
          <w:rFonts w:cs="Times New Roman"/>
          <w:i/>
        </w:rPr>
        <w:t>.</w:t>
      </w:r>
      <w:r w:rsidRPr="00D520AB">
        <w:rPr>
          <w:rFonts w:cs="Times New Roman"/>
        </w:rPr>
        <w:t>). В качестве стандартного мутагена был использован метилметансульфонат (ММС, C</w:t>
      </w:r>
      <w:r w:rsidRPr="00D520AB">
        <w:rPr>
          <w:rFonts w:cs="Times New Roman"/>
          <w:vertAlign w:val="subscript"/>
        </w:rPr>
        <w:t>2</w:t>
      </w:r>
      <w:r w:rsidRPr="00D520AB">
        <w:rPr>
          <w:rFonts w:cs="Times New Roman"/>
        </w:rPr>
        <w:t>H</w:t>
      </w:r>
      <w:r w:rsidRPr="00D520AB">
        <w:rPr>
          <w:rFonts w:cs="Times New Roman"/>
          <w:vertAlign w:val="subscript"/>
        </w:rPr>
        <w:t>6</w:t>
      </w:r>
      <w:r w:rsidRPr="00D520AB">
        <w:rPr>
          <w:rFonts w:cs="Times New Roman"/>
        </w:rPr>
        <w:t>O</w:t>
      </w:r>
      <w:r w:rsidRPr="00D520AB">
        <w:rPr>
          <w:rFonts w:cs="Times New Roman"/>
          <w:vertAlign w:val="subscript"/>
        </w:rPr>
        <w:t>3</w:t>
      </w:r>
      <w:r w:rsidRPr="00D520AB">
        <w:rPr>
          <w:rFonts w:cs="Times New Roman"/>
        </w:rPr>
        <w:t xml:space="preserve">S) в концентрации 10,0 мг/л [27, 28] В качестве отрицательного контроля была использована дистиллированная вода, содержащая остаточные количества азотной кислоты. </w:t>
      </w:r>
      <w:r w:rsidRPr="00D520AB">
        <w:rPr>
          <w:rFonts w:cs="Times New Roman"/>
          <w:shd w:val="clear" w:color="auto" w:fill="FFFFFF"/>
        </w:rPr>
        <w:t xml:space="preserve">Лук примерно одинакового размера (4 см в диаметре) очищали от внешней чешуи и взвешивали. Луковицы помещали в отфильтрованные пробы воды, так чтобы донце соприкасалась с исследуемой водой (5 повторностей). Эксперимент проводили при комнатной температуре, защищая лук от попадания прямых солнечных лучей. О фитотоксичности проб воды судили по проросту корневых пучков луковицы. На 7 и 14 сутки измеряли длину корней каждой луковицы, а после окончания опыта проводили взвешивание луковицы и ее корневой части [29]. </w:t>
      </w:r>
      <w:r w:rsidRPr="00D520AB">
        <w:rPr>
          <w:rFonts w:cs="Times New Roman"/>
        </w:rPr>
        <w:t xml:space="preserve">Для определения цитотоксичности исследуемых образцов воды определяли митотический индекс в клетках корней лука, проращиваемого в течение 96 часов, по общепринятой методике [30]. </w:t>
      </w:r>
      <w:r w:rsidRPr="00D520AB">
        <w:rPr>
          <w:rFonts w:cs="Times New Roman"/>
          <w:lang w:eastAsia="ru-RU"/>
        </w:rPr>
        <w:t xml:space="preserve">Окраску проводили ацетокармином. </w:t>
      </w:r>
      <w:r w:rsidRPr="00D520AB">
        <w:rPr>
          <w:rFonts w:cs="Times New Roman"/>
        </w:rPr>
        <w:t xml:space="preserve">Цитологические препараты анализировали на микроскопе серии </w:t>
      </w:r>
      <w:r w:rsidRPr="00D520AB">
        <w:rPr>
          <w:rFonts w:cs="Times New Roman"/>
          <w:lang w:val="en-US"/>
        </w:rPr>
        <w:t>Olympus</w:t>
      </w:r>
      <w:r w:rsidRPr="00D520AB">
        <w:rPr>
          <w:rFonts w:cs="Times New Roman"/>
        </w:rPr>
        <w:t xml:space="preserve"> </w:t>
      </w:r>
      <w:r w:rsidRPr="00D520AB">
        <w:rPr>
          <w:rFonts w:cs="Times New Roman"/>
          <w:lang w:val="en-US"/>
        </w:rPr>
        <w:t>BX</w:t>
      </w:r>
      <w:r w:rsidRPr="00D520AB">
        <w:rPr>
          <w:rFonts w:cs="Times New Roman"/>
        </w:rPr>
        <w:t xml:space="preserve"> 43</w:t>
      </w:r>
      <w:r w:rsidRPr="00D520AB">
        <w:rPr>
          <w:rFonts w:cs="Times New Roman"/>
          <w:lang w:val="en-US"/>
        </w:rPr>
        <w:t>F</w:t>
      </w:r>
      <w:r w:rsidRPr="00D520AB">
        <w:rPr>
          <w:rFonts w:cs="Times New Roman"/>
        </w:rPr>
        <w:t xml:space="preserve"> (</w:t>
      </w:r>
      <w:r w:rsidRPr="00D520AB">
        <w:rPr>
          <w:rFonts w:cs="Times New Roman"/>
          <w:lang w:val="en-US"/>
        </w:rPr>
        <w:t>Olympus</w:t>
      </w:r>
      <w:r w:rsidRPr="00D520AB">
        <w:rPr>
          <w:rFonts w:cs="Times New Roman"/>
        </w:rPr>
        <w:t xml:space="preserve">, Япония). </w:t>
      </w:r>
    </w:p>
    <w:p w14:paraId="3EE9B9C9" w14:textId="77777777" w:rsidR="006A0D96" w:rsidRPr="00D520AB" w:rsidRDefault="006A0D96" w:rsidP="002332CB">
      <w:pPr>
        <w:tabs>
          <w:tab w:val="left" w:pos="993"/>
        </w:tabs>
        <w:autoSpaceDE w:val="0"/>
        <w:spacing w:line="360" w:lineRule="auto"/>
        <w:ind w:firstLine="709"/>
        <w:jc w:val="both"/>
        <w:rPr>
          <w:rFonts w:cs="Times New Roman"/>
        </w:rPr>
      </w:pPr>
      <w:r w:rsidRPr="00D520AB">
        <w:rPr>
          <w:rFonts w:cs="Times New Roman"/>
          <w:iCs/>
        </w:rPr>
        <w:lastRenderedPageBreak/>
        <w:t>Определение цитотоксичности и мутагенности воды на семенах ячменя.</w:t>
      </w:r>
      <w:r w:rsidRPr="00D520AB">
        <w:rPr>
          <w:rFonts w:cs="Times New Roman"/>
          <w:i/>
        </w:rPr>
        <w:t xml:space="preserve"> </w:t>
      </w:r>
      <w:r w:rsidRPr="00D520AB">
        <w:rPr>
          <w:rFonts w:cs="Times New Roman"/>
        </w:rPr>
        <w:t>Объектом исследования служили семена ярового двурядного ячменя (</w:t>
      </w:r>
      <w:r w:rsidRPr="00D520AB">
        <w:rPr>
          <w:rFonts w:cs="Times New Roman"/>
          <w:i/>
          <w:lang w:val="en-US"/>
        </w:rPr>
        <w:t>Hordeum</w:t>
      </w:r>
      <w:r w:rsidRPr="00D520AB">
        <w:rPr>
          <w:rFonts w:cs="Times New Roman"/>
          <w:i/>
        </w:rPr>
        <w:t xml:space="preserve"> </w:t>
      </w:r>
      <w:r w:rsidRPr="00D520AB">
        <w:rPr>
          <w:rFonts w:cs="Times New Roman"/>
          <w:i/>
          <w:lang w:val="en-US"/>
        </w:rPr>
        <w:t>vulgare</w:t>
      </w:r>
      <w:r w:rsidRPr="00D520AB">
        <w:rPr>
          <w:rFonts w:cs="Times New Roman"/>
          <w:i/>
        </w:rPr>
        <w:t xml:space="preserve"> </w:t>
      </w:r>
      <w:r w:rsidRPr="00D520AB">
        <w:rPr>
          <w:rFonts w:cs="Times New Roman"/>
          <w:i/>
          <w:lang w:val="en-US"/>
        </w:rPr>
        <w:t>L</w:t>
      </w:r>
      <w:r w:rsidRPr="00D520AB">
        <w:rPr>
          <w:rFonts w:cs="Times New Roman"/>
        </w:rPr>
        <w:t>.) сорта Байшешек. В качестве стандартного мутагена был использован метилметансульфонат (ММС, C</w:t>
      </w:r>
      <w:r w:rsidRPr="00D520AB">
        <w:rPr>
          <w:rFonts w:cs="Times New Roman"/>
          <w:vertAlign w:val="subscript"/>
        </w:rPr>
        <w:t>2</w:t>
      </w:r>
      <w:r w:rsidRPr="00D520AB">
        <w:rPr>
          <w:rFonts w:cs="Times New Roman"/>
        </w:rPr>
        <w:t>H</w:t>
      </w:r>
      <w:r w:rsidRPr="00D520AB">
        <w:rPr>
          <w:rFonts w:cs="Times New Roman"/>
          <w:vertAlign w:val="subscript"/>
        </w:rPr>
        <w:t>6</w:t>
      </w:r>
      <w:r w:rsidRPr="00D520AB">
        <w:rPr>
          <w:rFonts w:cs="Times New Roman"/>
        </w:rPr>
        <w:t>O</w:t>
      </w:r>
      <w:r w:rsidRPr="00D520AB">
        <w:rPr>
          <w:rFonts w:cs="Times New Roman"/>
          <w:vertAlign w:val="subscript"/>
        </w:rPr>
        <w:t>3</w:t>
      </w:r>
      <w:r w:rsidRPr="00D520AB">
        <w:rPr>
          <w:rFonts w:cs="Times New Roman"/>
        </w:rPr>
        <w:t xml:space="preserve">S) в концентрации 5,0 мг/л [27]. В качестве отрицательного контроля была использована дистиллированная вода, содержащая остаточные количества азотной кислоты. Обработку каждым образцом воды проводили в течение 4-х часов. Проращивание и фиксацию проводили по общепринятой методике [30]. Для определения мутагенной активности исследуемых образцов был использован тест по учету хромосомных аберраций (метафазный метод) [31]. </w:t>
      </w:r>
      <w:r w:rsidRPr="00D520AB">
        <w:rPr>
          <w:rFonts w:cs="Times New Roman"/>
          <w:lang w:eastAsia="ru-RU"/>
        </w:rPr>
        <w:t xml:space="preserve">Окраску проводили фуксин-сернистой кислотой. </w:t>
      </w:r>
      <w:r w:rsidRPr="00D520AB">
        <w:rPr>
          <w:rFonts w:cs="Times New Roman"/>
        </w:rPr>
        <w:t xml:space="preserve">Для определения цитотоксичности исследуемых образцов воды подсчитывался митотический индекс [30]. Цитологические препараты анализировали на микроскопе серии </w:t>
      </w:r>
      <w:r w:rsidRPr="00D520AB">
        <w:rPr>
          <w:rFonts w:cs="Times New Roman"/>
          <w:lang w:val="en-US"/>
        </w:rPr>
        <w:t>Olympus</w:t>
      </w:r>
      <w:r w:rsidRPr="00D520AB">
        <w:rPr>
          <w:rFonts w:cs="Times New Roman"/>
        </w:rPr>
        <w:t xml:space="preserve"> </w:t>
      </w:r>
      <w:r w:rsidRPr="00D520AB">
        <w:rPr>
          <w:rFonts w:cs="Times New Roman"/>
          <w:lang w:val="en-US"/>
        </w:rPr>
        <w:t>BX</w:t>
      </w:r>
      <w:r w:rsidRPr="00D520AB">
        <w:rPr>
          <w:rFonts w:cs="Times New Roman"/>
        </w:rPr>
        <w:t xml:space="preserve"> 43</w:t>
      </w:r>
      <w:r w:rsidRPr="00D520AB">
        <w:rPr>
          <w:rFonts w:cs="Times New Roman"/>
          <w:lang w:val="en-US"/>
        </w:rPr>
        <w:t>F</w:t>
      </w:r>
      <w:r w:rsidRPr="00D520AB">
        <w:rPr>
          <w:rFonts w:cs="Times New Roman"/>
        </w:rPr>
        <w:t xml:space="preserve"> (</w:t>
      </w:r>
      <w:r w:rsidRPr="00D520AB">
        <w:rPr>
          <w:rFonts w:cs="Times New Roman"/>
          <w:lang w:val="en-US"/>
        </w:rPr>
        <w:t>Olympus</w:t>
      </w:r>
      <w:r w:rsidRPr="00D520AB">
        <w:rPr>
          <w:rFonts w:cs="Times New Roman"/>
        </w:rPr>
        <w:t xml:space="preserve">, Япония). </w:t>
      </w:r>
    </w:p>
    <w:p w14:paraId="27892911" w14:textId="77777777" w:rsidR="006A0D96" w:rsidRPr="00D520AB" w:rsidRDefault="006A0D96" w:rsidP="002332CB">
      <w:pPr>
        <w:tabs>
          <w:tab w:val="left" w:pos="993"/>
        </w:tabs>
        <w:autoSpaceDE w:val="0"/>
        <w:spacing w:line="360" w:lineRule="auto"/>
        <w:ind w:firstLine="709"/>
        <w:jc w:val="both"/>
        <w:rPr>
          <w:rFonts w:cs="Times New Roman"/>
          <w:iCs/>
        </w:rPr>
      </w:pPr>
      <w:r w:rsidRPr="00D520AB">
        <w:rPr>
          <w:rFonts w:cs="Times New Roman"/>
          <w:iCs/>
          <w:lang w:val="kk-KZ"/>
        </w:rPr>
        <w:t>Определение токсичности и мутагенности воды на плодовой мушке</w:t>
      </w:r>
      <w:r w:rsidRPr="00D520AB">
        <w:rPr>
          <w:rFonts w:cs="Times New Roman"/>
          <w:i/>
          <w:lang w:val="kk-KZ"/>
        </w:rPr>
        <w:t xml:space="preserve"> </w:t>
      </w:r>
      <w:r w:rsidRPr="00D520AB">
        <w:rPr>
          <w:rFonts w:cs="Times New Roman"/>
          <w:i/>
          <w:lang w:val="en-US"/>
        </w:rPr>
        <w:t>D</w:t>
      </w:r>
      <w:r w:rsidRPr="00D520AB">
        <w:rPr>
          <w:rFonts w:cs="Times New Roman"/>
          <w:i/>
        </w:rPr>
        <w:t xml:space="preserve">. </w:t>
      </w:r>
      <w:r w:rsidRPr="00D520AB">
        <w:rPr>
          <w:rFonts w:cs="Times New Roman"/>
          <w:i/>
          <w:lang w:val="en-US"/>
        </w:rPr>
        <w:t>melanogaster</w:t>
      </w:r>
      <w:r w:rsidRPr="00D520AB">
        <w:rPr>
          <w:rFonts w:cs="Times New Roman"/>
          <w:i/>
        </w:rPr>
        <w:t xml:space="preserve">. </w:t>
      </w:r>
      <w:r w:rsidRPr="00D520AB">
        <w:rPr>
          <w:rFonts w:cs="Times New Roman"/>
          <w:iCs/>
        </w:rPr>
        <w:t>Для определения токсичности водных образцов и</w:t>
      </w:r>
      <w:r w:rsidRPr="00D520AB">
        <w:rPr>
          <w:rFonts w:cs="Times New Roman"/>
        </w:rPr>
        <w:t xml:space="preserve">спользовали самок линии </w:t>
      </w:r>
      <w:r w:rsidRPr="00D520AB">
        <w:rPr>
          <w:rFonts w:cs="Times New Roman"/>
          <w:i/>
          <w:lang w:val="en-US"/>
        </w:rPr>
        <w:t>Oregon</w:t>
      </w:r>
      <w:r w:rsidRPr="00D520AB">
        <w:rPr>
          <w:rFonts w:cs="Times New Roman"/>
        </w:rPr>
        <w:t xml:space="preserve"> </w:t>
      </w:r>
      <w:r w:rsidRPr="00D520AB">
        <w:rPr>
          <w:rFonts w:cs="Times New Roman"/>
          <w:i/>
          <w:lang w:val="en-US"/>
        </w:rPr>
        <w:t>Drosophila</w:t>
      </w:r>
      <w:r w:rsidRPr="00D520AB">
        <w:rPr>
          <w:rFonts w:cs="Times New Roman"/>
          <w:i/>
        </w:rPr>
        <w:t xml:space="preserve"> </w:t>
      </w:r>
      <w:r w:rsidRPr="00D520AB">
        <w:rPr>
          <w:rFonts w:cs="Times New Roman"/>
          <w:i/>
          <w:lang w:val="en-US"/>
        </w:rPr>
        <w:t>melanogaster</w:t>
      </w:r>
      <w:r w:rsidRPr="00D520AB">
        <w:rPr>
          <w:rFonts w:cs="Times New Roman"/>
        </w:rPr>
        <w:t xml:space="preserve"> одного возраста в опыте и контроле. На основе исследуемых образцов воды готовили 2%-ный раствор сахарозы, в котором замачивали фильтровальную бумагу. Этой бумагой обклеивали стенки стерилизованной колбы, в которую помещали 100 самок и после 72 часов подсчитывали количество живых и погибших особей. В контроле использовали дистиллированную воду [32]. </w:t>
      </w:r>
    </w:p>
    <w:p w14:paraId="53F92ADF" w14:textId="401BB41A" w:rsidR="006A0D96" w:rsidRPr="00D520AB" w:rsidRDefault="006A0D96" w:rsidP="002332CB">
      <w:pPr>
        <w:spacing w:line="360" w:lineRule="auto"/>
        <w:ind w:firstLine="709"/>
        <w:jc w:val="both"/>
        <w:rPr>
          <w:rFonts w:cs="Times New Roman"/>
          <w:bCs/>
        </w:rPr>
      </w:pPr>
      <w:r w:rsidRPr="00D520AB">
        <w:rPr>
          <w:rFonts w:cs="Times New Roman"/>
        </w:rPr>
        <w:t>Для определения мутагенности воды в работе был использован метод Меллер-5 (Basc), позволяющий выявлять летальные и морфологические мутации в Х-хромосоме плодовой мушки</w:t>
      </w:r>
      <w:r w:rsidRPr="00D520AB">
        <w:rPr>
          <w:rFonts w:cs="Times New Roman"/>
          <w:i/>
        </w:rPr>
        <w:t xml:space="preserve"> </w:t>
      </w:r>
      <w:r w:rsidRPr="00D520AB">
        <w:rPr>
          <w:rFonts w:cs="Times New Roman"/>
          <w:i/>
          <w:lang w:val="en-US"/>
        </w:rPr>
        <w:t>D</w:t>
      </w:r>
      <w:r w:rsidRPr="00D520AB">
        <w:rPr>
          <w:rFonts w:cs="Times New Roman"/>
          <w:i/>
        </w:rPr>
        <w:t xml:space="preserve">. </w:t>
      </w:r>
      <w:r w:rsidRPr="00D520AB">
        <w:rPr>
          <w:rFonts w:cs="Times New Roman"/>
          <w:i/>
          <w:lang w:val="en-US"/>
        </w:rPr>
        <w:t>melanogaster</w:t>
      </w:r>
      <w:r w:rsidRPr="00D520AB">
        <w:rPr>
          <w:rFonts w:cs="Times New Roman"/>
        </w:rPr>
        <w:t xml:space="preserve"> во втором поколении. Самки линии Меллер-5 (М-5) несут в обеих Х-хромосомах по две инверсии: </w:t>
      </w:r>
      <w:r w:rsidRPr="00D520AB">
        <w:rPr>
          <w:rFonts w:cs="Times New Roman"/>
          <w:i/>
          <w:iCs/>
        </w:rPr>
        <w:t>sс</w:t>
      </w:r>
      <w:r w:rsidRPr="00D520AB">
        <w:rPr>
          <w:rFonts w:cs="Times New Roman"/>
          <w:i/>
          <w:iCs/>
          <w:vertAlign w:val="superscript"/>
        </w:rPr>
        <w:t>8</w:t>
      </w:r>
      <w:r w:rsidRPr="00D520AB">
        <w:rPr>
          <w:rFonts w:cs="Times New Roman"/>
        </w:rPr>
        <w:t>и δ</w:t>
      </w:r>
      <w:r w:rsidRPr="00D520AB">
        <w:rPr>
          <w:rFonts w:cs="Times New Roman"/>
          <w:vertAlign w:val="superscript"/>
        </w:rPr>
        <w:t>49</w:t>
      </w:r>
      <w:r w:rsidRPr="00D520AB">
        <w:rPr>
          <w:rFonts w:cs="Times New Roman"/>
        </w:rPr>
        <w:t>. Инверсия sс</w:t>
      </w:r>
      <w:r w:rsidRPr="00D520AB">
        <w:rPr>
          <w:rFonts w:cs="Times New Roman"/>
          <w:vertAlign w:val="superscript"/>
        </w:rPr>
        <w:t>8</w:t>
      </w:r>
      <w:r w:rsidRPr="00D520AB">
        <w:rPr>
          <w:rFonts w:cs="Times New Roman"/>
        </w:rPr>
        <w:t xml:space="preserve"> захватывает почти всю Х-хромосому, а в ее пределах находится еще одна инверсия - δ</w:t>
      </w:r>
      <w:r w:rsidRPr="00D520AB">
        <w:rPr>
          <w:rFonts w:cs="Times New Roman"/>
          <w:vertAlign w:val="superscript"/>
        </w:rPr>
        <w:t>49</w:t>
      </w:r>
      <w:r w:rsidRPr="00D520AB">
        <w:rPr>
          <w:rFonts w:cs="Times New Roman"/>
        </w:rPr>
        <w:t>. Порядок генов в хромосоме sс</w:t>
      </w:r>
      <w:r w:rsidRPr="00D520AB">
        <w:rPr>
          <w:rFonts w:cs="Times New Roman"/>
          <w:vertAlign w:val="superscript"/>
        </w:rPr>
        <w:t>8</w:t>
      </w:r>
      <w:r w:rsidRPr="00D520AB">
        <w:rPr>
          <w:rFonts w:cs="Times New Roman"/>
        </w:rPr>
        <w:t xml:space="preserve"> δ 49 нарушен дважды, вследствие чего перекрест в ней полностью исключен. В итоге обе инверсии не связаны с рецессивным летальным действием, и гомозиготные по хромосоме Меллер-5 самки и такие же гемизиготные самцы жизнеспособны. Фенотипическими маркерами служили рецессивная мутация w</w:t>
      </w:r>
      <w:r w:rsidRPr="00D520AB">
        <w:rPr>
          <w:rFonts w:cs="Times New Roman"/>
          <w:vertAlign w:val="superscript"/>
        </w:rPr>
        <w:t>а</w:t>
      </w:r>
      <w:r w:rsidRPr="00D520AB">
        <w:rPr>
          <w:rFonts w:cs="Times New Roman"/>
        </w:rPr>
        <w:t xml:space="preserve"> – абрикосовые глаза и доминантная мутация Bаr – полосковидные глаза [33]. Для определения генотоксичности образцов воды использовали самцов и самок линии М-5 в возрасте 3-5 дней, т.к. у молодых особей (1-2 дня) половые клетки находятся на разных стадиях развития, поэтому имеют разную чувствительность к ксенобиотикам. Самцы первого поколения имели фенотип линии Меллер-5. У самок глаза красные, более узкие, чем у мух дикого типа (действие неполного доминантного гена В), каждая из них имела одну Х</w:t>
      </w:r>
      <w:r w:rsidRPr="00D520AB">
        <w:rPr>
          <w:rFonts w:cs="Times New Roman"/>
        </w:rPr>
        <w:sym w:font="Symbol" w:char="F02D"/>
      </w:r>
      <w:r w:rsidRPr="00D520AB">
        <w:rPr>
          <w:rFonts w:cs="Times New Roman"/>
        </w:rPr>
        <w:t>хромосому, пришедшую от отца. В этой Х</w:t>
      </w:r>
      <w:r w:rsidRPr="00D520AB">
        <w:rPr>
          <w:rFonts w:cs="Times New Roman"/>
        </w:rPr>
        <w:sym w:font="Symbol" w:char="F02D"/>
      </w:r>
      <w:r w:rsidRPr="00D520AB">
        <w:rPr>
          <w:rFonts w:cs="Times New Roman"/>
        </w:rPr>
        <w:t>хромосоме у некоторых самок F</w:t>
      </w:r>
      <w:r w:rsidRPr="00D520AB">
        <w:rPr>
          <w:rFonts w:cs="Times New Roman"/>
          <w:vertAlign w:val="subscript"/>
        </w:rPr>
        <w:t>1</w:t>
      </w:r>
      <w:r w:rsidRPr="00D520AB">
        <w:rPr>
          <w:rFonts w:cs="Times New Roman"/>
        </w:rPr>
        <w:t xml:space="preserve"> </w:t>
      </w:r>
      <w:r w:rsidRPr="00D520AB">
        <w:rPr>
          <w:rFonts w:cs="Times New Roman"/>
        </w:rPr>
        <w:lastRenderedPageBreak/>
        <w:t xml:space="preserve">могла быть локализована вновь возникшая рецессивная летальная мутация, у большинства самок леталь отсутствует. Скрещивание проводили по схеме скрещиваний по методу Меллер-5 для обнаружения леталей и мутаций стерильности в Х-хромосоме </w:t>
      </w:r>
      <w:r w:rsidRPr="00D520AB">
        <w:rPr>
          <w:rFonts w:cs="Times New Roman"/>
          <w:i/>
        </w:rPr>
        <w:t xml:space="preserve">Drоsорhilа melаnоgаster </w:t>
      </w:r>
      <w:r w:rsidRPr="00D520AB">
        <w:rPr>
          <w:rFonts w:cs="Times New Roman"/>
        </w:rPr>
        <w:t xml:space="preserve">[34]. </w:t>
      </w:r>
    </w:p>
    <w:p w14:paraId="3A37EA04" w14:textId="3139CAC4" w:rsidR="003B1092" w:rsidRPr="00D520AB" w:rsidRDefault="006A0D96" w:rsidP="002332CB">
      <w:pPr>
        <w:spacing w:line="360" w:lineRule="auto"/>
        <w:ind w:firstLine="709"/>
        <w:jc w:val="both"/>
        <w:rPr>
          <w:rFonts w:cs="Times New Roman"/>
        </w:rPr>
      </w:pPr>
      <w:r w:rsidRPr="00D520AB">
        <w:rPr>
          <w:rFonts w:cs="Times New Roman"/>
          <w:iCs/>
          <w:lang w:val="kk-KZ"/>
        </w:rPr>
        <w:t>Определение эмбриотоксичности воды на данио рерио.</w:t>
      </w:r>
      <w:r w:rsidRPr="00D520AB">
        <w:rPr>
          <w:rFonts w:cs="Times New Roman"/>
          <w:i/>
          <w:lang w:val="kk-KZ"/>
        </w:rPr>
        <w:t xml:space="preserve"> </w:t>
      </w:r>
      <w:r w:rsidR="003B1092" w:rsidRPr="00D520AB">
        <w:rPr>
          <w:rFonts w:cs="Times New Roman"/>
        </w:rPr>
        <w:t xml:space="preserve">Эксперименты начинали со стадии 50–75 % эпиболии. Экспозицию зародышей выполняли в стерильных чашках Петри с объемом среды инкубации 25 мл в течение 72 ч при 27 °C в инкубаторе Binder В28 (Binder, Германия). Выжившие эмбрионы после выхода из хориона фиксировали в 10 % нейтральном забуференном формалине. Эмбрионы анализировали на 24, 48 и 72-й час после оплодотворения (ЧПО) in vitro. Стадии развития определяли по атласу нормального развития эмбрионов </w:t>
      </w:r>
      <w:r w:rsidR="003B1092" w:rsidRPr="00D520AB">
        <w:rPr>
          <w:rFonts w:cs="Times New Roman"/>
          <w:i/>
          <w:iCs/>
        </w:rPr>
        <w:t>Danio rerio</w:t>
      </w:r>
      <w:r w:rsidR="003B1092" w:rsidRPr="00D520AB">
        <w:rPr>
          <w:rFonts w:cs="Times New Roman"/>
        </w:rPr>
        <w:t xml:space="preserve"> [</w:t>
      </w:r>
      <w:r w:rsidR="00F14911" w:rsidRPr="00D520AB">
        <w:rPr>
          <w:rFonts w:cs="Times New Roman"/>
        </w:rPr>
        <w:t>35</w:t>
      </w:r>
      <w:r w:rsidR="003B1092" w:rsidRPr="00D520AB">
        <w:rPr>
          <w:rFonts w:cs="Times New Roman"/>
        </w:rPr>
        <w:t>]. Живые и фиксированные эмбрионы анализировали и фотографировали с помощью цифрового стереомикроскопа MoticDM 143. Острое эмбриотоксическое действие образцов воды оценивали согласно рекомендациям OECD [</w:t>
      </w:r>
      <w:r w:rsidR="00F14911" w:rsidRPr="00D520AB">
        <w:rPr>
          <w:rFonts w:cs="Times New Roman"/>
        </w:rPr>
        <w:t>36</w:t>
      </w:r>
      <w:r w:rsidR="003B1092" w:rsidRPr="00D520AB">
        <w:rPr>
          <w:rFonts w:cs="Times New Roman"/>
        </w:rPr>
        <w:t xml:space="preserve">]. Морфологический анализ зародышей осуществляли на 72-й ЧПО. Характерными считали нарушения, затрагивающие более 50 % зародышей в экспозиционных группах. Отклонения от нормального развития </w:t>
      </w:r>
      <w:r w:rsidR="003B1092" w:rsidRPr="00D520AB">
        <w:rPr>
          <w:rFonts w:cs="Times New Roman"/>
          <w:i/>
          <w:iCs/>
        </w:rPr>
        <w:t>D. rerio</w:t>
      </w:r>
      <w:r w:rsidR="003B1092" w:rsidRPr="00D520AB">
        <w:rPr>
          <w:rFonts w:cs="Times New Roman"/>
        </w:rPr>
        <w:t xml:space="preserve"> оценивали по нарушениям развития головы, хвоста, кончика хвоста, слуховых капсул, водянки околосердечной полости, искривлению тела, деформации желтка и задержки развития [</w:t>
      </w:r>
      <w:r w:rsidR="00F14911" w:rsidRPr="00D520AB">
        <w:rPr>
          <w:rFonts w:cs="Times New Roman"/>
        </w:rPr>
        <w:t>37</w:t>
      </w:r>
      <w:r w:rsidR="003B1092" w:rsidRPr="00D520AB">
        <w:rPr>
          <w:rFonts w:cs="Times New Roman"/>
        </w:rPr>
        <w:t>].</w:t>
      </w:r>
    </w:p>
    <w:p w14:paraId="12ABFCCB" w14:textId="2BBB55B8" w:rsidR="00CA2255" w:rsidRPr="00D520AB" w:rsidRDefault="00CA2255" w:rsidP="002332CB">
      <w:pPr>
        <w:spacing w:line="360" w:lineRule="auto"/>
        <w:ind w:firstLine="709"/>
        <w:jc w:val="both"/>
        <w:rPr>
          <w:rFonts w:cs="Times New Roman"/>
        </w:rPr>
      </w:pPr>
      <w:r w:rsidRPr="00D520AB">
        <w:rPr>
          <w:rFonts w:cs="Times New Roman"/>
          <w:iCs/>
          <w:lang w:val="kk-KZ"/>
        </w:rPr>
        <w:t xml:space="preserve">Определение мутагенной, генотоксической </w:t>
      </w:r>
      <w:r w:rsidR="009D539F" w:rsidRPr="00D520AB">
        <w:rPr>
          <w:rFonts w:cs="Times New Roman"/>
          <w:iCs/>
          <w:lang w:val="kk-KZ"/>
        </w:rPr>
        <w:t xml:space="preserve">и токсической </w:t>
      </w:r>
      <w:r w:rsidRPr="00D520AB">
        <w:rPr>
          <w:rFonts w:cs="Times New Roman"/>
          <w:iCs/>
        </w:rPr>
        <w:t>активности воды в животных тест-системах</w:t>
      </w:r>
      <w:r w:rsidR="002F3A81" w:rsidRPr="00D520AB">
        <w:rPr>
          <w:rFonts w:cs="Times New Roman"/>
          <w:iCs/>
        </w:rPr>
        <w:t xml:space="preserve"> (</w:t>
      </w:r>
      <w:r w:rsidR="002F3A81" w:rsidRPr="00D520AB">
        <w:rPr>
          <w:rFonts w:cs="Times New Roman"/>
          <w:i/>
          <w:lang w:val="en-US"/>
        </w:rPr>
        <w:t>Mus</w:t>
      </w:r>
      <w:r w:rsidR="002F3A81" w:rsidRPr="00D520AB">
        <w:rPr>
          <w:rFonts w:cs="Times New Roman"/>
          <w:i/>
        </w:rPr>
        <w:t xml:space="preserve"> </w:t>
      </w:r>
      <w:r w:rsidR="002F3A81" w:rsidRPr="00D520AB">
        <w:rPr>
          <w:rFonts w:cs="Times New Roman"/>
          <w:i/>
          <w:lang w:val="en-US"/>
        </w:rPr>
        <w:t>musculus</w:t>
      </w:r>
      <w:r w:rsidR="002F3A81" w:rsidRPr="00D520AB">
        <w:rPr>
          <w:rFonts w:cs="Times New Roman"/>
          <w:iCs/>
        </w:rPr>
        <w:t>)</w:t>
      </w:r>
      <w:r w:rsidRPr="00D520AB">
        <w:rPr>
          <w:rFonts w:cs="Times New Roman"/>
          <w:iCs/>
        </w:rPr>
        <w:t>.</w:t>
      </w:r>
      <w:r w:rsidRPr="00D520AB">
        <w:rPr>
          <w:rFonts w:cs="Times New Roman"/>
          <w:i/>
        </w:rPr>
        <w:t xml:space="preserve"> </w:t>
      </w:r>
      <w:r w:rsidRPr="00D520AB">
        <w:rPr>
          <w:rFonts w:cs="Times New Roman"/>
        </w:rPr>
        <w:t xml:space="preserve">Использованы мыши-самцы линии </w:t>
      </w:r>
      <w:r w:rsidRPr="00D520AB">
        <w:rPr>
          <w:rStyle w:val="affd"/>
        </w:rPr>
        <w:t>BALB/cYwal</w:t>
      </w:r>
      <w:r w:rsidRPr="00D520AB">
        <w:rPr>
          <w:rFonts w:cs="Times New Roman"/>
          <w:b/>
        </w:rPr>
        <w:t xml:space="preserve"> </w:t>
      </w:r>
      <w:r w:rsidRPr="00D520AB">
        <w:rPr>
          <w:rFonts w:cs="Times New Roman"/>
        </w:rPr>
        <w:t>в возрасте 2-3 месяцев с массой тела 25-30 г. Интактные и опытные животные содержались в условиях вивария на стандартном рационе. Уход за лабораторными животными осуществляли в соответствии с государственными и международными принципами [</w:t>
      </w:r>
      <w:r w:rsidR="00F14911" w:rsidRPr="00D520AB">
        <w:rPr>
          <w:rFonts w:cs="Times New Roman"/>
        </w:rPr>
        <w:t>38</w:t>
      </w:r>
      <w:r w:rsidR="00935FCF" w:rsidRPr="00D520AB">
        <w:rPr>
          <w:rFonts w:cs="Times New Roman"/>
        </w:rPr>
        <w:t>, 39</w:t>
      </w:r>
      <w:r w:rsidRPr="00D520AB">
        <w:rPr>
          <w:rFonts w:cs="Times New Roman"/>
        </w:rPr>
        <w:t xml:space="preserve">]. </w:t>
      </w:r>
      <w:r w:rsidRPr="00D520AB">
        <w:rPr>
          <w:rFonts w:cs="Times New Roman"/>
          <w:lang w:eastAsia="ru-RU"/>
        </w:rPr>
        <w:t xml:space="preserve">Забой животных осуществляли дислокацией шейных позвонков. </w:t>
      </w:r>
      <w:r w:rsidRPr="00D520AB">
        <w:rPr>
          <w:rFonts w:cs="Times New Roman"/>
        </w:rPr>
        <w:t xml:space="preserve">Забирали образцы костного мозга для цитогенетического анализа, внутренние органы (печень, почки, селезенку, </w:t>
      </w:r>
      <w:r w:rsidR="006641E9" w:rsidRPr="00D520AB">
        <w:rPr>
          <w:rFonts w:cs="Times New Roman"/>
        </w:rPr>
        <w:t>костный мозг</w:t>
      </w:r>
      <w:r w:rsidRPr="00D520AB">
        <w:rPr>
          <w:rFonts w:cs="Times New Roman"/>
        </w:rPr>
        <w:t>) - для исследования разрывов ДНК с помощью метода ДНК-комет, печень – для исследования содеражние продуктов перекисного окисления липидов (ПОЛ).</w:t>
      </w:r>
    </w:p>
    <w:p w14:paraId="08C1809D" w14:textId="729915F3" w:rsidR="00CA2255" w:rsidRPr="00D520AB" w:rsidRDefault="00CA2255" w:rsidP="002332CB">
      <w:pPr>
        <w:pStyle w:val="af4"/>
        <w:tabs>
          <w:tab w:val="left" w:pos="993"/>
        </w:tabs>
        <w:autoSpaceDE w:val="0"/>
        <w:spacing w:after="0" w:line="360" w:lineRule="auto"/>
        <w:ind w:left="0" w:firstLine="709"/>
        <w:jc w:val="both"/>
        <w:rPr>
          <w:sz w:val="24"/>
          <w:szCs w:val="24"/>
        </w:rPr>
      </w:pPr>
      <w:r w:rsidRPr="00D520AB">
        <w:rPr>
          <w:sz w:val="24"/>
          <w:szCs w:val="24"/>
          <w:lang w:eastAsia="ru-RU"/>
        </w:rPr>
        <w:t>Для оценки мутагенных свойств воды использовали метод учета хромосомных аберраций в клетках костного мозга мышей [</w:t>
      </w:r>
      <w:r w:rsidR="00F14911" w:rsidRPr="00D520AB">
        <w:rPr>
          <w:sz w:val="24"/>
          <w:szCs w:val="24"/>
          <w:lang w:eastAsia="ru-RU"/>
        </w:rPr>
        <w:t>31, 4</w:t>
      </w:r>
      <w:r w:rsidR="00935FCF" w:rsidRPr="00D520AB">
        <w:rPr>
          <w:sz w:val="24"/>
          <w:szCs w:val="24"/>
          <w:lang w:eastAsia="ru-RU"/>
        </w:rPr>
        <w:t>0</w:t>
      </w:r>
      <w:r w:rsidRPr="00D520AB">
        <w:rPr>
          <w:sz w:val="24"/>
          <w:szCs w:val="24"/>
          <w:lang w:eastAsia="ru-RU"/>
        </w:rPr>
        <w:t>]. Образцы воды вводили перорально в течение 7 дней. Мутаген метилметансульфонат (ММС</w:t>
      </w:r>
      <w:r w:rsidR="006641E9" w:rsidRPr="00D520AB">
        <w:rPr>
          <w:sz w:val="24"/>
          <w:szCs w:val="24"/>
          <w:lang w:eastAsia="ru-RU"/>
        </w:rPr>
        <w:t>, положительный контроль</w:t>
      </w:r>
      <w:r w:rsidR="0066390B" w:rsidRPr="00D520AB">
        <w:rPr>
          <w:sz w:val="24"/>
          <w:szCs w:val="24"/>
          <w:lang w:eastAsia="ru-RU"/>
        </w:rPr>
        <w:t>)</w:t>
      </w:r>
      <w:r w:rsidRPr="00D520AB">
        <w:rPr>
          <w:sz w:val="24"/>
          <w:szCs w:val="24"/>
          <w:lang w:eastAsia="ru-RU"/>
        </w:rPr>
        <w:t xml:space="preserve"> в дозе 40,0 мг/кг вводили внутрибрюшинно в виде водных растворов. Цитогенетические препараты готовили через 24 часа после последнего введения препарата. Окраску проводили азур-эозином по Романовскому. При цитогенетическом анализе использовали разрешение х1000. Учитывали клетки с нарушениями хромосомного и хроматидного </w:t>
      </w:r>
      <w:r w:rsidRPr="00D520AB">
        <w:rPr>
          <w:sz w:val="24"/>
          <w:szCs w:val="24"/>
          <w:lang w:eastAsia="ru-RU"/>
        </w:rPr>
        <w:lastRenderedPageBreak/>
        <w:t xml:space="preserve">типов (одиночные и парные фрагменты хромосом, ацентрические и центрические кольца, точечные фрагменты), а также анеуплоидные и полиплоидные метафазы. Для оценки генотоксических свойств </w:t>
      </w:r>
      <w:r w:rsidR="005C21A7" w:rsidRPr="00D520AB">
        <w:rPr>
          <w:sz w:val="24"/>
          <w:szCs w:val="24"/>
          <w:lang w:eastAsia="ru-RU"/>
        </w:rPr>
        <w:t>воды</w:t>
      </w:r>
      <w:r w:rsidRPr="00D520AB">
        <w:rPr>
          <w:sz w:val="24"/>
          <w:szCs w:val="24"/>
          <w:lang w:eastAsia="ru-RU"/>
        </w:rPr>
        <w:t xml:space="preserve"> использовали </w:t>
      </w:r>
      <w:r w:rsidRPr="00D520AB">
        <w:rPr>
          <w:sz w:val="24"/>
          <w:szCs w:val="24"/>
        </w:rPr>
        <w:t>метод ДНК-комет [</w:t>
      </w:r>
      <w:r w:rsidR="00F14911" w:rsidRPr="00D520AB">
        <w:rPr>
          <w:sz w:val="24"/>
          <w:szCs w:val="24"/>
        </w:rPr>
        <w:t>4</w:t>
      </w:r>
      <w:r w:rsidR="00935FCF" w:rsidRPr="00D520AB">
        <w:rPr>
          <w:sz w:val="24"/>
          <w:szCs w:val="24"/>
        </w:rPr>
        <w:t>1</w:t>
      </w:r>
      <w:r w:rsidRPr="00D520AB">
        <w:rPr>
          <w:sz w:val="24"/>
          <w:szCs w:val="24"/>
        </w:rPr>
        <w:t xml:space="preserve">]. </w:t>
      </w:r>
      <w:r w:rsidRPr="00D520AB">
        <w:rPr>
          <w:sz w:val="24"/>
          <w:szCs w:val="24"/>
          <w:lang w:eastAsia="ru-RU"/>
        </w:rPr>
        <w:t>Окраску проводили азур-эозином по Романовскому [</w:t>
      </w:r>
      <w:r w:rsidR="00F14911" w:rsidRPr="00D520AB">
        <w:rPr>
          <w:sz w:val="24"/>
          <w:szCs w:val="24"/>
          <w:lang w:eastAsia="ru-RU"/>
        </w:rPr>
        <w:t>4</w:t>
      </w:r>
      <w:r w:rsidR="00935FCF" w:rsidRPr="00D520AB">
        <w:rPr>
          <w:sz w:val="24"/>
          <w:szCs w:val="24"/>
          <w:lang w:eastAsia="ru-RU"/>
        </w:rPr>
        <w:t>2</w:t>
      </w:r>
      <w:r w:rsidRPr="00D520AB">
        <w:rPr>
          <w:sz w:val="24"/>
          <w:szCs w:val="24"/>
          <w:lang w:eastAsia="ru-RU"/>
        </w:rPr>
        <w:t xml:space="preserve">]. </w:t>
      </w:r>
      <w:r w:rsidRPr="00D520AB">
        <w:rPr>
          <w:sz w:val="24"/>
          <w:szCs w:val="24"/>
        </w:rPr>
        <w:t>Прoвoдили aнaлиз прeпaрaтoв с пoмoщью микрoскoпa «</w:t>
      </w:r>
      <w:r w:rsidRPr="00D520AB">
        <w:rPr>
          <w:sz w:val="24"/>
          <w:szCs w:val="24"/>
          <w:lang w:val="en-US"/>
        </w:rPr>
        <w:t>Olympus</w:t>
      </w:r>
      <w:r w:rsidRPr="00D520AB">
        <w:rPr>
          <w:sz w:val="24"/>
          <w:szCs w:val="24"/>
        </w:rPr>
        <w:t>» (</w:t>
      </w:r>
      <w:r w:rsidRPr="00D520AB">
        <w:rPr>
          <w:sz w:val="24"/>
          <w:szCs w:val="24"/>
          <w:lang w:val="en-US"/>
        </w:rPr>
        <w:t>Olympus</w:t>
      </w:r>
      <w:r w:rsidRPr="00D520AB">
        <w:rPr>
          <w:sz w:val="24"/>
          <w:szCs w:val="24"/>
        </w:rPr>
        <w:t xml:space="preserve"> </w:t>
      </w:r>
      <w:r w:rsidRPr="00D520AB">
        <w:rPr>
          <w:sz w:val="24"/>
          <w:szCs w:val="24"/>
          <w:lang w:val="en-US"/>
        </w:rPr>
        <w:t>Corporation</w:t>
      </w:r>
      <w:r w:rsidRPr="00D520AB">
        <w:rPr>
          <w:sz w:val="24"/>
          <w:szCs w:val="24"/>
        </w:rPr>
        <w:t>, Япoния) при увeличeнии oб. 40х. Пaрaмeтр «прoцeнт ДНК в «хвoстe «кoмeты»» (%Х</w:t>
      </w:r>
      <w:r w:rsidRPr="00D520AB">
        <w:rPr>
          <w:sz w:val="24"/>
          <w:szCs w:val="24"/>
          <w:vertAlign w:val="subscript"/>
        </w:rPr>
        <w:t>ДНК</w:t>
      </w:r>
      <w:r w:rsidRPr="00D520AB">
        <w:rPr>
          <w:sz w:val="24"/>
          <w:szCs w:val="24"/>
        </w:rPr>
        <w:t xml:space="preserve">) пoдсчитывaли с пoмoщью прoгрaммнoгo oбeспeчeния </w:t>
      </w:r>
      <w:r w:rsidRPr="00D520AB">
        <w:rPr>
          <w:sz w:val="24"/>
          <w:szCs w:val="24"/>
          <w:lang w:val="en-US"/>
        </w:rPr>
        <w:t>Casp</w:t>
      </w:r>
      <w:r w:rsidRPr="00D520AB">
        <w:rPr>
          <w:sz w:val="24"/>
          <w:szCs w:val="24"/>
        </w:rPr>
        <w:t xml:space="preserve"> 1.2.2 (С</w:t>
      </w:r>
      <w:r w:rsidRPr="00D520AB">
        <w:rPr>
          <w:sz w:val="24"/>
          <w:szCs w:val="24"/>
          <w:lang w:val="en-US"/>
        </w:rPr>
        <w:t>ASPlab</w:t>
      </w:r>
      <w:r w:rsidRPr="00D520AB">
        <w:rPr>
          <w:sz w:val="24"/>
          <w:szCs w:val="24"/>
        </w:rPr>
        <w:t xml:space="preserve">, Врoцлaв, Пoльшa). </w:t>
      </w:r>
    </w:p>
    <w:p w14:paraId="707BE5D8" w14:textId="77BE4AAD" w:rsidR="009D539F" w:rsidRPr="00D520AB" w:rsidRDefault="009D539F" w:rsidP="002332CB">
      <w:pPr>
        <w:pStyle w:val="af4"/>
        <w:tabs>
          <w:tab w:val="left" w:pos="1080"/>
          <w:tab w:val="left" w:pos="1260"/>
        </w:tabs>
        <w:spacing w:after="0" w:line="360" w:lineRule="auto"/>
        <w:ind w:left="0" w:firstLine="709"/>
        <w:jc w:val="both"/>
        <w:rPr>
          <w:sz w:val="24"/>
          <w:szCs w:val="24"/>
        </w:rPr>
      </w:pPr>
      <w:r w:rsidRPr="00D520AB">
        <w:rPr>
          <w:sz w:val="24"/>
          <w:szCs w:val="24"/>
          <w:lang w:eastAsia="ru-RU"/>
        </w:rPr>
        <w:t>Для оценки токисческих свойств воды в</w:t>
      </w:r>
      <w:r w:rsidRPr="00D520AB">
        <w:rPr>
          <w:sz w:val="24"/>
          <w:szCs w:val="24"/>
        </w:rPr>
        <w:t xml:space="preserve"> гомогенате печеночной ткани лабораторных мышей определяли содержание первичных (ГПЛ </w:t>
      </w:r>
      <w:r w:rsidRPr="00D520AB">
        <w:rPr>
          <w:bCs/>
          <w:sz w:val="24"/>
          <w:szCs w:val="24"/>
        </w:rPr>
        <w:t>- гидроперекись липидов)</w:t>
      </w:r>
      <w:r w:rsidRPr="00D520AB">
        <w:rPr>
          <w:sz w:val="24"/>
          <w:szCs w:val="24"/>
        </w:rPr>
        <w:t xml:space="preserve"> и вторичных (МДА</w:t>
      </w:r>
      <w:r w:rsidRPr="00D520AB">
        <w:rPr>
          <w:bCs/>
          <w:sz w:val="24"/>
          <w:szCs w:val="24"/>
        </w:rPr>
        <w:t xml:space="preserve"> - малоновый диальдегид</w:t>
      </w:r>
      <w:r w:rsidRPr="00D520AB">
        <w:rPr>
          <w:sz w:val="24"/>
          <w:szCs w:val="24"/>
        </w:rPr>
        <w:t>) продуктов перекисного окисления липидов [</w:t>
      </w:r>
      <w:r w:rsidR="00F14911" w:rsidRPr="00D520AB">
        <w:rPr>
          <w:sz w:val="24"/>
          <w:szCs w:val="24"/>
        </w:rPr>
        <w:t>4</w:t>
      </w:r>
      <w:r w:rsidR="00935FCF" w:rsidRPr="00D520AB">
        <w:rPr>
          <w:sz w:val="24"/>
          <w:szCs w:val="24"/>
        </w:rPr>
        <w:t>3</w:t>
      </w:r>
      <w:r w:rsidRPr="00D520AB">
        <w:rPr>
          <w:sz w:val="24"/>
          <w:szCs w:val="24"/>
        </w:rPr>
        <w:t xml:space="preserve">]. </w:t>
      </w:r>
    </w:p>
    <w:p w14:paraId="3A106BB1" w14:textId="489A0F71" w:rsidR="006A0D96" w:rsidRPr="00D520AB" w:rsidRDefault="006A0D96" w:rsidP="002332CB">
      <w:pPr>
        <w:spacing w:line="360" w:lineRule="auto"/>
        <w:ind w:firstLine="709"/>
        <w:jc w:val="both"/>
        <w:rPr>
          <w:rFonts w:cs="Times New Roman"/>
        </w:rPr>
      </w:pPr>
      <w:r w:rsidRPr="00D520AB">
        <w:rPr>
          <w:rFonts w:cs="Times New Roman"/>
          <w:iCs/>
        </w:rPr>
        <w:t>Статистический анализ результатов.</w:t>
      </w:r>
      <w:r w:rsidRPr="00D520AB">
        <w:rPr>
          <w:rFonts w:cs="Times New Roman"/>
        </w:rPr>
        <w:t xml:space="preserve"> Статистическую обработку проводили</w:t>
      </w:r>
      <w:r w:rsidRPr="00D520AB">
        <w:rPr>
          <w:rFonts w:cs="Times New Roman"/>
          <w:lang w:val="kk-KZ"/>
        </w:rPr>
        <w:t xml:space="preserve"> </w:t>
      </w:r>
      <w:r w:rsidRPr="00D520AB">
        <w:rPr>
          <w:rFonts w:cs="Times New Roman"/>
        </w:rPr>
        <w:t xml:space="preserve">в надстройке «Анализ данных» </w:t>
      </w:r>
      <w:r w:rsidRPr="00D520AB">
        <w:rPr>
          <w:rFonts w:cs="Times New Roman"/>
          <w:lang w:val="en-US"/>
        </w:rPr>
        <w:t>Microsoft</w:t>
      </w:r>
      <w:r w:rsidRPr="00D520AB">
        <w:rPr>
          <w:rFonts w:cs="Times New Roman"/>
        </w:rPr>
        <w:t xml:space="preserve"> </w:t>
      </w:r>
      <w:r w:rsidRPr="00D520AB">
        <w:rPr>
          <w:rFonts w:cs="Times New Roman"/>
          <w:lang w:val="en-US"/>
        </w:rPr>
        <w:t>Excel</w:t>
      </w:r>
      <w:r w:rsidRPr="00D520AB">
        <w:rPr>
          <w:rFonts w:cs="Times New Roman"/>
        </w:rPr>
        <w:t xml:space="preserve">, </w:t>
      </w:r>
      <w:r w:rsidRPr="00D520AB">
        <w:rPr>
          <w:rFonts w:cs="Times New Roman"/>
          <w:lang w:val="en-US"/>
        </w:rPr>
        <w:t>StatPlus</w:t>
      </w:r>
      <w:r w:rsidRPr="00D520AB">
        <w:rPr>
          <w:rFonts w:cs="Times New Roman"/>
          <w:lang w:val="kk-KZ"/>
        </w:rPr>
        <w:t xml:space="preserve"> </w:t>
      </w:r>
      <w:r w:rsidRPr="00D520AB">
        <w:rPr>
          <w:rFonts w:cs="Times New Roman"/>
        </w:rPr>
        <w:t xml:space="preserve">и </w:t>
      </w:r>
      <w:r w:rsidRPr="00D520AB">
        <w:rPr>
          <w:rFonts w:cs="Times New Roman"/>
          <w:lang w:val="en-US"/>
        </w:rPr>
        <w:t>WINPIPI</w:t>
      </w:r>
      <w:r w:rsidRPr="00D520AB">
        <w:rPr>
          <w:rFonts w:cs="Times New Roman"/>
        </w:rPr>
        <w:t>. Во всех случаях определяли средние значения и ошибки среднего. Достоверность различий средних оценивали, используя</w:t>
      </w:r>
      <w:r w:rsidRPr="00D520AB">
        <w:rPr>
          <w:rFonts w:cs="Times New Roman"/>
          <w:lang w:val="kk-KZ"/>
        </w:rPr>
        <w:t xml:space="preserve"> тест Стьюдента, </w:t>
      </w:r>
      <w:r w:rsidRPr="00D520AB">
        <w:rPr>
          <w:rFonts w:cs="Times New Roman"/>
          <w:bCs/>
        </w:rPr>
        <w:t>критерий χ</w:t>
      </w:r>
      <w:r w:rsidRPr="00D520AB">
        <w:rPr>
          <w:rFonts w:cs="Times New Roman"/>
          <w:bCs/>
          <w:vertAlign w:val="superscript"/>
        </w:rPr>
        <w:t xml:space="preserve">2 </w:t>
      </w:r>
      <w:r w:rsidRPr="00D520AB">
        <w:rPr>
          <w:rFonts w:cs="Times New Roman"/>
          <w:iCs/>
        </w:rPr>
        <w:t xml:space="preserve">с поправкой Йейтса </w:t>
      </w:r>
      <w:r w:rsidRPr="00D520AB">
        <w:rPr>
          <w:rFonts w:cs="Times New Roman"/>
          <w:bCs/>
        </w:rPr>
        <w:t xml:space="preserve">(биотестирование на </w:t>
      </w:r>
      <w:r w:rsidRPr="00D520AB">
        <w:rPr>
          <w:rFonts w:cs="Times New Roman"/>
          <w:bCs/>
          <w:i/>
          <w:lang w:val="en-US"/>
        </w:rPr>
        <w:t>D</w:t>
      </w:r>
      <w:r w:rsidRPr="00D520AB">
        <w:rPr>
          <w:rFonts w:cs="Times New Roman"/>
          <w:bCs/>
          <w:i/>
        </w:rPr>
        <w:t xml:space="preserve">. </w:t>
      </w:r>
      <w:r w:rsidRPr="00D520AB">
        <w:rPr>
          <w:rFonts w:cs="Times New Roman"/>
          <w:bCs/>
          <w:i/>
          <w:lang w:val="en-US"/>
        </w:rPr>
        <w:t>melanogaster</w:t>
      </w:r>
      <w:r w:rsidRPr="00D520AB">
        <w:rPr>
          <w:rFonts w:cs="Times New Roman"/>
          <w:bCs/>
        </w:rPr>
        <w:t>)</w:t>
      </w:r>
      <w:r w:rsidRPr="00D520AB">
        <w:rPr>
          <w:rFonts w:cs="Times New Roman"/>
          <w:iCs/>
        </w:rPr>
        <w:t xml:space="preserve">. </w:t>
      </w:r>
      <w:r w:rsidRPr="00D520AB">
        <w:rPr>
          <w:rFonts w:cs="Times New Roman"/>
        </w:rPr>
        <w:t xml:space="preserve">Различия считались </w:t>
      </w:r>
      <w:r w:rsidR="00965CC5" w:rsidRPr="00D520AB">
        <w:rPr>
          <w:rFonts w:cs="Times New Roman"/>
        </w:rPr>
        <w:t xml:space="preserve">статистически значимыми </w:t>
      </w:r>
      <w:r w:rsidRPr="00D520AB">
        <w:rPr>
          <w:rFonts w:cs="Times New Roman"/>
        </w:rPr>
        <w:t>при доверительной вероятности 0,95 (</w:t>
      </w:r>
      <w:r w:rsidRPr="00D520AB">
        <w:rPr>
          <w:rFonts w:cs="Times New Roman"/>
          <w:lang w:val="en-US"/>
        </w:rPr>
        <w:t>p</w:t>
      </w:r>
      <w:r w:rsidRPr="00D520AB">
        <w:rPr>
          <w:rFonts w:cs="Times New Roman"/>
        </w:rPr>
        <w:t xml:space="preserve">&lt;0,05). </w:t>
      </w:r>
    </w:p>
    <w:p w14:paraId="6E4C9F84" w14:textId="2EA72F8E" w:rsidR="00EF6077" w:rsidRPr="00D520AB" w:rsidRDefault="00EF6077" w:rsidP="002332CB">
      <w:pPr>
        <w:spacing w:line="360" w:lineRule="auto"/>
        <w:ind w:firstLine="709"/>
        <w:jc w:val="both"/>
        <w:rPr>
          <w:rStyle w:val="hps"/>
        </w:rPr>
      </w:pPr>
      <w:r w:rsidRPr="00D520AB">
        <w:rPr>
          <w:rFonts w:cs="Times New Roman"/>
        </w:rPr>
        <w:t xml:space="preserve">Интегральный показатель генетического риска </w:t>
      </w:r>
      <w:r w:rsidR="00965CC5" w:rsidRPr="00D520AB">
        <w:rPr>
          <w:rFonts w:cs="Times New Roman"/>
        </w:rPr>
        <w:t>(ИПГР) представялет собой среднее арифметическое из показателей генных, хромосомных и функциональных нарушений всех тест-объектов</w:t>
      </w:r>
      <w:r w:rsidR="00462FA1" w:rsidRPr="00D520AB">
        <w:rPr>
          <w:rFonts w:cs="Times New Roman"/>
        </w:rPr>
        <w:t xml:space="preserve"> [44]</w:t>
      </w:r>
      <w:r w:rsidR="00965CC5" w:rsidRPr="00D520AB">
        <w:rPr>
          <w:rFonts w:cs="Times New Roman"/>
        </w:rPr>
        <w:t>.</w:t>
      </w:r>
    </w:p>
    <w:p w14:paraId="23003FAB" w14:textId="0F7D859C" w:rsidR="00A07EBC" w:rsidRPr="00B93229" w:rsidRDefault="00A07EBC">
      <w:pPr>
        <w:suppressAutoHyphens w:val="0"/>
        <w:rPr>
          <w:rFonts w:cs="Times New Roman"/>
          <w:i/>
          <w:lang w:val="kk-KZ"/>
        </w:rPr>
      </w:pPr>
      <w:r w:rsidRPr="00B93229">
        <w:rPr>
          <w:rFonts w:cs="Times New Roman"/>
          <w:i/>
          <w:lang w:val="kk-KZ"/>
        </w:rPr>
        <w:br w:type="page"/>
      </w:r>
    </w:p>
    <w:p w14:paraId="5B9738D8" w14:textId="62431035" w:rsidR="006A0D96" w:rsidRPr="00B93229" w:rsidRDefault="00A07EBC" w:rsidP="00A07EBC">
      <w:pPr>
        <w:pStyle w:val="af4"/>
        <w:spacing w:after="0" w:line="360" w:lineRule="auto"/>
        <w:ind w:left="709"/>
        <w:jc w:val="both"/>
        <w:rPr>
          <w:b/>
          <w:bCs/>
          <w:sz w:val="24"/>
          <w:szCs w:val="24"/>
        </w:rPr>
      </w:pPr>
      <w:r w:rsidRPr="00B93229">
        <w:rPr>
          <w:b/>
          <w:bCs/>
          <w:sz w:val="24"/>
          <w:szCs w:val="24"/>
        </w:rPr>
        <w:lastRenderedPageBreak/>
        <w:t>3</w:t>
      </w:r>
      <w:r w:rsidR="006A0D96" w:rsidRPr="00B93229">
        <w:rPr>
          <w:b/>
          <w:bCs/>
          <w:sz w:val="24"/>
          <w:szCs w:val="24"/>
        </w:rPr>
        <w:t xml:space="preserve"> Результаты исследований и их обсуждение</w:t>
      </w:r>
    </w:p>
    <w:p w14:paraId="4BE02C7E" w14:textId="7B65BF2F" w:rsidR="00160951" w:rsidRPr="00B93229" w:rsidRDefault="00160951" w:rsidP="002332CB">
      <w:pPr>
        <w:tabs>
          <w:tab w:val="left" w:pos="2625"/>
          <w:tab w:val="left" w:pos="5040"/>
          <w:tab w:val="left" w:pos="7545"/>
        </w:tabs>
        <w:spacing w:line="360" w:lineRule="auto"/>
        <w:ind w:firstLine="709"/>
        <w:jc w:val="both"/>
        <w:rPr>
          <w:rFonts w:cs="Times New Roman"/>
          <w:b/>
          <w:bCs/>
          <w:lang w:eastAsia="en-US"/>
        </w:rPr>
      </w:pPr>
      <w:r w:rsidRPr="00B93229">
        <w:rPr>
          <w:b/>
          <w:bCs/>
        </w:rPr>
        <w:t>3.1 Изучение генотоксичности, мутагенности и токсичности поверхностных вод г. Алматы и Алматинской области</w:t>
      </w:r>
    </w:p>
    <w:p w14:paraId="0844C8BA" w14:textId="1DAC1677" w:rsidR="006A0D96" w:rsidRPr="00B93229" w:rsidRDefault="005C21A7" w:rsidP="002332CB">
      <w:pPr>
        <w:tabs>
          <w:tab w:val="left" w:pos="2625"/>
          <w:tab w:val="left" w:pos="5040"/>
          <w:tab w:val="left" w:pos="7545"/>
        </w:tabs>
        <w:spacing w:line="360" w:lineRule="auto"/>
        <w:ind w:firstLine="709"/>
        <w:jc w:val="both"/>
        <w:rPr>
          <w:rFonts w:cs="Times New Roman"/>
        </w:rPr>
      </w:pPr>
      <w:r w:rsidRPr="00B93229">
        <w:rPr>
          <w:rFonts w:cs="Times New Roman"/>
          <w:lang w:eastAsia="en-US"/>
        </w:rPr>
        <w:t>П</w:t>
      </w:r>
      <w:r w:rsidR="006A0D96" w:rsidRPr="00B93229">
        <w:rPr>
          <w:rFonts w:cs="Times New Roman"/>
          <w:lang w:eastAsia="en-US"/>
        </w:rPr>
        <w:t xml:space="preserve">риродные водные экосистемы, являясь средой обитания многих организмов, источником питьевой воды и ресурсом для хозяйственной деятельности человека, в настоящее время подвергаются мощному антропогенному прессу. Большинство экологически опасных факторов обладают не только токсической, но и мутагенной и канцерогенной активностью. </w:t>
      </w:r>
      <w:r w:rsidR="006A0D96" w:rsidRPr="00B93229">
        <w:rPr>
          <w:rFonts w:cs="Times New Roman"/>
        </w:rPr>
        <w:t>Выявление потенциальных мутагенов и канцерогенов для человека является основной задачей тестирования. В комплексе влияния загрязнителей важное значение имеют генетические последствия. Увеличение спектра и количества загрязнителей окружающей среды, обладающих мутагенной активностью, создает реальную основу увеличения генетического груза и изменения темпов мутационного процесса. В медико-генетическом отношении это может выразиться в повышенной внутриутробной гибели</w:t>
      </w:r>
      <w:r w:rsidR="00CF276A" w:rsidRPr="00B93229">
        <w:rPr>
          <w:rFonts w:cs="Times New Roman"/>
        </w:rPr>
        <w:t xml:space="preserve"> плода</w:t>
      </w:r>
      <w:r w:rsidR="006A0D96" w:rsidRPr="00B93229">
        <w:rPr>
          <w:rFonts w:cs="Times New Roman"/>
        </w:rPr>
        <w:t>, появлении и распространении врожденных аномалий развития, наследственных болезней, генетически детерминированной предрасположенности к заболеваниям разной природы [11]. Испытание на генотоксичность и мутагенность различных загрязнителей на модельных объектах в лабораторных условиях направлено на поиск возможностей предотвратить неблагоприятные генетические последствия в случае введения их в среду обитания.  Однако ни один модельный объект и ни одна тест-система в отдельности не позволя</w:t>
      </w:r>
      <w:r w:rsidR="00CF276A" w:rsidRPr="00B93229">
        <w:rPr>
          <w:rFonts w:cs="Times New Roman"/>
        </w:rPr>
        <w:t>ю</w:t>
      </w:r>
      <w:r w:rsidR="006A0D96" w:rsidRPr="00B93229">
        <w:rPr>
          <w:rFonts w:cs="Times New Roman"/>
        </w:rPr>
        <w:t xml:space="preserve">т получить данные, на основании которых можно было бы сделать вывод о степени генетической опасности </w:t>
      </w:r>
      <w:r w:rsidR="00CF276A" w:rsidRPr="00B93229">
        <w:rPr>
          <w:rFonts w:cs="Times New Roman"/>
        </w:rPr>
        <w:t xml:space="preserve">тестируемого вещества </w:t>
      </w:r>
      <w:r w:rsidR="006A0D96" w:rsidRPr="00B93229">
        <w:rPr>
          <w:rFonts w:cs="Times New Roman"/>
        </w:rPr>
        <w:t>для человека. Специфичность биологического объекта, на котором изучается действие мутагена, а также специфичность мутационных событий диктуют необходимость применения нескольких биологических моделей и методов тестирования [</w:t>
      </w:r>
      <w:r w:rsidR="00F14911" w:rsidRPr="00B93229">
        <w:rPr>
          <w:rFonts w:cs="Times New Roman"/>
        </w:rPr>
        <w:t>4</w:t>
      </w:r>
      <w:r w:rsidR="00935FCF">
        <w:rPr>
          <w:rFonts w:cs="Times New Roman"/>
        </w:rPr>
        <w:t>4</w:t>
      </w:r>
      <w:r w:rsidR="00F14911" w:rsidRPr="00B93229">
        <w:rPr>
          <w:rFonts w:cs="Times New Roman"/>
        </w:rPr>
        <w:t>-4</w:t>
      </w:r>
      <w:r w:rsidR="00935FCF">
        <w:rPr>
          <w:rFonts w:cs="Times New Roman"/>
        </w:rPr>
        <w:t>6</w:t>
      </w:r>
      <w:r w:rsidR="006A0D96" w:rsidRPr="00B93229">
        <w:rPr>
          <w:rFonts w:cs="Times New Roman"/>
        </w:rPr>
        <w:t>].</w:t>
      </w:r>
    </w:p>
    <w:p w14:paraId="51D53AAC" w14:textId="191D34D6" w:rsidR="006A0D96" w:rsidRPr="00B93229" w:rsidRDefault="00160951" w:rsidP="002332CB">
      <w:pPr>
        <w:tabs>
          <w:tab w:val="left" w:pos="2625"/>
          <w:tab w:val="left" w:pos="5040"/>
          <w:tab w:val="left" w:pos="7545"/>
        </w:tabs>
        <w:spacing w:line="360" w:lineRule="auto"/>
        <w:ind w:firstLine="709"/>
        <w:jc w:val="both"/>
        <w:rPr>
          <w:rFonts w:cs="Times New Roman"/>
          <w:lang w:val="kk-KZ"/>
        </w:rPr>
      </w:pPr>
      <w:r w:rsidRPr="00B93229">
        <w:rPr>
          <w:rFonts w:cs="Times New Roman"/>
          <w:lang w:val="kk-KZ" w:eastAsia="en-US"/>
        </w:rPr>
        <w:t>Н</w:t>
      </w:r>
      <w:r w:rsidR="006E0F71" w:rsidRPr="00B93229">
        <w:rPr>
          <w:rFonts w:cs="Times New Roman"/>
          <w:lang w:eastAsia="en-US"/>
        </w:rPr>
        <w:t xml:space="preserve">ами было проведено </w:t>
      </w:r>
      <w:r w:rsidR="006A0D96" w:rsidRPr="00B93229">
        <w:rPr>
          <w:rFonts w:cs="Times New Roman"/>
          <w:lang w:eastAsia="en-US"/>
        </w:rPr>
        <w:t xml:space="preserve">токсикологическое и генотоксикологическое исследование природных вод на территории Алматинской области и г. Алматы. Были отобраны </w:t>
      </w:r>
      <w:r w:rsidR="006A0D96" w:rsidRPr="00B93229">
        <w:rPr>
          <w:rFonts w:cs="Times New Roman"/>
          <w:lang w:val="kk-KZ"/>
        </w:rPr>
        <w:t>образцы природных поверхностных вод в Жамбылском, Карасайском, Илийском, Балкашском, Талгарском, Енбекшиказахском, Коксуском, Ескельдинском, Аксуском, Саркандском, Райымбекском, Уйгурском, Панфиловском районах Алматинской области, а также в водных объектах г. Алматы. Пробы воды отбирали из 5</w:t>
      </w:r>
      <w:r w:rsidR="00C12F39" w:rsidRPr="00B93229">
        <w:rPr>
          <w:rFonts w:cs="Times New Roman"/>
          <w:lang w:val="kk-KZ"/>
        </w:rPr>
        <w:t>3</w:t>
      </w:r>
      <w:r w:rsidR="006A0D96" w:rsidRPr="00B93229">
        <w:rPr>
          <w:rFonts w:cs="Times New Roman"/>
          <w:lang w:val="kk-KZ"/>
        </w:rPr>
        <w:t xml:space="preserve"> водных объект</w:t>
      </w:r>
      <w:r w:rsidR="006E0F71" w:rsidRPr="00B93229">
        <w:rPr>
          <w:rFonts w:cs="Times New Roman"/>
          <w:lang w:val="kk-KZ"/>
        </w:rPr>
        <w:t>ов</w:t>
      </w:r>
      <w:r w:rsidR="006A0D96" w:rsidRPr="00B93229">
        <w:rPr>
          <w:rFonts w:cs="Times New Roman"/>
          <w:lang w:val="kk-KZ"/>
        </w:rPr>
        <w:t xml:space="preserve"> в 72 пунктах. Пробы воды из Жамбылского района отбирали в </w:t>
      </w:r>
      <w:r w:rsidR="00C12F39" w:rsidRPr="00B93229">
        <w:rPr>
          <w:rFonts w:cs="Times New Roman"/>
          <w:lang w:val="kk-KZ"/>
        </w:rPr>
        <w:t xml:space="preserve">4 </w:t>
      </w:r>
      <w:r w:rsidR="006A0D96" w:rsidRPr="00B93229">
        <w:rPr>
          <w:rFonts w:cs="Times New Roman"/>
          <w:lang w:val="kk-KZ"/>
        </w:rPr>
        <w:t xml:space="preserve">пунктах: реки </w:t>
      </w:r>
      <w:r w:rsidR="00C12F39" w:rsidRPr="00B93229">
        <w:rPr>
          <w:rFonts w:cs="Times New Roman"/>
          <w:lang w:val="kk-KZ"/>
        </w:rPr>
        <w:t xml:space="preserve">Копа, Таргап, Аксенгир </w:t>
      </w:r>
      <w:r w:rsidR="006A0D96" w:rsidRPr="00B93229">
        <w:rPr>
          <w:rFonts w:cs="Times New Roman"/>
          <w:lang w:val="kk-KZ"/>
        </w:rPr>
        <w:t xml:space="preserve">Узын Каргалы. В Карасайском районе пробы воды отбирали в 2 пунктах: реки Каскелен, Шамалган. </w:t>
      </w:r>
      <w:r w:rsidR="00C12F39" w:rsidRPr="00B93229">
        <w:rPr>
          <w:rFonts w:cs="Times New Roman"/>
          <w:lang w:val="kk-KZ"/>
        </w:rPr>
        <w:t xml:space="preserve">В Илейском районе пробы воды отбирали в 4 пунктах: р. Курты, вдхр. Курты, Первомайские пруды (2 пункта). </w:t>
      </w:r>
      <w:r w:rsidR="006A0D96" w:rsidRPr="00B93229">
        <w:rPr>
          <w:rFonts w:cs="Times New Roman"/>
          <w:lang w:val="kk-KZ"/>
        </w:rPr>
        <w:t xml:space="preserve">Пробы воды из Талгарского района отбирали в 7 </w:t>
      </w:r>
      <w:r w:rsidR="006A0D96" w:rsidRPr="00B93229">
        <w:rPr>
          <w:rFonts w:cs="Times New Roman"/>
          <w:lang w:val="kk-KZ"/>
        </w:rPr>
        <w:lastRenderedPageBreak/>
        <w:t xml:space="preserve">пунктах: реки Талгар (3 пункта), Цыганка, вдхр. Капшагай (2 пункта). В Енбекшиказахском районе пробы воды отбирали в 13 пунктах: реки Есик (3 пункта), Турген (2 пункта), Шилик, оз. Есик (4 пункта), горячий источник Нурлы-Арасан и находящиеся близ него безымянная речка и артезианский колодец. </w:t>
      </w:r>
      <w:r w:rsidR="00C12F39" w:rsidRPr="00B93229">
        <w:rPr>
          <w:rFonts w:cs="Times New Roman"/>
          <w:lang w:val="kk-KZ"/>
        </w:rPr>
        <w:t xml:space="preserve">В Райымбекском районе пробы воды отбирали в 4 пунктах: река Каинды, озера Каинды, Кольсай, родник у пос. Саты. </w:t>
      </w:r>
      <w:r w:rsidR="006A0D96" w:rsidRPr="00B93229">
        <w:rPr>
          <w:rFonts w:cs="Times New Roman"/>
          <w:lang w:val="kk-KZ"/>
        </w:rPr>
        <w:t xml:space="preserve">Пробы воды из Коксуского района отбирали в 2 пунктах: реки Киши Быжы, Быжы. В Ескельдинском районе пробы воды отбирали в 8 пунктах: реки Коксу (2 пункта), Балыкты, Каратал (2 пункта), Кора, Чужа, родник «Коринские ключи». В Аксуском районе были собраны образцы воды из </w:t>
      </w:r>
      <w:r w:rsidR="00C12F39" w:rsidRPr="00B93229">
        <w:rPr>
          <w:rFonts w:cs="Times New Roman"/>
          <w:lang w:val="kk-KZ"/>
        </w:rPr>
        <w:t xml:space="preserve">2 пунктов: </w:t>
      </w:r>
      <w:r w:rsidR="006A0D96" w:rsidRPr="00B93229">
        <w:rPr>
          <w:rFonts w:cs="Times New Roman"/>
          <w:lang w:val="kk-KZ"/>
        </w:rPr>
        <w:t>реки Ак ешки, Колденен</w:t>
      </w:r>
      <w:r w:rsidR="00C12F39" w:rsidRPr="00B93229">
        <w:rPr>
          <w:rFonts w:cs="Times New Roman"/>
          <w:lang w:val="kk-KZ"/>
        </w:rPr>
        <w:t xml:space="preserve">, в </w:t>
      </w:r>
      <w:r w:rsidR="006A0D96" w:rsidRPr="00B93229">
        <w:rPr>
          <w:rFonts w:cs="Times New Roman"/>
          <w:lang w:val="kk-KZ"/>
        </w:rPr>
        <w:t xml:space="preserve">Саркандском районе </w:t>
      </w:r>
      <w:r w:rsidR="00C12F39" w:rsidRPr="00B93229">
        <w:rPr>
          <w:rFonts w:cs="Times New Roman"/>
          <w:lang w:val="kk-KZ"/>
        </w:rPr>
        <w:t>-</w:t>
      </w:r>
      <w:r w:rsidR="006A0D96" w:rsidRPr="00B93229">
        <w:rPr>
          <w:rFonts w:cs="Times New Roman"/>
          <w:lang w:val="kk-KZ"/>
        </w:rPr>
        <w:t>в 2 пунктах: реки Аксу, Лепсы</w:t>
      </w:r>
      <w:r w:rsidR="00C12F39" w:rsidRPr="00B93229">
        <w:rPr>
          <w:rFonts w:cs="Times New Roman"/>
          <w:lang w:val="kk-KZ"/>
        </w:rPr>
        <w:t xml:space="preserve">. </w:t>
      </w:r>
      <w:r w:rsidR="006A0D96" w:rsidRPr="00B93229">
        <w:rPr>
          <w:rFonts w:cs="Times New Roman"/>
          <w:lang w:val="kk-KZ"/>
        </w:rPr>
        <w:t xml:space="preserve">В Уйгурском районе пробы воды отбирали в 3 пунктах: река Чарын, горячие источники Бахус, Хошелик. Пробы воды из Панфиловского района отбирали в 4 пунктах: реки Иле, Чижин, Осек, родник. </w:t>
      </w:r>
      <w:r w:rsidR="00C12F39" w:rsidRPr="00B93229">
        <w:rPr>
          <w:rFonts w:cs="Times New Roman"/>
          <w:lang w:val="kk-KZ"/>
        </w:rPr>
        <w:t>В Балхашском районе были собраны образцы воды из реки Иле в 3 пунктах</w:t>
      </w:r>
      <w:r w:rsidR="00F7409E" w:rsidRPr="00B93229">
        <w:rPr>
          <w:rFonts w:cs="Times New Roman"/>
          <w:lang w:val="kk-KZ"/>
        </w:rPr>
        <w:t>.</w:t>
      </w:r>
      <w:r w:rsidR="006E0F71" w:rsidRPr="00B93229">
        <w:rPr>
          <w:rFonts w:cs="Times New Roman"/>
          <w:lang w:val="kk-KZ"/>
        </w:rPr>
        <w:t xml:space="preserve"> В г. Алматы пробы воды отбирали в 15 пунктах: реки Проходная, Улькен Алматы (2 пункта), Кумбель, Киши Алматы (2 пункта сбора), Есентай, Бутак (3 пункта), Кимасар, родники (4 пункта).</w:t>
      </w:r>
    </w:p>
    <w:p w14:paraId="5F99400D" w14:textId="77777777" w:rsidR="000925EF" w:rsidRPr="00B93229" w:rsidRDefault="000925EF" w:rsidP="002332CB">
      <w:pPr>
        <w:tabs>
          <w:tab w:val="left" w:pos="2625"/>
          <w:tab w:val="left" w:pos="5040"/>
          <w:tab w:val="left" w:pos="7545"/>
        </w:tabs>
        <w:spacing w:line="360" w:lineRule="auto"/>
        <w:ind w:firstLine="709"/>
        <w:jc w:val="both"/>
        <w:rPr>
          <w:rFonts w:cs="Times New Roman"/>
          <w:lang w:val="kk-KZ"/>
        </w:rPr>
      </w:pPr>
    </w:p>
    <w:p w14:paraId="2FDF31D2" w14:textId="43C768B7" w:rsidR="006A0D96" w:rsidRPr="00B93229" w:rsidRDefault="006A0D96" w:rsidP="002332CB">
      <w:pPr>
        <w:tabs>
          <w:tab w:val="left" w:pos="993"/>
        </w:tabs>
        <w:suppressAutoHyphens w:val="0"/>
        <w:spacing w:line="348" w:lineRule="auto"/>
        <w:ind w:firstLine="709"/>
        <w:jc w:val="both"/>
        <w:rPr>
          <w:b/>
          <w:bCs/>
        </w:rPr>
      </w:pPr>
      <w:r w:rsidRPr="00B93229">
        <w:rPr>
          <w:b/>
          <w:bCs/>
        </w:rPr>
        <w:t>3.</w:t>
      </w:r>
      <w:r w:rsidR="00160951" w:rsidRPr="00B93229">
        <w:rPr>
          <w:b/>
          <w:bCs/>
        </w:rPr>
        <w:t>2 Физико-химический анализ состава образцов воды</w:t>
      </w:r>
    </w:p>
    <w:p w14:paraId="334429BB" w14:textId="1CF32E11" w:rsidR="006A0D96" w:rsidRPr="00B93229" w:rsidRDefault="007030B6" w:rsidP="002332CB">
      <w:pPr>
        <w:spacing w:line="348" w:lineRule="auto"/>
        <w:ind w:firstLine="709"/>
        <w:jc w:val="both"/>
      </w:pPr>
      <w:r w:rsidRPr="00B93229">
        <w:rPr>
          <w:rFonts w:cs="Times New Roman"/>
          <w:lang w:val="kk-KZ"/>
        </w:rPr>
        <w:t xml:space="preserve">На месте забора проб были проведены замеры физических параметров воды: температура, водородный показатель (pH), </w:t>
      </w:r>
      <w:r w:rsidRPr="00B93229">
        <w:rPr>
          <w:rFonts w:cs="Times New Roman"/>
          <w:shd w:val="clear" w:color="auto" w:fill="FFFFFF"/>
          <w:lang w:val="kk-KZ"/>
        </w:rPr>
        <w:t>растворенные в воде соли</w:t>
      </w:r>
      <w:r w:rsidRPr="00B93229">
        <w:rPr>
          <w:rFonts w:cs="Times New Roman"/>
          <w:lang w:val="kk-KZ"/>
        </w:rPr>
        <w:t xml:space="preserve">, окислительно-восстановительный потенциал, </w:t>
      </w:r>
      <w:r w:rsidRPr="00B93229">
        <w:rPr>
          <w:rFonts w:cs="Times New Roman"/>
          <w:shd w:val="clear" w:color="auto" w:fill="FFFFFF"/>
          <w:lang w:val="kk-KZ"/>
        </w:rPr>
        <w:t>растворенный кислород</w:t>
      </w:r>
      <w:r w:rsidRPr="00B93229">
        <w:rPr>
          <w:rFonts w:cs="Times New Roman"/>
          <w:lang w:val="kk-KZ"/>
        </w:rPr>
        <w:t xml:space="preserve">, электропроводность. После доставки проб воды в лабораторию была проведена их фильтрация и консервация </w:t>
      </w:r>
      <w:r w:rsidRPr="00B93229">
        <w:rPr>
          <w:rFonts w:cs="Times New Roman"/>
        </w:rPr>
        <w:t xml:space="preserve">путем добавления в воду нескольких капель азотной кислоты. Пробы были помещены в морозильную камеру, где постоянно хранились до проведения исследования на различные виды активности. </w:t>
      </w:r>
      <w:r w:rsidR="006A0D96" w:rsidRPr="00B93229">
        <w:t xml:space="preserve">Результаты измерений физических параметров изучаемых водных объектов представлены в таблице </w:t>
      </w:r>
      <w:r w:rsidR="00401D73" w:rsidRPr="00B93229">
        <w:t>А.</w:t>
      </w:r>
      <w:r w:rsidR="00F96FF7" w:rsidRPr="00B93229">
        <w:t>1</w:t>
      </w:r>
      <w:r w:rsidR="006A0D96" w:rsidRPr="00B93229">
        <w:t xml:space="preserve">. </w:t>
      </w:r>
    </w:p>
    <w:p w14:paraId="26C32B94" w14:textId="0FFB9C10" w:rsidR="007E615C" w:rsidRPr="00B93229" w:rsidRDefault="005A1A12" w:rsidP="002332CB">
      <w:pPr>
        <w:tabs>
          <w:tab w:val="left" w:pos="993"/>
        </w:tabs>
        <w:suppressAutoHyphens w:val="0"/>
        <w:spacing w:line="360" w:lineRule="auto"/>
        <w:ind w:firstLine="709"/>
        <w:jc w:val="both"/>
        <w:rPr>
          <w:rFonts w:cs="Times New Roman"/>
          <w:shd w:val="clear" w:color="auto" w:fill="FFFFFF"/>
        </w:rPr>
      </w:pPr>
      <w:r w:rsidRPr="00B93229">
        <w:rPr>
          <w:rFonts w:cs="Times New Roman"/>
        </w:rPr>
        <w:t xml:space="preserve">Значение рН у большинства (64%) изученных водных источников было в диапазоне нормативных значений (рН=6,0-9,0). </w:t>
      </w:r>
      <w:r w:rsidR="00A66944" w:rsidRPr="00B93229">
        <w:rPr>
          <w:rFonts w:cs="Times New Roman"/>
        </w:rPr>
        <w:t>Значение рН в</w:t>
      </w:r>
      <w:r w:rsidRPr="00B93229">
        <w:rPr>
          <w:rFonts w:cs="Times New Roman"/>
        </w:rPr>
        <w:t>од</w:t>
      </w:r>
      <w:r w:rsidR="00A66944" w:rsidRPr="00B93229">
        <w:rPr>
          <w:rFonts w:cs="Times New Roman"/>
        </w:rPr>
        <w:t>ы</w:t>
      </w:r>
      <w:r w:rsidRPr="00B93229">
        <w:rPr>
          <w:rFonts w:cs="Times New Roman"/>
        </w:rPr>
        <w:t xml:space="preserve"> из вдхр. Курты, </w:t>
      </w:r>
      <w:r w:rsidR="005A52AD" w:rsidRPr="00B93229">
        <w:rPr>
          <w:rFonts w:cs="Times New Roman"/>
        </w:rPr>
        <w:t>рек</w:t>
      </w:r>
      <w:r w:rsidRPr="00B93229">
        <w:rPr>
          <w:rFonts w:cs="Times New Roman"/>
        </w:rPr>
        <w:t xml:space="preserve"> Проходная, Кумбель, Цыганка, Талгар (т. №23-2), Есик (т. № 24-1, 24-2), </w:t>
      </w:r>
      <w:r w:rsidR="00A66944" w:rsidRPr="00B93229">
        <w:rPr>
          <w:rFonts w:cs="Times New Roman"/>
        </w:rPr>
        <w:t>Турген, Шилик, Коксу, Каратал, Чужа, Колденен, Иле (т. №53-3, 53-4), река без названи</w:t>
      </w:r>
      <w:r w:rsidR="007030B6" w:rsidRPr="00B93229">
        <w:rPr>
          <w:rFonts w:cs="Times New Roman"/>
        </w:rPr>
        <w:t>я</w:t>
      </w:r>
      <w:r w:rsidR="00A66944" w:rsidRPr="00B93229">
        <w:rPr>
          <w:rFonts w:cs="Times New Roman"/>
        </w:rPr>
        <w:t xml:space="preserve"> (т. №29), горячие источники Бахус и Хошалик, </w:t>
      </w:r>
      <w:r w:rsidRPr="00B93229">
        <w:rPr>
          <w:rFonts w:cs="Times New Roman"/>
        </w:rPr>
        <w:t>оз. Есик (</w:t>
      </w:r>
      <w:r w:rsidR="00A66944" w:rsidRPr="00B93229">
        <w:rPr>
          <w:rFonts w:cs="Times New Roman"/>
        </w:rPr>
        <w:t>т. №25-1, 25-2, 25-4</w:t>
      </w:r>
      <w:r w:rsidRPr="00B93229">
        <w:rPr>
          <w:rFonts w:cs="Times New Roman"/>
        </w:rPr>
        <w:t>) родник</w:t>
      </w:r>
      <w:r w:rsidR="00A66944" w:rsidRPr="00B93229">
        <w:rPr>
          <w:rFonts w:cs="Times New Roman"/>
        </w:rPr>
        <w:t>а</w:t>
      </w:r>
      <w:r w:rsidRPr="00B93229">
        <w:rPr>
          <w:rFonts w:cs="Times New Roman"/>
        </w:rPr>
        <w:t>-1,</w:t>
      </w:r>
      <w:r w:rsidR="00A66944" w:rsidRPr="00B93229">
        <w:rPr>
          <w:rFonts w:cs="Times New Roman"/>
        </w:rPr>
        <w:t xml:space="preserve"> родника-7,</w:t>
      </w:r>
      <w:r w:rsidRPr="00B93229">
        <w:rPr>
          <w:rFonts w:cs="Times New Roman"/>
        </w:rPr>
        <w:t xml:space="preserve"> </w:t>
      </w:r>
      <w:r w:rsidR="00A66944" w:rsidRPr="00B93229">
        <w:rPr>
          <w:rFonts w:cs="Times New Roman"/>
        </w:rPr>
        <w:t>артезианского колодца (т. №30) варьировал от 4,6 до 5,9. К кислым водам (рН 3,0-</w:t>
      </w:r>
      <w:r w:rsidR="007E615C" w:rsidRPr="00B93229">
        <w:rPr>
          <w:rFonts w:cs="Times New Roman"/>
        </w:rPr>
        <w:t>4,9</w:t>
      </w:r>
      <w:r w:rsidR="00A66944" w:rsidRPr="00B93229">
        <w:rPr>
          <w:rFonts w:cs="Times New Roman"/>
        </w:rPr>
        <w:t>) можно отнести воду из р. Цыганка</w:t>
      </w:r>
      <w:r w:rsidR="007E615C" w:rsidRPr="00B93229">
        <w:rPr>
          <w:rFonts w:cs="Times New Roman"/>
        </w:rPr>
        <w:t xml:space="preserve">. </w:t>
      </w:r>
      <w:r w:rsidR="00A66944" w:rsidRPr="00B93229">
        <w:rPr>
          <w:rFonts w:cs="Times New Roman"/>
        </w:rPr>
        <w:t xml:space="preserve">Пониженное значение рН может быть связано с </w:t>
      </w:r>
      <w:r w:rsidR="00A66944" w:rsidRPr="00B93229">
        <w:rPr>
          <w:rFonts w:cs="Times New Roman"/>
          <w:shd w:val="clear" w:color="auto" w:fill="FFFFFF"/>
        </w:rPr>
        <w:t xml:space="preserve">поступлением в воду угольной кислоты, фульвокислот и других органических кислот в результате разложения органических веществ. </w:t>
      </w:r>
      <w:r w:rsidR="007E615C" w:rsidRPr="00B93229">
        <w:rPr>
          <w:rFonts w:cs="Times New Roman"/>
          <w:shd w:val="clear" w:color="auto" w:fill="FFFFFF"/>
        </w:rPr>
        <w:t>Большинство водных источников (80,6%) можно отнести к</w:t>
      </w:r>
      <w:r w:rsidR="00A66944" w:rsidRPr="00B93229">
        <w:rPr>
          <w:rFonts w:cs="Times New Roman"/>
          <w:shd w:val="clear" w:color="auto" w:fill="FFFFFF"/>
        </w:rPr>
        <w:t xml:space="preserve"> слабокислым водам (рН 5,0-6,5)</w:t>
      </w:r>
      <w:r w:rsidR="007E615C" w:rsidRPr="00B93229">
        <w:rPr>
          <w:rFonts w:cs="Times New Roman"/>
          <w:shd w:val="clear" w:color="auto" w:fill="FFFFFF"/>
        </w:rPr>
        <w:t xml:space="preserve">. К нейтральным водам (рН 6,6-7,5) </w:t>
      </w:r>
      <w:r w:rsidR="007E615C" w:rsidRPr="00B93229">
        <w:rPr>
          <w:rFonts w:cs="Times New Roman"/>
          <w:shd w:val="clear" w:color="auto" w:fill="FFFFFF"/>
        </w:rPr>
        <w:lastRenderedPageBreak/>
        <w:t>можно отнести воду из р</w:t>
      </w:r>
      <w:r w:rsidR="005A52AD" w:rsidRPr="00B93229">
        <w:rPr>
          <w:rFonts w:cs="Times New Roman"/>
          <w:shd w:val="clear" w:color="auto" w:fill="FFFFFF"/>
        </w:rPr>
        <w:t>ек</w:t>
      </w:r>
      <w:r w:rsidR="007E615C" w:rsidRPr="00B93229">
        <w:rPr>
          <w:rFonts w:cs="Times New Roman"/>
          <w:shd w:val="clear" w:color="auto" w:fill="FFFFFF"/>
        </w:rPr>
        <w:t xml:space="preserve"> Курты, Есентай, Киши Алматы, Кимасар, Бутак (т. №26-2), Талгар (т. №23-3), Есик (т. №24-3), Иле (т. №53-2), Первомайские пруды (т. №9-1), вдхр. Капшагай (№ 21-2). Воду из вдхр Капшагай (т. №21-1), горячего источника Нурлы-Арасан можно отнести к слабощелочным водам.</w:t>
      </w:r>
    </w:p>
    <w:p w14:paraId="65EF6108" w14:textId="174C990E" w:rsidR="00A734C8" w:rsidRPr="00B93229" w:rsidRDefault="00A734C8" w:rsidP="002332CB">
      <w:pPr>
        <w:tabs>
          <w:tab w:val="left" w:pos="993"/>
        </w:tabs>
        <w:suppressAutoHyphens w:val="0"/>
        <w:spacing w:line="360" w:lineRule="auto"/>
        <w:ind w:firstLine="709"/>
        <w:jc w:val="both"/>
        <w:rPr>
          <w:shd w:val="clear" w:color="auto" w:fill="FFFFFF"/>
        </w:rPr>
      </w:pPr>
      <w:r w:rsidRPr="00B93229">
        <w:rPr>
          <w:rFonts w:cs="Times New Roman"/>
        </w:rPr>
        <w:t>По окислительно-восстановительному потенциалу все воды имели значения в пределах нормативных значений, за исключением р</w:t>
      </w:r>
      <w:r w:rsidR="005A52AD" w:rsidRPr="00B93229">
        <w:rPr>
          <w:rFonts w:cs="Times New Roman"/>
        </w:rPr>
        <w:t>ек</w:t>
      </w:r>
      <w:r w:rsidRPr="00B93229">
        <w:rPr>
          <w:rFonts w:cs="Times New Roman"/>
        </w:rPr>
        <w:t xml:space="preserve"> Каскелен (345,0 </w:t>
      </w:r>
      <w:r w:rsidRPr="00B93229">
        <w:rPr>
          <w:lang w:val="en-US"/>
        </w:rPr>
        <w:t>mv</w:t>
      </w:r>
      <w:r w:rsidRPr="00B93229">
        <w:rPr>
          <w:rFonts w:cs="Times New Roman"/>
        </w:rPr>
        <w:t>) и Турген (т. №26-2, 79,0</w:t>
      </w:r>
      <w:r w:rsidRPr="00B93229">
        <w:t xml:space="preserve"> </w:t>
      </w:r>
      <w:r w:rsidRPr="00B93229">
        <w:rPr>
          <w:lang w:val="en-US"/>
        </w:rPr>
        <w:t>mv</w:t>
      </w:r>
      <w:r w:rsidRPr="00B93229">
        <w:rPr>
          <w:rFonts w:cs="Times New Roman"/>
        </w:rPr>
        <w:t>). Общая минерализация воды изученных вод варьировала в широких пределах от 27 до 2015</w:t>
      </w:r>
      <w:r w:rsidR="004329AE" w:rsidRPr="00B93229">
        <w:rPr>
          <w:rFonts w:cs="Times New Roman"/>
        </w:rPr>
        <w:t>. П</w:t>
      </w:r>
      <w:r w:rsidRPr="00B93229">
        <w:rPr>
          <w:rFonts w:cs="Times New Roman"/>
        </w:rPr>
        <w:t>ри этом 62,5% изученных проб воды не соответствовала нормативным показателям: общая минерализация 35 проб превышал</w:t>
      </w:r>
      <w:r w:rsidR="007030B6" w:rsidRPr="00B93229">
        <w:rPr>
          <w:rFonts w:cs="Times New Roman"/>
        </w:rPr>
        <w:t>а</w:t>
      </w:r>
      <w:r w:rsidRPr="00B93229">
        <w:rPr>
          <w:rFonts w:cs="Times New Roman"/>
        </w:rPr>
        <w:t xml:space="preserve"> норматив, а 10 проб – меньше норматива. Электропроводность </w:t>
      </w:r>
      <w:r w:rsidR="004329AE" w:rsidRPr="00B93229">
        <w:rPr>
          <w:rFonts w:cs="Times New Roman"/>
        </w:rPr>
        <w:t xml:space="preserve">воды также варьировала в широком диапазоне – от 54 до 4030 </w:t>
      </w:r>
      <w:r w:rsidR="004329AE" w:rsidRPr="00B93229">
        <w:rPr>
          <w:rFonts w:cs="Times New Roman"/>
          <w:lang w:val="en-US"/>
        </w:rPr>
        <w:t>μ</w:t>
      </w:r>
      <w:r w:rsidR="004329AE" w:rsidRPr="00B93229">
        <w:t>См/см. При этом 25% проб вод</w:t>
      </w:r>
      <w:r w:rsidR="007030B6" w:rsidRPr="00B93229">
        <w:t>ы</w:t>
      </w:r>
      <w:r w:rsidR="004329AE" w:rsidRPr="00B93229">
        <w:t xml:space="preserve"> не соответствовали нормативам</w:t>
      </w:r>
      <w:r w:rsidR="007030B6" w:rsidRPr="00B93229">
        <w:t xml:space="preserve">, </w:t>
      </w:r>
      <w:r w:rsidR="004329AE" w:rsidRPr="00B93229">
        <w:t xml:space="preserve">8 проб воды превышали норматив, а у 10 - </w:t>
      </w:r>
      <w:r w:rsidR="004329AE" w:rsidRPr="00B93229">
        <w:rPr>
          <w:rFonts w:cs="Times New Roman"/>
        </w:rPr>
        <w:t xml:space="preserve">меньше норматива. </w:t>
      </w:r>
      <w:r w:rsidRPr="00B93229">
        <w:rPr>
          <w:shd w:val="clear" w:color="auto" w:fill="FFFFFF"/>
        </w:rPr>
        <w:t>Повышенные значения общей минерализации и электропроводности могут быть связаны с высокой концентрацией растворенных минеральных солей и ионов Na</w:t>
      </w:r>
      <w:r w:rsidRPr="00B93229">
        <w:rPr>
          <w:shd w:val="clear" w:color="auto" w:fill="FFFFFF"/>
          <w:vertAlign w:val="superscript"/>
        </w:rPr>
        <w:t>+</w:t>
      </w:r>
      <w:r w:rsidRPr="00B93229">
        <w:rPr>
          <w:shd w:val="clear" w:color="auto" w:fill="FFFFFF"/>
        </w:rPr>
        <w:t>, K</w:t>
      </w:r>
      <w:r w:rsidRPr="00B93229">
        <w:rPr>
          <w:shd w:val="clear" w:color="auto" w:fill="FFFFFF"/>
          <w:vertAlign w:val="superscript"/>
        </w:rPr>
        <w:t>+</w:t>
      </w:r>
      <w:r w:rsidRPr="00B93229">
        <w:rPr>
          <w:shd w:val="clear" w:color="auto" w:fill="FFFFFF"/>
        </w:rPr>
        <w:t>, Ca</w:t>
      </w:r>
      <w:r w:rsidRPr="00B93229">
        <w:rPr>
          <w:shd w:val="clear" w:color="auto" w:fill="FFFFFF"/>
          <w:vertAlign w:val="superscript"/>
        </w:rPr>
        <w:t>2+</w:t>
      </w:r>
      <w:r w:rsidRPr="00B93229">
        <w:rPr>
          <w:shd w:val="clear" w:color="auto" w:fill="FFFFFF"/>
        </w:rPr>
        <w:t>, Cl</w:t>
      </w:r>
      <w:r w:rsidRPr="00B93229">
        <w:rPr>
          <w:shd w:val="clear" w:color="auto" w:fill="FFFFFF"/>
          <w:vertAlign w:val="superscript"/>
        </w:rPr>
        <w:t>-</w:t>
      </w:r>
      <w:r w:rsidRPr="00B93229">
        <w:rPr>
          <w:shd w:val="clear" w:color="auto" w:fill="FFFFFF"/>
        </w:rPr>
        <w:t>, SO</w:t>
      </w:r>
      <w:r w:rsidRPr="00B93229">
        <w:rPr>
          <w:shd w:val="clear" w:color="auto" w:fill="FFFFFF"/>
          <w:vertAlign w:val="subscript"/>
        </w:rPr>
        <w:t>4</w:t>
      </w:r>
      <w:r w:rsidRPr="00B93229">
        <w:rPr>
          <w:shd w:val="clear" w:color="auto" w:fill="FFFFFF"/>
          <w:vertAlign w:val="superscript"/>
        </w:rPr>
        <w:t>2-</w:t>
      </w:r>
      <w:r w:rsidRPr="00B93229">
        <w:rPr>
          <w:shd w:val="clear" w:color="auto" w:fill="FFFFFF"/>
        </w:rPr>
        <w:t>, HCO</w:t>
      </w:r>
      <w:r w:rsidRPr="00B93229">
        <w:rPr>
          <w:shd w:val="clear" w:color="auto" w:fill="FFFFFF"/>
          <w:vertAlign w:val="subscript"/>
        </w:rPr>
        <w:t>3</w:t>
      </w:r>
      <w:r w:rsidRPr="00B93229">
        <w:rPr>
          <w:shd w:val="clear" w:color="auto" w:fill="FFFFFF"/>
          <w:vertAlign w:val="superscript"/>
        </w:rPr>
        <w:t>-</w:t>
      </w:r>
      <w:r w:rsidRPr="00B93229">
        <w:rPr>
          <w:shd w:val="clear" w:color="auto" w:fill="FFFFFF"/>
        </w:rPr>
        <w:t>.</w:t>
      </w:r>
    </w:p>
    <w:p w14:paraId="7F4A39A6" w14:textId="4068B850" w:rsidR="004329AE" w:rsidRPr="00B93229" w:rsidRDefault="004329AE" w:rsidP="002332CB">
      <w:pPr>
        <w:tabs>
          <w:tab w:val="left" w:pos="993"/>
        </w:tabs>
        <w:suppressAutoHyphens w:val="0"/>
        <w:spacing w:line="360" w:lineRule="auto"/>
        <w:ind w:firstLine="709"/>
        <w:jc w:val="both"/>
        <w:rPr>
          <w:rFonts w:cs="Times New Roman"/>
        </w:rPr>
      </w:pPr>
      <w:r w:rsidRPr="00B93229">
        <w:rPr>
          <w:rFonts w:cs="Times New Roman"/>
        </w:rPr>
        <w:t xml:space="preserve">Показатель содержания кислорода в воде изученных </w:t>
      </w:r>
      <w:r w:rsidR="007030B6" w:rsidRPr="00B93229">
        <w:rPr>
          <w:rFonts w:cs="Times New Roman"/>
        </w:rPr>
        <w:t>источников</w:t>
      </w:r>
      <w:r w:rsidRPr="00B93229">
        <w:rPr>
          <w:rFonts w:cs="Times New Roman"/>
        </w:rPr>
        <w:t xml:space="preserve"> составил 0,9</w:t>
      </w:r>
      <w:r w:rsidR="007030B6" w:rsidRPr="00B93229">
        <w:rPr>
          <w:rFonts w:cs="Times New Roman"/>
        </w:rPr>
        <w:t>-</w:t>
      </w:r>
      <w:r w:rsidRPr="00B93229">
        <w:rPr>
          <w:rFonts w:cs="Times New Roman"/>
        </w:rPr>
        <w:t xml:space="preserve">8,9 мг/л. </w:t>
      </w:r>
      <w:r w:rsidR="00270A4D" w:rsidRPr="00B93229">
        <w:rPr>
          <w:shd w:val="clear" w:color="auto" w:fill="FFFFFF"/>
        </w:rPr>
        <w:t xml:space="preserve">Низкие показатели растворенного кислорода (&lt;7.0 </w:t>
      </w:r>
      <w:r w:rsidR="00270A4D" w:rsidRPr="00B93229">
        <w:rPr>
          <w:shd w:val="clear" w:color="auto" w:fill="FFFFFF"/>
          <w:lang w:val="kk-KZ"/>
        </w:rPr>
        <w:t>мг/л</w:t>
      </w:r>
      <w:r w:rsidR="00270A4D" w:rsidRPr="00B93229">
        <w:rPr>
          <w:shd w:val="clear" w:color="auto" w:fill="FFFFFF"/>
        </w:rPr>
        <w:t>) косвенно показыва</w:t>
      </w:r>
      <w:r w:rsidR="00270A4D" w:rsidRPr="00B93229">
        <w:rPr>
          <w:shd w:val="clear" w:color="auto" w:fill="FFFFFF"/>
          <w:lang w:val="kk-KZ"/>
        </w:rPr>
        <w:t>ю</w:t>
      </w:r>
      <w:r w:rsidR="00270A4D" w:rsidRPr="00B93229">
        <w:rPr>
          <w:shd w:val="clear" w:color="auto" w:fill="FFFFFF"/>
        </w:rPr>
        <w:t xml:space="preserve">т, </w:t>
      </w:r>
      <w:r w:rsidR="007030B6" w:rsidRPr="00B93229">
        <w:rPr>
          <w:shd w:val="clear" w:color="auto" w:fill="FFFFFF"/>
        </w:rPr>
        <w:t xml:space="preserve">что </w:t>
      </w:r>
      <w:r w:rsidR="00270A4D" w:rsidRPr="00B93229">
        <w:rPr>
          <w:shd w:val="clear" w:color="auto" w:fill="FFFFFF"/>
        </w:rPr>
        <w:t xml:space="preserve">умеренно загрязненными </w:t>
      </w:r>
      <w:r w:rsidR="009D4D74" w:rsidRPr="00B93229">
        <w:rPr>
          <w:shd w:val="clear" w:color="auto" w:fill="FFFFFF"/>
        </w:rPr>
        <w:t>являются р. Киши Быжы, артезианский колодец (т. №30)</w:t>
      </w:r>
      <w:r w:rsidR="007030B6" w:rsidRPr="00B93229">
        <w:rPr>
          <w:shd w:val="clear" w:color="auto" w:fill="FFFFFF"/>
        </w:rPr>
        <w:t>;</w:t>
      </w:r>
      <w:r w:rsidR="009D4D74" w:rsidRPr="00B93229">
        <w:rPr>
          <w:shd w:val="clear" w:color="auto" w:fill="FFFFFF"/>
        </w:rPr>
        <w:t xml:space="preserve"> </w:t>
      </w:r>
      <w:r w:rsidR="00270A4D" w:rsidRPr="00B93229">
        <w:rPr>
          <w:shd w:val="clear" w:color="auto" w:fill="FFFFFF"/>
        </w:rPr>
        <w:t>загрязненными – р</w:t>
      </w:r>
      <w:r w:rsidR="005A52AD" w:rsidRPr="00B93229">
        <w:rPr>
          <w:shd w:val="clear" w:color="auto" w:fill="FFFFFF"/>
        </w:rPr>
        <w:t>еки</w:t>
      </w:r>
      <w:r w:rsidR="00270A4D" w:rsidRPr="00B93229">
        <w:rPr>
          <w:shd w:val="clear" w:color="auto" w:fill="FFFFFF"/>
        </w:rPr>
        <w:t xml:space="preserve"> Таргап, Киши Алматы (т. №18-2), Талгар (т. №23-1, 23-2), Есик (т. №24-2), Турген (т. №26-2), </w:t>
      </w:r>
      <w:r w:rsidR="009D4D74" w:rsidRPr="00B93229">
        <w:rPr>
          <w:shd w:val="clear" w:color="auto" w:fill="FFFFFF"/>
        </w:rPr>
        <w:t xml:space="preserve">Ак ешки, Коледенен, Чарын, Иле (т. №53-1), </w:t>
      </w:r>
      <w:r w:rsidR="00270A4D" w:rsidRPr="00B93229">
        <w:rPr>
          <w:shd w:val="clear" w:color="auto" w:fill="FFFFFF"/>
        </w:rPr>
        <w:t>река без названия (</w:t>
      </w:r>
      <w:r w:rsidR="009D4D74" w:rsidRPr="00B93229">
        <w:rPr>
          <w:shd w:val="clear" w:color="auto" w:fill="FFFFFF"/>
        </w:rPr>
        <w:t>т. №29</w:t>
      </w:r>
      <w:r w:rsidR="00270A4D" w:rsidRPr="00B93229">
        <w:rPr>
          <w:shd w:val="clear" w:color="auto" w:fill="FFFFFF"/>
        </w:rPr>
        <w:t xml:space="preserve">), Первомайские пруды (т. №9-2), оз. Есик, </w:t>
      </w:r>
      <w:r w:rsidR="009D4D74" w:rsidRPr="00B93229">
        <w:rPr>
          <w:shd w:val="clear" w:color="auto" w:fill="FFFFFF"/>
        </w:rPr>
        <w:t>родник-7</w:t>
      </w:r>
      <w:r w:rsidR="007030B6" w:rsidRPr="00B93229">
        <w:rPr>
          <w:shd w:val="clear" w:color="auto" w:fill="FFFFFF"/>
        </w:rPr>
        <w:t>;</w:t>
      </w:r>
      <w:r w:rsidR="009D4D74" w:rsidRPr="00B93229">
        <w:rPr>
          <w:shd w:val="clear" w:color="auto" w:fill="FFFFFF"/>
        </w:rPr>
        <w:t xml:space="preserve"> </w:t>
      </w:r>
      <w:r w:rsidR="00270A4D" w:rsidRPr="00B93229">
        <w:rPr>
          <w:shd w:val="clear" w:color="auto" w:fill="FFFFFF"/>
        </w:rPr>
        <w:t>грязны</w:t>
      </w:r>
      <w:r w:rsidR="009D4D74" w:rsidRPr="00B93229">
        <w:rPr>
          <w:shd w:val="clear" w:color="auto" w:fill="FFFFFF"/>
        </w:rPr>
        <w:t>ми</w:t>
      </w:r>
      <w:r w:rsidR="00270A4D" w:rsidRPr="00B93229">
        <w:rPr>
          <w:shd w:val="clear" w:color="auto" w:fill="FFFFFF"/>
        </w:rPr>
        <w:t xml:space="preserve"> – р</w:t>
      </w:r>
      <w:r w:rsidR="005A52AD" w:rsidRPr="00B93229">
        <w:rPr>
          <w:shd w:val="clear" w:color="auto" w:fill="FFFFFF"/>
        </w:rPr>
        <w:t>еки</w:t>
      </w:r>
      <w:r w:rsidR="00270A4D" w:rsidRPr="00B93229">
        <w:rPr>
          <w:shd w:val="clear" w:color="auto" w:fill="FFFFFF"/>
        </w:rPr>
        <w:t xml:space="preserve"> </w:t>
      </w:r>
      <w:r w:rsidR="009D4D74" w:rsidRPr="00B93229">
        <w:rPr>
          <w:shd w:val="clear" w:color="auto" w:fill="FFFFFF"/>
        </w:rPr>
        <w:t xml:space="preserve">Копа, </w:t>
      </w:r>
      <w:r w:rsidR="00270A4D" w:rsidRPr="00B93229">
        <w:rPr>
          <w:shd w:val="clear" w:color="auto" w:fill="FFFFFF"/>
        </w:rPr>
        <w:t xml:space="preserve">Узын-Каргалы, Шамалган, Проходная, Улькен Алматы, Киши Алматы (т. №18-1), Кимасар, Бутак, Цыганка, Есик (т. №24-3), Турген (т. №26-1), Шилик, </w:t>
      </w:r>
      <w:r w:rsidR="009D4D74" w:rsidRPr="00B93229">
        <w:rPr>
          <w:shd w:val="clear" w:color="auto" w:fill="FFFFFF"/>
        </w:rPr>
        <w:t xml:space="preserve">Каинды, Быжы, Коксу, Балыкты, Кора, Аксу, Лепсы, Осек, Чижин, </w:t>
      </w:r>
      <w:r w:rsidR="00270A4D" w:rsidRPr="00B93229">
        <w:rPr>
          <w:shd w:val="clear" w:color="auto" w:fill="FFFFFF"/>
        </w:rPr>
        <w:t>родники 1-</w:t>
      </w:r>
      <w:r w:rsidR="009D4D74" w:rsidRPr="00B93229">
        <w:rPr>
          <w:shd w:val="clear" w:color="auto" w:fill="FFFFFF"/>
        </w:rPr>
        <w:t>5</w:t>
      </w:r>
      <w:r w:rsidR="00270A4D" w:rsidRPr="00B93229">
        <w:rPr>
          <w:shd w:val="clear" w:color="auto" w:fill="FFFFFF"/>
        </w:rPr>
        <w:t xml:space="preserve">, </w:t>
      </w:r>
      <w:r w:rsidR="009D4D74" w:rsidRPr="00B93229">
        <w:rPr>
          <w:shd w:val="clear" w:color="auto" w:fill="FFFFFF"/>
        </w:rPr>
        <w:t>оз. Кольсай, Каинды, горячий источник Бахус и Хошалик</w:t>
      </w:r>
      <w:r w:rsidR="007030B6" w:rsidRPr="00B93229">
        <w:rPr>
          <w:shd w:val="clear" w:color="auto" w:fill="FFFFFF"/>
        </w:rPr>
        <w:t>;</w:t>
      </w:r>
      <w:r w:rsidR="009D4D74" w:rsidRPr="00B93229">
        <w:rPr>
          <w:shd w:val="clear" w:color="auto" w:fill="FFFFFF"/>
        </w:rPr>
        <w:t xml:space="preserve"> </w:t>
      </w:r>
      <w:r w:rsidR="00270A4D" w:rsidRPr="00B93229">
        <w:rPr>
          <w:shd w:val="clear" w:color="auto" w:fill="FFFFFF"/>
        </w:rPr>
        <w:t>очень грязны</w:t>
      </w:r>
      <w:r w:rsidR="009D4D74" w:rsidRPr="00B93229">
        <w:rPr>
          <w:shd w:val="clear" w:color="auto" w:fill="FFFFFF"/>
        </w:rPr>
        <w:t xml:space="preserve">ми </w:t>
      </w:r>
      <w:r w:rsidR="00270A4D" w:rsidRPr="00B93229">
        <w:rPr>
          <w:shd w:val="clear" w:color="auto" w:fill="FFFFFF"/>
        </w:rPr>
        <w:t>– р</w:t>
      </w:r>
      <w:r w:rsidR="005A52AD" w:rsidRPr="00B93229">
        <w:rPr>
          <w:shd w:val="clear" w:color="auto" w:fill="FFFFFF"/>
        </w:rPr>
        <w:t>еки</w:t>
      </w:r>
      <w:r w:rsidR="00270A4D" w:rsidRPr="00B93229">
        <w:rPr>
          <w:shd w:val="clear" w:color="auto" w:fill="FFFFFF"/>
        </w:rPr>
        <w:t xml:space="preserve"> Кумбель, Есентай, Талгар (т. №23-3), </w:t>
      </w:r>
      <w:r w:rsidR="009D4D74" w:rsidRPr="00B93229">
        <w:rPr>
          <w:shd w:val="clear" w:color="auto" w:fill="FFFFFF"/>
        </w:rPr>
        <w:t xml:space="preserve">Каратал, Чужа, </w:t>
      </w:r>
      <w:r w:rsidR="00270A4D" w:rsidRPr="00B93229">
        <w:rPr>
          <w:shd w:val="clear" w:color="auto" w:fill="FFFFFF"/>
        </w:rPr>
        <w:t xml:space="preserve">горячий источник Нурлы-Арасан, </w:t>
      </w:r>
      <w:r w:rsidR="009D4D74" w:rsidRPr="00B93229">
        <w:rPr>
          <w:shd w:val="clear" w:color="auto" w:fill="FFFFFF"/>
        </w:rPr>
        <w:t>родни</w:t>
      </w:r>
      <w:r w:rsidR="007030B6" w:rsidRPr="00B93229">
        <w:rPr>
          <w:shd w:val="clear" w:color="auto" w:fill="FFFFFF"/>
        </w:rPr>
        <w:t>к</w:t>
      </w:r>
      <w:r w:rsidR="009D4D74" w:rsidRPr="00B93229">
        <w:rPr>
          <w:shd w:val="clear" w:color="auto" w:fill="FFFFFF"/>
        </w:rPr>
        <w:t xml:space="preserve">-6 «Коринские ключи». </w:t>
      </w:r>
      <w:r w:rsidR="00211899" w:rsidRPr="00B93229">
        <w:rPr>
          <w:shd w:val="clear" w:color="auto" w:fill="FFFFFF"/>
        </w:rPr>
        <w:t>Однако уменьшение содержани</w:t>
      </w:r>
      <w:r w:rsidR="007030B6" w:rsidRPr="00B93229">
        <w:rPr>
          <w:shd w:val="clear" w:color="auto" w:fill="FFFFFF"/>
        </w:rPr>
        <w:t>я</w:t>
      </w:r>
      <w:r w:rsidR="00211899" w:rsidRPr="00B93229">
        <w:rPr>
          <w:shd w:val="clear" w:color="auto" w:fill="FFFFFF"/>
        </w:rPr>
        <w:t xml:space="preserve"> кислорода в воде </w:t>
      </w:r>
      <w:r w:rsidR="00211899" w:rsidRPr="00B93229">
        <w:rPr>
          <w:rFonts w:cs="Times New Roman"/>
        </w:rPr>
        <w:t>может быть связан</w:t>
      </w:r>
      <w:r w:rsidR="007030B6" w:rsidRPr="00B93229">
        <w:rPr>
          <w:rFonts w:cs="Times New Roman"/>
        </w:rPr>
        <w:t>о и</w:t>
      </w:r>
      <w:r w:rsidR="00211899" w:rsidRPr="00B93229">
        <w:rPr>
          <w:rFonts w:cs="Times New Roman"/>
        </w:rPr>
        <w:t xml:space="preserve"> с повышением температуры окружающей среды, а также </w:t>
      </w:r>
      <w:r w:rsidR="007030B6" w:rsidRPr="00B93229">
        <w:rPr>
          <w:rFonts w:cs="Times New Roman"/>
        </w:rPr>
        <w:t>с</w:t>
      </w:r>
      <w:r w:rsidR="00211899" w:rsidRPr="00B93229">
        <w:rPr>
          <w:rFonts w:cs="Times New Roman"/>
        </w:rPr>
        <w:t xml:space="preserve"> повышенной микробной активности</w:t>
      </w:r>
      <w:r w:rsidR="00EA0F17" w:rsidRPr="00B93229">
        <w:rPr>
          <w:rFonts w:cs="Times New Roman"/>
        </w:rPr>
        <w:t xml:space="preserve"> [4</w:t>
      </w:r>
      <w:r w:rsidR="00935FCF">
        <w:rPr>
          <w:rFonts w:cs="Times New Roman"/>
        </w:rPr>
        <w:t>2</w:t>
      </w:r>
      <w:r w:rsidR="00EA0F17" w:rsidRPr="00B93229">
        <w:rPr>
          <w:rFonts w:cs="Times New Roman"/>
        </w:rPr>
        <w:t>]</w:t>
      </w:r>
      <w:r w:rsidR="00211899" w:rsidRPr="00B93229">
        <w:rPr>
          <w:rFonts w:cs="Times New Roman"/>
        </w:rPr>
        <w:t>.</w:t>
      </w:r>
    </w:p>
    <w:p w14:paraId="210D9631" w14:textId="72EFDA1C" w:rsidR="00EA0F17" w:rsidRPr="00B93229" w:rsidRDefault="0007642C" w:rsidP="002332CB">
      <w:pPr>
        <w:tabs>
          <w:tab w:val="left" w:pos="993"/>
        </w:tabs>
        <w:suppressAutoHyphens w:val="0"/>
        <w:spacing w:line="360" w:lineRule="auto"/>
        <w:ind w:firstLine="709"/>
        <w:jc w:val="both"/>
        <w:rPr>
          <w:rFonts w:cs="Times New Roman"/>
        </w:rPr>
      </w:pPr>
      <w:r w:rsidRPr="00B93229">
        <w:rPr>
          <w:shd w:val="clear" w:color="auto" w:fill="FFFFFF"/>
        </w:rPr>
        <w:t xml:space="preserve">В образцах изучаемых вод определяли содержание следующих тяжелых металлов: </w:t>
      </w:r>
      <w:r w:rsidR="00902AA9" w:rsidRPr="00B93229">
        <w:rPr>
          <w:shd w:val="clear" w:color="auto" w:fill="FFFFFF"/>
          <w:lang w:val="en-US"/>
        </w:rPr>
        <w:t>Ni</w:t>
      </w:r>
      <w:r w:rsidRPr="00B93229">
        <w:rPr>
          <w:shd w:val="clear" w:color="auto" w:fill="FFFFFF"/>
        </w:rPr>
        <w:t xml:space="preserve">, </w:t>
      </w:r>
      <w:r w:rsidR="00902AA9" w:rsidRPr="00B93229">
        <w:rPr>
          <w:shd w:val="clear" w:color="auto" w:fill="FFFFFF"/>
          <w:lang w:val="en-US"/>
        </w:rPr>
        <w:t>Mn</w:t>
      </w:r>
      <w:r w:rsidRPr="00B93229">
        <w:rPr>
          <w:shd w:val="clear" w:color="auto" w:fill="FFFFFF"/>
        </w:rPr>
        <w:t xml:space="preserve">, </w:t>
      </w:r>
      <w:r w:rsidR="00902AA9" w:rsidRPr="00B93229">
        <w:rPr>
          <w:shd w:val="clear" w:color="auto" w:fill="FFFFFF"/>
          <w:lang w:val="en-US"/>
        </w:rPr>
        <w:t>Co</w:t>
      </w:r>
      <w:r w:rsidRPr="00B93229">
        <w:rPr>
          <w:shd w:val="clear" w:color="auto" w:fill="FFFFFF"/>
        </w:rPr>
        <w:t xml:space="preserve">, </w:t>
      </w:r>
      <w:r w:rsidR="00902AA9" w:rsidRPr="00B93229">
        <w:rPr>
          <w:shd w:val="clear" w:color="auto" w:fill="FFFFFF"/>
          <w:lang w:val="en-US"/>
        </w:rPr>
        <w:t>Pb</w:t>
      </w:r>
      <w:r w:rsidR="00902AA9" w:rsidRPr="00B93229">
        <w:rPr>
          <w:shd w:val="clear" w:color="auto" w:fill="FFFFFF"/>
        </w:rPr>
        <w:t>,</w:t>
      </w:r>
      <w:r w:rsidRPr="00B93229">
        <w:rPr>
          <w:shd w:val="clear" w:color="auto" w:fill="FFFFFF"/>
        </w:rPr>
        <w:t xml:space="preserve"> </w:t>
      </w:r>
      <w:r w:rsidR="00902AA9" w:rsidRPr="00B93229">
        <w:rPr>
          <w:shd w:val="clear" w:color="auto" w:fill="FFFFFF"/>
          <w:lang w:val="en-US"/>
        </w:rPr>
        <w:t>Cr</w:t>
      </w:r>
      <w:r w:rsidRPr="00B93229">
        <w:rPr>
          <w:shd w:val="clear" w:color="auto" w:fill="FFFFFF"/>
        </w:rPr>
        <w:t xml:space="preserve">, </w:t>
      </w:r>
      <w:r w:rsidR="00902AA9" w:rsidRPr="00B93229">
        <w:rPr>
          <w:shd w:val="clear" w:color="auto" w:fill="FFFFFF"/>
          <w:lang w:val="en-US"/>
        </w:rPr>
        <w:t>Fe</w:t>
      </w:r>
      <w:r w:rsidRPr="00B93229">
        <w:rPr>
          <w:shd w:val="clear" w:color="auto" w:fill="FFFFFF"/>
        </w:rPr>
        <w:t xml:space="preserve">, </w:t>
      </w:r>
      <w:r w:rsidR="00902AA9" w:rsidRPr="00B93229">
        <w:rPr>
          <w:shd w:val="clear" w:color="auto" w:fill="FFFFFF"/>
          <w:lang w:val="en-US"/>
        </w:rPr>
        <w:t>Zn</w:t>
      </w:r>
      <w:r w:rsidRPr="00B93229">
        <w:rPr>
          <w:shd w:val="clear" w:color="auto" w:fill="FFFFFF"/>
        </w:rPr>
        <w:t xml:space="preserve">, </w:t>
      </w:r>
      <w:r w:rsidR="00902AA9" w:rsidRPr="00B93229">
        <w:rPr>
          <w:shd w:val="clear" w:color="auto" w:fill="FFFFFF"/>
          <w:lang w:val="en-US"/>
        </w:rPr>
        <w:t>Cu</w:t>
      </w:r>
      <w:r w:rsidRPr="00B93229">
        <w:rPr>
          <w:shd w:val="clear" w:color="auto" w:fill="FFFFFF"/>
        </w:rPr>
        <w:t xml:space="preserve">, </w:t>
      </w:r>
      <w:r w:rsidR="00902AA9" w:rsidRPr="00B93229">
        <w:rPr>
          <w:shd w:val="clear" w:color="auto" w:fill="FFFFFF"/>
          <w:lang w:val="en-US"/>
        </w:rPr>
        <w:t>Cd</w:t>
      </w:r>
      <w:r w:rsidRPr="00B93229">
        <w:rPr>
          <w:shd w:val="clear" w:color="auto" w:fill="FFFFFF"/>
        </w:rPr>
        <w:t xml:space="preserve">. Результаты измерений представлены в таблице </w:t>
      </w:r>
      <w:r w:rsidR="00401D73" w:rsidRPr="00B93229">
        <w:rPr>
          <w:shd w:val="clear" w:color="auto" w:fill="FFFFFF"/>
        </w:rPr>
        <w:t>А.</w:t>
      </w:r>
      <w:r w:rsidR="00F96FF7" w:rsidRPr="00B93229">
        <w:rPr>
          <w:shd w:val="clear" w:color="auto" w:fill="FFFFFF"/>
        </w:rPr>
        <w:t>2</w:t>
      </w:r>
      <w:r w:rsidRPr="00B93229">
        <w:rPr>
          <w:shd w:val="clear" w:color="auto" w:fill="FFFFFF"/>
        </w:rPr>
        <w:t xml:space="preserve">. </w:t>
      </w:r>
      <w:r w:rsidRPr="00B93229">
        <w:rPr>
          <w:rFonts w:cs="Times New Roman"/>
        </w:rPr>
        <w:t xml:space="preserve">В р. Курты содержание </w:t>
      </w:r>
      <w:r w:rsidRPr="00B93229">
        <w:rPr>
          <w:rFonts w:cs="Times New Roman"/>
          <w:lang w:val="en-US"/>
        </w:rPr>
        <w:t>Co</w:t>
      </w:r>
      <w:r w:rsidRPr="00B93229">
        <w:rPr>
          <w:rFonts w:cs="Times New Roman"/>
        </w:rPr>
        <w:t xml:space="preserve">, </w:t>
      </w:r>
      <w:r w:rsidRPr="00B93229">
        <w:rPr>
          <w:rFonts w:cs="Times New Roman"/>
          <w:lang w:val="en-US"/>
        </w:rPr>
        <w:t>Zn</w:t>
      </w:r>
      <w:r w:rsidRPr="00B93229">
        <w:rPr>
          <w:rFonts w:cs="Times New Roman"/>
        </w:rPr>
        <w:t xml:space="preserve"> и </w:t>
      </w:r>
      <w:r w:rsidRPr="00B93229">
        <w:rPr>
          <w:rFonts w:cs="Times New Roman"/>
          <w:lang w:val="en-US"/>
        </w:rPr>
        <w:t>Cu</w:t>
      </w:r>
      <w:r w:rsidRPr="00B93229">
        <w:rPr>
          <w:rFonts w:cs="Times New Roman"/>
        </w:rPr>
        <w:t xml:space="preserve"> превышало соответственно в 1,1; 1,6 и 2,3 раза ПДК для воды рыбохозяйственных водоемов (ПДКрх). </w:t>
      </w:r>
      <w:r w:rsidRPr="00B93229">
        <w:rPr>
          <w:rFonts w:cs="Times New Roman"/>
          <w:lang w:val="en-US"/>
        </w:rPr>
        <w:t>Pb</w:t>
      </w:r>
      <w:r w:rsidRPr="00B93229">
        <w:rPr>
          <w:rFonts w:cs="Times New Roman"/>
        </w:rPr>
        <w:t xml:space="preserve"> превышал в 1,6 раза ПДК для </w:t>
      </w:r>
      <w:r w:rsidRPr="00B93229">
        <w:rPr>
          <w:rFonts w:cs="Times New Roman"/>
          <w:bCs/>
          <w:lang w:eastAsia="ru-RU"/>
        </w:rPr>
        <w:t xml:space="preserve">водных объектов хозяйственно-питьевого и культурно-бытового водопользования (ПДКхоз) и в 2,7 раза - ПДКрх. </w:t>
      </w:r>
      <w:r w:rsidRPr="00B93229">
        <w:rPr>
          <w:rFonts w:cs="Times New Roman"/>
        </w:rPr>
        <w:t xml:space="preserve">Содержание </w:t>
      </w:r>
      <w:r w:rsidRPr="00B93229">
        <w:rPr>
          <w:rFonts w:cs="Times New Roman"/>
          <w:lang w:val="en-US"/>
        </w:rPr>
        <w:t>Cd</w:t>
      </w:r>
      <w:r w:rsidRPr="00B93229">
        <w:rPr>
          <w:rFonts w:cs="Times New Roman"/>
        </w:rPr>
        <w:t xml:space="preserve"> превышало в 2,4 раза ПДК для питьевой воды (ПДКпв) и ПДКхоз. В вдхр. Курты содержание </w:t>
      </w:r>
      <w:r w:rsidRPr="00B93229">
        <w:rPr>
          <w:rFonts w:cs="Times New Roman"/>
          <w:lang w:val="en-US"/>
        </w:rPr>
        <w:t>Ni</w:t>
      </w:r>
      <w:r w:rsidRPr="00B93229">
        <w:rPr>
          <w:rFonts w:cs="Times New Roman"/>
        </w:rPr>
        <w:t xml:space="preserve">, </w:t>
      </w:r>
      <w:r w:rsidRPr="00B93229">
        <w:rPr>
          <w:rFonts w:cs="Times New Roman"/>
          <w:lang w:val="en-US"/>
        </w:rPr>
        <w:t>Zn</w:t>
      </w:r>
      <w:r w:rsidRPr="00B93229">
        <w:rPr>
          <w:rFonts w:cs="Times New Roman"/>
        </w:rPr>
        <w:t xml:space="preserve">, </w:t>
      </w:r>
      <w:r w:rsidRPr="00B93229">
        <w:rPr>
          <w:rFonts w:cs="Times New Roman"/>
          <w:lang w:val="en-US"/>
        </w:rPr>
        <w:t>Cu</w:t>
      </w:r>
      <w:r w:rsidRPr="00B93229">
        <w:rPr>
          <w:rFonts w:cs="Times New Roman"/>
        </w:rPr>
        <w:t xml:space="preserve"> превышало ПДКрх в 1,34 1,6 и 1,5 раза, соответственно. Содержание </w:t>
      </w:r>
      <w:r w:rsidRPr="00B93229">
        <w:rPr>
          <w:rFonts w:cs="Times New Roman"/>
          <w:lang w:val="en-US"/>
        </w:rPr>
        <w:t>Mn</w:t>
      </w:r>
      <w:r w:rsidRPr="00B93229">
        <w:rPr>
          <w:rFonts w:cs="Times New Roman"/>
        </w:rPr>
        <w:t xml:space="preserve"> находилось на уровне ПДКрх, а содержание </w:t>
      </w:r>
      <w:r w:rsidRPr="00B93229">
        <w:rPr>
          <w:rFonts w:cs="Times New Roman"/>
          <w:lang w:val="en-US"/>
        </w:rPr>
        <w:t>Cd</w:t>
      </w:r>
      <w:r w:rsidRPr="00B93229">
        <w:rPr>
          <w:rFonts w:cs="Times New Roman"/>
        </w:rPr>
        <w:t xml:space="preserve"> </w:t>
      </w:r>
      <w:r w:rsidRPr="00B93229">
        <w:rPr>
          <w:rFonts w:cs="Times New Roman"/>
        </w:rPr>
        <w:lastRenderedPageBreak/>
        <w:t xml:space="preserve">превышало ПДКпв и ПДКхоз в 1,2 раза. В р. Аксенгир только содержание </w:t>
      </w:r>
      <w:r w:rsidRPr="00B93229">
        <w:rPr>
          <w:rFonts w:cs="Times New Roman"/>
          <w:lang w:val="en-US"/>
        </w:rPr>
        <w:t>Mn</w:t>
      </w:r>
      <w:r w:rsidRPr="00B93229">
        <w:rPr>
          <w:rFonts w:cs="Times New Roman"/>
        </w:rPr>
        <w:t xml:space="preserve"> превышало ПДКрх в 1,4 раза; медь находилась на уровне ПДКрх, а </w:t>
      </w:r>
      <w:r w:rsidRPr="00B93229">
        <w:rPr>
          <w:rFonts w:cs="Times New Roman"/>
          <w:lang w:val="en-US"/>
        </w:rPr>
        <w:t>Cd</w:t>
      </w:r>
      <w:r w:rsidRPr="00B93229">
        <w:rPr>
          <w:rFonts w:cs="Times New Roman"/>
        </w:rPr>
        <w:t xml:space="preserve"> </w:t>
      </w:r>
      <w:r w:rsidR="00401D73" w:rsidRPr="00B93229">
        <w:rPr>
          <w:rFonts w:cs="Times New Roman"/>
        </w:rPr>
        <w:t>–</w:t>
      </w:r>
      <w:r w:rsidRPr="00B93229">
        <w:rPr>
          <w:rFonts w:cs="Times New Roman"/>
        </w:rPr>
        <w:t xml:space="preserve"> на уровне ПДКпв и ПДКхоз. В Первомайских прудах </w:t>
      </w:r>
      <w:r w:rsidRPr="00B93229">
        <w:rPr>
          <w:rFonts w:cs="Times New Roman"/>
          <w:lang w:val="en-US"/>
        </w:rPr>
        <w:t>Mn</w:t>
      </w:r>
      <w:r w:rsidRPr="00B93229">
        <w:rPr>
          <w:rFonts w:cs="Times New Roman"/>
        </w:rPr>
        <w:t xml:space="preserve">, </w:t>
      </w:r>
      <w:r w:rsidRPr="00B93229">
        <w:rPr>
          <w:rFonts w:cs="Times New Roman"/>
          <w:lang w:val="en-US"/>
        </w:rPr>
        <w:t>Pb</w:t>
      </w:r>
      <w:r w:rsidRPr="00B93229">
        <w:rPr>
          <w:rFonts w:cs="Times New Roman"/>
        </w:rPr>
        <w:t xml:space="preserve">, </w:t>
      </w:r>
      <w:r w:rsidRPr="00B93229">
        <w:rPr>
          <w:rFonts w:cs="Times New Roman"/>
          <w:lang w:val="en-US"/>
        </w:rPr>
        <w:t>Zn</w:t>
      </w:r>
      <w:r w:rsidRPr="00B93229">
        <w:rPr>
          <w:rFonts w:cs="Times New Roman"/>
        </w:rPr>
        <w:t xml:space="preserve"> превысили ПДКрх в 5,0; 1,3 и 1,3 раза, соответственно, а С</w:t>
      </w:r>
      <w:r w:rsidRPr="00B93229">
        <w:rPr>
          <w:rFonts w:cs="Times New Roman"/>
          <w:lang w:val="en-US"/>
        </w:rPr>
        <w:t>u</w:t>
      </w:r>
      <w:r w:rsidRPr="00B93229">
        <w:rPr>
          <w:rFonts w:cs="Times New Roman"/>
        </w:rPr>
        <w:t xml:space="preserve"> - на </w:t>
      </w:r>
      <w:r w:rsidRPr="00B93229">
        <w:rPr>
          <w:rFonts w:cs="Times New Roman"/>
          <w:bCs/>
          <w:lang w:eastAsia="ru-RU"/>
        </w:rPr>
        <w:t xml:space="preserve">уровне ПДКрх. </w:t>
      </w:r>
      <w:r w:rsidRPr="00B93229">
        <w:rPr>
          <w:rFonts w:cs="Times New Roman"/>
        </w:rPr>
        <w:t xml:space="preserve">В вдхр. Капшагай содержание </w:t>
      </w:r>
      <w:r w:rsidRPr="00B93229">
        <w:rPr>
          <w:rFonts w:cs="Times New Roman"/>
          <w:lang w:val="en-US"/>
        </w:rPr>
        <w:t>Mn</w:t>
      </w:r>
      <w:r w:rsidRPr="00B93229">
        <w:rPr>
          <w:rFonts w:cs="Times New Roman"/>
        </w:rPr>
        <w:t xml:space="preserve">, </w:t>
      </w:r>
      <w:r w:rsidRPr="00B93229">
        <w:rPr>
          <w:rFonts w:cs="Times New Roman"/>
          <w:lang w:val="en-US"/>
        </w:rPr>
        <w:t>Zn</w:t>
      </w:r>
      <w:r w:rsidRPr="00B93229">
        <w:rPr>
          <w:rFonts w:cs="Times New Roman"/>
        </w:rPr>
        <w:t xml:space="preserve"> и </w:t>
      </w:r>
      <w:r w:rsidRPr="00B93229">
        <w:rPr>
          <w:rFonts w:cs="Times New Roman"/>
          <w:lang w:val="en-US"/>
        </w:rPr>
        <w:t>Cu</w:t>
      </w:r>
      <w:r w:rsidRPr="00B93229">
        <w:rPr>
          <w:rFonts w:cs="Times New Roman"/>
        </w:rPr>
        <w:t xml:space="preserve"> превышало ПДКрх в 1,1 раза, а </w:t>
      </w:r>
      <w:r w:rsidRPr="00B93229">
        <w:rPr>
          <w:rFonts w:cs="Times New Roman"/>
          <w:lang w:val="en-US"/>
        </w:rPr>
        <w:t>Pb</w:t>
      </w:r>
      <w:r w:rsidRPr="00B93229">
        <w:rPr>
          <w:rFonts w:cs="Times New Roman"/>
        </w:rPr>
        <w:t xml:space="preserve"> - в 1,5 раза. В р. Цыганка содержание </w:t>
      </w:r>
      <w:r w:rsidRPr="00B93229">
        <w:rPr>
          <w:rFonts w:cs="Times New Roman"/>
          <w:lang w:val="en-US"/>
        </w:rPr>
        <w:t>Mn</w:t>
      </w:r>
      <w:r w:rsidRPr="00B93229">
        <w:rPr>
          <w:rFonts w:cs="Times New Roman"/>
        </w:rPr>
        <w:t xml:space="preserve"> превышало ПДКрх в 4,8; </w:t>
      </w:r>
      <w:r w:rsidRPr="00B93229">
        <w:rPr>
          <w:rFonts w:cs="Times New Roman"/>
          <w:lang w:val="en-US"/>
        </w:rPr>
        <w:t>Cu</w:t>
      </w:r>
      <w:r w:rsidRPr="00B93229">
        <w:rPr>
          <w:rFonts w:cs="Times New Roman"/>
        </w:rPr>
        <w:t xml:space="preserve"> - 3,2; </w:t>
      </w:r>
      <w:r w:rsidRPr="00B93229">
        <w:rPr>
          <w:rFonts w:cs="Times New Roman"/>
          <w:lang w:val="en-US"/>
        </w:rPr>
        <w:t>Zn</w:t>
      </w:r>
      <w:r w:rsidRPr="00B93229">
        <w:rPr>
          <w:rFonts w:cs="Times New Roman"/>
        </w:rPr>
        <w:t xml:space="preserve"> - 1,8; </w:t>
      </w:r>
      <w:r w:rsidRPr="00B93229">
        <w:rPr>
          <w:rFonts w:cs="Times New Roman"/>
          <w:lang w:val="en-US"/>
        </w:rPr>
        <w:t>Pb</w:t>
      </w:r>
      <w:r w:rsidRPr="00B93229">
        <w:rPr>
          <w:rFonts w:cs="Times New Roman"/>
        </w:rPr>
        <w:t xml:space="preserve"> - в 1,5 раза. Содержание кадмия превышало в 3,0 раза ПДКпв и ПДКхоз. В р. Талгар содержание </w:t>
      </w:r>
      <w:r w:rsidRPr="00B93229">
        <w:rPr>
          <w:rFonts w:cs="Times New Roman"/>
          <w:lang w:val="en-US"/>
        </w:rPr>
        <w:t>Mn</w:t>
      </w:r>
      <w:r w:rsidRPr="00B93229">
        <w:rPr>
          <w:rFonts w:cs="Times New Roman"/>
        </w:rPr>
        <w:t xml:space="preserve">, </w:t>
      </w:r>
      <w:r w:rsidRPr="00B93229">
        <w:rPr>
          <w:rFonts w:cs="Times New Roman"/>
          <w:lang w:val="en-US"/>
        </w:rPr>
        <w:t>Zn</w:t>
      </w:r>
      <w:r w:rsidRPr="00B93229">
        <w:rPr>
          <w:rFonts w:cs="Times New Roman"/>
        </w:rPr>
        <w:t xml:space="preserve">, </w:t>
      </w:r>
      <w:r w:rsidRPr="00B93229">
        <w:rPr>
          <w:rFonts w:cs="Times New Roman"/>
          <w:lang w:val="en-US"/>
        </w:rPr>
        <w:t>Cu</w:t>
      </w:r>
      <w:r w:rsidRPr="00B93229">
        <w:rPr>
          <w:rFonts w:cs="Times New Roman"/>
        </w:rPr>
        <w:t xml:space="preserve"> и </w:t>
      </w:r>
      <w:r w:rsidRPr="00B93229">
        <w:rPr>
          <w:rFonts w:cs="Times New Roman"/>
          <w:lang w:val="en-US"/>
        </w:rPr>
        <w:t>Pb</w:t>
      </w:r>
      <w:r w:rsidRPr="00B93229">
        <w:rPr>
          <w:rFonts w:cs="Times New Roman"/>
        </w:rPr>
        <w:t xml:space="preserve"> превышало ПДКрх соответственно в 3,6; 6,2; 2,8 и 1,7 раза. В р. Есик содержание </w:t>
      </w:r>
      <w:r w:rsidRPr="00B93229">
        <w:rPr>
          <w:rFonts w:cs="Times New Roman"/>
          <w:lang w:val="en-US"/>
        </w:rPr>
        <w:t>Mn</w:t>
      </w:r>
      <w:r w:rsidRPr="00B93229">
        <w:rPr>
          <w:rFonts w:cs="Times New Roman"/>
        </w:rPr>
        <w:t xml:space="preserve">, </w:t>
      </w:r>
      <w:r w:rsidRPr="00B93229">
        <w:rPr>
          <w:rFonts w:cs="Times New Roman"/>
          <w:lang w:val="en-US"/>
        </w:rPr>
        <w:t>Pb</w:t>
      </w:r>
      <w:r w:rsidRPr="00B93229">
        <w:rPr>
          <w:rFonts w:cs="Times New Roman"/>
        </w:rPr>
        <w:t xml:space="preserve"> и </w:t>
      </w:r>
      <w:r w:rsidRPr="00B93229">
        <w:rPr>
          <w:rFonts w:cs="Times New Roman"/>
          <w:lang w:val="en-US"/>
        </w:rPr>
        <w:t>Zn</w:t>
      </w:r>
      <w:r w:rsidRPr="00B93229">
        <w:rPr>
          <w:rFonts w:cs="Times New Roman"/>
        </w:rPr>
        <w:t xml:space="preserve"> превышало ПДКрх соответственно в 1,5; 1,4 и 3.7 раза. В оз. Есик содержание </w:t>
      </w:r>
      <w:r w:rsidRPr="00B93229">
        <w:rPr>
          <w:rFonts w:cs="Times New Roman"/>
          <w:lang w:val="en-US"/>
        </w:rPr>
        <w:t>Zn</w:t>
      </w:r>
      <w:r w:rsidRPr="00B93229">
        <w:rPr>
          <w:rFonts w:cs="Times New Roman"/>
        </w:rPr>
        <w:t xml:space="preserve">, </w:t>
      </w:r>
      <w:r w:rsidRPr="00B93229">
        <w:rPr>
          <w:rFonts w:cs="Times New Roman"/>
          <w:lang w:val="en-US"/>
        </w:rPr>
        <w:t>Pb</w:t>
      </w:r>
      <w:r w:rsidRPr="00B93229">
        <w:rPr>
          <w:rFonts w:cs="Times New Roman"/>
        </w:rPr>
        <w:t xml:space="preserve"> и </w:t>
      </w:r>
      <w:r w:rsidRPr="00B93229">
        <w:rPr>
          <w:rFonts w:cs="Times New Roman"/>
          <w:lang w:val="en-US"/>
        </w:rPr>
        <w:t>Mn</w:t>
      </w:r>
      <w:r w:rsidRPr="00B93229">
        <w:rPr>
          <w:rFonts w:cs="Times New Roman"/>
        </w:rPr>
        <w:t xml:space="preserve"> превышало ПДКрх соответственно в 1,1; 1,3 и 2.9 раза. Содержание кадмия в 1,3 раза превышало ПДКпв и ПДКхоз. В р. Турген содержание </w:t>
      </w:r>
      <w:r w:rsidRPr="00B93229">
        <w:rPr>
          <w:rFonts w:cs="Times New Roman"/>
          <w:lang w:val="en-US"/>
        </w:rPr>
        <w:t>Pb</w:t>
      </w:r>
      <w:r w:rsidRPr="00B93229">
        <w:rPr>
          <w:rFonts w:cs="Times New Roman"/>
        </w:rPr>
        <w:t xml:space="preserve"> находилось на уровне ПДКрх, а содержание </w:t>
      </w:r>
      <w:r w:rsidRPr="00B93229">
        <w:rPr>
          <w:rFonts w:cs="Times New Roman"/>
          <w:lang w:val="en-US"/>
        </w:rPr>
        <w:t>Mn</w:t>
      </w:r>
      <w:r w:rsidRPr="00B93229">
        <w:rPr>
          <w:rFonts w:cs="Times New Roman"/>
        </w:rPr>
        <w:t xml:space="preserve"> и </w:t>
      </w:r>
      <w:r w:rsidRPr="00B93229">
        <w:rPr>
          <w:rFonts w:cs="Times New Roman"/>
          <w:lang w:val="en-US"/>
        </w:rPr>
        <w:t>Zn</w:t>
      </w:r>
      <w:r w:rsidRPr="00B93229">
        <w:rPr>
          <w:rFonts w:cs="Times New Roman"/>
        </w:rPr>
        <w:t xml:space="preserve"> превышало ПДКрх соответственно в 7,0 и 1,5 раза. В р.  Шилик содержание </w:t>
      </w:r>
      <w:r w:rsidRPr="00B93229">
        <w:rPr>
          <w:rFonts w:cs="Times New Roman"/>
          <w:lang w:val="en-US"/>
        </w:rPr>
        <w:t>Mn</w:t>
      </w:r>
      <w:r w:rsidRPr="00B93229">
        <w:rPr>
          <w:rFonts w:cs="Times New Roman"/>
        </w:rPr>
        <w:t xml:space="preserve"> превысило ПДКрх в 1,4 раза, а </w:t>
      </w:r>
      <w:r w:rsidRPr="00B93229">
        <w:rPr>
          <w:rFonts w:cs="Times New Roman"/>
          <w:lang w:val="en-US"/>
        </w:rPr>
        <w:t>Cd</w:t>
      </w:r>
      <w:r w:rsidRPr="00B93229">
        <w:rPr>
          <w:rFonts w:cs="Times New Roman"/>
        </w:rPr>
        <w:t xml:space="preserve"> - в 4,1 раза ПДКпв и ПДКхоз. В воде реки без названия (т. № </w:t>
      </w:r>
      <w:r w:rsidR="00B30896" w:rsidRPr="00B30896">
        <w:rPr>
          <w:rFonts w:cs="Times New Roman"/>
        </w:rPr>
        <w:t>29</w:t>
      </w:r>
      <w:r w:rsidRPr="00B93229">
        <w:rPr>
          <w:rFonts w:cs="Times New Roman"/>
        </w:rPr>
        <w:t xml:space="preserve">) близ горячего источника Нурлы-Арасан содержание содержание </w:t>
      </w:r>
      <w:r w:rsidRPr="00B93229">
        <w:rPr>
          <w:rFonts w:cs="Times New Roman"/>
          <w:lang w:val="en-US"/>
        </w:rPr>
        <w:t>Mn</w:t>
      </w:r>
      <w:r w:rsidRPr="00B93229">
        <w:rPr>
          <w:rFonts w:cs="Times New Roman"/>
        </w:rPr>
        <w:t xml:space="preserve"> превышало ПДКрх в 3,7 раза. Содержание </w:t>
      </w:r>
      <w:r w:rsidRPr="00B93229">
        <w:rPr>
          <w:rFonts w:cs="Times New Roman"/>
          <w:lang w:val="en-US"/>
        </w:rPr>
        <w:t>Pb</w:t>
      </w:r>
      <w:r w:rsidRPr="00B93229">
        <w:rPr>
          <w:rFonts w:cs="Times New Roman"/>
        </w:rPr>
        <w:t xml:space="preserve"> превышало ПДКрх в 2,0 раза, а ПДКпв и ПДКхоз соответственно в 1,2 раза. </w:t>
      </w:r>
      <w:r w:rsidRPr="00B93229">
        <w:rPr>
          <w:rFonts w:cs="Times New Roman"/>
          <w:lang w:val="en-US"/>
        </w:rPr>
        <w:t>Cd</w:t>
      </w:r>
      <w:r w:rsidRPr="00B93229">
        <w:rPr>
          <w:rFonts w:cs="Times New Roman"/>
        </w:rPr>
        <w:t xml:space="preserve"> превышал ПДКпв и ПДКхоз в 1,1 раза. В воде артезианского колодца содержание </w:t>
      </w:r>
      <w:r w:rsidRPr="00B93229">
        <w:rPr>
          <w:rFonts w:cs="Times New Roman"/>
          <w:lang w:val="en-US"/>
        </w:rPr>
        <w:t>Ni</w:t>
      </w:r>
      <w:r w:rsidRPr="00B93229">
        <w:rPr>
          <w:rFonts w:cs="Times New Roman"/>
        </w:rPr>
        <w:t xml:space="preserve">, </w:t>
      </w:r>
      <w:r w:rsidRPr="00B93229">
        <w:rPr>
          <w:rFonts w:cs="Times New Roman"/>
          <w:lang w:val="en-US"/>
        </w:rPr>
        <w:t>Co</w:t>
      </w:r>
      <w:r w:rsidRPr="00B93229">
        <w:rPr>
          <w:rFonts w:cs="Times New Roman"/>
        </w:rPr>
        <w:t xml:space="preserve">, </w:t>
      </w:r>
      <w:r w:rsidRPr="00B93229">
        <w:rPr>
          <w:rFonts w:cs="Times New Roman"/>
          <w:lang w:val="en-US"/>
        </w:rPr>
        <w:t>Cr</w:t>
      </w:r>
      <w:r w:rsidRPr="00B93229">
        <w:rPr>
          <w:rFonts w:cs="Times New Roman"/>
        </w:rPr>
        <w:t xml:space="preserve">, </w:t>
      </w:r>
      <w:r w:rsidRPr="00B93229">
        <w:rPr>
          <w:rFonts w:cs="Times New Roman"/>
          <w:lang w:val="en-US"/>
        </w:rPr>
        <w:t>Fe</w:t>
      </w:r>
      <w:r w:rsidRPr="00B93229">
        <w:rPr>
          <w:rFonts w:cs="Times New Roman"/>
        </w:rPr>
        <w:t xml:space="preserve">, </w:t>
      </w:r>
      <w:r w:rsidRPr="00B93229">
        <w:rPr>
          <w:rFonts w:cs="Times New Roman"/>
          <w:lang w:val="en-US"/>
        </w:rPr>
        <w:t>Pb</w:t>
      </w:r>
      <w:r w:rsidRPr="00B93229">
        <w:rPr>
          <w:rFonts w:cs="Times New Roman"/>
        </w:rPr>
        <w:t xml:space="preserve">, </w:t>
      </w:r>
      <w:r w:rsidRPr="00B93229">
        <w:rPr>
          <w:rFonts w:cs="Times New Roman"/>
          <w:lang w:val="en-US"/>
        </w:rPr>
        <w:t>Cu</w:t>
      </w:r>
      <w:r w:rsidRPr="00B93229">
        <w:rPr>
          <w:rFonts w:cs="Times New Roman"/>
        </w:rPr>
        <w:t xml:space="preserve">, </w:t>
      </w:r>
      <w:r w:rsidRPr="00B93229">
        <w:rPr>
          <w:rFonts w:cs="Times New Roman"/>
          <w:lang w:val="en-US"/>
        </w:rPr>
        <w:t>Cd</w:t>
      </w:r>
      <w:r w:rsidRPr="00B93229">
        <w:rPr>
          <w:rFonts w:cs="Times New Roman"/>
        </w:rPr>
        <w:t xml:space="preserve"> было ниже ПДК, а </w:t>
      </w:r>
      <w:r w:rsidRPr="00B93229">
        <w:rPr>
          <w:rFonts w:cs="Times New Roman"/>
          <w:lang w:val="en-US"/>
        </w:rPr>
        <w:t>Mn</w:t>
      </w:r>
      <w:r w:rsidRPr="00B93229">
        <w:rPr>
          <w:rFonts w:cs="Times New Roman"/>
        </w:rPr>
        <w:t xml:space="preserve"> и </w:t>
      </w:r>
      <w:r w:rsidRPr="00B93229">
        <w:rPr>
          <w:rFonts w:cs="Times New Roman"/>
          <w:lang w:val="en-US"/>
        </w:rPr>
        <w:t>Zn</w:t>
      </w:r>
      <w:r w:rsidRPr="00B93229">
        <w:rPr>
          <w:rFonts w:cs="Times New Roman"/>
        </w:rPr>
        <w:t xml:space="preserve"> - выше в 1,2 и 1,4  раза ПДКрх.  В горячем источнике Нурлы Арасан </w:t>
      </w:r>
      <w:r w:rsidRPr="00B93229">
        <w:rPr>
          <w:rFonts w:cs="Times New Roman"/>
          <w:lang w:val="en-US"/>
        </w:rPr>
        <w:t>Ni</w:t>
      </w:r>
      <w:r w:rsidRPr="00B93229">
        <w:rPr>
          <w:rFonts w:cs="Times New Roman"/>
        </w:rPr>
        <w:t xml:space="preserve"> превышал ПДКрх и ПДКхоз в 9,2 и в 4,5 раза, соответственно. Превышение ПДКрх составило по </w:t>
      </w:r>
      <w:r w:rsidRPr="00B93229">
        <w:rPr>
          <w:rFonts w:cs="Times New Roman"/>
          <w:lang w:val="en-US"/>
        </w:rPr>
        <w:t>Mn</w:t>
      </w:r>
      <w:r w:rsidRPr="00B93229">
        <w:rPr>
          <w:rFonts w:cs="Times New Roman"/>
        </w:rPr>
        <w:t xml:space="preserve">, </w:t>
      </w:r>
      <w:r w:rsidRPr="00B93229">
        <w:rPr>
          <w:rFonts w:cs="Times New Roman"/>
          <w:lang w:val="en-US"/>
        </w:rPr>
        <w:t>Co</w:t>
      </w:r>
      <w:r w:rsidRPr="00B93229">
        <w:rPr>
          <w:rFonts w:cs="Times New Roman"/>
        </w:rPr>
        <w:t xml:space="preserve">, </w:t>
      </w:r>
      <w:r w:rsidRPr="00B93229">
        <w:rPr>
          <w:rFonts w:cs="Times New Roman"/>
          <w:lang w:val="en-US"/>
        </w:rPr>
        <w:t>Zn</w:t>
      </w:r>
      <w:r w:rsidRPr="00B93229">
        <w:rPr>
          <w:rFonts w:cs="Times New Roman"/>
        </w:rPr>
        <w:t xml:space="preserve">, </w:t>
      </w:r>
      <w:r w:rsidRPr="00B93229">
        <w:rPr>
          <w:rFonts w:cs="Times New Roman"/>
          <w:lang w:val="en-US"/>
        </w:rPr>
        <w:t>Cu</w:t>
      </w:r>
      <w:r w:rsidRPr="00B93229">
        <w:rPr>
          <w:rFonts w:cs="Times New Roman"/>
        </w:rPr>
        <w:t xml:space="preserve"> </w:t>
      </w:r>
      <w:r w:rsidRPr="00B93229">
        <w:rPr>
          <w:rFonts w:cs="Times New Roman"/>
          <w:lang w:val="en-US"/>
        </w:rPr>
        <w:t>c</w:t>
      </w:r>
      <w:r w:rsidRPr="00B93229">
        <w:rPr>
          <w:rFonts w:cs="Times New Roman"/>
        </w:rPr>
        <w:t xml:space="preserve">оответственно 8,3; 3,8; 3,4; 5,9 раза. Содержание </w:t>
      </w:r>
      <w:r w:rsidRPr="00B93229">
        <w:rPr>
          <w:rFonts w:cs="Times New Roman"/>
          <w:lang w:val="en-US"/>
        </w:rPr>
        <w:t>Pb</w:t>
      </w:r>
      <w:r w:rsidRPr="00B93229">
        <w:rPr>
          <w:rFonts w:cs="Times New Roman"/>
        </w:rPr>
        <w:t xml:space="preserve"> превышало ПДКпв, ПДКрх, ПДКхоз соответственно в 3,6 раза; 5,9  и 3,6 раза.  Содержание </w:t>
      </w:r>
      <w:r w:rsidRPr="00B93229">
        <w:rPr>
          <w:rFonts w:cs="Times New Roman"/>
          <w:lang w:val="en-US"/>
        </w:rPr>
        <w:t>Cr</w:t>
      </w:r>
      <w:r w:rsidRPr="00B93229">
        <w:rPr>
          <w:rFonts w:cs="Times New Roman"/>
        </w:rPr>
        <w:t xml:space="preserve"> превышало ПДКпв и ПДКхоз в 1,7 раза, а ПДКрх - в 4,3 раза. Содержание </w:t>
      </w:r>
      <w:r w:rsidRPr="00B93229">
        <w:rPr>
          <w:rFonts w:cs="Times New Roman"/>
          <w:lang w:val="en-US"/>
        </w:rPr>
        <w:t>Cd</w:t>
      </w:r>
      <w:r w:rsidRPr="00B93229">
        <w:rPr>
          <w:rFonts w:cs="Times New Roman"/>
        </w:rPr>
        <w:t xml:space="preserve"> превышало ПДКпв и ПДКхоз в 9,1 раза, а ПДКрх – в 1,8 раза. </w:t>
      </w:r>
      <w:r w:rsidR="00EA0F17" w:rsidRPr="00B93229">
        <w:rPr>
          <w:rFonts w:cs="Times New Roman"/>
        </w:rPr>
        <w:t xml:space="preserve">В р. Иле содержание </w:t>
      </w:r>
      <w:r w:rsidR="00EA0F17" w:rsidRPr="00B93229">
        <w:rPr>
          <w:rFonts w:cs="Times New Roman"/>
          <w:lang w:val="en-US"/>
        </w:rPr>
        <w:t>Mn</w:t>
      </w:r>
      <w:r w:rsidR="00EA0F17" w:rsidRPr="00B93229">
        <w:rPr>
          <w:rFonts w:cs="Times New Roman"/>
        </w:rPr>
        <w:t xml:space="preserve"> и </w:t>
      </w:r>
      <w:r w:rsidR="00EA0F17" w:rsidRPr="00B93229">
        <w:rPr>
          <w:rFonts w:cs="Times New Roman"/>
          <w:lang w:val="en-US"/>
        </w:rPr>
        <w:t>Pb</w:t>
      </w:r>
      <w:r w:rsidR="00EA0F17" w:rsidRPr="00B93229">
        <w:rPr>
          <w:rFonts w:cs="Times New Roman"/>
        </w:rPr>
        <w:t xml:space="preserve"> превысили ПДКрх в 1,1 и 1,3 раза, </w:t>
      </w:r>
      <w:r w:rsidR="00EA0F17" w:rsidRPr="00B93229">
        <w:rPr>
          <w:rFonts w:cs="Times New Roman"/>
          <w:lang w:val="en-US"/>
        </w:rPr>
        <w:t>Cr</w:t>
      </w:r>
      <w:r w:rsidR="00EA0F17" w:rsidRPr="00B93229">
        <w:rPr>
          <w:rFonts w:cs="Times New Roman"/>
        </w:rPr>
        <w:t xml:space="preserve">  – в 1,5 раза; </w:t>
      </w:r>
      <w:r w:rsidR="00EA0F17" w:rsidRPr="00B93229">
        <w:rPr>
          <w:rFonts w:cs="Times New Roman"/>
          <w:lang w:val="en-US"/>
        </w:rPr>
        <w:t>Cu</w:t>
      </w:r>
      <w:r w:rsidR="00EA0F17" w:rsidRPr="00B93229">
        <w:rPr>
          <w:rFonts w:cs="Times New Roman"/>
        </w:rPr>
        <w:t xml:space="preserve"> – в 3,1 раза.</w:t>
      </w:r>
    </w:p>
    <w:p w14:paraId="6206AE9C" w14:textId="05E3C0F5" w:rsidR="0007642C" w:rsidRPr="00B93229" w:rsidRDefault="0007642C" w:rsidP="002332CB">
      <w:pPr>
        <w:spacing w:line="360" w:lineRule="auto"/>
        <w:ind w:firstLine="709"/>
        <w:jc w:val="both"/>
        <w:rPr>
          <w:rFonts w:cs="Times New Roman"/>
        </w:rPr>
      </w:pPr>
      <w:r w:rsidRPr="00B93229">
        <w:rPr>
          <w:rFonts w:cs="Times New Roman"/>
        </w:rPr>
        <w:t>В водах г. Алматы из р</w:t>
      </w:r>
      <w:r w:rsidR="005A52AD" w:rsidRPr="00B93229">
        <w:rPr>
          <w:rFonts w:cs="Times New Roman"/>
        </w:rPr>
        <w:t>ек</w:t>
      </w:r>
      <w:r w:rsidRPr="00B93229">
        <w:rPr>
          <w:rFonts w:cs="Times New Roman"/>
        </w:rPr>
        <w:t xml:space="preserve"> Проходная, Улькен Алматы, Кумбель, Есентай, Киши Алматы, Бутак, Кимасар содержание </w:t>
      </w:r>
      <w:r w:rsidRPr="00B93229">
        <w:rPr>
          <w:rFonts w:cs="Times New Roman"/>
          <w:lang w:val="en-US"/>
        </w:rPr>
        <w:t>Ni</w:t>
      </w:r>
      <w:r w:rsidRPr="00B93229">
        <w:rPr>
          <w:rFonts w:cs="Times New Roman"/>
        </w:rPr>
        <w:t xml:space="preserve">, </w:t>
      </w:r>
      <w:r w:rsidRPr="00B93229">
        <w:rPr>
          <w:rFonts w:cs="Times New Roman"/>
          <w:lang w:val="en-US"/>
        </w:rPr>
        <w:t>Co</w:t>
      </w:r>
      <w:r w:rsidRPr="00B93229">
        <w:rPr>
          <w:rFonts w:cs="Times New Roman"/>
        </w:rPr>
        <w:t xml:space="preserve">, </w:t>
      </w:r>
      <w:r w:rsidRPr="00B93229">
        <w:rPr>
          <w:rFonts w:cs="Times New Roman"/>
          <w:lang w:val="en-US"/>
        </w:rPr>
        <w:t>Pb</w:t>
      </w:r>
      <w:r w:rsidRPr="00B93229">
        <w:rPr>
          <w:rFonts w:cs="Times New Roman"/>
        </w:rPr>
        <w:t xml:space="preserve">, </w:t>
      </w:r>
      <w:r w:rsidRPr="00B93229">
        <w:rPr>
          <w:rFonts w:cs="Times New Roman"/>
          <w:lang w:val="en-US"/>
        </w:rPr>
        <w:t>Cr</w:t>
      </w:r>
      <w:r w:rsidRPr="00B93229">
        <w:rPr>
          <w:rFonts w:cs="Times New Roman"/>
        </w:rPr>
        <w:t xml:space="preserve">, </w:t>
      </w:r>
      <w:r w:rsidRPr="00B93229">
        <w:rPr>
          <w:rFonts w:cs="Times New Roman"/>
          <w:lang w:val="en-US"/>
        </w:rPr>
        <w:t>Fe</w:t>
      </w:r>
      <w:r w:rsidRPr="00B93229">
        <w:rPr>
          <w:rFonts w:cs="Times New Roman"/>
        </w:rPr>
        <w:t xml:space="preserve">, </w:t>
      </w:r>
      <w:r w:rsidRPr="00B93229">
        <w:rPr>
          <w:rFonts w:cs="Times New Roman"/>
          <w:lang w:val="en-US"/>
        </w:rPr>
        <w:t>Cu</w:t>
      </w:r>
      <w:r w:rsidRPr="00B93229">
        <w:rPr>
          <w:rFonts w:cs="Times New Roman"/>
        </w:rPr>
        <w:t xml:space="preserve">, </w:t>
      </w:r>
      <w:r w:rsidRPr="00B93229">
        <w:rPr>
          <w:rFonts w:cs="Times New Roman"/>
          <w:lang w:val="en-US"/>
        </w:rPr>
        <w:t>Cd</w:t>
      </w:r>
      <w:r w:rsidRPr="00B93229">
        <w:rPr>
          <w:rFonts w:cs="Times New Roman"/>
        </w:rPr>
        <w:t xml:space="preserve"> не превышало ПДК. Превышение ПДКрх наблюдалось по </w:t>
      </w:r>
      <w:r w:rsidRPr="00B93229">
        <w:rPr>
          <w:rFonts w:cs="Times New Roman"/>
          <w:lang w:val="en-US"/>
        </w:rPr>
        <w:t>Mn</w:t>
      </w:r>
      <w:r w:rsidRPr="00B93229">
        <w:rPr>
          <w:rFonts w:cs="Times New Roman"/>
        </w:rPr>
        <w:t xml:space="preserve"> и </w:t>
      </w:r>
      <w:r w:rsidRPr="00B93229">
        <w:rPr>
          <w:rFonts w:cs="Times New Roman"/>
          <w:lang w:val="en-US"/>
        </w:rPr>
        <w:t>Zn</w:t>
      </w:r>
      <w:r w:rsidRPr="00B93229">
        <w:rPr>
          <w:rFonts w:cs="Times New Roman"/>
        </w:rPr>
        <w:t xml:space="preserve"> в реках Проходная, Улькен Алматы, Кумбель, Есентай, Киши Алматы, Бутак соответственно в 1,4 и 1,3; 2,1 и 8,3; 1,9 и 1,5; 2,1 и 1,1; 3,1 и 1,9; 1,6 и 3,2. Содержание </w:t>
      </w:r>
      <w:r w:rsidRPr="00B93229">
        <w:rPr>
          <w:rFonts w:cs="Times New Roman"/>
          <w:lang w:val="en-US"/>
        </w:rPr>
        <w:t>Mn</w:t>
      </w:r>
      <w:r w:rsidRPr="00B93229">
        <w:rPr>
          <w:rFonts w:cs="Times New Roman"/>
        </w:rPr>
        <w:t xml:space="preserve"> в р. Кимасар превышало ПДКрх в 20,5 раза, а содержание </w:t>
      </w:r>
      <w:r w:rsidRPr="00B93229">
        <w:rPr>
          <w:rFonts w:cs="Times New Roman"/>
          <w:lang w:val="en-US"/>
        </w:rPr>
        <w:t>Zn</w:t>
      </w:r>
      <w:r w:rsidRPr="00B93229">
        <w:rPr>
          <w:rFonts w:cs="Times New Roman"/>
        </w:rPr>
        <w:t xml:space="preserve">  - на уровне ПДКрх. В р. Киши Алматы также отмечено превышение ПДКрх </w:t>
      </w:r>
      <w:r w:rsidRPr="00B93229">
        <w:rPr>
          <w:rFonts w:cs="Times New Roman"/>
          <w:lang w:val="en-US"/>
        </w:rPr>
        <w:t>Pb</w:t>
      </w:r>
      <w:r w:rsidRPr="00B93229">
        <w:rPr>
          <w:rFonts w:cs="Times New Roman"/>
        </w:rPr>
        <w:t xml:space="preserve"> в 1,5 раза. В воде родника-1 и родника-3 </w:t>
      </w:r>
      <w:r w:rsidRPr="00B93229">
        <w:rPr>
          <w:rFonts w:cs="Times New Roman"/>
          <w:lang w:val="en-US"/>
        </w:rPr>
        <w:t>Pb</w:t>
      </w:r>
      <w:r w:rsidRPr="00B93229">
        <w:rPr>
          <w:rFonts w:cs="Times New Roman"/>
        </w:rPr>
        <w:t xml:space="preserve"> превышал ПДКрх в 1,6 и</w:t>
      </w:r>
      <w:r w:rsidRPr="00B93229">
        <w:rPr>
          <w:rFonts w:cs="Times New Roman"/>
          <w:bCs/>
          <w:lang w:eastAsia="ru-RU"/>
        </w:rPr>
        <w:t xml:space="preserve"> 1,3 раза, соответственно. </w:t>
      </w:r>
      <w:r w:rsidRPr="00B93229">
        <w:rPr>
          <w:rFonts w:cs="Times New Roman"/>
        </w:rPr>
        <w:t xml:space="preserve">В воде родника-2 не обнаружено превышения ПДК ни по одному из определяемых тяжелых металлов. В воде родника-4 установлено превышение ПДКрх по </w:t>
      </w:r>
      <w:r w:rsidRPr="00B93229">
        <w:rPr>
          <w:rFonts w:cs="Times New Roman"/>
          <w:lang w:val="en-US"/>
        </w:rPr>
        <w:t>Pb</w:t>
      </w:r>
      <w:r w:rsidRPr="00B93229">
        <w:rPr>
          <w:rFonts w:cs="Times New Roman"/>
        </w:rPr>
        <w:t xml:space="preserve"> в 1,8 раза и ПДКхоз - в 1,1раза, а с</w:t>
      </w:r>
      <w:r w:rsidRPr="00B93229">
        <w:rPr>
          <w:rFonts w:cs="Times New Roman"/>
          <w:bCs/>
          <w:lang w:eastAsia="ru-RU"/>
        </w:rPr>
        <w:t xml:space="preserve">одержание </w:t>
      </w:r>
      <w:r w:rsidRPr="00B93229">
        <w:rPr>
          <w:rFonts w:cs="Times New Roman"/>
          <w:lang w:val="en-US"/>
        </w:rPr>
        <w:t>Zn</w:t>
      </w:r>
      <w:r w:rsidRPr="00B93229">
        <w:rPr>
          <w:rFonts w:cs="Times New Roman"/>
        </w:rPr>
        <w:t xml:space="preserve"> превышало ПДКрх в 2,6 раза. </w:t>
      </w:r>
    </w:p>
    <w:p w14:paraId="3565845E" w14:textId="43DC609A" w:rsidR="0007642C" w:rsidRPr="00B93229" w:rsidRDefault="0007642C" w:rsidP="002332CB">
      <w:pPr>
        <w:spacing w:line="360" w:lineRule="auto"/>
        <w:ind w:firstLine="709"/>
        <w:jc w:val="both"/>
        <w:rPr>
          <w:rFonts w:cs="Times New Roman"/>
        </w:rPr>
      </w:pPr>
      <w:r w:rsidRPr="00B93229">
        <w:rPr>
          <w:rFonts w:cs="Times New Roman"/>
        </w:rPr>
        <w:lastRenderedPageBreak/>
        <w:t xml:space="preserve">В р. Копа превышение ПДКрх по </w:t>
      </w:r>
      <w:r w:rsidRPr="00B93229">
        <w:rPr>
          <w:rFonts w:cs="Times New Roman"/>
          <w:lang w:val="en-US"/>
        </w:rPr>
        <w:t>Mn</w:t>
      </w:r>
      <w:r w:rsidRPr="00B93229">
        <w:rPr>
          <w:rFonts w:cs="Times New Roman"/>
        </w:rPr>
        <w:t xml:space="preserve">, </w:t>
      </w:r>
      <w:r w:rsidRPr="00B93229">
        <w:rPr>
          <w:rFonts w:cs="Times New Roman"/>
          <w:lang w:val="en-US"/>
        </w:rPr>
        <w:t>Co</w:t>
      </w:r>
      <w:r w:rsidRPr="00B93229">
        <w:rPr>
          <w:rFonts w:cs="Times New Roman"/>
        </w:rPr>
        <w:t xml:space="preserve">, Zn, Cu соответственно составило  1,3; 2,7; 2,0 и 4,7 раза, а </w:t>
      </w:r>
      <w:r w:rsidRPr="00B93229">
        <w:rPr>
          <w:rFonts w:cs="Times New Roman"/>
          <w:lang w:val="en-US"/>
        </w:rPr>
        <w:t>Ni</w:t>
      </w:r>
      <w:r w:rsidRPr="00B93229">
        <w:rPr>
          <w:rFonts w:cs="Times New Roman"/>
        </w:rPr>
        <w:t xml:space="preserve"> и </w:t>
      </w:r>
      <w:r w:rsidRPr="00B93229">
        <w:rPr>
          <w:rFonts w:cs="Times New Roman"/>
          <w:lang w:val="en-US"/>
        </w:rPr>
        <w:t>Pb</w:t>
      </w:r>
      <w:r w:rsidRPr="00B93229">
        <w:rPr>
          <w:rFonts w:cs="Times New Roman"/>
        </w:rPr>
        <w:t xml:space="preserve"> соответсвенно превышали в 1,3 и 2,9 раза </w:t>
      </w:r>
      <w:r w:rsidRPr="00B93229">
        <w:rPr>
          <w:rFonts w:cs="Times New Roman"/>
          <w:bCs/>
          <w:lang w:eastAsia="ru-RU"/>
        </w:rPr>
        <w:t xml:space="preserve">ПДКхоз и в 2,5 и 4,8 раза ПДКрх. </w:t>
      </w:r>
      <w:r w:rsidRPr="00B93229">
        <w:rPr>
          <w:rFonts w:cs="Times New Roman"/>
          <w:bCs/>
          <w:lang w:val="en-US" w:eastAsia="ru-RU"/>
        </w:rPr>
        <w:t>Cr</w:t>
      </w:r>
      <w:r w:rsidRPr="00B93229">
        <w:rPr>
          <w:rFonts w:cs="Times New Roman"/>
          <w:bCs/>
          <w:lang w:eastAsia="ru-RU"/>
        </w:rPr>
        <w:t xml:space="preserve"> превышал</w:t>
      </w:r>
      <w:r w:rsidRPr="00B93229">
        <w:rPr>
          <w:rFonts w:cs="Times New Roman"/>
        </w:rPr>
        <w:t xml:space="preserve"> ПДКпв</w:t>
      </w:r>
      <w:r w:rsidRPr="00B93229">
        <w:rPr>
          <w:rFonts w:cs="Times New Roman"/>
          <w:bCs/>
          <w:lang w:eastAsia="ru-RU"/>
        </w:rPr>
        <w:t xml:space="preserve"> в 1,6 раза</w:t>
      </w:r>
      <w:r w:rsidRPr="00B93229">
        <w:rPr>
          <w:rFonts w:cs="Times New Roman"/>
        </w:rPr>
        <w:t>, ПДКрх -</w:t>
      </w:r>
      <w:r w:rsidR="00797D40" w:rsidRPr="00797D40">
        <w:rPr>
          <w:rFonts w:cs="Times New Roman"/>
        </w:rPr>
        <w:t xml:space="preserve"> </w:t>
      </w:r>
      <w:r w:rsidRPr="00B93229">
        <w:rPr>
          <w:rFonts w:cs="Times New Roman"/>
        </w:rPr>
        <w:t xml:space="preserve">в 4,0 раза, ПДК хоз - в 1,6 раза. Содержание </w:t>
      </w:r>
      <w:r w:rsidRPr="00B93229">
        <w:rPr>
          <w:rFonts w:cs="Times New Roman"/>
          <w:lang w:val="en-US"/>
        </w:rPr>
        <w:t>Cd</w:t>
      </w:r>
      <w:r w:rsidRPr="00B93229">
        <w:rPr>
          <w:rFonts w:cs="Times New Roman"/>
        </w:rPr>
        <w:t xml:space="preserve"> превышало ПДКпв и ПДКхоз в 3,6 раза. В р. Таргап содержание </w:t>
      </w:r>
      <w:r w:rsidRPr="00B93229">
        <w:rPr>
          <w:rFonts w:cs="Times New Roman"/>
          <w:lang w:val="en-US"/>
        </w:rPr>
        <w:t>Cr</w:t>
      </w:r>
      <w:r w:rsidRPr="00B93229">
        <w:rPr>
          <w:rFonts w:cs="Times New Roman"/>
        </w:rPr>
        <w:t xml:space="preserve">, </w:t>
      </w:r>
      <w:r w:rsidRPr="00B93229">
        <w:rPr>
          <w:rFonts w:cs="Times New Roman"/>
          <w:lang w:val="en-US"/>
        </w:rPr>
        <w:t>Zn</w:t>
      </w:r>
      <w:r w:rsidRPr="00B93229">
        <w:rPr>
          <w:rFonts w:cs="Times New Roman"/>
        </w:rPr>
        <w:t xml:space="preserve"> и </w:t>
      </w:r>
      <w:r w:rsidRPr="00B93229">
        <w:rPr>
          <w:rFonts w:cs="Times New Roman"/>
          <w:lang w:val="en-US"/>
        </w:rPr>
        <w:t>Cu</w:t>
      </w:r>
      <w:r w:rsidRPr="00B93229">
        <w:rPr>
          <w:rFonts w:cs="Times New Roman"/>
        </w:rPr>
        <w:t xml:space="preserve"> превышало ПДКрх в 1,9; 1,6 и 2,9 раза, соответственно, </w:t>
      </w:r>
      <w:r w:rsidRPr="00B93229">
        <w:rPr>
          <w:rFonts w:cs="Times New Roman"/>
          <w:lang w:val="en-US"/>
        </w:rPr>
        <w:t>Pb</w:t>
      </w:r>
      <w:r w:rsidRPr="00B93229">
        <w:rPr>
          <w:rFonts w:cs="Times New Roman"/>
        </w:rPr>
        <w:t xml:space="preserve"> находился на уровне ПДКхоз, но превышал ПДКрх в 1,7 раза. В р. Узын-Каргалы содержание </w:t>
      </w:r>
      <w:r w:rsidRPr="00B93229">
        <w:rPr>
          <w:rFonts w:cs="Times New Roman"/>
          <w:lang w:val="en-US"/>
        </w:rPr>
        <w:t>Mn</w:t>
      </w:r>
      <w:r w:rsidRPr="00B93229">
        <w:rPr>
          <w:rFonts w:cs="Times New Roman"/>
        </w:rPr>
        <w:t xml:space="preserve">, </w:t>
      </w:r>
      <w:r w:rsidRPr="00B93229">
        <w:rPr>
          <w:rFonts w:cs="Times New Roman"/>
          <w:lang w:val="en-US"/>
        </w:rPr>
        <w:t>Zn</w:t>
      </w:r>
      <w:r w:rsidRPr="00B93229">
        <w:rPr>
          <w:rFonts w:cs="Times New Roman"/>
        </w:rPr>
        <w:t xml:space="preserve">, </w:t>
      </w:r>
      <w:r w:rsidRPr="00B93229">
        <w:rPr>
          <w:rFonts w:cs="Times New Roman"/>
          <w:lang w:val="en-US"/>
        </w:rPr>
        <w:t>Cu</w:t>
      </w:r>
      <w:r w:rsidRPr="00B93229">
        <w:rPr>
          <w:rFonts w:cs="Times New Roman"/>
        </w:rPr>
        <w:t xml:space="preserve"> превышало ПДКрх в 1,4, 1,2 и 1,8 раза, соответственно. </w:t>
      </w:r>
    </w:p>
    <w:p w14:paraId="1293E0FE" w14:textId="6F1C43A6" w:rsidR="0007642C" w:rsidRPr="00B93229" w:rsidRDefault="0007642C" w:rsidP="002332CB">
      <w:pPr>
        <w:spacing w:line="360" w:lineRule="auto"/>
        <w:ind w:firstLine="709"/>
        <w:jc w:val="both"/>
        <w:rPr>
          <w:rFonts w:cs="Times New Roman"/>
        </w:rPr>
      </w:pPr>
      <w:r w:rsidRPr="00B93229">
        <w:rPr>
          <w:rFonts w:cs="Times New Roman"/>
        </w:rPr>
        <w:t xml:space="preserve">В воде изученных рек Карасайского района Алматинской области содержание </w:t>
      </w:r>
      <w:r w:rsidRPr="00B93229">
        <w:rPr>
          <w:rFonts w:cs="Times New Roman"/>
          <w:lang w:val="en-US"/>
        </w:rPr>
        <w:t>Ni</w:t>
      </w:r>
      <w:r w:rsidRPr="00B93229">
        <w:rPr>
          <w:rFonts w:cs="Times New Roman"/>
        </w:rPr>
        <w:t xml:space="preserve">, </w:t>
      </w:r>
      <w:r w:rsidRPr="00B93229">
        <w:rPr>
          <w:rFonts w:cs="Times New Roman"/>
          <w:lang w:val="en-US"/>
        </w:rPr>
        <w:t>Co</w:t>
      </w:r>
      <w:r w:rsidRPr="00B93229">
        <w:rPr>
          <w:rFonts w:cs="Times New Roman"/>
        </w:rPr>
        <w:t xml:space="preserve">, </w:t>
      </w:r>
      <w:r w:rsidRPr="00B93229">
        <w:rPr>
          <w:rFonts w:cs="Times New Roman"/>
          <w:lang w:val="en-US"/>
        </w:rPr>
        <w:t>Pb</w:t>
      </w:r>
      <w:r w:rsidRPr="00B93229">
        <w:rPr>
          <w:rFonts w:cs="Times New Roman"/>
        </w:rPr>
        <w:t xml:space="preserve">, </w:t>
      </w:r>
      <w:r w:rsidRPr="00B93229">
        <w:rPr>
          <w:rFonts w:cs="Times New Roman"/>
          <w:lang w:val="en-US"/>
        </w:rPr>
        <w:t>Cr</w:t>
      </w:r>
      <w:r w:rsidRPr="00B93229">
        <w:rPr>
          <w:rFonts w:cs="Times New Roman"/>
        </w:rPr>
        <w:t xml:space="preserve">, </w:t>
      </w:r>
      <w:r w:rsidRPr="00B93229">
        <w:rPr>
          <w:rFonts w:cs="Times New Roman"/>
          <w:lang w:val="en-US"/>
        </w:rPr>
        <w:t>Fe</w:t>
      </w:r>
      <w:r w:rsidRPr="00B93229">
        <w:rPr>
          <w:rFonts w:cs="Times New Roman"/>
        </w:rPr>
        <w:t xml:space="preserve"> и </w:t>
      </w:r>
      <w:r w:rsidRPr="00B93229">
        <w:rPr>
          <w:rFonts w:cs="Times New Roman"/>
          <w:lang w:val="en-US"/>
        </w:rPr>
        <w:t>Cd</w:t>
      </w:r>
      <w:r w:rsidRPr="00B93229">
        <w:rPr>
          <w:rFonts w:cs="Times New Roman"/>
        </w:rPr>
        <w:t xml:space="preserve"> не превышало ПДК. Также в р. Каскелен не было превышения ПДК по </w:t>
      </w:r>
      <w:r w:rsidRPr="00B93229">
        <w:rPr>
          <w:rFonts w:cs="Times New Roman"/>
          <w:lang w:val="en-US"/>
        </w:rPr>
        <w:t>Mn</w:t>
      </w:r>
      <w:r w:rsidRPr="00B93229">
        <w:rPr>
          <w:rFonts w:cs="Times New Roman"/>
        </w:rPr>
        <w:t xml:space="preserve"> и </w:t>
      </w:r>
      <w:r w:rsidRPr="00B93229">
        <w:rPr>
          <w:rFonts w:cs="Times New Roman"/>
          <w:lang w:val="en-US"/>
        </w:rPr>
        <w:t>Zn</w:t>
      </w:r>
      <w:r w:rsidRPr="00B93229">
        <w:rPr>
          <w:rFonts w:cs="Times New Roman"/>
        </w:rPr>
        <w:t xml:space="preserve">, но </w:t>
      </w:r>
      <w:r w:rsidRPr="00B93229">
        <w:rPr>
          <w:rFonts w:cs="Times New Roman"/>
          <w:lang w:val="en-US"/>
        </w:rPr>
        <w:t>Cu</w:t>
      </w:r>
      <w:r w:rsidRPr="00B93229">
        <w:rPr>
          <w:rFonts w:cs="Times New Roman"/>
        </w:rPr>
        <w:t xml:space="preserve"> было в 1,6 раза ПДКрх. В р. Шамалган </w:t>
      </w:r>
      <w:r w:rsidRPr="00B93229">
        <w:rPr>
          <w:rFonts w:cs="Times New Roman"/>
          <w:lang w:val="en-US"/>
        </w:rPr>
        <w:t>Mn</w:t>
      </w:r>
      <w:r w:rsidRPr="00B93229">
        <w:rPr>
          <w:rFonts w:cs="Times New Roman"/>
        </w:rPr>
        <w:t xml:space="preserve">, </w:t>
      </w:r>
      <w:r w:rsidRPr="00B93229">
        <w:rPr>
          <w:rFonts w:cs="Times New Roman"/>
          <w:lang w:val="en-US"/>
        </w:rPr>
        <w:t>Zn</w:t>
      </w:r>
      <w:r w:rsidRPr="00B93229">
        <w:rPr>
          <w:rFonts w:cs="Times New Roman"/>
        </w:rPr>
        <w:t xml:space="preserve"> и </w:t>
      </w:r>
      <w:r w:rsidRPr="00B93229">
        <w:rPr>
          <w:rFonts w:cs="Times New Roman"/>
          <w:lang w:val="en-US"/>
        </w:rPr>
        <w:t>Cu</w:t>
      </w:r>
      <w:r w:rsidRPr="00B93229">
        <w:rPr>
          <w:rFonts w:cs="Times New Roman"/>
        </w:rPr>
        <w:t xml:space="preserve"> превышали ПДКрх соответственно в 1,4; 2,1 и 1,3 раза. В р. Киши Быжы содержание </w:t>
      </w:r>
      <w:r w:rsidRPr="00B93229">
        <w:rPr>
          <w:rFonts w:cs="Times New Roman"/>
          <w:lang w:val="en-US"/>
        </w:rPr>
        <w:t>Ni</w:t>
      </w:r>
      <w:r w:rsidRPr="00B93229">
        <w:rPr>
          <w:rFonts w:cs="Times New Roman"/>
        </w:rPr>
        <w:t xml:space="preserve">, </w:t>
      </w:r>
      <w:r w:rsidRPr="00B93229">
        <w:rPr>
          <w:rFonts w:cs="Times New Roman"/>
          <w:lang w:val="en-US"/>
        </w:rPr>
        <w:t>Mn</w:t>
      </w:r>
      <w:r w:rsidRPr="00B93229">
        <w:rPr>
          <w:rFonts w:cs="Times New Roman"/>
        </w:rPr>
        <w:t xml:space="preserve">, </w:t>
      </w:r>
      <w:r w:rsidRPr="00B93229">
        <w:rPr>
          <w:rFonts w:cs="Times New Roman"/>
          <w:lang w:val="en-US"/>
        </w:rPr>
        <w:t>Co</w:t>
      </w:r>
      <w:r w:rsidRPr="00B93229">
        <w:rPr>
          <w:rFonts w:cs="Times New Roman"/>
        </w:rPr>
        <w:t xml:space="preserve">, </w:t>
      </w:r>
      <w:r w:rsidRPr="00B93229">
        <w:rPr>
          <w:rFonts w:cs="Times New Roman"/>
          <w:lang w:val="en-US"/>
        </w:rPr>
        <w:t>Fe</w:t>
      </w:r>
      <w:r w:rsidRPr="00B93229">
        <w:rPr>
          <w:rFonts w:cs="Times New Roman"/>
        </w:rPr>
        <w:t xml:space="preserve"> не превышает ПДК. Содержание </w:t>
      </w:r>
      <w:r w:rsidRPr="00B93229">
        <w:rPr>
          <w:rFonts w:cs="Times New Roman"/>
          <w:lang w:val="en-US"/>
        </w:rPr>
        <w:t>Pb</w:t>
      </w:r>
      <w:r w:rsidRPr="00B93229">
        <w:rPr>
          <w:rFonts w:cs="Times New Roman"/>
        </w:rPr>
        <w:t xml:space="preserve">, </w:t>
      </w:r>
      <w:r w:rsidRPr="00B93229">
        <w:rPr>
          <w:rFonts w:cs="Times New Roman"/>
          <w:lang w:val="en-US"/>
        </w:rPr>
        <w:t>Cr</w:t>
      </w:r>
      <w:r w:rsidRPr="00B93229">
        <w:rPr>
          <w:rFonts w:cs="Times New Roman"/>
        </w:rPr>
        <w:t xml:space="preserve">, </w:t>
      </w:r>
      <w:r w:rsidRPr="00B93229">
        <w:rPr>
          <w:rFonts w:cs="Times New Roman"/>
          <w:lang w:val="en-US"/>
        </w:rPr>
        <w:t>Cu</w:t>
      </w:r>
      <w:r w:rsidRPr="00B93229">
        <w:rPr>
          <w:rFonts w:cs="Times New Roman"/>
        </w:rPr>
        <w:t xml:space="preserve"> превышает в 1,2; 1,9 и 3,3 раза ПДКрх, соответственно. Содержание </w:t>
      </w:r>
      <w:r w:rsidRPr="00B93229">
        <w:rPr>
          <w:rFonts w:cs="Times New Roman"/>
          <w:lang w:val="en-US"/>
        </w:rPr>
        <w:t>Zn</w:t>
      </w:r>
      <w:r w:rsidRPr="00B93229">
        <w:rPr>
          <w:rFonts w:cs="Times New Roman"/>
        </w:rPr>
        <w:t xml:space="preserve"> на </w:t>
      </w:r>
      <w:r w:rsidRPr="00B93229">
        <w:rPr>
          <w:rFonts w:cs="Times New Roman"/>
          <w:bCs/>
          <w:lang w:eastAsia="ru-RU"/>
        </w:rPr>
        <w:t xml:space="preserve">уровне ПДКрх. Содержание </w:t>
      </w:r>
      <w:r w:rsidRPr="00B93229">
        <w:rPr>
          <w:rFonts w:cs="Times New Roman"/>
          <w:bCs/>
          <w:lang w:val="en-US" w:eastAsia="ru-RU"/>
        </w:rPr>
        <w:t>Cd</w:t>
      </w:r>
      <w:r w:rsidRPr="00B93229">
        <w:rPr>
          <w:rFonts w:cs="Times New Roman"/>
          <w:bCs/>
          <w:lang w:eastAsia="ru-RU"/>
        </w:rPr>
        <w:t xml:space="preserve"> превышает ПДКпв и ПДКхоз в 1,3 раза. </w:t>
      </w:r>
      <w:r w:rsidRPr="00B93229">
        <w:rPr>
          <w:rFonts w:cs="Times New Roman"/>
        </w:rPr>
        <w:t xml:space="preserve">В р. Быжы превышение значений ПДКрх отмечено для </w:t>
      </w:r>
      <w:r w:rsidRPr="00B93229">
        <w:rPr>
          <w:rFonts w:cs="Times New Roman"/>
          <w:lang w:val="en-US"/>
        </w:rPr>
        <w:t>Cr</w:t>
      </w:r>
      <w:r w:rsidRPr="00B93229">
        <w:rPr>
          <w:rFonts w:cs="Times New Roman"/>
        </w:rPr>
        <w:t xml:space="preserve"> и </w:t>
      </w:r>
      <w:r w:rsidRPr="00B93229">
        <w:rPr>
          <w:rFonts w:cs="Times New Roman"/>
          <w:lang w:val="en-US"/>
        </w:rPr>
        <w:t>Cu</w:t>
      </w:r>
      <w:r w:rsidRPr="00B93229">
        <w:rPr>
          <w:rFonts w:cs="Times New Roman"/>
        </w:rPr>
        <w:t>, составившее 1,1 и 1,8 раза соответственно. В р</w:t>
      </w:r>
      <w:r w:rsidR="005A52AD" w:rsidRPr="00B93229">
        <w:rPr>
          <w:rFonts w:cs="Times New Roman"/>
        </w:rPr>
        <w:t>еках</w:t>
      </w:r>
      <w:r w:rsidRPr="00B93229">
        <w:rPr>
          <w:rFonts w:cs="Times New Roman"/>
        </w:rPr>
        <w:t xml:space="preserve"> Коксу и Балыкты превышение ПДКрх по меди в 1,7 наблюдалось в р. Коксу и в 1,1 раза в р. Балыкты. В р. Каратал содержание </w:t>
      </w:r>
      <w:r w:rsidRPr="00B93229">
        <w:rPr>
          <w:rFonts w:cs="Times New Roman"/>
          <w:lang w:val="en-US"/>
        </w:rPr>
        <w:t>Cr</w:t>
      </w:r>
      <w:r w:rsidRPr="00B93229">
        <w:rPr>
          <w:rFonts w:cs="Times New Roman"/>
        </w:rPr>
        <w:t xml:space="preserve"> было на уровне ПДКрх, а </w:t>
      </w:r>
      <w:r w:rsidRPr="00B93229">
        <w:rPr>
          <w:rFonts w:cs="Times New Roman"/>
          <w:lang w:val="en-US"/>
        </w:rPr>
        <w:t>Zn</w:t>
      </w:r>
      <w:r w:rsidRPr="00B93229">
        <w:rPr>
          <w:rFonts w:cs="Times New Roman"/>
        </w:rPr>
        <w:t xml:space="preserve"> и </w:t>
      </w:r>
      <w:r w:rsidRPr="00B93229">
        <w:rPr>
          <w:rFonts w:cs="Times New Roman"/>
          <w:lang w:val="en-US"/>
        </w:rPr>
        <w:t>Cu</w:t>
      </w:r>
      <w:r w:rsidRPr="00B93229">
        <w:rPr>
          <w:rFonts w:cs="Times New Roman"/>
        </w:rPr>
        <w:t xml:space="preserve"> больше в 1,7 раза. В р. Чужа превышение ПДКрх наблюдалось по </w:t>
      </w:r>
      <w:r w:rsidRPr="00B93229">
        <w:rPr>
          <w:rFonts w:cs="Times New Roman"/>
          <w:lang w:val="en-US"/>
        </w:rPr>
        <w:t>Zn</w:t>
      </w:r>
      <w:r w:rsidRPr="00B93229">
        <w:rPr>
          <w:rFonts w:cs="Times New Roman"/>
        </w:rPr>
        <w:t xml:space="preserve"> и </w:t>
      </w:r>
      <w:r w:rsidRPr="00B93229">
        <w:rPr>
          <w:rFonts w:cs="Times New Roman"/>
          <w:lang w:val="en-US"/>
        </w:rPr>
        <w:t>Cu</w:t>
      </w:r>
      <w:r w:rsidRPr="00B93229">
        <w:rPr>
          <w:rFonts w:cs="Times New Roman"/>
        </w:rPr>
        <w:t xml:space="preserve"> (соответственно в 1,8 и 1,5 раза), а в р. Кора – по </w:t>
      </w:r>
      <w:r w:rsidRPr="00B93229">
        <w:rPr>
          <w:rFonts w:cs="Times New Roman"/>
          <w:lang w:val="en-US"/>
        </w:rPr>
        <w:t>Cr</w:t>
      </w:r>
      <w:r w:rsidRPr="00B93229">
        <w:rPr>
          <w:rFonts w:cs="Times New Roman"/>
        </w:rPr>
        <w:t xml:space="preserve"> и </w:t>
      </w:r>
      <w:r w:rsidRPr="00B93229">
        <w:rPr>
          <w:rFonts w:cs="Times New Roman"/>
          <w:lang w:val="en-US"/>
        </w:rPr>
        <w:t>Cu</w:t>
      </w:r>
      <w:r w:rsidRPr="00B93229">
        <w:rPr>
          <w:rFonts w:cs="Times New Roman"/>
        </w:rPr>
        <w:t>. По остальным изученным тяжелым металлам превышения ПДК не выявлено. В роднике-</w:t>
      </w:r>
      <w:r w:rsidR="00EA0F17" w:rsidRPr="00B93229">
        <w:rPr>
          <w:rFonts w:cs="Times New Roman"/>
        </w:rPr>
        <w:t>6</w:t>
      </w:r>
      <w:r w:rsidRPr="00B93229">
        <w:rPr>
          <w:rFonts w:cs="Times New Roman"/>
        </w:rPr>
        <w:t xml:space="preserve"> «Коринские ключи» превышение ПДКрх в 1,2 и 1,3 раза отмечено соответственно по </w:t>
      </w:r>
      <w:r w:rsidR="00401D73" w:rsidRPr="00B93229">
        <w:rPr>
          <w:rFonts w:cs="Times New Roman"/>
        </w:rPr>
        <w:t>свинцу и хрому</w:t>
      </w:r>
      <w:r w:rsidRPr="00B93229">
        <w:rPr>
          <w:rFonts w:cs="Times New Roman"/>
        </w:rPr>
        <w:t xml:space="preserve">. </w:t>
      </w:r>
    </w:p>
    <w:p w14:paraId="4E2B37C1" w14:textId="6D529A67" w:rsidR="0007642C" w:rsidRPr="00B93229" w:rsidRDefault="0007642C" w:rsidP="002332CB">
      <w:pPr>
        <w:spacing w:line="360" w:lineRule="auto"/>
        <w:ind w:firstLine="709"/>
        <w:jc w:val="both"/>
        <w:rPr>
          <w:rFonts w:cs="Times New Roman"/>
        </w:rPr>
      </w:pPr>
      <w:r w:rsidRPr="00B93229">
        <w:rPr>
          <w:rFonts w:cs="Times New Roman"/>
        </w:rPr>
        <w:t xml:space="preserve">В р. Ак ешки Аксуского района содержание </w:t>
      </w:r>
      <w:r w:rsidRPr="00B93229">
        <w:rPr>
          <w:rFonts w:cs="Times New Roman"/>
          <w:lang w:val="en-US"/>
        </w:rPr>
        <w:t>Zn</w:t>
      </w:r>
      <w:r w:rsidRPr="00B93229">
        <w:rPr>
          <w:rFonts w:cs="Times New Roman"/>
        </w:rPr>
        <w:t xml:space="preserve"> и </w:t>
      </w:r>
      <w:r w:rsidRPr="00B93229">
        <w:rPr>
          <w:rFonts w:cs="Times New Roman"/>
          <w:lang w:val="en-US"/>
        </w:rPr>
        <w:t>Cu</w:t>
      </w:r>
      <w:r w:rsidRPr="00B93229">
        <w:rPr>
          <w:rFonts w:cs="Times New Roman"/>
        </w:rPr>
        <w:t xml:space="preserve"> превышало ПДКрх в 1,5 и 2,7 раза соответственно, а в р. Колденен содержание </w:t>
      </w:r>
      <w:r w:rsidRPr="00B93229">
        <w:rPr>
          <w:rFonts w:cs="Times New Roman"/>
          <w:lang w:val="en-US"/>
        </w:rPr>
        <w:t>Cr</w:t>
      </w:r>
      <w:r w:rsidRPr="00B93229">
        <w:rPr>
          <w:rFonts w:cs="Times New Roman"/>
        </w:rPr>
        <w:t xml:space="preserve"> и </w:t>
      </w:r>
      <w:r w:rsidRPr="00B93229">
        <w:rPr>
          <w:rFonts w:cs="Times New Roman"/>
          <w:lang w:val="en-US"/>
        </w:rPr>
        <w:t>Cu</w:t>
      </w:r>
      <w:r w:rsidRPr="00B93229">
        <w:rPr>
          <w:rFonts w:cs="Times New Roman"/>
        </w:rPr>
        <w:t xml:space="preserve"> соотвественно превышало в 1,4 и 3,8 раза, а цинк – на уровне ПДКрх. В изученных реках Саркандского района р</w:t>
      </w:r>
      <w:r w:rsidR="00401D73" w:rsidRPr="00B93229">
        <w:rPr>
          <w:rFonts w:cs="Times New Roman"/>
        </w:rPr>
        <w:t>ек</w:t>
      </w:r>
      <w:r w:rsidRPr="00B93229">
        <w:rPr>
          <w:rFonts w:cs="Times New Roman"/>
        </w:rPr>
        <w:t xml:space="preserve"> Аксу и Лепсы содержание </w:t>
      </w:r>
      <w:r w:rsidRPr="00B93229">
        <w:rPr>
          <w:rFonts w:cs="Times New Roman"/>
          <w:lang w:val="en-US"/>
        </w:rPr>
        <w:t>Cr</w:t>
      </w:r>
      <w:r w:rsidRPr="00B93229">
        <w:rPr>
          <w:rFonts w:cs="Times New Roman"/>
        </w:rPr>
        <w:t xml:space="preserve"> превышало ПДКрх соответственно в 1,3 и 1,1 раза, а меди – в 2,8 и 2,2 раза.</w:t>
      </w:r>
    </w:p>
    <w:p w14:paraId="6B06CBE4" w14:textId="063E89ED" w:rsidR="0007642C" w:rsidRPr="00B93229" w:rsidRDefault="0007642C" w:rsidP="002332CB">
      <w:pPr>
        <w:spacing w:line="360" w:lineRule="auto"/>
        <w:ind w:firstLine="709"/>
        <w:jc w:val="both"/>
        <w:rPr>
          <w:rFonts w:cs="Times New Roman"/>
        </w:rPr>
      </w:pPr>
      <w:r w:rsidRPr="00B93229">
        <w:rPr>
          <w:rFonts w:cs="Times New Roman"/>
          <w:bCs/>
          <w:shd w:val="clear" w:color="auto" w:fill="FFFFFF"/>
        </w:rPr>
        <w:t>В водных объектах, расположенных на территории Государственного национального природного парка «Кольсайские озёра» Райымбекского района Алматинской области, также наблюдали превышение ПДК по ряду тяжелых металлов.</w:t>
      </w:r>
      <w:r w:rsidRPr="00B93229">
        <w:rPr>
          <w:rFonts w:ascii="Arial" w:hAnsi="Arial" w:cs="Arial"/>
          <w:b/>
          <w:bCs/>
          <w:sz w:val="21"/>
          <w:szCs w:val="21"/>
          <w:shd w:val="clear" w:color="auto" w:fill="FFFFFF"/>
        </w:rPr>
        <w:t xml:space="preserve"> </w:t>
      </w:r>
      <w:r w:rsidRPr="00B93229">
        <w:rPr>
          <w:rFonts w:cs="Times New Roman"/>
        </w:rPr>
        <w:t xml:space="preserve">В оз. Кольсай превышение ПДКрх наблюдалось только по меди в 1,1 раза, а в р. Каинды –только по хрому в 1,7 раза. В оз. Каинды содержание </w:t>
      </w:r>
      <w:r w:rsidRPr="00B93229">
        <w:rPr>
          <w:rFonts w:cs="Times New Roman"/>
          <w:lang w:val="en-US"/>
        </w:rPr>
        <w:t>Pb</w:t>
      </w:r>
      <w:r w:rsidRPr="00B93229">
        <w:rPr>
          <w:rFonts w:cs="Times New Roman"/>
        </w:rPr>
        <w:t xml:space="preserve"> превышало ПДКрх в 1,1 раза; </w:t>
      </w:r>
      <w:r w:rsidRPr="00B93229">
        <w:rPr>
          <w:rFonts w:cs="Times New Roman"/>
          <w:lang w:val="en-US"/>
        </w:rPr>
        <w:t>Cr</w:t>
      </w:r>
      <w:r w:rsidRPr="00B93229">
        <w:rPr>
          <w:rFonts w:cs="Times New Roman"/>
        </w:rPr>
        <w:t xml:space="preserve"> – 1,2 раза; </w:t>
      </w:r>
      <w:r w:rsidRPr="00B93229">
        <w:rPr>
          <w:rFonts w:cs="Times New Roman"/>
          <w:lang w:val="en-US"/>
        </w:rPr>
        <w:t>Cu</w:t>
      </w:r>
      <w:r w:rsidRPr="00B93229">
        <w:rPr>
          <w:rFonts w:cs="Times New Roman"/>
        </w:rPr>
        <w:t xml:space="preserve"> – в 1,3 раза. В воде из родника-</w:t>
      </w:r>
      <w:r w:rsidR="00EA0F17" w:rsidRPr="00B93229">
        <w:rPr>
          <w:rFonts w:cs="Times New Roman"/>
        </w:rPr>
        <w:t>5</w:t>
      </w:r>
      <w:r w:rsidRPr="00B93229">
        <w:rPr>
          <w:rFonts w:cs="Times New Roman"/>
        </w:rPr>
        <w:t xml:space="preserve"> содержание </w:t>
      </w:r>
      <w:r w:rsidRPr="00B93229">
        <w:rPr>
          <w:rFonts w:cs="Times New Roman"/>
          <w:lang w:val="en-US"/>
        </w:rPr>
        <w:t>Cr</w:t>
      </w:r>
      <w:r w:rsidRPr="00B93229">
        <w:rPr>
          <w:rFonts w:cs="Times New Roman"/>
        </w:rPr>
        <w:t xml:space="preserve"> превы</w:t>
      </w:r>
      <w:r w:rsidRPr="00B93229">
        <w:rPr>
          <w:rFonts w:cs="Times New Roman"/>
          <w:lang w:val="en-US"/>
        </w:rPr>
        <w:t>c</w:t>
      </w:r>
      <w:r w:rsidRPr="00B93229">
        <w:rPr>
          <w:rFonts w:cs="Times New Roman"/>
        </w:rPr>
        <w:t xml:space="preserve">ило ПДКрх в 1,1; </w:t>
      </w:r>
      <w:r w:rsidRPr="00B93229">
        <w:rPr>
          <w:rFonts w:cs="Times New Roman"/>
          <w:lang w:val="en-US"/>
        </w:rPr>
        <w:t>Zn</w:t>
      </w:r>
      <w:r w:rsidRPr="00B93229">
        <w:rPr>
          <w:rFonts w:cs="Times New Roman"/>
        </w:rPr>
        <w:t xml:space="preserve"> – 1,2; </w:t>
      </w:r>
      <w:r w:rsidRPr="00B93229">
        <w:rPr>
          <w:rFonts w:cs="Times New Roman"/>
          <w:lang w:val="en-US"/>
        </w:rPr>
        <w:t>Cu</w:t>
      </w:r>
      <w:r w:rsidRPr="00B93229">
        <w:rPr>
          <w:rFonts w:cs="Times New Roman"/>
        </w:rPr>
        <w:t xml:space="preserve"> – 1,3 раза. В р. Чарын отмечено превышение ПДКрх по </w:t>
      </w:r>
      <w:r w:rsidRPr="00B93229">
        <w:rPr>
          <w:rFonts w:cs="Times New Roman"/>
          <w:lang w:val="en-US"/>
        </w:rPr>
        <w:t>Pb</w:t>
      </w:r>
      <w:r w:rsidRPr="00B93229">
        <w:rPr>
          <w:rFonts w:cs="Times New Roman"/>
        </w:rPr>
        <w:t xml:space="preserve"> в 1,4 раза; </w:t>
      </w:r>
      <w:r w:rsidRPr="00B93229">
        <w:rPr>
          <w:rFonts w:cs="Times New Roman"/>
          <w:lang w:val="en-US"/>
        </w:rPr>
        <w:t>Cr</w:t>
      </w:r>
      <w:r w:rsidRPr="00B93229">
        <w:rPr>
          <w:rFonts w:cs="Times New Roman"/>
        </w:rPr>
        <w:t xml:space="preserve"> – 2,1 раза, </w:t>
      </w:r>
      <w:r w:rsidRPr="00B93229">
        <w:rPr>
          <w:rFonts w:cs="Times New Roman"/>
          <w:lang w:val="en-US"/>
        </w:rPr>
        <w:t>Cu</w:t>
      </w:r>
      <w:r w:rsidRPr="00B93229">
        <w:rPr>
          <w:rFonts w:cs="Times New Roman"/>
        </w:rPr>
        <w:t xml:space="preserve"> – в 1,8 раза. Содержание </w:t>
      </w:r>
      <w:r w:rsidRPr="00B93229">
        <w:rPr>
          <w:rFonts w:cs="Times New Roman"/>
          <w:lang w:val="en-US"/>
        </w:rPr>
        <w:t>Cd</w:t>
      </w:r>
      <w:r w:rsidRPr="00B93229">
        <w:rPr>
          <w:rFonts w:cs="Times New Roman"/>
        </w:rPr>
        <w:t xml:space="preserve"> было на уровне ПДКпв и ПДКхоз. </w:t>
      </w:r>
    </w:p>
    <w:p w14:paraId="7EC8CF6D" w14:textId="0C73B20D" w:rsidR="0007642C" w:rsidRPr="00B93229" w:rsidRDefault="0007642C" w:rsidP="0012375F">
      <w:pPr>
        <w:spacing w:line="355" w:lineRule="auto"/>
        <w:ind w:firstLine="709"/>
        <w:jc w:val="both"/>
        <w:rPr>
          <w:rFonts w:cs="Times New Roman"/>
        </w:rPr>
      </w:pPr>
      <w:r w:rsidRPr="00B93229">
        <w:rPr>
          <w:rFonts w:cs="Times New Roman"/>
        </w:rPr>
        <w:lastRenderedPageBreak/>
        <w:t xml:space="preserve">В горячих источниках Уйгурского района содержание марганца и железа не превышало ПДК. В горячем источнике Бахус содержание </w:t>
      </w:r>
      <w:r w:rsidRPr="00B93229">
        <w:rPr>
          <w:rFonts w:cs="Times New Roman"/>
          <w:lang w:val="en-US"/>
        </w:rPr>
        <w:t>Ni</w:t>
      </w:r>
      <w:r w:rsidRPr="00B93229">
        <w:rPr>
          <w:rFonts w:cs="Times New Roman"/>
        </w:rPr>
        <w:t xml:space="preserve">, </w:t>
      </w:r>
      <w:r w:rsidRPr="00B93229">
        <w:rPr>
          <w:rFonts w:cs="Times New Roman"/>
          <w:lang w:val="en-US"/>
        </w:rPr>
        <w:t>Zn</w:t>
      </w:r>
      <w:r w:rsidRPr="00B93229">
        <w:rPr>
          <w:rFonts w:cs="Times New Roman"/>
        </w:rPr>
        <w:t xml:space="preserve"> и </w:t>
      </w:r>
      <w:r w:rsidRPr="00B93229">
        <w:rPr>
          <w:rFonts w:cs="Times New Roman"/>
          <w:lang w:val="en-US"/>
        </w:rPr>
        <w:t>Cu</w:t>
      </w:r>
      <w:r w:rsidRPr="00B93229">
        <w:rPr>
          <w:rFonts w:cs="Times New Roman"/>
        </w:rPr>
        <w:t xml:space="preserve"> превышало ПДКрх в 1,1; 1,8; 2,4 раза, соответственно. Содержание </w:t>
      </w:r>
      <w:r w:rsidRPr="00B93229">
        <w:rPr>
          <w:rFonts w:cs="Times New Roman"/>
          <w:lang w:val="en-US"/>
        </w:rPr>
        <w:t>Pb</w:t>
      </w:r>
      <w:r w:rsidRPr="00B93229">
        <w:rPr>
          <w:rFonts w:cs="Times New Roman"/>
        </w:rPr>
        <w:t xml:space="preserve"> превышало ПДКрх и ПДКхоз соответственно в 2,0 и в 1,2 раза. Содержание </w:t>
      </w:r>
      <w:r w:rsidRPr="00B93229">
        <w:rPr>
          <w:rFonts w:cs="Times New Roman"/>
          <w:lang w:val="en-US"/>
        </w:rPr>
        <w:t>Cr</w:t>
      </w:r>
      <w:r w:rsidRPr="00B93229">
        <w:rPr>
          <w:rFonts w:cs="Times New Roman"/>
        </w:rPr>
        <w:t xml:space="preserve"> превышало ПДКпв и ПДКхоз в 1,1 раза, а ПДКрх - в 2,7 раза. Содержание </w:t>
      </w:r>
      <w:r w:rsidRPr="00B93229">
        <w:rPr>
          <w:rFonts w:cs="Times New Roman"/>
          <w:lang w:val="en-US"/>
        </w:rPr>
        <w:t>Cd</w:t>
      </w:r>
      <w:r w:rsidRPr="00B93229">
        <w:rPr>
          <w:rFonts w:cs="Times New Roman"/>
        </w:rPr>
        <w:t xml:space="preserve"> превышает ПДКпв и ПДКхоз в 1,6 раза. В горячем источнике Хошалик содержание </w:t>
      </w:r>
      <w:r w:rsidRPr="00B93229">
        <w:rPr>
          <w:rFonts w:cs="Times New Roman"/>
          <w:lang w:val="en-US"/>
        </w:rPr>
        <w:t>Ni</w:t>
      </w:r>
      <w:r w:rsidRPr="00B93229">
        <w:rPr>
          <w:rFonts w:cs="Times New Roman"/>
        </w:rPr>
        <w:t xml:space="preserve">, </w:t>
      </w:r>
      <w:r w:rsidRPr="00B93229">
        <w:rPr>
          <w:rFonts w:cs="Times New Roman"/>
          <w:lang w:val="en-US"/>
        </w:rPr>
        <w:t>Zn</w:t>
      </w:r>
      <w:r w:rsidRPr="00B93229">
        <w:rPr>
          <w:rFonts w:cs="Times New Roman"/>
        </w:rPr>
        <w:t xml:space="preserve"> и </w:t>
      </w:r>
      <w:r w:rsidRPr="00B93229">
        <w:rPr>
          <w:rFonts w:cs="Times New Roman"/>
          <w:lang w:val="en-US"/>
        </w:rPr>
        <w:t>Cu</w:t>
      </w:r>
      <w:r w:rsidRPr="00B93229">
        <w:rPr>
          <w:rFonts w:cs="Times New Roman"/>
        </w:rPr>
        <w:t xml:space="preserve"> превышало ПДКрх в 1,2; 1,8 и 2,7 раза, соответственно. Содержание Со превышает ПДКпв и ПДКхоз в 1,2 раза, а ПДКрх - в 12,3. Содержание </w:t>
      </w:r>
      <w:r w:rsidRPr="00B93229">
        <w:rPr>
          <w:rFonts w:cs="Times New Roman"/>
          <w:lang w:val="en-US"/>
        </w:rPr>
        <w:t>Pb</w:t>
      </w:r>
      <w:r w:rsidRPr="00B93229">
        <w:rPr>
          <w:rFonts w:cs="Times New Roman"/>
        </w:rPr>
        <w:t xml:space="preserve"> превышало ПДКрх в 2,0 раза, ПДКхоз - в 1,2 раза. Содержание </w:t>
      </w:r>
      <w:r w:rsidRPr="00B93229">
        <w:rPr>
          <w:rFonts w:cs="Times New Roman"/>
          <w:lang w:val="en-US"/>
        </w:rPr>
        <w:t>Cr</w:t>
      </w:r>
      <w:r w:rsidRPr="00B93229">
        <w:rPr>
          <w:rFonts w:cs="Times New Roman"/>
        </w:rPr>
        <w:t xml:space="preserve"> превышало ПДКпв и ПДКхоз в 1,2 раза, а ПДКрх - в 3,1 раза. Содержание </w:t>
      </w:r>
      <w:r w:rsidRPr="00B93229">
        <w:rPr>
          <w:rFonts w:cs="Times New Roman"/>
          <w:lang w:val="en-US"/>
        </w:rPr>
        <w:t>Cd</w:t>
      </w:r>
      <w:r w:rsidRPr="00B93229">
        <w:rPr>
          <w:rFonts w:cs="Times New Roman"/>
        </w:rPr>
        <w:t xml:space="preserve"> превышало ПДКпв и ПДКхоз в 1,8 раза.</w:t>
      </w:r>
    </w:p>
    <w:p w14:paraId="78CA947C" w14:textId="0B46D5BB" w:rsidR="0007642C" w:rsidRPr="00B93229" w:rsidRDefault="0007642C" w:rsidP="0012375F">
      <w:pPr>
        <w:spacing w:line="355" w:lineRule="auto"/>
        <w:ind w:firstLine="709"/>
        <w:jc w:val="both"/>
        <w:rPr>
          <w:rFonts w:cs="Times New Roman"/>
        </w:rPr>
      </w:pPr>
      <w:r w:rsidRPr="00B93229">
        <w:rPr>
          <w:rFonts w:cs="Times New Roman"/>
        </w:rPr>
        <w:t xml:space="preserve">Содержание в р. Осек </w:t>
      </w:r>
      <w:r w:rsidRPr="00B93229">
        <w:rPr>
          <w:rFonts w:cs="Times New Roman"/>
          <w:lang w:val="en-US"/>
        </w:rPr>
        <w:t>Pb</w:t>
      </w:r>
      <w:r w:rsidR="00EA0F17" w:rsidRPr="00B93229">
        <w:rPr>
          <w:rFonts w:cs="Times New Roman"/>
        </w:rPr>
        <w:t>,</w:t>
      </w:r>
      <w:r w:rsidRPr="00B93229">
        <w:rPr>
          <w:rFonts w:cs="Times New Roman"/>
        </w:rPr>
        <w:t xml:space="preserve"> </w:t>
      </w:r>
      <w:r w:rsidRPr="00B93229">
        <w:rPr>
          <w:rFonts w:cs="Times New Roman"/>
          <w:lang w:val="en-US"/>
        </w:rPr>
        <w:t>Cr</w:t>
      </w:r>
      <w:r w:rsidRPr="00B93229">
        <w:rPr>
          <w:rFonts w:cs="Times New Roman"/>
        </w:rPr>
        <w:t xml:space="preserve"> превышало ПДКрх в 1,6; </w:t>
      </w:r>
      <w:r w:rsidRPr="00B93229">
        <w:rPr>
          <w:rFonts w:cs="Times New Roman"/>
          <w:lang w:val="en-US"/>
        </w:rPr>
        <w:t>Zn</w:t>
      </w:r>
      <w:r w:rsidRPr="00B93229">
        <w:rPr>
          <w:rFonts w:cs="Times New Roman"/>
        </w:rPr>
        <w:t xml:space="preserve"> – в 1,3; </w:t>
      </w:r>
      <w:r w:rsidRPr="00B93229">
        <w:rPr>
          <w:rFonts w:cs="Times New Roman"/>
          <w:lang w:val="en-US"/>
        </w:rPr>
        <w:t>Cu</w:t>
      </w:r>
      <w:r w:rsidRPr="00B93229">
        <w:rPr>
          <w:rFonts w:cs="Times New Roman"/>
        </w:rPr>
        <w:t xml:space="preserve"> – в 1,9 раза. В воде из р. Чижин содержание </w:t>
      </w:r>
      <w:r w:rsidRPr="00B93229">
        <w:rPr>
          <w:rFonts w:cs="Times New Roman"/>
          <w:lang w:val="en-US"/>
        </w:rPr>
        <w:t>Cr</w:t>
      </w:r>
      <w:r w:rsidRPr="00B93229">
        <w:rPr>
          <w:rFonts w:cs="Times New Roman"/>
        </w:rPr>
        <w:t xml:space="preserve"> превышало ПДКрх в 2,1; </w:t>
      </w:r>
      <w:r w:rsidRPr="00B93229">
        <w:rPr>
          <w:rFonts w:cs="Times New Roman"/>
          <w:lang w:val="en-US"/>
        </w:rPr>
        <w:t>Zn</w:t>
      </w:r>
      <w:r w:rsidRPr="00B93229">
        <w:rPr>
          <w:rFonts w:cs="Times New Roman"/>
        </w:rPr>
        <w:t xml:space="preserve"> – в 2,3; </w:t>
      </w:r>
      <w:r w:rsidRPr="00B93229">
        <w:rPr>
          <w:rFonts w:cs="Times New Roman"/>
          <w:lang w:val="en-US"/>
        </w:rPr>
        <w:t>Cu</w:t>
      </w:r>
      <w:r w:rsidRPr="00B93229">
        <w:rPr>
          <w:rFonts w:cs="Times New Roman"/>
        </w:rPr>
        <w:t xml:space="preserve"> – в 3,0 раза. Содержание </w:t>
      </w:r>
      <w:r w:rsidRPr="00B93229">
        <w:rPr>
          <w:rFonts w:cs="Times New Roman"/>
          <w:lang w:val="en-US"/>
        </w:rPr>
        <w:t>Pb</w:t>
      </w:r>
      <w:r w:rsidRPr="00B93229">
        <w:rPr>
          <w:rFonts w:cs="Times New Roman"/>
        </w:rPr>
        <w:t xml:space="preserve"> превышало ПДКрх в 1,6 раза, а </w:t>
      </w:r>
      <w:r w:rsidRPr="00B93229">
        <w:rPr>
          <w:rFonts w:cs="Times New Roman"/>
          <w:lang w:val="en-US"/>
        </w:rPr>
        <w:t>Cd</w:t>
      </w:r>
      <w:r w:rsidRPr="00B93229">
        <w:rPr>
          <w:rFonts w:cs="Times New Roman"/>
        </w:rPr>
        <w:t xml:space="preserve"> превышало ПДКпв и ПДКхоз в 1,1 раза. В воде из родника-</w:t>
      </w:r>
      <w:r w:rsidR="00EA0F17" w:rsidRPr="00B93229">
        <w:rPr>
          <w:rFonts w:cs="Times New Roman"/>
        </w:rPr>
        <w:t>7</w:t>
      </w:r>
      <w:r w:rsidRPr="00B93229">
        <w:rPr>
          <w:rFonts w:cs="Times New Roman"/>
        </w:rPr>
        <w:t>, исток которого находится рядом с р. Чижин, содержание С</w:t>
      </w:r>
      <w:r w:rsidRPr="00B93229">
        <w:rPr>
          <w:rFonts w:cs="Times New Roman"/>
          <w:lang w:val="en-US"/>
        </w:rPr>
        <w:t>r</w:t>
      </w:r>
      <w:r w:rsidRPr="00B93229">
        <w:rPr>
          <w:rFonts w:cs="Times New Roman"/>
        </w:rPr>
        <w:t xml:space="preserve"> превышало ПДКрх в 1,1; </w:t>
      </w:r>
      <w:r w:rsidRPr="00B93229">
        <w:rPr>
          <w:rFonts w:cs="Times New Roman"/>
          <w:lang w:val="en-US"/>
        </w:rPr>
        <w:t>Zn</w:t>
      </w:r>
      <w:r w:rsidRPr="00B93229">
        <w:rPr>
          <w:rFonts w:cs="Times New Roman"/>
        </w:rPr>
        <w:t xml:space="preserve"> – в 1,1; </w:t>
      </w:r>
      <w:r w:rsidRPr="00B93229">
        <w:rPr>
          <w:rFonts w:cs="Times New Roman"/>
          <w:lang w:val="en-US"/>
        </w:rPr>
        <w:t>Cu</w:t>
      </w:r>
      <w:r w:rsidRPr="00B93229">
        <w:rPr>
          <w:rFonts w:cs="Times New Roman"/>
        </w:rPr>
        <w:t xml:space="preserve"> – в 1,4 раза. По остальным изученным тяжелым металлам превышения не было.</w:t>
      </w:r>
    </w:p>
    <w:p w14:paraId="0EAF5E0C" w14:textId="296D95E7" w:rsidR="0007642C" w:rsidRPr="00B93229" w:rsidRDefault="0007642C" w:rsidP="0012375F">
      <w:pPr>
        <w:spacing w:line="355" w:lineRule="auto"/>
        <w:ind w:firstLine="709"/>
        <w:jc w:val="both"/>
        <w:rPr>
          <w:rFonts w:cs="Times New Roman"/>
        </w:rPr>
      </w:pPr>
      <w:r w:rsidRPr="00B93229">
        <w:rPr>
          <w:rFonts w:cs="Times New Roman"/>
        </w:rPr>
        <w:t xml:space="preserve">Таким образом, по содержанию тяжелых металлов вода из родника-2 пригодна для всех видов водопользования: для питьевой воды, рыбохозяйственных целей, </w:t>
      </w:r>
      <w:r w:rsidRPr="00B93229">
        <w:rPr>
          <w:rFonts w:cs="Times New Roman"/>
          <w:bCs/>
          <w:lang w:eastAsia="ru-RU"/>
        </w:rPr>
        <w:t xml:space="preserve">хозяйственно-питьевых и культурно-бытовых целей водопользования. </w:t>
      </w:r>
      <w:r w:rsidRPr="00B93229">
        <w:rPr>
          <w:rFonts w:cs="Times New Roman"/>
        </w:rPr>
        <w:t xml:space="preserve">Воды из рек Курты, Аксенгир, Цыганка, Шилик, Копа, Киши Быжы, Чарын, Чижин, р. №14, горячих источников Нурлы-Арасан, Бахус, Хошалик, вдхр. Курты, оз. Есик не пригодны для всех видов водопользования. Воды из рек Иле, Талгар,  Есик, Турген, Проходная, Улькен Алматы, Есентай, Киши Алматы, Кимасар, Бутак, Каскелен, Шамалган, Узын Каргалы, Быжы, Коксу, Балыкты, Каратал, Чужа, Кора, Ак ешки, Колденен, Аксу, Лепсы, Каинды, Осек, Первомайских прудов, вдхр. Капшагай, артезианского колодца родника-1, родника-3, озер Кольсай и Каинды, а также всех изученных родников не пригодны для рыбохозяйственных целей водопользования, но могут быть использованы для питьевой воды, </w:t>
      </w:r>
      <w:r w:rsidRPr="00B93229">
        <w:rPr>
          <w:rFonts w:cs="Times New Roman"/>
          <w:bCs/>
          <w:lang w:eastAsia="ru-RU"/>
        </w:rPr>
        <w:t>хозяйственно-питьевых и культурно-бытовых целей водопользования</w:t>
      </w:r>
      <w:r w:rsidRPr="00B93229">
        <w:rPr>
          <w:rFonts w:cs="Times New Roman"/>
        </w:rPr>
        <w:t xml:space="preserve">. Вода из родника-4 </w:t>
      </w:r>
      <w:r w:rsidR="009D539F" w:rsidRPr="00B93229">
        <w:rPr>
          <w:rFonts w:cs="Times New Roman"/>
        </w:rPr>
        <w:t xml:space="preserve">и р. Таргап </w:t>
      </w:r>
      <w:r w:rsidRPr="00B93229">
        <w:rPr>
          <w:rFonts w:cs="Times New Roman"/>
        </w:rPr>
        <w:t xml:space="preserve">не пригодна для рыбохозяйственных целей водопользования, </w:t>
      </w:r>
      <w:r w:rsidRPr="00B93229">
        <w:rPr>
          <w:rFonts w:cs="Times New Roman"/>
          <w:bCs/>
          <w:lang w:eastAsia="ru-RU"/>
        </w:rPr>
        <w:t xml:space="preserve">хозяйственно-питьевых и культурно-бытовых целей водопользования, но </w:t>
      </w:r>
      <w:r w:rsidRPr="00B93229">
        <w:rPr>
          <w:rFonts w:cs="Times New Roman"/>
        </w:rPr>
        <w:t>пригодна для питьевых целей.</w:t>
      </w:r>
    </w:p>
    <w:p w14:paraId="646D96DB" w14:textId="77777777" w:rsidR="006A0D96" w:rsidRPr="00B93229" w:rsidRDefault="006A0D96" w:rsidP="0012375F">
      <w:pPr>
        <w:spacing w:line="355" w:lineRule="auto"/>
        <w:ind w:firstLine="709"/>
      </w:pPr>
    </w:p>
    <w:p w14:paraId="5B413563" w14:textId="55077266" w:rsidR="006A0D96" w:rsidRPr="00B93229" w:rsidRDefault="006A0D96" w:rsidP="0012375F">
      <w:pPr>
        <w:tabs>
          <w:tab w:val="left" w:pos="993"/>
        </w:tabs>
        <w:suppressAutoHyphens w:val="0"/>
        <w:spacing w:line="355" w:lineRule="auto"/>
        <w:ind w:firstLine="709"/>
        <w:jc w:val="both"/>
        <w:rPr>
          <w:b/>
          <w:bCs/>
          <w:lang w:val="kk-KZ"/>
        </w:rPr>
      </w:pPr>
      <w:r w:rsidRPr="00B93229">
        <w:rPr>
          <w:b/>
          <w:bCs/>
        </w:rPr>
        <w:t>3.</w:t>
      </w:r>
      <w:r w:rsidR="00160951" w:rsidRPr="00B93229">
        <w:rPr>
          <w:b/>
          <w:bCs/>
        </w:rPr>
        <w:t>3</w:t>
      </w:r>
      <w:r w:rsidRPr="00B93229">
        <w:rPr>
          <w:b/>
          <w:bCs/>
        </w:rPr>
        <w:t xml:space="preserve"> </w:t>
      </w:r>
      <w:r w:rsidR="00160951" w:rsidRPr="00B93229">
        <w:rPr>
          <w:b/>
          <w:bCs/>
          <w:lang w:val="kk-KZ"/>
        </w:rPr>
        <w:t>Оценка мутагенности образцов воды с помощью микробиологических тест-систем</w:t>
      </w:r>
    </w:p>
    <w:p w14:paraId="6FA9EB08" w14:textId="0145CC75" w:rsidR="006A0D96" w:rsidRPr="00B93229" w:rsidRDefault="006A0D96" w:rsidP="00233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lang w:val="kk-KZ"/>
        </w:rPr>
      </w:pPr>
      <w:r w:rsidRPr="00B93229">
        <w:rPr>
          <w:lang w:val="kk-KZ"/>
        </w:rPr>
        <w:t xml:space="preserve">Перед определением </w:t>
      </w:r>
      <w:r w:rsidR="00332BB2" w:rsidRPr="00B93229">
        <w:rPr>
          <w:lang w:val="kk-KZ"/>
        </w:rPr>
        <w:t xml:space="preserve">токсичности и </w:t>
      </w:r>
      <w:r w:rsidR="00B52E11" w:rsidRPr="00B93229">
        <w:rPr>
          <w:lang w:val="kk-KZ"/>
        </w:rPr>
        <w:t>генотоксич</w:t>
      </w:r>
      <w:r w:rsidRPr="00B93229">
        <w:rPr>
          <w:lang w:val="kk-KZ"/>
        </w:rPr>
        <w:t>ности образцов воды с помощью микробиологических тест-систем был</w:t>
      </w:r>
      <w:r w:rsidR="00902AA9" w:rsidRPr="00B93229">
        <w:rPr>
          <w:lang w:val="kk-KZ"/>
        </w:rPr>
        <w:t>о</w:t>
      </w:r>
      <w:r w:rsidRPr="00B93229">
        <w:rPr>
          <w:lang w:val="kk-KZ"/>
        </w:rPr>
        <w:t xml:space="preserve"> проведено тестирование на стерильность. Все </w:t>
      </w:r>
      <w:r w:rsidRPr="00B93229">
        <w:rPr>
          <w:lang w:val="kk-KZ"/>
        </w:rPr>
        <w:lastRenderedPageBreak/>
        <w:t>образц</w:t>
      </w:r>
      <w:r w:rsidRPr="00B93229">
        <w:t>ы</w:t>
      </w:r>
      <w:r w:rsidRPr="00B93229">
        <w:rPr>
          <w:lang w:val="kk-KZ"/>
        </w:rPr>
        <w:t xml:space="preserve"> воды, за исключением р. Цыганка, были стерильными. Мутность образовавшейся суспензии в питательной среде с добавлением воды из р. Цыганка составил 3,6 ед. МакФарланда (10,8х10</w:t>
      </w:r>
      <w:r w:rsidRPr="00B93229">
        <w:rPr>
          <w:vertAlign w:val="superscript"/>
          <w:lang w:val="kk-KZ"/>
        </w:rPr>
        <w:t>–8</w:t>
      </w:r>
      <w:r w:rsidRPr="00B93229">
        <w:rPr>
          <w:lang w:val="kk-KZ"/>
        </w:rPr>
        <w:t xml:space="preserve"> КОЕ/мл), что в 4,5 раза больше, чем с добавлением стерильной воды. Это может свидетельствовать о бактериологическом загрязнении данного источника.</w:t>
      </w:r>
    </w:p>
    <w:p w14:paraId="64AA8A77" w14:textId="2DAF38DB" w:rsidR="006A0D96" w:rsidRPr="00B93229" w:rsidRDefault="006A0D96" w:rsidP="00233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bCs/>
          <w:kern w:val="24"/>
          <w:lang w:eastAsia="ru-RU"/>
        </w:rPr>
      </w:pPr>
      <w:r w:rsidRPr="00B93229">
        <w:rPr>
          <w:lang w:val="kk-KZ"/>
        </w:rPr>
        <w:t>С использованием биолюминесцентого теста (</w:t>
      </w:r>
      <w:r w:rsidRPr="00B93229">
        <w:rPr>
          <w:i/>
          <w:lang w:val="kk-KZ"/>
        </w:rPr>
        <w:t>lux</w:t>
      </w:r>
      <w:r w:rsidRPr="00B93229">
        <w:rPr>
          <w:lang w:val="kk-KZ"/>
        </w:rPr>
        <w:t xml:space="preserve">-биосенсоров) были изучены </w:t>
      </w:r>
      <w:r w:rsidR="00281B99" w:rsidRPr="00B93229">
        <w:rPr>
          <w:lang w:val="kk-KZ"/>
        </w:rPr>
        <w:t>7</w:t>
      </w:r>
      <w:r w:rsidRPr="00B93229">
        <w:rPr>
          <w:lang w:val="kk-KZ"/>
        </w:rPr>
        <w:t xml:space="preserve">2 образца воды на детекцию </w:t>
      </w:r>
      <w:r w:rsidRPr="00B93229">
        <w:rPr>
          <w:bCs/>
          <w:kern w:val="24"/>
          <w:lang w:eastAsia="ru-RU"/>
        </w:rPr>
        <w:t>ответов на ДНК-тропные агенты и окислительный стресс</w:t>
      </w:r>
      <w:r w:rsidR="00281B99" w:rsidRPr="00B93229">
        <w:rPr>
          <w:bCs/>
          <w:kern w:val="24"/>
          <w:lang w:eastAsia="ru-RU"/>
        </w:rPr>
        <w:t>, и 30 образцов воды на общую (интегральную) токсичность</w:t>
      </w:r>
      <w:r w:rsidRPr="00B93229">
        <w:rPr>
          <w:lang w:val="kk-KZ"/>
        </w:rPr>
        <w:t xml:space="preserve">. Генотоксическая активность образцов воды была изучена на штаммах </w:t>
      </w:r>
      <w:r w:rsidRPr="00B93229">
        <w:rPr>
          <w:i/>
          <w:lang w:val="kk-KZ"/>
        </w:rPr>
        <w:t xml:space="preserve">E. coli </w:t>
      </w:r>
      <w:r w:rsidRPr="00B93229">
        <w:rPr>
          <w:bCs/>
          <w:kern w:val="24"/>
          <w:lang w:val="kk-KZ" w:eastAsia="ru-RU"/>
        </w:rPr>
        <w:t xml:space="preserve">MG1655 (pRecA-lux) и </w:t>
      </w:r>
      <w:r w:rsidRPr="00B93229">
        <w:rPr>
          <w:i/>
          <w:iCs/>
          <w:lang w:val="kk-KZ"/>
        </w:rPr>
        <w:t xml:space="preserve">E.coli </w:t>
      </w:r>
      <w:r w:rsidRPr="00B93229">
        <w:rPr>
          <w:lang w:val="kk-KZ"/>
        </w:rPr>
        <w:t>MG1655 (pColD-</w:t>
      </w:r>
      <w:r w:rsidRPr="00B93229">
        <w:rPr>
          <w:i/>
          <w:lang w:val="kk-KZ"/>
        </w:rPr>
        <w:t>lux</w:t>
      </w:r>
      <w:r w:rsidRPr="00B93229">
        <w:rPr>
          <w:lang w:val="kk-KZ"/>
        </w:rPr>
        <w:t xml:space="preserve">), а прооксидантная активность - на штаммах </w:t>
      </w:r>
      <w:r w:rsidRPr="00B93229">
        <w:rPr>
          <w:i/>
          <w:iCs/>
          <w:lang w:val="kk-KZ"/>
        </w:rPr>
        <w:t xml:space="preserve">Е. coli </w:t>
      </w:r>
      <w:r w:rsidRPr="00B93229">
        <w:rPr>
          <w:lang w:val="kk-KZ"/>
        </w:rPr>
        <w:t>MG 1655 (pSoxS-</w:t>
      </w:r>
      <w:r w:rsidRPr="00B93229">
        <w:rPr>
          <w:i/>
          <w:lang w:val="kk-KZ"/>
        </w:rPr>
        <w:t>lux</w:t>
      </w:r>
      <w:r w:rsidRPr="00B93229">
        <w:rPr>
          <w:lang w:val="kk-KZ"/>
        </w:rPr>
        <w:t xml:space="preserve">) и </w:t>
      </w:r>
      <w:r w:rsidRPr="00B93229">
        <w:rPr>
          <w:i/>
          <w:iCs/>
          <w:lang w:val="kk-KZ"/>
        </w:rPr>
        <w:t xml:space="preserve">E. coli </w:t>
      </w:r>
      <w:r w:rsidRPr="00B93229">
        <w:rPr>
          <w:lang w:val="kk-KZ"/>
        </w:rPr>
        <w:t>MG1655 (pKatG-</w:t>
      </w:r>
      <w:r w:rsidRPr="00B93229">
        <w:rPr>
          <w:i/>
          <w:lang w:val="kk-KZ"/>
        </w:rPr>
        <w:t>lux</w:t>
      </w:r>
      <w:r w:rsidRPr="00B93229">
        <w:rPr>
          <w:lang w:val="kk-KZ"/>
        </w:rPr>
        <w:t xml:space="preserve">). Биосенсоры </w:t>
      </w:r>
      <w:r w:rsidRPr="00B93229">
        <w:rPr>
          <w:bCs/>
          <w:kern w:val="24"/>
          <w:lang w:val="kk-KZ" w:eastAsia="ru-RU"/>
        </w:rPr>
        <w:t>pRecA-</w:t>
      </w:r>
      <w:r w:rsidRPr="00B93229">
        <w:rPr>
          <w:bCs/>
          <w:i/>
          <w:kern w:val="24"/>
          <w:lang w:val="kk-KZ" w:eastAsia="ru-RU"/>
        </w:rPr>
        <w:t>lux</w:t>
      </w:r>
      <w:r w:rsidRPr="00B93229">
        <w:rPr>
          <w:lang w:val="kk-KZ"/>
        </w:rPr>
        <w:t xml:space="preserve"> и pColD-</w:t>
      </w:r>
      <w:r w:rsidRPr="00B93229">
        <w:rPr>
          <w:i/>
          <w:lang w:val="kk-KZ"/>
        </w:rPr>
        <w:t>lux</w:t>
      </w:r>
      <w:r w:rsidRPr="00B93229">
        <w:rPr>
          <w:lang w:val="kk-KZ"/>
        </w:rPr>
        <w:t xml:space="preserve"> отвечают повышением уровня биолюминесценции на ДНК-повреждающие вещества, биосенсор pKatG-</w:t>
      </w:r>
      <w:r w:rsidRPr="00B93229">
        <w:rPr>
          <w:i/>
          <w:lang w:val="kk-KZ"/>
        </w:rPr>
        <w:t xml:space="preserve">lux </w:t>
      </w:r>
      <w:r w:rsidRPr="00B93229">
        <w:rPr>
          <w:lang w:val="kk-KZ"/>
        </w:rPr>
        <w:t xml:space="preserve">– на </w:t>
      </w:r>
      <w:r w:rsidRPr="00B93229">
        <w:rPr>
          <w:bCs/>
          <w:kern w:val="24"/>
          <w:lang w:eastAsia="ru-RU"/>
        </w:rPr>
        <w:t xml:space="preserve">окислительный стресс, вызываемый появлением в среде перекиси водорода, а биосенсор </w:t>
      </w:r>
      <w:r w:rsidRPr="00B93229">
        <w:rPr>
          <w:lang w:val="kk-KZ"/>
        </w:rPr>
        <w:t>pSoxS-</w:t>
      </w:r>
      <w:r w:rsidRPr="00B93229">
        <w:rPr>
          <w:i/>
          <w:lang w:val="kk-KZ"/>
        </w:rPr>
        <w:t>lux -</w:t>
      </w:r>
      <w:r w:rsidRPr="00B93229">
        <w:rPr>
          <w:bCs/>
          <w:kern w:val="24"/>
          <w:lang w:eastAsia="ru-RU"/>
        </w:rPr>
        <w:t xml:space="preserve"> вызываемый появлением в среде супероксид-аниона.</w:t>
      </w:r>
      <w:r w:rsidR="00AC6303" w:rsidRPr="00B93229">
        <w:rPr>
          <w:bCs/>
          <w:kern w:val="24"/>
          <w:lang w:eastAsia="ru-RU"/>
        </w:rPr>
        <w:t xml:space="preserve"> Биосенсор </w:t>
      </w:r>
      <w:r w:rsidR="00AC6303" w:rsidRPr="00B93229">
        <w:rPr>
          <w:i/>
          <w:iCs/>
          <w:lang w:val="kk-KZ"/>
        </w:rPr>
        <w:t>E.coli</w:t>
      </w:r>
      <w:r w:rsidR="00AC6303" w:rsidRPr="00B93229">
        <w:rPr>
          <w:lang w:val="kk-KZ"/>
        </w:rPr>
        <w:t xml:space="preserve"> MG1655 </w:t>
      </w:r>
      <w:r w:rsidR="00AC6303" w:rsidRPr="00B93229">
        <w:t>(</w:t>
      </w:r>
      <w:r w:rsidR="00AC6303" w:rsidRPr="00B93229">
        <w:rPr>
          <w:lang w:val="kk-KZ"/>
        </w:rPr>
        <w:t>pXen7</w:t>
      </w:r>
      <w:r w:rsidR="00AC6303" w:rsidRPr="00B93229">
        <w:rPr>
          <w:rFonts w:cs="Times New Roman"/>
          <w:shd w:val="clear" w:color="auto" w:fill="FFFFFF"/>
          <w:lang w:val="kk-KZ"/>
        </w:rPr>
        <w:t>-</w:t>
      </w:r>
      <w:r w:rsidR="00AC6303" w:rsidRPr="00B93229">
        <w:rPr>
          <w:rFonts w:cs="Times New Roman"/>
          <w:i/>
          <w:iCs/>
          <w:shd w:val="clear" w:color="auto" w:fill="FFFFFF"/>
          <w:lang w:val="kk-KZ"/>
        </w:rPr>
        <w:t>lux</w:t>
      </w:r>
      <w:r w:rsidR="00AC6303" w:rsidRPr="00B93229">
        <w:rPr>
          <w:rFonts w:cs="Times New Roman"/>
          <w:shd w:val="clear" w:color="auto" w:fill="FFFFFF"/>
          <w:lang w:val="kk-KZ"/>
        </w:rPr>
        <w:t xml:space="preserve">) отвечает ингибированием уровня биолюминесценции на </w:t>
      </w:r>
      <w:r w:rsidR="00AC6303" w:rsidRPr="00B93229">
        <w:rPr>
          <w:rFonts w:cs="Times New Roman"/>
          <w:shd w:val="clear" w:color="auto" w:fill="FFFFFF"/>
        </w:rPr>
        <w:t>присутствие в среде токсических веществ.</w:t>
      </w:r>
    </w:p>
    <w:p w14:paraId="7D8EDB1B" w14:textId="1B2C8F13" w:rsidR="006A0D96" w:rsidRPr="00B93229" w:rsidRDefault="006A0D96" w:rsidP="002332CB">
      <w:pPr>
        <w:pStyle w:val="1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hAnsi="Times New Roman"/>
          <w:sz w:val="24"/>
          <w:szCs w:val="24"/>
        </w:rPr>
      </w:pPr>
      <w:r w:rsidRPr="00B93229">
        <w:rPr>
          <w:rFonts w:ascii="Times New Roman" w:hAnsi="Times New Roman"/>
          <w:sz w:val="24"/>
          <w:szCs w:val="24"/>
        </w:rPr>
        <w:t xml:space="preserve">При использовании биосенсора </w:t>
      </w:r>
      <w:r w:rsidRPr="00B93229">
        <w:rPr>
          <w:rFonts w:ascii="Times New Roman" w:hAnsi="Times New Roman"/>
          <w:sz w:val="24"/>
          <w:szCs w:val="24"/>
          <w:lang w:val="en-US"/>
        </w:rPr>
        <w:t>RecA</w:t>
      </w:r>
      <w:r w:rsidRPr="00B93229">
        <w:rPr>
          <w:rFonts w:ascii="Times New Roman" w:hAnsi="Times New Roman"/>
          <w:sz w:val="24"/>
          <w:szCs w:val="24"/>
        </w:rPr>
        <w:t xml:space="preserve"> повышение биолюминесцентного ответа зарегистрировано в 9 образцах воды: р</w:t>
      </w:r>
      <w:r w:rsidR="005A52AD" w:rsidRPr="00B93229">
        <w:rPr>
          <w:rFonts w:ascii="Times New Roman" w:hAnsi="Times New Roman"/>
          <w:sz w:val="24"/>
          <w:szCs w:val="24"/>
        </w:rPr>
        <w:t>еки</w:t>
      </w:r>
      <w:r w:rsidRPr="00B93229">
        <w:rPr>
          <w:rFonts w:ascii="Times New Roman" w:hAnsi="Times New Roman"/>
          <w:sz w:val="24"/>
          <w:szCs w:val="24"/>
        </w:rPr>
        <w:t xml:space="preserve"> Аксенгир, </w:t>
      </w:r>
      <w:r w:rsidR="00281B99" w:rsidRPr="00B93229">
        <w:rPr>
          <w:rFonts w:ascii="Times New Roman" w:hAnsi="Times New Roman"/>
          <w:sz w:val="24"/>
          <w:szCs w:val="24"/>
        </w:rPr>
        <w:t xml:space="preserve">Иле (т. №53-2), Цыганка, Талгар (т. №23-3), Есик (т. №24-3), Копа, Таргап, </w:t>
      </w:r>
      <w:r w:rsidRPr="00B93229">
        <w:rPr>
          <w:rFonts w:ascii="Times New Roman" w:hAnsi="Times New Roman"/>
          <w:sz w:val="24"/>
          <w:szCs w:val="24"/>
        </w:rPr>
        <w:t xml:space="preserve">Первомайские пруды. Однако статистически значимого различия в уровне биолюминесценции в данных образцах по сравнению с контролем выявлено не было. Во всех других изучаемых образцах воды были зарегистрированы низкие значения фактора индукции. При этом </w:t>
      </w:r>
      <w:r w:rsidRPr="00B93229">
        <w:rPr>
          <w:rFonts w:ascii="Times New Roman" w:eastAsia="MS Mincho" w:hAnsi="Times New Roman"/>
          <w:bCs/>
          <w:sz w:val="24"/>
          <w:szCs w:val="24"/>
        </w:rPr>
        <w:t>в этих пробах зарегистрированы высокие значения индекса токсичности (таблиц</w:t>
      </w:r>
      <w:r w:rsidR="00F96FF7" w:rsidRPr="00B93229">
        <w:rPr>
          <w:rFonts w:ascii="Times New Roman" w:eastAsia="MS Mincho" w:hAnsi="Times New Roman"/>
          <w:bCs/>
          <w:sz w:val="24"/>
          <w:szCs w:val="24"/>
        </w:rPr>
        <w:t>ы</w:t>
      </w:r>
      <w:r w:rsidRPr="00B93229">
        <w:rPr>
          <w:rFonts w:ascii="Times New Roman" w:eastAsia="MS Mincho" w:hAnsi="Times New Roman"/>
          <w:bCs/>
          <w:sz w:val="24"/>
          <w:szCs w:val="24"/>
        </w:rPr>
        <w:t xml:space="preserve"> </w:t>
      </w:r>
      <w:r w:rsidR="00063351" w:rsidRPr="00B93229">
        <w:rPr>
          <w:rFonts w:ascii="Times New Roman" w:eastAsia="MS Mincho" w:hAnsi="Times New Roman"/>
          <w:bCs/>
          <w:sz w:val="24"/>
          <w:szCs w:val="24"/>
        </w:rPr>
        <w:t>А.</w:t>
      </w:r>
      <w:r w:rsidR="00F96FF7" w:rsidRPr="00B93229">
        <w:rPr>
          <w:rFonts w:ascii="Times New Roman" w:eastAsia="MS Mincho" w:hAnsi="Times New Roman"/>
          <w:bCs/>
          <w:sz w:val="24"/>
          <w:szCs w:val="24"/>
        </w:rPr>
        <w:t xml:space="preserve">3 и </w:t>
      </w:r>
      <w:r w:rsidR="00063351" w:rsidRPr="00B93229">
        <w:rPr>
          <w:rFonts w:ascii="Times New Roman" w:eastAsia="MS Mincho" w:hAnsi="Times New Roman"/>
          <w:bCs/>
          <w:sz w:val="24"/>
          <w:szCs w:val="24"/>
        </w:rPr>
        <w:t>А.</w:t>
      </w:r>
      <w:r w:rsidR="00F96FF7" w:rsidRPr="00B93229">
        <w:rPr>
          <w:rFonts w:ascii="Times New Roman" w:eastAsia="MS Mincho" w:hAnsi="Times New Roman"/>
          <w:bCs/>
          <w:sz w:val="24"/>
          <w:szCs w:val="24"/>
        </w:rPr>
        <w:t>4</w:t>
      </w:r>
      <w:r w:rsidR="00063351" w:rsidRPr="00B93229">
        <w:rPr>
          <w:rFonts w:ascii="Times New Roman" w:eastAsia="MS Mincho" w:hAnsi="Times New Roman"/>
          <w:bCs/>
          <w:sz w:val="24"/>
          <w:szCs w:val="24"/>
        </w:rPr>
        <w:t>)</w:t>
      </w:r>
      <w:r w:rsidRPr="00B93229">
        <w:rPr>
          <w:rFonts w:ascii="Times New Roman" w:eastAsia="MS Mincho" w:hAnsi="Times New Roman"/>
          <w:bCs/>
          <w:sz w:val="24"/>
          <w:szCs w:val="24"/>
        </w:rPr>
        <w:t>. Возможно, это обусловлено высокой токсичностью проб, которая подавляет рост культуры и снижает уровень биолюминесценции. Наибольшая токсичность была отмечена в 15 образцах воды – горячий источник Нурлы-Арасан (20,99%), р</w:t>
      </w:r>
      <w:r w:rsidR="005A52AD" w:rsidRPr="00B93229">
        <w:rPr>
          <w:rFonts w:ascii="Times New Roman" w:eastAsia="MS Mincho" w:hAnsi="Times New Roman"/>
          <w:bCs/>
          <w:sz w:val="24"/>
          <w:szCs w:val="24"/>
        </w:rPr>
        <w:t>еки</w:t>
      </w:r>
      <w:r w:rsidRPr="00B93229">
        <w:rPr>
          <w:rFonts w:ascii="Times New Roman" w:eastAsia="MS Mincho" w:hAnsi="Times New Roman"/>
          <w:bCs/>
          <w:sz w:val="24"/>
          <w:szCs w:val="24"/>
        </w:rPr>
        <w:t xml:space="preserve"> Проходная (21,07%), </w:t>
      </w:r>
      <w:r w:rsidRPr="00B93229">
        <w:rPr>
          <w:rFonts w:ascii="Times New Roman" w:hAnsi="Times New Roman"/>
          <w:sz w:val="24"/>
          <w:szCs w:val="24"/>
        </w:rPr>
        <w:t>Улькен Алматы (т. №1</w:t>
      </w:r>
      <w:r w:rsidR="00281B99" w:rsidRPr="00B93229">
        <w:rPr>
          <w:rFonts w:ascii="Times New Roman" w:hAnsi="Times New Roman"/>
          <w:sz w:val="24"/>
          <w:szCs w:val="24"/>
        </w:rPr>
        <w:t>1</w:t>
      </w:r>
      <w:r w:rsidRPr="00B93229">
        <w:rPr>
          <w:rFonts w:ascii="Times New Roman" w:hAnsi="Times New Roman"/>
          <w:sz w:val="24"/>
          <w:szCs w:val="24"/>
        </w:rPr>
        <w:t>-1 (22,44%) и т. №1</w:t>
      </w:r>
      <w:r w:rsidR="00281B99" w:rsidRPr="00B93229">
        <w:rPr>
          <w:rFonts w:ascii="Times New Roman" w:hAnsi="Times New Roman"/>
          <w:sz w:val="24"/>
          <w:szCs w:val="24"/>
        </w:rPr>
        <w:t>1</w:t>
      </w:r>
      <w:r w:rsidRPr="00B93229">
        <w:rPr>
          <w:rFonts w:ascii="Times New Roman" w:hAnsi="Times New Roman"/>
          <w:sz w:val="24"/>
          <w:szCs w:val="24"/>
        </w:rPr>
        <w:t xml:space="preserve">-2 (17,43%)), Кумбель (22,32%), Есентай (20,49%), </w:t>
      </w:r>
      <w:r w:rsidRPr="00B93229">
        <w:rPr>
          <w:rFonts w:ascii="Times New Roman" w:eastAsia="MS Mincho" w:hAnsi="Times New Roman"/>
          <w:bCs/>
          <w:sz w:val="24"/>
          <w:szCs w:val="24"/>
        </w:rPr>
        <w:t>Киши Быжы (16,45%), Быжы (18,45%), Коксу (т. №</w:t>
      </w:r>
      <w:r w:rsidR="00281B99" w:rsidRPr="00B93229">
        <w:rPr>
          <w:rFonts w:ascii="Times New Roman" w:eastAsia="MS Mincho" w:hAnsi="Times New Roman"/>
          <w:bCs/>
          <w:sz w:val="24"/>
          <w:szCs w:val="24"/>
        </w:rPr>
        <w:t>37</w:t>
      </w:r>
      <w:r w:rsidRPr="00B93229">
        <w:rPr>
          <w:rFonts w:ascii="Times New Roman" w:eastAsia="MS Mincho" w:hAnsi="Times New Roman"/>
          <w:bCs/>
          <w:sz w:val="24"/>
          <w:szCs w:val="24"/>
        </w:rPr>
        <w:t>-1 - 23,05%, т. №</w:t>
      </w:r>
      <w:r w:rsidR="00281B99" w:rsidRPr="00B93229">
        <w:rPr>
          <w:rFonts w:ascii="Times New Roman" w:eastAsia="MS Mincho" w:hAnsi="Times New Roman"/>
          <w:bCs/>
          <w:sz w:val="24"/>
          <w:szCs w:val="24"/>
        </w:rPr>
        <w:t>37</w:t>
      </w:r>
      <w:r w:rsidRPr="00B93229">
        <w:rPr>
          <w:rFonts w:ascii="Times New Roman" w:eastAsia="MS Mincho" w:hAnsi="Times New Roman"/>
          <w:bCs/>
          <w:sz w:val="24"/>
          <w:szCs w:val="24"/>
        </w:rPr>
        <w:t>-2 - 21,48%), Балыкты (20,30%), Кора (18,72%), Ак ешки (18,66%), Колденен (17,86%), Чарын (17,09%).</w:t>
      </w:r>
      <w:r w:rsidRPr="00B93229">
        <w:rPr>
          <w:rFonts w:ascii="Times New Roman" w:hAnsi="Times New Roman"/>
          <w:sz w:val="24"/>
          <w:szCs w:val="24"/>
        </w:rPr>
        <w:t xml:space="preserve"> родник-1 (19,73%), родник-2 (21,03%). Снижение уровня биолюминесценции во всех перечисленных образцах воды было статистически значимым (р&lt;0,05-0,001) по сравнению с контролем, за исключением горячего источника Нурлы-Арасан.</w:t>
      </w:r>
    </w:p>
    <w:p w14:paraId="6C789FE1" w14:textId="204D26CF" w:rsidR="006A0D96" w:rsidRPr="00B93229" w:rsidRDefault="006A0D96" w:rsidP="002332CB">
      <w:pPr>
        <w:pStyle w:val="1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709"/>
        <w:jc w:val="both"/>
        <w:rPr>
          <w:rFonts w:ascii="Times New Roman" w:eastAsia="MS Mincho" w:hAnsi="Times New Roman"/>
          <w:bCs/>
          <w:sz w:val="24"/>
          <w:szCs w:val="24"/>
        </w:rPr>
      </w:pPr>
      <w:r w:rsidRPr="00B93229">
        <w:rPr>
          <w:rFonts w:ascii="Times New Roman" w:hAnsi="Times New Roman"/>
          <w:sz w:val="24"/>
          <w:szCs w:val="24"/>
        </w:rPr>
        <w:t xml:space="preserve">При использовании биосенсора </w:t>
      </w:r>
      <w:r w:rsidRPr="00B93229">
        <w:rPr>
          <w:rFonts w:ascii="Times New Roman" w:hAnsi="Times New Roman"/>
          <w:sz w:val="24"/>
          <w:szCs w:val="24"/>
          <w:lang w:val="en-US"/>
        </w:rPr>
        <w:t>ColD</w:t>
      </w:r>
      <w:r w:rsidRPr="00B93229">
        <w:rPr>
          <w:rFonts w:ascii="Times New Roman" w:hAnsi="Times New Roman"/>
          <w:sz w:val="24"/>
          <w:szCs w:val="24"/>
        </w:rPr>
        <w:t xml:space="preserve"> наблюдали аналогичную картину с низкими значениями фактора индукции с одновременными высокими значениями </w:t>
      </w:r>
      <w:r w:rsidRPr="00B93229">
        <w:rPr>
          <w:rFonts w:ascii="Times New Roman" w:eastAsia="MS Mincho" w:hAnsi="Times New Roman"/>
          <w:bCs/>
          <w:sz w:val="24"/>
          <w:szCs w:val="24"/>
        </w:rPr>
        <w:t>токсичности (таблиц</w:t>
      </w:r>
      <w:r w:rsidR="00B72BF0">
        <w:rPr>
          <w:rFonts w:ascii="Times New Roman" w:eastAsia="MS Mincho" w:hAnsi="Times New Roman"/>
          <w:bCs/>
          <w:sz w:val="24"/>
          <w:szCs w:val="24"/>
          <w:lang w:val="kk-KZ"/>
        </w:rPr>
        <w:t>ы</w:t>
      </w:r>
      <w:r w:rsidRPr="00B93229">
        <w:rPr>
          <w:rFonts w:ascii="Times New Roman" w:eastAsia="MS Mincho" w:hAnsi="Times New Roman"/>
          <w:bCs/>
          <w:sz w:val="24"/>
          <w:szCs w:val="24"/>
        </w:rPr>
        <w:t xml:space="preserve"> </w:t>
      </w:r>
      <w:r w:rsidR="00063351" w:rsidRPr="00B93229">
        <w:rPr>
          <w:rFonts w:ascii="Times New Roman" w:eastAsia="MS Mincho" w:hAnsi="Times New Roman"/>
          <w:bCs/>
          <w:sz w:val="24"/>
          <w:szCs w:val="24"/>
        </w:rPr>
        <w:t>А.</w:t>
      </w:r>
      <w:r w:rsidR="00F96FF7" w:rsidRPr="00B93229">
        <w:rPr>
          <w:rFonts w:ascii="Times New Roman" w:eastAsia="MS Mincho" w:hAnsi="Times New Roman"/>
          <w:bCs/>
          <w:sz w:val="24"/>
          <w:szCs w:val="24"/>
        </w:rPr>
        <w:t xml:space="preserve">3, </w:t>
      </w:r>
      <w:r w:rsidR="00063351" w:rsidRPr="00B93229">
        <w:rPr>
          <w:rFonts w:ascii="Times New Roman" w:eastAsia="MS Mincho" w:hAnsi="Times New Roman"/>
          <w:bCs/>
          <w:sz w:val="24"/>
          <w:szCs w:val="24"/>
        </w:rPr>
        <w:t>А.</w:t>
      </w:r>
      <w:r w:rsidR="00F96FF7" w:rsidRPr="00B93229">
        <w:rPr>
          <w:rFonts w:ascii="Times New Roman" w:eastAsia="MS Mincho" w:hAnsi="Times New Roman"/>
          <w:bCs/>
          <w:sz w:val="24"/>
          <w:szCs w:val="24"/>
        </w:rPr>
        <w:t>4</w:t>
      </w:r>
      <w:r w:rsidRPr="00B93229">
        <w:rPr>
          <w:rFonts w:ascii="Times New Roman" w:eastAsia="MS Mincho" w:hAnsi="Times New Roman"/>
          <w:bCs/>
          <w:sz w:val="24"/>
          <w:szCs w:val="24"/>
        </w:rPr>
        <w:t xml:space="preserve">). Наиболее токсичными водами явились 36 образцов воды: вдхр. </w:t>
      </w:r>
      <w:r w:rsidRPr="00B93229">
        <w:rPr>
          <w:rFonts w:ascii="Times New Roman" w:eastAsia="MS Mincho" w:hAnsi="Times New Roman"/>
          <w:bCs/>
          <w:sz w:val="24"/>
          <w:szCs w:val="24"/>
        </w:rPr>
        <w:lastRenderedPageBreak/>
        <w:t>Капшагай, р</w:t>
      </w:r>
      <w:r w:rsidR="00401D73" w:rsidRPr="00B93229">
        <w:rPr>
          <w:rFonts w:ascii="Times New Roman" w:eastAsia="MS Mincho" w:hAnsi="Times New Roman"/>
          <w:bCs/>
          <w:sz w:val="24"/>
          <w:szCs w:val="24"/>
        </w:rPr>
        <w:t>еки</w:t>
      </w:r>
      <w:r w:rsidRPr="00B93229">
        <w:rPr>
          <w:rFonts w:ascii="Times New Roman" w:eastAsia="MS Mincho" w:hAnsi="Times New Roman"/>
          <w:bCs/>
          <w:sz w:val="24"/>
          <w:szCs w:val="24"/>
        </w:rPr>
        <w:t xml:space="preserve"> </w:t>
      </w:r>
      <w:r w:rsidR="000672B0" w:rsidRPr="00B93229">
        <w:rPr>
          <w:rFonts w:ascii="Times New Roman" w:eastAsia="MS Mincho" w:hAnsi="Times New Roman"/>
          <w:bCs/>
          <w:sz w:val="24"/>
          <w:szCs w:val="24"/>
        </w:rPr>
        <w:t xml:space="preserve">Проходная, </w:t>
      </w:r>
      <w:r w:rsidR="000672B0" w:rsidRPr="00B93229">
        <w:rPr>
          <w:rFonts w:ascii="Times New Roman" w:hAnsi="Times New Roman"/>
          <w:sz w:val="24"/>
          <w:szCs w:val="24"/>
        </w:rPr>
        <w:t>Улькен Алматы, Кумбель, Киши Алматы, Кимасар, Бутак (т. №20-3),</w:t>
      </w:r>
      <w:r w:rsidR="000672B0" w:rsidRPr="00B93229">
        <w:rPr>
          <w:rFonts w:ascii="Times New Roman" w:eastAsia="MS Mincho" w:hAnsi="Times New Roman"/>
          <w:bCs/>
          <w:sz w:val="24"/>
          <w:szCs w:val="24"/>
        </w:rPr>
        <w:t xml:space="preserve"> Турген (т. №26-2), Шамалган, Киши Быжы, Коксу, Каратал (т. №38-1), Балыкты, Чужа, Кора, Каинды, Чарын, Иле, Осек, </w:t>
      </w:r>
      <w:r w:rsidRPr="00B93229">
        <w:rPr>
          <w:rFonts w:ascii="Times New Roman" w:eastAsia="MS Mincho" w:hAnsi="Times New Roman"/>
          <w:bCs/>
          <w:sz w:val="24"/>
          <w:szCs w:val="24"/>
        </w:rPr>
        <w:t>Иле (т. №</w:t>
      </w:r>
      <w:r w:rsidR="00B72BF0" w:rsidRPr="00B72BF0">
        <w:rPr>
          <w:rFonts w:ascii="Times New Roman" w:eastAsia="MS Mincho" w:hAnsi="Times New Roman"/>
          <w:bCs/>
          <w:sz w:val="24"/>
          <w:szCs w:val="24"/>
        </w:rPr>
        <w:t xml:space="preserve">53-1, </w:t>
      </w:r>
      <w:r w:rsidRPr="00B93229">
        <w:rPr>
          <w:rFonts w:ascii="Times New Roman" w:eastAsia="MS Mincho" w:hAnsi="Times New Roman"/>
          <w:bCs/>
          <w:sz w:val="24"/>
          <w:szCs w:val="24"/>
        </w:rPr>
        <w:t>5</w:t>
      </w:r>
      <w:r w:rsidR="00281B99" w:rsidRPr="00B93229">
        <w:rPr>
          <w:rFonts w:ascii="Times New Roman" w:eastAsia="MS Mincho" w:hAnsi="Times New Roman"/>
          <w:bCs/>
          <w:sz w:val="24"/>
          <w:szCs w:val="24"/>
        </w:rPr>
        <w:t>3-2</w:t>
      </w:r>
      <w:r w:rsidRPr="00B93229">
        <w:rPr>
          <w:rFonts w:ascii="Times New Roman" w:eastAsia="MS Mincho" w:hAnsi="Times New Roman"/>
          <w:bCs/>
          <w:sz w:val="24"/>
          <w:szCs w:val="24"/>
        </w:rPr>
        <w:t xml:space="preserve">), горячие источники Нурлы-Арасан, Бахус, Хошалик, артезианский колодец, </w:t>
      </w:r>
      <w:r w:rsidRPr="00B93229">
        <w:rPr>
          <w:rFonts w:ascii="Times New Roman" w:hAnsi="Times New Roman"/>
          <w:sz w:val="24"/>
          <w:szCs w:val="24"/>
        </w:rPr>
        <w:t xml:space="preserve">родники 1-4, </w:t>
      </w:r>
      <w:r w:rsidR="00281B99" w:rsidRPr="00B93229">
        <w:rPr>
          <w:rFonts w:ascii="Times New Roman" w:hAnsi="Times New Roman"/>
          <w:sz w:val="24"/>
          <w:szCs w:val="24"/>
        </w:rPr>
        <w:t>6, 7,</w:t>
      </w:r>
      <w:r w:rsidRPr="00B93229">
        <w:rPr>
          <w:rFonts w:ascii="Times New Roman" w:eastAsia="MS Mincho" w:hAnsi="Times New Roman"/>
          <w:bCs/>
          <w:sz w:val="24"/>
          <w:szCs w:val="24"/>
        </w:rPr>
        <w:t xml:space="preserve"> оз. Кольсай и Каинды. Индекс токсичности в этих образцах варьировал в пределах от 18,84% (р. Улькен Алматы, т. № 1</w:t>
      </w:r>
      <w:r w:rsidR="00281B99" w:rsidRPr="00B93229">
        <w:rPr>
          <w:rFonts w:ascii="Times New Roman" w:eastAsia="MS Mincho" w:hAnsi="Times New Roman"/>
          <w:bCs/>
          <w:sz w:val="24"/>
          <w:szCs w:val="24"/>
        </w:rPr>
        <w:t>1</w:t>
      </w:r>
      <w:r w:rsidRPr="00B93229">
        <w:rPr>
          <w:rFonts w:ascii="Times New Roman" w:eastAsia="MS Mincho" w:hAnsi="Times New Roman"/>
          <w:bCs/>
          <w:sz w:val="24"/>
          <w:szCs w:val="24"/>
        </w:rPr>
        <w:t>-2) до 33,31% (</w:t>
      </w:r>
      <w:r w:rsidRPr="00B93229">
        <w:rPr>
          <w:rFonts w:ascii="Times New Roman" w:hAnsi="Times New Roman"/>
          <w:sz w:val="24"/>
          <w:szCs w:val="24"/>
        </w:rPr>
        <w:t>р. Чужа)</w:t>
      </w:r>
      <w:r w:rsidRPr="00B93229">
        <w:rPr>
          <w:rFonts w:ascii="Times New Roman" w:eastAsia="MS Mincho" w:hAnsi="Times New Roman"/>
          <w:bCs/>
          <w:sz w:val="24"/>
          <w:szCs w:val="24"/>
        </w:rPr>
        <w:t>. Необходимо отметить, что в г. Алматы 80% исследуемых образцов воды (12 из 15) проявили токсическую активность. Повышение биолюминесцентного ответа было зарегистрировано в 5 образцах воды, однако это превышение по сравнению с контролем не было статистически значимым.</w:t>
      </w:r>
    </w:p>
    <w:p w14:paraId="6A9A6B5A" w14:textId="171795E6" w:rsidR="006A0D96" w:rsidRPr="00B93229" w:rsidRDefault="006A0D96" w:rsidP="002332CB">
      <w:pPr>
        <w:pStyle w:val="1f"/>
        <w:tabs>
          <w:tab w:val="left" w:pos="916"/>
          <w:tab w:val="left" w:pos="1832"/>
          <w:tab w:val="left" w:pos="2748"/>
          <w:tab w:val="left" w:pos="3664"/>
          <w:tab w:val="left" w:pos="4580"/>
          <w:tab w:val="left" w:pos="5496"/>
          <w:tab w:val="left" w:pos="6412"/>
          <w:tab w:val="left" w:pos="7328"/>
          <w:tab w:val="left" w:pos="8244"/>
          <w:tab w:val="left" w:pos="9214"/>
          <w:tab w:val="left" w:pos="10076"/>
          <w:tab w:val="left" w:pos="10992"/>
          <w:tab w:val="left" w:pos="11908"/>
          <w:tab w:val="left" w:pos="12824"/>
          <w:tab w:val="left" w:pos="13740"/>
          <w:tab w:val="left" w:pos="14656"/>
        </w:tabs>
        <w:spacing w:line="360" w:lineRule="auto"/>
        <w:ind w:right="-98" w:firstLine="709"/>
        <w:jc w:val="both"/>
        <w:rPr>
          <w:rFonts w:ascii="Times New Roman" w:eastAsia="MS Mincho" w:hAnsi="Times New Roman"/>
          <w:bCs/>
          <w:sz w:val="24"/>
          <w:szCs w:val="24"/>
        </w:rPr>
      </w:pPr>
      <w:r w:rsidRPr="00B93229">
        <w:rPr>
          <w:rFonts w:ascii="Times New Roman" w:hAnsi="Times New Roman"/>
          <w:sz w:val="24"/>
          <w:szCs w:val="24"/>
        </w:rPr>
        <w:t xml:space="preserve">Повышение биолюминесцентного ответа биосенсора </w:t>
      </w:r>
      <w:r w:rsidRPr="00B93229">
        <w:rPr>
          <w:rFonts w:ascii="Times New Roman" w:hAnsi="Times New Roman"/>
          <w:sz w:val="24"/>
          <w:szCs w:val="24"/>
          <w:lang w:val="kk-KZ"/>
        </w:rPr>
        <w:t>KatG</w:t>
      </w:r>
      <w:r w:rsidRPr="00B93229">
        <w:rPr>
          <w:rFonts w:ascii="Times New Roman" w:hAnsi="Times New Roman"/>
          <w:sz w:val="24"/>
          <w:szCs w:val="24"/>
        </w:rPr>
        <w:t xml:space="preserve"> регистрировали в 10 образцах воды: вдхр. Курты, Первомайские пруды, р</w:t>
      </w:r>
      <w:r w:rsidR="00401D73" w:rsidRPr="00B93229">
        <w:rPr>
          <w:rFonts w:ascii="Times New Roman" w:hAnsi="Times New Roman"/>
          <w:sz w:val="24"/>
          <w:szCs w:val="24"/>
        </w:rPr>
        <w:t xml:space="preserve">еки </w:t>
      </w:r>
      <w:r w:rsidRPr="00B93229">
        <w:rPr>
          <w:rFonts w:ascii="Times New Roman" w:hAnsi="Times New Roman"/>
          <w:sz w:val="24"/>
          <w:szCs w:val="24"/>
        </w:rPr>
        <w:t xml:space="preserve">Аксенгир, Цыганка, </w:t>
      </w:r>
      <w:r w:rsidR="000672B0" w:rsidRPr="00B93229">
        <w:rPr>
          <w:rFonts w:ascii="Times New Roman" w:hAnsi="Times New Roman"/>
          <w:sz w:val="24"/>
          <w:szCs w:val="24"/>
        </w:rPr>
        <w:t xml:space="preserve">Бутак (т. №20-1, №20-2), </w:t>
      </w:r>
      <w:r w:rsidRPr="00B93229">
        <w:rPr>
          <w:rFonts w:ascii="Times New Roman" w:hAnsi="Times New Roman"/>
          <w:sz w:val="24"/>
          <w:szCs w:val="24"/>
        </w:rPr>
        <w:t>Талгар (№</w:t>
      </w:r>
      <w:r w:rsidR="000672B0" w:rsidRPr="00B93229">
        <w:rPr>
          <w:rFonts w:ascii="Times New Roman" w:hAnsi="Times New Roman"/>
          <w:sz w:val="24"/>
          <w:szCs w:val="24"/>
        </w:rPr>
        <w:t>23</w:t>
      </w:r>
      <w:r w:rsidRPr="00B93229">
        <w:rPr>
          <w:rFonts w:ascii="Times New Roman" w:hAnsi="Times New Roman"/>
          <w:sz w:val="24"/>
          <w:szCs w:val="24"/>
        </w:rPr>
        <w:t>-3), Есик (№</w:t>
      </w:r>
      <w:r w:rsidR="000672B0" w:rsidRPr="00B93229">
        <w:rPr>
          <w:rFonts w:ascii="Times New Roman" w:hAnsi="Times New Roman"/>
          <w:sz w:val="24"/>
          <w:szCs w:val="24"/>
        </w:rPr>
        <w:t>24</w:t>
      </w:r>
      <w:r w:rsidRPr="00B93229">
        <w:rPr>
          <w:rFonts w:ascii="Times New Roman" w:hAnsi="Times New Roman"/>
          <w:sz w:val="24"/>
          <w:szCs w:val="24"/>
        </w:rPr>
        <w:t>-3), Чижин (таблиц</w:t>
      </w:r>
      <w:r w:rsidR="00F96FF7" w:rsidRPr="00B93229">
        <w:rPr>
          <w:rFonts w:ascii="Times New Roman" w:hAnsi="Times New Roman"/>
          <w:sz w:val="24"/>
          <w:szCs w:val="24"/>
        </w:rPr>
        <w:t>ы</w:t>
      </w:r>
      <w:r w:rsidRPr="00B93229">
        <w:rPr>
          <w:rFonts w:ascii="Times New Roman" w:hAnsi="Times New Roman"/>
          <w:sz w:val="24"/>
          <w:szCs w:val="24"/>
        </w:rPr>
        <w:t xml:space="preserve"> </w:t>
      </w:r>
      <w:r w:rsidR="00063351" w:rsidRPr="00B93229">
        <w:rPr>
          <w:rFonts w:ascii="Times New Roman" w:hAnsi="Times New Roman"/>
          <w:sz w:val="24"/>
          <w:szCs w:val="24"/>
        </w:rPr>
        <w:t>А.</w:t>
      </w:r>
      <w:r w:rsidRPr="00B93229">
        <w:rPr>
          <w:rFonts w:ascii="Times New Roman" w:hAnsi="Times New Roman"/>
          <w:sz w:val="24"/>
          <w:szCs w:val="24"/>
        </w:rPr>
        <w:t>5,</w:t>
      </w:r>
      <w:r w:rsidR="00F96FF7" w:rsidRPr="00B93229">
        <w:rPr>
          <w:rFonts w:ascii="Times New Roman" w:hAnsi="Times New Roman"/>
          <w:sz w:val="24"/>
          <w:szCs w:val="24"/>
        </w:rPr>
        <w:t xml:space="preserve"> </w:t>
      </w:r>
      <w:r w:rsidR="00063351" w:rsidRPr="00B93229">
        <w:rPr>
          <w:rFonts w:ascii="Times New Roman" w:hAnsi="Times New Roman"/>
          <w:sz w:val="24"/>
          <w:szCs w:val="24"/>
        </w:rPr>
        <w:t>А.</w:t>
      </w:r>
      <w:r w:rsidR="00F96FF7" w:rsidRPr="00B93229">
        <w:rPr>
          <w:rFonts w:ascii="Times New Roman" w:hAnsi="Times New Roman"/>
          <w:sz w:val="24"/>
          <w:szCs w:val="24"/>
        </w:rPr>
        <w:t>6</w:t>
      </w:r>
      <w:r w:rsidRPr="00B93229">
        <w:rPr>
          <w:rFonts w:ascii="Times New Roman" w:hAnsi="Times New Roman"/>
          <w:sz w:val="24"/>
          <w:szCs w:val="24"/>
        </w:rPr>
        <w:t xml:space="preserve">). Однако данное повышение было на уровне контроля, за исключением образца воды из р. Есик (т. № </w:t>
      </w:r>
      <w:r w:rsidR="000672B0" w:rsidRPr="00B93229">
        <w:rPr>
          <w:rFonts w:ascii="Times New Roman" w:hAnsi="Times New Roman"/>
          <w:sz w:val="24"/>
          <w:szCs w:val="24"/>
        </w:rPr>
        <w:t>24</w:t>
      </w:r>
      <w:r w:rsidRPr="00B93229">
        <w:rPr>
          <w:rFonts w:ascii="Times New Roman" w:hAnsi="Times New Roman"/>
          <w:sz w:val="24"/>
          <w:szCs w:val="24"/>
        </w:rPr>
        <w:t xml:space="preserve">-3) (р&lt;0,05). Это свидетельствует о присутствии в воде р. Есик веществ, вызывающих окислительный стресс. Наибольшая токсичность воды, в которой </w:t>
      </w:r>
      <w:r w:rsidRPr="00B93229">
        <w:rPr>
          <w:rFonts w:ascii="Times New Roman" w:eastAsia="MS Mincho" w:hAnsi="Times New Roman"/>
          <w:bCs/>
          <w:sz w:val="24"/>
          <w:szCs w:val="24"/>
        </w:rPr>
        <w:t xml:space="preserve">подавлялся рост культуры и снижался уровень биолюминесценции </w:t>
      </w:r>
      <w:r w:rsidRPr="00B93229">
        <w:rPr>
          <w:rFonts w:ascii="Times New Roman" w:hAnsi="Times New Roman"/>
          <w:sz w:val="24"/>
          <w:szCs w:val="24"/>
        </w:rPr>
        <w:t xml:space="preserve">биосенсора </w:t>
      </w:r>
      <w:r w:rsidRPr="00B93229">
        <w:rPr>
          <w:rFonts w:ascii="Times New Roman" w:hAnsi="Times New Roman"/>
          <w:sz w:val="24"/>
          <w:szCs w:val="24"/>
          <w:lang w:val="kk-KZ"/>
        </w:rPr>
        <w:t>KatG</w:t>
      </w:r>
      <w:r w:rsidRPr="00B93229">
        <w:rPr>
          <w:rFonts w:ascii="Times New Roman" w:eastAsia="MS Mincho" w:hAnsi="Times New Roman"/>
          <w:bCs/>
          <w:sz w:val="24"/>
          <w:szCs w:val="24"/>
        </w:rPr>
        <w:t>, выявлена в 22 образцах: вдхр. Капшагай, р</w:t>
      </w:r>
      <w:r w:rsidR="00401D73" w:rsidRPr="00B93229">
        <w:rPr>
          <w:rFonts w:ascii="Times New Roman" w:eastAsia="MS Mincho" w:hAnsi="Times New Roman"/>
          <w:bCs/>
          <w:sz w:val="24"/>
          <w:szCs w:val="24"/>
        </w:rPr>
        <w:t>еки</w:t>
      </w:r>
      <w:r w:rsidRPr="00B93229">
        <w:rPr>
          <w:rFonts w:ascii="Times New Roman" w:eastAsia="MS Mincho" w:hAnsi="Times New Roman"/>
          <w:bCs/>
          <w:sz w:val="24"/>
          <w:szCs w:val="24"/>
        </w:rPr>
        <w:t xml:space="preserve"> </w:t>
      </w:r>
      <w:r w:rsidR="000672B0" w:rsidRPr="00B93229">
        <w:rPr>
          <w:rFonts w:ascii="Times New Roman" w:eastAsia="MS Mincho" w:hAnsi="Times New Roman"/>
          <w:bCs/>
          <w:sz w:val="24"/>
          <w:szCs w:val="24"/>
        </w:rPr>
        <w:t xml:space="preserve">Шамалган, Каскелен, Талгар (т. №23-1, №23-2), Есик (т. №24-2), Турген (№26-2), Киши Быжы, Быжы, Коксу, Каратал (т. №38-1), Балыкты, Чужа, Кора, Ак ешки, Колденен, Аксу, Лепсы, Каинды, Иле (т. №53-3, №53-4), река без названия (т. №29) и артезианский колодец близ нее, </w:t>
      </w:r>
      <w:r w:rsidRPr="00B93229">
        <w:rPr>
          <w:rFonts w:ascii="Times New Roman" w:eastAsia="MS Mincho" w:hAnsi="Times New Roman"/>
          <w:bCs/>
          <w:sz w:val="24"/>
          <w:szCs w:val="24"/>
        </w:rPr>
        <w:t>озера Есик (т. №</w:t>
      </w:r>
      <w:r w:rsidR="000672B0" w:rsidRPr="00B93229">
        <w:rPr>
          <w:rFonts w:ascii="Times New Roman" w:eastAsia="MS Mincho" w:hAnsi="Times New Roman"/>
          <w:bCs/>
          <w:sz w:val="24"/>
          <w:szCs w:val="24"/>
        </w:rPr>
        <w:t>25</w:t>
      </w:r>
      <w:r w:rsidRPr="00B93229">
        <w:rPr>
          <w:rFonts w:ascii="Times New Roman" w:eastAsia="MS Mincho" w:hAnsi="Times New Roman"/>
          <w:bCs/>
          <w:sz w:val="24"/>
          <w:szCs w:val="24"/>
        </w:rPr>
        <w:t>-1 – №</w:t>
      </w:r>
      <w:r w:rsidR="000672B0" w:rsidRPr="00B93229">
        <w:rPr>
          <w:rFonts w:ascii="Times New Roman" w:eastAsia="MS Mincho" w:hAnsi="Times New Roman"/>
          <w:bCs/>
          <w:sz w:val="24"/>
          <w:szCs w:val="24"/>
        </w:rPr>
        <w:t>25</w:t>
      </w:r>
      <w:r w:rsidRPr="00B93229">
        <w:rPr>
          <w:rFonts w:ascii="Times New Roman" w:eastAsia="MS Mincho" w:hAnsi="Times New Roman"/>
          <w:bCs/>
          <w:sz w:val="24"/>
          <w:szCs w:val="24"/>
        </w:rPr>
        <w:t>-3), Кольсай и Каинды, горячий источник Нурлы-Арасан, родник</w:t>
      </w:r>
      <w:r w:rsidR="000672B0" w:rsidRPr="00B93229">
        <w:rPr>
          <w:rFonts w:ascii="Times New Roman" w:eastAsia="MS Mincho" w:hAnsi="Times New Roman"/>
          <w:bCs/>
          <w:sz w:val="24"/>
          <w:szCs w:val="24"/>
        </w:rPr>
        <w:t>и</w:t>
      </w:r>
      <w:r w:rsidRPr="00B93229">
        <w:rPr>
          <w:rFonts w:ascii="Times New Roman" w:eastAsia="MS Mincho" w:hAnsi="Times New Roman"/>
          <w:bCs/>
          <w:sz w:val="24"/>
          <w:szCs w:val="24"/>
        </w:rPr>
        <w:t xml:space="preserve"> </w:t>
      </w:r>
      <w:r w:rsidR="000672B0" w:rsidRPr="00B93229">
        <w:rPr>
          <w:rFonts w:ascii="Times New Roman" w:eastAsia="MS Mincho" w:hAnsi="Times New Roman"/>
          <w:bCs/>
          <w:sz w:val="24"/>
          <w:szCs w:val="24"/>
        </w:rPr>
        <w:t>5, 6</w:t>
      </w:r>
      <w:r w:rsidRPr="00B93229">
        <w:rPr>
          <w:rFonts w:ascii="Times New Roman" w:eastAsia="MS Mincho" w:hAnsi="Times New Roman"/>
          <w:bCs/>
          <w:sz w:val="24"/>
          <w:szCs w:val="24"/>
        </w:rPr>
        <w:t xml:space="preserve">. Индекс токсичности в этих образцах варьировал в пределах от 14,12% (оз. Есик, №10-3) до 30,46% (горячий источник Нурлы-Арасан). </w:t>
      </w:r>
    </w:p>
    <w:p w14:paraId="41155C33" w14:textId="1DE0527F" w:rsidR="006A0D96" w:rsidRPr="00B93229" w:rsidRDefault="006A0D96" w:rsidP="002332CB">
      <w:pPr>
        <w:tabs>
          <w:tab w:val="left" w:pos="993"/>
        </w:tabs>
        <w:suppressAutoHyphens w:val="0"/>
        <w:spacing w:line="360" w:lineRule="auto"/>
        <w:ind w:firstLine="709"/>
        <w:jc w:val="both"/>
      </w:pPr>
      <w:r w:rsidRPr="00B93229">
        <w:t xml:space="preserve">Повышение биолюминесцентного ответа биосенсора </w:t>
      </w:r>
      <w:r w:rsidRPr="00B93229">
        <w:rPr>
          <w:lang w:val="kk-KZ"/>
        </w:rPr>
        <w:t xml:space="preserve">SoxS </w:t>
      </w:r>
      <w:r w:rsidRPr="00B93229">
        <w:t>было зарегистрировано в 26 образцах воды из 23 водных объектов, однако данное повышение статистически значимо не отличалось от контроля (таблиц</w:t>
      </w:r>
      <w:r w:rsidR="00F96FF7" w:rsidRPr="00B93229">
        <w:t>ы</w:t>
      </w:r>
      <w:r w:rsidRPr="00B93229">
        <w:t xml:space="preserve"> </w:t>
      </w:r>
      <w:r w:rsidR="00063351" w:rsidRPr="00B93229">
        <w:t>А.</w:t>
      </w:r>
      <w:r w:rsidRPr="00B93229">
        <w:t>5,</w:t>
      </w:r>
      <w:r w:rsidR="00F96FF7" w:rsidRPr="00B93229">
        <w:t xml:space="preserve"> </w:t>
      </w:r>
      <w:r w:rsidR="00063351" w:rsidRPr="00B93229">
        <w:t>А.</w:t>
      </w:r>
      <w:r w:rsidR="00F96FF7" w:rsidRPr="00B93229">
        <w:t>6</w:t>
      </w:r>
      <w:r w:rsidRPr="00B93229">
        <w:t xml:space="preserve">). </w:t>
      </w:r>
      <w:r w:rsidRPr="00B93229">
        <w:rPr>
          <w:rFonts w:eastAsia="MS Mincho"/>
          <w:bCs/>
        </w:rPr>
        <w:t>Наибольшая токсичность была отмечена в 5 образцах воды: р</w:t>
      </w:r>
      <w:r w:rsidR="00401D73" w:rsidRPr="00B93229">
        <w:rPr>
          <w:rFonts w:eastAsia="MS Mincho"/>
          <w:bCs/>
        </w:rPr>
        <w:t xml:space="preserve">еки </w:t>
      </w:r>
      <w:r w:rsidRPr="00B93229">
        <w:rPr>
          <w:rFonts w:eastAsia="MS Mincho"/>
          <w:bCs/>
        </w:rPr>
        <w:t>Коксу (т.№</w:t>
      </w:r>
      <w:r w:rsidR="000672B0" w:rsidRPr="00B93229">
        <w:rPr>
          <w:rFonts w:eastAsia="MS Mincho"/>
          <w:bCs/>
        </w:rPr>
        <w:t>37</w:t>
      </w:r>
      <w:r w:rsidRPr="00B93229">
        <w:rPr>
          <w:rFonts w:eastAsia="MS Mincho"/>
          <w:bCs/>
        </w:rPr>
        <w:t>-1 – 20,45%, т.№</w:t>
      </w:r>
      <w:r w:rsidR="000672B0" w:rsidRPr="00B93229">
        <w:rPr>
          <w:rFonts w:eastAsia="MS Mincho"/>
          <w:bCs/>
        </w:rPr>
        <w:t>37</w:t>
      </w:r>
      <w:r w:rsidRPr="00B93229">
        <w:rPr>
          <w:rFonts w:eastAsia="MS Mincho"/>
          <w:bCs/>
        </w:rPr>
        <w:t xml:space="preserve">-2 – 18,61%), Ак ешки (17,19%), Колденен (20,66%), Аксу (15,96%). Индекс токсичности </w:t>
      </w:r>
      <w:r w:rsidRPr="00B93229">
        <w:t>во всех перечисленных образцах воды был статистически значимым (р&lt;0,05-0,01) по сравнению с контролем.</w:t>
      </w:r>
    </w:p>
    <w:p w14:paraId="6B7ED7B5" w14:textId="63186E08" w:rsidR="006A0D96" w:rsidRPr="00B93229" w:rsidRDefault="006A0D96" w:rsidP="002332CB">
      <w:pPr>
        <w:pStyle w:val="1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right="-98" w:firstLine="709"/>
        <w:jc w:val="both"/>
        <w:rPr>
          <w:rFonts w:ascii="Times New Roman" w:eastAsia="MS Mincho" w:hAnsi="Times New Roman"/>
          <w:bCs/>
          <w:sz w:val="24"/>
          <w:szCs w:val="24"/>
          <w:lang w:val="kk-KZ"/>
        </w:rPr>
      </w:pPr>
      <w:r w:rsidRPr="00B93229">
        <w:rPr>
          <w:rFonts w:ascii="Times New Roman" w:hAnsi="Times New Roman"/>
          <w:sz w:val="24"/>
          <w:szCs w:val="24"/>
        </w:rPr>
        <w:t xml:space="preserve">При исследовании общей (интегральной) токсичности с помощью биосенсора </w:t>
      </w:r>
      <w:r w:rsidRPr="00B93229">
        <w:rPr>
          <w:rFonts w:ascii="Times New Roman" w:hAnsi="Times New Roman"/>
          <w:sz w:val="24"/>
          <w:szCs w:val="24"/>
          <w:lang w:val="kk-KZ"/>
        </w:rPr>
        <w:t>pXen</w:t>
      </w:r>
      <w:r w:rsidRPr="00B93229">
        <w:rPr>
          <w:rFonts w:ascii="Times New Roman" w:hAnsi="Times New Roman"/>
          <w:sz w:val="24"/>
          <w:szCs w:val="24"/>
        </w:rPr>
        <w:t>7</w:t>
      </w:r>
      <w:r w:rsidRPr="00B93229">
        <w:rPr>
          <w:rFonts w:ascii="Times New Roman" w:hAnsi="Times New Roman"/>
          <w:sz w:val="24"/>
          <w:szCs w:val="24"/>
          <w:lang w:val="kk-KZ"/>
        </w:rPr>
        <w:t>-</w:t>
      </w:r>
      <w:r w:rsidRPr="00B93229">
        <w:rPr>
          <w:rFonts w:ascii="Times New Roman" w:hAnsi="Times New Roman"/>
          <w:i/>
          <w:sz w:val="24"/>
          <w:szCs w:val="24"/>
          <w:lang w:val="kk-KZ"/>
        </w:rPr>
        <w:t>lux</w:t>
      </w:r>
      <w:r w:rsidRPr="00B93229">
        <w:rPr>
          <w:rFonts w:ascii="Times New Roman" w:hAnsi="Times New Roman"/>
          <w:i/>
          <w:sz w:val="24"/>
          <w:szCs w:val="24"/>
        </w:rPr>
        <w:t xml:space="preserve"> </w:t>
      </w:r>
      <w:r w:rsidRPr="00B93229">
        <w:rPr>
          <w:rFonts w:ascii="Times New Roman" w:hAnsi="Times New Roman"/>
          <w:iCs/>
          <w:sz w:val="24"/>
          <w:szCs w:val="24"/>
        </w:rPr>
        <w:t xml:space="preserve">было установлено, что большинство изученных образцов воды обладают умеренной токсической активностью – 22 образца (таблица </w:t>
      </w:r>
      <w:r w:rsidR="00063351" w:rsidRPr="00B93229">
        <w:rPr>
          <w:rFonts w:ascii="Times New Roman" w:hAnsi="Times New Roman"/>
          <w:iCs/>
          <w:sz w:val="24"/>
          <w:szCs w:val="24"/>
        </w:rPr>
        <w:t>А.</w:t>
      </w:r>
      <w:r w:rsidR="00F96FF7" w:rsidRPr="00B93229">
        <w:rPr>
          <w:rFonts w:ascii="Times New Roman" w:hAnsi="Times New Roman"/>
          <w:iCs/>
          <w:sz w:val="24"/>
          <w:szCs w:val="24"/>
        </w:rPr>
        <w:t>7</w:t>
      </w:r>
      <w:r w:rsidRPr="00B93229">
        <w:rPr>
          <w:rFonts w:ascii="Times New Roman" w:hAnsi="Times New Roman"/>
          <w:iCs/>
          <w:sz w:val="24"/>
          <w:szCs w:val="24"/>
        </w:rPr>
        <w:t xml:space="preserve">). </w:t>
      </w:r>
      <w:r w:rsidRPr="00B93229">
        <w:rPr>
          <w:rFonts w:ascii="Times New Roman" w:eastAsia="MS Mincho" w:hAnsi="Times New Roman"/>
          <w:bCs/>
          <w:sz w:val="24"/>
          <w:szCs w:val="24"/>
        </w:rPr>
        <w:t>Индекс токсичности варьировал в пределах от 16,41% (родник</w:t>
      </w:r>
      <w:r w:rsidR="000672B0" w:rsidRPr="00B93229">
        <w:rPr>
          <w:rFonts w:ascii="Times New Roman" w:eastAsia="MS Mincho" w:hAnsi="Times New Roman"/>
          <w:bCs/>
          <w:sz w:val="24"/>
          <w:szCs w:val="24"/>
        </w:rPr>
        <w:t>-5</w:t>
      </w:r>
      <w:r w:rsidRPr="00B93229">
        <w:rPr>
          <w:rFonts w:ascii="Times New Roman" w:eastAsia="MS Mincho" w:hAnsi="Times New Roman"/>
          <w:bCs/>
          <w:sz w:val="24"/>
          <w:szCs w:val="24"/>
        </w:rPr>
        <w:t xml:space="preserve">) до 33,60% (р. Коксу, т.№ </w:t>
      </w:r>
      <w:r w:rsidR="000672B0" w:rsidRPr="00B93229">
        <w:rPr>
          <w:rFonts w:ascii="Times New Roman" w:eastAsia="MS Mincho" w:hAnsi="Times New Roman"/>
          <w:bCs/>
          <w:sz w:val="24"/>
          <w:szCs w:val="24"/>
        </w:rPr>
        <w:t>37</w:t>
      </w:r>
      <w:r w:rsidRPr="00B93229">
        <w:rPr>
          <w:rFonts w:ascii="Times New Roman" w:eastAsia="MS Mincho" w:hAnsi="Times New Roman"/>
          <w:bCs/>
          <w:sz w:val="24"/>
          <w:szCs w:val="24"/>
        </w:rPr>
        <w:t xml:space="preserve">-2) и </w:t>
      </w:r>
      <w:r w:rsidRPr="00B93229">
        <w:rPr>
          <w:rFonts w:ascii="Times New Roman" w:hAnsi="Times New Roman"/>
          <w:sz w:val="24"/>
          <w:szCs w:val="24"/>
        </w:rPr>
        <w:t>был статистически значимым (р&lt;0,05-0,01) по сравнению с контролем.</w:t>
      </w:r>
      <w:r w:rsidRPr="00B93229">
        <w:rPr>
          <w:rFonts w:ascii="Times New Roman" w:eastAsia="MS Mincho" w:hAnsi="Times New Roman"/>
          <w:bCs/>
          <w:sz w:val="24"/>
          <w:szCs w:val="24"/>
        </w:rPr>
        <w:t xml:space="preserve"> Корреляционный анализ между индексами токсичности, выявленных на биосенсорах </w:t>
      </w:r>
      <w:r w:rsidRPr="00B93229">
        <w:rPr>
          <w:rFonts w:ascii="Times New Roman" w:hAnsi="Times New Roman"/>
          <w:bCs/>
          <w:kern w:val="24"/>
          <w:sz w:val="24"/>
          <w:szCs w:val="24"/>
          <w:lang w:val="kk-KZ"/>
        </w:rPr>
        <w:t>pRecA-</w:t>
      </w:r>
      <w:r w:rsidRPr="00B93229">
        <w:rPr>
          <w:rFonts w:ascii="Times New Roman" w:hAnsi="Times New Roman"/>
          <w:bCs/>
          <w:i/>
          <w:iCs/>
          <w:kern w:val="24"/>
          <w:sz w:val="24"/>
          <w:szCs w:val="24"/>
          <w:lang w:val="kk-KZ"/>
        </w:rPr>
        <w:t>lux</w:t>
      </w:r>
      <w:r w:rsidRPr="00B93229">
        <w:rPr>
          <w:rFonts w:ascii="Times New Roman" w:hAnsi="Times New Roman"/>
          <w:bCs/>
          <w:kern w:val="24"/>
          <w:sz w:val="24"/>
          <w:szCs w:val="24"/>
          <w:lang w:val="kk-KZ"/>
        </w:rPr>
        <w:t xml:space="preserve">, </w:t>
      </w:r>
      <w:r w:rsidRPr="00B93229">
        <w:rPr>
          <w:rFonts w:ascii="Times New Roman" w:hAnsi="Times New Roman"/>
          <w:sz w:val="24"/>
          <w:szCs w:val="24"/>
          <w:lang w:val="kk-KZ"/>
        </w:rPr>
        <w:t>pColD-</w:t>
      </w:r>
      <w:r w:rsidRPr="00B93229">
        <w:rPr>
          <w:rFonts w:ascii="Times New Roman" w:hAnsi="Times New Roman"/>
          <w:i/>
          <w:sz w:val="24"/>
          <w:szCs w:val="24"/>
          <w:lang w:val="kk-KZ"/>
        </w:rPr>
        <w:t xml:space="preserve">lux, </w:t>
      </w:r>
      <w:r w:rsidRPr="00B93229">
        <w:rPr>
          <w:rFonts w:ascii="Times New Roman" w:hAnsi="Times New Roman"/>
          <w:iCs/>
          <w:sz w:val="24"/>
          <w:szCs w:val="24"/>
          <w:lang w:val="kk-KZ"/>
        </w:rPr>
        <w:t>р</w:t>
      </w:r>
      <w:r w:rsidRPr="00B93229">
        <w:rPr>
          <w:rFonts w:ascii="Times New Roman" w:hAnsi="Times New Roman"/>
          <w:sz w:val="24"/>
          <w:szCs w:val="24"/>
          <w:lang w:val="kk-KZ"/>
        </w:rPr>
        <w:t>SoxS-</w:t>
      </w:r>
      <w:r w:rsidRPr="00B93229">
        <w:rPr>
          <w:rFonts w:ascii="Times New Roman" w:hAnsi="Times New Roman"/>
          <w:i/>
          <w:sz w:val="24"/>
          <w:szCs w:val="24"/>
          <w:lang w:val="kk-KZ"/>
        </w:rPr>
        <w:lastRenderedPageBreak/>
        <w:t xml:space="preserve">lux, </w:t>
      </w:r>
      <w:r w:rsidRPr="00B93229">
        <w:rPr>
          <w:rFonts w:ascii="Times New Roman" w:hAnsi="Times New Roman"/>
          <w:iCs/>
          <w:sz w:val="24"/>
          <w:szCs w:val="24"/>
          <w:lang w:val="kk-KZ"/>
        </w:rPr>
        <w:t>р</w:t>
      </w:r>
      <w:r w:rsidRPr="00B93229">
        <w:rPr>
          <w:rFonts w:ascii="Times New Roman" w:hAnsi="Times New Roman"/>
          <w:sz w:val="24"/>
          <w:szCs w:val="24"/>
          <w:lang w:val="kk-KZ"/>
        </w:rPr>
        <w:t>KatG-</w:t>
      </w:r>
      <w:r w:rsidRPr="00B93229">
        <w:rPr>
          <w:rFonts w:ascii="Times New Roman" w:hAnsi="Times New Roman"/>
          <w:i/>
          <w:sz w:val="24"/>
          <w:szCs w:val="24"/>
          <w:lang w:val="kk-KZ"/>
        </w:rPr>
        <w:t>lux</w:t>
      </w:r>
      <w:r w:rsidRPr="00B93229">
        <w:rPr>
          <w:rFonts w:ascii="Times New Roman" w:hAnsi="Times New Roman"/>
          <w:iCs/>
          <w:sz w:val="24"/>
          <w:szCs w:val="24"/>
          <w:lang w:val="kk-KZ"/>
        </w:rPr>
        <w:t xml:space="preserve"> и р</w:t>
      </w:r>
      <w:r w:rsidRPr="00B93229">
        <w:rPr>
          <w:rFonts w:ascii="Times New Roman" w:hAnsi="Times New Roman"/>
          <w:sz w:val="24"/>
          <w:szCs w:val="24"/>
          <w:shd w:val="clear" w:color="auto" w:fill="FFFFFF"/>
          <w:lang w:val="kk-KZ"/>
        </w:rPr>
        <w:t>Xen7-</w:t>
      </w:r>
      <w:r w:rsidRPr="00B93229">
        <w:rPr>
          <w:rFonts w:ascii="Times New Roman" w:hAnsi="Times New Roman"/>
          <w:i/>
          <w:iCs/>
          <w:sz w:val="24"/>
          <w:szCs w:val="24"/>
          <w:shd w:val="clear" w:color="auto" w:fill="FFFFFF"/>
          <w:lang w:val="kk-KZ"/>
        </w:rPr>
        <w:t>lux</w:t>
      </w:r>
      <w:r w:rsidRPr="00B93229">
        <w:rPr>
          <w:rFonts w:ascii="Times New Roman" w:hAnsi="Times New Roman"/>
          <w:sz w:val="24"/>
          <w:szCs w:val="24"/>
          <w:shd w:val="clear" w:color="auto" w:fill="FFFFFF"/>
          <w:lang w:val="kk-KZ"/>
        </w:rPr>
        <w:t xml:space="preserve">, показал, что уровень ингибирования свечения биолюминесценции на нецелевых штаммах статистически значимо коррелирует с данными, полученными на штамме </w:t>
      </w:r>
      <w:r w:rsidRPr="00B93229">
        <w:rPr>
          <w:rFonts w:ascii="Times New Roman" w:hAnsi="Times New Roman"/>
          <w:iCs/>
          <w:sz w:val="24"/>
          <w:szCs w:val="24"/>
          <w:lang w:val="kk-KZ"/>
        </w:rPr>
        <w:t>р</w:t>
      </w:r>
      <w:r w:rsidRPr="00B93229">
        <w:rPr>
          <w:rFonts w:ascii="Times New Roman" w:hAnsi="Times New Roman"/>
          <w:sz w:val="24"/>
          <w:szCs w:val="24"/>
          <w:shd w:val="clear" w:color="auto" w:fill="FFFFFF"/>
          <w:lang w:val="kk-KZ"/>
        </w:rPr>
        <w:t>Xen7-</w:t>
      </w:r>
      <w:r w:rsidRPr="00B93229">
        <w:rPr>
          <w:rFonts w:ascii="Times New Roman" w:hAnsi="Times New Roman"/>
          <w:i/>
          <w:iCs/>
          <w:sz w:val="24"/>
          <w:szCs w:val="24"/>
          <w:shd w:val="clear" w:color="auto" w:fill="FFFFFF"/>
          <w:lang w:val="kk-KZ"/>
        </w:rPr>
        <w:t xml:space="preserve">lux. </w:t>
      </w:r>
      <w:r w:rsidRPr="00B93229">
        <w:rPr>
          <w:rFonts w:ascii="Times New Roman" w:hAnsi="Times New Roman"/>
          <w:sz w:val="24"/>
          <w:szCs w:val="24"/>
          <w:shd w:val="clear" w:color="auto" w:fill="FFFFFF"/>
          <w:lang w:val="kk-KZ"/>
        </w:rPr>
        <w:t xml:space="preserve">Так, наблюдается высокая корреляционная зависимость между штаммами </w:t>
      </w:r>
      <w:r w:rsidRPr="00B93229">
        <w:rPr>
          <w:rFonts w:ascii="Times New Roman" w:hAnsi="Times New Roman"/>
          <w:bCs/>
          <w:kern w:val="24"/>
          <w:sz w:val="24"/>
          <w:szCs w:val="24"/>
          <w:lang w:val="kk-KZ"/>
        </w:rPr>
        <w:t>pRecA-</w:t>
      </w:r>
      <w:r w:rsidRPr="00B93229">
        <w:rPr>
          <w:rFonts w:ascii="Times New Roman" w:hAnsi="Times New Roman"/>
          <w:bCs/>
          <w:i/>
          <w:iCs/>
          <w:kern w:val="24"/>
          <w:sz w:val="24"/>
          <w:szCs w:val="24"/>
          <w:lang w:val="kk-KZ"/>
        </w:rPr>
        <w:t>lux</w:t>
      </w:r>
      <w:r w:rsidRPr="00B93229">
        <w:rPr>
          <w:rFonts w:ascii="Times New Roman" w:hAnsi="Times New Roman"/>
          <w:bCs/>
          <w:kern w:val="24"/>
          <w:sz w:val="24"/>
          <w:szCs w:val="24"/>
          <w:lang w:val="kk-KZ"/>
        </w:rPr>
        <w:t xml:space="preserve"> и </w:t>
      </w:r>
      <w:r w:rsidRPr="00B93229">
        <w:rPr>
          <w:rFonts w:ascii="Times New Roman" w:hAnsi="Times New Roman"/>
          <w:iCs/>
          <w:sz w:val="24"/>
          <w:szCs w:val="24"/>
          <w:lang w:val="kk-KZ"/>
        </w:rPr>
        <w:t>р</w:t>
      </w:r>
      <w:r w:rsidRPr="00B93229">
        <w:rPr>
          <w:rFonts w:ascii="Times New Roman" w:hAnsi="Times New Roman"/>
          <w:sz w:val="24"/>
          <w:szCs w:val="24"/>
          <w:lang w:val="kk-KZ"/>
        </w:rPr>
        <w:t>SoxS-</w:t>
      </w:r>
      <w:r w:rsidRPr="00B93229">
        <w:rPr>
          <w:rFonts w:ascii="Times New Roman" w:hAnsi="Times New Roman"/>
          <w:i/>
          <w:sz w:val="24"/>
          <w:szCs w:val="24"/>
          <w:lang w:val="kk-KZ"/>
        </w:rPr>
        <w:t>lux</w:t>
      </w:r>
      <w:r w:rsidRPr="00B93229">
        <w:rPr>
          <w:rFonts w:ascii="Times New Roman" w:hAnsi="Times New Roman"/>
          <w:iCs/>
          <w:sz w:val="24"/>
          <w:szCs w:val="24"/>
          <w:lang w:val="kk-KZ"/>
        </w:rPr>
        <w:t xml:space="preserve"> с р</w:t>
      </w:r>
      <w:r w:rsidRPr="00B93229">
        <w:rPr>
          <w:rFonts w:ascii="Times New Roman" w:hAnsi="Times New Roman"/>
          <w:sz w:val="24"/>
          <w:szCs w:val="24"/>
          <w:shd w:val="clear" w:color="auto" w:fill="FFFFFF"/>
          <w:lang w:val="kk-KZ"/>
        </w:rPr>
        <w:t>Xen7-</w:t>
      </w:r>
      <w:r w:rsidRPr="00B93229">
        <w:rPr>
          <w:rFonts w:ascii="Times New Roman" w:hAnsi="Times New Roman"/>
          <w:i/>
          <w:iCs/>
          <w:sz w:val="24"/>
          <w:szCs w:val="24"/>
          <w:shd w:val="clear" w:color="auto" w:fill="FFFFFF"/>
          <w:lang w:val="kk-KZ"/>
        </w:rPr>
        <w:t>lux</w:t>
      </w:r>
      <w:r w:rsidRPr="00B93229">
        <w:rPr>
          <w:rFonts w:ascii="Times New Roman" w:hAnsi="Times New Roman"/>
          <w:sz w:val="24"/>
          <w:szCs w:val="24"/>
          <w:shd w:val="clear" w:color="auto" w:fill="FFFFFF"/>
          <w:lang w:val="kk-KZ"/>
        </w:rPr>
        <w:t xml:space="preserve">, коэффициент корреляции соответсвенно составил 0,88 (р&lt;0,001) и 0,73 (р&lt;0,001), и слабая корреляция между штаммами </w:t>
      </w:r>
      <w:r w:rsidRPr="00B93229">
        <w:rPr>
          <w:rFonts w:ascii="Times New Roman" w:hAnsi="Times New Roman"/>
          <w:sz w:val="24"/>
          <w:szCs w:val="24"/>
          <w:lang w:val="kk-KZ"/>
        </w:rPr>
        <w:t>pColD-</w:t>
      </w:r>
      <w:r w:rsidRPr="00B93229">
        <w:rPr>
          <w:rFonts w:ascii="Times New Roman" w:hAnsi="Times New Roman"/>
          <w:i/>
          <w:sz w:val="24"/>
          <w:szCs w:val="24"/>
          <w:lang w:val="kk-KZ"/>
        </w:rPr>
        <w:t xml:space="preserve">lux </w:t>
      </w:r>
      <w:r w:rsidRPr="00B93229">
        <w:rPr>
          <w:rFonts w:ascii="Times New Roman" w:hAnsi="Times New Roman"/>
          <w:iCs/>
          <w:sz w:val="24"/>
          <w:szCs w:val="24"/>
          <w:lang w:val="kk-KZ"/>
        </w:rPr>
        <w:t>и</w:t>
      </w:r>
      <w:r w:rsidRPr="00B93229">
        <w:rPr>
          <w:rFonts w:ascii="Times New Roman" w:hAnsi="Times New Roman"/>
          <w:i/>
          <w:sz w:val="24"/>
          <w:szCs w:val="24"/>
          <w:lang w:val="kk-KZ"/>
        </w:rPr>
        <w:t xml:space="preserve"> </w:t>
      </w:r>
      <w:r w:rsidRPr="00B93229">
        <w:rPr>
          <w:rFonts w:ascii="Times New Roman" w:hAnsi="Times New Roman"/>
          <w:iCs/>
          <w:sz w:val="24"/>
          <w:szCs w:val="24"/>
          <w:lang w:val="kk-KZ"/>
        </w:rPr>
        <w:t>р</w:t>
      </w:r>
      <w:r w:rsidRPr="00B93229">
        <w:rPr>
          <w:rFonts w:ascii="Times New Roman" w:hAnsi="Times New Roman"/>
          <w:sz w:val="24"/>
          <w:szCs w:val="24"/>
          <w:lang w:val="kk-KZ"/>
        </w:rPr>
        <w:t>KatG-</w:t>
      </w:r>
      <w:r w:rsidRPr="00B93229">
        <w:rPr>
          <w:rFonts w:ascii="Times New Roman" w:hAnsi="Times New Roman"/>
          <w:i/>
          <w:sz w:val="24"/>
          <w:szCs w:val="24"/>
          <w:lang w:val="kk-KZ"/>
        </w:rPr>
        <w:t>lux</w:t>
      </w:r>
      <w:r w:rsidRPr="00B93229">
        <w:rPr>
          <w:rFonts w:ascii="Times New Roman" w:hAnsi="Times New Roman"/>
          <w:iCs/>
          <w:sz w:val="24"/>
          <w:szCs w:val="24"/>
          <w:lang w:val="kk-KZ"/>
        </w:rPr>
        <w:t xml:space="preserve"> с р</w:t>
      </w:r>
      <w:r w:rsidRPr="00B93229">
        <w:rPr>
          <w:rFonts w:ascii="Times New Roman" w:hAnsi="Times New Roman"/>
          <w:sz w:val="24"/>
          <w:szCs w:val="24"/>
          <w:shd w:val="clear" w:color="auto" w:fill="FFFFFF"/>
          <w:lang w:val="kk-KZ"/>
        </w:rPr>
        <w:t>Xen7-</w:t>
      </w:r>
      <w:r w:rsidRPr="00B93229">
        <w:rPr>
          <w:rFonts w:ascii="Times New Roman" w:hAnsi="Times New Roman"/>
          <w:i/>
          <w:iCs/>
          <w:sz w:val="24"/>
          <w:szCs w:val="24"/>
          <w:shd w:val="clear" w:color="auto" w:fill="FFFFFF"/>
          <w:lang w:val="kk-KZ"/>
        </w:rPr>
        <w:t>lux</w:t>
      </w:r>
      <w:r w:rsidRPr="00B93229">
        <w:rPr>
          <w:rFonts w:ascii="Times New Roman" w:hAnsi="Times New Roman"/>
          <w:sz w:val="24"/>
          <w:szCs w:val="24"/>
          <w:shd w:val="clear" w:color="auto" w:fill="FFFFFF"/>
          <w:lang w:val="kk-KZ"/>
        </w:rPr>
        <w:t>, коэффициент корреляции которых соответственно составил 0,37 (р&lt;0,05) и 0,49 (р&lt;0,01).</w:t>
      </w:r>
    </w:p>
    <w:p w14:paraId="7C262A05" w14:textId="5CA4E8ED" w:rsidR="006A0D96" w:rsidRPr="00B93229" w:rsidRDefault="006A0D96" w:rsidP="002332CB">
      <w:pPr>
        <w:tabs>
          <w:tab w:val="left" w:pos="993"/>
        </w:tabs>
        <w:suppressAutoHyphens w:val="0"/>
        <w:spacing w:line="360" w:lineRule="auto"/>
        <w:ind w:firstLine="709"/>
        <w:jc w:val="both"/>
        <w:rPr>
          <w:rFonts w:cs="Times New Roman"/>
          <w:shd w:val="clear" w:color="auto" w:fill="FFFFFF"/>
          <w:lang w:val="kk-KZ"/>
        </w:rPr>
      </w:pPr>
      <w:r w:rsidRPr="00B93229">
        <w:t xml:space="preserve">Таким образом, с помощью биолюминесцентного теста были определены </w:t>
      </w:r>
      <w:r w:rsidR="005D5B84" w:rsidRPr="00B93229">
        <w:t>поверхностные воды</w:t>
      </w:r>
      <w:r w:rsidRPr="00B93229">
        <w:t xml:space="preserve">, оказывающие ДНК-тропные эффекты или вызывающие окислительный стресс. Прооксидантной активностью, выявленной с помощью биосенсора </w:t>
      </w:r>
      <w:r w:rsidRPr="00B93229">
        <w:rPr>
          <w:lang w:val="en-US"/>
        </w:rPr>
        <w:t>KatG</w:t>
      </w:r>
      <w:r w:rsidRPr="00B93229">
        <w:t>, обладал</w:t>
      </w:r>
      <w:r w:rsidR="000925EF" w:rsidRPr="00B93229">
        <w:t xml:space="preserve">а </w:t>
      </w:r>
      <w:r w:rsidRPr="00B93229">
        <w:t>только вод</w:t>
      </w:r>
      <w:r w:rsidR="000925EF" w:rsidRPr="00B93229">
        <w:t>а</w:t>
      </w:r>
      <w:r w:rsidRPr="00B93229">
        <w:t xml:space="preserve"> из р. Есик (т. №</w:t>
      </w:r>
      <w:r w:rsidR="000672B0" w:rsidRPr="00B93229">
        <w:t>24</w:t>
      </w:r>
      <w:r w:rsidRPr="00B93229">
        <w:t>-3). Большинство изученных образцов воды (</w:t>
      </w:r>
      <w:r w:rsidR="00AC6303" w:rsidRPr="00B93229">
        <w:t>84,9</w:t>
      </w:r>
      <w:r w:rsidRPr="00B93229">
        <w:t xml:space="preserve">%) обладали высокой токсичностью, значительно снижая биолюминесцентный ответ биосенсоров. К ним относятся образцы из р. Есентай по штамму </w:t>
      </w:r>
      <w:r w:rsidRPr="00B93229">
        <w:rPr>
          <w:lang w:val="kk-KZ"/>
        </w:rPr>
        <w:t>рRecA-</w:t>
      </w:r>
      <w:r w:rsidRPr="00B93229">
        <w:rPr>
          <w:i/>
          <w:lang w:val="kk-KZ"/>
        </w:rPr>
        <w:t>lux</w:t>
      </w:r>
      <w:r w:rsidRPr="00B93229">
        <w:t xml:space="preserve">; </w:t>
      </w:r>
      <w:r w:rsidRPr="00B93229">
        <w:rPr>
          <w:lang w:val="kk-KZ"/>
        </w:rPr>
        <w:t>р</w:t>
      </w:r>
      <w:r w:rsidR="00B72BF0">
        <w:t>еки</w:t>
      </w:r>
      <w:r w:rsidRPr="00B93229">
        <w:rPr>
          <w:lang w:val="kk-KZ"/>
        </w:rPr>
        <w:t xml:space="preserve"> Турген,  Киши Алматы, Кимасар, Бутак,</w:t>
      </w:r>
      <w:r w:rsidRPr="00B93229">
        <w:rPr>
          <w:rFonts w:eastAsia="MS Mincho"/>
          <w:bCs/>
          <w:lang w:val="kk-KZ"/>
        </w:rPr>
        <w:t xml:space="preserve"> Осек,</w:t>
      </w:r>
      <w:r w:rsidRPr="00B93229">
        <w:rPr>
          <w:lang w:val="kk-KZ"/>
        </w:rPr>
        <w:t xml:space="preserve"> родник-3, родник-4 по штамму рColD-</w:t>
      </w:r>
      <w:r w:rsidRPr="00B93229">
        <w:rPr>
          <w:i/>
          <w:lang w:val="kk-KZ"/>
        </w:rPr>
        <w:t>lux</w:t>
      </w:r>
      <w:r w:rsidRPr="00B93229">
        <w:rPr>
          <w:lang w:val="kk-KZ"/>
        </w:rPr>
        <w:t>;  р</w:t>
      </w:r>
      <w:r w:rsidR="00B72BF0">
        <w:rPr>
          <w:lang w:val="kk-KZ"/>
        </w:rPr>
        <w:t>еки</w:t>
      </w:r>
      <w:r w:rsidRPr="00B93229">
        <w:rPr>
          <w:lang w:val="kk-KZ"/>
        </w:rPr>
        <w:t xml:space="preserve"> Талгар, Есик, Каскелен, река </w:t>
      </w:r>
      <w:r w:rsidR="000672B0" w:rsidRPr="00B93229">
        <w:rPr>
          <w:lang w:val="kk-KZ"/>
        </w:rPr>
        <w:t>без названия (т.</w:t>
      </w:r>
      <w:r w:rsidRPr="00B93229">
        <w:rPr>
          <w:lang w:val="kk-KZ"/>
        </w:rPr>
        <w:t>№</w:t>
      </w:r>
      <w:r w:rsidR="000672B0" w:rsidRPr="00B93229">
        <w:rPr>
          <w:lang w:val="kk-KZ"/>
        </w:rPr>
        <w:t>29)</w:t>
      </w:r>
      <w:r w:rsidRPr="00B93229">
        <w:rPr>
          <w:lang w:val="kk-KZ"/>
        </w:rPr>
        <w:t>, оз. Есик по штамму рKatG-</w:t>
      </w:r>
      <w:r w:rsidRPr="00B93229">
        <w:rPr>
          <w:i/>
          <w:lang w:val="kk-KZ"/>
        </w:rPr>
        <w:t>lux</w:t>
      </w:r>
      <w:r w:rsidRPr="00B93229">
        <w:rPr>
          <w:lang w:val="kk-KZ"/>
        </w:rPr>
        <w:t xml:space="preserve">; </w:t>
      </w:r>
      <w:r w:rsidRPr="00B93229">
        <w:rPr>
          <w:rFonts w:eastAsia="MS Mincho"/>
          <w:bCs/>
          <w:lang w:val="kk-KZ"/>
        </w:rPr>
        <w:t>родник-</w:t>
      </w:r>
      <w:r w:rsidR="000672B0" w:rsidRPr="00B93229">
        <w:rPr>
          <w:rFonts w:eastAsia="MS Mincho"/>
          <w:bCs/>
          <w:lang w:val="kk-KZ"/>
        </w:rPr>
        <w:t>7</w:t>
      </w:r>
      <w:r w:rsidRPr="00B93229">
        <w:rPr>
          <w:rFonts w:eastAsia="MS Mincho"/>
          <w:bCs/>
          <w:lang w:val="kk-KZ"/>
        </w:rPr>
        <w:t>, р. Чижин по штамму р</w:t>
      </w:r>
      <w:r w:rsidRPr="00B93229">
        <w:rPr>
          <w:rFonts w:cs="Times New Roman"/>
          <w:shd w:val="clear" w:color="auto" w:fill="FFFFFF"/>
          <w:lang w:val="kk-KZ"/>
        </w:rPr>
        <w:t>Xen7-</w:t>
      </w:r>
      <w:r w:rsidRPr="00B93229">
        <w:rPr>
          <w:rFonts w:cs="Times New Roman"/>
          <w:i/>
          <w:shd w:val="clear" w:color="auto" w:fill="FFFFFF"/>
          <w:lang w:val="kk-KZ"/>
        </w:rPr>
        <w:t>lux</w:t>
      </w:r>
      <w:r w:rsidRPr="00B93229">
        <w:rPr>
          <w:rFonts w:cs="Times New Roman"/>
          <w:shd w:val="clear" w:color="auto" w:fill="FFFFFF"/>
          <w:lang w:val="kk-KZ"/>
        </w:rPr>
        <w:t xml:space="preserve">; </w:t>
      </w:r>
      <w:r w:rsidRPr="00B93229">
        <w:rPr>
          <w:lang w:val="kk-KZ"/>
        </w:rPr>
        <w:t>р</w:t>
      </w:r>
      <w:r w:rsidR="00401D73" w:rsidRPr="00B93229">
        <w:rPr>
          <w:lang w:val="kk-KZ"/>
        </w:rPr>
        <w:t xml:space="preserve">еки </w:t>
      </w:r>
      <w:r w:rsidRPr="00B93229">
        <w:rPr>
          <w:lang w:val="kk-KZ"/>
        </w:rPr>
        <w:t>Проходная, Улькен Алматы, Кумбель, родник-1, родник-2 по штаммам рRecA-</w:t>
      </w:r>
      <w:r w:rsidRPr="00B93229">
        <w:rPr>
          <w:i/>
          <w:lang w:val="kk-KZ"/>
        </w:rPr>
        <w:t>lux</w:t>
      </w:r>
      <w:r w:rsidRPr="00B93229">
        <w:rPr>
          <w:lang w:val="kk-KZ"/>
        </w:rPr>
        <w:t>, pColD-</w:t>
      </w:r>
      <w:r w:rsidRPr="00B93229">
        <w:rPr>
          <w:i/>
          <w:lang w:val="kk-KZ"/>
        </w:rPr>
        <w:t>lux</w:t>
      </w:r>
      <w:r w:rsidRPr="00B93229">
        <w:rPr>
          <w:lang w:val="kk-KZ"/>
        </w:rPr>
        <w:t>; р</w:t>
      </w:r>
      <w:r w:rsidR="00401D73" w:rsidRPr="00B93229">
        <w:rPr>
          <w:lang w:val="kk-KZ"/>
        </w:rPr>
        <w:t>еки</w:t>
      </w:r>
      <w:r w:rsidRPr="00B93229">
        <w:rPr>
          <w:lang w:val="kk-KZ"/>
        </w:rPr>
        <w:t xml:space="preserve"> </w:t>
      </w:r>
      <w:r w:rsidRPr="00B93229">
        <w:rPr>
          <w:rFonts w:eastAsia="MS Mincho"/>
          <w:bCs/>
          <w:lang w:val="kk-KZ"/>
        </w:rPr>
        <w:t xml:space="preserve">Шамалган, Каинды, </w:t>
      </w:r>
      <w:r w:rsidRPr="00B93229">
        <w:rPr>
          <w:lang w:val="kk-KZ"/>
        </w:rPr>
        <w:t xml:space="preserve">вдхр. </w:t>
      </w:r>
      <w:r w:rsidRPr="002D2C4D">
        <w:rPr>
          <w:lang w:val="kk-KZ"/>
        </w:rPr>
        <w:t>Капшагай, артезианский источник,</w:t>
      </w:r>
      <w:r w:rsidRPr="002D2C4D">
        <w:rPr>
          <w:rFonts w:eastAsia="MS Mincho"/>
          <w:bCs/>
          <w:lang w:val="kk-KZ"/>
        </w:rPr>
        <w:t xml:space="preserve"> </w:t>
      </w:r>
      <w:r w:rsidRPr="00B93229">
        <w:rPr>
          <w:rFonts w:eastAsia="MS Mincho"/>
          <w:bCs/>
          <w:lang w:val="kk-KZ"/>
        </w:rPr>
        <w:t>оз. Кольсай</w:t>
      </w:r>
      <w:r w:rsidRPr="00B93229">
        <w:rPr>
          <w:lang w:val="kk-KZ"/>
        </w:rPr>
        <w:t xml:space="preserve"> по биосенсорам рColD-</w:t>
      </w:r>
      <w:r w:rsidRPr="00B93229">
        <w:rPr>
          <w:i/>
          <w:lang w:val="kk-KZ"/>
        </w:rPr>
        <w:t>lux</w:t>
      </w:r>
      <w:r w:rsidRPr="00B93229">
        <w:rPr>
          <w:lang w:val="kk-KZ"/>
        </w:rPr>
        <w:t>, рKatG-</w:t>
      </w:r>
      <w:r w:rsidRPr="00B93229">
        <w:rPr>
          <w:i/>
          <w:lang w:val="kk-KZ"/>
        </w:rPr>
        <w:t>lux</w:t>
      </w:r>
      <w:r w:rsidRPr="00B93229">
        <w:rPr>
          <w:lang w:val="kk-KZ"/>
        </w:rPr>
        <w:t xml:space="preserve">; </w:t>
      </w:r>
      <w:r w:rsidRPr="00B93229">
        <w:rPr>
          <w:rFonts w:eastAsia="MS Mincho"/>
          <w:bCs/>
          <w:lang w:val="kk-KZ"/>
        </w:rPr>
        <w:t xml:space="preserve">горячие источники Бахус, Хошалик, р. Иле по штаммам </w:t>
      </w:r>
      <w:r w:rsidRPr="00B93229">
        <w:rPr>
          <w:lang w:val="kk-KZ"/>
        </w:rPr>
        <w:t>pColD-</w:t>
      </w:r>
      <w:r w:rsidRPr="00B93229">
        <w:rPr>
          <w:i/>
          <w:lang w:val="kk-KZ"/>
        </w:rPr>
        <w:t>lux</w:t>
      </w:r>
      <w:r w:rsidRPr="00B93229">
        <w:rPr>
          <w:lang w:val="kk-KZ"/>
        </w:rPr>
        <w:t>, р</w:t>
      </w:r>
      <w:r w:rsidRPr="00B93229">
        <w:rPr>
          <w:rFonts w:cs="Times New Roman"/>
          <w:shd w:val="clear" w:color="auto" w:fill="FFFFFF"/>
          <w:lang w:val="kk-KZ"/>
        </w:rPr>
        <w:t>Xen7-</w:t>
      </w:r>
      <w:r w:rsidRPr="00B93229">
        <w:rPr>
          <w:rFonts w:cs="Times New Roman"/>
          <w:i/>
          <w:shd w:val="clear" w:color="auto" w:fill="FFFFFF"/>
          <w:lang w:val="kk-KZ"/>
        </w:rPr>
        <w:t>lux</w:t>
      </w:r>
      <w:r w:rsidRPr="00B93229">
        <w:rPr>
          <w:rFonts w:cs="Times New Roman"/>
          <w:shd w:val="clear" w:color="auto" w:fill="FFFFFF"/>
          <w:lang w:val="kk-KZ"/>
        </w:rPr>
        <w:t xml:space="preserve">; </w:t>
      </w:r>
      <w:r w:rsidRPr="00B93229">
        <w:rPr>
          <w:rFonts w:eastAsia="MS Mincho"/>
          <w:bCs/>
          <w:lang w:val="kk-KZ"/>
        </w:rPr>
        <w:t xml:space="preserve">р. Лепсы по штаммам </w:t>
      </w:r>
      <w:r w:rsidRPr="00B93229">
        <w:rPr>
          <w:lang w:val="kk-KZ"/>
        </w:rPr>
        <w:t>pKatG-</w:t>
      </w:r>
      <w:r w:rsidRPr="00B93229">
        <w:rPr>
          <w:i/>
          <w:lang w:val="kk-KZ"/>
        </w:rPr>
        <w:t>lux</w:t>
      </w:r>
      <w:r w:rsidRPr="00B93229">
        <w:rPr>
          <w:lang w:val="kk-KZ"/>
        </w:rPr>
        <w:t>, р</w:t>
      </w:r>
      <w:r w:rsidRPr="00B93229">
        <w:rPr>
          <w:rFonts w:cs="Times New Roman"/>
          <w:shd w:val="clear" w:color="auto" w:fill="FFFFFF"/>
          <w:lang w:val="kk-KZ"/>
        </w:rPr>
        <w:t>Xen7-</w:t>
      </w:r>
      <w:r w:rsidRPr="00B93229">
        <w:rPr>
          <w:rFonts w:cs="Times New Roman"/>
          <w:i/>
          <w:shd w:val="clear" w:color="auto" w:fill="FFFFFF"/>
          <w:lang w:val="kk-KZ"/>
        </w:rPr>
        <w:t>lux</w:t>
      </w:r>
      <w:r w:rsidRPr="00B93229">
        <w:rPr>
          <w:rFonts w:cs="Times New Roman"/>
          <w:shd w:val="clear" w:color="auto" w:fill="FFFFFF"/>
          <w:lang w:val="kk-KZ"/>
        </w:rPr>
        <w:t xml:space="preserve">; </w:t>
      </w:r>
      <w:r w:rsidRPr="00B93229">
        <w:rPr>
          <w:rFonts w:eastAsia="MS Mincho"/>
          <w:bCs/>
          <w:lang w:val="kk-KZ"/>
        </w:rPr>
        <w:t xml:space="preserve"> </w:t>
      </w:r>
      <w:r w:rsidRPr="00B93229">
        <w:rPr>
          <w:lang w:val="kk-KZ"/>
        </w:rPr>
        <w:t>горячий источник Нурлы-Арасан  по штаммам рRecA-</w:t>
      </w:r>
      <w:r w:rsidRPr="00B93229">
        <w:rPr>
          <w:i/>
          <w:lang w:val="kk-KZ"/>
        </w:rPr>
        <w:t>lux</w:t>
      </w:r>
      <w:r w:rsidRPr="00B93229">
        <w:rPr>
          <w:lang w:val="kk-KZ"/>
        </w:rPr>
        <w:t>, pColD-</w:t>
      </w:r>
      <w:r w:rsidRPr="00B93229">
        <w:rPr>
          <w:i/>
          <w:lang w:val="kk-KZ"/>
        </w:rPr>
        <w:t>lux</w:t>
      </w:r>
      <w:r w:rsidRPr="00B93229">
        <w:rPr>
          <w:lang w:val="kk-KZ"/>
        </w:rPr>
        <w:t>, pKatG-</w:t>
      </w:r>
      <w:r w:rsidRPr="00B93229">
        <w:rPr>
          <w:i/>
          <w:lang w:val="kk-KZ"/>
        </w:rPr>
        <w:t>lux</w:t>
      </w:r>
      <w:r w:rsidRPr="00B93229">
        <w:rPr>
          <w:lang w:val="kk-KZ"/>
        </w:rPr>
        <w:t xml:space="preserve">; </w:t>
      </w:r>
      <w:r w:rsidRPr="00B93229">
        <w:rPr>
          <w:rFonts w:eastAsia="MS Mincho"/>
          <w:bCs/>
          <w:lang w:val="kk-KZ"/>
        </w:rPr>
        <w:t xml:space="preserve">р. Чарын по штаммам </w:t>
      </w:r>
      <w:r w:rsidRPr="00B93229">
        <w:rPr>
          <w:lang w:val="kk-KZ"/>
        </w:rPr>
        <w:t>рRecA-</w:t>
      </w:r>
      <w:r w:rsidRPr="00B93229">
        <w:rPr>
          <w:i/>
          <w:lang w:val="kk-KZ"/>
        </w:rPr>
        <w:t>lux</w:t>
      </w:r>
      <w:r w:rsidRPr="00B93229">
        <w:rPr>
          <w:lang w:val="kk-KZ"/>
        </w:rPr>
        <w:t>, pColD-</w:t>
      </w:r>
      <w:r w:rsidRPr="00B93229">
        <w:rPr>
          <w:i/>
          <w:lang w:val="kk-KZ"/>
        </w:rPr>
        <w:t>lux</w:t>
      </w:r>
      <w:r w:rsidRPr="00B93229">
        <w:rPr>
          <w:lang w:val="kk-KZ"/>
        </w:rPr>
        <w:t>, р</w:t>
      </w:r>
      <w:r w:rsidRPr="00B93229">
        <w:rPr>
          <w:rFonts w:cs="Times New Roman"/>
          <w:shd w:val="clear" w:color="auto" w:fill="FFFFFF"/>
          <w:lang w:val="kk-KZ"/>
        </w:rPr>
        <w:t>Xen7-</w:t>
      </w:r>
      <w:r w:rsidRPr="00B93229">
        <w:rPr>
          <w:rFonts w:cs="Times New Roman"/>
          <w:i/>
          <w:shd w:val="clear" w:color="auto" w:fill="FFFFFF"/>
          <w:lang w:val="kk-KZ"/>
        </w:rPr>
        <w:t>lux</w:t>
      </w:r>
      <w:r w:rsidRPr="00B93229">
        <w:rPr>
          <w:rFonts w:cs="Times New Roman"/>
          <w:shd w:val="clear" w:color="auto" w:fill="FFFFFF"/>
          <w:lang w:val="kk-KZ"/>
        </w:rPr>
        <w:t xml:space="preserve">; </w:t>
      </w:r>
      <w:r w:rsidRPr="00B93229">
        <w:rPr>
          <w:rFonts w:eastAsia="MS Mincho"/>
          <w:bCs/>
          <w:lang w:val="kk-KZ"/>
        </w:rPr>
        <w:t xml:space="preserve">р. Быжы  по штаммам </w:t>
      </w:r>
      <w:r w:rsidRPr="00B93229">
        <w:rPr>
          <w:lang w:val="kk-KZ"/>
        </w:rPr>
        <w:t>рRecA-</w:t>
      </w:r>
      <w:r w:rsidRPr="00B93229">
        <w:rPr>
          <w:i/>
          <w:lang w:val="kk-KZ"/>
        </w:rPr>
        <w:t>lux</w:t>
      </w:r>
      <w:r w:rsidRPr="00B93229">
        <w:rPr>
          <w:lang w:val="kk-KZ"/>
        </w:rPr>
        <w:t>, pKatG-</w:t>
      </w:r>
      <w:r w:rsidRPr="00B93229">
        <w:rPr>
          <w:i/>
          <w:lang w:val="kk-KZ"/>
        </w:rPr>
        <w:t>lux</w:t>
      </w:r>
      <w:r w:rsidRPr="00B93229">
        <w:rPr>
          <w:lang w:val="kk-KZ"/>
        </w:rPr>
        <w:t>, р</w:t>
      </w:r>
      <w:r w:rsidRPr="00B93229">
        <w:rPr>
          <w:rFonts w:cs="Times New Roman"/>
          <w:shd w:val="clear" w:color="auto" w:fill="FFFFFF"/>
          <w:lang w:val="kk-KZ"/>
        </w:rPr>
        <w:t>Xen7-</w:t>
      </w:r>
      <w:r w:rsidRPr="00B93229">
        <w:rPr>
          <w:rFonts w:cs="Times New Roman"/>
          <w:i/>
          <w:shd w:val="clear" w:color="auto" w:fill="FFFFFF"/>
          <w:lang w:val="kk-KZ"/>
        </w:rPr>
        <w:t>lux</w:t>
      </w:r>
      <w:r w:rsidRPr="00B93229">
        <w:rPr>
          <w:rFonts w:cs="Times New Roman"/>
          <w:shd w:val="clear" w:color="auto" w:fill="FFFFFF"/>
          <w:lang w:val="kk-KZ"/>
        </w:rPr>
        <w:t xml:space="preserve">; </w:t>
      </w:r>
      <w:r w:rsidRPr="00B93229">
        <w:rPr>
          <w:rFonts w:eastAsia="MS Mincho"/>
          <w:bCs/>
          <w:lang w:val="kk-KZ"/>
        </w:rPr>
        <w:t xml:space="preserve"> р</w:t>
      </w:r>
      <w:r w:rsidR="00B72BF0">
        <w:rPr>
          <w:rFonts w:eastAsia="MS Mincho"/>
          <w:bCs/>
          <w:lang w:val="kk-KZ"/>
        </w:rPr>
        <w:t>еки</w:t>
      </w:r>
      <w:r w:rsidRPr="00B93229">
        <w:rPr>
          <w:rFonts w:eastAsia="MS Mincho"/>
          <w:bCs/>
          <w:lang w:val="kk-KZ"/>
        </w:rPr>
        <w:t xml:space="preserve"> Каратал, Чужа, родник-</w:t>
      </w:r>
      <w:r w:rsidR="00AC6303" w:rsidRPr="00B93229">
        <w:rPr>
          <w:rFonts w:eastAsia="MS Mincho"/>
          <w:bCs/>
          <w:lang w:val="kk-KZ"/>
        </w:rPr>
        <w:t>5</w:t>
      </w:r>
      <w:r w:rsidRPr="00B93229">
        <w:rPr>
          <w:rFonts w:eastAsia="MS Mincho"/>
          <w:bCs/>
          <w:lang w:val="kk-KZ"/>
        </w:rPr>
        <w:t>, родник-</w:t>
      </w:r>
      <w:r w:rsidR="00AC6303" w:rsidRPr="00B93229">
        <w:rPr>
          <w:rFonts w:eastAsia="MS Mincho"/>
          <w:bCs/>
          <w:lang w:val="kk-KZ"/>
        </w:rPr>
        <w:t>6</w:t>
      </w:r>
      <w:r w:rsidRPr="00B93229">
        <w:rPr>
          <w:rFonts w:eastAsia="MS Mincho"/>
          <w:bCs/>
          <w:lang w:val="kk-KZ"/>
        </w:rPr>
        <w:t>,</w:t>
      </w:r>
      <w:r w:rsidRPr="00B93229">
        <w:rPr>
          <w:lang w:val="kk-KZ"/>
        </w:rPr>
        <w:t xml:space="preserve"> оз. </w:t>
      </w:r>
      <w:r w:rsidRPr="00B93229">
        <w:rPr>
          <w:rFonts w:eastAsia="MS Mincho"/>
          <w:bCs/>
          <w:lang w:val="kk-KZ"/>
        </w:rPr>
        <w:t xml:space="preserve">Каинды по штаммам </w:t>
      </w:r>
      <w:r w:rsidRPr="00B93229">
        <w:rPr>
          <w:lang w:val="kk-KZ"/>
        </w:rPr>
        <w:t>pColD-</w:t>
      </w:r>
      <w:r w:rsidRPr="00B93229">
        <w:rPr>
          <w:i/>
          <w:lang w:val="kk-KZ"/>
        </w:rPr>
        <w:t>lux</w:t>
      </w:r>
      <w:r w:rsidRPr="00B93229">
        <w:rPr>
          <w:lang w:val="kk-KZ"/>
        </w:rPr>
        <w:t>, pKatG-</w:t>
      </w:r>
      <w:r w:rsidRPr="00B93229">
        <w:rPr>
          <w:i/>
          <w:lang w:val="kk-KZ"/>
        </w:rPr>
        <w:t>lux</w:t>
      </w:r>
      <w:r w:rsidRPr="00B93229">
        <w:rPr>
          <w:lang w:val="kk-KZ"/>
        </w:rPr>
        <w:t>, р</w:t>
      </w:r>
      <w:r w:rsidRPr="00B93229">
        <w:rPr>
          <w:rFonts w:cs="Times New Roman"/>
          <w:shd w:val="clear" w:color="auto" w:fill="FFFFFF"/>
          <w:lang w:val="kk-KZ"/>
        </w:rPr>
        <w:t>Xen7-</w:t>
      </w:r>
      <w:r w:rsidRPr="00B93229">
        <w:rPr>
          <w:rFonts w:cs="Times New Roman"/>
          <w:i/>
          <w:shd w:val="clear" w:color="auto" w:fill="FFFFFF"/>
          <w:lang w:val="kk-KZ"/>
        </w:rPr>
        <w:t>lux</w:t>
      </w:r>
      <w:r w:rsidRPr="00B93229">
        <w:rPr>
          <w:rFonts w:cs="Times New Roman"/>
          <w:shd w:val="clear" w:color="auto" w:fill="FFFFFF"/>
          <w:lang w:val="kk-KZ"/>
        </w:rPr>
        <w:t xml:space="preserve">; </w:t>
      </w:r>
      <w:r w:rsidRPr="00B93229">
        <w:rPr>
          <w:rFonts w:eastAsia="MS Mincho"/>
          <w:bCs/>
          <w:lang w:val="kk-KZ"/>
        </w:rPr>
        <w:t xml:space="preserve">р. Аксу по штаммам </w:t>
      </w:r>
      <w:r w:rsidRPr="00B93229">
        <w:rPr>
          <w:lang w:val="kk-KZ"/>
        </w:rPr>
        <w:t>pKatG-</w:t>
      </w:r>
      <w:r w:rsidRPr="00B93229">
        <w:rPr>
          <w:i/>
          <w:lang w:val="kk-KZ"/>
        </w:rPr>
        <w:t>lux</w:t>
      </w:r>
      <w:r w:rsidRPr="00B93229">
        <w:rPr>
          <w:lang w:val="kk-KZ"/>
        </w:rPr>
        <w:t>, рSoxS-</w:t>
      </w:r>
      <w:r w:rsidRPr="00B93229">
        <w:rPr>
          <w:i/>
          <w:lang w:val="kk-KZ"/>
        </w:rPr>
        <w:t>lux</w:t>
      </w:r>
      <w:r w:rsidRPr="00B93229">
        <w:rPr>
          <w:lang w:val="kk-KZ"/>
        </w:rPr>
        <w:t>, р</w:t>
      </w:r>
      <w:r w:rsidRPr="00B93229">
        <w:rPr>
          <w:rFonts w:cs="Times New Roman"/>
          <w:shd w:val="clear" w:color="auto" w:fill="FFFFFF"/>
          <w:lang w:val="kk-KZ"/>
        </w:rPr>
        <w:t>Xen7-</w:t>
      </w:r>
      <w:r w:rsidRPr="00B93229">
        <w:rPr>
          <w:rFonts w:cs="Times New Roman"/>
          <w:i/>
          <w:shd w:val="clear" w:color="auto" w:fill="FFFFFF"/>
          <w:lang w:val="kk-KZ"/>
        </w:rPr>
        <w:t>lux</w:t>
      </w:r>
      <w:r w:rsidRPr="00B93229">
        <w:rPr>
          <w:rFonts w:cs="Times New Roman"/>
          <w:shd w:val="clear" w:color="auto" w:fill="FFFFFF"/>
          <w:lang w:val="kk-KZ"/>
        </w:rPr>
        <w:t>;</w:t>
      </w:r>
      <w:r w:rsidRPr="00B93229">
        <w:rPr>
          <w:rFonts w:eastAsia="MS Mincho"/>
          <w:bCs/>
          <w:lang w:val="kk-KZ"/>
        </w:rPr>
        <w:t xml:space="preserve"> р</w:t>
      </w:r>
      <w:r w:rsidR="00401D73" w:rsidRPr="00B93229">
        <w:rPr>
          <w:rFonts w:eastAsia="MS Mincho"/>
          <w:bCs/>
          <w:lang w:val="kk-KZ"/>
        </w:rPr>
        <w:t>еки</w:t>
      </w:r>
      <w:r w:rsidRPr="00B93229">
        <w:rPr>
          <w:rFonts w:eastAsia="MS Mincho"/>
          <w:bCs/>
          <w:lang w:val="kk-KZ"/>
        </w:rPr>
        <w:t xml:space="preserve"> Киши Быжы, Балыкты, Кора по штаммам </w:t>
      </w:r>
      <w:r w:rsidRPr="00B93229">
        <w:rPr>
          <w:lang w:val="kk-KZ"/>
        </w:rPr>
        <w:t>рRecA-</w:t>
      </w:r>
      <w:r w:rsidRPr="00B93229">
        <w:rPr>
          <w:i/>
          <w:lang w:val="kk-KZ"/>
        </w:rPr>
        <w:t>lux</w:t>
      </w:r>
      <w:r w:rsidRPr="00B93229">
        <w:rPr>
          <w:lang w:val="kk-KZ"/>
        </w:rPr>
        <w:t>, pColD-</w:t>
      </w:r>
      <w:r w:rsidRPr="00B93229">
        <w:rPr>
          <w:i/>
          <w:lang w:val="kk-KZ"/>
        </w:rPr>
        <w:t>lux</w:t>
      </w:r>
      <w:r w:rsidRPr="00B93229">
        <w:rPr>
          <w:lang w:val="kk-KZ"/>
        </w:rPr>
        <w:t>, pKatG-</w:t>
      </w:r>
      <w:r w:rsidRPr="00B93229">
        <w:rPr>
          <w:i/>
          <w:lang w:val="kk-KZ"/>
        </w:rPr>
        <w:t>lux</w:t>
      </w:r>
      <w:r w:rsidRPr="00B93229">
        <w:rPr>
          <w:lang w:val="kk-KZ"/>
        </w:rPr>
        <w:t>, р</w:t>
      </w:r>
      <w:r w:rsidRPr="00B93229">
        <w:rPr>
          <w:rFonts w:cs="Times New Roman"/>
          <w:shd w:val="clear" w:color="auto" w:fill="FFFFFF"/>
          <w:lang w:val="kk-KZ"/>
        </w:rPr>
        <w:t>Xen7-</w:t>
      </w:r>
      <w:r w:rsidRPr="00B93229">
        <w:rPr>
          <w:rFonts w:cs="Times New Roman"/>
          <w:i/>
          <w:shd w:val="clear" w:color="auto" w:fill="FFFFFF"/>
          <w:lang w:val="kk-KZ"/>
        </w:rPr>
        <w:t>lux</w:t>
      </w:r>
      <w:r w:rsidRPr="00B93229">
        <w:rPr>
          <w:rFonts w:cs="Times New Roman"/>
          <w:shd w:val="clear" w:color="auto" w:fill="FFFFFF"/>
          <w:lang w:val="kk-KZ"/>
        </w:rPr>
        <w:t xml:space="preserve">; </w:t>
      </w:r>
      <w:r w:rsidRPr="00B93229">
        <w:rPr>
          <w:rFonts w:eastAsia="MS Mincho"/>
          <w:bCs/>
          <w:lang w:val="kk-KZ"/>
        </w:rPr>
        <w:t>р</w:t>
      </w:r>
      <w:r w:rsidR="00401D73" w:rsidRPr="00B93229">
        <w:rPr>
          <w:rFonts w:eastAsia="MS Mincho"/>
          <w:bCs/>
          <w:lang w:val="kk-KZ"/>
        </w:rPr>
        <w:t>еки</w:t>
      </w:r>
      <w:r w:rsidRPr="00B93229">
        <w:rPr>
          <w:rFonts w:eastAsia="MS Mincho"/>
          <w:bCs/>
          <w:lang w:val="kk-KZ"/>
        </w:rPr>
        <w:t xml:space="preserve"> Ак ешки, Колденен по штаммам </w:t>
      </w:r>
      <w:r w:rsidRPr="00B93229">
        <w:rPr>
          <w:lang w:val="kk-KZ"/>
        </w:rPr>
        <w:t>рRecA-</w:t>
      </w:r>
      <w:r w:rsidRPr="00B93229">
        <w:rPr>
          <w:i/>
          <w:lang w:val="kk-KZ"/>
        </w:rPr>
        <w:t>lux</w:t>
      </w:r>
      <w:r w:rsidRPr="00B93229">
        <w:rPr>
          <w:lang w:val="kk-KZ"/>
        </w:rPr>
        <w:t>, pKatG-</w:t>
      </w:r>
      <w:r w:rsidRPr="00B93229">
        <w:rPr>
          <w:i/>
          <w:lang w:val="kk-KZ"/>
        </w:rPr>
        <w:t>lux</w:t>
      </w:r>
      <w:r w:rsidRPr="00B93229">
        <w:rPr>
          <w:lang w:val="kk-KZ"/>
        </w:rPr>
        <w:t>, рSoxS-</w:t>
      </w:r>
      <w:r w:rsidRPr="00B93229">
        <w:rPr>
          <w:i/>
          <w:lang w:val="kk-KZ"/>
        </w:rPr>
        <w:t>lux</w:t>
      </w:r>
      <w:r w:rsidRPr="00B93229">
        <w:rPr>
          <w:lang w:val="kk-KZ"/>
        </w:rPr>
        <w:t>, р</w:t>
      </w:r>
      <w:r w:rsidRPr="00B93229">
        <w:rPr>
          <w:rFonts w:cs="Times New Roman"/>
          <w:shd w:val="clear" w:color="auto" w:fill="FFFFFF"/>
          <w:lang w:val="kk-KZ"/>
        </w:rPr>
        <w:t>Xen7-</w:t>
      </w:r>
      <w:r w:rsidRPr="00B93229">
        <w:rPr>
          <w:rFonts w:cs="Times New Roman"/>
          <w:i/>
          <w:shd w:val="clear" w:color="auto" w:fill="FFFFFF"/>
          <w:lang w:val="kk-KZ"/>
        </w:rPr>
        <w:t>lux</w:t>
      </w:r>
      <w:r w:rsidRPr="00B93229">
        <w:rPr>
          <w:rFonts w:cs="Times New Roman"/>
          <w:shd w:val="clear" w:color="auto" w:fill="FFFFFF"/>
          <w:lang w:val="kk-KZ"/>
        </w:rPr>
        <w:t>;</w:t>
      </w:r>
      <w:r w:rsidRPr="00B93229">
        <w:rPr>
          <w:rFonts w:eastAsia="MS Mincho"/>
          <w:bCs/>
          <w:lang w:val="kk-KZ"/>
        </w:rPr>
        <w:t xml:space="preserve"> р. Коксу по штаммам </w:t>
      </w:r>
      <w:r w:rsidRPr="00B93229">
        <w:rPr>
          <w:lang w:val="kk-KZ"/>
        </w:rPr>
        <w:t>рRecA-</w:t>
      </w:r>
      <w:r w:rsidRPr="00B93229">
        <w:rPr>
          <w:i/>
          <w:lang w:val="kk-KZ"/>
        </w:rPr>
        <w:t>lux</w:t>
      </w:r>
      <w:r w:rsidRPr="00B93229">
        <w:rPr>
          <w:lang w:val="kk-KZ"/>
        </w:rPr>
        <w:t>, pColD-</w:t>
      </w:r>
      <w:r w:rsidRPr="00B93229">
        <w:rPr>
          <w:i/>
          <w:lang w:val="kk-KZ"/>
        </w:rPr>
        <w:t>lux</w:t>
      </w:r>
      <w:r w:rsidRPr="00B93229">
        <w:rPr>
          <w:lang w:val="kk-KZ"/>
        </w:rPr>
        <w:t>, pKatG-</w:t>
      </w:r>
      <w:r w:rsidRPr="00B93229">
        <w:rPr>
          <w:i/>
          <w:lang w:val="kk-KZ"/>
        </w:rPr>
        <w:t>lux</w:t>
      </w:r>
      <w:r w:rsidRPr="00B93229">
        <w:rPr>
          <w:lang w:val="kk-KZ"/>
        </w:rPr>
        <w:t>, рSoxS-</w:t>
      </w:r>
      <w:r w:rsidRPr="00B93229">
        <w:rPr>
          <w:i/>
          <w:lang w:val="kk-KZ"/>
        </w:rPr>
        <w:t>lux</w:t>
      </w:r>
      <w:r w:rsidRPr="00B93229">
        <w:rPr>
          <w:lang w:val="kk-KZ"/>
        </w:rPr>
        <w:t>, р</w:t>
      </w:r>
      <w:r w:rsidRPr="00B93229">
        <w:rPr>
          <w:rFonts w:cs="Times New Roman"/>
          <w:shd w:val="clear" w:color="auto" w:fill="FFFFFF"/>
          <w:lang w:val="kk-KZ"/>
        </w:rPr>
        <w:t>Xen7-</w:t>
      </w:r>
      <w:r w:rsidRPr="00B93229">
        <w:rPr>
          <w:rFonts w:cs="Times New Roman"/>
          <w:i/>
          <w:shd w:val="clear" w:color="auto" w:fill="FFFFFF"/>
          <w:lang w:val="kk-KZ"/>
        </w:rPr>
        <w:t>lux</w:t>
      </w:r>
      <w:r w:rsidR="00AC6303" w:rsidRPr="00B93229">
        <w:rPr>
          <w:rFonts w:cs="Times New Roman"/>
          <w:shd w:val="clear" w:color="auto" w:fill="FFFFFF"/>
          <w:lang w:val="kk-KZ"/>
        </w:rPr>
        <w:t>.</w:t>
      </w:r>
    </w:p>
    <w:p w14:paraId="5F26F7FA" w14:textId="77777777" w:rsidR="006A0D96" w:rsidRPr="00B93229" w:rsidRDefault="006A0D96" w:rsidP="002332CB">
      <w:pPr>
        <w:tabs>
          <w:tab w:val="left" w:pos="993"/>
        </w:tabs>
        <w:suppressAutoHyphens w:val="0"/>
        <w:spacing w:line="360" w:lineRule="auto"/>
        <w:ind w:firstLine="709"/>
        <w:jc w:val="both"/>
        <w:rPr>
          <w:lang w:val="kk-KZ"/>
        </w:rPr>
      </w:pPr>
    </w:p>
    <w:p w14:paraId="75041CE4" w14:textId="5758A806" w:rsidR="006A0D96" w:rsidRPr="00B93229" w:rsidRDefault="006A0D96" w:rsidP="002332CB">
      <w:pPr>
        <w:tabs>
          <w:tab w:val="left" w:pos="993"/>
        </w:tabs>
        <w:suppressAutoHyphens w:val="0"/>
        <w:spacing w:line="360" w:lineRule="auto"/>
        <w:ind w:firstLine="709"/>
        <w:jc w:val="both"/>
        <w:rPr>
          <w:b/>
          <w:bCs/>
          <w:lang w:val="kk-KZ"/>
        </w:rPr>
      </w:pPr>
      <w:r w:rsidRPr="00B93229">
        <w:rPr>
          <w:rFonts w:cs="Times New Roman"/>
          <w:b/>
          <w:bCs/>
        </w:rPr>
        <w:t>3.</w:t>
      </w:r>
      <w:r w:rsidR="002273FD" w:rsidRPr="00B93229">
        <w:rPr>
          <w:rFonts w:cs="Times New Roman"/>
          <w:b/>
          <w:bCs/>
        </w:rPr>
        <w:t>3</w:t>
      </w:r>
      <w:r w:rsidRPr="00B93229">
        <w:rPr>
          <w:rFonts w:cs="Times New Roman"/>
          <w:b/>
          <w:bCs/>
        </w:rPr>
        <w:t xml:space="preserve"> </w:t>
      </w:r>
      <w:r w:rsidRPr="00B93229">
        <w:rPr>
          <w:b/>
          <w:bCs/>
          <w:lang w:val="kk-KZ"/>
        </w:rPr>
        <w:t>Оценка мутагенности, генотоксичности и токсичности образцов воды с помощью растительных тест-систем</w:t>
      </w:r>
    </w:p>
    <w:p w14:paraId="39D54652" w14:textId="1534F4AA" w:rsidR="006A0D96" w:rsidRPr="00B93229" w:rsidRDefault="006A0D96" w:rsidP="002332CB">
      <w:pPr>
        <w:spacing w:line="360" w:lineRule="auto"/>
        <w:ind w:firstLine="709"/>
        <w:jc w:val="both"/>
        <w:rPr>
          <w:rFonts w:cs="Times New Roman"/>
        </w:rPr>
      </w:pPr>
      <w:r w:rsidRPr="00B93229">
        <w:rPr>
          <w:rFonts w:cs="Times New Roman"/>
          <w:lang w:eastAsia="en-US"/>
        </w:rPr>
        <w:t xml:space="preserve">Нами было исследовано на мутагенность, генотоксичность и токсичность </w:t>
      </w:r>
      <w:r w:rsidR="00AC6303" w:rsidRPr="00B93229">
        <w:rPr>
          <w:rFonts w:cs="Times New Roman"/>
          <w:lang w:eastAsia="en-US"/>
        </w:rPr>
        <w:t>53</w:t>
      </w:r>
      <w:r w:rsidRPr="00B93229">
        <w:rPr>
          <w:rFonts w:cs="Times New Roman"/>
          <w:lang w:eastAsia="en-US"/>
        </w:rPr>
        <w:t xml:space="preserve"> водных объектов (</w:t>
      </w:r>
      <w:r w:rsidR="00AC6303" w:rsidRPr="00B93229">
        <w:rPr>
          <w:rFonts w:cs="Times New Roman"/>
          <w:lang w:eastAsia="en-US"/>
        </w:rPr>
        <w:t>72</w:t>
      </w:r>
      <w:r w:rsidRPr="00B93229">
        <w:rPr>
          <w:rFonts w:cs="Times New Roman"/>
          <w:lang w:eastAsia="en-US"/>
        </w:rPr>
        <w:t xml:space="preserve"> точки отбора) на луке (</w:t>
      </w:r>
      <w:r w:rsidRPr="00B93229">
        <w:rPr>
          <w:rFonts w:cs="Times New Roman"/>
          <w:i/>
          <w:lang w:val="en-US" w:eastAsia="en-US"/>
        </w:rPr>
        <w:t>Allium</w:t>
      </w:r>
      <w:r w:rsidRPr="00B93229">
        <w:rPr>
          <w:rFonts w:cs="Times New Roman"/>
          <w:i/>
          <w:lang w:eastAsia="en-US"/>
        </w:rPr>
        <w:t xml:space="preserve"> </w:t>
      </w:r>
      <w:r w:rsidRPr="00B93229">
        <w:rPr>
          <w:rFonts w:cs="Times New Roman"/>
          <w:i/>
          <w:lang w:val="en-US" w:eastAsia="en-US"/>
        </w:rPr>
        <w:t>cepa</w:t>
      </w:r>
      <w:r w:rsidRPr="00B93229">
        <w:rPr>
          <w:rFonts w:cs="Times New Roman"/>
          <w:lang w:eastAsia="en-US"/>
        </w:rPr>
        <w:t>) и ячмене (</w:t>
      </w:r>
      <w:r w:rsidRPr="00B93229">
        <w:rPr>
          <w:rFonts w:cs="Times New Roman"/>
          <w:i/>
          <w:iCs/>
          <w:lang w:eastAsia="en-US"/>
        </w:rPr>
        <w:t>Hordeum vulgare L.</w:t>
      </w:r>
      <w:r w:rsidRPr="00B93229">
        <w:rPr>
          <w:rFonts w:cs="Times New Roman"/>
          <w:lang w:eastAsia="en-US"/>
        </w:rPr>
        <w:t>), удовлетворяющих критериям, предъявляемым к тест-объектам, и рекомендованных Всемирной организацией здравоохранения для исследований генетической и токсической активности ксенобиотиков окружающей среды.</w:t>
      </w:r>
    </w:p>
    <w:p w14:paraId="45F79C6B" w14:textId="55F8B834" w:rsidR="006A0D96" w:rsidRPr="00B93229" w:rsidRDefault="006A0D96" w:rsidP="00401D73">
      <w:pPr>
        <w:spacing w:line="360" w:lineRule="auto"/>
        <w:ind w:firstLine="709"/>
        <w:jc w:val="both"/>
        <w:rPr>
          <w:rFonts w:cs="Times New Roman"/>
        </w:rPr>
      </w:pPr>
      <w:r w:rsidRPr="00B93229">
        <w:rPr>
          <w:rFonts w:cs="Times New Roman"/>
        </w:rPr>
        <w:lastRenderedPageBreak/>
        <w:t>Фитотоксичность воды оценивали измерением длины корневой системы лука репчатого (</w:t>
      </w:r>
      <w:r w:rsidRPr="00B93229">
        <w:rPr>
          <w:rFonts w:cs="Times New Roman"/>
          <w:i/>
          <w:lang w:val="en-US"/>
        </w:rPr>
        <w:t>Allium</w:t>
      </w:r>
      <w:r w:rsidRPr="00B93229">
        <w:rPr>
          <w:rFonts w:cs="Times New Roman"/>
          <w:i/>
        </w:rPr>
        <w:t xml:space="preserve"> </w:t>
      </w:r>
      <w:r w:rsidRPr="00B93229">
        <w:rPr>
          <w:rFonts w:cs="Times New Roman"/>
          <w:i/>
          <w:lang w:val="en-US"/>
        </w:rPr>
        <w:t>cepa</w:t>
      </w:r>
      <w:r w:rsidRPr="00B93229">
        <w:rPr>
          <w:rFonts w:cs="Times New Roman"/>
        </w:rPr>
        <w:t>) при проращивании его на различных образцах воды. Эффект считается фитотоксическим, если выявляется не только ингибирующий, но и эвтрофирующий (стимулирующий) эффект. Результаты измерений длины корневой системы представлены на рисунк</w:t>
      </w:r>
      <w:r w:rsidR="00237D20" w:rsidRPr="00B93229">
        <w:rPr>
          <w:rFonts w:cs="Times New Roman"/>
        </w:rPr>
        <w:t>ах</w:t>
      </w:r>
      <w:r w:rsidRPr="00B93229">
        <w:rPr>
          <w:rFonts w:cs="Times New Roman"/>
        </w:rPr>
        <w:t xml:space="preserve"> </w:t>
      </w:r>
      <w:r w:rsidR="00401D73" w:rsidRPr="00B93229">
        <w:rPr>
          <w:rFonts w:cs="Times New Roman"/>
        </w:rPr>
        <w:t>А.</w:t>
      </w:r>
      <w:r w:rsidRPr="00B93229">
        <w:rPr>
          <w:rFonts w:cs="Times New Roman"/>
        </w:rPr>
        <w:t>1</w:t>
      </w:r>
      <w:r w:rsidR="00237D20" w:rsidRPr="00B93229">
        <w:rPr>
          <w:rFonts w:cs="Times New Roman"/>
        </w:rPr>
        <w:t xml:space="preserve">8, </w:t>
      </w:r>
      <w:r w:rsidR="00401D73" w:rsidRPr="00B93229">
        <w:rPr>
          <w:rFonts w:cs="Times New Roman"/>
        </w:rPr>
        <w:t>А.</w:t>
      </w:r>
      <w:r w:rsidR="00237D20" w:rsidRPr="00B93229">
        <w:rPr>
          <w:rFonts w:cs="Times New Roman"/>
        </w:rPr>
        <w:t>1</w:t>
      </w:r>
      <w:r w:rsidR="00EA0156" w:rsidRPr="00B93229">
        <w:rPr>
          <w:rFonts w:cs="Times New Roman"/>
        </w:rPr>
        <w:t>9</w:t>
      </w:r>
      <w:r w:rsidRPr="00B93229">
        <w:rPr>
          <w:rFonts w:cs="Times New Roman"/>
        </w:rPr>
        <w:t>.</w:t>
      </w:r>
    </w:p>
    <w:p w14:paraId="47388C89" w14:textId="48E42DCF" w:rsidR="006A0D96" w:rsidRPr="00B93229" w:rsidRDefault="006A0D96" w:rsidP="002332CB">
      <w:pPr>
        <w:spacing w:line="360" w:lineRule="auto"/>
        <w:ind w:firstLine="709"/>
        <w:jc w:val="both"/>
        <w:rPr>
          <w:rFonts w:cs="Times New Roman"/>
        </w:rPr>
      </w:pPr>
      <w:r w:rsidRPr="00B93229">
        <w:rPr>
          <w:rFonts w:cs="Times New Roman"/>
        </w:rPr>
        <w:t>Ингибирующий эффект позитивного контроля (ММС; 10,0 мг/л) при проращивании лука на 7 и 14 день составил 83,99 и 60,80%. Минимальная средняя длина лука, проращиваемого на образцах воды в течение 7 дней составила 0,31 см (р. Есик, т. №</w:t>
      </w:r>
      <w:r w:rsidR="002B6E36" w:rsidRPr="00B93229">
        <w:rPr>
          <w:rFonts w:cs="Times New Roman"/>
        </w:rPr>
        <w:t>24</w:t>
      </w:r>
      <w:r w:rsidRPr="00B93229">
        <w:rPr>
          <w:rFonts w:cs="Times New Roman"/>
        </w:rPr>
        <w:t xml:space="preserve">-3), в течение 14 дней – 1,19 см (горячий источник Нурлы-Арасан). Максимальная средняя длина лука, проращиваемого на образцах воды в течение 7 дней составила 5,67 см (артезианский колодец), в течение 14 дней – 11,28 см (вдхр. Курты). </w:t>
      </w:r>
    </w:p>
    <w:p w14:paraId="5F74518A" w14:textId="7B8274B7" w:rsidR="006A0D96" w:rsidRPr="00B93229" w:rsidRDefault="006A0D96" w:rsidP="002332CB">
      <w:pPr>
        <w:spacing w:line="360" w:lineRule="auto"/>
        <w:ind w:firstLine="709"/>
        <w:jc w:val="both"/>
        <w:rPr>
          <w:rFonts w:cs="Times New Roman"/>
        </w:rPr>
      </w:pPr>
      <w:r w:rsidRPr="00B93229">
        <w:rPr>
          <w:rFonts w:cs="Times New Roman"/>
        </w:rPr>
        <w:t>Большинство изученных образцов воды обладали ингибирующим эффектом через 7 дней проращивания лука, однако статистически значимое уменьшение прироста корневой системы при проращивании показали образцы воды из р</w:t>
      </w:r>
      <w:r w:rsidR="00401D73" w:rsidRPr="00B93229">
        <w:rPr>
          <w:rFonts w:cs="Times New Roman"/>
        </w:rPr>
        <w:t>ек</w:t>
      </w:r>
      <w:r w:rsidRPr="00B93229">
        <w:rPr>
          <w:rFonts w:cs="Times New Roman"/>
        </w:rPr>
        <w:t xml:space="preserve"> Копа (57,55%, р&lt;0,05), Шамалган (54,75%, р&lt;0,01), Каратал (т. №</w:t>
      </w:r>
      <w:r w:rsidR="00FB54F5" w:rsidRPr="00B93229">
        <w:rPr>
          <w:rFonts w:cs="Times New Roman"/>
        </w:rPr>
        <w:t>38</w:t>
      </w:r>
      <w:r w:rsidRPr="00B93229">
        <w:rPr>
          <w:rFonts w:cs="Times New Roman"/>
        </w:rPr>
        <w:t>-1, 71,55%, р&lt;0,05), Чужа (66,29%, р&lt;0,05), Каинды (57,17%, р&lt;0,05), Чарын (70,95%, р&lt;0,05), Иле (</w:t>
      </w:r>
      <w:r w:rsidR="00FB54F5" w:rsidRPr="00B93229">
        <w:rPr>
          <w:rFonts w:cs="Times New Roman"/>
        </w:rPr>
        <w:t xml:space="preserve">т. №53-1, </w:t>
      </w:r>
      <w:r w:rsidRPr="00B93229">
        <w:rPr>
          <w:rFonts w:cs="Times New Roman"/>
        </w:rPr>
        <w:t xml:space="preserve">64,46%, р&lt;0,05), Чижин (62,70%, р&lt;0,05), Есик (т. № </w:t>
      </w:r>
      <w:r w:rsidR="002B6E36" w:rsidRPr="00B93229">
        <w:rPr>
          <w:rFonts w:cs="Times New Roman"/>
        </w:rPr>
        <w:t>24</w:t>
      </w:r>
      <w:r w:rsidRPr="00B93229">
        <w:rPr>
          <w:rFonts w:cs="Times New Roman"/>
        </w:rPr>
        <w:t>-3, 88,92%</w:t>
      </w:r>
      <w:r w:rsidR="00CB00F4" w:rsidRPr="00B93229">
        <w:rPr>
          <w:rFonts w:cs="Times New Roman"/>
        </w:rPr>
        <w:t>, р&lt;0,05</w:t>
      </w:r>
      <w:r w:rsidRPr="00B93229">
        <w:rPr>
          <w:rFonts w:cs="Times New Roman"/>
        </w:rPr>
        <w:t>), горячий источник Нурлы-Арасан (73,42%</w:t>
      </w:r>
      <w:r w:rsidR="00CB00F4" w:rsidRPr="00B93229">
        <w:rPr>
          <w:rFonts w:cs="Times New Roman"/>
        </w:rPr>
        <w:t>, р&lt;0,05</w:t>
      </w:r>
      <w:r w:rsidRPr="00B93229">
        <w:rPr>
          <w:rFonts w:cs="Times New Roman"/>
        </w:rPr>
        <w:t>)</w:t>
      </w:r>
      <w:r w:rsidR="00FB54F5" w:rsidRPr="00B93229">
        <w:rPr>
          <w:rFonts w:cs="Times New Roman"/>
        </w:rPr>
        <w:t>,</w:t>
      </w:r>
      <w:r w:rsidRPr="00B93229">
        <w:rPr>
          <w:rFonts w:cs="Times New Roman"/>
        </w:rPr>
        <w:t xml:space="preserve"> </w:t>
      </w:r>
      <w:r w:rsidR="00FB54F5" w:rsidRPr="00B93229">
        <w:rPr>
          <w:rFonts w:cs="Times New Roman"/>
        </w:rPr>
        <w:t xml:space="preserve">родник-5 (66,22%, р&lt;0,01). </w:t>
      </w:r>
      <w:r w:rsidRPr="00B93229">
        <w:rPr>
          <w:rFonts w:cs="Times New Roman"/>
        </w:rPr>
        <w:t>Стимулирующий эффект через 7 дней проращивания лука оказывали образцы воды из р</w:t>
      </w:r>
      <w:r w:rsidR="00401D73" w:rsidRPr="00B93229">
        <w:rPr>
          <w:rFonts w:cs="Times New Roman"/>
        </w:rPr>
        <w:t>ек</w:t>
      </w:r>
      <w:r w:rsidRPr="00B93229">
        <w:rPr>
          <w:rFonts w:cs="Times New Roman"/>
        </w:rPr>
        <w:t xml:space="preserve"> Аксенгир (149,80%</w:t>
      </w:r>
      <w:r w:rsidR="00CB00F4" w:rsidRPr="00B93229">
        <w:rPr>
          <w:rFonts w:cs="Times New Roman"/>
        </w:rPr>
        <w:t>, р&lt;</w:t>
      </w:r>
      <w:r w:rsidR="00CB00F4" w:rsidRPr="00B93229">
        <w:rPr>
          <w:rFonts w:cs="Times New Roman"/>
          <w:lang w:val="kk-KZ"/>
        </w:rPr>
        <w:t>0,01</w:t>
      </w:r>
      <w:r w:rsidRPr="00B93229">
        <w:rPr>
          <w:rFonts w:cs="Times New Roman"/>
        </w:rPr>
        <w:t>), Иле (130,22% – 161,29%</w:t>
      </w:r>
      <w:r w:rsidR="00CB00F4" w:rsidRPr="00B93229">
        <w:rPr>
          <w:rFonts w:cs="Times New Roman"/>
        </w:rPr>
        <w:t>, р&lt;0,05-</w:t>
      </w:r>
      <w:r w:rsidR="00CB00F4" w:rsidRPr="00B93229">
        <w:rPr>
          <w:rFonts w:cs="Times New Roman"/>
          <w:lang w:val="kk-KZ"/>
        </w:rPr>
        <w:t>0,01</w:t>
      </w:r>
      <w:r w:rsidRPr="00B93229">
        <w:rPr>
          <w:rFonts w:cs="Times New Roman"/>
        </w:rPr>
        <w:t xml:space="preserve">), </w:t>
      </w:r>
      <w:r w:rsidR="00FB1FB4" w:rsidRPr="00B93229">
        <w:rPr>
          <w:rFonts w:cs="Times New Roman"/>
        </w:rPr>
        <w:t>Есентай (140,03%, р&lt;</w:t>
      </w:r>
      <w:r w:rsidR="00FB1FB4" w:rsidRPr="00B93229">
        <w:rPr>
          <w:rFonts w:cs="Times New Roman"/>
          <w:lang w:val="kk-KZ"/>
        </w:rPr>
        <w:t>0,05</w:t>
      </w:r>
      <w:r w:rsidR="00FB1FB4" w:rsidRPr="00B93229">
        <w:rPr>
          <w:rFonts w:cs="Times New Roman"/>
        </w:rPr>
        <w:t>), Бутак (т. №20-1 и т. №20-2, соответственно, 173,12% и 157,24%, р&lt;</w:t>
      </w:r>
      <w:r w:rsidR="00FB1FB4" w:rsidRPr="00B93229">
        <w:rPr>
          <w:rFonts w:cs="Times New Roman"/>
          <w:lang w:val="kk-KZ"/>
        </w:rPr>
        <w:t>0,05</w:t>
      </w:r>
      <w:r w:rsidR="00FB1FB4" w:rsidRPr="00B93229">
        <w:rPr>
          <w:rFonts w:cs="Times New Roman"/>
        </w:rPr>
        <w:t>)</w:t>
      </w:r>
      <w:r w:rsidR="00FB1FB4" w:rsidRPr="00FB1FB4">
        <w:rPr>
          <w:rFonts w:cs="Times New Roman"/>
        </w:rPr>
        <w:t xml:space="preserve">, </w:t>
      </w:r>
      <w:r w:rsidRPr="00B93229">
        <w:rPr>
          <w:rFonts w:cs="Times New Roman"/>
        </w:rPr>
        <w:t xml:space="preserve">вдхр. Капшагай (т. № </w:t>
      </w:r>
      <w:r w:rsidR="002B6E36" w:rsidRPr="00B93229">
        <w:rPr>
          <w:rFonts w:cs="Times New Roman"/>
        </w:rPr>
        <w:t>21</w:t>
      </w:r>
      <w:r w:rsidRPr="00B93229">
        <w:rPr>
          <w:rFonts w:cs="Times New Roman"/>
        </w:rPr>
        <w:t>-1, 180,25%</w:t>
      </w:r>
      <w:r w:rsidR="00CB00F4" w:rsidRPr="00B93229">
        <w:rPr>
          <w:rFonts w:cs="Times New Roman"/>
        </w:rPr>
        <w:t>, р&lt;</w:t>
      </w:r>
      <w:r w:rsidR="00CB00F4" w:rsidRPr="00B93229">
        <w:rPr>
          <w:rFonts w:cs="Times New Roman"/>
          <w:lang w:val="kk-KZ"/>
        </w:rPr>
        <w:t>0,01</w:t>
      </w:r>
      <w:r w:rsidRPr="00B93229">
        <w:rPr>
          <w:rFonts w:cs="Times New Roman"/>
        </w:rPr>
        <w:t>), артезианский колодец (200,28%</w:t>
      </w:r>
      <w:r w:rsidR="00CB00F4" w:rsidRPr="00B93229">
        <w:rPr>
          <w:rFonts w:cs="Times New Roman"/>
        </w:rPr>
        <w:t>, р&lt;</w:t>
      </w:r>
      <w:r w:rsidR="00CB00F4" w:rsidRPr="00B93229">
        <w:rPr>
          <w:rFonts w:cs="Times New Roman"/>
          <w:lang w:val="kk-KZ"/>
        </w:rPr>
        <w:t>0,01</w:t>
      </w:r>
      <w:r w:rsidRPr="00B93229">
        <w:rPr>
          <w:rFonts w:cs="Times New Roman"/>
        </w:rPr>
        <w:t>), родник-2 (181,99%</w:t>
      </w:r>
      <w:r w:rsidR="00B804CA" w:rsidRPr="00B93229">
        <w:rPr>
          <w:rFonts w:cs="Times New Roman"/>
        </w:rPr>
        <w:t>, р&lt;</w:t>
      </w:r>
      <w:r w:rsidR="00B804CA" w:rsidRPr="00B93229">
        <w:rPr>
          <w:rFonts w:cs="Times New Roman"/>
          <w:lang w:val="kk-KZ"/>
        </w:rPr>
        <w:t>0,05</w:t>
      </w:r>
      <w:r w:rsidRPr="00B93229">
        <w:rPr>
          <w:rFonts w:cs="Times New Roman"/>
        </w:rPr>
        <w:t>).</w:t>
      </w:r>
    </w:p>
    <w:p w14:paraId="0C68F8F2" w14:textId="13D4A469" w:rsidR="006A0D96" w:rsidRPr="00B93229" w:rsidRDefault="006A0D96" w:rsidP="002332CB">
      <w:pPr>
        <w:spacing w:line="360" w:lineRule="auto"/>
        <w:ind w:firstLine="709"/>
        <w:jc w:val="both"/>
        <w:rPr>
          <w:rFonts w:cs="Times New Roman"/>
        </w:rPr>
      </w:pPr>
      <w:r w:rsidRPr="00B93229">
        <w:rPr>
          <w:rFonts w:cs="Times New Roman"/>
        </w:rPr>
        <w:t xml:space="preserve">Ингибирующий эффект через 14 дней проращивания лука </w:t>
      </w:r>
      <w:r w:rsidR="00B804CA" w:rsidRPr="00B93229">
        <w:rPr>
          <w:rFonts w:cs="Times New Roman"/>
        </w:rPr>
        <w:t xml:space="preserve">наблюдали в </w:t>
      </w:r>
      <w:r w:rsidRPr="00B93229">
        <w:rPr>
          <w:rFonts w:cs="Times New Roman"/>
        </w:rPr>
        <w:t>образцах воды из Первомайских прудов</w:t>
      </w:r>
      <w:r w:rsidR="00B804CA" w:rsidRPr="00B93229">
        <w:rPr>
          <w:rFonts w:cs="Times New Roman"/>
        </w:rPr>
        <w:t>, р</w:t>
      </w:r>
      <w:r w:rsidR="00401D73" w:rsidRPr="00B93229">
        <w:rPr>
          <w:rFonts w:cs="Times New Roman"/>
        </w:rPr>
        <w:t>еки</w:t>
      </w:r>
      <w:r w:rsidR="00B804CA" w:rsidRPr="00B93229">
        <w:rPr>
          <w:rFonts w:cs="Times New Roman"/>
        </w:rPr>
        <w:t xml:space="preserve"> Цыганка, </w:t>
      </w:r>
      <w:r w:rsidRPr="00B93229">
        <w:rPr>
          <w:rFonts w:cs="Times New Roman"/>
        </w:rPr>
        <w:t>Талгар</w:t>
      </w:r>
      <w:r w:rsidR="00B804CA" w:rsidRPr="00B93229">
        <w:rPr>
          <w:rFonts w:cs="Times New Roman"/>
        </w:rPr>
        <w:t xml:space="preserve">, </w:t>
      </w:r>
      <w:r w:rsidRPr="00B93229">
        <w:rPr>
          <w:rFonts w:cs="Times New Roman"/>
        </w:rPr>
        <w:t xml:space="preserve">Есик (т. № </w:t>
      </w:r>
      <w:r w:rsidR="002B6E36" w:rsidRPr="00B93229">
        <w:rPr>
          <w:rFonts w:cs="Times New Roman"/>
        </w:rPr>
        <w:t>24</w:t>
      </w:r>
      <w:r w:rsidRPr="00B93229">
        <w:rPr>
          <w:rFonts w:cs="Times New Roman"/>
        </w:rPr>
        <w:t>-3</w:t>
      </w:r>
      <w:r w:rsidR="00B804CA" w:rsidRPr="00B93229">
        <w:rPr>
          <w:rFonts w:cs="Times New Roman"/>
        </w:rPr>
        <w:t>)</w:t>
      </w:r>
      <w:r w:rsidRPr="00B93229">
        <w:rPr>
          <w:rFonts w:cs="Times New Roman"/>
        </w:rPr>
        <w:t xml:space="preserve">, </w:t>
      </w:r>
      <w:r w:rsidR="00B804CA" w:rsidRPr="00B93229">
        <w:rPr>
          <w:rFonts w:cs="Times New Roman"/>
        </w:rPr>
        <w:t>Бутак (т. № 2</w:t>
      </w:r>
      <w:r w:rsidR="002B6E36" w:rsidRPr="00B93229">
        <w:rPr>
          <w:rFonts w:cs="Times New Roman"/>
        </w:rPr>
        <w:t>0</w:t>
      </w:r>
      <w:r w:rsidR="00B804CA" w:rsidRPr="00B93229">
        <w:rPr>
          <w:rFonts w:cs="Times New Roman"/>
        </w:rPr>
        <w:t>-3), Турген</w:t>
      </w:r>
      <w:r w:rsidR="00401D73" w:rsidRPr="00B93229">
        <w:rPr>
          <w:rFonts w:cs="Times New Roman"/>
        </w:rPr>
        <w:t>,</w:t>
      </w:r>
      <w:r w:rsidR="00B804CA" w:rsidRPr="00B93229">
        <w:rPr>
          <w:rFonts w:cs="Times New Roman"/>
        </w:rPr>
        <w:t xml:space="preserve"> </w:t>
      </w:r>
      <w:r w:rsidRPr="00B93229">
        <w:rPr>
          <w:rFonts w:cs="Times New Roman"/>
        </w:rPr>
        <w:t>оз. Есик (т. №</w:t>
      </w:r>
      <w:r w:rsidR="002B6E36" w:rsidRPr="00B93229">
        <w:rPr>
          <w:rFonts w:cs="Times New Roman"/>
        </w:rPr>
        <w:t>25</w:t>
      </w:r>
      <w:r w:rsidR="00B804CA" w:rsidRPr="00B93229">
        <w:rPr>
          <w:rFonts w:cs="Times New Roman"/>
        </w:rPr>
        <w:t xml:space="preserve">-2, </w:t>
      </w:r>
      <w:r w:rsidR="002B6E36" w:rsidRPr="00B93229">
        <w:rPr>
          <w:rFonts w:cs="Times New Roman"/>
        </w:rPr>
        <w:t>25</w:t>
      </w:r>
      <w:r w:rsidRPr="00B93229">
        <w:rPr>
          <w:rFonts w:cs="Times New Roman"/>
        </w:rPr>
        <w:t>-4), горячий источник Нурлы-Арасан</w:t>
      </w:r>
      <w:r w:rsidR="00B804CA" w:rsidRPr="00B93229">
        <w:rPr>
          <w:rFonts w:cs="Times New Roman"/>
        </w:rPr>
        <w:t>.</w:t>
      </w:r>
      <w:r w:rsidRPr="00B93229">
        <w:rPr>
          <w:rFonts w:cs="Times New Roman"/>
        </w:rPr>
        <w:t xml:space="preserve"> Стимулирующий эффект через 14 дней проращивания </w:t>
      </w:r>
      <w:r w:rsidR="00B804CA" w:rsidRPr="00B93229">
        <w:rPr>
          <w:rFonts w:cs="Times New Roman"/>
        </w:rPr>
        <w:t xml:space="preserve">наблюдали </w:t>
      </w:r>
      <w:r w:rsidRPr="00B93229">
        <w:rPr>
          <w:rFonts w:cs="Times New Roman"/>
        </w:rPr>
        <w:t xml:space="preserve">на образцах воды из вдхр. Курты, Капшагай (т. № </w:t>
      </w:r>
      <w:r w:rsidR="002B6E36" w:rsidRPr="00B93229">
        <w:rPr>
          <w:rFonts w:cs="Times New Roman"/>
        </w:rPr>
        <w:t>21</w:t>
      </w:r>
      <w:r w:rsidRPr="00B93229">
        <w:rPr>
          <w:rFonts w:cs="Times New Roman"/>
        </w:rPr>
        <w:t>-2</w:t>
      </w:r>
      <w:r w:rsidR="00B804CA" w:rsidRPr="00B93229">
        <w:rPr>
          <w:rFonts w:cs="Times New Roman"/>
        </w:rPr>
        <w:t>)</w:t>
      </w:r>
      <w:r w:rsidRPr="00B93229">
        <w:rPr>
          <w:rFonts w:cs="Times New Roman"/>
        </w:rPr>
        <w:t>, р</w:t>
      </w:r>
      <w:r w:rsidR="00401D73" w:rsidRPr="00B93229">
        <w:rPr>
          <w:rFonts w:cs="Times New Roman"/>
        </w:rPr>
        <w:t>ек</w:t>
      </w:r>
      <w:r w:rsidRPr="00B93229">
        <w:rPr>
          <w:rFonts w:cs="Times New Roman"/>
        </w:rPr>
        <w:t xml:space="preserve"> </w:t>
      </w:r>
      <w:r w:rsidR="002B6E36" w:rsidRPr="00B93229">
        <w:rPr>
          <w:rFonts w:cs="Times New Roman"/>
        </w:rPr>
        <w:t xml:space="preserve">Аксенгир, Проходная, Улькен Алматы (т. №11-2), Кумбель, Есентай, Киши Алматы, Кимасар, Бутак (т. №20-1, №20-2), </w:t>
      </w:r>
      <w:r w:rsidRPr="00B93229">
        <w:rPr>
          <w:rFonts w:cs="Times New Roman"/>
        </w:rPr>
        <w:t>Есик (т. №</w:t>
      </w:r>
      <w:r w:rsidR="002B6E36" w:rsidRPr="00B93229">
        <w:rPr>
          <w:rFonts w:cs="Times New Roman"/>
        </w:rPr>
        <w:t>24</w:t>
      </w:r>
      <w:r w:rsidRPr="00B93229">
        <w:rPr>
          <w:rFonts w:cs="Times New Roman"/>
        </w:rPr>
        <w:t>-1</w:t>
      </w:r>
      <w:r w:rsidR="002B6E36" w:rsidRPr="00B93229">
        <w:rPr>
          <w:rFonts w:cs="Times New Roman"/>
        </w:rPr>
        <w:t xml:space="preserve">), Иле (т. № 53-2, 53-3, 53-4), Узын-Каргалы, Шамалган, Быжы, Балыкты, Кора, Ак ешки, Колденен, Аксу, Лепсы, Осек, </w:t>
      </w:r>
      <w:r w:rsidRPr="00B93229">
        <w:rPr>
          <w:rFonts w:cs="Times New Roman"/>
        </w:rPr>
        <w:t>родник</w:t>
      </w:r>
      <w:r w:rsidR="002B6E36" w:rsidRPr="00B93229">
        <w:rPr>
          <w:rFonts w:cs="Times New Roman"/>
        </w:rPr>
        <w:t>ов</w:t>
      </w:r>
      <w:r w:rsidRPr="00B93229">
        <w:rPr>
          <w:rFonts w:cs="Times New Roman"/>
        </w:rPr>
        <w:t>-1</w:t>
      </w:r>
      <w:r w:rsidR="002B6E36" w:rsidRPr="00B93229">
        <w:rPr>
          <w:rFonts w:cs="Times New Roman"/>
        </w:rPr>
        <w:t>-4</w:t>
      </w:r>
      <w:r w:rsidRPr="00B93229">
        <w:rPr>
          <w:rFonts w:cs="Times New Roman"/>
        </w:rPr>
        <w:t>, артезианск</w:t>
      </w:r>
      <w:r w:rsidR="002B6E36" w:rsidRPr="00B93229">
        <w:rPr>
          <w:rFonts w:cs="Times New Roman"/>
        </w:rPr>
        <w:t>ого</w:t>
      </w:r>
      <w:r w:rsidRPr="00B93229">
        <w:rPr>
          <w:rFonts w:cs="Times New Roman"/>
        </w:rPr>
        <w:t xml:space="preserve"> колод</w:t>
      </w:r>
      <w:r w:rsidR="002B6E36" w:rsidRPr="00B93229">
        <w:rPr>
          <w:rFonts w:cs="Times New Roman"/>
        </w:rPr>
        <w:t>ца</w:t>
      </w:r>
      <w:r w:rsidRPr="00B93229">
        <w:rPr>
          <w:rFonts w:cs="Times New Roman"/>
        </w:rPr>
        <w:t xml:space="preserve">, горячего источника Хошалик. </w:t>
      </w:r>
    </w:p>
    <w:p w14:paraId="0873A596" w14:textId="1DAFCAA8" w:rsidR="006A0D96" w:rsidRPr="00B93229" w:rsidRDefault="006A0D96" w:rsidP="002332CB">
      <w:pPr>
        <w:pStyle w:val="Default"/>
        <w:spacing w:line="360" w:lineRule="auto"/>
        <w:ind w:firstLine="709"/>
        <w:jc w:val="both"/>
        <w:rPr>
          <w:color w:val="auto"/>
        </w:rPr>
      </w:pPr>
      <w:r w:rsidRPr="00B93229">
        <w:rPr>
          <w:color w:val="auto"/>
        </w:rPr>
        <w:t>На корнях лука, проращиваемых на воде из рек Курты, Аксенгир, Иле (т. №5</w:t>
      </w:r>
      <w:r w:rsidR="002B6E36" w:rsidRPr="00B93229">
        <w:rPr>
          <w:color w:val="auto"/>
        </w:rPr>
        <w:t>3-4</w:t>
      </w:r>
      <w:r w:rsidRPr="00B93229">
        <w:rPr>
          <w:color w:val="auto"/>
        </w:rPr>
        <w:t xml:space="preserve">),  Шилик, Проходная, Улькен Алматы, Кумбель, Киши Алматы, Кимасар, Бутак, </w:t>
      </w:r>
      <w:r w:rsidRPr="00B93229">
        <w:rPr>
          <w:rFonts w:cs="Times New Roman"/>
          <w:color w:val="auto"/>
        </w:rPr>
        <w:t>Таргап, Узын Каргалы, Шамалган, Каскелен, Киши Быжы, Коксу (т. №</w:t>
      </w:r>
      <w:r w:rsidR="002B6E36" w:rsidRPr="00B93229">
        <w:rPr>
          <w:rFonts w:cs="Times New Roman"/>
          <w:color w:val="auto"/>
        </w:rPr>
        <w:t>37</w:t>
      </w:r>
      <w:r w:rsidRPr="00B93229">
        <w:rPr>
          <w:rFonts w:cs="Times New Roman"/>
          <w:color w:val="auto"/>
        </w:rPr>
        <w:t>-2), Каратал (т. №</w:t>
      </w:r>
      <w:r w:rsidR="002B6E36" w:rsidRPr="00B93229">
        <w:rPr>
          <w:rFonts w:cs="Times New Roman"/>
          <w:color w:val="auto"/>
        </w:rPr>
        <w:t>3</w:t>
      </w:r>
      <w:r w:rsidRPr="00B93229">
        <w:rPr>
          <w:rFonts w:cs="Times New Roman"/>
          <w:color w:val="auto"/>
        </w:rPr>
        <w:t xml:space="preserve">8-1), Чужа, Ак ешки, Колденен, Чарын, Осек, Чижин, </w:t>
      </w:r>
      <w:r w:rsidRPr="00B93229">
        <w:rPr>
          <w:color w:val="auto"/>
        </w:rPr>
        <w:t xml:space="preserve">вдхр. Капшагай, </w:t>
      </w:r>
      <w:r w:rsidRPr="00B93229">
        <w:rPr>
          <w:rFonts w:cs="Times New Roman"/>
          <w:color w:val="auto"/>
        </w:rPr>
        <w:t xml:space="preserve">оз. Каинды, </w:t>
      </w:r>
      <w:r w:rsidRPr="00B93229">
        <w:rPr>
          <w:color w:val="auto"/>
        </w:rPr>
        <w:t>родник</w:t>
      </w:r>
      <w:r w:rsidR="002B6E36" w:rsidRPr="00B93229">
        <w:rPr>
          <w:color w:val="auto"/>
        </w:rPr>
        <w:t xml:space="preserve">ов </w:t>
      </w:r>
      <w:r w:rsidRPr="00B93229">
        <w:rPr>
          <w:color w:val="auto"/>
        </w:rPr>
        <w:t xml:space="preserve">1, 3, </w:t>
      </w:r>
      <w:r w:rsidR="002B6E36" w:rsidRPr="00B93229">
        <w:rPr>
          <w:color w:val="auto"/>
        </w:rPr>
        <w:t xml:space="preserve">5-7 </w:t>
      </w:r>
      <w:r w:rsidRPr="00B93229">
        <w:rPr>
          <w:color w:val="auto"/>
        </w:rPr>
        <w:t xml:space="preserve">на 14 день проращивания наблюдалась такое морфологическое изменение, как </w:t>
      </w:r>
      <w:r w:rsidRPr="00B93229">
        <w:rPr>
          <w:color w:val="auto"/>
        </w:rPr>
        <w:lastRenderedPageBreak/>
        <w:t xml:space="preserve">ветвистость (рисунок </w:t>
      </w:r>
      <w:r w:rsidR="00401D73" w:rsidRPr="00B93229">
        <w:rPr>
          <w:color w:val="auto"/>
        </w:rPr>
        <w:t>А.</w:t>
      </w:r>
      <w:r w:rsidR="00237D20" w:rsidRPr="00B93229">
        <w:rPr>
          <w:color w:val="auto"/>
        </w:rPr>
        <w:t>20</w:t>
      </w:r>
      <w:r w:rsidRPr="00B93229">
        <w:rPr>
          <w:color w:val="auto"/>
        </w:rPr>
        <w:t xml:space="preserve">). Процентное соотношение ветвистых корней к общему числу всех проросших на конец опыта корней представлено на рисунке </w:t>
      </w:r>
      <w:r w:rsidR="00401D73" w:rsidRPr="00B93229">
        <w:rPr>
          <w:color w:val="auto"/>
        </w:rPr>
        <w:t>А.</w:t>
      </w:r>
      <w:r w:rsidR="00237D20" w:rsidRPr="00B93229">
        <w:rPr>
          <w:color w:val="auto"/>
        </w:rPr>
        <w:t>21</w:t>
      </w:r>
      <w:r w:rsidRPr="00B93229">
        <w:rPr>
          <w:color w:val="auto"/>
        </w:rPr>
        <w:t xml:space="preserve">. Рядом авторов, установлено, что возрастающие дозы мутагенных веществ вызывают у растений в первую очередь морфологические изменения корней [29, </w:t>
      </w:r>
      <w:r w:rsidR="00EA0F17" w:rsidRPr="00B93229">
        <w:rPr>
          <w:color w:val="auto"/>
        </w:rPr>
        <w:t>5</w:t>
      </w:r>
      <w:r w:rsidR="00935FCF">
        <w:rPr>
          <w:color w:val="auto"/>
        </w:rPr>
        <w:t>0</w:t>
      </w:r>
      <w:r w:rsidRPr="00B93229">
        <w:rPr>
          <w:color w:val="auto"/>
        </w:rPr>
        <w:t xml:space="preserve">]. </w:t>
      </w:r>
    </w:p>
    <w:p w14:paraId="4F81138A" w14:textId="45623248" w:rsidR="006A0D96" w:rsidRPr="00B93229" w:rsidRDefault="006A0D96" w:rsidP="002332CB">
      <w:pPr>
        <w:tabs>
          <w:tab w:val="left" w:pos="3402"/>
        </w:tabs>
        <w:spacing w:line="360" w:lineRule="auto"/>
        <w:ind w:firstLine="709"/>
        <w:jc w:val="both"/>
        <w:rPr>
          <w:rFonts w:cs="Times New Roman"/>
        </w:rPr>
      </w:pPr>
      <w:r w:rsidRPr="00B93229">
        <w:rPr>
          <w:rFonts w:cs="Times New Roman"/>
        </w:rPr>
        <w:t xml:space="preserve">Таким образом, </w:t>
      </w:r>
      <w:r w:rsidRPr="00B93229">
        <w:rPr>
          <w:rFonts w:cs="Times New Roman"/>
          <w:lang w:val="kk-KZ"/>
        </w:rPr>
        <w:t xml:space="preserve">в результате проведенных исследований установлен </w:t>
      </w:r>
      <w:r w:rsidRPr="00B93229">
        <w:rPr>
          <w:rFonts w:cs="Times New Roman"/>
        </w:rPr>
        <w:t>фитотоксически</w:t>
      </w:r>
      <w:r w:rsidRPr="00B93229">
        <w:rPr>
          <w:rFonts w:cs="Times New Roman"/>
          <w:lang w:val="kk-KZ"/>
        </w:rPr>
        <w:t>й</w:t>
      </w:r>
      <w:r w:rsidRPr="00B93229">
        <w:rPr>
          <w:rFonts w:cs="Times New Roman"/>
        </w:rPr>
        <w:t xml:space="preserve"> эффект </w:t>
      </w:r>
      <w:r w:rsidRPr="00B93229">
        <w:rPr>
          <w:rFonts w:cs="Times New Roman"/>
          <w:lang w:val="kk-KZ"/>
        </w:rPr>
        <w:t>для</w:t>
      </w:r>
      <w:r w:rsidRPr="00B93229">
        <w:rPr>
          <w:rFonts w:cs="Times New Roman"/>
        </w:rPr>
        <w:t xml:space="preserve"> </w:t>
      </w:r>
      <w:r w:rsidR="00B26CCA" w:rsidRPr="00B93229">
        <w:rPr>
          <w:rFonts w:cs="Times New Roman"/>
        </w:rPr>
        <w:t>54,7</w:t>
      </w:r>
      <w:r w:rsidRPr="00B93229">
        <w:rPr>
          <w:rFonts w:cs="Times New Roman"/>
        </w:rPr>
        <w:t>% всех изученных источников природных вод. К ним относятся воды из вдхр. Курты, Капшагай, оз Есик, Первомайски</w:t>
      </w:r>
      <w:r w:rsidRPr="00B93229">
        <w:rPr>
          <w:rFonts w:cs="Times New Roman"/>
          <w:lang w:val="kk-KZ"/>
        </w:rPr>
        <w:t>х</w:t>
      </w:r>
      <w:r w:rsidRPr="00B93229">
        <w:rPr>
          <w:rFonts w:cs="Times New Roman"/>
        </w:rPr>
        <w:t xml:space="preserve"> пруд</w:t>
      </w:r>
      <w:r w:rsidRPr="00B93229">
        <w:rPr>
          <w:rFonts w:cs="Times New Roman"/>
          <w:lang w:val="kk-KZ"/>
        </w:rPr>
        <w:t>ов</w:t>
      </w:r>
      <w:r w:rsidRPr="00B93229">
        <w:rPr>
          <w:rFonts w:cs="Times New Roman"/>
        </w:rPr>
        <w:t xml:space="preserve">, рек </w:t>
      </w:r>
      <w:r w:rsidR="00AC6303" w:rsidRPr="00B93229">
        <w:rPr>
          <w:rFonts w:cs="Times New Roman"/>
        </w:rPr>
        <w:t xml:space="preserve">Копа, Аксенгир, Шамалган, </w:t>
      </w:r>
      <w:r w:rsidRPr="00B93229">
        <w:rPr>
          <w:rFonts w:cs="Times New Roman"/>
        </w:rPr>
        <w:t>Цыганк</w:t>
      </w:r>
      <w:r w:rsidR="00AC6303" w:rsidRPr="00B93229">
        <w:rPr>
          <w:rFonts w:cs="Times New Roman"/>
          <w:lang w:val="kk-KZ"/>
        </w:rPr>
        <w:t>а</w:t>
      </w:r>
      <w:r w:rsidRPr="00B93229">
        <w:rPr>
          <w:rFonts w:cs="Times New Roman"/>
        </w:rPr>
        <w:t>, Талгар, Есик, Турген, Проходн</w:t>
      </w:r>
      <w:r w:rsidRPr="00B93229">
        <w:rPr>
          <w:rFonts w:cs="Times New Roman"/>
          <w:lang w:val="kk-KZ"/>
        </w:rPr>
        <w:t>ой</w:t>
      </w:r>
      <w:r w:rsidRPr="00B93229">
        <w:rPr>
          <w:rFonts w:cs="Times New Roman"/>
        </w:rPr>
        <w:t>, Улькен Алматы, Кумбель, Киши Алматы, Бутак, Каратал, Чужа, Каинды, Чарын, Чижин</w:t>
      </w:r>
      <w:r w:rsidR="00AC6303" w:rsidRPr="00B93229">
        <w:rPr>
          <w:rFonts w:cs="Times New Roman"/>
        </w:rPr>
        <w:t>, Иле,</w:t>
      </w:r>
      <w:r w:rsidRPr="00B93229">
        <w:rPr>
          <w:rFonts w:cs="Times New Roman"/>
        </w:rPr>
        <w:t xml:space="preserve"> горяч</w:t>
      </w:r>
      <w:r w:rsidRPr="00B93229">
        <w:rPr>
          <w:rFonts w:cs="Times New Roman"/>
          <w:lang w:val="kk-KZ"/>
        </w:rPr>
        <w:t>его</w:t>
      </w:r>
      <w:r w:rsidRPr="00B93229">
        <w:rPr>
          <w:rFonts w:cs="Times New Roman"/>
        </w:rPr>
        <w:t xml:space="preserve"> источник</w:t>
      </w:r>
      <w:r w:rsidRPr="00B93229">
        <w:rPr>
          <w:rFonts w:cs="Times New Roman"/>
          <w:lang w:val="kk-KZ"/>
        </w:rPr>
        <w:t>а</w:t>
      </w:r>
      <w:r w:rsidRPr="00B93229">
        <w:rPr>
          <w:rFonts w:cs="Times New Roman"/>
        </w:rPr>
        <w:t xml:space="preserve"> Нурлы-Арасан, артезианск</w:t>
      </w:r>
      <w:r w:rsidRPr="00B93229">
        <w:rPr>
          <w:rFonts w:cs="Times New Roman"/>
          <w:lang w:val="kk-KZ"/>
        </w:rPr>
        <w:t>ого</w:t>
      </w:r>
      <w:r w:rsidRPr="00B93229">
        <w:rPr>
          <w:rFonts w:cs="Times New Roman"/>
        </w:rPr>
        <w:t xml:space="preserve"> колодц</w:t>
      </w:r>
      <w:r w:rsidRPr="00B93229">
        <w:rPr>
          <w:rFonts w:cs="Times New Roman"/>
          <w:lang w:val="kk-KZ"/>
        </w:rPr>
        <w:t>а</w:t>
      </w:r>
      <w:r w:rsidRPr="00B93229">
        <w:rPr>
          <w:rFonts w:cs="Times New Roman"/>
        </w:rPr>
        <w:t>, родник</w:t>
      </w:r>
      <w:r w:rsidRPr="00B93229">
        <w:rPr>
          <w:rFonts w:cs="Times New Roman"/>
          <w:lang w:val="kk-KZ"/>
        </w:rPr>
        <w:t xml:space="preserve">ов </w:t>
      </w:r>
      <w:r w:rsidRPr="00B93229">
        <w:rPr>
          <w:rFonts w:cs="Times New Roman"/>
        </w:rPr>
        <w:t>1-</w:t>
      </w:r>
      <w:r w:rsidR="00FB54F5" w:rsidRPr="00B93229">
        <w:rPr>
          <w:rFonts w:cs="Times New Roman"/>
        </w:rPr>
        <w:t>5</w:t>
      </w:r>
      <w:r w:rsidRPr="00B93229">
        <w:rPr>
          <w:rFonts w:cs="Times New Roman"/>
        </w:rPr>
        <w:t xml:space="preserve">. Возможным мутагенным эффектом обладали </w:t>
      </w:r>
      <w:r w:rsidR="00B26CCA" w:rsidRPr="00B93229">
        <w:rPr>
          <w:rFonts w:cs="Times New Roman"/>
        </w:rPr>
        <w:t>56,6</w:t>
      </w:r>
      <w:r w:rsidRPr="00B93229">
        <w:rPr>
          <w:rFonts w:cs="Times New Roman"/>
        </w:rPr>
        <w:t>% изученных источников природных вод. К ним относятся воды из рек Курты, Аксенгир, Иле, Шилик, Проходная, Улькен Алматы, Кумбель, Киши Алматы, Кимасар, Бутак, Таргап, Узын Каргалы, Шамалган, Каскелен, Киши Быжы, Коксу, Каратал, Чужа, Ак ешки, Колденен, Чарын, Осек, Чижин, вдхр. Капшагай, оз. Каинды, родник</w:t>
      </w:r>
      <w:r w:rsidR="00FB54F5" w:rsidRPr="00B93229">
        <w:rPr>
          <w:rFonts w:cs="Times New Roman"/>
        </w:rPr>
        <w:t>ов</w:t>
      </w:r>
      <w:r w:rsidRPr="00B93229">
        <w:rPr>
          <w:rFonts w:cs="Times New Roman"/>
        </w:rPr>
        <w:t xml:space="preserve"> 1, 3, </w:t>
      </w:r>
      <w:r w:rsidR="002B6E36" w:rsidRPr="00B93229">
        <w:rPr>
          <w:rFonts w:cs="Times New Roman"/>
        </w:rPr>
        <w:t>5-7</w:t>
      </w:r>
      <w:r w:rsidRPr="00B93229">
        <w:rPr>
          <w:rFonts w:cs="Times New Roman"/>
        </w:rPr>
        <w:t>. Проведенное исследование показывает, что воды Алматинской области и г. Алматы подвержены токсическому и мутагенному загрязнению.</w:t>
      </w:r>
    </w:p>
    <w:p w14:paraId="1DECD383" w14:textId="3BA8D02C" w:rsidR="0007642C" w:rsidRPr="00B93229" w:rsidRDefault="0007642C" w:rsidP="002332CB">
      <w:pPr>
        <w:tabs>
          <w:tab w:val="left" w:pos="993"/>
        </w:tabs>
        <w:suppressAutoHyphens w:val="0"/>
        <w:spacing w:line="360" w:lineRule="auto"/>
        <w:ind w:firstLine="709"/>
        <w:jc w:val="both"/>
        <w:rPr>
          <w:rFonts w:cs="Times New Roman"/>
        </w:rPr>
      </w:pPr>
      <w:r w:rsidRPr="00B93229">
        <w:rPr>
          <w:rFonts w:eastAsia="Calibri" w:cs="Times New Roman"/>
          <w:lang w:eastAsia="en-US"/>
        </w:rPr>
        <w:t xml:space="preserve">Результаты цитогенетического анализа семян ячменя, обработанных водой изучаемых в 2018 г. природных источников, представлены в таблице </w:t>
      </w:r>
      <w:r w:rsidR="00401D73" w:rsidRPr="00B93229">
        <w:rPr>
          <w:rFonts w:eastAsia="Calibri" w:cs="Times New Roman"/>
          <w:lang w:eastAsia="en-US"/>
        </w:rPr>
        <w:t>А.</w:t>
      </w:r>
      <w:r w:rsidR="00237D20" w:rsidRPr="00B93229">
        <w:rPr>
          <w:rFonts w:eastAsia="Calibri" w:cs="Times New Roman"/>
          <w:lang w:eastAsia="en-US"/>
        </w:rPr>
        <w:t>8</w:t>
      </w:r>
      <w:r w:rsidRPr="00B93229">
        <w:rPr>
          <w:rFonts w:eastAsia="Calibri" w:cs="Times New Roman"/>
          <w:lang w:eastAsia="en-US"/>
        </w:rPr>
        <w:t xml:space="preserve">. </w:t>
      </w:r>
      <w:r w:rsidRPr="00B93229">
        <w:t xml:space="preserve">Из 26 источников вода из 13 объектов проявила мутагенную активность, статистически значимо увеличив частоту хромосомных аберраций в корневой меристеме ячменя по сравнению с отрицательным контролем. </w:t>
      </w:r>
      <w:r w:rsidRPr="00B93229">
        <w:rPr>
          <w:rFonts w:cs="Times New Roman"/>
        </w:rPr>
        <w:t xml:space="preserve">Частота аберрантных клеток и число структурных мутаций на 100 метафаз в семенах ячменя, обработанных водой из природных объектов Балхашского района, были статистически значимо выше по сравнению с контролем только в варианте р. Иле </w:t>
      </w:r>
      <w:r w:rsidR="00FE3B73" w:rsidRPr="00B93229">
        <w:rPr>
          <w:rFonts w:cs="Times New Roman"/>
        </w:rPr>
        <w:t xml:space="preserve">(т. </w:t>
      </w:r>
      <w:r w:rsidRPr="00B93229">
        <w:rPr>
          <w:rFonts w:cs="Times New Roman"/>
        </w:rPr>
        <w:t>№ 5</w:t>
      </w:r>
      <w:r w:rsidR="00EA0F17" w:rsidRPr="00B93229">
        <w:rPr>
          <w:rFonts w:cs="Times New Roman"/>
        </w:rPr>
        <w:t>3-2</w:t>
      </w:r>
      <w:r w:rsidR="00FE3B73" w:rsidRPr="00B93229">
        <w:rPr>
          <w:rFonts w:cs="Times New Roman"/>
        </w:rPr>
        <w:t>)</w:t>
      </w:r>
      <w:r w:rsidRPr="00B93229">
        <w:rPr>
          <w:rFonts w:cs="Times New Roman"/>
        </w:rPr>
        <w:t>. В более низких точках отбора мутагенная активность воды р. Иле не выявлена. В образцах воды вдхр. Кап</w:t>
      </w:r>
      <w:r w:rsidR="00FE2594">
        <w:rPr>
          <w:rFonts w:cs="Times New Roman"/>
          <w:lang w:val="kk-KZ"/>
        </w:rPr>
        <w:t>ша</w:t>
      </w:r>
      <w:r w:rsidRPr="00B93229">
        <w:rPr>
          <w:rFonts w:cs="Times New Roman"/>
        </w:rPr>
        <w:t>гай, р</w:t>
      </w:r>
      <w:r w:rsidR="00300EA4">
        <w:rPr>
          <w:rFonts w:cs="Times New Roman"/>
          <w:lang w:val="kk-KZ"/>
        </w:rPr>
        <w:t>ек</w:t>
      </w:r>
      <w:r w:rsidRPr="00B93229">
        <w:rPr>
          <w:rFonts w:cs="Times New Roman"/>
        </w:rPr>
        <w:t xml:space="preserve"> Цыганка и Талгар мутагенная активность не выявлена. На территории Енбекшиказахского района мутагенная активность выявлена для воды из оз. Есик (т. № </w:t>
      </w:r>
      <w:r w:rsidR="00FE3B73" w:rsidRPr="00B93229">
        <w:rPr>
          <w:rFonts w:cs="Times New Roman"/>
        </w:rPr>
        <w:t>25</w:t>
      </w:r>
      <w:r w:rsidRPr="00B93229">
        <w:rPr>
          <w:rFonts w:cs="Times New Roman"/>
        </w:rPr>
        <w:t>-1). В семенах ячменя, обработанных водой из р. Шилик</w:t>
      </w:r>
      <w:r w:rsidR="00300EA4">
        <w:rPr>
          <w:rFonts w:cs="Times New Roman"/>
          <w:lang w:val="kk-KZ"/>
        </w:rPr>
        <w:t xml:space="preserve"> </w:t>
      </w:r>
      <w:r w:rsidRPr="00B93229">
        <w:rPr>
          <w:rFonts w:cs="Times New Roman"/>
        </w:rPr>
        <w:t>и горячего источника Нурлы-Арасан, частота аберрантных клеток и число хромосомных аберраций на 100 метафаз превысило аналогичные показатели в отрицательном контроле. Не выявлена мутагенная активность воды из р</w:t>
      </w:r>
      <w:r w:rsidR="00300EA4">
        <w:rPr>
          <w:rFonts w:cs="Times New Roman"/>
          <w:lang w:val="kk-KZ"/>
        </w:rPr>
        <w:t>ек</w:t>
      </w:r>
      <w:r w:rsidRPr="00B93229">
        <w:rPr>
          <w:rFonts w:cs="Times New Roman"/>
        </w:rPr>
        <w:t xml:space="preserve"> Есик, Турген, оз. Есик (т. №№ </w:t>
      </w:r>
      <w:r w:rsidR="00FE3B73" w:rsidRPr="00B93229">
        <w:rPr>
          <w:rFonts w:cs="Times New Roman"/>
        </w:rPr>
        <w:t>25</w:t>
      </w:r>
      <w:r w:rsidRPr="00B93229">
        <w:rPr>
          <w:rFonts w:cs="Times New Roman"/>
        </w:rPr>
        <w:t xml:space="preserve">-2 – </w:t>
      </w:r>
      <w:r w:rsidR="00FE3B73" w:rsidRPr="00B93229">
        <w:rPr>
          <w:rFonts w:cs="Times New Roman"/>
        </w:rPr>
        <w:t>25</w:t>
      </w:r>
      <w:r w:rsidRPr="00B93229">
        <w:rPr>
          <w:rFonts w:cs="Times New Roman"/>
        </w:rPr>
        <w:t>-4) и артезианского колодца. В г. Алматы была изучена на мутагенную активность воды из 15 источников, в числе которых реки и родники. Цитогенетический анализ показал, что вода из р</w:t>
      </w:r>
      <w:r w:rsidR="00300EA4">
        <w:rPr>
          <w:rFonts w:cs="Times New Roman"/>
          <w:lang w:val="kk-KZ"/>
        </w:rPr>
        <w:t>ек</w:t>
      </w:r>
      <w:r w:rsidRPr="00B93229">
        <w:rPr>
          <w:rFonts w:cs="Times New Roman"/>
        </w:rPr>
        <w:t xml:space="preserve"> Кумбель, Есентай, Бутак (т. № 2</w:t>
      </w:r>
      <w:r w:rsidR="00FE3B73" w:rsidRPr="00B93229">
        <w:rPr>
          <w:rFonts w:cs="Times New Roman"/>
        </w:rPr>
        <w:t>0</w:t>
      </w:r>
      <w:r w:rsidRPr="00B93229">
        <w:rPr>
          <w:rFonts w:cs="Times New Roman"/>
        </w:rPr>
        <w:t>-2, № 2</w:t>
      </w:r>
      <w:r w:rsidR="00FE3B73" w:rsidRPr="00B93229">
        <w:rPr>
          <w:rFonts w:cs="Times New Roman"/>
        </w:rPr>
        <w:t>0</w:t>
      </w:r>
      <w:r w:rsidRPr="00B93229">
        <w:rPr>
          <w:rFonts w:cs="Times New Roman"/>
        </w:rPr>
        <w:t>-3), а также родника-3 обладает мутагенной активностью. Не выявлена мутагенная активность в природных водах р</w:t>
      </w:r>
      <w:r w:rsidR="00300EA4">
        <w:rPr>
          <w:rFonts w:cs="Times New Roman"/>
          <w:lang w:val="kk-KZ"/>
        </w:rPr>
        <w:t xml:space="preserve">ек </w:t>
      </w:r>
      <w:r w:rsidRPr="00B93229">
        <w:rPr>
          <w:rFonts w:cs="Times New Roman"/>
        </w:rPr>
        <w:t>Проходная, Улькен Алматы, Киши Алматы, Кимасар</w:t>
      </w:r>
      <w:r w:rsidR="00FE3B73" w:rsidRPr="00B93229">
        <w:rPr>
          <w:rFonts w:cs="Times New Roman"/>
        </w:rPr>
        <w:t>, Бутак</w:t>
      </w:r>
      <w:r w:rsidRPr="00B93229">
        <w:rPr>
          <w:rFonts w:cs="Times New Roman"/>
        </w:rPr>
        <w:t xml:space="preserve"> (т. № 2</w:t>
      </w:r>
      <w:r w:rsidR="00FE3B73" w:rsidRPr="00B93229">
        <w:rPr>
          <w:rFonts w:cs="Times New Roman"/>
        </w:rPr>
        <w:t>0</w:t>
      </w:r>
      <w:r w:rsidRPr="00B93229">
        <w:rPr>
          <w:rFonts w:cs="Times New Roman"/>
        </w:rPr>
        <w:t xml:space="preserve">-1), родники 1, 2, 4. </w:t>
      </w:r>
      <w:r w:rsidRPr="00B93229">
        <w:rPr>
          <w:rFonts w:cs="Times New Roman"/>
        </w:rPr>
        <w:lastRenderedPageBreak/>
        <w:t xml:space="preserve">Во всех вариантах опыта, где была выявлена мутагенная активность исследуемых образцов воды, спектр структурных мутаций был представлен нарушениями как хромосомного (парные концевые и интерстициальные делеции, центрические кольца, парные точковые фрагменты), так и хроматидного (одиночные концевые и интерстициальные делеции, одиночные ацентрические кольца, точковые фрагменты) типов (рисунок </w:t>
      </w:r>
      <w:r w:rsidR="00EA0156" w:rsidRPr="00B93229">
        <w:rPr>
          <w:rFonts w:cs="Times New Roman"/>
        </w:rPr>
        <w:t>А.22</w:t>
      </w:r>
      <w:r w:rsidRPr="00B93229">
        <w:rPr>
          <w:rFonts w:cs="Times New Roman"/>
        </w:rPr>
        <w:t xml:space="preserve">). Выявленный спектр хромосомных аберраций свидетельствует о наличии в водах, проявивших генотоксическую активность, мутагенных факторов широкого диапазона действия. </w:t>
      </w:r>
    </w:p>
    <w:p w14:paraId="217AFA92" w14:textId="3769A749" w:rsidR="0007642C" w:rsidRPr="00B93229" w:rsidRDefault="0007642C" w:rsidP="002332CB">
      <w:pPr>
        <w:tabs>
          <w:tab w:val="left" w:pos="993"/>
        </w:tabs>
        <w:suppressAutoHyphens w:val="0"/>
        <w:spacing w:line="360" w:lineRule="auto"/>
        <w:ind w:firstLine="709"/>
        <w:jc w:val="both"/>
        <w:rPr>
          <w:rFonts w:cs="Times New Roman"/>
        </w:rPr>
      </w:pPr>
      <w:r w:rsidRPr="00B93229">
        <w:rPr>
          <w:rFonts w:cs="Times New Roman"/>
        </w:rPr>
        <w:t>Практически во всех вариантах опыта, где проводили проращивание семян ячменя на образцах природных вод, наблюдали анафазы с структурными хромосомными нарушениями (мосты, отставание хромосом, одиночные и парные фрагменты, многополюсные анафазы), отсутствовавшие в отрицательном контроле. Также отмечены клетки с полиплоидным набором хромосом (рисун</w:t>
      </w:r>
      <w:r w:rsidR="00EA0156" w:rsidRPr="00B93229">
        <w:rPr>
          <w:rFonts w:cs="Times New Roman"/>
        </w:rPr>
        <w:t>ок</w:t>
      </w:r>
      <w:r w:rsidRPr="00B93229">
        <w:rPr>
          <w:rFonts w:cs="Times New Roman"/>
        </w:rPr>
        <w:t xml:space="preserve"> </w:t>
      </w:r>
      <w:r w:rsidR="00EA0156" w:rsidRPr="00B93229">
        <w:rPr>
          <w:rFonts w:cs="Times New Roman"/>
        </w:rPr>
        <w:t>А.23</w:t>
      </w:r>
      <w:r w:rsidRPr="00B93229">
        <w:rPr>
          <w:rFonts w:cs="Times New Roman"/>
        </w:rPr>
        <w:t>). С высокой частотой полиплоидные клетки встречались в вариантах с водой из р</w:t>
      </w:r>
      <w:r w:rsidR="00FE2594">
        <w:rPr>
          <w:rFonts w:cs="Times New Roman"/>
        </w:rPr>
        <w:t>ек</w:t>
      </w:r>
      <w:r w:rsidRPr="00B93229">
        <w:rPr>
          <w:rFonts w:cs="Times New Roman"/>
        </w:rPr>
        <w:t xml:space="preserve"> Курты, Аксенгир, Цыганка, Талгар, Есик, Шилик, река без названия (т. №</w:t>
      </w:r>
      <w:r w:rsidR="00FE3B73" w:rsidRPr="00B93229">
        <w:rPr>
          <w:rFonts w:cs="Times New Roman"/>
        </w:rPr>
        <w:t>29</w:t>
      </w:r>
      <w:r w:rsidRPr="00B93229">
        <w:rPr>
          <w:rFonts w:cs="Times New Roman"/>
        </w:rPr>
        <w:t xml:space="preserve">), Киши Алматы, Кимасар, Бутак, вдхр. Капшагай, оз. Есик, горячий источник Нурлы-Арасан, родники 1 и 3. Мутагенность воды изучаемых поверхностных вод была на уровне положительного контроля (ММС). Полученные результаты свидетельствуют о наличии мутагенных факторов в данных водах.  Анализ митотического индекса (МИ) выявил снижение пролиферативной активности ячменя, обработанного иследуемыми водами, по сравнению с отрицательным контролем, что свидетельствует о цитотоксической активности изучаемых вод.  </w:t>
      </w:r>
    </w:p>
    <w:p w14:paraId="29E4929E" w14:textId="063E138F" w:rsidR="0007642C" w:rsidRPr="00B93229" w:rsidRDefault="0007642C" w:rsidP="002332CB">
      <w:pPr>
        <w:spacing w:line="360" w:lineRule="auto"/>
        <w:ind w:firstLine="709"/>
        <w:jc w:val="both"/>
        <w:rPr>
          <w:rFonts w:cs="Times New Roman"/>
        </w:rPr>
      </w:pPr>
      <w:r w:rsidRPr="00B93229">
        <w:t>Результаты цитогенетического анализа</w:t>
      </w:r>
      <w:r w:rsidRPr="00B93229">
        <w:rPr>
          <w:rFonts w:eastAsia="Calibri" w:cs="Times New Roman"/>
          <w:lang w:eastAsia="en-US"/>
        </w:rPr>
        <w:t xml:space="preserve"> семян ячменя, обработанных водой изучаемых в 2019 г. природных источников, представлены в таблице </w:t>
      </w:r>
      <w:r w:rsidR="00EA0156" w:rsidRPr="00B93229">
        <w:rPr>
          <w:rFonts w:eastAsia="Calibri" w:cs="Times New Roman"/>
          <w:lang w:eastAsia="en-US"/>
        </w:rPr>
        <w:t>А.</w:t>
      </w:r>
      <w:r w:rsidR="00237D20" w:rsidRPr="00B93229">
        <w:rPr>
          <w:rFonts w:eastAsia="Calibri" w:cs="Times New Roman"/>
          <w:lang w:eastAsia="en-US"/>
        </w:rPr>
        <w:t>9</w:t>
      </w:r>
      <w:r w:rsidRPr="00B93229">
        <w:rPr>
          <w:rFonts w:eastAsia="Calibri" w:cs="Times New Roman"/>
          <w:lang w:eastAsia="en-US"/>
        </w:rPr>
        <w:t xml:space="preserve">. </w:t>
      </w:r>
      <w:r w:rsidRPr="00B93229">
        <w:t xml:space="preserve">Из 28 изученных источников вода из 18 водных объектов проявила выраженную мутагенную активность, статистически значимо увеличив уровень структурных мутаций в клетках корневой меристемы ячменя по сравнению с негативным контролем. Так, вода </w:t>
      </w:r>
      <w:r w:rsidRPr="00B93229">
        <w:rPr>
          <w:iCs/>
        </w:rPr>
        <w:t>рек Копа,</w:t>
      </w:r>
      <w:r w:rsidRPr="00B93229">
        <w:rPr>
          <w:i/>
        </w:rPr>
        <w:t xml:space="preserve"> </w:t>
      </w:r>
      <w:r w:rsidRPr="00B93229">
        <w:rPr>
          <w:iCs/>
        </w:rPr>
        <w:t>Таргап, Узын-Каргалы</w:t>
      </w:r>
      <w:r w:rsidRPr="00B93229">
        <w:t xml:space="preserve"> на территории Жамбылского района индуцировала </w:t>
      </w:r>
      <w:r w:rsidRPr="00B93229">
        <w:rPr>
          <w:rFonts w:cs="Times New Roman"/>
        </w:rPr>
        <w:t xml:space="preserve">перестройки хромосом, уровень которых был статистически значимо выше контроля. Выявлена мутагенная активность и у образцов воды </w:t>
      </w:r>
      <w:r w:rsidRPr="00B93229">
        <w:rPr>
          <w:rFonts w:cs="Times New Roman"/>
          <w:iCs/>
        </w:rPr>
        <w:t>рек Шамалган и Каскелен на</w:t>
      </w:r>
      <w:r w:rsidRPr="00B93229">
        <w:rPr>
          <w:rFonts w:cs="Times New Roman"/>
        </w:rPr>
        <w:t xml:space="preserve"> территории Карасайского района. Статистически значимое превышение спонтанного уровня мутирования наблюдалось по числу хромосомных аберраций на 100 клеток. Аналогичная картина выявлена и при изучении генотоксической активности воды из рек Киши Быжы и Быжы, протекающих по территории Коксуского района. Изучаемая вода статистически значимо увеличила общее количество хромосомных аберраций и выход перестроек хроматидного типа, что может свидетельствовать о загрязнении воды химическими </w:t>
      </w:r>
      <w:r w:rsidRPr="00B93229">
        <w:rPr>
          <w:rFonts w:cs="Times New Roman"/>
        </w:rPr>
        <w:lastRenderedPageBreak/>
        <w:t>факторами, обладающими мутагенной активностью. У образцах воды, взятых из 8 точек 6-ти различных водных природных источников на территории Ескельдинского района, мутагенная активность воды не выявлена из родника</w:t>
      </w:r>
      <w:r w:rsidR="00541155" w:rsidRPr="00541155">
        <w:rPr>
          <w:rFonts w:cs="Times New Roman"/>
        </w:rPr>
        <w:t>-</w:t>
      </w:r>
      <w:r w:rsidR="00FE3B73" w:rsidRPr="00B93229">
        <w:rPr>
          <w:rFonts w:cs="Times New Roman"/>
        </w:rPr>
        <w:t>6</w:t>
      </w:r>
      <w:r w:rsidRPr="00B93229">
        <w:rPr>
          <w:rFonts w:cs="Times New Roman"/>
        </w:rPr>
        <w:t xml:space="preserve"> «Коринские ключи» и р. Кора. Вода из р</w:t>
      </w:r>
      <w:r w:rsidR="00541155">
        <w:rPr>
          <w:rFonts w:cs="Times New Roman"/>
        </w:rPr>
        <w:t>ек</w:t>
      </w:r>
      <w:r w:rsidRPr="00B93229">
        <w:rPr>
          <w:rFonts w:cs="Times New Roman"/>
        </w:rPr>
        <w:t xml:space="preserve"> Коксу и Каратал, отобранная в точках №1, была генетически неактивна, то есть исследуемые показатели мутагенности изучаемых факторов были на уровне контроля. В то же время, водные образцы из точек №2, отобранные на противоположном берегу р. Коксу и в нижнем течении р. Каратал проявили мутагенную активность, статистически значимо увеличив естественный уровень мутирования. Вода из рек Балыкты и Чужа также статистически значимо усилила индукцию естественного мутагенеза. При проращивании семян на воде из рек Каратал и Балыкты статистически значимо возрастал уровень структурных перестроек хроматидного типа. Исходя из полученных результатов можно заключить, что из 6-ти исследованных водных объектов 4 обладают генетической активностью и индуцируют структурные мутации. В Аксуском районе были изучены на мутагенность воды 2-х рек – Ак ешки и Колденен. Вода из первой реки не проявила мутагенной активности, а при проращивании семян на воде р. Колденен выявлен слабый мутагенный эффект. В Саркандском районе была исследована вода рек Аксу и Лепсы. Вода из р. Аксу не дала мутагенного эффекта, в то время как воды р. Лепсы оказали мутагенное воздействие на семена ячменя статистически значимо увеличили как частоту аберрантных клеток, так и число хромосомных аберраций на 100 клеток. В Райымбекском районе были исследованы на мутагенную активность воды из 4-х природных источников – оз. Кольсай, родника</w:t>
      </w:r>
      <w:r w:rsidR="00541155" w:rsidRPr="005B218D">
        <w:rPr>
          <w:rFonts w:cs="Times New Roman"/>
        </w:rPr>
        <w:t>-</w:t>
      </w:r>
      <w:r w:rsidR="00FE3B73" w:rsidRPr="00B93229">
        <w:rPr>
          <w:rFonts w:cs="Times New Roman"/>
        </w:rPr>
        <w:t>5</w:t>
      </w:r>
      <w:r w:rsidRPr="00B93229">
        <w:rPr>
          <w:rFonts w:cs="Times New Roman"/>
        </w:rPr>
        <w:t xml:space="preserve">, р. Каинды и оз. Каинды. Цитогенетическое исследование не выявило мутагенной активности воды ни в одном из источников. Из трех водных источников в Уйгурском районе вода из р. Чарын и горячего источника Бахус проявила мутагенные свойства. В Панфиловском районе были исследованы на генетическую активность воды 4-х природных источников. Мутагенная активность выявлена у воды из рек Иле, Осек и Чижин, которая статистически значимо увеличила спонтанный уровень мутирования в семенах ячменя. </w:t>
      </w:r>
    </w:p>
    <w:p w14:paraId="40D972D1" w14:textId="7DD90B2F" w:rsidR="0007642C" w:rsidRPr="00B93229" w:rsidRDefault="0007642C" w:rsidP="002332CB">
      <w:pPr>
        <w:tabs>
          <w:tab w:val="left" w:pos="993"/>
        </w:tabs>
        <w:suppressAutoHyphens w:val="0"/>
        <w:spacing w:line="360" w:lineRule="auto"/>
        <w:ind w:firstLine="709"/>
        <w:jc w:val="both"/>
        <w:rPr>
          <w:rFonts w:cs="Times New Roman"/>
        </w:rPr>
      </w:pPr>
      <w:r w:rsidRPr="00B93229">
        <w:rPr>
          <w:rFonts w:cs="Times New Roman"/>
        </w:rPr>
        <w:t>В спектре структурных мутаций, индуцированных исследуемыми водами, обладающими мутагенной активностью, присутствовали нарушения хро</w:t>
      </w:r>
      <w:r w:rsidR="0016262C" w:rsidRPr="00B93229">
        <w:rPr>
          <w:rFonts w:cs="Times New Roman"/>
        </w:rPr>
        <w:t>мосомного и хроматидного типов</w:t>
      </w:r>
      <w:r w:rsidRPr="00B93229">
        <w:rPr>
          <w:rFonts w:cs="Times New Roman"/>
        </w:rPr>
        <w:t>. Нарушения хромосомного типа были представлены парными концевыми и интерстициальными делециями, центрическими кольцами, парными точковыми фрагментами, а хроматидного типа - одиночными терминальными и интерстициальными делециями, одиночными ацентрическими кольц</w:t>
      </w:r>
      <w:r w:rsidR="0016262C" w:rsidRPr="00B93229">
        <w:rPr>
          <w:rFonts w:cs="Times New Roman"/>
        </w:rPr>
        <w:t>а</w:t>
      </w:r>
      <w:r w:rsidRPr="00B93229">
        <w:rPr>
          <w:rFonts w:cs="Times New Roman"/>
        </w:rPr>
        <w:t>ми, точковыми фрагмен</w:t>
      </w:r>
      <w:r w:rsidR="0016262C" w:rsidRPr="00B93229">
        <w:rPr>
          <w:rFonts w:cs="Times New Roman"/>
        </w:rPr>
        <w:t>т</w:t>
      </w:r>
      <w:r w:rsidRPr="00B93229">
        <w:rPr>
          <w:rFonts w:cs="Times New Roman"/>
        </w:rPr>
        <w:t xml:space="preserve">ами. Выявленный спектр хромосомных аберраций свидетельствует о наличии в </w:t>
      </w:r>
      <w:r w:rsidRPr="00B93229">
        <w:rPr>
          <w:rFonts w:cs="Times New Roman"/>
        </w:rPr>
        <w:lastRenderedPageBreak/>
        <w:t xml:space="preserve">водах, проявивших генотоксическую активность, мутагенных факторов широкого спектра действия. </w:t>
      </w:r>
    </w:p>
    <w:p w14:paraId="71169756" w14:textId="69B2EBFC" w:rsidR="0007642C" w:rsidRPr="00B93229" w:rsidRDefault="0007642C" w:rsidP="002332CB">
      <w:pPr>
        <w:tabs>
          <w:tab w:val="left" w:pos="993"/>
        </w:tabs>
        <w:suppressAutoHyphens w:val="0"/>
        <w:spacing w:line="360" w:lineRule="auto"/>
        <w:ind w:firstLine="709"/>
        <w:jc w:val="both"/>
        <w:rPr>
          <w:rFonts w:cs="Times New Roman"/>
        </w:rPr>
      </w:pPr>
      <w:r w:rsidRPr="00B93229">
        <w:rPr>
          <w:rFonts w:cs="Times New Roman"/>
        </w:rPr>
        <w:t>Были выявлены и анафазы с хромосомными перестройками, в числе которых мосты, отставание хромосом, одиночные и парные фрагменты, многополюсные анафазы. Кроме того, во многих вариантах отмечены клетки с полиплоидным набором хромосом. Мутагенность воды большинства изучаемых природных вод была статистически значимо выше негативного контроля, но ниже положительного контроля (ММС). Сравнительный анализ цитогенетических показателей в вариантах с ММС и водой природных источников, проявивших генотоксическую активность, не выявил статистически значимых различий. При проращивании семян ячменя на воде, давший мутагенный эффект, отмечено снижение пролиферативной активности корневой меристемы по сравнению с отрицательным контролем. По-видимому, в природной воде присутствуют загрязнители, обладающие не только мутагенными, но цитотоксическими эффектами и способными подавлять митотическую активность.</w:t>
      </w:r>
    </w:p>
    <w:p w14:paraId="0AB8AF2A" w14:textId="36B93125" w:rsidR="0007642C" w:rsidRPr="00B93229" w:rsidRDefault="0007642C" w:rsidP="002332CB">
      <w:pPr>
        <w:spacing w:line="360" w:lineRule="auto"/>
        <w:ind w:firstLine="709"/>
        <w:jc w:val="both"/>
        <w:rPr>
          <w:rFonts w:cs="Times New Roman"/>
        </w:rPr>
      </w:pPr>
      <w:r w:rsidRPr="00B93229">
        <w:rPr>
          <w:rFonts w:cs="Times New Roman"/>
        </w:rPr>
        <w:t xml:space="preserve">Таким образом, проведенные цитогенетические исследования поверхностных вод из </w:t>
      </w:r>
      <w:r w:rsidRPr="00B93229">
        <w:rPr>
          <w:rFonts w:cs="Times New Roman"/>
          <w:bCs/>
        </w:rPr>
        <w:t>53</w:t>
      </w:r>
      <w:r w:rsidRPr="00B93229">
        <w:rPr>
          <w:rFonts w:cs="Times New Roman"/>
        </w:rPr>
        <w:t xml:space="preserve"> природных водных объектов показали, что вода </w:t>
      </w:r>
      <w:r w:rsidRPr="00B93229">
        <w:rPr>
          <w:rFonts w:cs="Times New Roman"/>
          <w:bCs/>
        </w:rPr>
        <w:t>3</w:t>
      </w:r>
      <w:r w:rsidR="00EF6077" w:rsidRPr="00B93229">
        <w:rPr>
          <w:rFonts w:cs="Times New Roman"/>
          <w:bCs/>
        </w:rPr>
        <w:t>6</w:t>
      </w:r>
      <w:r w:rsidRPr="00B93229">
        <w:rPr>
          <w:rFonts w:cs="Times New Roman"/>
          <w:b/>
        </w:rPr>
        <w:t xml:space="preserve"> </w:t>
      </w:r>
      <w:r w:rsidRPr="00B93229">
        <w:rPr>
          <w:rFonts w:cs="Times New Roman"/>
        </w:rPr>
        <w:t xml:space="preserve">источника проявляет генетическую активность и индуцирует структурные и геномные мутации, уровень которых статистически значимо превышает естественный уровень мутирования. Полученные результаты свидетельствуют о наличии в воде исследуемых объектов потенциальных мутагенов, способных оказывать негативное действие на генетических материал живых организмов.  </w:t>
      </w:r>
    </w:p>
    <w:p w14:paraId="227CA33A" w14:textId="77777777" w:rsidR="006A0D96" w:rsidRPr="00B93229" w:rsidRDefault="006A0D96" w:rsidP="002332CB">
      <w:pPr>
        <w:tabs>
          <w:tab w:val="left" w:pos="993"/>
        </w:tabs>
        <w:suppressAutoHyphens w:val="0"/>
        <w:spacing w:line="360" w:lineRule="auto"/>
        <w:ind w:firstLine="709"/>
        <w:jc w:val="both"/>
        <w:rPr>
          <w:b/>
        </w:rPr>
      </w:pPr>
    </w:p>
    <w:p w14:paraId="228EB673" w14:textId="0920BB84" w:rsidR="006A0D96" w:rsidRPr="00B93229" w:rsidRDefault="006A0D96" w:rsidP="002332CB">
      <w:pPr>
        <w:tabs>
          <w:tab w:val="left" w:pos="993"/>
        </w:tabs>
        <w:suppressAutoHyphens w:val="0"/>
        <w:spacing w:line="360" w:lineRule="auto"/>
        <w:ind w:firstLine="709"/>
        <w:jc w:val="both"/>
        <w:rPr>
          <w:rFonts w:cs="Times New Roman"/>
          <w:b/>
          <w:bCs/>
        </w:rPr>
      </w:pPr>
      <w:r w:rsidRPr="00B93229">
        <w:rPr>
          <w:b/>
          <w:bCs/>
        </w:rPr>
        <w:t>3.</w:t>
      </w:r>
      <w:r w:rsidR="00160951" w:rsidRPr="00B93229">
        <w:rPr>
          <w:b/>
          <w:bCs/>
        </w:rPr>
        <w:t>5</w:t>
      </w:r>
      <w:r w:rsidRPr="00B93229">
        <w:rPr>
          <w:b/>
          <w:bCs/>
        </w:rPr>
        <w:t xml:space="preserve"> </w:t>
      </w:r>
      <w:r w:rsidR="00160951" w:rsidRPr="00B93229">
        <w:rPr>
          <w:b/>
          <w:bCs/>
        </w:rPr>
        <w:t>Оценка мутагенности, генотоксичности и токсичности образцов воды с помощью животных тест-систем (</w:t>
      </w:r>
      <w:r w:rsidR="00160951" w:rsidRPr="00B93229">
        <w:rPr>
          <w:b/>
          <w:bCs/>
          <w:i/>
        </w:rPr>
        <w:t>Drosophila melanogaster, Danio rerio</w:t>
      </w:r>
      <w:r w:rsidR="00160951" w:rsidRPr="00B93229">
        <w:rPr>
          <w:b/>
          <w:bCs/>
        </w:rPr>
        <w:t>)</w:t>
      </w:r>
    </w:p>
    <w:p w14:paraId="5CA8B374" w14:textId="64E85FC9" w:rsidR="0007642C" w:rsidRPr="00D14FF6" w:rsidRDefault="0007642C" w:rsidP="002332CB">
      <w:pPr>
        <w:pStyle w:val="afe"/>
        <w:suppressAutoHyphens w:val="0"/>
        <w:spacing w:line="360" w:lineRule="auto"/>
        <w:ind w:left="0" w:firstLine="709"/>
        <w:contextualSpacing/>
        <w:jc w:val="both"/>
      </w:pPr>
      <w:r w:rsidRPr="00D14FF6">
        <w:rPr>
          <w:iCs/>
          <w:shd w:val="clear" w:color="auto" w:fill="FFFFFF"/>
        </w:rPr>
        <w:t xml:space="preserve">Тест-система </w:t>
      </w:r>
      <w:r w:rsidRPr="00D14FF6">
        <w:rPr>
          <w:i/>
          <w:iCs/>
          <w:shd w:val="clear" w:color="auto" w:fill="FFFFFF"/>
        </w:rPr>
        <w:t>Drosophila melanogaster</w:t>
      </w:r>
      <w:r w:rsidRPr="00D14FF6">
        <w:rPr>
          <w:iCs/>
          <w:shd w:val="clear" w:color="auto" w:fill="FFFFFF"/>
        </w:rPr>
        <w:t>: Basc (Меллер-5) и спаянные Х-хромосомы.</w:t>
      </w:r>
      <w:r w:rsidRPr="00D14FF6">
        <w:rPr>
          <w:i/>
          <w:shd w:val="clear" w:color="auto" w:fill="FFFFFF"/>
        </w:rPr>
        <w:t xml:space="preserve"> </w:t>
      </w:r>
      <w:r w:rsidRPr="00D14FF6">
        <w:t xml:space="preserve">Преимуществом мушки </w:t>
      </w:r>
      <w:r w:rsidRPr="00D14FF6">
        <w:rPr>
          <w:i/>
        </w:rPr>
        <w:t xml:space="preserve">Drоsорhilа melаnоgаster </w:t>
      </w:r>
      <w:r w:rsidRPr="00D14FF6">
        <w:t xml:space="preserve">в тестировании генетических эффектов ксенобиотиков является хорошо изученная генетика в отличие от большинства высших организмов. Тесты с использованием </w:t>
      </w:r>
      <w:r w:rsidRPr="00D14FF6">
        <w:rPr>
          <w:i/>
        </w:rPr>
        <w:t xml:space="preserve">Drоsорhilа melаnоgаster </w:t>
      </w:r>
      <w:r w:rsidRPr="00D14FF6">
        <w:t>рекомендованы ВОЗ для исследования мутагенной и токсической активности антропогенных ксенобиотиков и фармакологических средств [4</w:t>
      </w:r>
      <w:r w:rsidR="00935FCF" w:rsidRPr="00D14FF6">
        <w:t>0</w:t>
      </w:r>
      <w:r w:rsidRPr="00D14FF6">
        <w:t>]. Перед определением мутагенности образцов воды с помощью тест-систем на дрозофиле было проведено тестирование на токсичность 29 образцов воды из источников: вдхр. Капшагай (т. №</w:t>
      </w:r>
      <w:r w:rsidR="00FE3B73" w:rsidRPr="00D14FF6">
        <w:t>21</w:t>
      </w:r>
      <w:r w:rsidRPr="00D14FF6">
        <w:t xml:space="preserve">-1); </w:t>
      </w:r>
      <w:r w:rsidR="005A077E" w:rsidRPr="00D14FF6">
        <w:t xml:space="preserve">Родник-4; </w:t>
      </w:r>
      <w:r w:rsidRPr="00D14FF6">
        <w:t>р</w:t>
      </w:r>
      <w:r w:rsidR="005A077E" w:rsidRPr="00D14FF6">
        <w:t>еки</w:t>
      </w:r>
      <w:r w:rsidRPr="00D14FF6">
        <w:t xml:space="preserve"> Улькен Алматы; Аксенгир; Киши Алматы (т. №</w:t>
      </w:r>
      <w:r w:rsidR="00FE3B73" w:rsidRPr="00D14FF6">
        <w:t>18</w:t>
      </w:r>
      <w:r w:rsidRPr="00D14FF6">
        <w:t>-1); Кимасар; Бутак (т. №2</w:t>
      </w:r>
      <w:r w:rsidR="00FE3B73" w:rsidRPr="00D14FF6">
        <w:t>0</w:t>
      </w:r>
      <w:r w:rsidRPr="00D14FF6">
        <w:t>-3); Есик (т. №</w:t>
      </w:r>
      <w:r w:rsidR="00FE3B73" w:rsidRPr="00D14FF6">
        <w:t>24</w:t>
      </w:r>
      <w:r w:rsidRPr="00D14FF6">
        <w:t>-3)</w:t>
      </w:r>
      <w:r w:rsidR="005A077E" w:rsidRPr="00D14FF6">
        <w:t xml:space="preserve">, </w:t>
      </w:r>
      <w:r w:rsidRPr="00D14FF6">
        <w:t>Копа, Таргап, Узын-Каргалы, Шамалган, Каскелен, Киши Быжы, Быжы, Коксу (т.№</w:t>
      </w:r>
      <w:r w:rsidR="00FE3B73" w:rsidRPr="00D14FF6">
        <w:t>37</w:t>
      </w:r>
      <w:r w:rsidRPr="00D14FF6">
        <w:t>-2), Каратал (т. №</w:t>
      </w:r>
      <w:r w:rsidR="00FE3B73" w:rsidRPr="00D14FF6">
        <w:t>38</w:t>
      </w:r>
      <w:r w:rsidRPr="00D14FF6">
        <w:t xml:space="preserve">-2), Балыкты, Чужа, Кора, Колденен, Аксу, Лепсы, Чарын, Осек, Чижин, </w:t>
      </w:r>
      <w:r w:rsidR="00FE3B73" w:rsidRPr="00D14FF6">
        <w:lastRenderedPageBreak/>
        <w:t xml:space="preserve">Иле (т. №53-3); </w:t>
      </w:r>
      <w:r w:rsidRPr="00D14FF6">
        <w:t xml:space="preserve">горячий источник Бахус. В эксперименте самкам имаго линии дикого типа </w:t>
      </w:r>
      <w:r w:rsidRPr="00D14FF6">
        <w:rPr>
          <w:i/>
        </w:rPr>
        <w:t>Oregon Drosophila melanogaster</w:t>
      </w:r>
      <w:r w:rsidRPr="00D14FF6">
        <w:t xml:space="preserve"> перорально вводили исследуемую воду, а в контроле использовали дистиллированную воду. Из 29 образцов воды в 20-ти были зафиксированы погибшие имаго (таблица </w:t>
      </w:r>
      <w:r w:rsidR="00EA0156" w:rsidRPr="00D14FF6">
        <w:t>А.</w:t>
      </w:r>
      <w:r w:rsidR="00237D20" w:rsidRPr="00D14FF6">
        <w:t>10</w:t>
      </w:r>
      <w:r w:rsidRPr="00D14FF6">
        <w:t>). Однако статистически значимого различия по уровню гибели особей в данных образцах по сравнению с контролем выявлено не было (р&lt;0,05). Только вода из р. Осек продемонстрировала токсичность при уровне вероятности р&lt;0,05. Следовательно, вода из 28 образцов, взятых из различных источников Алматинской области, оказалась не токсичной для имаго дрозофил.</w:t>
      </w:r>
    </w:p>
    <w:p w14:paraId="4EF94CDF" w14:textId="52F35FDA" w:rsidR="0007642C" w:rsidRPr="00D14FF6" w:rsidRDefault="0007642C" w:rsidP="002332CB">
      <w:pPr>
        <w:spacing w:line="360" w:lineRule="auto"/>
        <w:ind w:firstLine="709"/>
        <w:jc w:val="both"/>
        <w:rPr>
          <w:rFonts w:cs="Times New Roman"/>
        </w:rPr>
      </w:pPr>
      <w:r w:rsidRPr="00D14FF6">
        <w:rPr>
          <w:rFonts w:cs="Times New Roman"/>
        </w:rPr>
        <w:t>Нами были исследованы на мутагенность два образца воды на дрозофиле (</w:t>
      </w:r>
      <w:r w:rsidRPr="00D14FF6">
        <w:rPr>
          <w:rFonts w:cs="Times New Roman"/>
          <w:i/>
        </w:rPr>
        <w:t>Drоsорhilа melаnоgаster</w:t>
      </w:r>
      <w:r w:rsidRPr="00D14FF6">
        <w:rPr>
          <w:rFonts w:cs="Times New Roman"/>
        </w:rPr>
        <w:t xml:space="preserve">) в тест-системе Меллер-5 (Basc). Результаты генетического анализа на мутагенную активность </w:t>
      </w:r>
      <w:r w:rsidR="00237D20" w:rsidRPr="00D14FF6">
        <w:rPr>
          <w:rFonts w:cs="Times New Roman"/>
        </w:rPr>
        <w:t xml:space="preserve">4 </w:t>
      </w:r>
      <w:r w:rsidRPr="00D14FF6">
        <w:rPr>
          <w:rFonts w:cs="Times New Roman"/>
        </w:rPr>
        <w:t xml:space="preserve">образцов воды, взятых из источников </w:t>
      </w:r>
      <w:r w:rsidR="00237D20" w:rsidRPr="00D14FF6">
        <w:rPr>
          <w:rFonts w:cs="Times New Roman"/>
        </w:rPr>
        <w:t xml:space="preserve">рек Коксу (т. №37-2), Осек, </w:t>
      </w:r>
      <w:r w:rsidRPr="00D14FF6">
        <w:rPr>
          <w:rFonts w:cs="Times New Roman"/>
        </w:rPr>
        <w:t>Иле (т. №5</w:t>
      </w:r>
      <w:r w:rsidR="00237D20" w:rsidRPr="00D14FF6">
        <w:rPr>
          <w:rFonts w:cs="Times New Roman"/>
        </w:rPr>
        <w:t>3-3</w:t>
      </w:r>
      <w:r w:rsidRPr="00D14FF6">
        <w:rPr>
          <w:rFonts w:cs="Times New Roman"/>
        </w:rPr>
        <w:t>)</w:t>
      </w:r>
      <w:r w:rsidR="00237D20" w:rsidRPr="00D14FF6">
        <w:rPr>
          <w:rFonts w:cs="Times New Roman"/>
        </w:rPr>
        <w:t xml:space="preserve"> и</w:t>
      </w:r>
      <w:r w:rsidRPr="00D14FF6">
        <w:rPr>
          <w:rFonts w:cs="Times New Roman"/>
        </w:rPr>
        <w:t xml:space="preserve"> горячего источника Нурлы-Арасан</w:t>
      </w:r>
      <w:r w:rsidR="00237D20" w:rsidRPr="00D14FF6">
        <w:rPr>
          <w:rFonts w:cs="Times New Roman"/>
        </w:rPr>
        <w:t>,</w:t>
      </w:r>
      <w:r w:rsidRPr="00D14FF6">
        <w:rPr>
          <w:rFonts w:cs="Times New Roman"/>
        </w:rPr>
        <w:t xml:space="preserve"> представлены в таблице </w:t>
      </w:r>
      <w:r w:rsidR="00EA0156" w:rsidRPr="00D14FF6">
        <w:rPr>
          <w:rFonts w:cs="Times New Roman"/>
        </w:rPr>
        <w:t>А.</w:t>
      </w:r>
      <w:r w:rsidR="00237D20" w:rsidRPr="00D14FF6">
        <w:rPr>
          <w:rFonts w:cs="Times New Roman"/>
        </w:rPr>
        <w:t>11</w:t>
      </w:r>
      <w:r w:rsidRPr="00D14FF6">
        <w:rPr>
          <w:rFonts w:cs="Times New Roman"/>
        </w:rPr>
        <w:t>. Превышение спонтанного уровня мутирования для образца воды из р. Иле (т. № 5</w:t>
      </w:r>
      <w:r w:rsidR="00FE3B73" w:rsidRPr="00D14FF6">
        <w:rPr>
          <w:rFonts w:cs="Times New Roman"/>
        </w:rPr>
        <w:t>3</w:t>
      </w:r>
      <w:r w:rsidRPr="00D14FF6">
        <w:rPr>
          <w:rFonts w:cs="Times New Roman"/>
        </w:rPr>
        <w:t>-</w:t>
      </w:r>
      <w:r w:rsidR="00FE3B73" w:rsidRPr="00D14FF6">
        <w:rPr>
          <w:rFonts w:cs="Times New Roman"/>
        </w:rPr>
        <w:t>3</w:t>
      </w:r>
      <w:r w:rsidRPr="00D14FF6">
        <w:rPr>
          <w:rFonts w:cs="Times New Roman"/>
        </w:rPr>
        <w:t>) не выявлено (р&lt;0,05). Результаты анализа уровня мутирования в эксперименте с водой из источника Нурлы-Арасан не однозначны. Статистически значимые различия (р&lt;0,05) выявлены по уровню индукции мутаций стерильности в эксперименте в сравнении с контролем. При этом индукция летальных мутаций в эксперименте не превышала спонтанный уровень (р&lt;0,05). Однако, генотоксическая активность определялась по суммарному эффекту или общему количеству индуцированных летальных мутаций и мутаций стерильности. В этом случае, можно констатировать, что вода из горячего источника Нурлы-Арасан обладает мутагенной активностью (</w:t>
      </w:r>
      <w:r w:rsidRPr="00D14FF6">
        <w:rPr>
          <w:rFonts w:cs="Times New Roman"/>
          <w:bCs/>
        </w:rPr>
        <w:t>р</w:t>
      </w:r>
      <w:r w:rsidRPr="00D14FF6">
        <w:rPr>
          <w:rFonts w:cs="Times New Roman"/>
        </w:rPr>
        <w:t xml:space="preserve">&lt;0,001). Во всех остальных вариантах опыта во втором поколении частота выявленных летальных мутаций и мутаций, приводящих к стерильности, статистически значимо не отличалась от контроля. </w:t>
      </w:r>
    </w:p>
    <w:p w14:paraId="4D06D7C9" w14:textId="2837AF6A" w:rsidR="0007642C" w:rsidRPr="00B93229" w:rsidRDefault="0007642C" w:rsidP="002332CB">
      <w:pPr>
        <w:spacing w:line="360" w:lineRule="auto"/>
        <w:ind w:firstLine="709"/>
        <w:jc w:val="both"/>
        <w:rPr>
          <w:rFonts w:cs="Times New Roman"/>
        </w:rPr>
      </w:pPr>
      <w:r w:rsidRPr="00D14FF6">
        <w:rPr>
          <w:rFonts w:cs="Times New Roman"/>
          <w:iCs/>
        </w:rPr>
        <w:t>Тест-система</w:t>
      </w:r>
      <w:r w:rsidRPr="00D14FF6">
        <w:rPr>
          <w:rFonts w:cs="Times New Roman"/>
          <w:i/>
        </w:rPr>
        <w:t xml:space="preserve"> Danio rerio.</w:t>
      </w:r>
      <w:r w:rsidRPr="00B93229">
        <w:rPr>
          <w:rFonts w:cs="Times New Roman"/>
        </w:rPr>
        <w:t xml:space="preserve"> Исследование различных видов биологической активности природных вод Алматинской области и г. Алматы из 24 источников (2</w:t>
      </w:r>
      <w:r w:rsidR="00975290" w:rsidRPr="00B93229">
        <w:rPr>
          <w:rFonts w:cs="Times New Roman"/>
        </w:rPr>
        <w:t>8</w:t>
      </w:r>
      <w:r w:rsidRPr="00B93229">
        <w:rPr>
          <w:rFonts w:cs="Times New Roman"/>
        </w:rPr>
        <w:t xml:space="preserve"> точек отбора) проводили с использованием тест-объекта </w:t>
      </w:r>
      <w:r w:rsidRPr="00B93229">
        <w:rPr>
          <w:rFonts w:cs="Times New Roman"/>
          <w:i/>
        </w:rPr>
        <w:t>Danio rerio</w:t>
      </w:r>
      <w:r w:rsidR="002F128E" w:rsidRPr="00B93229">
        <w:rPr>
          <w:rFonts w:cs="Times New Roman"/>
        </w:rPr>
        <w:t>: вдхр. Курты, Капшагай (т. №</w:t>
      </w:r>
      <w:r w:rsidR="00FE3B73" w:rsidRPr="00B93229">
        <w:rPr>
          <w:rFonts w:cs="Times New Roman"/>
        </w:rPr>
        <w:t>21</w:t>
      </w:r>
      <w:r w:rsidR="002F128E" w:rsidRPr="00B93229">
        <w:rPr>
          <w:rFonts w:cs="Times New Roman"/>
        </w:rPr>
        <w:t>-1), р</w:t>
      </w:r>
      <w:r w:rsidR="00FE3B73" w:rsidRPr="00B93229">
        <w:rPr>
          <w:rFonts w:cs="Times New Roman"/>
        </w:rPr>
        <w:t>еки</w:t>
      </w:r>
      <w:r w:rsidR="002F128E" w:rsidRPr="00B93229">
        <w:rPr>
          <w:rFonts w:cs="Times New Roman"/>
        </w:rPr>
        <w:t xml:space="preserve"> Аксенгир, Цыганка, Талгар (т. №</w:t>
      </w:r>
      <w:r w:rsidR="00FE3B73" w:rsidRPr="00B93229">
        <w:rPr>
          <w:rFonts w:cs="Times New Roman"/>
        </w:rPr>
        <w:t>23</w:t>
      </w:r>
      <w:r w:rsidR="002F128E" w:rsidRPr="00B93229">
        <w:rPr>
          <w:rFonts w:cs="Times New Roman"/>
        </w:rPr>
        <w:t>-1, №</w:t>
      </w:r>
      <w:r w:rsidR="00FE3B73" w:rsidRPr="00B93229">
        <w:rPr>
          <w:rFonts w:cs="Times New Roman"/>
        </w:rPr>
        <w:t>23</w:t>
      </w:r>
      <w:r w:rsidR="002F128E" w:rsidRPr="00B93229">
        <w:rPr>
          <w:rFonts w:cs="Times New Roman"/>
        </w:rPr>
        <w:t>-2), Есик (т. №</w:t>
      </w:r>
      <w:r w:rsidR="00FE3B73" w:rsidRPr="00B93229">
        <w:rPr>
          <w:rFonts w:cs="Times New Roman"/>
        </w:rPr>
        <w:t>24</w:t>
      </w:r>
      <w:r w:rsidR="002F128E" w:rsidRPr="00B93229">
        <w:rPr>
          <w:rFonts w:cs="Times New Roman"/>
        </w:rPr>
        <w:t xml:space="preserve">-2, </w:t>
      </w:r>
      <w:r w:rsidR="00FE3B73" w:rsidRPr="00B93229">
        <w:rPr>
          <w:rFonts w:cs="Times New Roman"/>
        </w:rPr>
        <w:t>24</w:t>
      </w:r>
      <w:r w:rsidR="002F128E" w:rsidRPr="00B93229">
        <w:rPr>
          <w:rFonts w:cs="Times New Roman"/>
        </w:rPr>
        <w:t>-3), Турген (т. №</w:t>
      </w:r>
      <w:r w:rsidR="00FE3B73" w:rsidRPr="00B93229">
        <w:rPr>
          <w:rFonts w:cs="Times New Roman"/>
        </w:rPr>
        <w:t>26</w:t>
      </w:r>
      <w:r w:rsidR="002F128E" w:rsidRPr="00B93229">
        <w:rPr>
          <w:rFonts w:cs="Times New Roman"/>
        </w:rPr>
        <w:t xml:space="preserve">-2), Шилик, </w:t>
      </w:r>
      <w:r w:rsidR="00FE3B73" w:rsidRPr="00B93229">
        <w:rPr>
          <w:rFonts w:cs="Times New Roman"/>
        </w:rPr>
        <w:t xml:space="preserve">Улькен Алматы (т. № 11-2), </w:t>
      </w:r>
      <w:r w:rsidR="002F128E" w:rsidRPr="00B93229">
        <w:rPr>
          <w:rFonts w:cs="Times New Roman"/>
        </w:rPr>
        <w:t>река без названия №</w:t>
      </w:r>
      <w:r w:rsidR="00FE3B73" w:rsidRPr="00B93229">
        <w:rPr>
          <w:rFonts w:cs="Times New Roman"/>
        </w:rPr>
        <w:t>29</w:t>
      </w:r>
      <w:r w:rsidR="002F128E" w:rsidRPr="00B93229">
        <w:rPr>
          <w:rFonts w:cs="Times New Roman"/>
        </w:rPr>
        <w:t>, Копа, Шамалган, Каскелен, Быжы, Коксу (т. №</w:t>
      </w:r>
      <w:r w:rsidR="00FE3B73" w:rsidRPr="00B93229">
        <w:rPr>
          <w:rFonts w:cs="Times New Roman"/>
        </w:rPr>
        <w:t>37</w:t>
      </w:r>
      <w:r w:rsidR="002F128E" w:rsidRPr="00B93229">
        <w:rPr>
          <w:rFonts w:cs="Times New Roman"/>
        </w:rPr>
        <w:t>-2), Каратал (т. №</w:t>
      </w:r>
      <w:r w:rsidR="00FE3B73" w:rsidRPr="00B93229">
        <w:rPr>
          <w:rFonts w:cs="Times New Roman"/>
        </w:rPr>
        <w:t>38</w:t>
      </w:r>
      <w:r w:rsidR="002F128E" w:rsidRPr="00B93229">
        <w:rPr>
          <w:rFonts w:cs="Times New Roman"/>
        </w:rPr>
        <w:t>-2), Лепсы, Осек</w:t>
      </w:r>
      <w:r w:rsidR="00FE3B73" w:rsidRPr="00B93229">
        <w:rPr>
          <w:rFonts w:cs="Times New Roman"/>
        </w:rPr>
        <w:t>, Иле (т. №53-1, 53-2, 53-4),</w:t>
      </w:r>
      <w:r w:rsidR="002F128E" w:rsidRPr="00B93229">
        <w:rPr>
          <w:rFonts w:cs="Times New Roman"/>
        </w:rPr>
        <w:t xml:space="preserve"> Первомайские пруды (т. №</w:t>
      </w:r>
      <w:r w:rsidR="00FE3B73" w:rsidRPr="00B93229">
        <w:rPr>
          <w:rFonts w:cs="Times New Roman"/>
        </w:rPr>
        <w:t>9</w:t>
      </w:r>
      <w:r w:rsidR="002F128E" w:rsidRPr="00B93229">
        <w:rPr>
          <w:rFonts w:cs="Times New Roman"/>
        </w:rPr>
        <w:t>-1), оз Есик (т. №</w:t>
      </w:r>
      <w:r w:rsidR="00FE3B73" w:rsidRPr="00B93229">
        <w:rPr>
          <w:rFonts w:cs="Times New Roman"/>
        </w:rPr>
        <w:t>25</w:t>
      </w:r>
      <w:r w:rsidR="002F128E" w:rsidRPr="00B93229">
        <w:rPr>
          <w:rFonts w:cs="Times New Roman"/>
        </w:rPr>
        <w:t>-2, №</w:t>
      </w:r>
      <w:r w:rsidR="00FE3B73" w:rsidRPr="00B93229">
        <w:rPr>
          <w:rFonts w:cs="Times New Roman"/>
        </w:rPr>
        <w:t>25</w:t>
      </w:r>
      <w:r w:rsidR="002F128E" w:rsidRPr="00B93229">
        <w:rPr>
          <w:rFonts w:cs="Times New Roman"/>
        </w:rPr>
        <w:t xml:space="preserve">-3), горячий источник Нурлы-Арасан, артезианский колодец. </w:t>
      </w:r>
      <w:r w:rsidRPr="00B93229">
        <w:rPr>
          <w:rFonts w:cs="Times New Roman"/>
        </w:rPr>
        <w:t xml:space="preserve">Тест </w:t>
      </w:r>
      <w:r w:rsidRPr="00B93229">
        <w:rPr>
          <w:rFonts w:eastAsia="Calibri" w:cs="Times New Roman"/>
          <w:lang w:val="en-US" w:eastAsia="en-US"/>
        </w:rPr>
        <w:t>FET</w:t>
      </w:r>
      <w:r w:rsidRPr="00B93229">
        <w:rPr>
          <w:rFonts w:eastAsia="Calibri" w:cs="Times New Roman"/>
          <w:lang w:eastAsia="en-US"/>
        </w:rPr>
        <w:t xml:space="preserve"> (</w:t>
      </w:r>
      <w:r w:rsidRPr="00B93229">
        <w:rPr>
          <w:rFonts w:eastAsia="Calibri" w:cs="Times New Roman"/>
          <w:lang w:val="en-US" w:eastAsia="en-US"/>
        </w:rPr>
        <w:t>Fish</w:t>
      </w:r>
      <w:r w:rsidRPr="00B93229">
        <w:rPr>
          <w:rFonts w:eastAsia="Calibri" w:cs="Times New Roman"/>
          <w:lang w:eastAsia="en-US"/>
        </w:rPr>
        <w:t xml:space="preserve"> </w:t>
      </w:r>
      <w:r w:rsidRPr="00B93229">
        <w:rPr>
          <w:rFonts w:eastAsia="Calibri" w:cs="Times New Roman"/>
          <w:lang w:val="en-US" w:eastAsia="en-US"/>
        </w:rPr>
        <w:t>Embryo</w:t>
      </w:r>
      <w:r w:rsidRPr="00B93229">
        <w:rPr>
          <w:rFonts w:eastAsia="Calibri" w:cs="Times New Roman"/>
          <w:lang w:eastAsia="en-US"/>
        </w:rPr>
        <w:t xml:space="preserve"> </w:t>
      </w:r>
      <w:r w:rsidRPr="00B93229">
        <w:rPr>
          <w:rFonts w:eastAsia="Calibri" w:cs="Times New Roman"/>
          <w:lang w:val="en-US" w:eastAsia="en-US"/>
        </w:rPr>
        <w:t>Toxicity</w:t>
      </w:r>
      <w:r w:rsidRPr="00B93229">
        <w:rPr>
          <w:rFonts w:eastAsia="Calibri" w:cs="Times New Roman"/>
          <w:lang w:eastAsia="en-US"/>
        </w:rPr>
        <w:t xml:space="preserve">) в настоящее время является обязательным компонентом рутинных исследований сточных вод во многих странах и стандартизован на международном уровне. Результаты исследований эмбриотоксичности 140 ксенобиотиков подтверждают эффективность использования </w:t>
      </w:r>
      <w:r w:rsidRPr="00B93229">
        <w:rPr>
          <w:rFonts w:eastAsia="Calibri" w:cs="Times New Roman"/>
          <w:lang w:eastAsia="en-US"/>
        </w:rPr>
        <w:lastRenderedPageBreak/>
        <w:t xml:space="preserve">эмбрионов рыб для оценки токсичности и доказывают возможность экстраполяции данных </w:t>
      </w:r>
      <w:r w:rsidRPr="00B93229">
        <w:rPr>
          <w:rFonts w:eastAsia="Calibri" w:cs="Times New Roman"/>
          <w:lang w:val="en-US" w:eastAsia="en-US"/>
        </w:rPr>
        <w:t>FET</w:t>
      </w:r>
      <w:r w:rsidRPr="00B93229">
        <w:rPr>
          <w:rFonts w:eastAsia="Calibri" w:cs="Times New Roman"/>
          <w:lang w:eastAsia="en-US"/>
        </w:rPr>
        <w:t xml:space="preserve"> на млекопитающих [</w:t>
      </w:r>
      <w:r w:rsidR="00EA0F17" w:rsidRPr="00B93229">
        <w:rPr>
          <w:rFonts w:eastAsia="Calibri" w:cs="Times New Roman"/>
          <w:lang w:eastAsia="en-US"/>
        </w:rPr>
        <w:t>5</w:t>
      </w:r>
      <w:r w:rsidR="00935FCF">
        <w:rPr>
          <w:rFonts w:eastAsia="Calibri" w:cs="Times New Roman"/>
          <w:lang w:eastAsia="en-US"/>
        </w:rPr>
        <w:t>1</w:t>
      </w:r>
      <w:r w:rsidR="00EA0F17" w:rsidRPr="00B93229">
        <w:rPr>
          <w:rFonts w:eastAsia="Calibri" w:cs="Times New Roman"/>
          <w:lang w:eastAsia="en-US"/>
        </w:rPr>
        <w:t>-5</w:t>
      </w:r>
      <w:r w:rsidR="00935FCF">
        <w:rPr>
          <w:rFonts w:eastAsia="Calibri" w:cs="Times New Roman"/>
          <w:lang w:eastAsia="en-US"/>
        </w:rPr>
        <w:t>3</w:t>
      </w:r>
      <w:r w:rsidRPr="00B93229">
        <w:rPr>
          <w:rFonts w:eastAsia="Calibri" w:cs="Times New Roman"/>
          <w:lang w:eastAsia="en-US"/>
        </w:rPr>
        <w:t xml:space="preserve">]. </w:t>
      </w:r>
    </w:p>
    <w:p w14:paraId="1A910C85" w14:textId="77ABE859" w:rsidR="0007642C" w:rsidRPr="00B93229" w:rsidRDefault="0007642C" w:rsidP="002332CB">
      <w:pPr>
        <w:spacing w:line="360" w:lineRule="auto"/>
        <w:ind w:firstLine="709"/>
        <w:jc w:val="both"/>
        <w:rPr>
          <w:rFonts w:cs="Times New Roman"/>
        </w:rPr>
      </w:pPr>
      <w:r w:rsidRPr="00B93229">
        <w:rPr>
          <w:rFonts w:cs="Times New Roman"/>
        </w:rPr>
        <w:t>В наших экспериментах ММС (положительный контроль) способствовал значительному накоплению краски структурами развивающегося зародыша. Накопление краски наблюдалось и у эмбрионов данио, развившихся из икринок, культивируемых в образцах воды Первомайских прудов, р</w:t>
      </w:r>
      <w:r w:rsidR="002F128E" w:rsidRPr="00B93229">
        <w:rPr>
          <w:rFonts w:cs="Times New Roman"/>
        </w:rPr>
        <w:t>ек</w:t>
      </w:r>
      <w:r w:rsidRPr="00B93229">
        <w:rPr>
          <w:rFonts w:cs="Times New Roman"/>
        </w:rPr>
        <w:t xml:space="preserve"> Цыганка, Иле и вдхр. Капшагай. Нарушение проницаемости хориона может способствовать проникновению в перивителлиновое пространство и ткани зародыша других ксенобиотиков, усиливая, таким образом, их токсическое действие. В наших экспериментах острую токсичность образцов воды для икринок данио оценивали подсчетом коагулировавших зародышей на 24, 48 и 72 ЧПО и выражали как процент суммы погибших эмбрионов от общего количества эмбрионов на начало эксперимента (рисунок </w:t>
      </w:r>
      <w:r w:rsidR="00EA0156" w:rsidRPr="00B93229">
        <w:rPr>
          <w:rFonts w:cs="Times New Roman"/>
        </w:rPr>
        <w:t>А.</w:t>
      </w:r>
      <w:r w:rsidRPr="00B93229">
        <w:rPr>
          <w:rFonts w:cs="Times New Roman"/>
        </w:rPr>
        <w:t>2</w:t>
      </w:r>
      <w:r w:rsidR="00EA0156" w:rsidRPr="00B93229">
        <w:rPr>
          <w:rFonts w:cs="Times New Roman"/>
        </w:rPr>
        <w:t>4</w:t>
      </w:r>
      <w:r w:rsidRPr="00B93229">
        <w:rPr>
          <w:rFonts w:cs="Times New Roman"/>
        </w:rPr>
        <w:t>). Смертность эмбрионов в контроле составила чуть более 2%, что удовлетворяет критериям валидности. Наибольшая выживаемость зародышей наблюдалась в воде вдхр. Курты</w:t>
      </w:r>
      <w:r w:rsidR="00975290" w:rsidRPr="00B93229">
        <w:rPr>
          <w:rFonts w:cs="Times New Roman"/>
        </w:rPr>
        <w:t xml:space="preserve">, </w:t>
      </w:r>
      <w:r w:rsidRPr="00B93229">
        <w:rPr>
          <w:rFonts w:cs="Times New Roman"/>
        </w:rPr>
        <w:t>р</w:t>
      </w:r>
      <w:r w:rsidR="002F128E" w:rsidRPr="00B93229">
        <w:rPr>
          <w:rFonts w:cs="Times New Roman"/>
        </w:rPr>
        <w:t>р</w:t>
      </w:r>
      <w:r w:rsidRPr="00B93229">
        <w:rPr>
          <w:rFonts w:cs="Times New Roman"/>
        </w:rPr>
        <w:t>. Иле</w:t>
      </w:r>
      <w:r w:rsidR="00975290" w:rsidRPr="00B93229">
        <w:rPr>
          <w:rFonts w:cs="Times New Roman"/>
        </w:rPr>
        <w:t>, Шамалган, Каратал</w:t>
      </w:r>
      <w:r w:rsidRPr="00B93229">
        <w:rPr>
          <w:rFonts w:cs="Times New Roman"/>
        </w:rPr>
        <w:t xml:space="preserve">. Смертность и токсичность, статистически значимо превышающие контроль, отмечены при культивировании эмбрионов в воде оз. Есик, рек Есик, Талгар, Шилик, Аксенгир, Турген, </w:t>
      </w:r>
      <w:r w:rsidR="004423CF" w:rsidRPr="00B93229">
        <w:rPr>
          <w:rFonts w:cs="Times New Roman"/>
        </w:rPr>
        <w:t xml:space="preserve">Улькен Алматы, Цыганка, Осек, Быжы, Коксу, Копа, </w:t>
      </w:r>
      <w:r w:rsidRPr="00B93229">
        <w:rPr>
          <w:rFonts w:cs="Times New Roman"/>
        </w:rPr>
        <w:t>горячего источника Нурлы-Арасан и артезианского колодца, Первомайских прудов</w:t>
      </w:r>
      <w:r w:rsidR="004423CF" w:rsidRPr="00B93229">
        <w:rPr>
          <w:rFonts w:cs="Times New Roman"/>
        </w:rPr>
        <w:t>.</w:t>
      </w:r>
    </w:p>
    <w:p w14:paraId="4999FD44" w14:textId="3C6D25A1" w:rsidR="0007642C" w:rsidRPr="00B93229" w:rsidRDefault="0007642C" w:rsidP="002332CB">
      <w:pPr>
        <w:tabs>
          <w:tab w:val="left" w:pos="709"/>
        </w:tabs>
        <w:spacing w:line="360" w:lineRule="auto"/>
        <w:ind w:firstLine="709"/>
        <w:jc w:val="both"/>
        <w:rPr>
          <w:rFonts w:cs="Times New Roman"/>
        </w:rPr>
      </w:pPr>
      <w:r w:rsidRPr="00B93229">
        <w:rPr>
          <w:rFonts w:cs="Times New Roman"/>
        </w:rPr>
        <w:t xml:space="preserve">Тератогенный эффект образцов воды из изучаемых водоемов оценивали, как процент всех эмбрионов </w:t>
      </w:r>
      <w:r w:rsidRPr="00B93229">
        <w:rPr>
          <w:rFonts w:cs="Times New Roman"/>
          <w:i/>
          <w:lang w:val="en-US"/>
        </w:rPr>
        <w:t>D</w:t>
      </w:r>
      <w:r w:rsidRPr="00B93229">
        <w:rPr>
          <w:rFonts w:cs="Times New Roman"/>
          <w:i/>
        </w:rPr>
        <w:t>.</w:t>
      </w:r>
      <w:r w:rsidRPr="00B93229">
        <w:rPr>
          <w:rFonts w:cs="Times New Roman"/>
          <w:i/>
          <w:lang w:val="en-US"/>
        </w:rPr>
        <w:t>rerio</w:t>
      </w:r>
      <w:r w:rsidRPr="00B93229">
        <w:rPr>
          <w:rFonts w:cs="Times New Roman"/>
        </w:rPr>
        <w:t xml:space="preserve"> с нарушениями нормального развития от количества живых эмбрионов к 72 часам после оплодотворения</w:t>
      </w:r>
      <w:r w:rsidR="00EF6077" w:rsidRPr="00B93229">
        <w:rPr>
          <w:rFonts w:cs="Times New Roman"/>
        </w:rPr>
        <w:t xml:space="preserve"> (рисунок А.25)</w:t>
      </w:r>
      <w:r w:rsidRPr="00B93229">
        <w:rPr>
          <w:rFonts w:cs="Times New Roman"/>
        </w:rPr>
        <w:t>. ММС в концентрации 3,4 мг/л вызывал нарушения развития у 89,3% эмбрионов (р≤0,01). ММС в использованной концентрации позволяет оценить отклик тест-системы с эмбрионами на введение в среду инкубации прямого мутагена. Ряд образцов воды содержит биологически опасные вещества или их сложные смеси, обладающие способностью вызывать отклонения от нормального развития у эмбрионов рыб. Вода р</w:t>
      </w:r>
      <w:r w:rsidR="004423CF" w:rsidRPr="00B93229">
        <w:rPr>
          <w:rFonts w:cs="Times New Roman"/>
        </w:rPr>
        <w:t>ек</w:t>
      </w:r>
      <w:r w:rsidRPr="00B93229">
        <w:rPr>
          <w:rFonts w:cs="Times New Roman"/>
        </w:rPr>
        <w:t xml:space="preserve"> Иле, </w:t>
      </w:r>
      <w:r w:rsidR="004423CF" w:rsidRPr="00B93229">
        <w:rPr>
          <w:rFonts w:cs="Times New Roman"/>
        </w:rPr>
        <w:t xml:space="preserve">Есик, Талгар, Аксенгир, Улькен Алматы, Цыганка, Осек, Быжы, Каратал, Копа, Шамалган, Лепсы, </w:t>
      </w:r>
      <w:r w:rsidRPr="00B93229">
        <w:rPr>
          <w:rFonts w:cs="Times New Roman"/>
        </w:rPr>
        <w:t>вдхр. Капшагай, Курты и Первомайских прудов</w:t>
      </w:r>
      <w:r w:rsidR="00AE2C4F" w:rsidRPr="00B93229">
        <w:rPr>
          <w:rFonts w:cs="Times New Roman"/>
        </w:rPr>
        <w:t xml:space="preserve">, </w:t>
      </w:r>
      <w:r w:rsidRPr="00B93229">
        <w:rPr>
          <w:rFonts w:cs="Times New Roman"/>
        </w:rPr>
        <w:t xml:space="preserve">статистически значимо повышала число эмбрионов с отклонениями от нормального развития. </w:t>
      </w:r>
    </w:p>
    <w:p w14:paraId="0CA70A97" w14:textId="78E99293" w:rsidR="008077C3" w:rsidRPr="00B93229" w:rsidRDefault="0007642C" w:rsidP="002332CB">
      <w:pPr>
        <w:spacing w:line="360" w:lineRule="auto"/>
        <w:ind w:firstLine="709"/>
        <w:jc w:val="both"/>
        <w:rPr>
          <w:rFonts w:cs="Times New Roman"/>
        </w:rPr>
      </w:pPr>
      <w:r w:rsidRPr="00B93229">
        <w:rPr>
          <w:rFonts w:cs="Times New Roman"/>
        </w:rPr>
        <w:t xml:space="preserve">Помимо общего числа эмбрионов с аномалиями нами также учитывались различные нарушения нормального развития эмбрионов данио: сколиоз (искривление спинной струны), искривления хвостового отдела и кончика хвоста, отеки перикарда и желточного мешка, задержка развития. Результаты исследования представлены на </w:t>
      </w:r>
      <w:r w:rsidRPr="00B93229">
        <w:t xml:space="preserve">рисунке </w:t>
      </w:r>
      <w:r w:rsidR="00EF6077" w:rsidRPr="00B93229">
        <w:t>А.</w:t>
      </w:r>
      <w:r w:rsidRPr="00B93229">
        <w:t>2</w:t>
      </w:r>
      <w:r w:rsidR="00EF6077" w:rsidRPr="00B93229">
        <w:t>6</w:t>
      </w:r>
      <w:r w:rsidRPr="00B93229">
        <w:t xml:space="preserve">. </w:t>
      </w:r>
      <w:r w:rsidRPr="00B93229">
        <w:rPr>
          <w:rFonts w:cs="Times New Roman"/>
        </w:rPr>
        <w:t xml:space="preserve">В наших экспериментах ММС вызывал все типы наблюдаемых аномалий развития. Отмечено нарушение, характерное для веществ с выраженным </w:t>
      </w:r>
      <w:r w:rsidRPr="00B93229">
        <w:rPr>
          <w:rFonts w:cs="Times New Roman"/>
        </w:rPr>
        <w:lastRenderedPageBreak/>
        <w:t xml:space="preserve">мутагенным/дизруптивным действием, – недоразвитие концевого отдела хвоста </w:t>
      </w:r>
      <w:r w:rsidRPr="00B93229">
        <w:t xml:space="preserve">(рисунок </w:t>
      </w:r>
      <w:r w:rsidR="00EF6077" w:rsidRPr="00B93229">
        <w:t>А.27</w:t>
      </w:r>
      <w:r w:rsidRPr="00B93229">
        <w:t xml:space="preserve">) как результат нарушения нормального деления и дифференцировки клеток. </w:t>
      </w:r>
      <w:r w:rsidRPr="00B93229">
        <w:rPr>
          <w:rFonts w:cs="Times New Roman"/>
        </w:rPr>
        <w:t>Такие аномалии как отеки околосердечной сумки (</w:t>
      </w:r>
      <w:r w:rsidRPr="00B93229">
        <w:t>рисун</w:t>
      </w:r>
      <w:r w:rsidR="00EF6077" w:rsidRPr="00B93229">
        <w:t>ки А.28, А.29</w:t>
      </w:r>
      <w:r w:rsidRPr="00B93229">
        <w:t>)</w:t>
      </w:r>
      <w:r w:rsidRPr="00B93229">
        <w:rPr>
          <w:rFonts w:cs="Times New Roman"/>
        </w:rPr>
        <w:t xml:space="preserve"> и желточного мешка наблюдали у эмбрионов, инкубированных в воде из р</w:t>
      </w:r>
      <w:r w:rsidR="004423CF" w:rsidRPr="00B93229">
        <w:rPr>
          <w:rFonts w:cs="Times New Roman"/>
        </w:rPr>
        <w:t xml:space="preserve">ек </w:t>
      </w:r>
      <w:r w:rsidRPr="00B93229">
        <w:rPr>
          <w:rFonts w:cs="Times New Roman"/>
        </w:rPr>
        <w:t>Талгар (т. №</w:t>
      </w:r>
      <w:r w:rsidR="00FE3B73" w:rsidRPr="00B93229">
        <w:rPr>
          <w:rFonts w:cs="Times New Roman"/>
        </w:rPr>
        <w:t>23</w:t>
      </w:r>
      <w:r w:rsidRPr="00B93229">
        <w:rPr>
          <w:rFonts w:cs="Times New Roman"/>
        </w:rPr>
        <w:t xml:space="preserve">-2), </w:t>
      </w:r>
      <w:r w:rsidR="004423CF" w:rsidRPr="00B93229">
        <w:rPr>
          <w:rFonts w:cs="Times New Roman"/>
        </w:rPr>
        <w:t xml:space="preserve">Цыганка, Улькен Алматы, Копа, Каратал, Шамалган, Осек, </w:t>
      </w:r>
      <w:r w:rsidRPr="00B93229">
        <w:rPr>
          <w:rFonts w:cs="Times New Roman"/>
        </w:rPr>
        <w:t>Первомайских прудов, вдхр. Капшагай</w:t>
      </w:r>
      <w:r w:rsidR="004423CF" w:rsidRPr="00B93229">
        <w:rPr>
          <w:rFonts w:cs="Times New Roman"/>
        </w:rPr>
        <w:t xml:space="preserve"> и</w:t>
      </w:r>
      <w:r w:rsidRPr="00B93229">
        <w:rPr>
          <w:rFonts w:cs="Times New Roman"/>
        </w:rPr>
        <w:t xml:space="preserve"> Курты</w:t>
      </w:r>
      <w:r w:rsidR="004423CF" w:rsidRPr="00B93229">
        <w:rPr>
          <w:rFonts w:cs="Times New Roman"/>
        </w:rPr>
        <w:t xml:space="preserve">. </w:t>
      </w:r>
      <w:r w:rsidRPr="00B93229">
        <w:rPr>
          <w:rFonts w:cs="Times New Roman"/>
        </w:rPr>
        <w:t>Искривления кончика хвоста встречались в следующих группах: р</w:t>
      </w:r>
      <w:r w:rsidR="004423CF" w:rsidRPr="00B93229">
        <w:rPr>
          <w:rFonts w:cs="Times New Roman"/>
        </w:rPr>
        <w:t>еки</w:t>
      </w:r>
      <w:r w:rsidRPr="00B93229">
        <w:rPr>
          <w:rFonts w:cs="Times New Roman"/>
        </w:rPr>
        <w:t xml:space="preserve"> Талгар, Шилик, Есик, Улькен Алматы, Цыганка, </w:t>
      </w:r>
      <w:r w:rsidR="004423CF" w:rsidRPr="00B93229">
        <w:rPr>
          <w:rFonts w:cs="Times New Roman"/>
        </w:rPr>
        <w:t xml:space="preserve">Иле, Копа, Быжы, Лепсы, Шамалган, Каратал, Каскелен, </w:t>
      </w:r>
      <w:r w:rsidRPr="00B93229">
        <w:rPr>
          <w:rFonts w:cs="Times New Roman"/>
        </w:rPr>
        <w:t>Первомайские пруды, вдхр. Курты</w:t>
      </w:r>
      <w:r w:rsidR="00BC1E3E" w:rsidRPr="00BC1E3E">
        <w:rPr>
          <w:rFonts w:cs="Times New Roman"/>
        </w:rPr>
        <w:t>.</w:t>
      </w:r>
      <w:r w:rsidRPr="00B93229">
        <w:rPr>
          <w:rFonts w:cs="Times New Roman"/>
        </w:rPr>
        <w:t xml:space="preserve"> </w:t>
      </w:r>
      <w:r w:rsidR="008077C3" w:rsidRPr="00B93229">
        <w:rPr>
          <w:rFonts w:cs="Times New Roman"/>
        </w:rPr>
        <w:t>Аномалии развития хвостового отдела могут сопровождаться морфологическими изменения плавниковой каймы в виде разрастания эпителиальной ткани, вакуолизации клеток, деформации и слипания плавниковой оторочки, её истончения (</w:t>
      </w:r>
      <w:r w:rsidR="008077C3" w:rsidRPr="00B93229">
        <w:t xml:space="preserve">рисунок </w:t>
      </w:r>
      <w:r w:rsidR="00EF6077" w:rsidRPr="00B93229">
        <w:t>А.29</w:t>
      </w:r>
      <w:r w:rsidR="008077C3" w:rsidRPr="00B93229">
        <w:rPr>
          <w:rFonts w:cs="Times New Roman"/>
        </w:rPr>
        <w:t>). Недоразвитие кончика хвостового отдела, характерное для прямого мутагена ММС, отмечено в трех исследуемых точках – р</w:t>
      </w:r>
      <w:r w:rsidR="00EF6077" w:rsidRPr="00B93229">
        <w:rPr>
          <w:rFonts w:cs="Times New Roman"/>
        </w:rPr>
        <w:t>еки</w:t>
      </w:r>
      <w:r w:rsidR="008077C3" w:rsidRPr="00B93229">
        <w:rPr>
          <w:rFonts w:cs="Times New Roman"/>
        </w:rPr>
        <w:t xml:space="preserve"> Улькен Алматы, Цыганка и Первомайские пруды. Недоразвитие концевого отдела хвоста характерно для присутствия в воде веществ, оказывающих влияние на клеточный цикл и дифференцировку клеток.</w:t>
      </w:r>
    </w:p>
    <w:p w14:paraId="1C8671EE" w14:textId="743A26C4" w:rsidR="008077C3" w:rsidRPr="00B93229" w:rsidRDefault="0007642C" w:rsidP="002332CB">
      <w:pPr>
        <w:spacing w:line="360" w:lineRule="auto"/>
        <w:ind w:firstLine="709"/>
        <w:jc w:val="both"/>
        <w:rPr>
          <w:rFonts w:cs="Times New Roman"/>
        </w:rPr>
      </w:pPr>
      <w:r w:rsidRPr="00B93229">
        <w:rPr>
          <w:rFonts w:cs="Times New Roman"/>
        </w:rPr>
        <w:t xml:space="preserve">При развитиии эмбрионов в воде рек Талгар, Шилик, </w:t>
      </w:r>
      <w:r w:rsidR="004423CF" w:rsidRPr="00B93229">
        <w:rPr>
          <w:rFonts w:cs="Times New Roman"/>
        </w:rPr>
        <w:t xml:space="preserve">Иле, Аксенгир, Шамалган, Осек, Каратал, Лепсы, </w:t>
      </w:r>
      <w:r w:rsidRPr="00B93229">
        <w:rPr>
          <w:rFonts w:cs="Times New Roman"/>
        </w:rPr>
        <w:t xml:space="preserve">горячего источника Нурлы-Арасан, оз. Есик, </w:t>
      </w:r>
      <w:r w:rsidR="004423CF" w:rsidRPr="00B93229">
        <w:rPr>
          <w:rFonts w:cs="Times New Roman"/>
        </w:rPr>
        <w:t xml:space="preserve">вдхр. </w:t>
      </w:r>
      <w:r w:rsidRPr="00B93229">
        <w:rPr>
          <w:rFonts w:cs="Times New Roman"/>
        </w:rPr>
        <w:t>Курт</w:t>
      </w:r>
      <w:r w:rsidR="004423CF" w:rsidRPr="00B93229">
        <w:rPr>
          <w:rFonts w:cs="Times New Roman"/>
        </w:rPr>
        <w:t xml:space="preserve">ы </w:t>
      </w:r>
      <w:r w:rsidRPr="00B93229">
        <w:rPr>
          <w:rFonts w:cs="Times New Roman"/>
        </w:rPr>
        <w:t xml:space="preserve">сколиоз занимал от </w:t>
      </w:r>
      <w:r w:rsidR="00AE2C4F" w:rsidRPr="00B93229">
        <w:rPr>
          <w:rFonts w:cs="Times New Roman"/>
        </w:rPr>
        <w:t>57,5</w:t>
      </w:r>
      <w:r w:rsidRPr="00B93229">
        <w:rPr>
          <w:rFonts w:cs="Times New Roman"/>
        </w:rPr>
        <w:t>% до 100% среди всех изученных аномалий. Сколиоз имел место и при инкубации эибрионов в воде р</w:t>
      </w:r>
      <w:r w:rsidR="00AE2C4F" w:rsidRPr="00B93229">
        <w:rPr>
          <w:rFonts w:cs="Times New Roman"/>
        </w:rPr>
        <w:t>р</w:t>
      </w:r>
      <w:r w:rsidRPr="00B93229">
        <w:rPr>
          <w:rFonts w:cs="Times New Roman"/>
        </w:rPr>
        <w:t xml:space="preserve">. Турген, Цыганка, </w:t>
      </w:r>
      <w:r w:rsidR="00AE2C4F" w:rsidRPr="00B93229">
        <w:rPr>
          <w:rFonts w:cs="Times New Roman"/>
        </w:rPr>
        <w:t xml:space="preserve">Копа, Каскелен, Быжы, </w:t>
      </w:r>
      <w:r w:rsidRPr="00B93229">
        <w:rPr>
          <w:rFonts w:cs="Times New Roman"/>
        </w:rPr>
        <w:t>вдхр. Капшагай и Первомайских прудов</w:t>
      </w:r>
      <w:r w:rsidR="00AE2C4F" w:rsidRPr="00B93229">
        <w:rPr>
          <w:rFonts w:cs="Times New Roman"/>
        </w:rPr>
        <w:t xml:space="preserve">. </w:t>
      </w:r>
      <w:r w:rsidR="008077C3" w:rsidRPr="00B93229">
        <w:rPr>
          <w:rFonts w:cs="Times New Roman"/>
        </w:rPr>
        <w:t xml:space="preserve">Деформации позвоночника приводит к снижению выживаемости личинок при выклеве, нарушению двигательной активности и равновесия. </w:t>
      </w:r>
    </w:p>
    <w:p w14:paraId="1F17F18C" w14:textId="6A54D0DB" w:rsidR="008077C3" w:rsidRPr="00B93229" w:rsidRDefault="008077C3" w:rsidP="002332CB">
      <w:pPr>
        <w:spacing w:line="360" w:lineRule="auto"/>
        <w:ind w:firstLine="709"/>
        <w:jc w:val="both"/>
        <w:rPr>
          <w:rFonts w:cs="Times New Roman"/>
        </w:rPr>
      </w:pPr>
      <w:r w:rsidRPr="00B93229">
        <w:rPr>
          <w:rFonts w:cs="Times New Roman"/>
        </w:rPr>
        <w:t xml:space="preserve">Задержка нормального развития является одним из наиболее серьезных нарушений нормального развития, так как, в отличие от остальных дизморфологий, не может быть результатом изменений водно-солевого, газового или ионного баланса, но всегда свидетельствует о нарушении деления и дифференцировки клеток. То есть как правило, свидетельствует о присутствии в образце токсиканта алкилирующего действия – при инкубации с мутагеном ММС задержка развития составляет 86,6% от всех аномалий. </w:t>
      </w:r>
      <w:r w:rsidR="0007642C" w:rsidRPr="00B93229">
        <w:rPr>
          <w:rFonts w:cs="Times New Roman"/>
        </w:rPr>
        <w:t>Задержки роста и развития были отмечены в воде р</w:t>
      </w:r>
      <w:r w:rsidR="004423CF" w:rsidRPr="00B93229">
        <w:rPr>
          <w:rFonts w:cs="Times New Roman"/>
        </w:rPr>
        <w:t>ек</w:t>
      </w:r>
      <w:r w:rsidR="0007642C" w:rsidRPr="00B93229">
        <w:rPr>
          <w:rFonts w:cs="Times New Roman"/>
        </w:rPr>
        <w:t xml:space="preserve"> Талгар, Есик, Шилик, </w:t>
      </w:r>
      <w:r w:rsidR="004423CF" w:rsidRPr="00B93229">
        <w:rPr>
          <w:rFonts w:cs="Times New Roman"/>
        </w:rPr>
        <w:t xml:space="preserve">Улькен Алматы, Цыганки, Иле, Каратал и Копа, </w:t>
      </w:r>
      <w:r w:rsidR="0007642C" w:rsidRPr="00B93229">
        <w:rPr>
          <w:rFonts w:cs="Times New Roman"/>
        </w:rPr>
        <w:t xml:space="preserve">горячего источника Нурлы-Арасан и близлежащего </w:t>
      </w:r>
      <w:r w:rsidRPr="00B93229">
        <w:rPr>
          <w:rFonts w:cs="Times New Roman"/>
        </w:rPr>
        <w:t>артезианского колодца</w:t>
      </w:r>
      <w:r w:rsidR="0007642C" w:rsidRPr="00B93229">
        <w:rPr>
          <w:rFonts w:cs="Times New Roman"/>
        </w:rPr>
        <w:t xml:space="preserve">, Первомайских прудов, вдхр. Курты и Капшагай, </w:t>
      </w:r>
      <w:r w:rsidRPr="00B93229">
        <w:rPr>
          <w:rFonts w:cs="Times New Roman"/>
        </w:rPr>
        <w:t>что свидетельствует о присутствии в этих образцах соединений, вызывающих нарушение деления и арест клеточного цикла клеток. С определенной осторожностью можно заявлять о присутствии в воде этих рек мутагенов прямого действия.</w:t>
      </w:r>
    </w:p>
    <w:p w14:paraId="33960753" w14:textId="3E97EF1A" w:rsidR="0007642C" w:rsidRPr="00B93229" w:rsidRDefault="0007642C" w:rsidP="002332CB">
      <w:pPr>
        <w:spacing w:line="360" w:lineRule="auto"/>
        <w:ind w:firstLine="709"/>
        <w:jc w:val="both"/>
        <w:rPr>
          <w:rFonts w:cs="Times New Roman"/>
        </w:rPr>
      </w:pPr>
      <w:r w:rsidRPr="00B93229">
        <w:rPr>
          <w:rFonts w:cs="Times New Roman"/>
        </w:rPr>
        <w:t xml:space="preserve">Результаты биотестирования вод Алматинской области свидетельствуют о присутствии в водной среде (в частности, находящихся на территории г. Алматы </w:t>
      </w:r>
      <w:r w:rsidRPr="00B93229">
        <w:rPr>
          <w:rFonts w:cs="Times New Roman"/>
        </w:rPr>
        <w:lastRenderedPageBreak/>
        <w:t>водоемов) биологически опасных веществ, обладающих эмбриотоксическим и мутагенным действием.</w:t>
      </w:r>
    </w:p>
    <w:p w14:paraId="4C0F6082" w14:textId="77777777" w:rsidR="0007642C" w:rsidRPr="00B93229" w:rsidRDefault="0007642C" w:rsidP="002332CB">
      <w:pPr>
        <w:suppressAutoHyphens w:val="0"/>
        <w:autoSpaceDE w:val="0"/>
        <w:autoSpaceDN w:val="0"/>
        <w:adjustRightInd w:val="0"/>
        <w:spacing w:line="360" w:lineRule="auto"/>
        <w:ind w:firstLine="709"/>
        <w:jc w:val="both"/>
        <w:rPr>
          <w:rFonts w:eastAsia="Calibri"/>
          <w:lang w:eastAsia="en-US"/>
        </w:rPr>
      </w:pPr>
    </w:p>
    <w:p w14:paraId="028CBFBC" w14:textId="3B1D0849" w:rsidR="0007642C" w:rsidRPr="00B93229" w:rsidRDefault="008824CE" w:rsidP="002332CB">
      <w:pPr>
        <w:spacing w:line="360" w:lineRule="auto"/>
        <w:ind w:firstLine="709"/>
        <w:jc w:val="both"/>
        <w:rPr>
          <w:b/>
          <w:bCs/>
        </w:rPr>
      </w:pPr>
      <w:r w:rsidRPr="00B93229">
        <w:rPr>
          <w:b/>
          <w:bCs/>
        </w:rPr>
        <w:t>3.</w:t>
      </w:r>
      <w:r w:rsidR="00160951" w:rsidRPr="00B93229">
        <w:rPr>
          <w:b/>
          <w:bCs/>
        </w:rPr>
        <w:t>6</w:t>
      </w:r>
      <w:r w:rsidRPr="00B93229">
        <w:rPr>
          <w:b/>
          <w:bCs/>
        </w:rPr>
        <w:t xml:space="preserve"> </w:t>
      </w:r>
      <w:r w:rsidR="00160951" w:rsidRPr="00B93229">
        <w:rPr>
          <w:b/>
          <w:bCs/>
        </w:rPr>
        <w:t>Оценка мутагенности, генотоксичности и токсичности образцов воды с помощью животных тест-систем (</w:t>
      </w:r>
      <w:r w:rsidR="00160951" w:rsidRPr="00B93229">
        <w:rPr>
          <w:b/>
          <w:bCs/>
          <w:i/>
          <w:iCs/>
          <w:lang w:val="en-US"/>
        </w:rPr>
        <w:t>Mus</w:t>
      </w:r>
      <w:r w:rsidR="00160951" w:rsidRPr="00B93229">
        <w:rPr>
          <w:b/>
          <w:bCs/>
          <w:i/>
          <w:iCs/>
        </w:rPr>
        <w:t xml:space="preserve"> </w:t>
      </w:r>
      <w:r w:rsidR="00160951" w:rsidRPr="00B93229">
        <w:rPr>
          <w:b/>
          <w:bCs/>
          <w:i/>
          <w:iCs/>
          <w:lang w:val="en-US"/>
        </w:rPr>
        <w:t>musculus</w:t>
      </w:r>
      <w:r w:rsidR="00160951" w:rsidRPr="00B93229">
        <w:rPr>
          <w:b/>
          <w:bCs/>
        </w:rPr>
        <w:t>)</w:t>
      </w:r>
    </w:p>
    <w:p w14:paraId="3819F98A" w14:textId="77777777" w:rsidR="00114821" w:rsidRPr="00B93229" w:rsidRDefault="0007642C" w:rsidP="002332CB">
      <w:pPr>
        <w:spacing w:line="360" w:lineRule="auto"/>
        <w:ind w:firstLine="709"/>
        <w:jc w:val="both"/>
      </w:pPr>
      <w:r w:rsidRPr="00B93229">
        <w:t xml:space="preserve">На основании полученных результатов по уровню загрязнения, токсичности, генотоксичности и мутагенности природных вод на микробиологических и растительных тест-системах были отобраны 12 наиболее загрязненных источников для лабораторных экспериментов на мышах. </w:t>
      </w:r>
    </w:p>
    <w:p w14:paraId="72F90ABE" w14:textId="4AFF9A6E" w:rsidR="0007642C" w:rsidRPr="00B93229" w:rsidRDefault="0007642C" w:rsidP="002332CB">
      <w:pPr>
        <w:spacing w:line="360" w:lineRule="auto"/>
        <w:ind w:firstLine="709"/>
        <w:jc w:val="both"/>
      </w:pPr>
      <w:r w:rsidRPr="00B93229">
        <w:t>Результаты цитогенетического тестирования на мутагенную активность воды в организме мышей представлены в таблице</w:t>
      </w:r>
      <w:r w:rsidR="00237D20" w:rsidRPr="00B93229">
        <w:t xml:space="preserve"> </w:t>
      </w:r>
      <w:r w:rsidR="00EF6077" w:rsidRPr="00B93229">
        <w:t>А.</w:t>
      </w:r>
      <w:r w:rsidR="00237D20" w:rsidRPr="00B93229">
        <w:t xml:space="preserve">12. </w:t>
      </w:r>
      <w:r w:rsidR="008824CE" w:rsidRPr="00B93229">
        <w:t>В</w:t>
      </w:r>
      <w:r w:rsidRPr="00B93229">
        <w:t xml:space="preserve"> результате приема воды у экспериментальных животных всех опытных групп статистически значимо возросла частота аберрантных клеток, а также число аберраций на 100 метафаз и уровень геномных мутаций по сравнению с интактными животными. Так, в варианте эксперимента, где мыши принимали воду из горячего источника Нурлы-Арасан, частота аберрантных клеток костного мозга и уровень хромосомных аберраций на 100 метафаз статистически значимо возрости в 2,0 и 4,0 раза по сравнению с интактными мышами. В результате приема воды из рек Шилик, Цыганка, Курты, Есик, Иле, Каратал и Шамалган у опытных животных статистически значимо (</w:t>
      </w:r>
      <w:r w:rsidRPr="00B93229">
        <w:rPr>
          <w:lang w:val="en-US"/>
        </w:rPr>
        <w:t>p</w:t>
      </w:r>
      <w:r w:rsidRPr="00B93229">
        <w:t>&lt;0</w:t>
      </w:r>
      <w:r w:rsidR="00EF6077" w:rsidRPr="00B93229">
        <w:t>,</w:t>
      </w:r>
      <w:r w:rsidRPr="00B93229">
        <w:t>001) увеличилась частота аберрантных клеток по сравнению с отрицательным контролем в 3,35; 3,39; 2,97; 3,33; 3,17; 2,58 и 2,52 раза, соответственно. Вода из оз. Есик, Первомайских прудов, водохранилища Курты и Капшагай индуцировала структурные нарушения хромосом в клетках костного мозга, статистически значимо превышающие частоту аберрантных клеток и число перестроек на 100 метафаз соответственно  в 3,33 и 3,88 (</w:t>
      </w:r>
      <w:r w:rsidRPr="00B93229">
        <w:rPr>
          <w:lang w:val="en-US"/>
        </w:rPr>
        <w:t>p</w:t>
      </w:r>
      <w:r w:rsidRPr="00B93229">
        <w:t>&lt;0</w:t>
      </w:r>
      <w:r w:rsidR="00EF6077" w:rsidRPr="00B93229">
        <w:t>,</w:t>
      </w:r>
      <w:r w:rsidRPr="00B93229">
        <w:t>001); 2,65 и 2,98 (</w:t>
      </w:r>
      <w:r w:rsidRPr="00B93229">
        <w:rPr>
          <w:lang w:val="en-US"/>
        </w:rPr>
        <w:t>p</w:t>
      </w:r>
      <w:r w:rsidRPr="00B93229">
        <w:t>&lt;0</w:t>
      </w:r>
      <w:r w:rsidR="00EF6077" w:rsidRPr="00B93229">
        <w:t>,</w:t>
      </w:r>
      <w:r w:rsidRPr="00B93229">
        <w:t>001); 2,60 и 2,89 (</w:t>
      </w:r>
      <w:r w:rsidRPr="00B93229">
        <w:rPr>
          <w:lang w:val="en-US"/>
        </w:rPr>
        <w:t>p</w:t>
      </w:r>
      <w:r w:rsidRPr="00B93229">
        <w:t>&lt;0</w:t>
      </w:r>
      <w:r w:rsidR="00EF6077" w:rsidRPr="00B93229">
        <w:t>,</w:t>
      </w:r>
      <w:r w:rsidRPr="00B93229">
        <w:t>001); 3,27 (</w:t>
      </w:r>
      <w:r w:rsidRPr="00B93229">
        <w:rPr>
          <w:lang w:val="en-US"/>
        </w:rPr>
        <w:t>p</w:t>
      </w:r>
      <w:r w:rsidRPr="00B93229">
        <w:t>&lt;0</w:t>
      </w:r>
      <w:r w:rsidR="00EF6077" w:rsidRPr="00B93229">
        <w:t>,</w:t>
      </w:r>
      <w:r w:rsidRPr="00B93229">
        <w:t>05) и 3.62 (</w:t>
      </w:r>
      <w:r w:rsidRPr="00B93229">
        <w:rPr>
          <w:lang w:val="en-US"/>
        </w:rPr>
        <w:t>p</w:t>
      </w:r>
      <w:r w:rsidRPr="00B93229">
        <w:t>&lt;0</w:t>
      </w:r>
      <w:r w:rsidR="00EF6077" w:rsidRPr="00B93229">
        <w:t>,</w:t>
      </w:r>
      <w:r w:rsidRPr="00B93229">
        <w:t xml:space="preserve">01) по сравнению с отрицательным контролем. Практически во всех вариантах опыта мутагенез, индуцированный природной водой изучаемых источников, был на уровне положительного контроля, где лабораторным животным внутрибрюшинно вводили метилметансульфонат (ММС). </w:t>
      </w:r>
    </w:p>
    <w:p w14:paraId="571E0798" w14:textId="5A9E3E65" w:rsidR="0007642C" w:rsidRPr="00B93229" w:rsidRDefault="0007642C" w:rsidP="002332CB">
      <w:pPr>
        <w:spacing w:line="360" w:lineRule="auto"/>
        <w:ind w:firstLine="709"/>
        <w:jc w:val="both"/>
      </w:pPr>
      <w:r w:rsidRPr="00B93229">
        <w:t xml:space="preserve">Структурные нарушения хромосом во всех вариантах опыта были представлены перестройками хромосомного и хроматидного типов. Среди нарушений хромосомного типа отмечены парные концевые делеции, центрические кольца, парные ацентрические кольца. Нарушения хроматидного типа были представлены в основном одиночными концевыми фрагментами, одиночными ацентрическими кольцами. Также встречались точечные фрагменты, которые статистически значимо превышали этот показатель в контрольном варианте с водой. Вода всех изучаемых источников с высокой </w:t>
      </w:r>
      <w:r w:rsidRPr="00B93229">
        <w:lastRenderedPageBreak/>
        <w:t>достоверностью индуцировала нарушения хроматидного типа, характерные для мутагенов химической природы. Статистически значимое увеличение структурных мутаций хромосомного типа наблюдалось у животных, принимавших воду горячего источника Нурлы-Арасан, рек Цыг</w:t>
      </w:r>
      <w:r w:rsidR="005461F7">
        <w:t>а</w:t>
      </w:r>
      <w:r w:rsidRPr="00B93229">
        <w:t>нка, К</w:t>
      </w:r>
      <w:r w:rsidR="005461F7">
        <w:t>у</w:t>
      </w:r>
      <w:r w:rsidRPr="00B93229">
        <w:t xml:space="preserve">рты и водохранилища Курты. Статистически значимое увеличение точечных фрагментов наблюдалось у животных, употреблявших воду из источника Нурлы-Арасан, р. Цыганкаа, </w:t>
      </w:r>
      <w:r w:rsidR="005461F7" w:rsidRPr="00B93229">
        <w:t xml:space="preserve">р. Есик, р. Иле </w:t>
      </w:r>
      <w:r w:rsidRPr="00B93229">
        <w:t xml:space="preserve">оз. Есик, и Капшагайского водохранинилища. </w:t>
      </w:r>
    </w:p>
    <w:p w14:paraId="361633B4" w14:textId="281838DA" w:rsidR="0007642C" w:rsidRPr="00B93229" w:rsidRDefault="0007642C" w:rsidP="002332CB">
      <w:pPr>
        <w:spacing w:line="360" w:lineRule="auto"/>
        <w:ind w:firstLine="709"/>
        <w:jc w:val="both"/>
        <w:rPr>
          <w:sz w:val="28"/>
          <w:szCs w:val="28"/>
        </w:rPr>
      </w:pPr>
      <w:r w:rsidRPr="00B93229">
        <w:t>Наряду с увеличением частоты хромосомных аберраций вода большинства изучаемых водных объектов индуцировала у мышей и геномные мутации. Так, у животных, принимавших воду из источника Нурлы-Арасан, частота анеуплоидных и полиплоидных клеток статистически значимо возросла соответственно в 3,2 (</w:t>
      </w:r>
      <w:r w:rsidRPr="00B93229">
        <w:rPr>
          <w:lang w:val="en-US"/>
        </w:rPr>
        <w:t>p</w:t>
      </w:r>
      <w:r w:rsidRPr="00B93229">
        <w:t>&lt;0</w:t>
      </w:r>
      <w:r w:rsidR="00D24D52" w:rsidRPr="00B93229">
        <w:t>,</w:t>
      </w:r>
      <w:r w:rsidRPr="00B93229">
        <w:t>05) и 4,1 (</w:t>
      </w:r>
      <w:r w:rsidRPr="00B93229">
        <w:rPr>
          <w:lang w:val="en-US"/>
        </w:rPr>
        <w:t>p</w:t>
      </w:r>
      <w:r w:rsidRPr="00B93229">
        <w:t>&lt;0</w:t>
      </w:r>
      <w:r w:rsidR="00D24D52" w:rsidRPr="00B93229">
        <w:t>,</w:t>
      </w:r>
      <w:r w:rsidRPr="00B93229">
        <w:t>001); из р. Шилик – 2,1 (</w:t>
      </w:r>
      <w:r w:rsidRPr="00B93229">
        <w:rPr>
          <w:lang w:val="en-US"/>
        </w:rPr>
        <w:t>p</w:t>
      </w:r>
      <w:r w:rsidRPr="00B93229">
        <w:t>&lt;0</w:t>
      </w:r>
      <w:r w:rsidR="009831EE" w:rsidRPr="00B93229">
        <w:t>,</w:t>
      </w:r>
      <w:r w:rsidRPr="00B93229">
        <w:t>001)  и 2,5 (</w:t>
      </w:r>
      <w:r w:rsidRPr="00B93229">
        <w:rPr>
          <w:lang w:val="en-US"/>
        </w:rPr>
        <w:t>p</w:t>
      </w:r>
      <w:r w:rsidRPr="00B93229">
        <w:t>&lt;0</w:t>
      </w:r>
      <w:r w:rsidR="009831EE" w:rsidRPr="00B93229">
        <w:t>,</w:t>
      </w:r>
      <w:r w:rsidRPr="00B93229">
        <w:t>05); из р. Цыганки – 3,4 (</w:t>
      </w:r>
      <w:r w:rsidRPr="00B93229">
        <w:rPr>
          <w:lang w:val="en-US"/>
        </w:rPr>
        <w:t>p</w:t>
      </w:r>
      <w:r w:rsidRPr="00B93229">
        <w:t>&lt;0</w:t>
      </w:r>
      <w:r w:rsidR="009831EE" w:rsidRPr="00B93229">
        <w:t>,</w:t>
      </w:r>
      <w:r w:rsidRPr="00B93229">
        <w:t>001) и 3,9 (</w:t>
      </w:r>
      <w:r w:rsidRPr="00B93229">
        <w:rPr>
          <w:lang w:val="en-US"/>
        </w:rPr>
        <w:t>p</w:t>
      </w:r>
      <w:r w:rsidRPr="00B93229">
        <w:t>&lt;0</w:t>
      </w:r>
      <w:r w:rsidR="009831EE" w:rsidRPr="00B93229">
        <w:t>,</w:t>
      </w:r>
      <w:r w:rsidRPr="00B93229">
        <w:t>001); из р. Курты – 3,2 (</w:t>
      </w:r>
      <w:r w:rsidRPr="00B93229">
        <w:rPr>
          <w:lang w:val="en-US"/>
        </w:rPr>
        <w:t>p</w:t>
      </w:r>
      <w:r w:rsidRPr="00B93229">
        <w:t>&lt;0</w:t>
      </w:r>
      <w:r w:rsidR="009831EE" w:rsidRPr="00B93229">
        <w:t>,</w:t>
      </w:r>
      <w:r w:rsidRPr="00B93229">
        <w:t>001) и 2,9 (</w:t>
      </w:r>
      <w:r w:rsidRPr="00B93229">
        <w:rPr>
          <w:lang w:val="en-US"/>
        </w:rPr>
        <w:t>p</w:t>
      </w:r>
      <w:r w:rsidRPr="00B93229">
        <w:t>&lt;0</w:t>
      </w:r>
      <w:r w:rsidR="009831EE" w:rsidRPr="00B93229">
        <w:t>,</w:t>
      </w:r>
      <w:r w:rsidRPr="00B93229">
        <w:t>01); из оз. Есик – 2,5 (</w:t>
      </w:r>
      <w:r w:rsidRPr="00B93229">
        <w:rPr>
          <w:lang w:val="en-US"/>
        </w:rPr>
        <w:t>p</w:t>
      </w:r>
      <w:r w:rsidRPr="00B93229">
        <w:t>&lt;0</w:t>
      </w:r>
      <w:r w:rsidR="009831EE" w:rsidRPr="00B93229">
        <w:t>,</w:t>
      </w:r>
      <w:r w:rsidRPr="00B93229">
        <w:t>05) и 2,4 (</w:t>
      </w:r>
      <w:r w:rsidRPr="00B93229">
        <w:rPr>
          <w:lang w:val="en-US"/>
        </w:rPr>
        <w:t>p</w:t>
      </w:r>
      <w:r w:rsidRPr="00B93229">
        <w:t>&lt;0</w:t>
      </w:r>
      <w:r w:rsidR="009831EE" w:rsidRPr="00B93229">
        <w:t>,</w:t>
      </w:r>
      <w:r w:rsidRPr="00B93229">
        <w:t>05); из Первомайских прудов – 2,5 (</w:t>
      </w:r>
      <w:r w:rsidRPr="00B93229">
        <w:rPr>
          <w:lang w:val="en-US"/>
        </w:rPr>
        <w:t>p</w:t>
      </w:r>
      <w:r w:rsidRPr="00B93229">
        <w:t>&lt;0</w:t>
      </w:r>
      <w:r w:rsidR="009831EE" w:rsidRPr="00B93229">
        <w:t>,</w:t>
      </w:r>
      <w:r w:rsidRPr="00B93229">
        <w:t>05) и 2,8 (</w:t>
      </w:r>
      <w:r w:rsidRPr="00B93229">
        <w:rPr>
          <w:lang w:val="en-US"/>
        </w:rPr>
        <w:t>p</w:t>
      </w:r>
      <w:r w:rsidRPr="00B93229">
        <w:t>&lt;0</w:t>
      </w:r>
      <w:r w:rsidR="009831EE" w:rsidRPr="00B93229">
        <w:t>,</w:t>
      </w:r>
      <w:r w:rsidRPr="00B93229">
        <w:t>01);  из водохранилища Курты – 2,2 (</w:t>
      </w:r>
      <w:r w:rsidRPr="00B93229">
        <w:rPr>
          <w:lang w:val="en-US"/>
        </w:rPr>
        <w:t>p</w:t>
      </w:r>
      <w:r w:rsidRPr="00B93229">
        <w:t>&lt;0</w:t>
      </w:r>
      <w:r w:rsidR="009831EE" w:rsidRPr="00B93229">
        <w:t>,</w:t>
      </w:r>
      <w:r w:rsidRPr="00B93229">
        <w:t>05) и 2,5 (</w:t>
      </w:r>
      <w:r w:rsidRPr="00B93229">
        <w:rPr>
          <w:lang w:val="en-US"/>
        </w:rPr>
        <w:t>p</w:t>
      </w:r>
      <w:r w:rsidRPr="00B93229">
        <w:t>&lt;0</w:t>
      </w:r>
      <w:r w:rsidR="009831EE" w:rsidRPr="00B93229">
        <w:t>,</w:t>
      </w:r>
      <w:r w:rsidRPr="00B93229">
        <w:t>05). Вода из рек Есик и Иле, а также из Капшагайского водохранилища вызвала статистически значимое увеличение частоты полиплоидных клеток соответственно в 2,3 (</w:t>
      </w:r>
      <w:r w:rsidRPr="00B93229">
        <w:rPr>
          <w:lang w:val="en-US"/>
        </w:rPr>
        <w:t>p</w:t>
      </w:r>
      <w:r w:rsidRPr="00B93229">
        <w:t>&lt;0</w:t>
      </w:r>
      <w:r w:rsidR="009831EE" w:rsidRPr="00B93229">
        <w:t>,</w:t>
      </w:r>
      <w:r w:rsidRPr="00B93229">
        <w:t>05), 3,4 (</w:t>
      </w:r>
      <w:r w:rsidRPr="00B93229">
        <w:rPr>
          <w:lang w:val="en-US"/>
        </w:rPr>
        <w:t>p</w:t>
      </w:r>
      <w:r w:rsidRPr="00B93229">
        <w:t>&lt;0</w:t>
      </w:r>
      <w:r w:rsidR="009831EE" w:rsidRPr="00B93229">
        <w:t>,</w:t>
      </w:r>
      <w:r w:rsidRPr="00B93229">
        <w:t>01) и 2,6 (</w:t>
      </w:r>
      <w:r w:rsidRPr="00B93229">
        <w:rPr>
          <w:lang w:val="en-US"/>
        </w:rPr>
        <w:t>p</w:t>
      </w:r>
      <w:r w:rsidRPr="00B93229">
        <w:t>&lt;0</w:t>
      </w:r>
      <w:r w:rsidR="009831EE" w:rsidRPr="00B93229">
        <w:t>,</w:t>
      </w:r>
      <w:r w:rsidRPr="00B93229">
        <w:t>01) раза по сравнению с негативным контролем. В этих вариантах частота анеуплоидных клеток был на уровне контроля. Вода из р. Каратал статистически значимо увеличила частоту анеуплоидных клеток (</w:t>
      </w:r>
      <w:r w:rsidRPr="00B93229">
        <w:rPr>
          <w:lang w:val="en-US"/>
        </w:rPr>
        <w:t>p</w:t>
      </w:r>
      <w:r w:rsidRPr="00B93229">
        <w:t>&lt;0</w:t>
      </w:r>
      <w:r w:rsidR="009831EE" w:rsidRPr="00B93229">
        <w:t>,</w:t>
      </w:r>
      <w:r w:rsidRPr="00B93229">
        <w:t>05), при этом частота полиплоидных клеток была на уровне контроля. Вода из реки Шамалган хотя и увеличила уровень геномных мутаций, однако это повышение не было статистически значимым. Необходимо отметить, что вода из р. Шилик и р. Курты индуцировала анеуплоидию в клетках костного мозга мышей с частотой, статистически значимо превышающий индуцируемый ММС уровень (</w:t>
      </w:r>
      <w:r w:rsidRPr="00B93229">
        <w:rPr>
          <w:lang w:val="en-US"/>
        </w:rPr>
        <w:t>p</w:t>
      </w:r>
      <w:r w:rsidRPr="00B93229">
        <w:t>&lt;0</w:t>
      </w:r>
      <w:r w:rsidR="009831EE" w:rsidRPr="00B93229">
        <w:t>,</w:t>
      </w:r>
      <w:r w:rsidRPr="00B93229">
        <w:t xml:space="preserve">05). А у мышей, </w:t>
      </w:r>
      <w:r w:rsidR="00564D92" w:rsidRPr="00B93229">
        <w:t>принимавших воду из р. Цыганка,</w:t>
      </w:r>
      <w:r w:rsidRPr="00B93229">
        <w:t xml:space="preserve"> наблюдалось увеличение как частоты анеуплоидных (</w:t>
      </w:r>
      <w:r w:rsidRPr="00B93229">
        <w:rPr>
          <w:lang w:val="en-US"/>
        </w:rPr>
        <w:t>p</w:t>
      </w:r>
      <w:r w:rsidRPr="00B93229">
        <w:t>&lt;0</w:t>
      </w:r>
      <w:r w:rsidR="009831EE" w:rsidRPr="00B93229">
        <w:t>,</w:t>
      </w:r>
      <w:r w:rsidRPr="00B93229">
        <w:t>05), так и полиплоидных клеток костного мозга (</w:t>
      </w:r>
      <w:r w:rsidRPr="00B93229">
        <w:rPr>
          <w:lang w:val="en-US"/>
        </w:rPr>
        <w:t>p</w:t>
      </w:r>
      <w:r w:rsidRPr="00B93229">
        <w:t>&lt;0</w:t>
      </w:r>
      <w:r w:rsidR="009831EE" w:rsidRPr="00B93229">
        <w:t>,</w:t>
      </w:r>
      <w:r w:rsidRPr="00B93229">
        <w:t>05) по сравнению с положительным контролем</w:t>
      </w:r>
      <w:r w:rsidRPr="00B93229">
        <w:rPr>
          <w:sz w:val="28"/>
          <w:szCs w:val="28"/>
        </w:rPr>
        <w:t xml:space="preserve">. </w:t>
      </w:r>
    </w:p>
    <w:p w14:paraId="222A08AC" w14:textId="74E05311" w:rsidR="00114821" w:rsidRPr="00B93229" w:rsidRDefault="00114821" w:rsidP="0012375F">
      <w:pPr>
        <w:spacing w:line="355" w:lineRule="auto"/>
        <w:ind w:firstLine="709"/>
        <w:jc w:val="both"/>
      </w:pPr>
      <w:r w:rsidRPr="00B93229">
        <w:t xml:space="preserve">С помощью метода ДНК-комет также была изучена генотоксическая активность 12 наиболее загрязненных источников. Были исследованы клетки печени, почек, селезенки и костного мозга. Во всех клетках изучаемых органов </w:t>
      </w:r>
      <w:r w:rsidR="00B72A11" w:rsidRPr="00B93229">
        <w:t xml:space="preserve">мышей, получавший воду из различных природных источников, </w:t>
      </w:r>
      <w:r w:rsidRPr="00B93229">
        <w:t>наблюдали статистически значимое увеличение однонитевых разрывов ДНК</w:t>
      </w:r>
      <w:r w:rsidR="00B72A11" w:rsidRPr="00B93229">
        <w:t xml:space="preserve"> по сравнению с интактными животными (таблица </w:t>
      </w:r>
      <w:r w:rsidR="00EF6077" w:rsidRPr="00B93229">
        <w:t>А.</w:t>
      </w:r>
      <w:r w:rsidR="00237D20" w:rsidRPr="00B93229">
        <w:t>13</w:t>
      </w:r>
      <w:r w:rsidR="00B72A11" w:rsidRPr="00B93229">
        <w:t xml:space="preserve">). В результате ежедневного приема в течение 7 дней воды статистически значимое увеличение </w:t>
      </w:r>
      <w:r w:rsidR="00B72A11" w:rsidRPr="00B93229">
        <w:rPr>
          <w:lang w:val="kk-KZ"/>
        </w:rPr>
        <w:t>(р</w:t>
      </w:r>
      <w:r w:rsidR="00B72A11" w:rsidRPr="00B93229">
        <w:t>&lt;0,001</w:t>
      </w:r>
      <w:r w:rsidR="00B72A11" w:rsidRPr="00B93229">
        <w:rPr>
          <w:lang w:val="kk-KZ"/>
        </w:rPr>
        <w:t>)</w:t>
      </w:r>
      <w:r w:rsidR="00B72A11" w:rsidRPr="00B93229">
        <w:t xml:space="preserve"> частоты разрывов ДНК в клетках печени варьировалось от 4,61 (Первомайские пруды) до 5,68 (горячий источник Нурлы-Арасан) раза по сравнению с </w:t>
      </w:r>
      <w:r w:rsidR="00B72A11" w:rsidRPr="00B93229">
        <w:lastRenderedPageBreak/>
        <w:t xml:space="preserve">интактными животными, в клетках почек – от 5,27 (Первомайские пруды) до 6,48 раза (р. Цыганка), в клетках селезенки – от 4,86 (р. Шамалган) до </w:t>
      </w:r>
      <w:r w:rsidR="00625AEC" w:rsidRPr="00B93229">
        <w:t xml:space="preserve">5,77 раза (горячий источник Нурлы-Арасан), в клетках костного мозга – от 5,89 (Первомайские пруды) до 6,98 раза (р. Цыганка). Наблюдается высокая корреляционная зависимость между частатой разрывов ДНК в клетках костного мозга и числом хромосомных аббераций на 100 метафаз, коэффициент корреляции составил 0,87 (р&lt;0,001). </w:t>
      </w:r>
    </w:p>
    <w:p w14:paraId="210386BE" w14:textId="200DF4C7" w:rsidR="00114821" w:rsidRPr="00B93229" w:rsidRDefault="00114821" w:rsidP="0012375F">
      <w:pPr>
        <w:suppressAutoHyphens w:val="0"/>
        <w:spacing w:line="355" w:lineRule="auto"/>
        <w:ind w:firstLine="709"/>
        <w:jc w:val="both"/>
      </w:pPr>
      <w:r w:rsidRPr="00B93229">
        <w:t>У мышей, получавших ежедневно воду из разных источников в течение 7 дней</w:t>
      </w:r>
      <w:r w:rsidR="008824CE" w:rsidRPr="00B93229">
        <w:t>,</w:t>
      </w:r>
      <w:r w:rsidRPr="00B93229">
        <w:t xml:space="preserve"> содержание продуктов перекисного окисления липидов было статистически значимо выше контрольных значений (таблица </w:t>
      </w:r>
      <w:r w:rsidR="00EF6077" w:rsidRPr="00B93229">
        <w:t>А.</w:t>
      </w:r>
      <w:r w:rsidR="00237D20" w:rsidRPr="00B93229">
        <w:t>14</w:t>
      </w:r>
      <w:r w:rsidRPr="00B93229">
        <w:t>). В результате приема воды из различных источников у опытных животных статистически значимо (</w:t>
      </w:r>
      <w:r w:rsidRPr="00B93229">
        <w:rPr>
          <w:lang w:val="en-US"/>
        </w:rPr>
        <w:t>p</w:t>
      </w:r>
      <w:r w:rsidRPr="00B93229">
        <w:t>&lt;0,05-0,001) увеличилось содержание ГПЛ в печени по сравнению с отрицательным контролем: из горячего источника Нур</w:t>
      </w:r>
      <w:r w:rsidR="008824CE" w:rsidRPr="00B93229">
        <w:t>л</w:t>
      </w:r>
      <w:r w:rsidRPr="00B93229">
        <w:t>ы-Арасан – в 5,24 раза (</w:t>
      </w:r>
      <w:r w:rsidRPr="00B93229">
        <w:rPr>
          <w:lang w:val="en-US"/>
        </w:rPr>
        <w:t>p</w:t>
      </w:r>
      <w:r w:rsidRPr="00B93229">
        <w:t>&lt;0,001), рек Шилик – в 2,10 раза (</w:t>
      </w:r>
      <w:r w:rsidRPr="00B93229">
        <w:rPr>
          <w:lang w:val="en-US"/>
        </w:rPr>
        <w:t>p</w:t>
      </w:r>
      <w:r w:rsidRPr="00B93229">
        <w:t>&lt;0,05), Цыганка – в 4,40 раза (</w:t>
      </w:r>
      <w:r w:rsidRPr="00B93229">
        <w:rPr>
          <w:lang w:val="en-US"/>
        </w:rPr>
        <w:t>p</w:t>
      </w:r>
      <w:r w:rsidRPr="00B93229">
        <w:t>&lt;0,05), Курты – 2,69 (</w:t>
      </w:r>
      <w:r w:rsidRPr="00B93229">
        <w:rPr>
          <w:lang w:val="en-US"/>
        </w:rPr>
        <w:t>p</w:t>
      </w:r>
      <w:r w:rsidRPr="00B93229">
        <w:t xml:space="preserve">&lt;0,05), </w:t>
      </w:r>
      <w:r w:rsidR="006611EB" w:rsidRPr="00B93229">
        <w:t>Есик – 4,09 раза (</w:t>
      </w:r>
      <w:r w:rsidR="006611EB" w:rsidRPr="00B93229">
        <w:rPr>
          <w:lang w:val="en-US"/>
        </w:rPr>
        <w:t>p</w:t>
      </w:r>
      <w:r w:rsidR="006611EB" w:rsidRPr="00B93229">
        <w:t>&lt;0,01), Иле – в 6,09 раза (</w:t>
      </w:r>
      <w:r w:rsidR="006611EB" w:rsidRPr="00B93229">
        <w:rPr>
          <w:lang w:val="en-US"/>
        </w:rPr>
        <w:t>p</w:t>
      </w:r>
      <w:r w:rsidR="006611EB" w:rsidRPr="00B93229">
        <w:t>&lt;0,01), Каратал – в 3,71 раза (</w:t>
      </w:r>
      <w:r w:rsidR="006611EB" w:rsidRPr="00B93229">
        <w:rPr>
          <w:lang w:val="en-US"/>
        </w:rPr>
        <w:t>p</w:t>
      </w:r>
      <w:r w:rsidR="006611EB" w:rsidRPr="00B93229">
        <w:t>&lt;0,05), Шамалган – в 2,36 раза (</w:t>
      </w:r>
      <w:r w:rsidR="006611EB" w:rsidRPr="00B93229">
        <w:rPr>
          <w:lang w:val="en-US"/>
        </w:rPr>
        <w:t>p</w:t>
      </w:r>
      <w:r w:rsidR="006611EB" w:rsidRPr="00B93229">
        <w:t>&lt;0,05)</w:t>
      </w:r>
      <w:r w:rsidRPr="00B93229">
        <w:t>оз. Есик – в 4,59 раза (</w:t>
      </w:r>
      <w:r w:rsidRPr="00B93229">
        <w:rPr>
          <w:lang w:val="en-US"/>
        </w:rPr>
        <w:t>p</w:t>
      </w:r>
      <w:r w:rsidRPr="00B93229">
        <w:t>&lt;0,001), Первомайских прудов – в 5,85 раза (</w:t>
      </w:r>
      <w:r w:rsidRPr="00B93229">
        <w:rPr>
          <w:lang w:val="en-US"/>
        </w:rPr>
        <w:t>p</w:t>
      </w:r>
      <w:r w:rsidRPr="00B93229">
        <w:t>&lt;0,001), вдхр Курты – в 3,47 раза (</w:t>
      </w:r>
      <w:r w:rsidRPr="00B93229">
        <w:rPr>
          <w:lang w:val="en-US"/>
        </w:rPr>
        <w:t>p</w:t>
      </w:r>
      <w:r w:rsidRPr="00B93229">
        <w:t>&lt;0,01), Капшагай – в 2,51 раза (</w:t>
      </w:r>
      <w:r w:rsidRPr="00B93229">
        <w:rPr>
          <w:lang w:val="en-US"/>
        </w:rPr>
        <w:t>p</w:t>
      </w:r>
      <w:r w:rsidRPr="00B93229">
        <w:t xml:space="preserve">&lt;0,05). Содержание вторичного продукта малонового диальдегида </w:t>
      </w:r>
      <w:r w:rsidR="00545356" w:rsidRPr="00B93229">
        <w:t xml:space="preserve">также увеличивалось </w:t>
      </w:r>
      <w:r w:rsidRPr="00B93229">
        <w:t>у интоксицированных мышей: при приеме воды из горячего источника Нурлы-Арасан – в 6,33 раза (</w:t>
      </w:r>
      <w:r w:rsidRPr="00B93229">
        <w:rPr>
          <w:lang w:val="en-US"/>
        </w:rPr>
        <w:t>p</w:t>
      </w:r>
      <w:r w:rsidRPr="00B93229">
        <w:t>&lt;0,01), р</w:t>
      </w:r>
      <w:r w:rsidR="006611EB">
        <w:t>ек</w:t>
      </w:r>
      <w:r w:rsidRPr="00B93229">
        <w:t xml:space="preserve"> Шилик – в 4,02 раза (</w:t>
      </w:r>
      <w:r w:rsidRPr="00B93229">
        <w:rPr>
          <w:lang w:val="en-US"/>
        </w:rPr>
        <w:t>p</w:t>
      </w:r>
      <w:r w:rsidRPr="00B93229">
        <w:t>&lt;0,01), Цыганка – 4,71 раза (</w:t>
      </w:r>
      <w:r w:rsidRPr="00B93229">
        <w:rPr>
          <w:lang w:val="en-US"/>
        </w:rPr>
        <w:t>p</w:t>
      </w:r>
      <w:r w:rsidRPr="00B93229">
        <w:t>&lt;0,01), Курты – в 4,17 раза (</w:t>
      </w:r>
      <w:r w:rsidRPr="00B93229">
        <w:rPr>
          <w:lang w:val="en-US"/>
        </w:rPr>
        <w:t>p</w:t>
      </w:r>
      <w:r w:rsidRPr="00B93229">
        <w:t xml:space="preserve">&lt;0,01), </w:t>
      </w:r>
      <w:r w:rsidR="006611EB" w:rsidRPr="00B93229">
        <w:t>Есик – в 5,27 раза (</w:t>
      </w:r>
      <w:r w:rsidR="006611EB" w:rsidRPr="00B93229">
        <w:rPr>
          <w:lang w:val="en-US"/>
        </w:rPr>
        <w:t>p</w:t>
      </w:r>
      <w:r w:rsidR="006611EB" w:rsidRPr="00B93229">
        <w:t>&lt;0,01), Иле – в 5,36 раза (</w:t>
      </w:r>
      <w:r w:rsidR="006611EB" w:rsidRPr="00B93229">
        <w:rPr>
          <w:lang w:val="en-US"/>
        </w:rPr>
        <w:t>p</w:t>
      </w:r>
      <w:r w:rsidR="006611EB" w:rsidRPr="00B93229">
        <w:t>&lt;0,01),</w:t>
      </w:r>
      <w:r w:rsidR="006611EB" w:rsidRPr="006611EB">
        <w:t xml:space="preserve"> </w:t>
      </w:r>
      <w:r w:rsidR="006611EB" w:rsidRPr="00B93229">
        <w:t>Каратал – в 3,85 раза (</w:t>
      </w:r>
      <w:r w:rsidR="006611EB" w:rsidRPr="00B93229">
        <w:rPr>
          <w:lang w:val="en-US"/>
        </w:rPr>
        <w:t>p</w:t>
      </w:r>
      <w:r w:rsidR="006611EB" w:rsidRPr="00B93229">
        <w:t>&lt;0,01), Шамалган – в 4,49 раза</w:t>
      </w:r>
      <w:r w:rsidR="006611EB" w:rsidRPr="00D56DCA">
        <w:t xml:space="preserve"> </w:t>
      </w:r>
      <w:r w:rsidR="006611EB" w:rsidRPr="00B93229">
        <w:t>(</w:t>
      </w:r>
      <w:r w:rsidR="006611EB" w:rsidRPr="00B93229">
        <w:rPr>
          <w:lang w:val="en-US"/>
        </w:rPr>
        <w:t>p</w:t>
      </w:r>
      <w:r w:rsidR="006611EB" w:rsidRPr="00B93229">
        <w:t>&lt;0,01)</w:t>
      </w:r>
      <w:r w:rsidR="006611EB">
        <w:t>,</w:t>
      </w:r>
      <w:r w:rsidR="006611EB" w:rsidRPr="00B93229">
        <w:t xml:space="preserve"> </w:t>
      </w:r>
      <w:r w:rsidRPr="00B93229">
        <w:t>оз. Есик – в 4,69 раза (</w:t>
      </w:r>
      <w:r w:rsidRPr="00B93229">
        <w:rPr>
          <w:lang w:val="en-US"/>
        </w:rPr>
        <w:t>p</w:t>
      </w:r>
      <w:r w:rsidRPr="00B93229">
        <w:t>&lt;0,001), Первомайских прудов – в 4,37 раза (</w:t>
      </w:r>
      <w:r w:rsidRPr="00B93229">
        <w:rPr>
          <w:lang w:val="en-US"/>
        </w:rPr>
        <w:t>p</w:t>
      </w:r>
      <w:r w:rsidRPr="00B93229">
        <w:t>&lt;0,01), вдхр. Курты – в 4,12 раза (</w:t>
      </w:r>
      <w:r w:rsidRPr="00B93229">
        <w:rPr>
          <w:lang w:val="en-US"/>
        </w:rPr>
        <w:t>p</w:t>
      </w:r>
      <w:r w:rsidRPr="00B93229">
        <w:t>&lt;0,001), Капшагай – в 3,86 раза (</w:t>
      </w:r>
      <w:r w:rsidRPr="00B93229">
        <w:rPr>
          <w:lang w:val="en-US"/>
        </w:rPr>
        <w:t>p</w:t>
      </w:r>
      <w:r w:rsidRPr="00B93229">
        <w:t>&lt;0,01).</w:t>
      </w:r>
    </w:p>
    <w:p w14:paraId="0CCA3FEF" w14:textId="34B66BAE" w:rsidR="0007642C" w:rsidRPr="00B93229" w:rsidRDefault="0007642C" w:rsidP="0012375F">
      <w:pPr>
        <w:tabs>
          <w:tab w:val="left" w:pos="567"/>
        </w:tabs>
        <w:spacing w:line="355" w:lineRule="auto"/>
        <w:ind w:firstLine="709"/>
        <w:jc w:val="both"/>
      </w:pPr>
      <w:r w:rsidRPr="00B93229">
        <w:t xml:space="preserve">Таким образом, в результате проведенных цитогенетических </w:t>
      </w:r>
      <w:r w:rsidR="00545356" w:rsidRPr="00B93229">
        <w:t xml:space="preserve">и биохимических </w:t>
      </w:r>
      <w:r w:rsidRPr="00B93229">
        <w:t xml:space="preserve">исследований установлено, что вода из 12 изученных водных источников обладает выраженной </w:t>
      </w:r>
      <w:r w:rsidR="00114821" w:rsidRPr="00B93229">
        <w:t xml:space="preserve">токсической, </w:t>
      </w:r>
      <w:r w:rsidRPr="00B93229">
        <w:t>мутагенной</w:t>
      </w:r>
      <w:r w:rsidR="00114821" w:rsidRPr="00B93229">
        <w:t xml:space="preserve"> и генотоксической </w:t>
      </w:r>
      <w:r w:rsidRPr="00B93229">
        <w:t>активностью. У лабораторных животных, получавших перорально природную воду, наблюдалось статистически значимое увеличение частоты аберрантных клеток, числа хромосомных аберраций на 100 метафаз и частоты</w:t>
      </w:r>
      <w:r w:rsidR="00564D92" w:rsidRPr="00B93229">
        <w:t xml:space="preserve"> </w:t>
      </w:r>
      <w:r w:rsidRPr="00B93229">
        <w:t>анеу- и полиплоидных клеток</w:t>
      </w:r>
      <w:r w:rsidR="00114821" w:rsidRPr="00B93229">
        <w:t>, разрывов ДНК</w:t>
      </w:r>
      <w:r w:rsidRPr="00B93229">
        <w:t xml:space="preserve">. </w:t>
      </w:r>
      <w:r w:rsidR="00114821" w:rsidRPr="00B93229">
        <w:t xml:space="preserve">Также наблюдалось статистически значимое увеличение продуктов перекисного оиксления липидов. </w:t>
      </w:r>
      <w:r w:rsidRPr="00B93229">
        <w:t>Полученные результаты свидетельствуют о наличии в исследуемых природных водах химических веществ, обладающих мутагенной</w:t>
      </w:r>
      <w:r w:rsidR="00545356" w:rsidRPr="00B93229">
        <w:t>,</w:t>
      </w:r>
      <w:r w:rsidRPr="00B93229">
        <w:t xml:space="preserve"> генотоксической </w:t>
      </w:r>
      <w:r w:rsidR="00545356" w:rsidRPr="00B93229">
        <w:t xml:space="preserve">и токсической </w:t>
      </w:r>
      <w:r w:rsidRPr="00B93229">
        <w:t xml:space="preserve">активностью. </w:t>
      </w:r>
    </w:p>
    <w:p w14:paraId="4029ABEA" w14:textId="77777777" w:rsidR="006641E9" w:rsidRPr="00B93229" w:rsidRDefault="006641E9" w:rsidP="0012375F">
      <w:pPr>
        <w:tabs>
          <w:tab w:val="left" w:pos="567"/>
        </w:tabs>
        <w:spacing w:line="355" w:lineRule="auto"/>
        <w:ind w:firstLine="709"/>
        <w:jc w:val="both"/>
      </w:pPr>
    </w:p>
    <w:p w14:paraId="19B5190F" w14:textId="6ADD47DE" w:rsidR="006641E9" w:rsidRPr="00B93229" w:rsidRDefault="00A26C4F" w:rsidP="0012375F">
      <w:pPr>
        <w:tabs>
          <w:tab w:val="left" w:pos="567"/>
        </w:tabs>
        <w:spacing w:line="355" w:lineRule="auto"/>
        <w:ind w:firstLine="709"/>
        <w:jc w:val="both"/>
        <w:rPr>
          <w:b/>
          <w:bCs/>
        </w:rPr>
      </w:pPr>
      <w:r w:rsidRPr="00B93229">
        <w:rPr>
          <w:b/>
          <w:bCs/>
        </w:rPr>
        <w:t>3.</w:t>
      </w:r>
      <w:r w:rsidR="00160951" w:rsidRPr="00B93229">
        <w:rPr>
          <w:b/>
          <w:bCs/>
        </w:rPr>
        <w:t>7</w:t>
      </w:r>
      <w:r w:rsidRPr="00B93229">
        <w:rPr>
          <w:b/>
          <w:bCs/>
        </w:rPr>
        <w:t xml:space="preserve"> </w:t>
      </w:r>
      <w:r w:rsidR="00160951" w:rsidRPr="00B93229">
        <w:rPr>
          <w:b/>
          <w:bCs/>
        </w:rPr>
        <w:t>Оценка генетического риска для организмов, в том числе и человека</w:t>
      </w:r>
      <w:r w:rsidR="00894346" w:rsidRPr="00B93229">
        <w:rPr>
          <w:b/>
          <w:bCs/>
        </w:rPr>
        <w:t xml:space="preserve"> </w:t>
      </w:r>
    </w:p>
    <w:p w14:paraId="538F2140" w14:textId="154E0326" w:rsidR="006641E9" w:rsidRPr="00B93229" w:rsidRDefault="00B74854" w:rsidP="002332CB">
      <w:pPr>
        <w:tabs>
          <w:tab w:val="left" w:pos="567"/>
        </w:tabs>
        <w:spacing w:line="360" w:lineRule="auto"/>
        <w:ind w:firstLine="709"/>
        <w:jc w:val="both"/>
      </w:pPr>
      <w:r w:rsidRPr="00B93229">
        <w:rPr>
          <w:rFonts w:cs="Times New Roman"/>
          <w:lang w:val="kk-KZ"/>
        </w:rPr>
        <w:t xml:space="preserve">С помощью различных биологических методов анализа, тест-систем и тест-объектов была показана токсическая, тератогенная, генотоксическая и мутагенная </w:t>
      </w:r>
      <w:r w:rsidRPr="00B93229">
        <w:rPr>
          <w:rFonts w:cs="Times New Roman"/>
          <w:lang w:val="kk-KZ"/>
        </w:rPr>
        <w:lastRenderedPageBreak/>
        <w:t xml:space="preserve">активность ряда водных объектов Алматинской области и г. Алматы. </w:t>
      </w:r>
      <w:r w:rsidR="00936182" w:rsidRPr="00B93229">
        <w:t xml:space="preserve">С помощью программы </w:t>
      </w:r>
      <w:r w:rsidR="00936182" w:rsidRPr="00B93229">
        <w:rPr>
          <w:lang w:val="en-US"/>
        </w:rPr>
        <w:t>WinPepi</w:t>
      </w:r>
      <w:r w:rsidR="00936182" w:rsidRPr="00B93229">
        <w:t xml:space="preserve"> был подсчитан </w:t>
      </w:r>
      <w:r w:rsidR="00894346" w:rsidRPr="00B93229">
        <w:t xml:space="preserve">возможный </w:t>
      </w:r>
      <w:r w:rsidR="00936182" w:rsidRPr="00B93229">
        <w:t xml:space="preserve">генетический риск </w:t>
      </w:r>
      <w:r w:rsidR="008123EA" w:rsidRPr="00B93229">
        <w:t>проявления нарушений</w:t>
      </w:r>
      <w:r w:rsidR="00936182" w:rsidRPr="00B93229">
        <w:t xml:space="preserve">, </w:t>
      </w:r>
      <w:r w:rsidR="00894346" w:rsidRPr="00B93229">
        <w:t>обусловленных воздействием загрязненной поверхностной воды ряда природных водных объектов</w:t>
      </w:r>
      <w:r w:rsidR="00936182" w:rsidRPr="00B93229">
        <w:t xml:space="preserve"> в эксперимент</w:t>
      </w:r>
      <w:r w:rsidR="00894346" w:rsidRPr="00B93229">
        <w:t>ах</w:t>
      </w:r>
      <w:r w:rsidR="008123EA" w:rsidRPr="00B93229">
        <w:t xml:space="preserve"> на различных тест-системах и тест-объектах</w:t>
      </w:r>
      <w:r w:rsidR="00894346" w:rsidRPr="00B93229">
        <w:t xml:space="preserve">. </w:t>
      </w:r>
    </w:p>
    <w:p w14:paraId="38668941" w14:textId="270BEC40" w:rsidR="00261676" w:rsidRPr="00B93229" w:rsidRDefault="00833F3E" w:rsidP="002332CB">
      <w:pPr>
        <w:suppressAutoHyphens w:val="0"/>
        <w:autoSpaceDE w:val="0"/>
        <w:autoSpaceDN w:val="0"/>
        <w:adjustRightInd w:val="0"/>
        <w:spacing w:line="360" w:lineRule="auto"/>
        <w:ind w:firstLine="709"/>
        <w:jc w:val="both"/>
        <w:rPr>
          <w:rFonts w:eastAsia="Calibri"/>
          <w:lang w:eastAsia="en-US"/>
        </w:rPr>
      </w:pPr>
      <w:r w:rsidRPr="00B93229">
        <w:rPr>
          <w:rFonts w:eastAsia="Calibri"/>
          <w:lang w:eastAsia="en-US"/>
        </w:rPr>
        <w:t xml:space="preserve">При приеме воды из горячего источника Нурлы-Арасан, рек Шилик, Цыганка, Курты, оз. Есик, </w:t>
      </w:r>
      <w:r w:rsidR="00020786" w:rsidRPr="00B93229">
        <w:rPr>
          <w:rFonts w:eastAsia="Calibri"/>
          <w:lang w:eastAsia="en-US"/>
        </w:rPr>
        <w:t>П</w:t>
      </w:r>
      <w:r w:rsidRPr="00B93229">
        <w:rPr>
          <w:rFonts w:eastAsia="Calibri"/>
          <w:lang w:eastAsia="en-US"/>
        </w:rPr>
        <w:t xml:space="preserve">ервомайские пруды, </w:t>
      </w:r>
      <w:r w:rsidR="002F53B3" w:rsidRPr="00B93229">
        <w:rPr>
          <w:rFonts w:eastAsia="Calibri"/>
          <w:lang w:eastAsia="en-US"/>
        </w:rPr>
        <w:t xml:space="preserve">вдхр. Курты, р. Есик, р.Иле, вдхр. Капшагай, </w:t>
      </w:r>
      <w:r w:rsidR="00020786" w:rsidRPr="00B93229">
        <w:rPr>
          <w:rFonts w:eastAsia="Calibri"/>
          <w:lang w:eastAsia="en-US"/>
        </w:rPr>
        <w:t xml:space="preserve">рек Каратал и Шамалган </w:t>
      </w:r>
      <w:r w:rsidRPr="00B93229">
        <w:rPr>
          <w:rFonts w:eastAsia="Calibri"/>
          <w:lang w:eastAsia="en-US"/>
        </w:rPr>
        <w:t>риск проявления токсического, мутагенного, генотоксического, тератогенного действия воды в популяции</w:t>
      </w:r>
      <w:r w:rsidR="009971F8" w:rsidRPr="00B93229">
        <w:rPr>
          <w:rFonts w:eastAsia="Calibri"/>
          <w:lang w:eastAsia="en-US"/>
        </w:rPr>
        <w:t xml:space="preserve"> человека</w:t>
      </w:r>
      <w:r w:rsidRPr="00B93229">
        <w:rPr>
          <w:rFonts w:eastAsia="Calibri"/>
          <w:lang w:eastAsia="en-US"/>
        </w:rPr>
        <w:t xml:space="preserve"> </w:t>
      </w:r>
      <w:r w:rsidR="00020786" w:rsidRPr="00B93229">
        <w:rPr>
          <w:rFonts w:eastAsia="Calibri"/>
          <w:lang w:eastAsia="en-US"/>
        </w:rPr>
        <w:t xml:space="preserve">и процент населения, подверженного  фактору риска, составили соответственно </w:t>
      </w:r>
      <w:r w:rsidR="00856EDB" w:rsidRPr="00B93229">
        <w:rPr>
          <w:rFonts w:eastAsia="Calibri"/>
          <w:lang w:eastAsia="en-US"/>
        </w:rPr>
        <w:t xml:space="preserve">(в %): </w:t>
      </w:r>
      <w:r w:rsidRPr="00B93229">
        <w:rPr>
          <w:rFonts w:eastAsia="Calibri"/>
          <w:lang w:eastAsia="en-US"/>
        </w:rPr>
        <w:t>3,91</w:t>
      </w:r>
      <w:r w:rsidR="00020786" w:rsidRPr="00B93229">
        <w:rPr>
          <w:rFonts w:eastAsia="Calibri"/>
          <w:lang w:eastAsia="en-US"/>
        </w:rPr>
        <w:t xml:space="preserve"> и 49,13; </w:t>
      </w:r>
      <w:r w:rsidRPr="00B93229">
        <w:rPr>
          <w:rFonts w:eastAsia="Calibri"/>
          <w:lang w:eastAsia="en-US"/>
        </w:rPr>
        <w:t>3,55</w:t>
      </w:r>
      <w:r w:rsidR="00020786" w:rsidRPr="00B93229">
        <w:rPr>
          <w:rFonts w:eastAsia="Calibri"/>
          <w:lang w:eastAsia="en-US"/>
        </w:rPr>
        <w:t xml:space="preserve"> и </w:t>
      </w:r>
      <w:r w:rsidRPr="00B93229">
        <w:rPr>
          <w:rFonts w:eastAsia="Calibri"/>
          <w:lang w:eastAsia="en-US"/>
        </w:rPr>
        <w:t>46,97</w:t>
      </w:r>
      <w:r w:rsidR="00020786" w:rsidRPr="00B93229">
        <w:rPr>
          <w:rFonts w:eastAsia="Calibri"/>
          <w:lang w:eastAsia="en-US"/>
        </w:rPr>
        <w:t xml:space="preserve">; </w:t>
      </w:r>
      <w:r w:rsidRPr="00B93229">
        <w:rPr>
          <w:rFonts w:eastAsia="Calibri"/>
          <w:lang w:eastAsia="en-US"/>
        </w:rPr>
        <w:t>4,09</w:t>
      </w:r>
      <w:r w:rsidR="00020786" w:rsidRPr="00B93229">
        <w:rPr>
          <w:rFonts w:eastAsia="Calibri"/>
          <w:lang w:eastAsia="en-US"/>
        </w:rPr>
        <w:t xml:space="preserve"> и </w:t>
      </w:r>
      <w:r w:rsidRPr="00B93229">
        <w:rPr>
          <w:rFonts w:eastAsia="Calibri"/>
          <w:lang w:eastAsia="en-US"/>
        </w:rPr>
        <w:t>47,87</w:t>
      </w:r>
      <w:r w:rsidR="00020786" w:rsidRPr="00B93229">
        <w:rPr>
          <w:rFonts w:eastAsia="Calibri"/>
          <w:lang w:eastAsia="en-US"/>
        </w:rPr>
        <w:t xml:space="preserve">; </w:t>
      </w:r>
      <w:r w:rsidRPr="00B93229">
        <w:rPr>
          <w:rFonts w:eastAsia="Calibri"/>
          <w:lang w:eastAsia="en-US"/>
        </w:rPr>
        <w:t>3,37</w:t>
      </w:r>
      <w:r w:rsidR="00020786" w:rsidRPr="00B93229">
        <w:rPr>
          <w:rFonts w:eastAsia="Calibri"/>
          <w:lang w:eastAsia="en-US"/>
        </w:rPr>
        <w:t xml:space="preserve"> и </w:t>
      </w:r>
      <w:r w:rsidR="00856EDB" w:rsidRPr="00B93229">
        <w:rPr>
          <w:rFonts w:eastAsia="Calibri"/>
          <w:lang w:eastAsia="en-US"/>
        </w:rPr>
        <w:t xml:space="preserve">47,10; </w:t>
      </w:r>
      <w:r w:rsidRPr="00B93229">
        <w:rPr>
          <w:rFonts w:eastAsia="Calibri"/>
          <w:lang w:eastAsia="en-US"/>
        </w:rPr>
        <w:t>3,82</w:t>
      </w:r>
      <w:r w:rsidR="00856EDB" w:rsidRPr="00B93229">
        <w:rPr>
          <w:rFonts w:eastAsia="Calibri"/>
          <w:lang w:eastAsia="en-US"/>
        </w:rPr>
        <w:t xml:space="preserve"> и </w:t>
      </w:r>
      <w:r w:rsidRPr="00B93229">
        <w:rPr>
          <w:rFonts w:eastAsia="Calibri"/>
          <w:lang w:eastAsia="en-US"/>
        </w:rPr>
        <w:t xml:space="preserve"> 48,05</w:t>
      </w:r>
      <w:r w:rsidR="00856EDB" w:rsidRPr="00B93229">
        <w:rPr>
          <w:rFonts w:eastAsia="Calibri"/>
          <w:lang w:eastAsia="en-US"/>
        </w:rPr>
        <w:t xml:space="preserve">; </w:t>
      </w:r>
      <w:r w:rsidRPr="00B93229">
        <w:rPr>
          <w:rFonts w:eastAsia="Calibri"/>
          <w:lang w:eastAsia="en-US"/>
        </w:rPr>
        <w:t>3,09</w:t>
      </w:r>
      <w:r w:rsidR="00856EDB" w:rsidRPr="00B93229">
        <w:rPr>
          <w:rFonts w:eastAsia="Calibri"/>
          <w:lang w:eastAsia="en-US"/>
        </w:rPr>
        <w:t xml:space="preserve"> и</w:t>
      </w:r>
      <w:r w:rsidRPr="00B93229">
        <w:rPr>
          <w:rFonts w:eastAsia="Calibri"/>
          <w:lang w:eastAsia="en-US"/>
        </w:rPr>
        <w:t xml:space="preserve"> 47,47</w:t>
      </w:r>
      <w:r w:rsidR="00856EDB" w:rsidRPr="00B93229">
        <w:rPr>
          <w:rFonts w:eastAsia="Calibri"/>
          <w:lang w:eastAsia="en-US"/>
        </w:rPr>
        <w:t xml:space="preserve">; </w:t>
      </w:r>
      <w:r w:rsidRPr="00B93229">
        <w:rPr>
          <w:rFonts w:eastAsia="Calibri"/>
          <w:lang w:eastAsia="en-US"/>
        </w:rPr>
        <w:t>3,10</w:t>
      </w:r>
      <w:r w:rsidR="00856EDB" w:rsidRPr="00B93229">
        <w:rPr>
          <w:rFonts w:eastAsia="Calibri"/>
          <w:lang w:eastAsia="en-US"/>
        </w:rPr>
        <w:t xml:space="preserve"> и </w:t>
      </w:r>
      <w:r w:rsidRPr="00B93229">
        <w:rPr>
          <w:rFonts w:eastAsia="Calibri"/>
          <w:lang w:eastAsia="en-US"/>
        </w:rPr>
        <w:t>48,66</w:t>
      </w:r>
      <w:r w:rsidR="00856EDB" w:rsidRPr="00B93229">
        <w:rPr>
          <w:rFonts w:eastAsia="Calibri"/>
          <w:lang w:eastAsia="en-US"/>
        </w:rPr>
        <w:t xml:space="preserve">; </w:t>
      </w:r>
      <w:r w:rsidRPr="00B93229">
        <w:rPr>
          <w:rFonts w:eastAsia="Calibri"/>
          <w:lang w:eastAsia="en-US"/>
        </w:rPr>
        <w:t>3,81</w:t>
      </w:r>
      <w:r w:rsidR="00856EDB" w:rsidRPr="00B93229">
        <w:rPr>
          <w:rFonts w:eastAsia="Calibri"/>
          <w:lang w:eastAsia="en-US"/>
        </w:rPr>
        <w:t xml:space="preserve"> и</w:t>
      </w:r>
      <w:r w:rsidRPr="00B93229">
        <w:rPr>
          <w:rFonts w:eastAsia="Calibri"/>
          <w:lang w:eastAsia="en-US"/>
        </w:rPr>
        <w:t xml:space="preserve"> 48,18</w:t>
      </w:r>
      <w:r w:rsidR="00856EDB" w:rsidRPr="00B93229">
        <w:rPr>
          <w:rFonts w:eastAsia="Calibri"/>
          <w:lang w:eastAsia="en-US"/>
        </w:rPr>
        <w:t xml:space="preserve">; </w:t>
      </w:r>
      <w:r w:rsidRPr="00B93229">
        <w:rPr>
          <w:rFonts w:eastAsia="Calibri"/>
          <w:lang w:eastAsia="en-US"/>
        </w:rPr>
        <w:t>3,85</w:t>
      </w:r>
      <w:r w:rsidR="00856EDB" w:rsidRPr="00B93229">
        <w:rPr>
          <w:rFonts w:eastAsia="Calibri"/>
          <w:lang w:eastAsia="en-US"/>
        </w:rPr>
        <w:t xml:space="preserve"> и </w:t>
      </w:r>
      <w:r w:rsidRPr="00B93229">
        <w:rPr>
          <w:rFonts w:eastAsia="Calibri"/>
          <w:lang w:eastAsia="en-US"/>
        </w:rPr>
        <w:t>49,92</w:t>
      </w:r>
      <w:r w:rsidR="00856EDB" w:rsidRPr="00B93229">
        <w:rPr>
          <w:rFonts w:eastAsia="Calibri"/>
          <w:lang w:eastAsia="en-US"/>
        </w:rPr>
        <w:t xml:space="preserve">; </w:t>
      </w:r>
      <w:r w:rsidRPr="00B93229">
        <w:rPr>
          <w:rFonts w:eastAsia="Calibri"/>
          <w:lang w:eastAsia="en-US"/>
        </w:rPr>
        <w:t>3,60</w:t>
      </w:r>
      <w:r w:rsidR="00856EDB" w:rsidRPr="00B93229">
        <w:rPr>
          <w:rFonts w:eastAsia="Calibri"/>
          <w:lang w:eastAsia="en-US"/>
        </w:rPr>
        <w:t xml:space="preserve"> и</w:t>
      </w:r>
      <w:r w:rsidRPr="00B93229">
        <w:rPr>
          <w:rFonts w:eastAsia="Calibri"/>
          <w:lang w:eastAsia="en-US"/>
        </w:rPr>
        <w:t xml:space="preserve"> 48,83</w:t>
      </w:r>
      <w:r w:rsidR="00856EDB" w:rsidRPr="00B93229">
        <w:rPr>
          <w:rFonts w:eastAsia="Calibri"/>
          <w:lang w:eastAsia="en-US"/>
        </w:rPr>
        <w:t xml:space="preserve">; </w:t>
      </w:r>
      <w:r w:rsidRPr="00B93229">
        <w:rPr>
          <w:rFonts w:eastAsia="Calibri"/>
          <w:lang w:eastAsia="en-US"/>
        </w:rPr>
        <w:t>3,14</w:t>
      </w:r>
      <w:r w:rsidR="00856EDB" w:rsidRPr="00B93229">
        <w:rPr>
          <w:rFonts w:eastAsia="Calibri"/>
          <w:lang w:eastAsia="en-US"/>
        </w:rPr>
        <w:t xml:space="preserve"> и </w:t>
      </w:r>
      <w:r w:rsidRPr="00B93229">
        <w:rPr>
          <w:rFonts w:eastAsia="Calibri"/>
          <w:lang w:eastAsia="en-US"/>
        </w:rPr>
        <w:t>49,38</w:t>
      </w:r>
      <w:r w:rsidR="00856EDB" w:rsidRPr="00B93229">
        <w:rPr>
          <w:rFonts w:eastAsia="Calibri"/>
          <w:lang w:eastAsia="en-US"/>
        </w:rPr>
        <w:t xml:space="preserve">; </w:t>
      </w:r>
      <w:r w:rsidRPr="00B93229">
        <w:rPr>
          <w:rFonts w:eastAsia="Calibri"/>
          <w:lang w:eastAsia="en-US"/>
        </w:rPr>
        <w:t>3,03</w:t>
      </w:r>
      <w:r w:rsidR="00856EDB" w:rsidRPr="00B93229">
        <w:rPr>
          <w:rFonts w:eastAsia="Calibri"/>
          <w:lang w:eastAsia="en-US"/>
        </w:rPr>
        <w:t xml:space="preserve"> и </w:t>
      </w:r>
      <w:r w:rsidRPr="00B93229">
        <w:rPr>
          <w:rFonts w:eastAsia="Calibri"/>
          <w:lang w:eastAsia="en-US"/>
        </w:rPr>
        <w:t>48,44</w:t>
      </w:r>
      <w:r w:rsidR="00856EDB" w:rsidRPr="00B93229">
        <w:rPr>
          <w:rFonts w:eastAsia="Calibri"/>
          <w:lang w:eastAsia="en-US"/>
        </w:rPr>
        <w:t>.</w:t>
      </w:r>
    </w:p>
    <w:p w14:paraId="1C05AB4E" w14:textId="6DF53441" w:rsidR="007126CF" w:rsidRPr="00B93229" w:rsidRDefault="00261676" w:rsidP="002332CB">
      <w:pPr>
        <w:suppressAutoHyphens w:val="0"/>
        <w:autoSpaceDE w:val="0"/>
        <w:autoSpaceDN w:val="0"/>
        <w:adjustRightInd w:val="0"/>
        <w:spacing w:line="360" w:lineRule="auto"/>
        <w:ind w:firstLine="709"/>
        <w:jc w:val="both"/>
        <w:rPr>
          <w:rFonts w:eastAsia="Calibri" w:cs="Times New Roman"/>
          <w:lang w:eastAsia="en-US"/>
        </w:rPr>
      </w:pPr>
      <w:r w:rsidRPr="00B93229">
        <w:t xml:space="preserve">В таблице </w:t>
      </w:r>
      <w:r w:rsidR="00EF6077" w:rsidRPr="00B93229">
        <w:t>А.</w:t>
      </w:r>
      <w:r w:rsidRPr="00B93229">
        <w:t>15 представлен положительный и отрицательный отклик использованных тест-систем и тест-объектов в исследовании на токсичность, генотоксичность и мутагенность природных поверхностных вод</w:t>
      </w:r>
      <w:r w:rsidRPr="00B93229">
        <w:rPr>
          <w:rFonts w:eastAsia="Calibri"/>
          <w:lang w:eastAsia="en-US"/>
        </w:rPr>
        <w:t xml:space="preserve"> </w:t>
      </w:r>
      <w:r w:rsidRPr="00B93229">
        <w:rPr>
          <w:rFonts w:eastAsia="Calibri"/>
          <w:lang w:val="kk-KZ" w:eastAsia="en-US"/>
        </w:rPr>
        <w:t>Алматинской области и г. Алматы</w:t>
      </w:r>
      <w:r w:rsidRPr="00B93229">
        <w:rPr>
          <w:rFonts w:eastAsia="Calibri"/>
          <w:lang w:eastAsia="en-US"/>
        </w:rPr>
        <w:t xml:space="preserve">. </w:t>
      </w:r>
      <w:r w:rsidR="00975290" w:rsidRPr="00B93229">
        <w:rPr>
          <w:rFonts w:eastAsia="Calibri" w:cs="Times New Roman"/>
          <w:lang w:eastAsia="en-US"/>
        </w:rPr>
        <w:t xml:space="preserve">Сравнительный анализ уровня токсической, мутагенной и генотоксической активности позволяет ранжировать изученные водные объекты в следующем порядке: горячий источник Нурлы-Арасан &gt; </w:t>
      </w:r>
      <w:r w:rsidR="007126CF" w:rsidRPr="00B93229">
        <w:rPr>
          <w:rFonts w:eastAsia="Calibri" w:cs="Times New Roman"/>
          <w:lang w:eastAsia="en-US"/>
        </w:rPr>
        <w:t xml:space="preserve">Первомайские пруды&gt; </w:t>
      </w:r>
      <w:r w:rsidR="00975290" w:rsidRPr="00B93229">
        <w:rPr>
          <w:rFonts w:eastAsia="Calibri" w:cs="Times New Roman"/>
          <w:lang w:eastAsia="en-US"/>
        </w:rPr>
        <w:t xml:space="preserve">р. Шилик &gt; </w:t>
      </w:r>
      <w:r w:rsidR="007126CF" w:rsidRPr="00B93229">
        <w:rPr>
          <w:rFonts w:eastAsia="Calibri" w:cs="Times New Roman"/>
          <w:lang w:eastAsia="en-US"/>
        </w:rPr>
        <w:t>р. Курты &gt; р. Иле&gt; вдхр. Курты, р. Цыганка &gt;</w:t>
      </w:r>
      <w:r w:rsidR="007126CF" w:rsidRPr="00B93229">
        <w:rPr>
          <w:rFonts w:eastAsia="Calibri"/>
          <w:lang w:eastAsia="en-US"/>
        </w:rPr>
        <w:t xml:space="preserve"> р. Осек</w:t>
      </w:r>
      <w:r w:rsidR="007126CF" w:rsidRPr="00B93229">
        <w:rPr>
          <w:rFonts w:eastAsia="Calibri" w:cs="Times New Roman"/>
          <w:lang w:eastAsia="en-US"/>
        </w:rPr>
        <w:t>&gt;</w:t>
      </w:r>
      <w:r w:rsidR="007126CF" w:rsidRPr="00B93229">
        <w:rPr>
          <w:rFonts w:eastAsia="Calibri"/>
          <w:lang w:eastAsia="en-US"/>
        </w:rPr>
        <w:t xml:space="preserve"> р. Шамалган &gt; р. Быжы &gt;</w:t>
      </w:r>
      <w:r w:rsidR="007126CF" w:rsidRPr="00B93229">
        <w:rPr>
          <w:rFonts w:eastAsia="Calibri" w:cs="Times New Roman"/>
          <w:lang w:eastAsia="en-US"/>
        </w:rPr>
        <w:t xml:space="preserve"> р. Аксенгир &gt; оз. Есик &gt; вдхр. Капшагай &gt; р. Кумбель&gt;</w:t>
      </w:r>
      <w:r w:rsidR="007126CF" w:rsidRPr="00B93229">
        <w:rPr>
          <w:rFonts w:eastAsia="Calibri"/>
          <w:lang w:eastAsia="en-US"/>
        </w:rPr>
        <w:t xml:space="preserve"> р. Каратал, родник-5 </w:t>
      </w:r>
      <w:r w:rsidR="007126CF" w:rsidRPr="00B93229">
        <w:rPr>
          <w:rFonts w:eastAsia="Calibri" w:cs="Times New Roman"/>
          <w:lang w:eastAsia="en-US"/>
        </w:rPr>
        <w:t>&gt;</w:t>
      </w:r>
      <w:r w:rsidR="007126CF" w:rsidRPr="00B93229">
        <w:rPr>
          <w:rFonts w:eastAsia="Calibri"/>
          <w:lang w:eastAsia="en-US"/>
        </w:rPr>
        <w:t xml:space="preserve"> р Коксу,</w:t>
      </w:r>
      <w:r w:rsidR="0056303F" w:rsidRPr="00B93229">
        <w:rPr>
          <w:rFonts w:eastAsia="Calibri"/>
          <w:lang w:eastAsia="en-US"/>
        </w:rPr>
        <w:t xml:space="preserve"> </w:t>
      </w:r>
      <w:r w:rsidR="007126CF" w:rsidRPr="00B93229">
        <w:rPr>
          <w:rFonts w:eastAsia="Calibri"/>
          <w:lang w:eastAsia="en-US"/>
        </w:rPr>
        <w:t xml:space="preserve">р. Каскелен &gt; р. Копа, </w:t>
      </w:r>
      <w:r w:rsidR="007126CF" w:rsidRPr="00B93229">
        <w:rPr>
          <w:rFonts w:eastAsia="Calibri" w:cs="Times New Roman"/>
          <w:lang w:eastAsia="en-US"/>
        </w:rPr>
        <w:t>родник-3 &gt;</w:t>
      </w:r>
      <w:r w:rsidR="0056303F" w:rsidRPr="00B93229">
        <w:rPr>
          <w:rFonts w:eastAsia="Calibri" w:cs="Times New Roman"/>
          <w:lang w:eastAsia="en-US"/>
        </w:rPr>
        <w:t xml:space="preserve"> р. Улькен Алматы&gt;</w:t>
      </w:r>
      <w:r w:rsidR="0056303F" w:rsidRPr="00B93229">
        <w:rPr>
          <w:rFonts w:eastAsia="Calibri"/>
          <w:lang w:eastAsia="en-US"/>
        </w:rPr>
        <w:t xml:space="preserve"> родник-6 «Коринские ключи», р. Ак ешки</w:t>
      </w:r>
      <w:r w:rsidR="0056303F" w:rsidRPr="00B93229">
        <w:rPr>
          <w:rFonts w:eastAsia="Calibri" w:cs="Times New Roman"/>
          <w:lang w:eastAsia="en-US"/>
        </w:rPr>
        <w:t>&gt; артезианский колодец&gt;</w:t>
      </w:r>
      <w:r w:rsidR="0056303F" w:rsidRPr="00B93229">
        <w:rPr>
          <w:rFonts w:eastAsia="Calibri"/>
          <w:lang w:eastAsia="en-US"/>
        </w:rPr>
        <w:t xml:space="preserve"> р. Чужа</w:t>
      </w:r>
      <w:r w:rsidR="0056303F" w:rsidRPr="00B93229">
        <w:rPr>
          <w:rFonts w:eastAsia="Calibri" w:cs="Times New Roman"/>
          <w:lang w:eastAsia="en-US"/>
        </w:rPr>
        <w:t>&gt;</w:t>
      </w:r>
      <w:r w:rsidR="0056303F" w:rsidRPr="00B93229">
        <w:rPr>
          <w:rFonts w:eastAsia="Calibri"/>
          <w:lang w:eastAsia="en-US"/>
        </w:rPr>
        <w:t xml:space="preserve"> р. Колденен, </w:t>
      </w:r>
      <w:r w:rsidR="0056303F" w:rsidRPr="00B93229">
        <w:rPr>
          <w:rFonts w:eastAsia="Calibri" w:cs="Times New Roman"/>
          <w:lang w:eastAsia="en-US"/>
        </w:rPr>
        <w:t>р. Талгар &gt; р. Проходная&gt;</w:t>
      </w:r>
      <w:r w:rsidR="0056303F" w:rsidRPr="00B93229">
        <w:rPr>
          <w:rFonts w:eastAsia="Calibri"/>
          <w:lang w:eastAsia="en-US"/>
        </w:rPr>
        <w:t xml:space="preserve"> р. Киши Быжы</w:t>
      </w:r>
      <w:r w:rsidR="0056303F" w:rsidRPr="00B93229">
        <w:rPr>
          <w:rFonts w:eastAsia="Calibri" w:cs="Times New Roman"/>
          <w:lang w:eastAsia="en-US"/>
        </w:rPr>
        <w:t>&gt; р. Турген, р. Есик&gt;</w:t>
      </w:r>
      <w:r w:rsidR="0056303F" w:rsidRPr="00B93229">
        <w:rPr>
          <w:rFonts w:eastAsia="Calibri"/>
          <w:lang w:eastAsia="en-US"/>
        </w:rPr>
        <w:t xml:space="preserve"> р. Балыкты</w:t>
      </w:r>
      <w:r w:rsidR="0056303F" w:rsidRPr="00B93229">
        <w:rPr>
          <w:rFonts w:eastAsia="Calibri" w:cs="Times New Roman"/>
          <w:lang w:eastAsia="en-US"/>
        </w:rPr>
        <w:t>&gt;</w:t>
      </w:r>
      <w:r w:rsidR="0056303F" w:rsidRPr="00B93229">
        <w:rPr>
          <w:rFonts w:eastAsia="Calibri"/>
          <w:lang w:eastAsia="en-US"/>
        </w:rPr>
        <w:t xml:space="preserve"> р. Чижин &gt; р. Чарын &gt;</w:t>
      </w:r>
      <w:r w:rsidR="0056303F" w:rsidRPr="00B93229">
        <w:rPr>
          <w:rFonts w:eastAsia="Calibri" w:cs="Times New Roman"/>
          <w:lang w:eastAsia="en-US"/>
        </w:rPr>
        <w:t xml:space="preserve"> р. Бутак, </w:t>
      </w:r>
      <w:r w:rsidR="0056303F" w:rsidRPr="00B93229">
        <w:rPr>
          <w:rFonts w:eastAsia="Calibri"/>
          <w:lang w:eastAsia="en-US"/>
        </w:rPr>
        <w:t xml:space="preserve">оз. Каинды </w:t>
      </w:r>
      <w:r w:rsidR="0056303F" w:rsidRPr="00B93229">
        <w:rPr>
          <w:rFonts w:eastAsia="Calibri" w:cs="Times New Roman"/>
          <w:lang w:eastAsia="en-US"/>
        </w:rPr>
        <w:t>&gt;</w:t>
      </w:r>
      <w:r w:rsidR="0056303F" w:rsidRPr="00B93229">
        <w:rPr>
          <w:rFonts w:eastAsia="Calibri"/>
          <w:lang w:eastAsia="en-US"/>
        </w:rPr>
        <w:t xml:space="preserve"> горячий источник Бахус</w:t>
      </w:r>
      <w:r w:rsidR="0056303F" w:rsidRPr="00B93229">
        <w:rPr>
          <w:rFonts w:eastAsia="Calibri" w:cs="Times New Roman"/>
          <w:lang w:eastAsia="en-US"/>
        </w:rPr>
        <w:t>&gt;</w:t>
      </w:r>
      <w:r w:rsidR="0056303F" w:rsidRPr="00B93229">
        <w:rPr>
          <w:rFonts w:eastAsia="Calibri"/>
          <w:lang w:eastAsia="en-US"/>
        </w:rPr>
        <w:t xml:space="preserve"> р. Кора &gt;</w:t>
      </w:r>
      <w:r w:rsidR="0056303F" w:rsidRPr="00B93229">
        <w:rPr>
          <w:rFonts w:eastAsia="Calibri" w:cs="Times New Roman"/>
          <w:lang w:eastAsia="en-US"/>
        </w:rPr>
        <w:t xml:space="preserve"> родник-1&gt;</w:t>
      </w:r>
      <w:r w:rsidR="0056303F" w:rsidRPr="00B93229">
        <w:rPr>
          <w:rFonts w:eastAsia="Calibri"/>
          <w:lang w:eastAsia="en-US"/>
        </w:rPr>
        <w:t xml:space="preserve"> р. Лепсы, р. Каинды &gt; р. Аксу, горячий источник Хошалик</w:t>
      </w:r>
      <w:r w:rsidR="0056303F" w:rsidRPr="00B93229">
        <w:rPr>
          <w:rFonts w:eastAsia="Calibri" w:cs="Times New Roman"/>
          <w:lang w:eastAsia="en-US"/>
        </w:rPr>
        <w:t>&gt;</w:t>
      </w:r>
      <w:r w:rsidR="0056303F" w:rsidRPr="00B93229">
        <w:rPr>
          <w:rFonts w:eastAsia="Calibri"/>
          <w:lang w:eastAsia="en-US"/>
        </w:rPr>
        <w:t xml:space="preserve"> р. Таргап</w:t>
      </w:r>
      <w:r w:rsidR="0056303F" w:rsidRPr="00B93229">
        <w:rPr>
          <w:rFonts w:eastAsia="Calibri" w:cs="Times New Roman"/>
          <w:lang w:eastAsia="en-US"/>
        </w:rPr>
        <w:t>&gt; родник-2, р. Есентай&gt;</w:t>
      </w:r>
      <w:r w:rsidR="0056303F" w:rsidRPr="00B93229">
        <w:rPr>
          <w:rFonts w:eastAsia="Calibri"/>
          <w:lang w:eastAsia="en-US"/>
        </w:rPr>
        <w:t xml:space="preserve"> родник-7</w:t>
      </w:r>
      <w:r w:rsidR="0056303F" w:rsidRPr="00B93229">
        <w:rPr>
          <w:rFonts w:eastAsia="Calibri" w:cs="Times New Roman"/>
          <w:lang w:eastAsia="en-US"/>
        </w:rPr>
        <w:t>&gt;</w:t>
      </w:r>
      <w:r w:rsidR="0056303F" w:rsidRPr="00B93229">
        <w:rPr>
          <w:rFonts w:eastAsia="Calibri"/>
          <w:lang w:eastAsia="en-US"/>
        </w:rPr>
        <w:t xml:space="preserve"> р. Узын Каргалы &gt;  </w:t>
      </w:r>
      <w:r w:rsidR="0056303F" w:rsidRPr="00B93229">
        <w:rPr>
          <w:rFonts w:eastAsia="Calibri" w:cs="Times New Roman"/>
          <w:lang w:eastAsia="en-US"/>
        </w:rPr>
        <w:t xml:space="preserve">р. Киши Алматы, р. Кимасар &gt; </w:t>
      </w:r>
      <w:r w:rsidR="0056303F" w:rsidRPr="00B93229">
        <w:rPr>
          <w:rFonts w:eastAsia="Calibri"/>
          <w:lang w:eastAsia="en-US"/>
        </w:rPr>
        <w:t>оз. Кольсай</w:t>
      </w:r>
      <w:r w:rsidR="0056303F" w:rsidRPr="00B93229">
        <w:rPr>
          <w:rFonts w:eastAsia="Calibri" w:cs="Times New Roman"/>
          <w:lang w:eastAsia="en-US"/>
        </w:rPr>
        <w:t xml:space="preserve">&gt; река без названия </w:t>
      </w:r>
      <w:r w:rsidR="006611EB" w:rsidRPr="005B218D">
        <w:rPr>
          <w:rFonts w:eastAsia="Calibri" w:cs="Times New Roman"/>
          <w:lang w:eastAsia="en-US"/>
        </w:rPr>
        <w:t>(</w:t>
      </w:r>
      <w:r w:rsidR="0056303F" w:rsidRPr="00B93229">
        <w:rPr>
          <w:rFonts w:eastAsia="Calibri" w:cs="Times New Roman"/>
          <w:lang w:eastAsia="en-US"/>
        </w:rPr>
        <w:t>№29</w:t>
      </w:r>
      <w:r w:rsidR="006611EB" w:rsidRPr="005B218D">
        <w:rPr>
          <w:rFonts w:eastAsia="Calibri" w:cs="Times New Roman"/>
          <w:lang w:eastAsia="en-US"/>
        </w:rPr>
        <w:t>)</w:t>
      </w:r>
      <w:r w:rsidR="0056303F" w:rsidRPr="00B93229">
        <w:rPr>
          <w:rFonts w:eastAsia="Calibri" w:cs="Times New Roman"/>
          <w:lang w:eastAsia="en-US"/>
        </w:rPr>
        <w:t>&gt; родник-4.</w:t>
      </w:r>
    </w:p>
    <w:p w14:paraId="18FCE9A6" w14:textId="3BA80665" w:rsidR="00B74854" w:rsidRPr="00B93229" w:rsidRDefault="00B74854" w:rsidP="002332CB">
      <w:pPr>
        <w:tabs>
          <w:tab w:val="left" w:pos="567"/>
        </w:tabs>
        <w:spacing w:line="360" w:lineRule="auto"/>
        <w:ind w:firstLine="709"/>
        <w:jc w:val="both"/>
      </w:pPr>
      <w:r w:rsidRPr="00B93229">
        <w:t xml:space="preserve">Как было отмечено ранее, присутствующие в окружающей среде генотоксические и мутагенные факторы способны повышать эволюционно сложившийся уровень мутирования для каждого вида и увеличивать генетический груз в популяции живых организмов, в том числе и человека. Поэтому очень важно проводить генетический мониторинг для выявления мутагенной активности среды. </w:t>
      </w:r>
    </w:p>
    <w:p w14:paraId="076EBBD5" w14:textId="77777777" w:rsidR="002D4A2F" w:rsidRPr="0089378F" w:rsidRDefault="0007642C" w:rsidP="002332CB">
      <w:pPr>
        <w:suppressAutoHyphens w:val="0"/>
        <w:autoSpaceDE w:val="0"/>
        <w:autoSpaceDN w:val="0"/>
        <w:adjustRightInd w:val="0"/>
        <w:spacing w:line="360" w:lineRule="auto"/>
        <w:ind w:firstLine="709"/>
        <w:jc w:val="center"/>
        <w:rPr>
          <w:rFonts w:cs="Times New Roman"/>
          <w:b/>
        </w:rPr>
      </w:pPr>
      <w:r w:rsidRPr="00B93229">
        <w:rPr>
          <w:rFonts w:cs="Times New Roman"/>
        </w:rPr>
        <w:br w:type="page"/>
      </w:r>
      <w:r w:rsidR="006A0D96" w:rsidRPr="0089378F">
        <w:rPr>
          <w:rFonts w:cs="Times New Roman"/>
          <w:b/>
        </w:rPr>
        <w:lastRenderedPageBreak/>
        <w:t>ЗАКЛЮЧЕНИЕ</w:t>
      </w:r>
      <w:r w:rsidR="002D4A2F" w:rsidRPr="0089378F">
        <w:rPr>
          <w:rFonts w:cs="Times New Roman"/>
          <w:b/>
        </w:rPr>
        <w:t xml:space="preserve"> </w:t>
      </w:r>
    </w:p>
    <w:p w14:paraId="781951CA" w14:textId="77777777" w:rsidR="0007642C" w:rsidRPr="00B93229" w:rsidRDefault="0007642C" w:rsidP="000B1715">
      <w:pPr>
        <w:spacing w:line="348" w:lineRule="auto"/>
        <w:ind w:firstLine="567"/>
        <w:jc w:val="center"/>
        <w:rPr>
          <w:rFonts w:cs="Times New Roman"/>
        </w:rPr>
      </w:pPr>
    </w:p>
    <w:p w14:paraId="6A6DF8D4" w14:textId="77777777" w:rsidR="006A0D96" w:rsidRPr="00B93229" w:rsidRDefault="006A0D96" w:rsidP="002332CB">
      <w:pPr>
        <w:tabs>
          <w:tab w:val="left" w:pos="993"/>
        </w:tabs>
        <w:suppressAutoHyphens w:val="0"/>
        <w:autoSpaceDE w:val="0"/>
        <w:spacing w:line="348" w:lineRule="auto"/>
        <w:ind w:firstLine="709"/>
        <w:jc w:val="both"/>
        <w:rPr>
          <w:rFonts w:cs="Times New Roman"/>
        </w:rPr>
      </w:pPr>
      <w:r w:rsidRPr="00B93229">
        <w:rPr>
          <w:rFonts w:cs="Times New Roman"/>
        </w:rPr>
        <w:t>В связи с увеличением количества и темпов поступления в окружающую среду экологически опасных факторов, среди которых различные химические вещества, обладающие мутагенной и генотоксической активностью, особую актуальность и значимость приобретает проведение эколого-генетического мониторинга природной среды. Выявление потенциальных мутагенов и канцерогенов для человека является основной задачей тестирования. В конце 60-х – начале 70-х годов методы изучения мутагенной и канцерогенной активностей не перекрывались и основывались на разных принципах. Приоритетными стали задачи по контролю загрязнения окружающей среды и разработке научных направлений, которые позволили бы дать всестороннюю оценку влияния этих процессов на человека.</w:t>
      </w:r>
    </w:p>
    <w:p w14:paraId="17EFE025" w14:textId="77777777" w:rsidR="006A0D96" w:rsidRPr="00B93229" w:rsidRDefault="006A0D96" w:rsidP="002332CB">
      <w:pPr>
        <w:tabs>
          <w:tab w:val="left" w:pos="993"/>
          <w:tab w:val="left" w:pos="2625"/>
          <w:tab w:val="left" w:pos="5040"/>
          <w:tab w:val="left" w:pos="7545"/>
        </w:tabs>
        <w:spacing w:line="348" w:lineRule="auto"/>
        <w:ind w:firstLine="709"/>
        <w:jc w:val="both"/>
        <w:rPr>
          <w:rFonts w:cs="Times New Roman"/>
        </w:rPr>
      </w:pPr>
      <w:r w:rsidRPr="00B93229">
        <w:rPr>
          <w:rFonts w:cs="Times New Roman"/>
          <w:lang w:eastAsia="en-US"/>
        </w:rPr>
        <w:t>Природные водные экосистемы, являясь средой обитания многих организмов, источником питьевой воды и ресурсом для хозяйственной деятельности человека, в настоящее время подвергаются мощному антропогенному прессу. В связи с этим, изучение уровня загрязнения и влияния на генетический материал является чрезвычайно актуальным.</w:t>
      </w:r>
    </w:p>
    <w:p w14:paraId="687699F8" w14:textId="163E0862" w:rsidR="006A0D96" w:rsidRPr="00B93229" w:rsidRDefault="006A0D96" w:rsidP="002332CB">
      <w:pPr>
        <w:tabs>
          <w:tab w:val="left" w:pos="993"/>
          <w:tab w:val="left" w:pos="4046"/>
        </w:tabs>
        <w:spacing w:line="348" w:lineRule="auto"/>
        <w:ind w:firstLine="709"/>
        <w:jc w:val="both"/>
        <w:rPr>
          <w:rFonts w:cs="Times New Roman"/>
        </w:rPr>
      </w:pPr>
      <w:r w:rsidRPr="00B93229">
        <w:rPr>
          <w:rFonts w:cs="Times New Roman"/>
        </w:rPr>
        <w:t>Испытание на мутагенность различных загрязнителей на модельных объектах в лабораторных условиях направлено на поиск возможностей уменьшить контакт человека с мутагенными факторами, предотвратить неблагоприятные генетические последствия в случае введения их в среду обитания.  Однако ни один из них в отдельности не позволяет получить данные, на основании которых можно было бы сделать вывод о степени генетической опасности для человека тестируемого вещества. Специфичность биологического объекта, на котором изучается действие мутагена, а также специфичность мутационных событий диктуют необходимость применения нескольких биологических моделей и методов тестирования [</w:t>
      </w:r>
      <w:r w:rsidR="00935FCF">
        <w:rPr>
          <w:rFonts w:cs="Times New Roman"/>
        </w:rPr>
        <w:t>40</w:t>
      </w:r>
      <w:r w:rsidRPr="00B93229">
        <w:rPr>
          <w:rFonts w:cs="Times New Roman"/>
        </w:rPr>
        <w:t>].</w:t>
      </w:r>
    </w:p>
    <w:p w14:paraId="28FDB795" w14:textId="77777777" w:rsidR="006A0D96" w:rsidRPr="00B93229" w:rsidRDefault="006A0D96" w:rsidP="002332CB">
      <w:pPr>
        <w:tabs>
          <w:tab w:val="left" w:pos="993"/>
        </w:tabs>
        <w:suppressAutoHyphens w:val="0"/>
        <w:autoSpaceDE w:val="0"/>
        <w:autoSpaceDN w:val="0"/>
        <w:adjustRightInd w:val="0"/>
        <w:spacing w:line="348" w:lineRule="auto"/>
        <w:ind w:firstLine="709"/>
        <w:jc w:val="both"/>
        <w:rPr>
          <w:rFonts w:cs="Times New Roman"/>
          <w:lang w:eastAsia="en-US"/>
        </w:rPr>
      </w:pPr>
      <w:r w:rsidRPr="00B93229">
        <w:rPr>
          <w:rFonts w:cs="Times New Roman"/>
          <w:lang w:eastAsia="en-US"/>
        </w:rPr>
        <w:t>В связи с этим, проведение токсикологических и генотоксикологических исследований природных вод, подверженных воздействию загрязнителей окружающей среды, особенно в районах проживания человека, чрезвычайно актуально.</w:t>
      </w:r>
    </w:p>
    <w:p w14:paraId="51933891" w14:textId="7A10ED76" w:rsidR="0007642C" w:rsidRPr="00B93229" w:rsidRDefault="006A0D96" w:rsidP="002332CB">
      <w:pPr>
        <w:tabs>
          <w:tab w:val="left" w:pos="993"/>
        </w:tabs>
        <w:spacing w:line="348" w:lineRule="auto"/>
        <w:ind w:firstLine="709"/>
        <w:jc w:val="both"/>
        <w:rPr>
          <w:rFonts w:cs="Times New Roman"/>
          <w:lang w:val="kk-KZ"/>
        </w:rPr>
      </w:pPr>
      <w:r w:rsidRPr="00B93229">
        <w:rPr>
          <w:rFonts w:cs="Times New Roman"/>
          <w:lang w:val="kk-KZ"/>
        </w:rPr>
        <w:t xml:space="preserve">Были исследованы образцы природных поверхностных вод из </w:t>
      </w:r>
      <w:r w:rsidR="00ED1E32" w:rsidRPr="00B93229">
        <w:rPr>
          <w:rFonts w:cs="Times New Roman"/>
          <w:lang w:val="kk-KZ"/>
        </w:rPr>
        <w:t>53</w:t>
      </w:r>
      <w:r w:rsidRPr="00B93229">
        <w:rPr>
          <w:rFonts w:cs="Times New Roman"/>
          <w:lang w:val="kk-KZ"/>
        </w:rPr>
        <w:t xml:space="preserve"> водных объектах в </w:t>
      </w:r>
      <w:r w:rsidR="00ED1E32" w:rsidRPr="00B93229">
        <w:rPr>
          <w:rFonts w:cs="Times New Roman"/>
          <w:lang w:val="kk-KZ"/>
        </w:rPr>
        <w:t>7</w:t>
      </w:r>
      <w:r w:rsidRPr="00B93229">
        <w:rPr>
          <w:rFonts w:cs="Times New Roman"/>
          <w:lang w:val="kk-KZ"/>
        </w:rPr>
        <w:t>2 пунктах в Илийском (р</w:t>
      </w:r>
      <w:r w:rsidR="00342BAC">
        <w:rPr>
          <w:rFonts w:cs="Times New Roman"/>
          <w:lang w:val="kk-KZ"/>
        </w:rPr>
        <w:t>еки</w:t>
      </w:r>
      <w:r w:rsidRPr="00B93229">
        <w:rPr>
          <w:rFonts w:cs="Times New Roman"/>
          <w:lang w:val="kk-KZ"/>
        </w:rPr>
        <w:t xml:space="preserve"> Курты, Аксенгир, вдхр. Курты, Первомайские пруды), Балкашском (р. Иле), Талгарском (р</w:t>
      </w:r>
      <w:r w:rsidR="00342BAC">
        <w:rPr>
          <w:rFonts w:cs="Times New Roman"/>
          <w:lang w:val="kk-KZ"/>
        </w:rPr>
        <w:t>еки</w:t>
      </w:r>
      <w:r w:rsidRPr="00B93229">
        <w:rPr>
          <w:rFonts w:cs="Times New Roman"/>
          <w:lang w:val="kk-KZ"/>
        </w:rPr>
        <w:t xml:space="preserve"> Талгар, Цыганка, вдхр. Капшагай), Енбекшиказахском (р</w:t>
      </w:r>
      <w:r w:rsidR="00342BAC">
        <w:rPr>
          <w:rFonts w:cs="Times New Roman"/>
          <w:lang w:val="kk-KZ"/>
        </w:rPr>
        <w:t>еки</w:t>
      </w:r>
      <w:r w:rsidRPr="00B93229">
        <w:rPr>
          <w:rFonts w:cs="Times New Roman"/>
          <w:lang w:val="kk-KZ"/>
        </w:rPr>
        <w:t xml:space="preserve"> Есик, Турген, Шилик, оз. Есик, горячий источник Нурлы-Арасан и находящиеся близ него безымянная речка и артезианский колодец)</w:t>
      </w:r>
      <w:r w:rsidR="00ED1E32" w:rsidRPr="00B93229">
        <w:rPr>
          <w:rFonts w:cs="Times New Roman"/>
          <w:lang w:val="kk-KZ"/>
        </w:rPr>
        <w:t xml:space="preserve">, </w:t>
      </w:r>
      <w:r w:rsidRPr="00B93229">
        <w:rPr>
          <w:rFonts w:cs="Times New Roman"/>
          <w:lang w:val="kk-KZ"/>
        </w:rPr>
        <w:t xml:space="preserve"> </w:t>
      </w:r>
      <w:r w:rsidR="00ED1E32" w:rsidRPr="00B93229">
        <w:rPr>
          <w:rFonts w:cs="Times New Roman"/>
          <w:lang w:val="kk-KZ"/>
        </w:rPr>
        <w:t>Жамбылского</w:t>
      </w:r>
      <w:r w:rsidR="00ED1E32" w:rsidRPr="00B93229">
        <w:rPr>
          <w:rFonts w:cs="Times New Roman"/>
        </w:rPr>
        <w:t xml:space="preserve"> (</w:t>
      </w:r>
      <w:r w:rsidR="00ED1E32" w:rsidRPr="00B93229">
        <w:rPr>
          <w:rFonts w:cs="Times New Roman"/>
          <w:lang w:val="kk-KZ"/>
        </w:rPr>
        <w:t>р</w:t>
      </w:r>
      <w:r w:rsidR="00342BAC">
        <w:rPr>
          <w:rFonts w:cs="Times New Roman"/>
          <w:lang w:val="kk-KZ"/>
        </w:rPr>
        <w:t>еки</w:t>
      </w:r>
      <w:r w:rsidR="00ED1E32" w:rsidRPr="00B93229">
        <w:rPr>
          <w:rFonts w:cs="Times New Roman"/>
          <w:lang w:val="kk-KZ"/>
        </w:rPr>
        <w:t xml:space="preserve"> Узын Каргалы, Таргап, Копа), Карасайского (р</w:t>
      </w:r>
      <w:r w:rsidR="00342BAC">
        <w:rPr>
          <w:rFonts w:cs="Times New Roman"/>
          <w:lang w:val="kk-KZ"/>
        </w:rPr>
        <w:t>еки</w:t>
      </w:r>
      <w:r w:rsidR="00ED1E32" w:rsidRPr="00B93229">
        <w:rPr>
          <w:rFonts w:cs="Times New Roman"/>
          <w:lang w:val="kk-KZ"/>
        </w:rPr>
        <w:t xml:space="preserve"> Каскелен, Шамалган), Коксуского (</w:t>
      </w:r>
      <w:r w:rsidR="00342BAC">
        <w:rPr>
          <w:rFonts w:cs="Times New Roman"/>
          <w:lang w:val="kk-KZ"/>
        </w:rPr>
        <w:t>еки</w:t>
      </w:r>
      <w:r w:rsidR="00ED1E32" w:rsidRPr="00B93229">
        <w:rPr>
          <w:rFonts w:cs="Times New Roman"/>
          <w:lang w:val="kk-KZ"/>
        </w:rPr>
        <w:t xml:space="preserve"> Киши Быжы, Быжы), Ескельдинского (р</w:t>
      </w:r>
      <w:r w:rsidR="00342BAC">
        <w:rPr>
          <w:rFonts w:cs="Times New Roman"/>
          <w:lang w:val="kk-KZ"/>
        </w:rPr>
        <w:t>еки</w:t>
      </w:r>
      <w:r w:rsidR="00ED1E32" w:rsidRPr="00B93229">
        <w:rPr>
          <w:rFonts w:cs="Times New Roman"/>
          <w:lang w:val="kk-KZ"/>
        </w:rPr>
        <w:t xml:space="preserve"> Коксу, Балыкты, Каратал, Кора, Чужа, родник </w:t>
      </w:r>
      <w:r w:rsidR="00ED1E32" w:rsidRPr="00B93229">
        <w:rPr>
          <w:rFonts w:cs="Times New Roman"/>
          <w:lang w:val="kk-KZ"/>
        </w:rPr>
        <w:lastRenderedPageBreak/>
        <w:t>«Коринские ключи»), Аксуского (р</w:t>
      </w:r>
      <w:r w:rsidR="00342BAC">
        <w:rPr>
          <w:rFonts w:cs="Times New Roman"/>
          <w:lang w:val="kk-KZ"/>
        </w:rPr>
        <w:t>еки</w:t>
      </w:r>
      <w:r w:rsidR="00ED1E32" w:rsidRPr="00B93229">
        <w:rPr>
          <w:rFonts w:cs="Times New Roman"/>
          <w:lang w:val="kk-KZ"/>
        </w:rPr>
        <w:t xml:space="preserve"> Ак ешки, Колденен), Саркандского (р</w:t>
      </w:r>
      <w:r w:rsidR="00342BAC">
        <w:rPr>
          <w:rFonts w:cs="Times New Roman"/>
          <w:lang w:val="kk-KZ"/>
        </w:rPr>
        <w:t>еки</w:t>
      </w:r>
      <w:r w:rsidR="00ED1E32" w:rsidRPr="00B93229">
        <w:rPr>
          <w:rFonts w:cs="Times New Roman"/>
          <w:lang w:val="kk-KZ"/>
        </w:rPr>
        <w:t xml:space="preserve"> Аксу, Лепсы), Райымбекского (р. Каинды, озера Каинды, Кольсай, родник), Уйгурского (р. Чарын, горячие источники Бахус и Хошелик), Панфиловского (р</w:t>
      </w:r>
      <w:r w:rsidR="00342BAC">
        <w:rPr>
          <w:rFonts w:cs="Times New Roman"/>
          <w:lang w:val="kk-KZ"/>
        </w:rPr>
        <w:t>еки</w:t>
      </w:r>
      <w:r w:rsidR="00ED1E32" w:rsidRPr="00B93229">
        <w:rPr>
          <w:rFonts w:cs="Times New Roman"/>
          <w:lang w:val="kk-KZ"/>
        </w:rPr>
        <w:t xml:space="preserve"> Иле, Осек, Чижин, родник) районов Алматинской области </w:t>
      </w:r>
      <w:r w:rsidRPr="00B93229">
        <w:rPr>
          <w:rFonts w:cs="Times New Roman"/>
          <w:lang w:val="kk-KZ"/>
        </w:rPr>
        <w:t>и г. Алматы (р</w:t>
      </w:r>
      <w:r w:rsidR="00342BAC">
        <w:rPr>
          <w:rFonts w:cs="Times New Roman"/>
          <w:lang w:val="kk-KZ"/>
        </w:rPr>
        <w:t>еки</w:t>
      </w:r>
      <w:r w:rsidRPr="00B93229">
        <w:rPr>
          <w:rFonts w:cs="Times New Roman"/>
          <w:lang w:val="kk-KZ"/>
        </w:rPr>
        <w:t xml:space="preserve"> Киши и Улькен Алматы, Бутак, Проходная, Есентай, Кумбель, Кимасар, родники). </w:t>
      </w:r>
    </w:p>
    <w:p w14:paraId="32AA40CF" w14:textId="77777777" w:rsidR="006A0D96" w:rsidRPr="00B93229" w:rsidRDefault="006A0D96" w:rsidP="002332CB">
      <w:pPr>
        <w:tabs>
          <w:tab w:val="left" w:pos="993"/>
        </w:tabs>
        <w:spacing w:line="348" w:lineRule="auto"/>
        <w:ind w:firstLine="709"/>
        <w:jc w:val="both"/>
        <w:rPr>
          <w:rFonts w:cs="Times New Roman"/>
          <w:lang w:val="kk-KZ"/>
        </w:rPr>
      </w:pPr>
      <w:r w:rsidRPr="00B93229">
        <w:rPr>
          <w:rFonts w:cs="Times New Roman"/>
          <w:lang w:val="kk-KZ"/>
        </w:rPr>
        <w:t>С помощью различных физико-химических и биологических методов анализа, тест-систем и тест-объектов были изучены физико-химические параметры природных вод, их токсическая, генотоксическая и мутагенная активность. Полученные результаты позволили сделать следующие выводы:</w:t>
      </w:r>
    </w:p>
    <w:p w14:paraId="1E572BFC" w14:textId="45AE8733" w:rsidR="00ED1E32" w:rsidRPr="00B93229" w:rsidRDefault="006A0D96" w:rsidP="002332CB">
      <w:pPr>
        <w:numPr>
          <w:ilvl w:val="0"/>
          <w:numId w:val="9"/>
        </w:numPr>
        <w:tabs>
          <w:tab w:val="left" w:pos="993"/>
        </w:tabs>
        <w:spacing w:line="348" w:lineRule="auto"/>
        <w:ind w:left="0" w:firstLine="709"/>
        <w:jc w:val="both"/>
        <w:rPr>
          <w:lang w:val="kk-KZ"/>
        </w:rPr>
      </w:pPr>
      <w:r w:rsidRPr="00B93229">
        <w:rPr>
          <w:rFonts w:cs="Times New Roman"/>
        </w:rPr>
        <w:t xml:space="preserve">установлено содержание тяжелых металлов в воде исследуемых  водных объектов. Показано, что в соответствии с установленными ПДК вода из родника-2 пригодна для всех видов водопользования: для питьевой воды, рыбохозяйственных целей, </w:t>
      </w:r>
      <w:r w:rsidRPr="00B93229">
        <w:rPr>
          <w:rFonts w:cs="Times New Roman"/>
          <w:bCs/>
          <w:lang w:eastAsia="ru-RU"/>
        </w:rPr>
        <w:t>хозяйственно-питьевых и культурно-бытовых целей водопользования; в</w:t>
      </w:r>
      <w:r w:rsidRPr="00B93229">
        <w:rPr>
          <w:rFonts w:cs="Times New Roman"/>
        </w:rPr>
        <w:t>ода из р</w:t>
      </w:r>
      <w:r w:rsidR="00342BAC">
        <w:rPr>
          <w:rFonts w:cs="Times New Roman"/>
        </w:rPr>
        <w:t>ек</w:t>
      </w:r>
      <w:r w:rsidRPr="00B93229">
        <w:rPr>
          <w:rFonts w:cs="Times New Roman"/>
        </w:rPr>
        <w:t xml:space="preserve"> Курты, Аксенгир, Цыганка, Шилик, </w:t>
      </w:r>
      <w:r w:rsidR="00ED1E32" w:rsidRPr="00B93229">
        <w:rPr>
          <w:rFonts w:cs="Times New Roman"/>
        </w:rPr>
        <w:t xml:space="preserve">Копа, Киши Быжы, Чарын, Чижин, </w:t>
      </w:r>
      <w:r w:rsidRPr="00B93229">
        <w:rPr>
          <w:rFonts w:cs="Times New Roman"/>
        </w:rPr>
        <w:t xml:space="preserve">реки </w:t>
      </w:r>
      <w:r w:rsidR="00D12CF8">
        <w:rPr>
          <w:rFonts w:cs="Times New Roman"/>
        </w:rPr>
        <w:t xml:space="preserve">без названия (т. </w:t>
      </w:r>
      <w:r w:rsidRPr="00B93229">
        <w:rPr>
          <w:rFonts w:cs="Times New Roman"/>
        </w:rPr>
        <w:t>№</w:t>
      </w:r>
      <w:r w:rsidR="00D12CF8">
        <w:rPr>
          <w:rFonts w:cs="Times New Roman"/>
        </w:rPr>
        <w:t>29)</w:t>
      </w:r>
      <w:r w:rsidRPr="00B93229">
        <w:rPr>
          <w:rFonts w:cs="Times New Roman"/>
        </w:rPr>
        <w:t>, оз. Есик, вдхр. Курты и  горяч</w:t>
      </w:r>
      <w:r w:rsidR="00ED1E32" w:rsidRPr="00B93229">
        <w:rPr>
          <w:rFonts w:cs="Times New Roman"/>
        </w:rPr>
        <w:t>их источников</w:t>
      </w:r>
      <w:r w:rsidRPr="00B93229">
        <w:rPr>
          <w:rFonts w:cs="Times New Roman"/>
        </w:rPr>
        <w:t xml:space="preserve"> Нурлы-Арасан</w:t>
      </w:r>
      <w:r w:rsidR="00ED1E32" w:rsidRPr="00B93229">
        <w:rPr>
          <w:rFonts w:cs="Times New Roman"/>
        </w:rPr>
        <w:t>,</w:t>
      </w:r>
      <w:r w:rsidRPr="00B93229">
        <w:rPr>
          <w:rFonts w:cs="Times New Roman"/>
        </w:rPr>
        <w:t xml:space="preserve">  </w:t>
      </w:r>
      <w:r w:rsidR="00ED1E32" w:rsidRPr="00B93229">
        <w:rPr>
          <w:rFonts w:cs="Times New Roman"/>
        </w:rPr>
        <w:t xml:space="preserve">Бахус и Хошалик </w:t>
      </w:r>
      <w:r w:rsidRPr="00B93229">
        <w:rPr>
          <w:rFonts w:cs="Times New Roman"/>
        </w:rPr>
        <w:t>не пригодна для всех видов водопользования; вода из Первомайских прудов, вдхр. Капшагай, р</w:t>
      </w:r>
      <w:r w:rsidR="00D12CF8">
        <w:rPr>
          <w:rFonts w:cs="Times New Roman"/>
        </w:rPr>
        <w:t>ек</w:t>
      </w:r>
      <w:r w:rsidRPr="00B93229">
        <w:rPr>
          <w:rFonts w:cs="Times New Roman"/>
        </w:rPr>
        <w:t xml:space="preserve"> Иле, Талгар, Есик, Турген, Проходная, Улькен Алматы, Есентай, Киши Алматы, Кумбель, Кимасар, Бутак, </w:t>
      </w:r>
      <w:r w:rsidR="00ED1E32" w:rsidRPr="00B93229">
        <w:rPr>
          <w:rFonts w:cs="Times New Roman"/>
        </w:rPr>
        <w:t xml:space="preserve">Каскелен, Шамалган, Узын Каргалы, Быжы, Коксу, Балыкты, Каратал, Чужа, Кора, Ак ешки, Колденен, Аксу, Лепсы, Каинды, Осек, </w:t>
      </w:r>
      <w:r w:rsidRPr="00B93229">
        <w:rPr>
          <w:rFonts w:cs="Times New Roman"/>
        </w:rPr>
        <w:t>артезианского колодца, родника-1, родника-3</w:t>
      </w:r>
      <w:r w:rsidR="00ED1E32" w:rsidRPr="00B93229">
        <w:rPr>
          <w:rFonts w:cs="Times New Roman"/>
        </w:rPr>
        <w:t>, родника 5-7,</w:t>
      </w:r>
      <w:r w:rsidRPr="00B93229">
        <w:rPr>
          <w:rFonts w:cs="Times New Roman"/>
        </w:rPr>
        <w:t xml:space="preserve"> </w:t>
      </w:r>
      <w:r w:rsidR="00ED1E32" w:rsidRPr="00B93229">
        <w:rPr>
          <w:rFonts w:cs="Times New Roman"/>
        </w:rPr>
        <w:t xml:space="preserve">озер Кольсай, Каинды </w:t>
      </w:r>
      <w:r w:rsidRPr="00B93229">
        <w:rPr>
          <w:rFonts w:cs="Times New Roman"/>
        </w:rPr>
        <w:t xml:space="preserve">не пригодна для рыбохозяйственных целей водопользования, но может быть использована для питьевой воды, </w:t>
      </w:r>
      <w:r w:rsidRPr="00B93229">
        <w:rPr>
          <w:rFonts w:cs="Times New Roman"/>
          <w:bCs/>
          <w:lang w:eastAsia="ru-RU"/>
        </w:rPr>
        <w:t>хозяйственно-питьевых и культурно-бытовых целей водопользования; в</w:t>
      </w:r>
      <w:r w:rsidRPr="00B93229">
        <w:rPr>
          <w:rFonts w:cs="Times New Roman"/>
        </w:rPr>
        <w:t xml:space="preserve">ода из </w:t>
      </w:r>
      <w:r w:rsidR="00ED1E32" w:rsidRPr="00B93229">
        <w:rPr>
          <w:rFonts w:cs="Times New Roman"/>
        </w:rPr>
        <w:t xml:space="preserve">р. Таргап, </w:t>
      </w:r>
      <w:r w:rsidRPr="00B93229">
        <w:rPr>
          <w:rFonts w:cs="Times New Roman"/>
        </w:rPr>
        <w:t>родника-4 пригодна только для питьевой воды;</w:t>
      </w:r>
      <w:r w:rsidR="00ED1E32" w:rsidRPr="00B93229">
        <w:rPr>
          <w:rFonts w:cs="Times New Roman"/>
        </w:rPr>
        <w:t xml:space="preserve"> </w:t>
      </w:r>
    </w:p>
    <w:p w14:paraId="495EE789" w14:textId="5DA3E6AC" w:rsidR="00ED1E32" w:rsidRPr="00B93229" w:rsidRDefault="00C81047" w:rsidP="002332CB">
      <w:pPr>
        <w:numPr>
          <w:ilvl w:val="0"/>
          <w:numId w:val="9"/>
        </w:numPr>
        <w:tabs>
          <w:tab w:val="left" w:pos="993"/>
        </w:tabs>
        <w:suppressAutoHyphens w:val="0"/>
        <w:spacing w:line="360" w:lineRule="auto"/>
        <w:ind w:left="0" w:firstLine="709"/>
        <w:jc w:val="both"/>
        <w:rPr>
          <w:lang w:val="kk-KZ"/>
        </w:rPr>
      </w:pPr>
      <w:r w:rsidRPr="00B93229">
        <w:rPr>
          <w:lang w:val="kk-KZ"/>
        </w:rPr>
        <w:t>В</w:t>
      </w:r>
      <w:r w:rsidR="006A0D96" w:rsidRPr="00B93229">
        <w:rPr>
          <w:lang w:val="kk-KZ"/>
        </w:rPr>
        <w:t>од</w:t>
      </w:r>
      <w:r w:rsidRPr="00B93229">
        <w:rPr>
          <w:lang w:val="kk-KZ"/>
        </w:rPr>
        <w:t>а</w:t>
      </w:r>
      <w:r w:rsidR="006A0D96" w:rsidRPr="00B93229">
        <w:rPr>
          <w:lang w:val="kk-KZ"/>
        </w:rPr>
        <w:t xml:space="preserve"> из р</w:t>
      </w:r>
      <w:r w:rsidRPr="00B93229">
        <w:rPr>
          <w:lang w:val="kk-KZ"/>
        </w:rPr>
        <w:t>ек</w:t>
      </w:r>
      <w:r w:rsidR="006A0D96" w:rsidRPr="00B93229">
        <w:rPr>
          <w:lang w:val="kk-KZ"/>
        </w:rPr>
        <w:t xml:space="preserve"> Иле, Талгар, Есик</w:t>
      </w:r>
      <w:r w:rsidR="00ED1E32" w:rsidRPr="00B93229">
        <w:rPr>
          <w:lang w:val="kk-KZ"/>
        </w:rPr>
        <w:t xml:space="preserve">, </w:t>
      </w:r>
      <w:r w:rsidR="006A0D96" w:rsidRPr="00B93229">
        <w:rPr>
          <w:lang w:val="kk-KZ"/>
        </w:rPr>
        <w:t xml:space="preserve">Турген, </w:t>
      </w:r>
      <w:r w:rsidR="00ED1E32" w:rsidRPr="00B93229">
        <w:rPr>
          <w:lang w:val="kk-KZ"/>
        </w:rPr>
        <w:t>Проходная, Улькен Алматы, Кумбель, Есентай, Киши Алматы,  Кимасар, Бутак</w:t>
      </w:r>
      <w:r w:rsidR="00000F57" w:rsidRPr="00B93229">
        <w:rPr>
          <w:lang w:val="kk-KZ"/>
        </w:rPr>
        <w:t>,</w:t>
      </w:r>
      <w:r w:rsidR="00ED1E32" w:rsidRPr="00B93229">
        <w:rPr>
          <w:rFonts w:eastAsia="MS Mincho"/>
          <w:bCs/>
          <w:lang w:val="kk-KZ"/>
        </w:rPr>
        <w:t xml:space="preserve"> Шамалган, Каскелен, Киши Быжы, Быжы, Коксу, Каратал, Балыкты, Чужа, Кора, Ак ешки, Колденен, Аксу, Лепсы,  Каинды, Чарын, Осек,  Чижин, </w:t>
      </w:r>
      <w:r w:rsidR="00000F57" w:rsidRPr="00B93229">
        <w:rPr>
          <w:lang w:val="kk-KZ"/>
        </w:rPr>
        <w:t>реки</w:t>
      </w:r>
      <w:r w:rsidR="00CA2255" w:rsidRPr="00B93229">
        <w:rPr>
          <w:lang w:val="kk-KZ"/>
        </w:rPr>
        <w:t xml:space="preserve"> </w:t>
      </w:r>
      <w:r w:rsidR="00D12CF8">
        <w:rPr>
          <w:lang w:val="kk-KZ"/>
        </w:rPr>
        <w:t>без названия (т.</w:t>
      </w:r>
      <w:r w:rsidR="00CA2255" w:rsidRPr="00B93229">
        <w:rPr>
          <w:lang w:val="kk-KZ"/>
        </w:rPr>
        <w:t>№</w:t>
      </w:r>
      <w:r w:rsidR="00D12CF8">
        <w:rPr>
          <w:lang w:val="kk-KZ"/>
        </w:rPr>
        <w:t>29)</w:t>
      </w:r>
      <w:r w:rsidR="00CA2255" w:rsidRPr="00B93229">
        <w:rPr>
          <w:lang w:val="kk-KZ"/>
        </w:rPr>
        <w:t xml:space="preserve">, </w:t>
      </w:r>
      <w:r w:rsidR="00ED1E32" w:rsidRPr="00B93229">
        <w:rPr>
          <w:lang w:val="kk-KZ"/>
        </w:rPr>
        <w:t xml:space="preserve">оз. Есик,  </w:t>
      </w:r>
      <w:r w:rsidR="00ED1E32" w:rsidRPr="00B93229">
        <w:rPr>
          <w:rFonts w:eastAsia="MS Mincho"/>
          <w:bCs/>
          <w:lang w:val="kk-KZ"/>
        </w:rPr>
        <w:t xml:space="preserve">Каинды, Кольсай, </w:t>
      </w:r>
      <w:r w:rsidR="00CA2255" w:rsidRPr="00B93229">
        <w:rPr>
          <w:lang w:val="kk-KZ"/>
        </w:rPr>
        <w:t>горячих</w:t>
      </w:r>
      <w:r w:rsidR="006A0D96" w:rsidRPr="00B93229">
        <w:rPr>
          <w:lang w:val="kk-KZ"/>
        </w:rPr>
        <w:t xml:space="preserve"> источник</w:t>
      </w:r>
      <w:r w:rsidR="00CA2255" w:rsidRPr="00B93229">
        <w:rPr>
          <w:lang w:val="kk-KZ"/>
        </w:rPr>
        <w:t>ов</w:t>
      </w:r>
      <w:r w:rsidR="006A0D96" w:rsidRPr="00B93229">
        <w:rPr>
          <w:lang w:val="kk-KZ"/>
        </w:rPr>
        <w:t xml:space="preserve"> Нурлы-Арасан</w:t>
      </w:r>
      <w:r w:rsidR="00CA2255" w:rsidRPr="00B93229">
        <w:rPr>
          <w:lang w:val="kk-KZ"/>
        </w:rPr>
        <w:t>,</w:t>
      </w:r>
      <w:r w:rsidR="00CA2255" w:rsidRPr="00B93229">
        <w:rPr>
          <w:rFonts w:eastAsia="MS Mincho"/>
          <w:bCs/>
          <w:lang w:val="kk-KZ"/>
        </w:rPr>
        <w:t xml:space="preserve"> Бахус </w:t>
      </w:r>
      <w:r w:rsidR="00CA2255" w:rsidRPr="00B93229">
        <w:rPr>
          <w:lang w:val="kk-KZ"/>
        </w:rPr>
        <w:t>и</w:t>
      </w:r>
      <w:r w:rsidR="00CA2255" w:rsidRPr="00B93229">
        <w:rPr>
          <w:rFonts w:eastAsia="MS Mincho"/>
          <w:bCs/>
          <w:lang w:val="kk-KZ"/>
        </w:rPr>
        <w:t xml:space="preserve"> Хошалик</w:t>
      </w:r>
      <w:r w:rsidR="006A0D96" w:rsidRPr="00B93229">
        <w:rPr>
          <w:lang w:val="kk-KZ"/>
        </w:rPr>
        <w:t xml:space="preserve">, </w:t>
      </w:r>
      <w:r w:rsidR="00CA2255" w:rsidRPr="00B93229">
        <w:rPr>
          <w:lang w:val="kk-KZ"/>
        </w:rPr>
        <w:t xml:space="preserve">вдхр. </w:t>
      </w:r>
      <w:r w:rsidR="00CA2255" w:rsidRPr="00B93229">
        <w:t xml:space="preserve">Капшагай, </w:t>
      </w:r>
      <w:r w:rsidR="006A0D96" w:rsidRPr="00B93229">
        <w:rPr>
          <w:lang w:val="kk-KZ"/>
        </w:rPr>
        <w:t>артезианск</w:t>
      </w:r>
      <w:r w:rsidR="00000F57" w:rsidRPr="00B93229">
        <w:rPr>
          <w:lang w:val="kk-KZ"/>
        </w:rPr>
        <w:t>ого</w:t>
      </w:r>
      <w:r w:rsidR="006A0D96" w:rsidRPr="00B93229">
        <w:rPr>
          <w:lang w:val="kk-KZ"/>
        </w:rPr>
        <w:t xml:space="preserve"> источник</w:t>
      </w:r>
      <w:r w:rsidR="00000F57" w:rsidRPr="00B93229">
        <w:rPr>
          <w:lang w:val="kk-KZ"/>
        </w:rPr>
        <w:t>а</w:t>
      </w:r>
      <w:r w:rsidR="00CA2255" w:rsidRPr="00B93229">
        <w:rPr>
          <w:lang w:val="kk-KZ"/>
        </w:rPr>
        <w:t xml:space="preserve">, </w:t>
      </w:r>
      <w:r w:rsidR="00ED1E32" w:rsidRPr="00B93229">
        <w:t>родник</w:t>
      </w:r>
      <w:r w:rsidR="00000F57" w:rsidRPr="00B93229">
        <w:t>ов</w:t>
      </w:r>
      <w:r w:rsidR="006A0D96" w:rsidRPr="00B93229">
        <w:t xml:space="preserve"> значительно снижала биолюминесцентный ответ биосенсоров</w:t>
      </w:r>
      <w:r w:rsidR="006A0D96" w:rsidRPr="00B93229">
        <w:rPr>
          <w:lang w:val="kk-KZ"/>
        </w:rPr>
        <w:t xml:space="preserve"> </w:t>
      </w:r>
      <w:r w:rsidR="006A0D96" w:rsidRPr="00B93229">
        <w:t>(</w:t>
      </w:r>
      <w:r w:rsidR="00ED1E32" w:rsidRPr="00B93229">
        <w:rPr>
          <w:rFonts w:eastAsia="MS Mincho"/>
          <w:bCs/>
        </w:rPr>
        <w:t>р</w:t>
      </w:r>
      <w:r w:rsidR="00ED1E32" w:rsidRPr="00B93229">
        <w:rPr>
          <w:lang w:val="en-US"/>
        </w:rPr>
        <w:t>RecA</w:t>
      </w:r>
      <w:r w:rsidR="00ED1E32" w:rsidRPr="00B93229">
        <w:t>, р</w:t>
      </w:r>
      <w:r w:rsidR="00ED1E32" w:rsidRPr="00B93229">
        <w:rPr>
          <w:lang w:val="en-US"/>
        </w:rPr>
        <w:t>ColD</w:t>
      </w:r>
      <w:r w:rsidR="00ED1E32" w:rsidRPr="00B93229">
        <w:t>, р</w:t>
      </w:r>
      <w:r w:rsidR="00ED1E32" w:rsidRPr="00B93229">
        <w:rPr>
          <w:lang w:val="kk-KZ"/>
        </w:rPr>
        <w:t>KatG, рSoxS,</w:t>
      </w:r>
      <w:r w:rsidR="00ED1E32" w:rsidRPr="00B93229">
        <w:t xml:space="preserve"> р</w:t>
      </w:r>
      <w:r w:rsidR="00ED1E32" w:rsidRPr="00B93229">
        <w:rPr>
          <w:rFonts w:cs="Times New Roman"/>
          <w:shd w:val="clear" w:color="auto" w:fill="FFFFFF"/>
          <w:lang w:val="kk-KZ"/>
        </w:rPr>
        <w:t>Xen7</w:t>
      </w:r>
      <w:r w:rsidR="006A0D96" w:rsidRPr="00B93229">
        <w:t>)</w:t>
      </w:r>
      <w:r w:rsidRPr="00B93229">
        <w:t xml:space="preserve">, что указывет на </w:t>
      </w:r>
      <w:r w:rsidR="00000F57" w:rsidRPr="00B93229">
        <w:t>ее токсичность.</w:t>
      </w:r>
      <w:r w:rsidR="00ED1E32" w:rsidRPr="00B93229">
        <w:t xml:space="preserve"> </w:t>
      </w:r>
      <w:r w:rsidR="00000F57" w:rsidRPr="00B93229">
        <w:t>П</w:t>
      </w:r>
      <w:r w:rsidR="00000F57" w:rsidRPr="00B93229">
        <w:rPr>
          <w:lang w:val="kk-KZ"/>
        </w:rPr>
        <w:t xml:space="preserve">оказана </w:t>
      </w:r>
      <w:r w:rsidR="00000F57" w:rsidRPr="00B93229">
        <w:t>прооксидантн</w:t>
      </w:r>
      <w:r w:rsidR="00000F57" w:rsidRPr="00B93229">
        <w:rPr>
          <w:lang w:val="kk-KZ"/>
        </w:rPr>
        <w:t>ая а</w:t>
      </w:r>
      <w:r w:rsidR="00000F57" w:rsidRPr="00B93229">
        <w:t>ктивность</w:t>
      </w:r>
      <w:r w:rsidR="00000F57" w:rsidRPr="00B93229">
        <w:rPr>
          <w:lang w:val="kk-KZ"/>
        </w:rPr>
        <w:t xml:space="preserve"> воды из </w:t>
      </w:r>
      <w:r w:rsidR="00000F57" w:rsidRPr="00B93229">
        <w:t>р. Есик</w:t>
      </w:r>
      <w:r w:rsidR="00000F57" w:rsidRPr="00B93229">
        <w:rPr>
          <w:lang w:val="kk-KZ"/>
        </w:rPr>
        <w:t xml:space="preserve"> </w:t>
      </w:r>
      <w:r w:rsidR="00000F57" w:rsidRPr="00B93229">
        <w:t>с помощью биолюминесцентного теста (</w:t>
      </w:r>
      <w:r w:rsidR="00000F57" w:rsidRPr="00B93229">
        <w:rPr>
          <w:lang w:val="en-US"/>
        </w:rPr>
        <w:t>KatG</w:t>
      </w:r>
      <w:r w:rsidR="00000F57" w:rsidRPr="00B93229">
        <w:t>);</w:t>
      </w:r>
    </w:p>
    <w:p w14:paraId="6DAAC602" w14:textId="2103AAFA" w:rsidR="00ED1E32" w:rsidRPr="00B93229" w:rsidRDefault="006A0D96" w:rsidP="002332CB">
      <w:pPr>
        <w:numPr>
          <w:ilvl w:val="0"/>
          <w:numId w:val="9"/>
        </w:numPr>
        <w:tabs>
          <w:tab w:val="left" w:pos="993"/>
        </w:tabs>
        <w:suppressAutoHyphens w:val="0"/>
        <w:spacing w:line="360" w:lineRule="auto"/>
        <w:ind w:left="0" w:firstLine="709"/>
        <w:jc w:val="both"/>
        <w:rPr>
          <w:lang w:val="kk-KZ"/>
        </w:rPr>
      </w:pPr>
      <w:r w:rsidRPr="00B93229">
        <w:rPr>
          <w:rFonts w:cs="Times New Roman"/>
        </w:rPr>
        <w:t>в</w:t>
      </w:r>
      <w:r w:rsidRPr="00B93229">
        <w:rPr>
          <w:rFonts w:cs="Times New Roman"/>
          <w:lang w:val="kk-KZ"/>
        </w:rPr>
        <w:t xml:space="preserve"> тесте на </w:t>
      </w:r>
      <w:r w:rsidRPr="00B93229">
        <w:rPr>
          <w:rFonts w:cs="Times New Roman"/>
          <w:i/>
          <w:lang w:val="en-US"/>
        </w:rPr>
        <w:t>A</w:t>
      </w:r>
      <w:r w:rsidRPr="00B93229">
        <w:rPr>
          <w:rFonts w:cs="Times New Roman"/>
          <w:i/>
        </w:rPr>
        <w:t xml:space="preserve">. </w:t>
      </w:r>
      <w:r w:rsidRPr="00B93229">
        <w:rPr>
          <w:rFonts w:cs="Times New Roman"/>
          <w:i/>
          <w:lang w:val="en-US"/>
        </w:rPr>
        <w:t>cepa</w:t>
      </w:r>
      <w:r w:rsidRPr="00B93229">
        <w:rPr>
          <w:rFonts w:cs="Times New Roman"/>
        </w:rPr>
        <w:t xml:space="preserve"> </w:t>
      </w:r>
      <w:r w:rsidRPr="00B93229">
        <w:rPr>
          <w:rFonts w:cs="Times New Roman"/>
          <w:lang w:val="kk-KZ"/>
        </w:rPr>
        <w:t xml:space="preserve">установлена </w:t>
      </w:r>
      <w:r w:rsidRPr="00B93229">
        <w:rPr>
          <w:rFonts w:cs="Times New Roman"/>
        </w:rPr>
        <w:t xml:space="preserve">фитотоксическая активность воды из вдхр. Курты, </w:t>
      </w:r>
      <w:r w:rsidR="00CA2255" w:rsidRPr="00B93229">
        <w:rPr>
          <w:rFonts w:cs="Times New Roman"/>
        </w:rPr>
        <w:t xml:space="preserve">вдхр. Капшагай, </w:t>
      </w:r>
      <w:r w:rsidRPr="00B93229">
        <w:rPr>
          <w:rFonts w:cs="Times New Roman"/>
        </w:rPr>
        <w:t>Первомайски</w:t>
      </w:r>
      <w:r w:rsidRPr="00B93229">
        <w:rPr>
          <w:rFonts w:cs="Times New Roman"/>
          <w:lang w:val="kk-KZ"/>
        </w:rPr>
        <w:t>х</w:t>
      </w:r>
      <w:r w:rsidRPr="00B93229">
        <w:rPr>
          <w:rFonts w:cs="Times New Roman"/>
        </w:rPr>
        <w:t xml:space="preserve"> пруд</w:t>
      </w:r>
      <w:r w:rsidRPr="00B93229">
        <w:rPr>
          <w:rFonts w:cs="Times New Roman"/>
          <w:lang w:val="kk-KZ"/>
        </w:rPr>
        <w:t>ов</w:t>
      </w:r>
      <w:r w:rsidRPr="00B93229">
        <w:rPr>
          <w:rFonts w:cs="Times New Roman"/>
        </w:rPr>
        <w:t xml:space="preserve">, </w:t>
      </w:r>
      <w:r w:rsidR="00CA2255" w:rsidRPr="00B93229">
        <w:rPr>
          <w:rFonts w:cs="Times New Roman"/>
        </w:rPr>
        <w:t>р</w:t>
      </w:r>
      <w:r w:rsidR="00D12CF8">
        <w:rPr>
          <w:rFonts w:cs="Times New Roman"/>
        </w:rPr>
        <w:t>ек</w:t>
      </w:r>
      <w:r w:rsidRPr="00B93229">
        <w:rPr>
          <w:rFonts w:cs="Times New Roman"/>
        </w:rPr>
        <w:t xml:space="preserve"> </w:t>
      </w:r>
      <w:r w:rsidR="00CA2255" w:rsidRPr="00B93229">
        <w:rPr>
          <w:rFonts w:cs="Times New Roman"/>
        </w:rPr>
        <w:t xml:space="preserve">Аксенгир, </w:t>
      </w:r>
      <w:r w:rsidRPr="00B93229">
        <w:rPr>
          <w:rFonts w:cs="Times New Roman"/>
        </w:rPr>
        <w:t>Иле, Цыганк</w:t>
      </w:r>
      <w:r w:rsidRPr="00B93229">
        <w:rPr>
          <w:rFonts w:cs="Times New Roman"/>
          <w:lang w:val="kk-KZ"/>
        </w:rPr>
        <w:t>и</w:t>
      </w:r>
      <w:r w:rsidRPr="00B93229">
        <w:rPr>
          <w:rFonts w:cs="Times New Roman"/>
        </w:rPr>
        <w:t xml:space="preserve">, Талгар, Есик, </w:t>
      </w:r>
      <w:r w:rsidR="00CA2255" w:rsidRPr="00B93229">
        <w:rPr>
          <w:rFonts w:cs="Times New Roman"/>
        </w:rPr>
        <w:t>Турген, Проходн</w:t>
      </w:r>
      <w:r w:rsidR="00CA2255" w:rsidRPr="00B93229">
        <w:rPr>
          <w:rFonts w:cs="Times New Roman"/>
          <w:lang w:val="kk-KZ"/>
        </w:rPr>
        <w:t>ой</w:t>
      </w:r>
      <w:r w:rsidR="00CA2255" w:rsidRPr="00B93229">
        <w:rPr>
          <w:rFonts w:cs="Times New Roman"/>
        </w:rPr>
        <w:t xml:space="preserve">, Улькен Алматы, Кумбель, Киши Алматы, Бутак, </w:t>
      </w:r>
      <w:r w:rsidR="00CA2255" w:rsidRPr="00B93229">
        <w:t>Копа, Шамалган, Каратал, Чужа, Каинды, Чарын, Чижин, и родников-1-5</w:t>
      </w:r>
      <w:r w:rsidR="00CA2255" w:rsidRPr="00B93229">
        <w:rPr>
          <w:rFonts w:cs="Times New Roman"/>
          <w:lang w:val="kk-KZ"/>
        </w:rPr>
        <w:t>,</w:t>
      </w:r>
      <w:r w:rsidR="00CA2255" w:rsidRPr="00B93229">
        <w:rPr>
          <w:rFonts w:cs="Times New Roman"/>
        </w:rPr>
        <w:t xml:space="preserve"> </w:t>
      </w:r>
      <w:r w:rsidRPr="00B93229">
        <w:rPr>
          <w:rFonts w:cs="Times New Roman"/>
        </w:rPr>
        <w:t>оз. Есик,</w:t>
      </w:r>
      <w:r w:rsidR="00CA2255" w:rsidRPr="00B93229">
        <w:rPr>
          <w:rFonts w:cs="Times New Roman"/>
        </w:rPr>
        <w:t xml:space="preserve"> </w:t>
      </w:r>
      <w:r w:rsidRPr="00B93229">
        <w:rPr>
          <w:rFonts w:cs="Times New Roman"/>
        </w:rPr>
        <w:t>горяч</w:t>
      </w:r>
      <w:r w:rsidRPr="00B93229">
        <w:rPr>
          <w:rFonts w:cs="Times New Roman"/>
          <w:lang w:val="kk-KZ"/>
        </w:rPr>
        <w:t>его</w:t>
      </w:r>
      <w:r w:rsidRPr="00B93229">
        <w:rPr>
          <w:rFonts w:cs="Times New Roman"/>
        </w:rPr>
        <w:t xml:space="preserve"> источник</w:t>
      </w:r>
      <w:r w:rsidRPr="00B93229">
        <w:rPr>
          <w:rFonts w:cs="Times New Roman"/>
          <w:lang w:val="kk-KZ"/>
        </w:rPr>
        <w:t>а</w:t>
      </w:r>
      <w:r w:rsidRPr="00B93229">
        <w:rPr>
          <w:rFonts w:cs="Times New Roman"/>
        </w:rPr>
        <w:t xml:space="preserve"> Нурлы-Арасан, артезианск</w:t>
      </w:r>
      <w:r w:rsidRPr="00B93229">
        <w:rPr>
          <w:rFonts w:cs="Times New Roman"/>
          <w:lang w:val="kk-KZ"/>
        </w:rPr>
        <w:t>ого</w:t>
      </w:r>
      <w:r w:rsidRPr="00B93229">
        <w:rPr>
          <w:rFonts w:cs="Times New Roman"/>
        </w:rPr>
        <w:t xml:space="preserve"> колодц</w:t>
      </w:r>
      <w:r w:rsidRPr="00B93229">
        <w:rPr>
          <w:rFonts w:cs="Times New Roman"/>
          <w:lang w:val="kk-KZ"/>
        </w:rPr>
        <w:t>а</w:t>
      </w:r>
      <w:r w:rsidR="00CA2255" w:rsidRPr="00B93229">
        <w:rPr>
          <w:rFonts w:cs="Times New Roman"/>
        </w:rPr>
        <w:t>.</w:t>
      </w:r>
      <w:r w:rsidRPr="00B93229">
        <w:rPr>
          <w:rFonts w:cs="Times New Roman"/>
        </w:rPr>
        <w:t xml:space="preserve"> Выявлен генотоксический эффект воды из р</w:t>
      </w:r>
      <w:r w:rsidR="00CA2255" w:rsidRPr="00B93229">
        <w:rPr>
          <w:rFonts w:cs="Times New Roman"/>
        </w:rPr>
        <w:t xml:space="preserve">р. </w:t>
      </w:r>
      <w:r w:rsidR="00CA2255" w:rsidRPr="00B93229">
        <w:rPr>
          <w:rFonts w:cs="Times New Roman"/>
        </w:rPr>
        <w:lastRenderedPageBreak/>
        <w:t xml:space="preserve">Курты, </w:t>
      </w:r>
      <w:r w:rsidRPr="00B93229">
        <w:rPr>
          <w:rFonts w:cs="Times New Roman"/>
        </w:rPr>
        <w:t xml:space="preserve">Аксенгир, Иле, </w:t>
      </w:r>
      <w:r w:rsidR="00CA2255" w:rsidRPr="00B93229">
        <w:rPr>
          <w:rFonts w:cs="Times New Roman"/>
        </w:rPr>
        <w:t xml:space="preserve">Шилик, Проходная, Улькен Алматы, Кумбель, Киши Алматы, Кимасар, Бутак, </w:t>
      </w:r>
      <w:r w:rsidR="00CA2255" w:rsidRPr="00B93229">
        <w:t xml:space="preserve">Таргап, Узын Каргалы, Шамалган, Каскелен, Киши Быжы, Коксу, Каратал, Ак ешки, Колденен, Чарын, Осек, Чижин, родников 1, 3, 5-7, оз. Каинды, </w:t>
      </w:r>
      <w:r w:rsidR="00CA2255" w:rsidRPr="00B93229">
        <w:rPr>
          <w:rFonts w:cs="Times New Roman"/>
        </w:rPr>
        <w:t>вдхр. Капшагай</w:t>
      </w:r>
      <w:r w:rsidRPr="00B93229">
        <w:rPr>
          <w:rFonts w:cs="Times New Roman"/>
        </w:rPr>
        <w:t xml:space="preserve">; </w:t>
      </w:r>
    </w:p>
    <w:p w14:paraId="237ABF90" w14:textId="06539565" w:rsidR="006A0D96" w:rsidRPr="00B93229" w:rsidRDefault="008015D3" w:rsidP="002332CB">
      <w:pPr>
        <w:numPr>
          <w:ilvl w:val="0"/>
          <w:numId w:val="9"/>
        </w:numPr>
        <w:tabs>
          <w:tab w:val="left" w:pos="993"/>
        </w:tabs>
        <w:spacing w:line="348" w:lineRule="auto"/>
        <w:ind w:left="0" w:firstLine="709"/>
        <w:jc w:val="both"/>
        <w:rPr>
          <w:lang w:val="kk-KZ"/>
        </w:rPr>
      </w:pPr>
      <w:r w:rsidRPr="00B93229">
        <w:rPr>
          <w:rFonts w:cs="Times New Roman"/>
          <w:lang w:val="kk-KZ"/>
        </w:rPr>
        <w:t>вода рек Курты, Аксенгир, Иле, Шилик, Кумбель, Есентай, Бутак, Копа, Таргап, Узын Каргалы, Шамалган, Каскелен, Киши Быжы, Быжы, Коксу, Каратал, Балыкты, Чужа, Колденен, Лепсы, Чарын, Осек, Чижин, вдхр. Курты, Первомайские пруды</w:t>
      </w:r>
      <w:r w:rsidRPr="00B93229">
        <w:rPr>
          <w:rFonts w:cs="Times New Roman"/>
        </w:rPr>
        <w:t xml:space="preserve">, оз. Есик, горячих источников Нурлы-Арасан, </w:t>
      </w:r>
      <w:r w:rsidRPr="00B93229">
        <w:rPr>
          <w:rFonts w:cs="Times New Roman"/>
          <w:lang w:val="kk-KZ"/>
        </w:rPr>
        <w:t>Бахус</w:t>
      </w:r>
      <w:r w:rsidRPr="00B93229">
        <w:rPr>
          <w:rFonts w:cs="Times New Roman"/>
        </w:rPr>
        <w:t xml:space="preserve">, а также родника-3 </w:t>
      </w:r>
      <w:r w:rsidR="00000F57" w:rsidRPr="00B93229">
        <w:rPr>
          <w:rFonts w:cs="Times New Roman"/>
        </w:rPr>
        <w:t xml:space="preserve">проявила мутагенную активность на семенах ячменя, </w:t>
      </w:r>
      <w:r w:rsidR="006A0D96" w:rsidRPr="00B93229">
        <w:rPr>
          <w:rFonts w:cs="Times New Roman"/>
        </w:rPr>
        <w:t>статистически значимо увелич</w:t>
      </w:r>
      <w:r w:rsidR="00000F57" w:rsidRPr="00B93229">
        <w:rPr>
          <w:rFonts w:cs="Times New Roman"/>
        </w:rPr>
        <w:t xml:space="preserve">ив </w:t>
      </w:r>
      <w:r w:rsidR="006A0D96" w:rsidRPr="00B93229">
        <w:rPr>
          <w:rFonts w:cs="Times New Roman"/>
        </w:rPr>
        <w:t>частот</w:t>
      </w:r>
      <w:r w:rsidRPr="00B93229">
        <w:rPr>
          <w:rFonts w:cs="Times New Roman"/>
        </w:rPr>
        <w:t>у</w:t>
      </w:r>
      <w:r w:rsidR="006A0D96" w:rsidRPr="00B93229">
        <w:rPr>
          <w:rFonts w:cs="Times New Roman"/>
        </w:rPr>
        <w:t xml:space="preserve"> хромосомных аберраций в </w:t>
      </w:r>
      <w:r w:rsidRPr="00B93229">
        <w:rPr>
          <w:rFonts w:cs="Times New Roman"/>
        </w:rPr>
        <w:t>корневой мерист</w:t>
      </w:r>
      <w:r w:rsidR="00D12CF8">
        <w:rPr>
          <w:rFonts w:cs="Times New Roman"/>
        </w:rPr>
        <w:t>е</w:t>
      </w:r>
      <w:r w:rsidRPr="00B93229">
        <w:rPr>
          <w:rFonts w:cs="Times New Roman"/>
        </w:rPr>
        <w:t>ме</w:t>
      </w:r>
      <w:r w:rsidR="006A0D96" w:rsidRPr="00B93229">
        <w:rPr>
          <w:rFonts w:cs="Times New Roman"/>
        </w:rPr>
        <w:t>;</w:t>
      </w:r>
      <w:r w:rsidR="00ED1E32" w:rsidRPr="00B93229">
        <w:rPr>
          <w:rFonts w:cs="Times New Roman"/>
        </w:rPr>
        <w:t xml:space="preserve"> </w:t>
      </w:r>
    </w:p>
    <w:p w14:paraId="3713BE0C" w14:textId="103134E0" w:rsidR="006A0D96" w:rsidRPr="00B93229" w:rsidRDefault="00037D13" w:rsidP="002332CB">
      <w:pPr>
        <w:numPr>
          <w:ilvl w:val="0"/>
          <w:numId w:val="10"/>
        </w:numPr>
        <w:tabs>
          <w:tab w:val="left" w:pos="993"/>
        </w:tabs>
        <w:suppressAutoHyphens w:val="0"/>
        <w:spacing w:line="348" w:lineRule="auto"/>
        <w:ind w:left="0" w:firstLine="709"/>
        <w:jc w:val="both"/>
        <w:rPr>
          <w:rFonts w:cs="Times New Roman"/>
        </w:rPr>
      </w:pPr>
      <w:r w:rsidRPr="00B93229">
        <w:rPr>
          <w:rFonts w:cs="Times New Roman"/>
        </w:rPr>
        <w:t>в</w:t>
      </w:r>
      <w:r w:rsidR="00000F57" w:rsidRPr="00B93229">
        <w:rPr>
          <w:rFonts w:cs="Times New Roman"/>
        </w:rPr>
        <w:t>ода из р. Курты, р. Аксенгир, вдхр. Капшагай, р. Цыганка, р. Талгар, р. Есик, оз. Есик, р. Шилик, горячий источник Нурлы-Арасан, река без названия, родник-1, родник-3, р. Киши Алматы, р. Кимасар, р. Бутак индуцировала в семенах ячменя полиплоид</w:t>
      </w:r>
      <w:r w:rsidR="00260378" w:rsidRPr="00B93229">
        <w:rPr>
          <w:rFonts w:cs="Times New Roman"/>
        </w:rPr>
        <w:t>ные клетки</w:t>
      </w:r>
      <w:r w:rsidR="00000F57" w:rsidRPr="00B93229">
        <w:rPr>
          <w:rFonts w:cs="Times New Roman"/>
        </w:rPr>
        <w:t xml:space="preserve">, </w:t>
      </w:r>
      <w:r w:rsidR="00260378" w:rsidRPr="00B93229">
        <w:rPr>
          <w:rFonts w:cs="Times New Roman"/>
        </w:rPr>
        <w:t xml:space="preserve">частота которых </w:t>
      </w:r>
      <w:r w:rsidR="00000F57" w:rsidRPr="00B93229">
        <w:rPr>
          <w:rFonts w:cs="Times New Roman"/>
        </w:rPr>
        <w:t>статистически значимо превыша</w:t>
      </w:r>
      <w:r w:rsidR="00260378" w:rsidRPr="00B93229">
        <w:rPr>
          <w:rFonts w:cs="Times New Roman"/>
        </w:rPr>
        <w:t>ла</w:t>
      </w:r>
      <w:r w:rsidR="00000F57" w:rsidRPr="00B93229">
        <w:rPr>
          <w:rFonts w:cs="Times New Roman"/>
        </w:rPr>
        <w:t xml:space="preserve"> контрол</w:t>
      </w:r>
      <w:r w:rsidR="00F84F31" w:rsidRPr="00B93229">
        <w:rPr>
          <w:rFonts w:cs="Times New Roman"/>
        </w:rPr>
        <w:t>ьный уровень (Н</w:t>
      </w:r>
      <w:r w:rsidR="00F84F31" w:rsidRPr="00B93229">
        <w:rPr>
          <w:rFonts w:cs="Times New Roman"/>
          <w:vertAlign w:val="subscript"/>
        </w:rPr>
        <w:t>2</w:t>
      </w:r>
      <w:r w:rsidR="00F84F31" w:rsidRPr="00B93229">
        <w:rPr>
          <w:rFonts w:cs="Times New Roman"/>
        </w:rPr>
        <w:t>О)</w:t>
      </w:r>
      <w:r w:rsidR="00000F57" w:rsidRPr="00B93229">
        <w:rPr>
          <w:rFonts w:cs="Times New Roman"/>
        </w:rPr>
        <w:t>, и сниж</w:t>
      </w:r>
      <w:r w:rsidR="00B51159" w:rsidRPr="00B93229">
        <w:rPr>
          <w:rFonts w:cs="Times New Roman"/>
        </w:rPr>
        <w:t>ала</w:t>
      </w:r>
      <w:r w:rsidR="00000F57" w:rsidRPr="00B93229">
        <w:rPr>
          <w:rFonts w:cs="Times New Roman"/>
        </w:rPr>
        <w:t xml:space="preserve"> митотической активност</w:t>
      </w:r>
      <w:r w:rsidR="00B51159" w:rsidRPr="00B93229">
        <w:rPr>
          <w:rFonts w:cs="Times New Roman"/>
        </w:rPr>
        <w:t>ь</w:t>
      </w:r>
      <w:r w:rsidR="00000F57" w:rsidRPr="00B93229">
        <w:rPr>
          <w:rFonts w:cs="Times New Roman"/>
        </w:rPr>
        <w:t xml:space="preserve"> </w:t>
      </w:r>
      <w:r w:rsidR="00F84F31" w:rsidRPr="00B93229">
        <w:rPr>
          <w:rFonts w:cs="Times New Roman"/>
        </w:rPr>
        <w:t>в семенах, обработанных данными водами;</w:t>
      </w:r>
    </w:p>
    <w:p w14:paraId="0B6E97D2" w14:textId="7295E489" w:rsidR="006A0D96" w:rsidRPr="00B93229" w:rsidRDefault="00037D13" w:rsidP="002332CB">
      <w:pPr>
        <w:numPr>
          <w:ilvl w:val="0"/>
          <w:numId w:val="10"/>
        </w:numPr>
        <w:tabs>
          <w:tab w:val="left" w:pos="993"/>
        </w:tabs>
        <w:suppressAutoHyphens w:val="0"/>
        <w:spacing w:line="348" w:lineRule="auto"/>
        <w:ind w:left="0" w:firstLine="709"/>
        <w:jc w:val="both"/>
        <w:rPr>
          <w:rFonts w:cs="Times New Roman"/>
        </w:rPr>
      </w:pPr>
      <w:r w:rsidRPr="00B93229">
        <w:rPr>
          <w:rFonts w:cs="Times New Roman"/>
        </w:rPr>
        <w:t>установлено, что вода из рек Шилик, Иле, Курты, Бутак, Кумбель, Цыганка, Есентай, вдхр. Курты, родник</w:t>
      </w:r>
      <w:r w:rsidR="00D12CF8" w:rsidRPr="00D12CF8">
        <w:rPr>
          <w:rFonts w:cs="Times New Roman"/>
        </w:rPr>
        <w:t>-1</w:t>
      </w:r>
      <w:r w:rsidRPr="00B93229">
        <w:rPr>
          <w:rFonts w:cs="Times New Roman"/>
        </w:rPr>
        <w:t xml:space="preserve">, Первомайские пруды </w:t>
      </w:r>
      <w:r w:rsidR="006A0D96" w:rsidRPr="00B93229">
        <w:rPr>
          <w:rFonts w:cs="Times New Roman"/>
        </w:rPr>
        <w:t>сниж</w:t>
      </w:r>
      <w:r w:rsidRPr="00B93229">
        <w:rPr>
          <w:rFonts w:cs="Times New Roman"/>
        </w:rPr>
        <w:t>ала</w:t>
      </w:r>
      <w:r w:rsidR="006A0D96" w:rsidRPr="00B93229">
        <w:rPr>
          <w:rFonts w:cs="Times New Roman"/>
        </w:rPr>
        <w:t xml:space="preserve"> пролиферативн</w:t>
      </w:r>
      <w:r w:rsidRPr="00B93229">
        <w:rPr>
          <w:rFonts w:cs="Times New Roman"/>
        </w:rPr>
        <w:t>ую</w:t>
      </w:r>
      <w:r w:rsidR="006A0D96" w:rsidRPr="00B93229">
        <w:rPr>
          <w:rFonts w:cs="Times New Roman"/>
        </w:rPr>
        <w:t xml:space="preserve"> активност</w:t>
      </w:r>
      <w:r w:rsidRPr="00B93229">
        <w:rPr>
          <w:rFonts w:cs="Times New Roman"/>
        </w:rPr>
        <w:t>ь</w:t>
      </w:r>
      <w:r w:rsidR="006A0D96" w:rsidRPr="00B93229">
        <w:rPr>
          <w:rFonts w:cs="Times New Roman"/>
        </w:rPr>
        <w:t xml:space="preserve"> клеточной популяции корневой меристемы растительных тест-объектов по сравнению с отрицательным контролем (вода). Если в контрольном варианте МИ составил 5,3%, то в вариантах с </w:t>
      </w:r>
      <w:r w:rsidRPr="00B93229">
        <w:rPr>
          <w:rFonts w:cs="Times New Roman"/>
        </w:rPr>
        <w:t xml:space="preserve">исследуемой водой - </w:t>
      </w:r>
      <w:r w:rsidR="006A0D96" w:rsidRPr="00B93229">
        <w:rPr>
          <w:rFonts w:cs="Times New Roman"/>
        </w:rPr>
        <w:t xml:space="preserve">2,1-2,4%. По-видимому, в природной воде вышеперечисленных источников присутствуют загрязнители, обладающие не только генотоксическими, но цитотоксическими эффектами и способными подавлять митотическую активность;  </w:t>
      </w:r>
    </w:p>
    <w:p w14:paraId="2CC31561" w14:textId="5E25E5B6" w:rsidR="006A0D96" w:rsidRPr="00B93229" w:rsidRDefault="00ED1E32" w:rsidP="002332CB">
      <w:pPr>
        <w:numPr>
          <w:ilvl w:val="0"/>
          <w:numId w:val="9"/>
        </w:numPr>
        <w:tabs>
          <w:tab w:val="left" w:pos="993"/>
        </w:tabs>
        <w:spacing w:line="348" w:lineRule="auto"/>
        <w:ind w:left="0" w:firstLine="709"/>
        <w:jc w:val="both"/>
        <w:rPr>
          <w:lang w:val="kk-KZ"/>
        </w:rPr>
      </w:pPr>
      <w:r w:rsidRPr="00B93229">
        <w:rPr>
          <w:lang w:val="kk-KZ"/>
        </w:rPr>
        <w:t xml:space="preserve">в тесте на </w:t>
      </w:r>
      <w:r w:rsidRPr="00B93229">
        <w:rPr>
          <w:i/>
          <w:lang w:val="en-US"/>
        </w:rPr>
        <w:t>D</w:t>
      </w:r>
      <w:r w:rsidRPr="00B93229">
        <w:rPr>
          <w:i/>
        </w:rPr>
        <w:t xml:space="preserve">. </w:t>
      </w:r>
      <w:r w:rsidRPr="00B93229">
        <w:rPr>
          <w:i/>
          <w:lang w:val="en-US"/>
        </w:rPr>
        <w:t>melanogaster</w:t>
      </w:r>
      <w:r w:rsidRPr="00B93229">
        <w:t xml:space="preserve"> </w:t>
      </w:r>
      <w:r w:rsidR="007D3445" w:rsidRPr="00B93229">
        <w:t>выявлена токсическая активность воды из р. Осек</w:t>
      </w:r>
      <w:r w:rsidR="007D3445">
        <w:t>,</w:t>
      </w:r>
      <w:r w:rsidR="007D3445" w:rsidRPr="00B93229">
        <w:t xml:space="preserve"> мутагенная активность (тест-система Мёллер-5 (</w:t>
      </w:r>
      <w:r w:rsidR="007D3445" w:rsidRPr="00B93229">
        <w:rPr>
          <w:lang w:val="en-US"/>
        </w:rPr>
        <w:t>Basc</w:t>
      </w:r>
      <w:r w:rsidR="007D3445" w:rsidRPr="00B93229">
        <w:t>)) установлена для воды горячего источника Нурлы-Арасан</w:t>
      </w:r>
      <w:r w:rsidRPr="00B93229">
        <w:t xml:space="preserve">; </w:t>
      </w:r>
    </w:p>
    <w:p w14:paraId="7C00206B" w14:textId="77777777" w:rsidR="00E55F5F" w:rsidRPr="00B93229" w:rsidRDefault="00037D13" w:rsidP="002332CB">
      <w:pPr>
        <w:tabs>
          <w:tab w:val="left" w:pos="567"/>
          <w:tab w:val="left" w:pos="993"/>
        </w:tabs>
        <w:spacing w:line="360" w:lineRule="auto"/>
        <w:ind w:firstLine="709"/>
        <w:jc w:val="both"/>
        <w:rPr>
          <w:rFonts w:cs="Times New Roman"/>
        </w:rPr>
      </w:pPr>
      <w:r w:rsidRPr="00B93229">
        <w:rPr>
          <w:rFonts w:cs="Times New Roman"/>
        </w:rPr>
        <w:t xml:space="preserve">- установлено, что выживаемость эмбрионов </w:t>
      </w:r>
      <w:r w:rsidR="006A0D96" w:rsidRPr="00B93229">
        <w:rPr>
          <w:rFonts w:cs="Times New Roman"/>
          <w:i/>
          <w:lang w:val="en-US"/>
        </w:rPr>
        <w:t>D</w:t>
      </w:r>
      <w:r w:rsidR="006A0D96" w:rsidRPr="00B93229">
        <w:rPr>
          <w:rFonts w:cs="Times New Roman"/>
          <w:i/>
        </w:rPr>
        <w:t xml:space="preserve">. </w:t>
      </w:r>
      <w:r w:rsidR="006A0D96" w:rsidRPr="00B93229">
        <w:rPr>
          <w:rFonts w:cs="Times New Roman"/>
          <w:i/>
          <w:lang w:val="en-US"/>
        </w:rPr>
        <w:t>rerio</w:t>
      </w:r>
      <w:r w:rsidR="006A0D96" w:rsidRPr="00B93229">
        <w:rPr>
          <w:rFonts w:cs="Times New Roman"/>
        </w:rPr>
        <w:t xml:space="preserve"> </w:t>
      </w:r>
      <w:r w:rsidR="00EA2F54" w:rsidRPr="00B93229">
        <w:rPr>
          <w:rFonts w:cs="Times New Roman"/>
        </w:rPr>
        <w:t xml:space="preserve">в воде из р. Иле, вдхр. Капшагай и Курты была на </w:t>
      </w:r>
      <w:r w:rsidR="006A0D96" w:rsidRPr="00B93229">
        <w:rPr>
          <w:rFonts w:cs="Times New Roman"/>
        </w:rPr>
        <w:t>уровне контроля</w:t>
      </w:r>
      <w:r w:rsidR="00EA2F54" w:rsidRPr="00B93229">
        <w:rPr>
          <w:rFonts w:cs="Times New Roman"/>
        </w:rPr>
        <w:t xml:space="preserve">, что можно объяснить </w:t>
      </w:r>
      <w:r w:rsidR="006A0D96" w:rsidRPr="00B93229">
        <w:rPr>
          <w:rFonts w:cs="Times New Roman"/>
        </w:rPr>
        <w:t xml:space="preserve">высокими объемами протекающей воды. </w:t>
      </w:r>
      <w:r w:rsidR="00EA2F54" w:rsidRPr="00B93229">
        <w:rPr>
          <w:rFonts w:cs="Times New Roman"/>
        </w:rPr>
        <w:t>Однако</w:t>
      </w:r>
      <w:r w:rsidR="006A0D96" w:rsidRPr="00B93229">
        <w:rPr>
          <w:rFonts w:cs="Times New Roman"/>
        </w:rPr>
        <w:t xml:space="preserve"> </w:t>
      </w:r>
      <w:r w:rsidR="00EA2F54" w:rsidRPr="00B93229">
        <w:rPr>
          <w:rFonts w:cs="Times New Roman"/>
        </w:rPr>
        <w:t>у</w:t>
      </w:r>
      <w:r w:rsidR="006A0D96" w:rsidRPr="00B93229">
        <w:rPr>
          <w:rFonts w:cs="Times New Roman"/>
        </w:rPr>
        <w:t xml:space="preserve"> выживших эмбрионов </w:t>
      </w:r>
      <w:r w:rsidR="00EA2F54" w:rsidRPr="00B93229">
        <w:rPr>
          <w:rFonts w:cs="Times New Roman"/>
        </w:rPr>
        <w:t xml:space="preserve">отмечен </w:t>
      </w:r>
      <w:r w:rsidR="006A0D96" w:rsidRPr="00B93229">
        <w:rPr>
          <w:rFonts w:cs="Times New Roman"/>
        </w:rPr>
        <w:t>тератогенный эффект</w:t>
      </w:r>
      <w:r w:rsidR="00EA2F54" w:rsidRPr="00B93229">
        <w:rPr>
          <w:rFonts w:cs="Times New Roman"/>
        </w:rPr>
        <w:t xml:space="preserve">, проявившийся в </w:t>
      </w:r>
      <w:r w:rsidR="006A0D96" w:rsidRPr="00B93229">
        <w:rPr>
          <w:rFonts w:cs="Times New Roman"/>
        </w:rPr>
        <w:t>накоплени</w:t>
      </w:r>
      <w:r w:rsidR="00EA2F54" w:rsidRPr="00B93229">
        <w:rPr>
          <w:rFonts w:cs="Times New Roman"/>
        </w:rPr>
        <w:t>и</w:t>
      </w:r>
      <w:r w:rsidR="006A0D96" w:rsidRPr="00B93229">
        <w:rPr>
          <w:rFonts w:cs="Times New Roman"/>
        </w:rPr>
        <w:t xml:space="preserve"> аномалий развития </w:t>
      </w:r>
      <w:r w:rsidR="00EA2F54" w:rsidRPr="00B93229">
        <w:rPr>
          <w:rFonts w:cs="Times New Roman"/>
        </w:rPr>
        <w:t>(</w:t>
      </w:r>
      <w:r w:rsidR="006A0D96" w:rsidRPr="00B93229">
        <w:rPr>
          <w:rFonts w:cs="Times New Roman"/>
        </w:rPr>
        <w:t>28–36%</w:t>
      </w:r>
      <w:r w:rsidR="00EA2F54" w:rsidRPr="00B93229">
        <w:rPr>
          <w:rFonts w:cs="Times New Roman"/>
        </w:rPr>
        <w:t>)</w:t>
      </w:r>
      <w:r w:rsidR="006A0D96" w:rsidRPr="00B93229">
        <w:rPr>
          <w:rFonts w:cs="Times New Roman"/>
        </w:rPr>
        <w:t xml:space="preserve">. </w:t>
      </w:r>
      <w:r w:rsidR="00EA2F54" w:rsidRPr="00B93229">
        <w:rPr>
          <w:rFonts w:cs="Times New Roman"/>
        </w:rPr>
        <w:t xml:space="preserve">Для воды из рек Копа, Коксу, Быжы и Осек </w:t>
      </w:r>
      <w:r w:rsidR="00E55F5F" w:rsidRPr="00B93229">
        <w:rPr>
          <w:rFonts w:cs="Times New Roman"/>
        </w:rPr>
        <w:t>у</w:t>
      </w:r>
      <w:r w:rsidR="004423CF" w:rsidRPr="00B93229">
        <w:rPr>
          <w:rFonts w:cs="Times New Roman"/>
        </w:rPr>
        <w:t>становлен достоверный эмбриотоксический эффект (гибель</w:t>
      </w:r>
      <w:r w:rsidR="00E55F5F" w:rsidRPr="00B93229">
        <w:rPr>
          <w:rFonts w:cs="Times New Roman"/>
        </w:rPr>
        <w:t xml:space="preserve"> </w:t>
      </w:r>
      <w:r w:rsidR="004423CF" w:rsidRPr="00B93229">
        <w:rPr>
          <w:rFonts w:cs="Times New Roman"/>
        </w:rPr>
        <w:t>&gt;</w:t>
      </w:r>
      <w:r w:rsidR="00E55F5F" w:rsidRPr="00B93229">
        <w:rPr>
          <w:rFonts w:cs="Times New Roman"/>
        </w:rPr>
        <w:t xml:space="preserve"> </w:t>
      </w:r>
      <w:r w:rsidR="004423CF" w:rsidRPr="00B93229">
        <w:rPr>
          <w:rFonts w:cs="Times New Roman"/>
        </w:rPr>
        <w:t xml:space="preserve">50% зародышей), что указывает на наличие в воде веществ с острым летальным эффектом. </w:t>
      </w:r>
      <w:r w:rsidR="006A0D96" w:rsidRPr="00B93229">
        <w:rPr>
          <w:rFonts w:cs="Times New Roman"/>
        </w:rPr>
        <w:t>Воды р.р. Талгар, Турген, Шилик, Есик, Улькен Алматы, Цыганка, горячий источник Нурлы-Арасан, артезианский колодец, оз. Есик, Первомайские пруды</w:t>
      </w:r>
      <w:r w:rsidR="004423CF" w:rsidRPr="00B93229">
        <w:rPr>
          <w:rFonts w:cs="Times New Roman"/>
        </w:rPr>
        <w:t xml:space="preserve">, рек Лепсы, Шамалган, Каратал и Копа </w:t>
      </w:r>
      <w:r w:rsidR="006A0D96" w:rsidRPr="00B93229">
        <w:rPr>
          <w:rFonts w:cs="Times New Roman"/>
        </w:rPr>
        <w:t xml:space="preserve">проявили высокую токсичность и тератогенность для эмбрионов рыб на всех стадиях развития. Наиболее распространенным нарушением, </w:t>
      </w:r>
      <w:r w:rsidR="006A0D96" w:rsidRPr="00B93229">
        <w:rPr>
          <w:rFonts w:cs="Times New Roman"/>
        </w:rPr>
        <w:lastRenderedPageBreak/>
        <w:t>характерным для всех исследуемых точек, явилось искривление спинной струны</w:t>
      </w:r>
      <w:r w:rsidR="004423CF" w:rsidRPr="00B93229">
        <w:rPr>
          <w:rFonts w:cs="Times New Roman"/>
        </w:rPr>
        <w:t xml:space="preserve"> (сколиоз)</w:t>
      </w:r>
      <w:r w:rsidR="006A0D96" w:rsidRPr="00B93229">
        <w:rPr>
          <w:rFonts w:cs="Times New Roman"/>
        </w:rPr>
        <w:t>. Выявлена аномалия развития, характерное для прямого мутагена ММС, недоразвитие кончика хвостового отдела у эмбрионов, выращиваемых в водах р. Улькен Алматы, р. Цыганка и Первомайских прудов</w:t>
      </w:r>
      <w:r w:rsidR="00E55F5F" w:rsidRPr="00B93229">
        <w:rPr>
          <w:rFonts w:cs="Times New Roman"/>
        </w:rPr>
        <w:t xml:space="preserve">; </w:t>
      </w:r>
    </w:p>
    <w:p w14:paraId="3C0065D2" w14:textId="135FD10A" w:rsidR="00B41557" w:rsidRPr="007D3445" w:rsidRDefault="00E55F5F" w:rsidP="002332CB">
      <w:pPr>
        <w:tabs>
          <w:tab w:val="left" w:pos="567"/>
          <w:tab w:val="left" w:pos="993"/>
        </w:tabs>
        <w:spacing w:line="360" w:lineRule="auto"/>
        <w:ind w:firstLine="709"/>
        <w:jc w:val="both"/>
      </w:pPr>
      <w:r w:rsidRPr="00B93229">
        <w:t xml:space="preserve">- </w:t>
      </w:r>
      <w:r w:rsidR="00B41557" w:rsidRPr="00B93229">
        <w:t xml:space="preserve">установлено, что вода из </w:t>
      </w:r>
      <w:r w:rsidR="00002183" w:rsidRPr="00B93229">
        <w:t xml:space="preserve">горячего источника Нурлы-Арасан, рек Шилик, Цыганка, Курты, Есик, Иле, Каратал и Шамалган, оз. Есик, Первомайских прудов, водохранилища Курты и Капшагай вызывала </w:t>
      </w:r>
      <w:r w:rsidR="00B41557" w:rsidRPr="00B93229">
        <w:t>статистически значимое увеличение частоты аберрантных клеток, числа хромосомных аберраций на 100 метафаз и частот</w:t>
      </w:r>
      <w:r w:rsidR="00186F72" w:rsidRPr="00B93229">
        <w:t>у</w:t>
      </w:r>
      <w:r w:rsidR="00B41557" w:rsidRPr="00B93229">
        <w:t xml:space="preserve"> анеу- и полиплоидных клеток</w:t>
      </w:r>
      <w:r w:rsidR="00186F72" w:rsidRPr="00B93229">
        <w:t xml:space="preserve"> в костном мозге лабораторных мышей</w:t>
      </w:r>
      <w:r w:rsidR="00B41557" w:rsidRPr="00B93229">
        <w:t xml:space="preserve">, </w:t>
      </w:r>
      <w:r w:rsidR="00186F72" w:rsidRPr="00B93229">
        <w:t xml:space="preserve">а также </w:t>
      </w:r>
      <w:r w:rsidR="00B41557" w:rsidRPr="00B93229">
        <w:t>продуктов перекисного оиксления липидов</w:t>
      </w:r>
      <w:r w:rsidR="00002183" w:rsidRPr="00B93229">
        <w:t xml:space="preserve"> (ГПЛ и МДА)</w:t>
      </w:r>
      <w:r w:rsidR="007D3445" w:rsidRPr="007D3445">
        <w:t>;</w:t>
      </w:r>
    </w:p>
    <w:p w14:paraId="6A07E8D8" w14:textId="249F5402" w:rsidR="00002183" w:rsidRPr="00B93229" w:rsidRDefault="002332CB" w:rsidP="002332CB">
      <w:pPr>
        <w:numPr>
          <w:ilvl w:val="0"/>
          <w:numId w:val="9"/>
        </w:numPr>
        <w:tabs>
          <w:tab w:val="left" w:pos="993"/>
        </w:tabs>
        <w:spacing w:line="348" w:lineRule="auto"/>
        <w:ind w:left="0" w:firstLine="709"/>
        <w:jc w:val="both"/>
        <w:rPr>
          <w:rFonts w:cs="Times New Roman"/>
        </w:rPr>
      </w:pPr>
      <w:r w:rsidRPr="00B93229">
        <w:t>п</w:t>
      </w:r>
      <w:r w:rsidR="00002183" w:rsidRPr="00B93229">
        <w:t>оказано, что вода из горячего источника Нурлы-Арасан, рек Шилик, Цыганка, Курты, Есик, Иле, Каратал и Шамалган, оз. Есик, Первомайских прудов, водохранилища Курты и Капшагай в</w:t>
      </w:r>
      <w:r w:rsidR="00B41557" w:rsidRPr="00B93229">
        <w:t xml:space="preserve"> клетк</w:t>
      </w:r>
      <w:r w:rsidR="00002183" w:rsidRPr="00B93229">
        <w:t>ах</w:t>
      </w:r>
      <w:r w:rsidR="00B41557" w:rsidRPr="00B93229">
        <w:t xml:space="preserve"> печени, почек, селезенки и костного мозга</w:t>
      </w:r>
      <w:r w:rsidR="00002183" w:rsidRPr="00B93229">
        <w:t xml:space="preserve"> лабораторных животных </w:t>
      </w:r>
      <w:r w:rsidR="00B41557" w:rsidRPr="00B93229">
        <w:t>статистически значимо увелич</w:t>
      </w:r>
      <w:r w:rsidR="0095117B" w:rsidRPr="00B93229">
        <w:t>ила</w:t>
      </w:r>
      <w:r w:rsidR="00B41557" w:rsidRPr="00B93229">
        <w:t xml:space="preserve"> однонитевы</w:t>
      </w:r>
      <w:r w:rsidR="0095117B" w:rsidRPr="00B93229">
        <w:t>е</w:t>
      </w:r>
      <w:r w:rsidR="00B41557" w:rsidRPr="00B93229">
        <w:t xml:space="preserve"> разрыв</w:t>
      </w:r>
      <w:r w:rsidR="0095117B" w:rsidRPr="00B93229">
        <w:t>ы</w:t>
      </w:r>
      <w:r w:rsidR="00B41557" w:rsidRPr="00B93229">
        <w:t xml:space="preserve"> ДНК по сравнению с интактными животными</w:t>
      </w:r>
      <w:r w:rsidR="0095117B" w:rsidRPr="00B93229">
        <w:t>, что свидетельствует о генотоксической активности воды вышеперечисленных водных источников;</w:t>
      </w:r>
      <w:r w:rsidR="00B41557" w:rsidRPr="00B93229">
        <w:t xml:space="preserve"> </w:t>
      </w:r>
    </w:p>
    <w:p w14:paraId="10BD90B0" w14:textId="64D45D6F" w:rsidR="00160951" w:rsidRPr="00B93229" w:rsidRDefault="0085384A" w:rsidP="002332CB">
      <w:pPr>
        <w:numPr>
          <w:ilvl w:val="0"/>
          <w:numId w:val="9"/>
        </w:numPr>
        <w:tabs>
          <w:tab w:val="left" w:pos="993"/>
        </w:tabs>
        <w:spacing w:line="348" w:lineRule="auto"/>
        <w:ind w:left="0" w:firstLine="709"/>
        <w:jc w:val="both"/>
        <w:rPr>
          <w:rFonts w:cs="Times New Roman"/>
        </w:rPr>
      </w:pPr>
      <w:r w:rsidRPr="00B93229">
        <w:t xml:space="preserve">результаты физико-химического, микробиологического, цитогенетического, молекулярно-генетического, биохимического анализа воды на растительных и животных тест-объектах </w:t>
      </w:r>
      <w:r w:rsidR="00002183" w:rsidRPr="00B93229">
        <w:t>свидетельствуют о наличии в исследуемых природных</w:t>
      </w:r>
      <w:r w:rsidR="0095117B" w:rsidRPr="00B93229">
        <w:t xml:space="preserve"> поверхностных водах </w:t>
      </w:r>
      <w:r w:rsidR="00002183" w:rsidRPr="00B93229">
        <w:t>химических веществ, обладающих мутагенной, генотоксической и токсической активностью.</w:t>
      </w:r>
    </w:p>
    <w:p w14:paraId="572406CC" w14:textId="44E14AFD" w:rsidR="006A0D96" w:rsidRPr="0089378F" w:rsidRDefault="006A0D96" w:rsidP="00160951">
      <w:pPr>
        <w:tabs>
          <w:tab w:val="left" w:pos="851"/>
        </w:tabs>
        <w:spacing w:line="348" w:lineRule="auto"/>
        <w:ind w:left="567"/>
        <w:jc w:val="center"/>
        <w:rPr>
          <w:rFonts w:cs="Times New Roman"/>
          <w:b/>
        </w:rPr>
      </w:pPr>
      <w:r w:rsidRPr="00B93229">
        <w:rPr>
          <w:rFonts w:cs="Times New Roman"/>
        </w:rPr>
        <w:br w:type="page"/>
      </w:r>
      <w:r w:rsidRPr="0089378F">
        <w:rPr>
          <w:rFonts w:cs="Times New Roman"/>
          <w:b/>
        </w:rPr>
        <w:lastRenderedPageBreak/>
        <w:t>СПИСОК ИСПОЛЬЗОВАННЫХ ИСТОЧНИКОВ</w:t>
      </w:r>
    </w:p>
    <w:p w14:paraId="1C25B227" w14:textId="77777777" w:rsidR="006A0D96" w:rsidRPr="00B93229" w:rsidRDefault="006A0D96" w:rsidP="000B1715">
      <w:pPr>
        <w:tabs>
          <w:tab w:val="left" w:pos="1134"/>
        </w:tabs>
        <w:spacing w:line="360" w:lineRule="auto"/>
        <w:ind w:firstLine="567"/>
        <w:jc w:val="both"/>
        <w:rPr>
          <w:rFonts w:cs="Times New Roman"/>
        </w:rPr>
      </w:pPr>
      <w:bookmarkStart w:id="0" w:name="_Hlk527661555"/>
    </w:p>
    <w:p w14:paraId="6D30472D" w14:textId="679DEBD1"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lang w:val="en-US"/>
        </w:rPr>
        <w:fldChar w:fldCharType="begin" w:fldLock="1"/>
      </w:r>
      <w:r w:rsidRPr="00B93229">
        <w:rPr>
          <w:lang w:val="en-US"/>
        </w:rPr>
        <w:instrText xml:space="preserve">ADDIN Mendeley Bibliography CSL_BIBLIOGRAPHY </w:instrText>
      </w:r>
      <w:r w:rsidRPr="00B93229">
        <w:rPr>
          <w:lang w:val="en-US"/>
        </w:rPr>
        <w:fldChar w:fldCharType="separate"/>
      </w:r>
      <w:r w:rsidRPr="00B93229">
        <w:rPr>
          <w:noProof/>
          <w:lang w:val="en-US"/>
        </w:rPr>
        <w:t xml:space="preserve">Castro e Sousa J.M. de, Peron A.P., Silva e Sousa L. da, Moura Holanda M. de, Macedo Vieira Lima A. de, Oliveira V.A. de, Silva F.C.C. da, Morais Lima L.H.G. de, Matos L.A., Moura Dantas S.M.M. de, Aguiar R.P.S. de, Islam M.T., Carvalho Melo-Cavalcante A.A. de, Bonecker C.C., Junior H.F.J. Cytotoxicity and genotoxicity of Guaribas river water (Piauí, Brazil), influenced by anthropogenic action // Environmental Monitoring and Assessment. – 2017. – Vol. 189, </w:t>
      </w:r>
      <w:r w:rsidR="00D24D52" w:rsidRPr="00B93229">
        <w:rPr>
          <w:noProof/>
          <w:lang w:val="en-US"/>
        </w:rPr>
        <w:t xml:space="preserve">N </w:t>
      </w:r>
      <w:r w:rsidRPr="00B93229">
        <w:rPr>
          <w:noProof/>
          <w:lang w:val="en-US"/>
        </w:rPr>
        <w:t xml:space="preserve">6. – </w:t>
      </w:r>
      <w:r w:rsidRPr="00B93229">
        <w:rPr>
          <w:noProof/>
        </w:rPr>
        <w:t>Р</w:t>
      </w:r>
      <w:r w:rsidRPr="00B93229">
        <w:rPr>
          <w:noProof/>
          <w:lang w:val="en-US"/>
        </w:rPr>
        <w:t>.301.</w:t>
      </w:r>
    </w:p>
    <w:p w14:paraId="70276E59" w14:textId="4FFA4887"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noProof/>
          <w:lang w:val="en-US"/>
        </w:rPr>
        <w:t xml:space="preserve">Ohe T., Watanabe T., Wakabayashi K. Mutagens in surface waters: A review // Mutation Research - Reviews in Mutation Research. – 2004. – Vol. 567, </w:t>
      </w:r>
      <w:r w:rsidR="00D24D52" w:rsidRPr="00B93229">
        <w:rPr>
          <w:noProof/>
          <w:lang w:val="en-US"/>
        </w:rPr>
        <w:t xml:space="preserve">N </w:t>
      </w:r>
      <w:r w:rsidRPr="00B93229">
        <w:rPr>
          <w:noProof/>
          <w:lang w:val="en-US"/>
        </w:rPr>
        <w:t xml:space="preserve">2. – </w:t>
      </w:r>
      <w:r w:rsidRPr="00B93229">
        <w:rPr>
          <w:noProof/>
        </w:rPr>
        <w:t>Р</w:t>
      </w:r>
      <w:r w:rsidR="00D24D52" w:rsidRPr="00B93229">
        <w:rPr>
          <w:noProof/>
          <w:lang w:val="en-US"/>
        </w:rPr>
        <w:t>.</w:t>
      </w:r>
      <w:r w:rsidRPr="00B93229">
        <w:rPr>
          <w:noProof/>
          <w:lang w:val="en-US"/>
        </w:rPr>
        <w:t>109–149.</w:t>
      </w:r>
    </w:p>
    <w:p w14:paraId="33C146D7" w14:textId="0189C23D"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noProof/>
          <w:lang w:val="en-US"/>
        </w:rPr>
        <w:t xml:space="preserve">Geras’kin S., Oudalova A., Michalik B., Dikareva N., Dikarev V. Genotoxicity assay of sediment and water samples from the Upper Silesia post-mining areas, Poland by means of Allium-test // Chemosphere. – 2011. – Vol. 83, </w:t>
      </w:r>
      <w:r w:rsidR="00D24D52" w:rsidRPr="00B93229">
        <w:rPr>
          <w:noProof/>
          <w:lang w:val="en-US"/>
        </w:rPr>
        <w:t xml:space="preserve">N </w:t>
      </w:r>
      <w:r w:rsidRPr="00B93229">
        <w:rPr>
          <w:noProof/>
          <w:lang w:val="en-US"/>
        </w:rPr>
        <w:t xml:space="preserve">8. – </w:t>
      </w:r>
      <w:r w:rsidRPr="00B93229">
        <w:rPr>
          <w:noProof/>
        </w:rPr>
        <w:t>Р</w:t>
      </w:r>
      <w:r w:rsidRPr="00B93229">
        <w:rPr>
          <w:noProof/>
          <w:lang w:val="en-US"/>
        </w:rPr>
        <w:t>.1133–1146.</w:t>
      </w:r>
    </w:p>
    <w:p w14:paraId="18C77F59" w14:textId="77777777"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noProof/>
          <w:lang w:val="en-US"/>
        </w:rPr>
        <w:t>Ye Y., Weiwei J., Na L., Mei M., Donghong W., Zijian W., Kaifeng R. Assessing of genotoxicity of 16 centralized source-waters in China by means of the SOS/umu assay and the micronucleus test: Initial identification of the potential genotoxicants by use of a GC/MS method and the QSAR Toolbox 3.0 // Mutation Research - Genetic Toxicology and Environmental Mutagenesis. – 2014. – Vol. 763. – P.36–43.</w:t>
      </w:r>
    </w:p>
    <w:p w14:paraId="386D399F" w14:textId="557BE1BE"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noProof/>
          <w:lang w:val="en-US"/>
        </w:rPr>
        <w:t>Simonyan A., Gabrielyan B., Minasyan S., Hovhannisyan G., Aroutiounian R. Genotoxicity of Water Contaminants from the Basin of Lake Sevan, Armenia Evaluated by the Comet Assay in Gibel Carp (</w:t>
      </w:r>
      <w:r w:rsidRPr="00B93229">
        <w:rPr>
          <w:i/>
          <w:noProof/>
          <w:lang w:val="en-US"/>
        </w:rPr>
        <w:t>Carassius auratus gibelio</w:t>
      </w:r>
      <w:r w:rsidRPr="00B93229">
        <w:rPr>
          <w:noProof/>
          <w:lang w:val="en-US"/>
        </w:rPr>
        <w:t xml:space="preserve">) and Tradescantia Bioassays // Bulletin of Environmental Contamination and Toxicology. – 2016. – Vol. 96, </w:t>
      </w:r>
      <w:r w:rsidR="00D24D52" w:rsidRPr="00B93229">
        <w:rPr>
          <w:noProof/>
          <w:lang w:val="en-US"/>
        </w:rPr>
        <w:t>N</w:t>
      </w:r>
      <w:r w:rsidRPr="00B93229">
        <w:rPr>
          <w:noProof/>
          <w:lang w:val="en-US"/>
        </w:rPr>
        <w:t xml:space="preserve"> 3. – P. 309–313.</w:t>
      </w:r>
    </w:p>
    <w:p w14:paraId="51485CC1" w14:textId="77777777"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noProof/>
          <w:lang w:val="en-US"/>
        </w:rPr>
        <w:t>Nie X., Liu W., Zhang L., Liu Q. Genotoxicity of drinking water treated with different disinfectants and effects of disinfection conditions detected by umu-test  // Journal of Environmental Sciences (China). – 2017. – Vol. 56. – P. 36–44.</w:t>
      </w:r>
    </w:p>
    <w:p w14:paraId="601B49B4" w14:textId="104875A1"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noProof/>
          <w:lang w:val="en-US"/>
        </w:rPr>
        <w:t xml:space="preserve">Bolognesi C., Buschini A., Branchi E., Carboni P., Furlini M., Martino A., Monteverde M., Poli P., Rossi C. Comet and micronucleus assays in zebra mussel cells for genotoxicity assessment of surface drinking water treated with three different disinfectants // Science of the Total Environment. – 2004. – Vol. 333, </w:t>
      </w:r>
      <w:r w:rsidR="00D24D52" w:rsidRPr="00B93229">
        <w:rPr>
          <w:noProof/>
          <w:lang w:val="en-US"/>
        </w:rPr>
        <w:t>N</w:t>
      </w:r>
      <w:r w:rsidRPr="00B93229">
        <w:rPr>
          <w:noProof/>
          <w:lang w:val="en-US"/>
        </w:rPr>
        <w:t xml:space="preserve"> 1–3. – P.127–136.</w:t>
      </w:r>
    </w:p>
    <w:p w14:paraId="11E76652" w14:textId="046AF3E7"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noProof/>
          <w:lang w:val="en-US"/>
        </w:rPr>
        <w:t xml:space="preserve">Liviac D., Wagner E.D., Mitch W.A., Altonji M.J., Plewa M.J. Genotoxicity of water concentrates from recreational pools after various disinfection methods // Environmental Science and Technology. – 2010. – Vol. 44, </w:t>
      </w:r>
      <w:r w:rsidR="00D24D52" w:rsidRPr="00B93229">
        <w:rPr>
          <w:noProof/>
          <w:lang w:val="en-US"/>
        </w:rPr>
        <w:t>N</w:t>
      </w:r>
      <w:r w:rsidRPr="00B93229">
        <w:rPr>
          <w:noProof/>
          <w:lang w:val="en-US"/>
        </w:rPr>
        <w:t xml:space="preserve"> 9. – P.3527–3532.</w:t>
      </w:r>
    </w:p>
    <w:p w14:paraId="754D08CA" w14:textId="07DC7F2E"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rPr>
      </w:pPr>
      <w:r w:rsidRPr="00B93229">
        <w:rPr>
          <w:noProof/>
        </w:rPr>
        <w:t xml:space="preserve">РГП “Казгидромет” Министерства энергетики Республики Казахстан. </w:t>
      </w:r>
      <w:r w:rsidR="0066207D" w:rsidRPr="00B93229">
        <w:rPr>
          <w:noProof/>
        </w:rPr>
        <w:t>Информационный бюллетень о состоянии окружающей сред</w:t>
      </w:r>
      <w:r w:rsidR="001902AB">
        <w:rPr>
          <w:noProof/>
        </w:rPr>
        <w:t>ы</w:t>
      </w:r>
      <w:r w:rsidR="0066207D" w:rsidRPr="00B93229">
        <w:rPr>
          <w:noProof/>
        </w:rPr>
        <w:t xml:space="preserve"> Республики </w:t>
      </w:r>
      <w:r w:rsidRPr="00B93229">
        <w:rPr>
          <w:noProof/>
        </w:rPr>
        <w:t xml:space="preserve">Казахстан за </w:t>
      </w:r>
      <w:r w:rsidR="0066207D" w:rsidRPr="00B93229">
        <w:rPr>
          <w:noProof/>
          <w:lang w:val="en-US"/>
        </w:rPr>
        <w:t>I</w:t>
      </w:r>
      <w:r w:rsidR="0066207D" w:rsidRPr="00B93229">
        <w:rPr>
          <w:noProof/>
        </w:rPr>
        <w:t xml:space="preserve"> полугодие </w:t>
      </w:r>
      <w:r w:rsidRPr="00B93229">
        <w:rPr>
          <w:noProof/>
        </w:rPr>
        <w:t>20</w:t>
      </w:r>
      <w:r w:rsidR="0066207D" w:rsidRPr="00B93229">
        <w:rPr>
          <w:noProof/>
        </w:rPr>
        <w:t>20</w:t>
      </w:r>
      <w:r w:rsidRPr="00B93229">
        <w:rPr>
          <w:noProof/>
        </w:rPr>
        <w:t xml:space="preserve"> г. </w:t>
      </w:r>
      <w:r w:rsidR="00D24D52" w:rsidRPr="00B93229">
        <w:t>-</w:t>
      </w:r>
      <w:r w:rsidRPr="00B93229">
        <w:t xml:space="preserve"> </w:t>
      </w:r>
      <w:r w:rsidRPr="00B93229">
        <w:rPr>
          <w:lang w:val="en-US"/>
        </w:rPr>
        <w:t>URL</w:t>
      </w:r>
      <w:r w:rsidRPr="00B93229">
        <w:t xml:space="preserve">: </w:t>
      </w:r>
      <w:r w:rsidR="0066207D" w:rsidRPr="00B93229">
        <w:rPr>
          <w:lang w:val="en-US"/>
        </w:rPr>
        <w:t>https</w:t>
      </w:r>
      <w:r w:rsidR="0066207D" w:rsidRPr="00B93229">
        <w:t>://</w:t>
      </w:r>
      <w:r w:rsidR="0066207D" w:rsidRPr="00B93229">
        <w:rPr>
          <w:lang w:val="en-US"/>
        </w:rPr>
        <w:t>www</w:t>
      </w:r>
      <w:r w:rsidR="0066207D" w:rsidRPr="00B93229">
        <w:t>.</w:t>
      </w:r>
      <w:r w:rsidR="0066207D" w:rsidRPr="00B93229">
        <w:rPr>
          <w:lang w:val="en-US"/>
        </w:rPr>
        <w:t>kazhydromet</w:t>
      </w:r>
      <w:r w:rsidR="0066207D" w:rsidRPr="00B93229">
        <w:t>.</w:t>
      </w:r>
      <w:r w:rsidR="0066207D" w:rsidRPr="00B93229">
        <w:rPr>
          <w:lang w:val="en-US"/>
        </w:rPr>
        <w:t>kz</w:t>
      </w:r>
      <w:r w:rsidR="0066207D" w:rsidRPr="00B93229">
        <w:t>/</w:t>
      </w:r>
      <w:r w:rsidR="0066207D" w:rsidRPr="00B93229">
        <w:rPr>
          <w:lang w:val="en-US"/>
        </w:rPr>
        <w:t>uploads</w:t>
      </w:r>
      <w:r w:rsidR="0066207D" w:rsidRPr="00B93229">
        <w:t>/</w:t>
      </w:r>
      <w:r w:rsidR="0066207D" w:rsidRPr="00B93229">
        <w:rPr>
          <w:lang w:val="en-US"/>
        </w:rPr>
        <w:t>calendar</w:t>
      </w:r>
      <w:r w:rsidR="0066207D" w:rsidRPr="00B93229">
        <w:t>/5/</w:t>
      </w:r>
      <w:r w:rsidR="0066207D" w:rsidRPr="00B93229">
        <w:rPr>
          <w:lang w:val="en-US"/>
        </w:rPr>
        <w:t>polugodie</w:t>
      </w:r>
      <w:r w:rsidR="0066207D" w:rsidRPr="00B93229">
        <w:t>_1_</w:t>
      </w:r>
      <w:r w:rsidR="0066207D" w:rsidRPr="00B93229">
        <w:rPr>
          <w:lang w:val="en-US"/>
        </w:rPr>
        <w:t>file</w:t>
      </w:r>
      <w:r w:rsidR="0066207D" w:rsidRPr="00B93229">
        <w:t>/</w:t>
      </w:r>
      <w:r w:rsidR="00D24D52" w:rsidRPr="00B93229">
        <w:t xml:space="preserve"> </w:t>
      </w:r>
      <w:r w:rsidR="0066207D" w:rsidRPr="00B93229">
        <w:t>5</w:t>
      </w:r>
      <w:r w:rsidR="0066207D" w:rsidRPr="00B93229">
        <w:rPr>
          <w:lang w:val="en-US"/>
        </w:rPr>
        <w:t>f</w:t>
      </w:r>
      <w:r w:rsidR="0066207D" w:rsidRPr="00B93229">
        <w:t>11</w:t>
      </w:r>
      <w:r w:rsidR="0066207D" w:rsidRPr="00B93229">
        <w:rPr>
          <w:lang w:val="en-US"/>
        </w:rPr>
        <w:t>a</w:t>
      </w:r>
      <w:r w:rsidR="0066207D" w:rsidRPr="00B93229">
        <w:t>2</w:t>
      </w:r>
      <w:r w:rsidR="0066207D" w:rsidRPr="00B93229">
        <w:rPr>
          <w:lang w:val="en-US"/>
        </w:rPr>
        <w:t>a</w:t>
      </w:r>
      <w:r w:rsidR="0066207D" w:rsidRPr="00B93229">
        <w:t>54</w:t>
      </w:r>
      <w:r w:rsidR="0066207D" w:rsidRPr="00B93229">
        <w:rPr>
          <w:lang w:val="en-US"/>
        </w:rPr>
        <w:t>ae</w:t>
      </w:r>
      <w:r w:rsidR="0066207D" w:rsidRPr="00B93229">
        <w:t>7</w:t>
      </w:r>
      <w:r w:rsidR="0066207D" w:rsidRPr="00B93229">
        <w:rPr>
          <w:lang w:val="en-US"/>
        </w:rPr>
        <w:t>d</w:t>
      </w:r>
      <w:r w:rsidR="0066207D" w:rsidRPr="00B93229">
        <w:t>16-07-20_</w:t>
      </w:r>
      <w:r w:rsidR="0066207D" w:rsidRPr="00B93229">
        <w:rPr>
          <w:lang w:val="en-US"/>
        </w:rPr>
        <w:t>byulleten</w:t>
      </w:r>
      <w:r w:rsidR="0066207D" w:rsidRPr="00B93229">
        <w:t>-</w:t>
      </w:r>
      <w:r w:rsidR="0066207D" w:rsidRPr="00B93229">
        <w:rPr>
          <w:lang w:val="en-US"/>
        </w:rPr>
        <w:t>rk</w:t>
      </w:r>
      <w:r w:rsidR="0066207D" w:rsidRPr="00B93229">
        <w:t>-1-</w:t>
      </w:r>
      <w:r w:rsidR="0066207D" w:rsidRPr="00B93229">
        <w:rPr>
          <w:lang w:val="en-US"/>
        </w:rPr>
        <w:t>pg</w:t>
      </w:r>
      <w:r w:rsidR="0066207D" w:rsidRPr="00B93229">
        <w:t>-2020-</w:t>
      </w:r>
      <w:r w:rsidR="0066207D" w:rsidRPr="00B93229">
        <w:rPr>
          <w:lang w:val="en-US"/>
        </w:rPr>
        <w:t>russ</w:t>
      </w:r>
      <w:r w:rsidR="0066207D" w:rsidRPr="00B93229">
        <w:t>-2-1.</w:t>
      </w:r>
      <w:r w:rsidR="0066207D" w:rsidRPr="00B93229">
        <w:rPr>
          <w:lang w:val="en-US"/>
        </w:rPr>
        <w:t>pdf</w:t>
      </w:r>
      <w:r w:rsidR="00D24D52" w:rsidRPr="00B93229">
        <w:t xml:space="preserve"> (да</w:t>
      </w:r>
      <w:r w:rsidR="007D3445">
        <w:t>т</w:t>
      </w:r>
      <w:r w:rsidR="00D24D52" w:rsidRPr="00B93229">
        <w:t>а обращения 05.10.2020)</w:t>
      </w:r>
    </w:p>
    <w:p w14:paraId="275725A5" w14:textId="3268677D"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rPr>
      </w:pPr>
      <w:r w:rsidRPr="00B93229">
        <w:rPr>
          <w:noProof/>
        </w:rPr>
        <w:lastRenderedPageBreak/>
        <w:t xml:space="preserve">Ларикова Н.В., Бабошкина С.В., Лиходумова И.Н., Белецкая Н.П., Пузанов А.В., Кириллов В.В., Горбачев И.В. Генотоксикологическая оценка питьевой воды и некоторые показатели заболеваемости населения Северо-Казахстанской области // Экологическая генетика. – 2012. – Т. Х, </w:t>
      </w:r>
      <w:r w:rsidR="00D24D52" w:rsidRPr="00B93229">
        <w:rPr>
          <w:noProof/>
          <w:lang w:val="en-US"/>
        </w:rPr>
        <w:t>N</w:t>
      </w:r>
      <w:r w:rsidRPr="00B93229">
        <w:rPr>
          <w:noProof/>
        </w:rPr>
        <w:t xml:space="preserve"> 4. – С. 40–49.</w:t>
      </w:r>
    </w:p>
    <w:p w14:paraId="554BF2F2" w14:textId="77777777"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rPr>
      </w:pPr>
      <w:r w:rsidRPr="00B93229">
        <w:rPr>
          <w:noProof/>
        </w:rPr>
        <w:t>Бочков Н.П. Генетический мониторинг популяций человека в связи с загрязнением среды  // Цитология и генетика. – 1977. – Т. 11 – С.195–206.</w:t>
      </w:r>
    </w:p>
    <w:p w14:paraId="5DB41D1B" w14:textId="235E8F34"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noProof/>
          <w:lang w:val="en-US"/>
        </w:rPr>
        <w:t xml:space="preserve">Mai H., Cachot J., Brune J., Geffard O., Belles A., Budzinski H., Morin B. Embryotoxic and genotoxic effects of heavy metals and pesticides on early life stages of Pacific oyster (Crassostrea gigas) // Marine Pollution Bulletin. – 2012. – Vol. 64, </w:t>
      </w:r>
      <w:r w:rsidR="00D24D52" w:rsidRPr="00B93229">
        <w:rPr>
          <w:noProof/>
          <w:lang w:val="en-US"/>
        </w:rPr>
        <w:t>N</w:t>
      </w:r>
      <w:r w:rsidRPr="00B93229">
        <w:rPr>
          <w:noProof/>
          <w:lang w:val="en-US"/>
        </w:rPr>
        <w:t xml:space="preserve"> 12. – </w:t>
      </w:r>
      <w:r w:rsidRPr="00B93229">
        <w:rPr>
          <w:noProof/>
        </w:rPr>
        <w:t>Р</w:t>
      </w:r>
      <w:r w:rsidRPr="00B93229">
        <w:rPr>
          <w:noProof/>
          <w:lang w:val="en-US"/>
        </w:rPr>
        <w:t>. 2663–2670.</w:t>
      </w:r>
    </w:p>
    <w:p w14:paraId="61CD83ED" w14:textId="469580D5"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noProof/>
          <w:lang w:val="en-US"/>
        </w:rPr>
        <w:t xml:space="preserve">Kolumbayeva S., Begimbetova D., Shalakhmetova T., Saliev T., Lovinskaya A., Zhunusbekova B. Chromosomal instability in rodents caused by pollution from Baikonur cosmodrome // Ecotoxicology. – 2014. – Vol. 23, </w:t>
      </w:r>
      <w:r w:rsidR="00D24D52" w:rsidRPr="00B93229">
        <w:rPr>
          <w:noProof/>
          <w:lang w:val="en-US"/>
        </w:rPr>
        <w:t>N</w:t>
      </w:r>
      <w:r w:rsidRPr="00B93229">
        <w:rPr>
          <w:noProof/>
          <w:lang w:val="en-US"/>
        </w:rPr>
        <w:t xml:space="preserve"> 7. – </w:t>
      </w:r>
      <w:r w:rsidRPr="00B93229">
        <w:rPr>
          <w:noProof/>
        </w:rPr>
        <w:t>Р</w:t>
      </w:r>
      <w:r w:rsidRPr="00B93229">
        <w:rPr>
          <w:noProof/>
          <w:lang w:val="en-US"/>
        </w:rPr>
        <w:t>. 1283–1291.</w:t>
      </w:r>
    </w:p>
    <w:p w14:paraId="244B0340" w14:textId="1FAC0B3A"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t>Актуальная</w:t>
      </w:r>
      <w:r w:rsidRPr="00B93229">
        <w:rPr>
          <w:lang w:val="en-US"/>
        </w:rPr>
        <w:t xml:space="preserve"> </w:t>
      </w:r>
      <w:r w:rsidRPr="00B93229">
        <w:t>база</w:t>
      </w:r>
      <w:r w:rsidRPr="00B93229">
        <w:rPr>
          <w:lang w:val="en-US"/>
        </w:rPr>
        <w:t xml:space="preserve"> </w:t>
      </w:r>
      <w:r w:rsidRPr="00B93229">
        <w:t>данных</w:t>
      </w:r>
      <w:r w:rsidRPr="00B93229">
        <w:rPr>
          <w:lang w:val="en-US"/>
        </w:rPr>
        <w:t xml:space="preserve"> </w:t>
      </w:r>
      <w:r w:rsidRPr="00B93229">
        <w:rPr>
          <w:noProof/>
          <w:lang w:val="en-US"/>
        </w:rPr>
        <w:t>Chemical Abstracts Service (CAS)</w:t>
      </w:r>
      <w:r w:rsidR="00D24D52" w:rsidRPr="00B93229">
        <w:rPr>
          <w:noProof/>
          <w:lang w:val="en-US"/>
        </w:rPr>
        <w:t xml:space="preserve">. - </w:t>
      </w:r>
      <w:r w:rsidRPr="00B93229">
        <w:rPr>
          <w:noProof/>
          <w:lang w:val="en-US"/>
        </w:rPr>
        <w:t>URL: http://www.cas.org/</w:t>
      </w:r>
      <w:r w:rsidR="00D24D52" w:rsidRPr="00B93229">
        <w:rPr>
          <w:noProof/>
          <w:lang w:val="en-US"/>
        </w:rPr>
        <w:t xml:space="preserve"> (</w:t>
      </w:r>
      <w:r w:rsidR="00D24D52" w:rsidRPr="00B93229">
        <w:rPr>
          <w:noProof/>
        </w:rPr>
        <w:t>дата</w:t>
      </w:r>
      <w:r w:rsidR="00D24D52" w:rsidRPr="00B93229">
        <w:rPr>
          <w:noProof/>
          <w:lang w:val="en-US"/>
        </w:rPr>
        <w:t xml:space="preserve"> </w:t>
      </w:r>
      <w:r w:rsidR="00D24D52" w:rsidRPr="00B93229">
        <w:rPr>
          <w:noProof/>
        </w:rPr>
        <w:t>обращения</w:t>
      </w:r>
      <w:r w:rsidR="00D24D52" w:rsidRPr="00B93229">
        <w:rPr>
          <w:noProof/>
          <w:lang w:val="en-US"/>
        </w:rPr>
        <w:t xml:space="preserve"> 05.10.2020)</w:t>
      </w:r>
    </w:p>
    <w:p w14:paraId="6CC87428" w14:textId="77777777"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noProof/>
          <w:lang w:val="en-US"/>
        </w:rPr>
        <w:t xml:space="preserve">Backhaus T., Blanck H., Faust M.  Hazard and Risk Assessment of Chemical Mixtures under REACH - State of the Art, Gaps and Options for Improvement // Swedish Chemicals Agency report PM 3/10 – 2010. – </w:t>
      </w:r>
      <w:r w:rsidRPr="00B93229">
        <w:rPr>
          <w:noProof/>
        </w:rPr>
        <w:t>Р</w:t>
      </w:r>
      <w:r w:rsidRPr="00B93229">
        <w:rPr>
          <w:noProof/>
          <w:lang w:val="en-US"/>
        </w:rPr>
        <w:t>.1–91.</w:t>
      </w:r>
    </w:p>
    <w:p w14:paraId="611D0E6D" w14:textId="77777777"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noProof/>
          <w:lang w:val="en-US"/>
        </w:rPr>
        <w:t>Houlihan J., Kropp T., Wiles R., Gray S., Campbell C. Body Burden, the pollution in newborn</w:t>
      </w:r>
      <w:r w:rsidRPr="00B93229">
        <w:rPr>
          <w:lang w:val="en-US"/>
        </w:rPr>
        <w:t xml:space="preserve">: Report // The Environmental Working Group. – 2005. – 83 </w:t>
      </w:r>
      <w:r w:rsidRPr="00B93229">
        <w:t>р</w:t>
      </w:r>
      <w:r w:rsidRPr="00B93229">
        <w:rPr>
          <w:lang w:val="en-US"/>
        </w:rPr>
        <w:t>.</w:t>
      </w:r>
    </w:p>
    <w:p w14:paraId="32BF5B04" w14:textId="77777777"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t xml:space="preserve">Сычева Л.П. Научное обоснование и разработка системы оценки мутагенного эффекта химических загрязнений окружающей среды у млекопитающих </w:t>
      </w:r>
      <w:r w:rsidRPr="00B93229">
        <w:rPr>
          <w:i/>
        </w:rPr>
        <w:t>in vivo</w:t>
      </w:r>
      <w:r w:rsidRPr="00B93229">
        <w:t xml:space="preserve"> с учетом органной специфичности. – Автореф. дис. ... док. биол. наук: 03.00.15. – М., 2002.- </w:t>
      </w:r>
      <w:r w:rsidRPr="00B93229">
        <w:rPr>
          <w:lang w:val="en-US"/>
        </w:rPr>
        <w:t xml:space="preserve">30 </w:t>
      </w:r>
      <w:r w:rsidRPr="00B93229">
        <w:t>с</w:t>
      </w:r>
      <w:r w:rsidRPr="00B93229">
        <w:rPr>
          <w:lang w:val="en-US"/>
        </w:rPr>
        <w:t xml:space="preserve">. </w:t>
      </w:r>
    </w:p>
    <w:p w14:paraId="7213861C" w14:textId="6A0F13DC"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noProof/>
          <w:lang w:val="en-US"/>
        </w:rPr>
        <w:t xml:space="preserve">Kern D.I., Oliveira Schwaickhardt R. De, Lutterbeck C.A., Kist L.T., Alcayaga E.A.L., Machado Ê.L. Ecotoxicological and genotoxic assessment of hospital laundry wastewaters // Archives of environmental contamination and toxicology. – 2015. – Vol. 68, </w:t>
      </w:r>
      <w:r w:rsidR="00D24D52" w:rsidRPr="00B93229">
        <w:rPr>
          <w:noProof/>
          <w:lang w:val="en-US"/>
        </w:rPr>
        <w:t>N</w:t>
      </w:r>
      <w:r w:rsidRPr="00B93229">
        <w:rPr>
          <w:noProof/>
          <w:lang w:val="en-US"/>
        </w:rPr>
        <w:t xml:space="preserve"> 1. – </w:t>
      </w:r>
      <w:r w:rsidRPr="00B93229">
        <w:rPr>
          <w:noProof/>
        </w:rPr>
        <w:t>Р</w:t>
      </w:r>
      <w:r w:rsidRPr="00B93229">
        <w:rPr>
          <w:noProof/>
          <w:lang w:val="en-US"/>
        </w:rPr>
        <w:t>. 64–73.</w:t>
      </w:r>
    </w:p>
    <w:p w14:paraId="720CE252" w14:textId="771718F4"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noProof/>
          <w:lang w:val="en-US"/>
        </w:rPr>
        <w:t xml:space="preserve">Carpenter D.O., Bushkin-Bedient S. Exposure to chemicals and radiation during childhood and risk for cancer later in life // Journal of Adolescent Health. – 2013. – Vol. 52, </w:t>
      </w:r>
      <w:r w:rsidR="001D66CE" w:rsidRPr="00B93229">
        <w:rPr>
          <w:noProof/>
          <w:lang w:val="en-US"/>
        </w:rPr>
        <w:t xml:space="preserve">N </w:t>
      </w:r>
      <w:r w:rsidRPr="00B93229">
        <w:rPr>
          <w:noProof/>
          <w:lang w:val="en-US"/>
        </w:rPr>
        <w:t>5.</w:t>
      </w:r>
      <w:r w:rsidR="001D66CE" w:rsidRPr="00B93229">
        <w:rPr>
          <w:noProof/>
          <w:lang w:val="en-US"/>
        </w:rPr>
        <w:t xml:space="preserve"> </w:t>
      </w:r>
      <w:r w:rsidRPr="00B93229">
        <w:rPr>
          <w:noProof/>
          <w:lang w:val="en-US"/>
        </w:rPr>
        <w:t xml:space="preserve">– </w:t>
      </w:r>
      <w:r w:rsidRPr="00B93229">
        <w:rPr>
          <w:noProof/>
        </w:rPr>
        <w:t>Р</w:t>
      </w:r>
      <w:r w:rsidRPr="00B93229">
        <w:rPr>
          <w:noProof/>
          <w:lang w:val="en-US"/>
        </w:rPr>
        <w:t>. S21–S29.</w:t>
      </w:r>
    </w:p>
    <w:p w14:paraId="73535142" w14:textId="77777777"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noProof/>
          <w:lang w:val="en-US"/>
        </w:rPr>
        <w:t xml:space="preserve">Chen K.H., Wang K.J., Wang K.M., Angelia M.A. Applying particle swarm optimization-based decision tree classifier for cancer classification on gene expression data // Applied Soft Computing Journal. – 2014. – Vol. 24. – </w:t>
      </w:r>
      <w:r w:rsidRPr="00B93229">
        <w:rPr>
          <w:noProof/>
        </w:rPr>
        <w:t>Р</w:t>
      </w:r>
      <w:r w:rsidRPr="00B93229">
        <w:rPr>
          <w:noProof/>
          <w:lang w:val="en-US"/>
        </w:rPr>
        <w:t>. 773–780.</w:t>
      </w:r>
    </w:p>
    <w:p w14:paraId="5E61395A" w14:textId="05B5D4B1"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rPr>
      </w:pPr>
      <w:r w:rsidRPr="00B93229">
        <w:rPr>
          <w:noProof/>
        </w:rPr>
        <w:t>ГОСТ 31861–2012. Международный с</w:t>
      </w:r>
      <w:r w:rsidR="001D66CE" w:rsidRPr="00B93229">
        <w:rPr>
          <w:noProof/>
        </w:rPr>
        <w:t>т</w:t>
      </w:r>
      <w:r w:rsidRPr="00B93229">
        <w:rPr>
          <w:noProof/>
        </w:rPr>
        <w:t>андарт. Вода. Общие требования к отбору проб. – М.: Стандартинформ, 2013.– 64</w:t>
      </w:r>
      <w:r w:rsidR="001D66CE" w:rsidRPr="00B93229">
        <w:rPr>
          <w:noProof/>
          <w:lang w:val="en-US"/>
        </w:rPr>
        <w:t xml:space="preserve"> </w:t>
      </w:r>
      <w:r w:rsidRPr="00B93229">
        <w:rPr>
          <w:noProof/>
        </w:rPr>
        <w:t xml:space="preserve">c. </w:t>
      </w:r>
    </w:p>
    <w:p w14:paraId="52E20C95" w14:textId="77777777"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rPr>
      </w:pPr>
      <w:r w:rsidRPr="00B93229">
        <w:rPr>
          <w:noProof/>
        </w:rPr>
        <w:t xml:space="preserve">ПНД Ф 14.1:2:4.214-06. Количественный химический анализ вод. Методикаизмерений массовых концентраций железа, кадмия, кобальта, марганца, никеля, </w:t>
      </w:r>
      <w:r w:rsidRPr="00B93229">
        <w:rPr>
          <w:noProof/>
        </w:rPr>
        <w:lastRenderedPageBreak/>
        <w:t>меди, цинка,хрома и свинца в питьевых, поверхностных и сточных водах методом пламенной атомно-абсорбционной спектрометрии. – М., 2006. - 22 с.</w:t>
      </w:r>
    </w:p>
    <w:p w14:paraId="450996A1" w14:textId="304D2B49"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rPr>
      </w:pPr>
      <w:r w:rsidRPr="00B93229">
        <w:rPr>
          <w:noProof/>
        </w:rPr>
        <w:t xml:space="preserve">Манухов И.В., Котова В.Ю., Мальдов Д.Г., Ильичев А.В., Бельков А.П., Завильгельский Г.Б. Индукция окислительного стресса и SOS-ответа в бактериях Escherichia Coli растительными экстрактами: роль гидроперекисей и эффект синергизма при совместном действии с цисплатиной // Микробиология. – 2008. – Т. 77, </w:t>
      </w:r>
      <w:r w:rsidR="001D66CE" w:rsidRPr="00B93229">
        <w:rPr>
          <w:noProof/>
          <w:lang w:val="en-US"/>
        </w:rPr>
        <w:t>N</w:t>
      </w:r>
      <w:r w:rsidRPr="00B93229">
        <w:rPr>
          <w:noProof/>
        </w:rPr>
        <w:t xml:space="preserve"> 5. – С. 590–597.</w:t>
      </w:r>
    </w:p>
    <w:p w14:paraId="1BE48AE9" w14:textId="77777777"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rPr>
      </w:pPr>
      <w:r w:rsidRPr="00B93229">
        <w:rPr>
          <w:noProof/>
        </w:rPr>
        <w:t>Котова В.Ю., Манухов И.В., Завильгельский Г.Б. Lux-биосенсоры для детекции SOS-ответа, теплового шока и окислительного стресса // Биотехнология. – 2009. – Т. 6 – С. 16–25.</w:t>
      </w:r>
    </w:p>
    <w:p w14:paraId="29B1E01E" w14:textId="72B7FB1F"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noProof/>
          <w:lang w:val="en-US"/>
        </w:rPr>
        <w:t xml:space="preserve">Zavilgelsky G.B., Kotova V.Y., Manukhov I.V. Action of 1,1-dimethylhydrazine on bacterial cells is determined by hydrogen peroxide // Mutat Res. – 2007. – Vol. 634, </w:t>
      </w:r>
      <w:r w:rsidR="001D66CE" w:rsidRPr="00B93229">
        <w:rPr>
          <w:noProof/>
          <w:lang w:val="en-US"/>
        </w:rPr>
        <w:t>N</w:t>
      </w:r>
      <w:r w:rsidRPr="00B93229">
        <w:rPr>
          <w:noProof/>
          <w:lang w:val="en-US"/>
        </w:rPr>
        <w:t xml:space="preserve"> 1–2. – </w:t>
      </w:r>
      <w:r w:rsidRPr="00B93229">
        <w:rPr>
          <w:noProof/>
        </w:rPr>
        <w:t>Р</w:t>
      </w:r>
      <w:r w:rsidRPr="00B93229">
        <w:rPr>
          <w:noProof/>
          <w:lang w:val="en-US"/>
        </w:rPr>
        <w:t>. 172–176.</w:t>
      </w:r>
    </w:p>
    <w:p w14:paraId="27EF9FB7" w14:textId="77777777"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rPr>
      </w:pPr>
      <w:r w:rsidRPr="00B93229">
        <w:rPr>
          <w:noProof/>
        </w:rPr>
        <w:t>Кхатаб З.С. Эколого-генетическая оценка качества воды родников г. Ростова-на-Дону методом биотестирования с использованием светящихся бактерий. Д</w:t>
      </w:r>
      <w:r w:rsidRPr="00B93229">
        <w:t xml:space="preserve">ис. ... канд. биол. наук: 03.02.08, 03.00.15. – Ростов-на-Дону, </w:t>
      </w:r>
      <w:r w:rsidRPr="00B93229">
        <w:rPr>
          <w:noProof/>
        </w:rPr>
        <w:t>2012. - 184 с.</w:t>
      </w:r>
    </w:p>
    <w:p w14:paraId="2ECEE787" w14:textId="6F92C4DD"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noProof/>
        </w:rPr>
        <w:t xml:space="preserve">Худолей В.В. Канцерогены: характеристики, закономерности, механизмы действия. – СПб: НИИ Химии СПбГУ, 1999.– </w:t>
      </w:r>
      <w:r w:rsidRPr="00B93229">
        <w:rPr>
          <w:noProof/>
          <w:lang w:val="en-US"/>
        </w:rPr>
        <w:t>375</w:t>
      </w:r>
      <w:r w:rsidR="001902AB">
        <w:rPr>
          <w:noProof/>
          <w:lang w:val="en-US"/>
        </w:rPr>
        <w:t xml:space="preserve"> </w:t>
      </w:r>
      <w:r w:rsidRPr="00B93229">
        <w:rPr>
          <w:noProof/>
          <w:lang w:val="en-US"/>
        </w:rPr>
        <w:t>c.</w:t>
      </w:r>
    </w:p>
    <w:p w14:paraId="5294FAC9" w14:textId="378FB005"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noProof/>
          <w:lang w:val="en-US"/>
        </w:rPr>
        <w:t xml:space="preserve">Silva R.M.G. da, Amaral E.A. do, Oliveira Moraes V.M. de, Silva L.P. Determination of heavy metals and genotoxicity of water from an artesian well in the city of Vazante-MG, Brazil // African Journal of Biotechnology. – 2013. – Vol. 12, </w:t>
      </w:r>
      <w:r w:rsidR="001D66CE" w:rsidRPr="00B93229">
        <w:rPr>
          <w:noProof/>
          <w:lang w:val="en-US"/>
        </w:rPr>
        <w:t>N</w:t>
      </w:r>
      <w:r w:rsidRPr="00B93229">
        <w:rPr>
          <w:noProof/>
          <w:lang w:val="en-US"/>
        </w:rPr>
        <w:t xml:space="preserve"> 50. – </w:t>
      </w:r>
      <w:r w:rsidRPr="00B93229">
        <w:rPr>
          <w:noProof/>
        </w:rPr>
        <w:t>Р</w:t>
      </w:r>
      <w:r w:rsidRPr="00B93229">
        <w:rPr>
          <w:noProof/>
          <w:lang w:val="en-US"/>
        </w:rPr>
        <w:t>. 6938–6943.</w:t>
      </w:r>
    </w:p>
    <w:p w14:paraId="3865DB91" w14:textId="77826FBA"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rPr>
      </w:pPr>
      <w:r w:rsidRPr="00B93229">
        <w:rPr>
          <w:noProof/>
        </w:rPr>
        <w:t xml:space="preserve">Подовалова С.В., Иванютин Н.М. Оценка качества вод реки Салгир с использованием метода биотестирования // Научный журнал Российского НИИ проблем мелиорации. – 2017. – Т. 27, </w:t>
      </w:r>
      <w:r w:rsidR="001D66CE" w:rsidRPr="00B93229">
        <w:rPr>
          <w:noProof/>
          <w:lang w:val="en-US"/>
        </w:rPr>
        <w:t>N</w:t>
      </w:r>
      <w:r w:rsidRPr="00B93229">
        <w:rPr>
          <w:noProof/>
        </w:rPr>
        <w:t xml:space="preserve"> 3. – С. 127–143.</w:t>
      </w:r>
    </w:p>
    <w:p w14:paraId="36A52EC1" w14:textId="6416DCCF"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rPr>
      </w:pPr>
      <w:r w:rsidRPr="00B93229">
        <w:rPr>
          <w:noProof/>
        </w:rPr>
        <w:t>Паушева З.П. Практикум по цитологии растений.– М.: Агропромиздат, 1988.</w:t>
      </w:r>
      <w:r w:rsidR="00C03996">
        <w:rPr>
          <w:noProof/>
          <w:lang w:val="en-US"/>
        </w:rPr>
        <w:t xml:space="preserve"> </w:t>
      </w:r>
      <w:r w:rsidRPr="00B93229">
        <w:rPr>
          <w:noProof/>
        </w:rPr>
        <w:t>–</w:t>
      </w:r>
      <w:r w:rsidR="00C03996">
        <w:rPr>
          <w:noProof/>
          <w:lang w:val="en-US"/>
        </w:rPr>
        <w:t xml:space="preserve"> </w:t>
      </w:r>
      <w:r w:rsidRPr="00B93229">
        <w:rPr>
          <w:noProof/>
        </w:rPr>
        <w:t>271c.</w:t>
      </w:r>
    </w:p>
    <w:p w14:paraId="79FF7D39" w14:textId="77777777"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rPr>
      </w:pPr>
      <w:r w:rsidRPr="00B93229">
        <w:rPr>
          <w:noProof/>
        </w:rPr>
        <w:t>Немцева Л.С.Метафазный метод учета перестроек хромосом. – М.: Наука, 1970. – 126 c.</w:t>
      </w:r>
    </w:p>
    <w:p w14:paraId="5973EF1D" w14:textId="5C21D65A"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rPr>
      </w:pPr>
      <w:r w:rsidRPr="00B93229">
        <w:rPr>
          <w:noProof/>
        </w:rPr>
        <w:t xml:space="preserve">Азаров С.В., Язиков Е.Г., Ильинских Н.Н. Оценка экологической опасности отходов горнодобывающих предприятий республики Хакасия с применением метода биотестирования // Известия Томского политехнического университета. – 2004. – </w:t>
      </w:r>
      <w:r w:rsidR="001D66CE" w:rsidRPr="00B93229">
        <w:rPr>
          <w:noProof/>
          <w:lang w:val="en-US"/>
        </w:rPr>
        <w:t>N</w:t>
      </w:r>
      <w:r w:rsidRPr="00B93229">
        <w:rPr>
          <w:noProof/>
        </w:rPr>
        <w:t xml:space="preserve"> 4</w:t>
      </w:r>
      <w:r w:rsidR="00C03996" w:rsidRPr="00C03996">
        <w:rPr>
          <w:noProof/>
        </w:rPr>
        <w:t>.</w:t>
      </w:r>
      <w:r w:rsidRPr="00B93229">
        <w:rPr>
          <w:noProof/>
        </w:rPr>
        <w:t xml:space="preserve"> – С. 55–59.</w:t>
      </w:r>
    </w:p>
    <w:p w14:paraId="4FA90BAB" w14:textId="77777777"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rPr>
      </w:pPr>
      <w:r w:rsidRPr="00B93229">
        <w:rPr>
          <w:noProof/>
        </w:rPr>
        <w:t xml:space="preserve">Медведев Н.Н. Практическая генетика. – М.: Наука, 1968. – 294 </w:t>
      </w:r>
      <w:r w:rsidRPr="00B93229">
        <w:rPr>
          <w:noProof/>
          <w:lang w:val="en-US"/>
        </w:rPr>
        <w:t>c</w:t>
      </w:r>
      <w:r w:rsidRPr="00B93229">
        <w:rPr>
          <w:noProof/>
        </w:rPr>
        <w:t>.</w:t>
      </w:r>
    </w:p>
    <w:p w14:paraId="23317AB0" w14:textId="4CDC7763"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spacing w:val="2"/>
          <w:shd w:val="clear" w:color="auto" w:fill="FCFCFC"/>
          <w:lang w:val="en-US"/>
        </w:rPr>
        <w:t xml:space="preserve">Wurder F.E., Sobel F.H., Vogel E. </w:t>
      </w:r>
      <w:r w:rsidRPr="00B93229">
        <w:rPr>
          <w:rStyle w:val="affd"/>
          <w:spacing w:val="2"/>
          <w:shd w:val="clear" w:color="auto" w:fill="FCFCFC"/>
          <w:lang w:val="en-US"/>
        </w:rPr>
        <w:t xml:space="preserve">Drosophila </w:t>
      </w:r>
      <w:r w:rsidRPr="00B93229">
        <w:rPr>
          <w:spacing w:val="2"/>
          <w:shd w:val="clear" w:color="auto" w:fill="FCFCFC"/>
          <w:lang w:val="en-US"/>
        </w:rPr>
        <w:t xml:space="preserve">as an Assay System for Detecting Genetic Changes. </w:t>
      </w:r>
      <w:r w:rsidRPr="00B93229">
        <w:rPr>
          <w:rStyle w:val="affd"/>
          <w:i w:val="0"/>
          <w:iCs w:val="0"/>
          <w:spacing w:val="2"/>
          <w:shd w:val="clear" w:color="auto" w:fill="FCFCFC"/>
          <w:lang w:val="en-US"/>
        </w:rPr>
        <w:t>Handbook of Mutagenicity Test Procedures</w:t>
      </w:r>
      <w:r w:rsidRPr="00B93229">
        <w:rPr>
          <w:rStyle w:val="affd"/>
          <w:spacing w:val="2"/>
          <w:shd w:val="clear" w:color="auto" w:fill="FCFCFC"/>
          <w:lang w:val="en-US"/>
        </w:rPr>
        <w:t xml:space="preserve">: </w:t>
      </w:r>
      <w:r w:rsidRPr="00B93229">
        <w:rPr>
          <w:spacing w:val="2"/>
          <w:shd w:val="clear" w:color="auto" w:fill="FCFCFC"/>
          <w:lang w:val="en-US"/>
        </w:rPr>
        <w:t>2nd ed., Kibbey, B.J.</w:t>
      </w:r>
      <w:r w:rsidRPr="00B93229">
        <w:rPr>
          <w:rStyle w:val="affd"/>
          <w:spacing w:val="2"/>
          <w:shd w:val="clear" w:color="auto" w:fill="FCFCFC"/>
          <w:lang w:val="en-US"/>
        </w:rPr>
        <w:t xml:space="preserve">et al. - </w:t>
      </w:r>
      <w:r w:rsidRPr="00B93229">
        <w:rPr>
          <w:spacing w:val="2"/>
          <w:shd w:val="clear" w:color="auto" w:fill="FCFCFC"/>
          <w:lang w:val="en-US"/>
        </w:rPr>
        <w:t xml:space="preserve">Amsterdam: Elsevier, 1984. - </w:t>
      </w:r>
      <w:r w:rsidR="001D66CE" w:rsidRPr="00B93229">
        <w:rPr>
          <w:spacing w:val="2"/>
          <w:shd w:val="clear" w:color="auto" w:fill="FCFCFC"/>
          <w:lang w:val="en-US"/>
        </w:rPr>
        <w:t>P</w:t>
      </w:r>
      <w:r w:rsidRPr="00B93229">
        <w:rPr>
          <w:spacing w:val="2"/>
          <w:shd w:val="clear" w:color="auto" w:fill="FCFCFC"/>
          <w:lang w:val="en-US"/>
        </w:rPr>
        <w:t>. 551-601.</w:t>
      </w:r>
      <w:r w:rsidRPr="00B93229">
        <w:rPr>
          <w:noProof/>
          <w:lang w:val="en-US"/>
        </w:rPr>
        <w:t xml:space="preserve"> </w:t>
      </w:r>
    </w:p>
    <w:p w14:paraId="743D3731" w14:textId="77777777" w:rsidR="00F14911" w:rsidRPr="00B93229" w:rsidRDefault="00F14911"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noProof/>
          <w:lang w:val="en-US"/>
        </w:rPr>
        <w:lastRenderedPageBreak/>
        <w:t>Kimmel C.B., Ballard W.W., Kimmel S.R., Ullmann B., Schilling T.F. Stages of Embryonic Development of the Zebrafish // Developmental Dynamics. – 1995. – Vol. 203. – P.253–310.</w:t>
      </w:r>
    </w:p>
    <w:p w14:paraId="3C3C6411" w14:textId="77777777"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shd w:val="clear" w:color="auto" w:fill="FFFFFF"/>
          <w:lang w:val="en-US"/>
        </w:rPr>
        <w:t>OECD Guidelines for the Testing of Chemicals. T</w:t>
      </w:r>
      <w:r w:rsidRPr="00B93229">
        <w:rPr>
          <w:noProof/>
          <w:lang w:val="en-US"/>
        </w:rPr>
        <w:t xml:space="preserve">est No. 236: Fish Embryo Acute Toxicity (FET) Test. -  </w:t>
      </w:r>
      <w:r w:rsidRPr="00B93229">
        <w:rPr>
          <w:lang w:val="en-US" w:eastAsia="ru-RU"/>
        </w:rPr>
        <w:t>The OECD observer</w:t>
      </w:r>
      <w:r w:rsidRPr="00B93229">
        <w:rPr>
          <w:noProof/>
          <w:lang w:val="en-US"/>
        </w:rPr>
        <w:t>, 2013. – 22 p.</w:t>
      </w:r>
    </w:p>
    <w:p w14:paraId="4EEC1D64" w14:textId="7631521E" w:rsidR="00F14911"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noProof/>
          <w:lang w:val="en-US"/>
        </w:rPr>
        <w:t xml:space="preserve">Busquet F., Nagel R., Landenberg F. Von, Mueller S.O., Huebler N., Broschard T.H. Development of a new screening assay to identify proteratogenic substances using zebrafish </w:t>
      </w:r>
      <w:r w:rsidRPr="00B93229">
        <w:rPr>
          <w:i/>
          <w:noProof/>
          <w:lang w:val="en-US"/>
        </w:rPr>
        <w:t xml:space="preserve">Danio rerio </w:t>
      </w:r>
      <w:r w:rsidRPr="00B93229">
        <w:rPr>
          <w:noProof/>
          <w:lang w:val="en-US"/>
        </w:rPr>
        <w:t xml:space="preserve">embryo combined with an exogenous mammalian metabolic activation system (mDarT) // Toxicological Sciences. – 2008. – Vol. 104, </w:t>
      </w:r>
      <w:r w:rsidR="001D66CE" w:rsidRPr="00B93229">
        <w:rPr>
          <w:noProof/>
          <w:lang w:val="en-US"/>
        </w:rPr>
        <w:t>N</w:t>
      </w:r>
      <w:r w:rsidRPr="00B93229">
        <w:rPr>
          <w:noProof/>
          <w:lang w:val="en-US"/>
        </w:rPr>
        <w:t xml:space="preserve"> 1. – P.177–188.</w:t>
      </w:r>
    </w:p>
    <w:p w14:paraId="321E31CE" w14:textId="6167587D" w:rsidR="00F14911" w:rsidRPr="00B93229" w:rsidRDefault="00F14911" w:rsidP="002332CB">
      <w:pPr>
        <w:pStyle w:val="afe"/>
        <w:widowControl w:val="0"/>
        <w:numPr>
          <w:ilvl w:val="0"/>
          <w:numId w:val="11"/>
        </w:numPr>
        <w:tabs>
          <w:tab w:val="left" w:pos="993"/>
        </w:tabs>
        <w:autoSpaceDE w:val="0"/>
        <w:autoSpaceDN w:val="0"/>
        <w:adjustRightInd w:val="0"/>
        <w:spacing w:line="348" w:lineRule="auto"/>
        <w:ind w:left="0" w:firstLine="709"/>
        <w:jc w:val="both"/>
        <w:rPr>
          <w:noProof/>
        </w:rPr>
      </w:pPr>
      <w:r w:rsidRPr="00B93229">
        <w:rPr>
          <w:noProof/>
        </w:rPr>
        <w:t>Санитарные правила по устройству, оборудованию и содержанию экспериментально-биологических клиник (вивариев) № 8.01.004.97, утвержденные Главным государственным санитарным врачом Республики Казахстан Е.Е. Дурумбетовым от 19.08.1997 г.</w:t>
      </w:r>
      <w:r w:rsidR="001D66CE" w:rsidRPr="00B93229">
        <w:rPr>
          <w:noProof/>
        </w:rPr>
        <w:t xml:space="preserve"> - </w:t>
      </w:r>
      <w:r w:rsidR="001D66CE" w:rsidRPr="00B93229">
        <w:rPr>
          <w:noProof/>
          <w:lang w:val="en-US"/>
        </w:rPr>
        <w:t>URL</w:t>
      </w:r>
      <w:r w:rsidR="001D66CE" w:rsidRPr="00B93229">
        <w:rPr>
          <w:noProof/>
        </w:rPr>
        <w:t>:</w:t>
      </w:r>
      <w:r w:rsidR="00B93229">
        <w:rPr>
          <w:noProof/>
        </w:rPr>
        <w:t xml:space="preserve"> </w:t>
      </w:r>
      <w:r w:rsidR="00B93229" w:rsidRPr="00B93229">
        <w:rPr>
          <w:noProof/>
        </w:rPr>
        <w:t>https://online.zakon.kz/Document/?doc_id=30032557</w:t>
      </w:r>
      <w:r w:rsidR="00B93229">
        <w:rPr>
          <w:noProof/>
        </w:rPr>
        <w:t xml:space="preserve"> (дата обращения 05.10.2020)</w:t>
      </w:r>
    </w:p>
    <w:p w14:paraId="0DCB933B" w14:textId="77777777" w:rsidR="00F14911" w:rsidRPr="00B93229" w:rsidRDefault="00F14911"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lang w:val="en-US"/>
        </w:rPr>
        <w:t>Guide for the care and use of laboratory animals: Eight Education. - The National Academies Press, 2011. – 246 p.</w:t>
      </w:r>
    </w:p>
    <w:p w14:paraId="2B053E27" w14:textId="07A7723D" w:rsidR="00F14911" w:rsidRPr="00B93229" w:rsidRDefault="00F14911" w:rsidP="002332CB">
      <w:pPr>
        <w:pStyle w:val="afe"/>
        <w:widowControl w:val="0"/>
        <w:numPr>
          <w:ilvl w:val="0"/>
          <w:numId w:val="11"/>
        </w:numPr>
        <w:tabs>
          <w:tab w:val="left" w:pos="993"/>
        </w:tabs>
        <w:autoSpaceDE w:val="0"/>
        <w:autoSpaceDN w:val="0"/>
        <w:adjustRightInd w:val="0"/>
        <w:spacing w:line="348" w:lineRule="auto"/>
        <w:ind w:left="0" w:firstLine="709"/>
        <w:jc w:val="both"/>
        <w:rPr>
          <w:noProof/>
        </w:rPr>
      </w:pPr>
      <w:r w:rsidRPr="00B93229">
        <w:rPr>
          <w:noProof/>
        </w:rPr>
        <w:t xml:space="preserve">Всемирная организация Здравоохранения Руководство по краткосрочным тестам для выявления мутагенных и канцерогенных химических веществ: Гигиенические критерии состояния окружающей среды 51. – М.: Медицина, 1989.– 212 </w:t>
      </w:r>
      <w:r w:rsidRPr="00B93229">
        <w:rPr>
          <w:noProof/>
          <w:lang w:val="en-US"/>
        </w:rPr>
        <w:t>c</w:t>
      </w:r>
      <w:r w:rsidRPr="00B93229">
        <w:rPr>
          <w:noProof/>
        </w:rPr>
        <w:t>.</w:t>
      </w:r>
    </w:p>
    <w:p w14:paraId="2B56F095" w14:textId="77777777" w:rsidR="00F14911" w:rsidRPr="00B93229" w:rsidRDefault="00F14911"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noProof/>
          <w:lang w:val="en-US"/>
        </w:rPr>
        <w:t xml:space="preserve">Dhawan A., Bajpayee M., Pandey A.K., Parmar D. Protocol for the single cell gel electrophoresis / Comet assay for rapid genotoxicity assessment // ITRC. – 2007. – </w:t>
      </w:r>
      <w:r w:rsidRPr="00B93229">
        <w:rPr>
          <w:noProof/>
        </w:rPr>
        <w:t>Р</w:t>
      </w:r>
      <w:r w:rsidRPr="00B93229">
        <w:rPr>
          <w:noProof/>
          <w:lang w:val="en-US"/>
        </w:rPr>
        <w:t>. 1–10.</w:t>
      </w:r>
    </w:p>
    <w:p w14:paraId="2BAD618B" w14:textId="6B9DB23B" w:rsidR="00F14911" w:rsidRPr="00B93229" w:rsidRDefault="00F14911"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noProof/>
          <w:lang w:val="en-US"/>
        </w:rPr>
        <w:t xml:space="preserve">Osipov A., Arkhangelskaya E., Vinokurov A., Smetanina N., Zhavoronkov A., Klokov D. DNA comet Giemsa staining for conventional bright-field microscopy // International Journal of Molecular Sciences. – 2014. – Vol. 15, </w:t>
      </w:r>
      <w:r w:rsidR="001D66CE" w:rsidRPr="00B93229">
        <w:rPr>
          <w:noProof/>
          <w:lang w:val="en-US"/>
        </w:rPr>
        <w:t>N</w:t>
      </w:r>
      <w:r w:rsidRPr="00B93229">
        <w:rPr>
          <w:noProof/>
          <w:lang w:val="en-US"/>
        </w:rPr>
        <w:t xml:space="preserve"> 4. – P. 6086–6095.</w:t>
      </w:r>
    </w:p>
    <w:p w14:paraId="44F51FD0" w14:textId="19C3C4D5" w:rsidR="00F14911" w:rsidRPr="00B93229" w:rsidRDefault="00F14911" w:rsidP="002332CB">
      <w:pPr>
        <w:pStyle w:val="afe"/>
        <w:widowControl w:val="0"/>
        <w:numPr>
          <w:ilvl w:val="0"/>
          <w:numId w:val="11"/>
        </w:numPr>
        <w:tabs>
          <w:tab w:val="left" w:pos="993"/>
        </w:tabs>
        <w:autoSpaceDE w:val="0"/>
        <w:autoSpaceDN w:val="0"/>
        <w:adjustRightInd w:val="0"/>
        <w:spacing w:line="348" w:lineRule="auto"/>
        <w:ind w:left="0" w:firstLine="709"/>
        <w:jc w:val="both"/>
        <w:rPr>
          <w:noProof/>
        </w:rPr>
      </w:pPr>
      <w:r w:rsidRPr="00B93229">
        <w:rPr>
          <w:noProof/>
        </w:rPr>
        <w:t xml:space="preserve">Чернадчук С.С., Федорко Н.Л., Захариева З.Е., Будняк А.К., Петров С.А., Запорожченко А.В. Методы оценки состояния оксидантной и антиоксидантной систем биологических объектов. - Одесса: Одесский национальный университет им. И.И. Мечникова, 2010.– 53 </w:t>
      </w:r>
      <w:r w:rsidRPr="00B93229">
        <w:rPr>
          <w:noProof/>
          <w:lang w:val="en-US"/>
        </w:rPr>
        <w:t>c</w:t>
      </w:r>
      <w:r w:rsidRPr="00B93229">
        <w:rPr>
          <w:noProof/>
        </w:rPr>
        <w:t>.</w:t>
      </w:r>
    </w:p>
    <w:p w14:paraId="4FECCBF0" w14:textId="29E1CF75" w:rsidR="00462FA1" w:rsidRPr="00B93229" w:rsidRDefault="00462FA1" w:rsidP="00462FA1">
      <w:pPr>
        <w:pStyle w:val="afe"/>
        <w:widowControl w:val="0"/>
        <w:numPr>
          <w:ilvl w:val="0"/>
          <w:numId w:val="11"/>
        </w:numPr>
        <w:tabs>
          <w:tab w:val="left" w:pos="993"/>
        </w:tabs>
        <w:autoSpaceDE w:val="0"/>
        <w:autoSpaceDN w:val="0"/>
        <w:adjustRightInd w:val="0"/>
        <w:spacing w:line="348" w:lineRule="auto"/>
        <w:ind w:left="0" w:firstLine="709"/>
        <w:jc w:val="both"/>
        <w:rPr>
          <w:noProof/>
        </w:rPr>
      </w:pPr>
      <w:r w:rsidRPr="00B93229">
        <w:rPr>
          <w:shd w:val="clear" w:color="auto" w:fill="FFFFFF"/>
        </w:rPr>
        <w:t>Биологический контроль окружающей среды. Генетический мониторинг</w:t>
      </w:r>
      <w:r w:rsidR="00C03996" w:rsidRPr="005B218D">
        <w:rPr>
          <w:shd w:val="clear" w:color="auto" w:fill="FFFFFF"/>
        </w:rPr>
        <w:t xml:space="preserve"> </w:t>
      </w:r>
      <w:r w:rsidRPr="00B93229">
        <w:rPr>
          <w:shd w:val="clear" w:color="auto" w:fill="FFFFFF"/>
        </w:rPr>
        <w:t xml:space="preserve">/ под ред. С.А.Гераськина и Е.А.Сарапульцевой. – М.: «Академия», 2010. – 208 </w:t>
      </w:r>
      <w:r w:rsidRPr="00B93229">
        <w:rPr>
          <w:shd w:val="clear" w:color="auto" w:fill="FFFFFF"/>
          <w:lang w:val="en-US"/>
        </w:rPr>
        <w:t>c</w:t>
      </w:r>
      <w:r w:rsidRPr="00B93229">
        <w:rPr>
          <w:shd w:val="clear" w:color="auto" w:fill="FFFFFF"/>
        </w:rPr>
        <w:t>.</w:t>
      </w:r>
    </w:p>
    <w:p w14:paraId="05966319" w14:textId="65876695"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rPr>
      </w:pPr>
      <w:r w:rsidRPr="00B93229">
        <w:rPr>
          <w:noProof/>
        </w:rPr>
        <w:t xml:space="preserve">Абилев С.К. Химические мутагены и генетическая токсикология // Природа. – 2012. – </w:t>
      </w:r>
      <w:r w:rsidR="001D66CE" w:rsidRPr="00B93229">
        <w:rPr>
          <w:noProof/>
          <w:lang w:val="en-US"/>
        </w:rPr>
        <w:t>N</w:t>
      </w:r>
      <w:r w:rsidRPr="00B93229">
        <w:rPr>
          <w:noProof/>
        </w:rPr>
        <w:t xml:space="preserve"> 10. – С. 39–44.</w:t>
      </w:r>
    </w:p>
    <w:p w14:paraId="75647B76" w14:textId="0F8E79C7"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rPr>
      </w:pPr>
      <w:r w:rsidRPr="00B93229">
        <w:rPr>
          <w:noProof/>
        </w:rPr>
        <w:t>Абилев С.К., Глазер В.М. Мутагенез с основами генотоксикологии. – М.; СПб.: Нестор-История, 2015.– 304 c.</w:t>
      </w:r>
    </w:p>
    <w:p w14:paraId="2407DD19" w14:textId="7B40DCDA"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noProof/>
          <w:lang w:val="en-US"/>
        </w:rPr>
        <w:t xml:space="preserve">Patil P.N, Sawant D.V, </w:t>
      </w:r>
      <w:r w:rsidRPr="00B93229">
        <w:rPr>
          <w:shd w:val="clear" w:color="auto" w:fill="FFFFFF"/>
          <w:lang w:val="en-US"/>
        </w:rPr>
        <w:t>Deshmukh</w:t>
      </w:r>
      <w:r w:rsidRPr="00B93229">
        <w:rPr>
          <w:noProof/>
          <w:lang w:val="en-US"/>
        </w:rPr>
        <w:t xml:space="preserve"> R.N. Physico-Chemical Parameters for Testing of Water–a Review // International Journal of Environmental Sciences. – 2012. – Vol. 3, </w:t>
      </w:r>
      <w:r w:rsidR="001D66CE" w:rsidRPr="00B93229">
        <w:rPr>
          <w:noProof/>
          <w:lang w:val="en-US"/>
        </w:rPr>
        <w:t>N</w:t>
      </w:r>
      <w:r w:rsidRPr="00B93229">
        <w:rPr>
          <w:noProof/>
          <w:lang w:val="en-US"/>
        </w:rPr>
        <w:t xml:space="preserve"> 3. – </w:t>
      </w:r>
      <w:r w:rsidRPr="00B93229">
        <w:rPr>
          <w:noProof/>
          <w:lang w:val="en-US"/>
        </w:rPr>
        <w:lastRenderedPageBreak/>
        <w:t>P.1194–1207.</w:t>
      </w:r>
    </w:p>
    <w:p w14:paraId="5CB9C3B9" w14:textId="0D965F6E"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rPr>
      </w:pPr>
      <w:r w:rsidRPr="00B93229">
        <w:rPr>
          <w:noProof/>
        </w:rPr>
        <w:t xml:space="preserve">Криволуцкий А.С., Кулагин В.А. Изменение окислительно-восстановительного потенциала воды в результате кавитационной обработки // Вестник КрасГАУ. – 2007. – </w:t>
      </w:r>
      <w:r w:rsidR="001D66CE" w:rsidRPr="00B93229">
        <w:rPr>
          <w:noProof/>
          <w:lang w:val="en-US"/>
        </w:rPr>
        <w:t>N</w:t>
      </w:r>
      <w:r w:rsidRPr="00B93229">
        <w:rPr>
          <w:noProof/>
        </w:rPr>
        <w:t xml:space="preserve"> 2.– С. 139–146.</w:t>
      </w:r>
    </w:p>
    <w:p w14:paraId="5D968086" w14:textId="60F5E817"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rPr>
      </w:pPr>
      <w:r w:rsidRPr="00B93229">
        <w:rPr>
          <w:noProof/>
        </w:rPr>
        <w:t>Прожорина Т.И., Каверина Н.В., Никольская А.Н., Иванова Е.Ю., Федорова В.И., Анциферова Г.А., Михеева М.А., Сиваченко В.В., Трегуб Т.Ф. Эколого-аналитические методы исследования окружающей среды. – Воронеж: Истоки, 2010. – 304c.</w:t>
      </w:r>
    </w:p>
    <w:p w14:paraId="71CD793B" w14:textId="5A277863"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rPr>
      </w:pPr>
      <w:r w:rsidRPr="00B93229">
        <w:rPr>
          <w:noProof/>
        </w:rPr>
        <w:t xml:space="preserve">Илющенко В.П., Щегольков В.Н. Чувствительность </w:t>
      </w:r>
      <w:r w:rsidRPr="00B93229">
        <w:rPr>
          <w:i/>
          <w:noProof/>
        </w:rPr>
        <w:t>Allium</w:t>
      </w:r>
      <w:r w:rsidRPr="00B93229">
        <w:rPr>
          <w:noProof/>
        </w:rPr>
        <w:t xml:space="preserve">-теста к присутствию тяжелых металлов в водной среде // Химия и технология воды. – 1990. – Т. 12, </w:t>
      </w:r>
      <w:r w:rsidR="001D66CE" w:rsidRPr="00B93229">
        <w:rPr>
          <w:noProof/>
          <w:lang w:val="en-US"/>
        </w:rPr>
        <w:t>N</w:t>
      </w:r>
      <w:r w:rsidRPr="00B93229">
        <w:rPr>
          <w:noProof/>
        </w:rPr>
        <w:t xml:space="preserve"> 3 – С. 275–278.</w:t>
      </w:r>
    </w:p>
    <w:p w14:paraId="0248AABE" w14:textId="066768E4"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noProof/>
          <w:lang w:val="en-US"/>
        </w:rPr>
        <w:t xml:space="preserve">Hill A.J., Teraoka H., Heideman W., Peterson R.E. Zebrafish as a model vertebrate for investigating chemical toxicity // Toxicological Sciences. – 2005. – Vol. 86, </w:t>
      </w:r>
      <w:r w:rsidR="001D66CE" w:rsidRPr="00B93229">
        <w:rPr>
          <w:noProof/>
          <w:lang w:val="en-US"/>
        </w:rPr>
        <w:t>N</w:t>
      </w:r>
      <w:r w:rsidRPr="00B93229">
        <w:rPr>
          <w:noProof/>
          <w:lang w:val="en-US"/>
        </w:rPr>
        <w:t xml:space="preserve"> 1. – P. 6–19.</w:t>
      </w:r>
    </w:p>
    <w:p w14:paraId="38CAF924" w14:textId="0349271E"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noProof/>
          <w:lang w:val="en-US"/>
        </w:rPr>
        <w:t>Souza Anselmo C. de, Sardela V.F., Sousa V.P. de, Pereira H.M.G. Zebrafish (</w:t>
      </w:r>
      <w:r w:rsidRPr="00B93229">
        <w:rPr>
          <w:i/>
          <w:noProof/>
          <w:lang w:val="en-US"/>
        </w:rPr>
        <w:t>Danio rerio</w:t>
      </w:r>
      <w:r w:rsidRPr="00B93229">
        <w:rPr>
          <w:noProof/>
          <w:lang w:val="en-US"/>
        </w:rPr>
        <w:t>): A valuable tool for predicting the metabolism of xenobiotics in humans? // Comparative Biochemistry and Physiology. Part C: Toxicology and Pharmacology. – 2018. – Vol. 212. - P. 34–46.</w:t>
      </w:r>
    </w:p>
    <w:p w14:paraId="5DC4A3CF" w14:textId="2D2EFB7B" w:rsidR="006A0D96" w:rsidRPr="00B93229" w:rsidRDefault="006A0D96" w:rsidP="002332CB">
      <w:pPr>
        <w:pStyle w:val="afe"/>
        <w:widowControl w:val="0"/>
        <w:numPr>
          <w:ilvl w:val="0"/>
          <w:numId w:val="11"/>
        </w:numPr>
        <w:tabs>
          <w:tab w:val="left" w:pos="993"/>
        </w:tabs>
        <w:autoSpaceDE w:val="0"/>
        <w:autoSpaceDN w:val="0"/>
        <w:adjustRightInd w:val="0"/>
        <w:spacing w:line="348" w:lineRule="auto"/>
        <w:ind w:left="0" w:firstLine="709"/>
        <w:jc w:val="both"/>
        <w:rPr>
          <w:noProof/>
          <w:lang w:val="en-US"/>
        </w:rPr>
      </w:pPr>
      <w:r w:rsidRPr="00B93229">
        <w:rPr>
          <w:noProof/>
          <w:lang w:val="en-US"/>
        </w:rPr>
        <w:t>Braunbeck T., Lammer E. Fish embryo toxicity assays. – Heidelberg, 2006.– 298 p.</w:t>
      </w:r>
    </w:p>
    <w:p w14:paraId="5BCD22D9" w14:textId="1CDA367C" w:rsidR="006A0D96" w:rsidRPr="00B93229" w:rsidRDefault="006A0D96" w:rsidP="00EA0F17">
      <w:pPr>
        <w:pStyle w:val="afe"/>
        <w:widowControl w:val="0"/>
        <w:tabs>
          <w:tab w:val="left" w:pos="851"/>
          <w:tab w:val="left" w:pos="1134"/>
        </w:tabs>
        <w:autoSpaceDE w:val="0"/>
        <w:autoSpaceDN w:val="0"/>
        <w:adjustRightInd w:val="0"/>
        <w:spacing w:line="348" w:lineRule="auto"/>
        <w:ind w:left="567"/>
        <w:jc w:val="both"/>
        <w:rPr>
          <w:lang w:val="en-US"/>
        </w:rPr>
      </w:pPr>
      <w:r w:rsidRPr="00B93229">
        <w:rPr>
          <w:noProof/>
          <w:lang w:val="en-US"/>
        </w:rPr>
        <w:t xml:space="preserve"> </w:t>
      </w:r>
      <w:r w:rsidRPr="00B93229">
        <w:rPr>
          <w:lang w:val="en-US"/>
        </w:rPr>
        <w:fldChar w:fldCharType="end"/>
      </w:r>
      <w:bookmarkEnd w:id="0"/>
    </w:p>
    <w:p w14:paraId="15695332" w14:textId="77777777" w:rsidR="006641E9" w:rsidRPr="00B93229" w:rsidRDefault="006641E9" w:rsidP="006641E9">
      <w:pPr>
        <w:pStyle w:val="afe"/>
        <w:widowControl w:val="0"/>
        <w:tabs>
          <w:tab w:val="left" w:pos="851"/>
          <w:tab w:val="left" w:pos="1134"/>
        </w:tabs>
        <w:autoSpaceDE w:val="0"/>
        <w:autoSpaceDN w:val="0"/>
        <w:adjustRightInd w:val="0"/>
        <w:spacing w:line="348" w:lineRule="auto"/>
        <w:ind w:left="567"/>
        <w:jc w:val="both"/>
        <w:rPr>
          <w:lang w:val="en-US"/>
        </w:rPr>
      </w:pPr>
    </w:p>
    <w:p w14:paraId="5A92AAF5" w14:textId="1E8A5591" w:rsidR="006A0D96" w:rsidRPr="00B93229" w:rsidRDefault="006A0D96" w:rsidP="00872E01">
      <w:pPr>
        <w:suppressAutoHyphens w:val="0"/>
        <w:spacing w:after="160" w:line="259" w:lineRule="auto"/>
        <w:rPr>
          <w:lang w:val="en-US"/>
        </w:rPr>
        <w:sectPr w:rsidR="006A0D96" w:rsidRPr="00B93229" w:rsidSect="002332CB">
          <w:pgSz w:w="11907" w:h="16840"/>
          <w:pgMar w:top="1134" w:right="851" w:bottom="1134" w:left="1701" w:header="992" w:footer="828" w:gutter="0"/>
          <w:cols w:space="720"/>
        </w:sectPr>
      </w:pPr>
    </w:p>
    <w:p w14:paraId="67DBEAE5" w14:textId="1021BE45" w:rsidR="00872E01" w:rsidRPr="0089378F" w:rsidRDefault="00F0275B" w:rsidP="000B1715">
      <w:pPr>
        <w:spacing w:line="360" w:lineRule="auto"/>
        <w:jc w:val="center"/>
        <w:rPr>
          <w:rFonts w:cs="Times New Roman"/>
          <w:b/>
        </w:rPr>
      </w:pPr>
      <w:r w:rsidRPr="0089378F">
        <w:rPr>
          <w:rFonts w:cs="Times New Roman"/>
          <w:b/>
        </w:rPr>
        <w:lastRenderedPageBreak/>
        <w:t xml:space="preserve">ПРИЛОЖЕНИЕ </w:t>
      </w:r>
      <w:r w:rsidR="00872E01" w:rsidRPr="0089378F">
        <w:rPr>
          <w:rFonts w:cs="Times New Roman"/>
          <w:b/>
        </w:rPr>
        <w:t>А</w:t>
      </w:r>
    </w:p>
    <w:p w14:paraId="6EB8DA09" w14:textId="65EC315A" w:rsidR="00872E01" w:rsidRPr="00B93229" w:rsidRDefault="00E106B4" w:rsidP="000B1715">
      <w:pPr>
        <w:spacing w:line="360" w:lineRule="auto"/>
        <w:jc w:val="center"/>
        <w:rPr>
          <w:rFonts w:cs="Times New Roman"/>
          <w:b/>
          <w:bCs/>
        </w:rPr>
      </w:pPr>
      <w:r>
        <w:rPr>
          <w:noProof/>
          <w:lang w:eastAsia="ru-RU"/>
        </w:rPr>
        <w:drawing>
          <wp:anchor distT="0" distB="0" distL="114300" distR="114300" simplePos="0" relativeHeight="251663360" behindDoc="0" locked="0" layoutInCell="1" allowOverlap="1" wp14:anchorId="6B39542D" wp14:editId="09D61920">
            <wp:simplePos x="0" y="0"/>
            <wp:positionH relativeFrom="column">
              <wp:posOffset>470535</wp:posOffset>
            </wp:positionH>
            <wp:positionV relativeFrom="paragraph">
              <wp:posOffset>266700</wp:posOffset>
            </wp:positionV>
            <wp:extent cx="2735884" cy="3333750"/>
            <wp:effectExtent l="19050" t="19050" r="26670" b="19050"/>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735884" cy="3333750"/>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F0275B" w:rsidRPr="00B93229">
        <w:rPr>
          <w:rFonts w:cs="Times New Roman"/>
          <w:b/>
          <w:bCs/>
        </w:rPr>
        <w:t>Таблицы и рисунки вспомогательного характера</w:t>
      </w:r>
    </w:p>
    <w:p w14:paraId="47B55C6F" w14:textId="604C3077" w:rsidR="006A0D96" w:rsidRPr="00B93229" w:rsidRDefault="00A72064" w:rsidP="00E106B4">
      <w:pPr>
        <w:spacing w:line="360" w:lineRule="auto"/>
        <w:jc w:val="center"/>
        <w:rPr>
          <w:rFonts w:cs="Times New Roman"/>
        </w:rPr>
      </w:pPr>
      <w:r w:rsidRPr="00B93229">
        <w:rPr>
          <w:noProof/>
          <w:lang w:eastAsia="ru-RU"/>
        </w:rPr>
        <w:drawing>
          <wp:inline distT="0" distB="0" distL="0" distR="0" wp14:anchorId="59B84077" wp14:editId="4F26A2DB">
            <wp:extent cx="8311486" cy="4854799"/>
            <wp:effectExtent l="0" t="0" r="0" b="317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8318554" cy="4858927"/>
                    </a:xfrm>
                    <a:prstGeom prst="rect">
                      <a:avLst/>
                    </a:prstGeom>
                    <a:noFill/>
                    <a:ln>
                      <a:noFill/>
                    </a:ln>
                  </pic:spPr>
                </pic:pic>
              </a:graphicData>
            </a:graphic>
          </wp:inline>
        </w:drawing>
      </w:r>
    </w:p>
    <w:p w14:paraId="13A7E997" w14:textId="77777777" w:rsidR="006A0D96" w:rsidRPr="00B93229" w:rsidRDefault="006A0D96" w:rsidP="000B1715">
      <w:pPr>
        <w:jc w:val="both"/>
        <w:rPr>
          <w:rFonts w:cs="Times New Roman"/>
          <w:sz w:val="18"/>
          <w:szCs w:val="18"/>
        </w:rPr>
      </w:pPr>
    </w:p>
    <w:p w14:paraId="72ACE444" w14:textId="3C1E6FC0" w:rsidR="00F0275B" w:rsidRPr="00B93229" w:rsidRDefault="006A0D96" w:rsidP="000B1715">
      <w:pPr>
        <w:spacing w:line="360" w:lineRule="auto"/>
        <w:jc w:val="center"/>
        <w:rPr>
          <w:rFonts w:cs="Times New Roman"/>
        </w:rPr>
      </w:pPr>
      <w:r w:rsidRPr="00B93229">
        <w:rPr>
          <w:rFonts w:cs="Times New Roman"/>
        </w:rPr>
        <w:t xml:space="preserve">Рисунок </w:t>
      </w:r>
      <w:r w:rsidR="00F7409E" w:rsidRPr="00B93229">
        <w:rPr>
          <w:rFonts w:cs="Times New Roman"/>
        </w:rPr>
        <w:t>1</w:t>
      </w:r>
      <w:r w:rsidRPr="00B93229">
        <w:rPr>
          <w:rFonts w:cs="Times New Roman"/>
        </w:rPr>
        <w:t xml:space="preserve"> – Изучаемые реки и водоемы Алматинской области и г. Алматы</w:t>
      </w:r>
    </w:p>
    <w:p w14:paraId="0E8F6D44" w14:textId="2B60F3DC" w:rsidR="007A38A5" w:rsidRPr="00B93229" w:rsidRDefault="007A38A5" w:rsidP="007A38A5">
      <w:pPr>
        <w:jc w:val="center"/>
        <w:rPr>
          <w:rFonts w:cs="Times New Roman"/>
          <w:noProof/>
          <w:lang w:eastAsia="ru-RU"/>
        </w:rPr>
      </w:pPr>
      <w:r w:rsidRPr="00B93229">
        <w:rPr>
          <w:noProof/>
          <w:lang w:eastAsia="ru-RU"/>
        </w:rPr>
        <w:lastRenderedPageBreak/>
        <w:drawing>
          <wp:inline distT="0" distB="0" distL="0" distR="0" wp14:anchorId="632CEFFC" wp14:editId="3F6546FB">
            <wp:extent cx="7040880" cy="4023360"/>
            <wp:effectExtent l="0" t="0" r="762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2F5F801A" w14:textId="77777777" w:rsidR="007A38A5" w:rsidRPr="00B93229" w:rsidRDefault="007A38A5" w:rsidP="007A38A5">
      <w:pPr>
        <w:jc w:val="center"/>
        <w:rPr>
          <w:rFonts w:cs="Times New Roman"/>
          <w:noProof/>
          <w:lang w:eastAsia="ru-RU"/>
        </w:rPr>
      </w:pPr>
    </w:p>
    <w:p w14:paraId="7DC23A56" w14:textId="77777777" w:rsidR="007A38A5" w:rsidRPr="00B93229" w:rsidRDefault="007A38A5" w:rsidP="007A38A5">
      <w:pPr>
        <w:jc w:val="center"/>
        <w:rPr>
          <w:rFonts w:cs="Times New Roman"/>
        </w:rPr>
      </w:pPr>
      <w:r w:rsidRPr="00B93229">
        <w:rPr>
          <w:rFonts w:cs="Times New Roman"/>
        </w:rPr>
        <w:t>№1 - р. Копа: координаты: 43</w:t>
      </w:r>
      <w:r w:rsidRPr="00B93229">
        <w:rPr>
          <w:rFonts w:cs="Times New Roman"/>
          <w:vertAlign w:val="superscript"/>
        </w:rPr>
        <w:t>0</w:t>
      </w:r>
      <w:r w:rsidRPr="00B93229">
        <w:rPr>
          <w:rFonts w:cs="Times New Roman"/>
        </w:rPr>
        <w:t>30'51.57'' с.ш., 75</w:t>
      </w:r>
      <w:r w:rsidRPr="00B93229">
        <w:rPr>
          <w:rFonts w:cs="Times New Roman"/>
          <w:vertAlign w:val="superscript"/>
        </w:rPr>
        <w:t>0</w:t>
      </w:r>
      <w:r w:rsidRPr="00B93229">
        <w:rPr>
          <w:rFonts w:cs="Times New Roman"/>
        </w:rPr>
        <w:t>48'40.37'' в.д.; №2 - р. Таргап: координаты: 43</w:t>
      </w:r>
      <w:r w:rsidRPr="00B93229">
        <w:rPr>
          <w:rFonts w:cs="Times New Roman"/>
          <w:vertAlign w:val="superscript"/>
        </w:rPr>
        <w:t>0</w:t>
      </w:r>
      <w:r w:rsidRPr="00B93229">
        <w:rPr>
          <w:rFonts w:cs="Times New Roman"/>
        </w:rPr>
        <w:t>19'56.91'' с.ш., 75</w:t>
      </w:r>
      <w:r w:rsidRPr="00B93229">
        <w:rPr>
          <w:rFonts w:cs="Times New Roman"/>
          <w:vertAlign w:val="superscript"/>
        </w:rPr>
        <w:t>0</w:t>
      </w:r>
      <w:r w:rsidRPr="00B93229">
        <w:rPr>
          <w:rFonts w:cs="Times New Roman"/>
        </w:rPr>
        <w:t xml:space="preserve">50'38.74'' в.д.; </w:t>
      </w:r>
    </w:p>
    <w:p w14:paraId="1F44EDBB" w14:textId="77777777" w:rsidR="007A38A5" w:rsidRPr="00B93229" w:rsidRDefault="007A38A5" w:rsidP="007A38A5">
      <w:pPr>
        <w:jc w:val="center"/>
        <w:rPr>
          <w:rFonts w:cs="Times New Roman"/>
        </w:rPr>
      </w:pPr>
      <w:r w:rsidRPr="00B93229">
        <w:rPr>
          <w:rFonts w:cs="Times New Roman"/>
        </w:rPr>
        <w:t>№3 - р. Аксенгир: координаты: 43</w:t>
      </w:r>
      <w:r w:rsidRPr="00B93229">
        <w:rPr>
          <w:rFonts w:cs="Times New Roman"/>
          <w:vertAlign w:val="superscript"/>
        </w:rPr>
        <w:t>0</w:t>
      </w:r>
      <w:r w:rsidRPr="00B93229">
        <w:rPr>
          <w:rFonts w:cs="Times New Roman"/>
        </w:rPr>
        <w:t>29’50.82’’ с.ш., 76</w:t>
      </w:r>
      <w:r w:rsidRPr="00B93229">
        <w:rPr>
          <w:rFonts w:cs="Times New Roman"/>
          <w:vertAlign w:val="superscript"/>
        </w:rPr>
        <w:t>0</w:t>
      </w:r>
      <w:r w:rsidRPr="00B93229">
        <w:rPr>
          <w:rFonts w:cs="Times New Roman"/>
        </w:rPr>
        <w:t>16’2.04’’ в.д.; №4 - р. Узын Каргалы: координаты: 43</w:t>
      </w:r>
      <w:r w:rsidRPr="00B93229">
        <w:rPr>
          <w:rFonts w:cs="Times New Roman"/>
          <w:vertAlign w:val="superscript"/>
        </w:rPr>
        <w:t>0</w:t>
      </w:r>
      <w:r w:rsidRPr="00B93229">
        <w:rPr>
          <w:rFonts w:cs="Times New Roman"/>
        </w:rPr>
        <w:t>13'24.02'' с.ш., 76</w:t>
      </w:r>
      <w:r w:rsidRPr="00B93229">
        <w:rPr>
          <w:rFonts w:cs="Times New Roman"/>
          <w:vertAlign w:val="superscript"/>
        </w:rPr>
        <w:t>0</w:t>
      </w:r>
      <w:r w:rsidRPr="00B93229">
        <w:rPr>
          <w:rFonts w:cs="Times New Roman"/>
        </w:rPr>
        <w:t xml:space="preserve">24'5.90'' в.д.; </w:t>
      </w:r>
    </w:p>
    <w:p w14:paraId="3260D568" w14:textId="77777777" w:rsidR="007A38A5" w:rsidRPr="00B93229" w:rsidRDefault="007A38A5" w:rsidP="007A38A5">
      <w:pPr>
        <w:jc w:val="center"/>
        <w:rPr>
          <w:rFonts w:cs="Times New Roman"/>
        </w:rPr>
      </w:pPr>
      <w:r w:rsidRPr="00B93229">
        <w:rPr>
          <w:rFonts w:cs="Times New Roman"/>
        </w:rPr>
        <w:t>№5 - р. Шамалган: координаты: 43</w:t>
      </w:r>
      <w:r w:rsidRPr="00B93229">
        <w:rPr>
          <w:rFonts w:cs="Times New Roman"/>
          <w:vertAlign w:val="superscript"/>
        </w:rPr>
        <w:t>0</w:t>
      </w:r>
      <w:r w:rsidRPr="00B93229">
        <w:rPr>
          <w:rFonts w:cs="Times New Roman"/>
        </w:rPr>
        <w:t>13'13.75'' с.ш., 76</w:t>
      </w:r>
      <w:r w:rsidRPr="00B93229">
        <w:rPr>
          <w:rFonts w:cs="Times New Roman"/>
          <w:vertAlign w:val="superscript"/>
        </w:rPr>
        <w:t>0</w:t>
      </w:r>
      <w:r w:rsidRPr="00B93229">
        <w:rPr>
          <w:rFonts w:cs="Times New Roman"/>
        </w:rPr>
        <w:t>31'25.69'' в.д.; №6 - р. Каскелен: координаты: 43</w:t>
      </w:r>
      <w:r w:rsidRPr="00B93229">
        <w:rPr>
          <w:rFonts w:cs="Times New Roman"/>
          <w:vertAlign w:val="superscript"/>
        </w:rPr>
        <w:t>0</w:t>
      </w:r>
      <w:r w:rsidRPr="00B93229">
        <w:rPr>
          <w:rFonts w:cs="Times New Roman"/>
        </w:rPr>
        <w:t>13'10.22'' с.ш., 76</w:t>
      </w:r>
      <w:r w:rsidRPr="00B93229">
        <w:rPr>
          <w:rFonts w:cs="Times New Roman"/>
          <w:vertAlign w:val="superscript"/>
        </w:rPr>
        <w:t>0</w:t>
      </w:r>
      <w:r w:rsidRPr="00B93229">
        <w:rPr>
          <w:rFonts w:cs="Times New Roman"/>
        </w:rPr>
        <w:t xml:space="preserve">38'25.49'' в.д.; </w:t>
      </w:r>
    </w:p>
    <w:p w14:paraId="47E7D2A5" w14:textId="77777777" w:rsidR="007A38A5" w:rsidRPr="00B93229" w:rsidRDefault="007A38A5" w:rsidP="007A38A5">
      <w:pPr>
        <w:jc w:val="center"/>
        <w:rPr>
          <w:rFonts w:cs="Times New Roman"/>
        </w:rPr>
      </w:pPr>
      <w:r w:rsidRPr="00B93229">
        <w:rPr>
          <w:rFonts w:cs="Times New Roman"/>
        </w:rPr>
        <w:t>№7 - р. Курты: координаты: 43</w:t>
      </w:r>
      <w:r w:rsidRPr="00B93229">
        <w:rPr>
          <w:rFonts w:cs="Times New Roman"/>
          <w:vertAlign w:val="superscript"/>
        </w:rPr>
        <w:t>0</w:t>
      </w:r>
      <w:r w:rsidRPr="00B93229">
        <w:rPr>
          <w:rFonts w:cs="Times New Roman"/>
        </w:rPr>
        <w:t>53’11.07’’ с.ш., 76</w:t>
      </w:r>
      <w:r w:rsidRPr="00B93229">
        <w:rPr>
          <w:rFonts w:cs="Times New Roman"/>
          <w:vertAlign w:val="superscript"/>
        </w:rPr>
        <w:t>0</w:t>
      </w:r>
      <w:r w:rsidRPr="00B93229">
        <w:rPr>
          <w:rFonts w:cs="Times New Roman"/>
        </w:rPr>
        <w:t>19’44.15’’ в.д.; №8 - вдхр. Курты: координаты: 43</w:t>
      </w:r>
      <w:r w:rsidRPr="00B93229">
        <w:rPr>
          <w:rFonts w:cs="Times New Roman"/>
          <w:vertAlign w:val="superscript"/>
        </w:rPr>
        <w:t>0</w:t>
      </w:r>
      <w:r w:rsidRPr="00B93229">
        <w:rPr>
          <w:rFonts w:cs="Times New Roman"/>
        </w:rPr>
        <w:t>51’27.11’’ с.ш., 76</w:t>
      </w:r>
      <w:r w:rsidRPr="00B93229">
        <w:rPr>
          <w:rFonts w:cs="Times New Roman"/>
          <w:vertAlign w:val="superscript"/>
        </w:rPr>
        <w:t>0</w:t>
      </w:r>
      <w:r w:rsidRPr="00B93229">
        <w:rPr>
          <w:rFonts w:cs="Times New Roman"/>
        </w:rPr>
        <w:t xml:space="preserve">20’9.84’’ в.д.; </w:t>
      </w:r>
    </w:p>
    <w:p w14:paraId="2388D1F2" w14:textId="77777777" w:rsidR="007A38A5" w:rsidRPr="00B93229" w:rsidRDefault="007A38A5" w:rsidP="007A38A5">
      <w:pPr>
        <w:jc w:val="center"/>
        <w:rPr>
          <w:rFonts w:cs="Times New Roman"/>
        </w:rPr>
      </w:pPr>
      <w:r w:rsidRPr="00B93229">
        <w:rPr>
          <w:rFonts w:cs="Times New Roman"/>
        </w:rPr>
        <w:t>№9 – Первомайские пруды: №9-1, координаты: 43</w:t>
      </w:r>
      <w:r w:rsidRPr="00B93229">
        <w:rPr>
          <w:rFonts w:cs="Times New Roman"/>
          <w:vertAlign w:val="superscript"/>
        </w:rPr>
        <w:t>0</w:t>
      </w:r>
      <w:r w:rsidRPr="00B93229">
        <w:rPr>
          <w:rFonts w:cs="Times New Roman"/>
        </w:rPr>
        <w:t>23’51.86’’ с.ш., 76</w:t>
      </w:r>
      <w:r w:rsidRPr="00B93229">
        <w:rPr>
          <w:rFonts w:cs="Times New Roman"/>
          <w:vertAlign w:val="superscript"/>
        </w:rPr>
        <w:t>0</w:t>
      </w:r>
      <w:r w:rsidRPr="00B93229">
        <w:rPr>
          <w:rFonts w:cs="Times New Roman"/>
        </w:rPr>
        <w:t>54’14.92’’ в.д.; №9-2, координаты: 43</w:t>
      </w:r>
      <w:r w:rsidRPr="00B93229">
        <w:rPr>
          <w:rFonts w:cs="Times New Roman"/>
          <w:vertAlign w:val="superscript"/>
        </w:rPr>
        <w:t>0</w:t>
      </w:r>
      <w:r w:rsidRPr="00B93229">
        <w:rPr>
          <w:rFonts w:cs="Times New Roman"/>
        </w:rPr>
        <w:t>23’34.05’’с.ш., 76</w:t>
      </w:r>
      <w:r w:rsidRPr="00B93229">
        <w:rPr>
          <w:rFonts w:cs="Times New Roman"/>
          <w:vertAlign w:val="superscript"/>
        </w:rPr>
        <w:t>0</w:t>
      </w:r>
      <w:r w:rsidRPr="00B93229">
        <w:rPr>
          <w:rFonts w:cs="Times New Roman"/>
        </w:rPr>
        <w:t xml:space="preserve">54’4.66’’в.д. </w:t>
      </w:r>
    </w:p>
    <w:p w14:paraId="52EAE7C3" w14:textId="55E84904" w:rsidR="007A38A5" w:rsidRPr="00B93229" w:rsidRDefault="007A38A5" w:rsidP="007A38A5">
      <w:pPr>
        <w:jc w:val="center"/>
        <w:rPr>
          <w:rFonts w:cs="Times New Roman"/>
        </w:rPr>
      </w:pPr>
      <w:r w:rsidRPr="00B93229">
        <w:rPr>
          <w:rFonts w:cs="Times New Roman"/>
        </w:rPr>
        <w:t xml:space="preserve">Рисунок 2 – Месторасположение точек пробо-отбора образцов воды в Жамбылском (т. № 1 - 4), Карасайском (т. № 5, 6), Илийском районах (т. №7-9) Алматинской области </w:t>
      </w:r>
      <w:r w:rsidRPr="00B93229">
        <w:rPr>
          <w:rFonts w:cs="Times New Roman"/>
        </w:rPr>
        <w:br w:type="page"/>
      </w:r>
      <w:r w:rsidRPr="00B93229">
        <w:rPr>
          <w:noProof/>
          <w:lang w:eastAsia="ru-RU"/>
        </w:rPr>
        <w:lastRenderedPageBreak/>
        <w:drawing>
          <wp:inline distT="0" distB="0" distL="0" distR="0" wp14:anchorId="4DFF909B" wp14:editId="37157D91">
            <wp:extent cx="6549656" cy="3827721"/>
            <wp:effectExtent l="0" t="0" r="3810" b="1905"/>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561018" cy="3834361"/>
                    </a:xfrm>
                    <a:prstGeom prst="rect">
                      <a:avLst/>
                    </a:prstGeom>
                    <a:noFill/>
                    <a:ln>
                      <a:noFill/>
                    </a:ln>
                  </pic:spPr>
                </pic:pic>
              </a:graphicData>
            </a:graphic>
          </wp:inline>
        </w:drawing>
      </w:r>
    </w:p>
    <w:p w14:paraId="18C9FC2F" w14:textId="77777777" w:rsidR="007A38A5" w:rsidRPr="00B93229" w:rsidRDefault="007A38A5" w:rsidP="007A38A5">
      <w:pPr>
        <w:jc w:val="center"/>
        <w:rPr>
          <w:rFonts w:cs="Times New Roman"/>
          <w:noProof/>
          <w:sz w:val="20"/>
          <w:szCs w:val="20"/>
          <w:lang w:eastAsia="ru-RU"/>
        </w:rPr>
      </w:pPr>
    </w:p>
    <w:p w14:paraId="17DC5079" w14:textId="77777777" w:rsidR="007A38A5" w:rsidRPr="00B93229" w:rsidRDefault="007A38A5" w:rsidP="007A38A5">
      <w:pPr>
        <w:jc w:val="center"/>
        <w:rPr>
          <w:rFonts w:cs="Times New Roman"/>
        </w:rPr>
      </w:pPr>
      <w:r w:rsidRPr="00B93229">
        <w:rPr>
          <w:rFonts w:cs="Times New Roman"/>
        </w:rPr>
        <w:t>№10 – р. Проходная: координаты: 43</w:t>
      </w:r>
      <w:r w:rsidRPr="00B93229">
        <w:rPr>
          <w:rFonts w:cs="Times New Roman"/>
          <w:vertAlign w:val="superscript"/>
        </w:rPr>
        <w:t>0</w:t>
      </w:r>
      <w:r w:rsidRPr="00B93229">
        <w:rPr>
          <w:rFonts w:cs="Times New Roman"/>
        </w:rPr>
        <w:t>6’48.48’’ с.ш., 76</w:t>
      </w:r>
      <w:r w:rsidRPr="00B93229">
        <w:rPr>
          <w:rFonts w:cs="Times New Roman"/>
          <w:vertAlign w:val="superscript"/>
        </w:rPr>
        <w:t>0</w:t>
      </w:r>
      <w:r w:rsidRPr="00B93229">
        <w:rPr>
          <w:rFonts w:cs="Times New Roman"/>
        </w:rPr>
        <w:t>54’48.76’’в.д.; №11 – р. Улькен Алматы: №11-1, координаты: 43</w:t>
      </w:r>
      <w:r w:rsidRPr="00B93229">
        <w:rPr>
          <w:rFonts w:cs="Times New Roman"/>
          <w:vertAlign w:val="superscript"/>
        </w:rPr>
        <w:t>0</w:t>
      </w:r>
      <w:r w:rsidRPr="00B93229">
        <w:rPr>
          <w:rFonts w:cs="Times New Roman"/>
        </w:rPr>
        <w:t>5’2.28’’ с.ш., 76</w:t>
      </w:r>
      <w:r w:rsidRPr="00B93229">
        <w:rPr>
          <w:rFonts w:cs="Times New Roman"/>
          <w:vertAlign w:val="superscript"/>
        </w:rPr>
        <w:t>0</w:t>
      </w:r>
      <w:r w:rsidRPr="00B93229">
        <w:rPr>
          <w:rFonts w:cs="Times New Roman"/>
        </w:rPr>
        <w:t>58’32.16’’ в.д.; №11-2, координаты: 43</w:t>
      </w:r>
      <w:r w:rsidRPr="00B93229">
        <w:rPr>
          <w:rFonts w:cs="Times New Roman"/>
          <w:vertAlign w:val="superscript"/>
        </w:rPr>
        <w:t>0</w:t>
      </w:r>
      <w:r w:rsidRPr="00B93229">
        <w:rPr>
          <w:rFonts w:cs="Times New Roman"/>
        </w:rPr>
        <w:t>14’14.96’’ с.ш., 76</w:t>
      </w:r>
      <w:r w:rsidRPr="00B93229">
        <w:rPr>
          <w:rFonts w:cs="Times New Roman"/>
          <w:vertAlign w:val="superscript"/>
        </w:rPr>
        <w:t>0</w:t>
      </w:r>
      <w:r w:rsidRPr="00B93229">
        <w:rPr>
          <w:rFonts w:cs="Times New Roman"/>
        </w:rPr>
        <w:t>52’11.28’’в.д., устье вдхр. Сайран; №12 - р. Кумбель: координаты: 43</w:t>
      </w:r>
      <w:r w:rsidRPr="00B93229">
        <w:rPr>
          <w:rFonts w:cs="Times New Roman"/>
          <w:vertAlign w:val="superscript"/>
        </w:rPr>
        <w:t>0</w:t>
      </w:r>
      <w:r w:rsidRPr="00B93229">
        <w:rPr>
          <w:rFonts w:cs="Times New Roman"/>
        </w:rPr>
        <w:t>4’49.58’’ с.ш., 76</w:t>
      </w:r>
      <w:r w:rsidRPr="00B93229">
        <w:rPr>
          <w:rFonts w:cs="Times New Roman"/>
          <w:vertAlign w:val="superscript"/>
        </w:rPr>
        <w:t>0</w:t>
      </w:r>
      <w:r w:rsidRPr="00B93229">
        <w:rPr>
          <w:rFonts w:cs="Times New Roman"/>
        </w:rPr>
        <w:t>59’33.15’’ в.д.; № 13 – родник-1: координаты: 43</w:t>
      </w:r>
      <w:r w:rsidRPr="00B93229">
        <w:rPr>
          <w:rFonts w:cs="Times New Roman"/>
          <w:vertAlign w:val="superscript"/>
        </w:rPr>
        <w:t>0</w:t>
      </w:r>
      <w:r w:rsidRPr="00B93229">
        <w:rPr>
          <w:rFonts w:cs="Times New Roman"/>
        </w:rPr>
        <w:t>6’47.79’’ с.ш., 76</w:t>
      </w:r>
      <w:r w:rsidRPr="00B93229">
        <w:rPr>
          <w:rFonts w:cs="Times New Roman"/>
          <w:vertAlign w:val="superscript"/>
        </w:rPr>
        <w:t>0</w:t>
      </w:r>
      <w:r w:rsidRPr="00B93229">
        <w:rPr>
          <w:rFonts w:cs="Times New Roman"/>
        </w:rPr>
        <w:t>54’49.70’’ в.д., близ р. Проходная; № 14 – родник-2: координаты: 43</w:t>
      </w:r>
      <w:r w:rsidRPr="00B93229">
        <w:rPr>
          <w:rFonts w:cs="Times New Roman"/>
          <w:vertAlign w:val="superscript"/>
        </w:rPr>
        <w:t>0</w:t>
      </w:r>
      <w:r w:rsidRPr="00B93229">
        <w:rPr>
          <w:rFonts w:cs="Times New Roman"/>
        </w:rPr>
        <w:t>5’45.13’’ с.ш., 76</w:t>
      </w:r>
      <w:r w:rsidRPr="00B93229">
        <w:rPr>
          <w:rFonts w:cs="Times New Roman"/>
          <w:vertAlign w:val="superscript"/>
        </w:rPr>
        <w:t>0</w:t>
      </w:r>
      <w:r w:rsidRPr="00B93229">
        <w:rPr>
          <w:rFonts w:cs="Times New Roman"/>
        </w:rPr>
        <w:t>57’51.65’’ в.д.; № 15 – родник-3: координаты: 43</w:t>
      </w:r>
      <w:r w:rsidRPr="00B93229">
        <w:rPr>
          <w:rFonts w:cs="Times New Roman"/>
          <w:vertAlign w:val="superscript"/>
        </w:rPr>
        <w:t>0</w:t>
      </w:r>
      <w:r w:rsidRPr="00B93229">
        <w:rPr>
          <w:rFonts w:cs="Times New Roman"/>
        </w:rPr>
        <w:t>9’33.96’’ с.ш., 77</w:t>
      </w:r>
      <w:r w:rsidRPr="00B93229">
        <w:rPr>
          <w:rFonts w:cs="Times New Roman"/>
          <w:vertAlign w:val="superscript"/>
        </w:rPr>
        <w:t>0</w:t>
      </w:r>
      <w:r w:rsidRPr="00B93229">
        <w:rPr>
          <w:rFonts w:cs="Times New Roman"/>
        </w:rPr>
        <w:t xml:space="preserve">2’8.95’’ в.д., у р. Батарейка; </w:t>
      </w:r>
    </w:p>
    <w:p w14:paraId="7A07EAAD" w14:textId="77777777" w:rsidR="007A38A5" w:rsidRPr="00B93229" w:rsidRDefault="007A38A5" w:rsidP="007A38A5">
      <w:pPr>
        <w:jc w:val="center"/>
        <w:rPr>
          <w:rFonts w:cs="Times New Roman"/>
        </w:rPr>
      </w:pPr>
      <w:r w:rsidRPr="00B93229">
        <w:rPr>
          <w:rFonts w:cs="Times New Roman"/>
        </w:rPr>
        <w:t>№ 16 – родник-4: координаты: 43</w:t>
      </w:r>
      <w:r w:rsidRPr="00B93229">
        <w:rPr>
          <w:rFonts w:cs="Times New Roman"/>
          <w:vertAlign w:val="superscript"/>
        </w:rPr>
        <w:t>0</w:t>
      </w:r>
      <w:r w:rsidRPr="00B93229">
        <w:rPr>
          <w:rFonts w:cs="Times New Roman"/>
        </w:rPr>
        <w:t>9’43.79’’ с.ш., 77</w:t>
      </w:r>
      <w:r w:rsidRPr="00B93229">
        <w:rPr>
          <w:rFonts w:cs="Times New Roman"/>
          <w:vertAlign w:val="superscript"/>
        </w:rPr>
        <w:t>0</w:t>
      </w:r>
      <w:r w:rsidRPr="00B93229">
        <w:rPr>
          <w:rFonts w:cs="Times New Roman"/>
        </w:rPr>
        <w:t>2’27.47’’ в.д., у остановки Просвещенец по дороге на Медео; № 17 – р. Есентай: координаты: 43</w:t>
      </w:r>
      <w:r w:rsidRPr="00B93229">
        <w:rPr>
          <w:rFonts w:cs="Times New Roman"/>
          <w:vertAlign w:val="superscript"/>
        </w:rPr>
        <w:t>0</w:t>
      </w:r>
      <w:r w:rsidRPr="00B93229">
        <w:rPr>
          <w:rFonts w:cs="Times New Roman"/>
        </w:rPr>
        <w:t>13’35.66’’ с.ш., 76</w:t>
      </w:r>
      <w:r w:rsidRPr="00B93229">
        <w:rPr>
          <w:rFonts w:cs="Times New Roman"/>
          <w:vertAlign w:val="superscript"/>
        </w:rPr>
        <w:t>0</w:t>
      </w:r>
      <w:r w:rsidRPr="00B93229">
        <w:rPr>
          <w:rFonts w:cs="Times New Roman"/>
        </w:rPr>
        <w:t>55’29.47’’ в.д., №18 – р. Киши Алматы: №18-1, координаты: 43</w:t>
      </w:r>
      <w:r w:rsidRPr="00B93229">
        <w:rPr>
          <w:rFonts w:cs="Times New Roman"/>
          <w:vertAlign w:val="superscript"/>
        </w:rPr>
        <w:t>0</w:t>
      </w:r>
      <w:r w:rsidRPr="00B93229">
        <w:rPr>
          <w:rFonts w:cs="Times New Roman"/>
        </w:rPr>
        <w:t>9’43.22’’ с.ш., 77</w:t>
      </w:r>
      <w:r w:rsidRPr="00B93229">
        <w:rPr>
          <w:rFonts w:cs="Times New Roman"/>
          <w:vertAlign w:val="superscript"/>
        </w:rPr>
        <w:t>0</w:t>
      </w:r>
      <w:r w:rsidRPr="00B93229">
        <w:rPr>
          <w:rFonts w:cs="Times New Roman"/>
        </w:rPr>
        <w:t>3’3.02’’ в.д.; №18-2, координаты: 43</w:t>
      </w:r>
      <w:r w:rsidRPr="00B93229">
        <w:rPr>
          <w:rFonts w:cs="Times New Roman"/>
          <w:vertAlign w:val="superscript"/>
        </w:rPr>
        <w:t>0</w:t>
      </w:r>
      <w:r w:rsidRPr="00B93229">
        <w:rPr>
          <w:rFonts w:cs="Times New Roman"/>
        </w:rPr>
        <w:t>10’23.91’’ с.ш., 77</w:t>
      </w:r>
      <w:r w:rsidRPr="00B93229">
        <w:rPr>
          <w:rFonts w:cs="Times New Roman"/>
          <w:vertAlign w:val="superscript"/>
        </w:rPr>
        <w:t>0</w:t>
      </w:r>
      <w:r w:rsidRPr="00B93229">
        <w:rPr>
          <w:rFonts w:cs="Times New Roman"/>
        </w:rPr>
        <w:t>1’23.98’’ в.д.; № 19 – р. Кимасар: координаты: 43</w:t>
      </w:r>
      <w:r w:rsidRPr="00B93229">
        <w:rPr>
          <w:rFonts w:cs="Times New Roman"/>
          <w:vertAlign w:val="superscript"/>
        </w:rPr>
        <w:t>0</w:t>
      </w:r>
      <w:r w:rsidRPr="00B93229">
        <w:rPr>
          <w:rFonts w:cs="Times New Roman"/>
        </w:rPr>
        <w:t>9’43.43’’ с.ш., 77</w:t>
      </w:r>
      <w:r w:rsidRPr="00B93229">
        <w:rPr>
          <w:rFonts w:cs="Times New Roman"/>
          <w:vertAlign w:val="superscript"/>
        </w:rPr>
        <w:t>0</w:t>
      </w:r>
      <w:r w:rsidRPr="00B93229">
        <w:rPr>
          <w:rFonts w:cs="Times New Roman"/>
        </w:rPr>
        <w:t>3’54.25’’ в.д.; №20 – р. Бутак: №20-1, координаты: 43</w:t>
      </w:r>
      <w:r w:rsidRPr="00B93229">
        <w:rPr>
          <w:rFonts w:cs="Times New Roman"/>
          <w:vertAlign w:val="superscript"/>
        </w:rPr>
        <w:t>0</w:t>
      </w:r>
      <w:r w:rsidRPr="00B93229">
        <w:rPr>
          <w:rFonts w:cs="Times New Roman"/>
        </w:rPr>
        <w:t>10’42.86’’ с.ш., 77</w:t>
      </w:r>
      <w:r w:rsidRPr="00B93229">
        <w:rPr>
          <w:rFonts w:cs="Times New Roman"/>
          <w:vertAlign w:val="superscript"/>
        </w:rPr>
        <w:t>0</w:t>
      </w:r>
      <w:r w:rsidRPr="00B93229">
        <w:rPr>
          <w:rFonts w:cs="Times New Roman"/>
        </w:rPr>
        <w:t>5’41.90’’ в.д., в Бутаковском ущелье; №20-2, координаты: 43</w:t>
      </w:r>
      <w:r w:rsidRPr="00B93229">
        <w:rPr>
          <w:rFonts w:cs="Times New Roman"/>
          <w:vertAlign w:val="superscript"/>
        </w:rPr>
        <w:t>0</w:t>
      </w:r>
      <w:r w:rsidRPr="00B93229">
        <w:rPr>
          <w:rFonts w:cs="Times New Roman"/>
        </w:rPr>
        <w:t>10’59.69’’ с.ш., 77</w:t>
      </w:r>
      <w:r w:rsidRPr="00B93229">
        <w:rPr>
          <w:rFonts w:cs="Times New Roman"/>
          <w:vertAlign w:val="superscript"/>
        </w:rPr>
        <w:t>0</w:t>
      </w:r>
      <w:r w:rsidRPr="00B93229">
        <w:rPr>
          <w:rFonts w:cs="Times New Roman"/>
        </w:rPr>
        <w:t>2’25.16’’ в.д.; №20-3, координаты: 43</w:t>
      </w:r>
      <w:r w:rsidRPr="00B93229">
        <w:rPr>
          <w:rFonts w:cs="Times New Roman"/>
          <w:vertAlign w:val="superscript"/>
        </w:rPr>
        <w:t>0</w:t>
      </w:r>
      <w:r w:rsidRPr="00B93229">
        <w:rPr>
          <w:rFonts w:cs="Times New Roman"/>
        </w:rPr>
        <w:t>11’21.42’’ с.ш., 77</w:t>
      </w:r>
      <w:r w:rsidRPr="00B93229">
        <w:rPr>
          <w:rFonts w:cs="Times New Roman"/>
          <w:vertAlign w:val="superscript"/>
        </w:rPr>
        <w:t>0</w:t>
      </w:r>
      <w:r w:rsidRPr="00B93229">
        <w:rPr>
          <w:rFonts w:cs="Times New Roman"/>
        </w:rPr>
        <w:t>0’1.52’’ в.д.</w:t>
      </w:r>
    </w:p>
    <w:p w14:paraId="1CC2DBF2" w14:textId="77777777" w:rsidR="007A38A5" w:rsidRPr="00B93229" w:rsidRDefault="007A38A5" w:rsidP="007A38A5">
      <w:pPr>
        <w:jc w:val="center"/>
        <w:rPr>
          <w:rFonts w:cs="Times New Roman"/>
        </w:rPr>
      </w:pPr>
      <w:r w:rsidRPr="00B93229">
        <w:rPr>
          <w:rFonts w:cs="Times New Roman"/>
        </w:rPr>
        <w:t>Рисунок 3 - Месторасположение точек пробо-отбора образцов воды в г. Алматы (№10-20)</w:t>
      </w:r>
    </w:p>
    <w:p w14:paraId="7A7C985F" w14:textId="706F9F88" w:rsidR="007A38A5" w:rsidRPr="00B93229" w:rsidRDefault="007A38A5" w:rsidP="007A38A5">
      <w:pPr>
        <w:jc w:val="center"/>
        <w:rPr>
          <w:noProof/>
        </w:rPr>
      </w:pPr>
      <w:r w:rsidRPr="00B93229">
        <w:rPr>
          <w:noProof/>
          <w:lang w:eastAsia="ru-RU"/>
        </w:rPr>
        <w:lastRenderedPageBreak/>
        <w:drawing>
          <wp:inline distT="0" distB="0" distL="0" distR="0" wp14:anchorId="605B6006" wp14:editId="0BC71B51">
            <wp:extent cx="7040880" cy="4023360"/>
            <wp:effectExtent l="0" t="0" r="762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18EE5CF7" w14:textId="77777777" w:rsidR="007A38A5" w:rsidRPr="00B93229" w:rsidRDefault="007A38A5" w:rsidP="007A38A5">
      <w:pPr>
        <w:jc w:val="center"/>
        <w:rPr>
          <w:rFonts w:cs="Times New Roman"/>
        </w:rPr>
      </w:pPr>
    </w:p>
    <w:p w14:paraId="0B712B4D" w14:textId="77777777" w:rsidR="007A38A5" w:rsidRPr="00B93229" w:rsidRDefault="007A38A5" w:rsidP="007A38A5">
      <w:pPr>
        <w:jc w:val="center"/>
        <w:rPr>
          <w:rFonts w:cs="Times New Roman"/>
        </w:rPr>
      </w:pPr>
      <w:r w:rsidRPr="00B93229">
        <w:rPr>
          <w:rFonts w:cs="Times New Roman"/>
        </w:rPr>
        <w:t>№21 - вдхр. Капшагай: №21-1, координаты: 43</w:t>
      </w:r>
      <w:r w:rsidRPr="00B93229">
        <w:rPr>
          <w:rFonts w:cs="Times New Roman"/>
          <w:vertAlign w:val="superscript"/>
        </w:rPr>
        <w:t>0</w:t>
      </w:r>
      <w:r w:rsidRPr="00B93229">
        <w:rPr>
          <w:rFonts w:cs="Times New Roman"/>
        </w:rPr>
        <w:t>54’45.90’’ с.ш., 77</w:t>
      </w:r>
      <w:r w:rsidRPr="00B93229">
        <w:rPr>
          <w:rFonts w:cs="Times New Roman"/>
          <w:vertAlign w:val="superscript"/>
        </w:rPr>
        <w:t>0</w:t>
      </w:r>
      <w:r w:rsidRPr="00B93229">
        <w:rPr>
          <w:rFonts w:cs="Times New Roman"/>
        </w:rPr>
        <w:t>5’41.79’’ в.д.; №21-2, координаты: 43</w:t>
      </w:r>
      <w:r w:rsidRPr="00B93229">
        <w:rPr>
          <w:rFonts w:cs="Times New Roman"/>
          <w:vertAlign w:val="superscript"/>
        </w:rPr>
        <w:t>0</w:t>
      </w:r>
      <w:r w:rsidRPr="00B93229">
        <w:rPr>
          <w:rFonts w:cs="Times New Roman"/>
        </w:rPr>
        <w:t>53’26.72’’ с.ш., 77</w:t>
      </w:r>
      <w:r w:rsidRPr="00B93229">
        <w:rPr>
          <w:rFonts w:cs="Times New Roman"/>
          <w:vertAlign w:val="superscript"/>
        </w:rPr>
        <w:t>0</w:t>
      </w:r>
      <w:r w:rsidRPr="00B93229">
        <w:rPr>
          <w:rFonts w:cs="Times New Roman"/>
        </w:rPr>
        <w:t xml:space="preserve">6’44.61’’ в.д. </w:t>
      </w:r>
    </w:p>
    <w:p w14:paraId="0F96EBF6" w14:textId="77777777" w:rsidR="007A38A5" w:rsidRPr="00B93229" w:rsidRDefault="007A38A5" w:rsidP="007A38A5">
      <w:pPr>
        <w:jc w:val="center"/>
        <w:rPr>
          <w:rFonts w:cs="Times New Roman"/>
        </w:rPr>
      </w:pPr>
      <w:r w:rsidRPr="00B93229">
        <w:rPr>
          <w:rFonts w:cs="Times New Roman"/>
        </w:rPr>
        <w:t>Рисунок 4 – Месторасположение точек пробо-отбора образцов воды в Талгарском районе (т. № 21) Алматинской области</w:t>
      </w:r>
    </w:p>
    <w:p w14:paraId="2BE6FEAE" w14:textId="1D748E53" w:rsidR="007A38A5" w:rsidRPr="00B93229" w:rsidRDefault="007A38A5" w:rsidP="007A38A5">
      <w:pPr>
        <w:jc w:val="center"/>
        <w:rPr>
          <w:rFonts w:cs="Times New Roman"/>
        </w:rPr>
      </w:pPr>
      <w:r w:rsidRPr="00B93229">
        <w:rPr>
          <w:noProof/>
          <w:lang w:eastAsia="ru-RU"/>
        </w:rPr>
        <w:lastRenderedPageBreak/>
        <w:drawing>
          <wp:inline distT="0" distB="0" distL="0" distR="0" wp14:anchorId="2C7FBE97" wp14:editId="0215E811">
            <wp:extent cx="7040880" cy="4023360"/>
            <wp:effectExtent l="0" t="0" r="762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57C52988" w14:textId="77777777" w:rsidR="007A38A5" w:rsidRPr="00B93229" w:rsidRDefault="007A38A5" w:rsidP="007A38A5">
      <w:pPr>
        <w:spacing w:line="360" w:lineRule="auto"/>
        <w:jc w:val="center"/>
        <w:rPr>
          <w:rFonts w:cs="Times New Roman"/>
        </w:rPr>
      </w:pPr>
    </w:p>
    <w:p w14:paraId="41D73BD2" w14:textId="0386C70B" w:rsidR="007A38A5" w:rsidRPr="00B93229" w:rsidRDefault="007A38A5" w:rsidP="007A38A5">
      <w:pPr>
        <w:jc w:val="center"/>
        <w:rPr>
          <w:rFonts w:cs="Times New Roman"/>
        </w:rPr>
      </w:pPr>
      <w:r w:rsidRPr="00B93229">
        <w:rPr>
          <w:rFonts w:cs="Times New Roman"/>
        </w:rPr>
        <w:t>№22 - р. Цыганка: координаты: 43</w:t>
      </w:r>
      <w:r w:rsidRPr="00B93229">
        <w:rPr>
          <w:rFonts w:cs="Times New Roman"/>
          <w:vertAlign w:val="superscript"/>
        </w:rPr>
        <w:t>0</w:t>
      </w:r>
      <w:r w:rsidRPr="00B93229">
        <w:rPr>
          <w:rFonts w:cs="Times New Roman"/>
        </w:rPr>
        <w:t>28’9.88’’ с.ш., 77</w:t>
      </w:r>
      <w:r w:rsidRPr="00B93229">
        <w:rPr>
          <w:rFonts w:cs="Times New Roman"/>
          <w:vertAlign w:val="superscript"/>
        </w:rPr>
        <w:t>0</w:t>
      </w:r>
      <w:r w:rsidRPr="00B93229">
        <w:rPr>
          <w:rFonts w:cs="Times New Roman"/>
        </w:rPr>
        <w:t>3’13.40’’ в.д.; №23 - р. Талгар: №23-1, координаты: 43</w:t>
      </w:r>
      <w:r w:rsidRPr="00B93229">
        <w:rPr>
          <w:rFonts w:cs="Times New Roman"/>
          <w:vertAlign w:val="superscript"/>
        </w:rPr>
        <w:t>0</w:t>
      </w:r>
      <w:r w:rsidRPr="00B93229">
        <w:rPr>
          <w:rFonts w:cs="Times New Roman"/>
        </w:rPr>
        <w:t>17’32.89’’ с.ш., 77</w:t>
      </w:r>
      <w:r w:rsidRPr="00B93229">
        <w:rPr>
          <w:rFonts w:cs="Times New Roman"/>
          <w:vertAlign w:val="superscript"/>
        </w:rPr>
        <w:t>0</w:t>
      </w:r>
      <w:r w:rsidRPr="00B93229">
        <w:rPr>
          <w:rFonts w:cs="Times New Roman"/>
        </w:rPr>
        <w:t>13’39.70’’ в.д., в г. Талгар; №23</w:t>
      </w:r>
      <w:r w:rsidR="00D02C16" w:rsidRPr="00D02C16">
        <w:rPr>
          <w:rFonts w:cs="Times New Roman"/>
        </w:rPr>
        <w:t>-</w:t>
      </w:r>
      <w:r w:rsidRPr="00B93229">
        <w:rPr>
          <w:rFonts w:cs="Times New Roman"/>
        </w:rPr>
        <w:t>2, координаты: 43</w:t>
      </w:r>
      <w:r w:rsidRPr="00B93229">
        <w:rPr>
          <w:rFonts w:cs="Times New Roman"/>
          <w:vertAlign w:val="superscript"/>
        </w:rPr>
        <w:t>0</w:t>
      </w:r>
      <w:r w:rsidRPr="00B93229">
        <w:rPr>
          <w:rFonts w:cs="Times New Roman"/>
        </w:rPr>
        <w:t>18’15.43’’ с.ш., 77</w:t>
      </w:r>
      <w:r w:rsidRPr="00B93229">
        <w:rPr>
          <w:rFonts w:cs="Times New Roman"/>
          <w:vertAlign w:val="superscript"/>
        </w:rPr>
        <w:t>0</w:t>
      </w:r>
      <w:r w:rsidRPr="00B93229">
        <w:rPr>
          <w:rFonts w:cs="Times New Roman"/>
        </w:rPr>
        <w:t>14’13.90’’ в.д., в г. Талгар; №23</w:t>
      </w:r>
      <w:r w:rsidR="00D02C16" w:rsidRPr="00D02C16">
        <w:rPr>
          <w:rFonts w:cs="Times New Roman"/>
        </w:rPr>
        <w:t>-</w:t>
      </w:r>
      <w:r w:rsidRPr="00B93229">
        <w:rPr>
          <w:rFonts w:cs="Times New Roman"/>
        </w:rPr>
        <w:t>3, координаты: 43</w:t>
      </w:r>
      <w:r w:rsidRPr="00B93229">
        <w:rPr>
          <w:rFonts w:cs="Times New Roman"/>
          <w:vertAlign w:val="superscript"/>
        </w:rPr>
        <w:t>0</w:t>
      </w:r>
      <w:r w:rsidRPr="00B93229">
        <w:rPr>
          <w:rFonts w:cs="Times New Roman"/>
        </w:rPr>
        <w:t>24’37.05’’ с.ш., 77</w:t>
      </w:r>
      <w:r w:rsidRPr="00B93229">
        <w:rPr>
          <w:rFonts w:cs="Times New Roman"/>
          <w:vertAlign w:val="superscript"/>
        </w:rPr>
        <w:t>0</w:t>
      </w:r>
      <w:r w:rsidRPr="00B93229">
        <w:rPr>
          <w:rFonts w:cs="Times New Roman"/>
        </w:rPr>
        <w:t>15’38.72’’ в.д., в районе Кульджинской трассы</w:t>
      </w:r>
    </w:p>
    <w:p w14:paraId="791EB2F7" w14:textId="77777777" w:rsidR="007A38A5" w:rsidRPr="00B93229" w:rsidRDefault="007A38A5" w:rsidP="007A38A5">
      <w:pPr>
        <w:jc w:val="center"/>
        <w:rPr>
          <w:rFonts w:cs="Times New Roman"/>
        </w:rPr>
      </w:pPr>
      <w:r w:rsidRPr="00B93229">
        <w:rPr>
          <w:rFonts w:cs="Times New Roman"/>
        </w:rPr>
        <w:t>Рисунок 5 – Месторасположение точек пробо-отбора образцов воды в Талгарском районе (т. № 22 – 23) Алматинской области</w:t>
      </w:r>
    </w:p>
    <w:p w14:paraId="29C4991B" w14:textId="3DA51EBF" w:rsidR="007A38A5" w:rsidRPr="00B93229" w:rsidRDefault="007A38A5" w:rsidP="007A38A5">
      <w:pPr>
        <w:jc w:val="center"/>
        <w:rPr>
          <w:rFonts w:cs="Times New Roman"/>
        </w:rPr>
      </w:pPr>
      <w:r w:rsidRPr="00B93229">
        <w:rPr>
          <w:noProof/>
          <w:lang w:eastAsia="ru-RU"/>
        </w:rPr>
        <w:lastRenderedPageBreak/>
        <w:drawing>
          <wp:inline distT="0" distB="0" distL="0" distR="0" wp14:anchorId="3BBF7CB9" wp14:editId="7E5929CA">
            <wp:extent cx="7040880" cy="4023360"/>
            <wp:effectExtent l="0" t="0" r="762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76325F85" w14:textId="77777777" w:rsidR="007A38A5" w:rsidRPr="00B93229" w:rsidRDefault="007A38A5" w:rsidP="007A38A5">
      <w:pPr>
        <w:rPr>
          <w:rFonts w:cs="Times New Roman"/>
        </w:rPr>
      </w:pPr>
    </w:p>
    <w:p w14:paraId="00DB462B" w14:textId="69E9E274" w:rsidR="007A38A5" w:rsidRPr="00B93229" w:rsidRDefault="007A38A5" w:rsidP="007A38A5">
      <w:pPr>
        <w:jc w:val="center"/>
        <w:rPr>
          <w:rFonts w:cs="Times New Roman"/>
        </w:rPr>
      </w:pPr>
      <w:r w:rsidRPr="00B93229">
        <w:rPr>
          <w:rFonts w:cs="Times New Roman"/>
        </w:rPr>
        <w:t>№24 - р. Есик: №24-1, координаты: 43</w:t>
      </w:r>
      <w:r w:rsidRPr="00B93229">
        <w:rPr>
          <w:rFonts w:cs="Times New Roman"/>
          <w:vertAlign w:val="superscript"/>
        </w:rPr>
        <w:t>0</w:t>
      </w:r>
      <w:r w:rsidRPr="00B93229">
        <w:rPr>
          <w:rFonts w:cs="Times New Roman"/>
        </w:rPr>
        <w:t>15’5.90’’ с.ш., 77</w:t>
      </w:r>
      <w:r w:rsidRPr="00B93229">
        <w:rPr>
          <w:rFonts w:cs="Times New Roman"/>
          <w:vertAlign w:val="superscript"/>
        </w:rPr>
        <w:t>0</w:t>
      </w:r>
      <w:r w:rsidRPr="00B93229">
        <w:rPr>
          <w:rFonts w:cs="Times New Roman"/>
        </w:rPr>
        <w:t>28’48.51’’в.д., питает оз. Есик; №24-2, координаты: 43</w:t>
      </w:r>
      <w:r w:rsidRPr="00B93229">
        <w:rPr>
          <w:rFonts w:cs="Times New Roman"/>
          <w:vertAlign w:val="superscript"/>
        </w:rPr>
        <w:t>0</w:t>
      </w:r>
      <w:r w:rsidRPr="00B93229">
        <w:rPr>
          <w:rFonts w:cs="Times New Roman"/>
        </w:rPr>
        <w:t>22’2.16’’ с.ш., 77</w:t>
      </w:r>
      <w:r w:rsidRPr="00B93229">
        <w:rPr>
          <w:rFonts w:cs="Times New Roman"/>
          <w:vertAlign w:val="superscript"/>
        </w:rPr>
        <w:t>0</w:t>
      </w:r>
      <w:r w:rsidRPr="00B93229">
        <w:rPr>
          <w:rFonts w:cs="Times New Roman"/>
        </w:rPr>
        <w:t>26’20.07’’ в.д., в г. Есик; №24-3, координаты: 43</w:t>
      </w:r>
      <w:r w:rsidRPr="00B93229">
        <w:rPr>
          <w:rFonts w:cs="Times New Roman"/>
          <w:vertAlign w:val="superscript"/>
        </w:rPr>
        <w:t>0</w:t>
      </w:r>
      <w:r w:rsidRPr="00B93229">
        <w:rPr>
          <w:rFonts w:cs="Times New Roman"/>
        </w:rPr>
        <w:t>25’18.87’’ с.ш., 77</w:t>
      </w:r>
      <w:r w:rsidRPr="00B93229">
        <w:rPr>
          <w:rFonts w:cs="Times New Roman"/>
          <w:vertAlign w:val="superscript"/>
        </w:rPr>
        <w:t>0</w:t>
      </w:r>
      <w:r w:rsidRPr="00B93229">
        <w:rPr>
          <w:rFonts w:cs="Times New Roman"/>
        </w:rPr>
        <w:t xml:space="preserve">21’46.70’’ в.д., в районе Кульджинской трассы;  </w:t>
      </w:r>
    </w:p>
    <w:p w14:paraId="058772CC" w14:textId="17ACFC18" w:rsidR="007A38A5" w:rsidRPr="00B93229" w:rsidRDefault="007A38A5" w:rsidP="007A38A5">
      <w:pPr>
        <w:jc w:val="center"/>
        <w:rPr>
          <w:rFonts w:cs="Times New Roman"/>
        </w:rPr>
      </w:pPr>
      <w:r w:rsidRPr="00B93229">
        <w:rPr>
          <w:rFonts w:cs="Times New Roman"/>
        </w:rPr>
        <w:t>№25 - оз. Есик: координаты: 43</w:t>
      </w:r>
      <w:r w:rsidRPr="00B93229">
        <w:rPr>
          <w:rFonts w:cs="Times New Roman"/>
          <w:vertAlign w:val="superscript"/>
        </w:rPr>
        <w:t>0</w:t>
      </w:r>
      <w:r w:rsidRPr="00B93229">
        <w:rPr>
          <w:rFonts w:cs="Times New Roman"/>
        </w:rPr>
        <w:t>15’17.74’’ с.ш., 77</w:t>
      </w:r>
      <w:r w:rsidRPr="00B93229">
        <w:rPr>
          <w:rFonts w:cs="Times New Roman"/>
          <w:vertAlign w:val="superscript"/>
        </w:rPr>
        <w:t>0</w:t>
      </w:r>
      <w:r w:rsidRPr="00B93229">
        <w:rPr>
          <w:rFonts w:cs="Times New Roman"/>
        </w:rPr>
        <w:t>28’59.19’’ в.д.; №26 - р. Турген: №26-1, координаты: 43</w:t>
      </w:r>
      <w:r w:rsidRPr="00B93229">
        <w:rPr>
          <w:rFonts w:cs="Times New Roman"/>
          <w:vertAlign w:val="superscript"/>
        </w:rPr>
        <w:t>0</w:t>
      </w:r>
      <w:r w:rsidRPr="00B93229">
        <w:rPr>
          <w:rFonts w:cs="Times New Roman"/>
        </w:rPr>
        <w:t>16’14.98’’ с.ш., 77</w:t>
      </w:r>
      <w:r w:rsidRPr="00B93229">
        <w:rPr>
          <w:rFonts w:cs="Times New Roman"/>
          <w:vertAlign w:val="superscript"/>
        </w:rPr>
        <w:t>0</w:t>
      </w:r>
      <w:r w:rsidRPr="00B93229">
        <w:rPr>
          <w:rFonts w:cs="Times New Roman"/>
        </w:rPr>
        <w:t>44’21.39’’в.д.; №26-2, координаты: 43</w:t>
      </w:r>
      <w:r w:rsidRPr="00B93229">
        <w:rPr>
          <w:rFonts w:cs="Times New Roman"/>
          <w:vertAlign w:val="superscript"/>
        </w:rPr>
        <w:t>0</w:t>
      </w:r>
      <w:r w:rsidRPr="00B93229">
        <w:rPr>
          <w:rFonts w:cs="Times New Roman"/>
        </w:rPr>
        <w:t>31’44.31’’ с.ш., 77</w:t>
      </w:r>
      <w:r w:rsidRPr="00B93229">
        <w:rPr>
          <w:rFonts w:cs="Times New Roman"/>
          <w:vertAlign w:val="superscript"/>
        </w:rPr>
        <w:t>0</w:t>
      </w:r>
      <w:r w:rsidRPr="00B93229">
        <w:rPr>
          <w:rFonts w:cs="Times New Roman"/>
        </w:rPr>
        <w:t>34’7.46’’ в.д., близ автострады Алматы-Хоргос</w:t>
      </w:r>
    </w:p>
    <w:p w14:paraId="384BAACA" w14:textId="77777777" w:rsidR="007A38A5" w:rsidRPr="00B93229" w:rsidRDefault="007A38A5" w:rsidP="007A38A5">
      <w:pPr>
        <w:jc w:val="center"/>
        <w:rPr>
          <w:rFonts w:cs="Times New Roman"/>
        </w:rPr>
      </w:pPr>
      <w:r w:rsidRPr="00B93229">
        <w:rPr>
          <w:rFonts w:cs="Times New Roman"/>
        </w:rPr>
        <w:t>Рисунок 6 – Месторасположение точек пробо-отбора образцов воды в Енбекшиказахском районе (т. № 24 – 26) Алматинской области</w:t>
      </w:r>
    </w:p>
    <w:p w14:paraId="49E3E771" w14:textId="77777777" w:rsidR="007A38A5" w:rsidRPr="00B93229" w:rsidRDefault="007A38A5" w:rsidP="007A38A5">
      <w:pPr>
        <w:spacing w:line="360" w:lineRule="auto"/>
        <w:jc w:val="center"/>
        <w:rPr>
          <w:rFonts w:cs="Times New Roman"/>
        </w:rPr>
      </w:pPr>
    </w:p>
    <w:p w14:paraId="4732AEA5" w14:textId="38A791D5" w:rsidR="007A38A5" w:rsidRPr="00B93229" w:rsidRDefault="007A38A5" w:rsidP="007A38A5">
      <w:pPr>
        <w:spacing w:line="360" w:lineRule="auto"/>
        <w:jc w:val="center"/>
        <w:rPr>
          <w:rFonts w:cs="Times New Roman"/>
        </w:rPr>
      </w:pPr>
      <w:r w:rsidRPr="00B93229">
        <w:rPr>
          <w:noProof/>
          <w:lang w:eastAsia="ru-RU"/>
        </w:rPr>
        <w:lastRenderedPageBreak/>
        <w:drawing>
          <wp:inline distT="0" distB="0" distL="0" distR="0" wp14:anchorId="3C20A531" wp14:editId="2485B619">
            <wp:extent cx="7040880" cy="4023360"/>
            <wp:effectExtent l="0" t="0" r="762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7E62CC8D" w14:textId="77777777" w:rsidR="007A38A5" w:rsidRPr="00B93229" w:rsidRDefault="007A38A5" w:rsidP="007A38A5">
      <w:pPr>
        <w:spacing w:line="360" w:lineRule="auto"/>
        <w:jc w:val="center"/>
        <w:rPr>
          <w:rFonts w:cs="Times New Roman"/>
        </w:rPr>
      </w:pPr>
    </w:p>
    <w:p w14:paraId="2F4E2A8B" w14:textId="77777777" w:rsidR="007A38A5" w:rsidRPr="00B93229" w:rsidRDefault="007A38A5" w:rsidP="007A38A5">
      <w:pPr>
        <w:jc w:val="center"/>
        <w:rPr>
          <w:rFonts w:cs="Times New Roman"/>
        </w:rPr>
      </w:pPr>
      <w:r w:rsidRPr="00B93229">
        <w:rPr>
          <w:rFonts w:cs="Times New Roman"/>
        </w:rPr>
        <w:t>№24 - р. Есик: №24-1, координаты: 43</w:t>
      </w:r>
      <w:r w:rsidRPr="00B93229">
        <w:rPr>
          <w:rFonts w:cs="Times New Roman"/>
          <w:vertAlign w:val="superscript"/>
        </w:rPr>
        <w:t>0</w:t>
      </w:r>
      <w:r w:rsidRPr="00B93229">
        <w:rPr>
          <w:rFonts w:cs="Times New Roman"/>
        </w:rPr>
        <w:t>15’5.90’’ с.ш., 77</w:t>
      </w:r>
      <w:r w:rsidRPr="00B93229">
        <w:rPr>
          <w:rFonts w:cs="Times New Roman"/>
          <w:vertAlign w:val="superscript"/>
        </w:rPr>
        <w:t>0</w:t>
      </w:r>
      <w:r w:rsidRPr="00B93229">
        <w:rPr>
          <w:rFonts w:cs="Times New Roman"/>
        </w:rPr>
        <w:t xml:space="preserve">28’48.51’’в.д., питает оз. Есик; </w:t>
      </w:r>
    </w:p>
    <w:p w14:paraId="64C2F0EF" w14:textId="77777777" w:rsidR="007A38A5" w:rsidRPr="00B93229" w:rsidRDefault="007A38A5" w:rsidP="007A38A5">
      <w:pPr>
        <w:jc w:val="center"/>
        <w:rPr>
          <w:rFonts w:cs="Times New Roman"/>
        </w:rPr>
      </w:pPr>
      <w:r w:rsidRPr="00B93229">
        <w:rPr>
          <w:rFonts w:cs="Times New Roman"/>
        </w:rPr>
        <w:t>№25 - оз. Есик: №25-1, координаты: 43</w:t>
      </w:r>
      <w:r w:rsidRPr="00B93229">
        <w:rPr>
          <w:rFonts w:cs="Times New Roman"/>
          <w:vertAlign w:val="superscript"/>
        </w:rPr>
        <w:t>0</w:t>
      </w:r>
      <w:r w:rsidRPr="00B93229">
        <w:rPr>
          <w:rFonts w:cs="Times New Roman"/>
        </w:rPr>
        <w:t>15’17.74’’ с.ш., 77</w:t>
      </w:r>
      <w:r w:rsidRPr="00B93229">
        <w:rPr>
          <w:rFonts w:cs="Times New Roman"/>
          <w:vertAlign w:val="superscript"/>
        </w:rPr>
        <w:t>0</w:t>
      </w:r>
      <w:r w:rsidRPr="00B93229">
        <w:rPr>
          <w:rFonts w:cs="Times New Roman"/>
        </w:rPr>
        <w:t>28’59.19’’ в.д.; №25-2, координаты: 43</w:t>
      </w:r>
      <w:r w:rsidRPr="00B93229">
        <w:rPr>
          <w:rFonts w:cs="Times New Roman"/>
          <w:vertAlign w:val="superscript"/>
        </w:rPr>
        <w:t>0</w:t>
      </w:r>
      <w:r w:rsidRPr="00B93229">
        <w:rPr>
          <w:rFonts w:cs="Times New Roman"/>
        </w:rPr>
        <w:t>15’17.56’’ с.ш., 77</w:t>
      </w:r>
      <w:r w:rsidRPr="00B93229">
        <w:rPr>
          <w:rFonts w:cs="Times New Roman"/>
          <w:vertAlign w:val="superscript"/>
        </w:rPr>
        <w:t>0</w:t>
      </w:r>
      <w:r w:rsidRPr="00B93229">
        <w:rPr>
          <w:rFonts w:cs="Times New Roman"/>
        </w:rPr>
        <w:t xml:space="preserve">28’51.00’’ в.д.; </w:t>
      </w:r>
    </w:p>
    <w:p w14:paraId="25A1E3E2" w14:textId="77777777" w:rsidR="007A38A5" w:rsidRPr="00B93229" w:rsidRDefault="007A38A5" w:rsidP="007A38A5">
      <w:pPr>
        <w:jc w:val="center"/>
        <w:rPr>
          <w:rFonts w:cs="Times New Roman"/>
        </w:rPr>
      </w:pPr>
      <w:r w:rsidRPr="00B93229">
        <w:rPr>
          <w:rFonts w:cs="Times New Roman"/>
        </w:rPr>
        <w:t>№25-3, координаты: 43</w:t>
      </w:r>
      <w:r w:rsidRPr="00B93229">
        <w:rPr>
          <w:rFonts w:cs="Times New Roman"/>
          <w:vertAlign w:val="superscript"/>
        </w:rPr>
        <w:t>0</w:t>
      </w:r>
      <w:r w:rsidRPr="00B93229">
        <w:rPr>
          <w:rFonts w:cs="Times New Roman"/>
        </w:rPr>
        <w:t>15’15.57’’ с.ш., 77</w:t>
      </w:r>
      <w:r w:rsidRPr="00B93229">
        <w:rPr>
          <w:rFonts w:cs="Times New Roman"/>
          <w:vertAlign w:val="superscript"/>
        </w:rPr>
        <w:t>0</w:t>
      </w:r>
      <w:r w:rsidRPr="00B93229">
        <w:rPr>
          <w:rFonts w:cs="Times New Roman"/>
        </w:rPr>
        <w:t>28’44.14’’ в.д.; №25-4, координаты: 43</w:t>
      </w:r>
      <w:r w:rsidRPr="00B93229">
        <w:rPr>
          <w:rFonts w:cs="Times New Roman"/>
          <w:vertAlign w:val="superscript"/>
        </w:rPr>
        <w:t>0</w:t>
      </w:r>
      <w:r w:rsidRPr="00B93229">
        <w:rPr>
          <w:rFonts w:cs="Times New Roman"/>
        </w:rPr>
        <w:t>15’12.33’’ с.ш., 77</w:t>
      </w:r>
      <w:r w:rsidRPr="00B93229">
        <w:rPr>
          <w:rFonts w:cs="Times New Roman"/>
          <w:vertAlign w:val="superscript"/>
        </w:rPr>
        <w:t>0</w:t>
      </w:r>
      <w:r w:rsidRPr="00B93229">
        <w:rPr>
          <w:rFonts w:cs="Times New Roman"/>
        </w:rPr>
        <w:t>28’49.18’’ в.д.</w:t>
      </w:r>
    </w:p>
    <w:p w14:paraId="4EB00D86" w14:textId="77777777" w:rsidR="007A38A5" w:rsidRPr="00B93229" w:rsidRDefault="007A38A5" w:rsidP="007A38A5">
      <w:pPr>
        <w:jc w:val="center"/>
        <w:rPr>
          <w:rFonts w:cs="Times New Roman"/>
        </w:rPr>
      </w:pPr>
      <w:r w:rsidRPr="00B93229">
        <w:rPr>
          <w:rFonts w:cs="Times New Roman"/>
        </w:rPr>
        <w:t>Рисунок 7 – Месторасположение точек пробо-отбора образцов воды в Енбекшиказахском районе (т. № 24 – 25) Алматинской области</w:t>
      </w:r>
    </w:p>
    <w:p w14:paraId="53039EE7" w14:textId="116F6005" w:rsidR="007A38A5" w:rsidRPr="00B93229" w:rsidRDefault="007A38A5" w:rsidP="007A38A5">
      <w:pPr>
        <w:jc w:val="center"/>
        <w:rPr>
          <w:rFonts w:cs="Times New Roman"/>
        </w:rPr>
      </w:pPr>
      <w:r w:rsidRPr="00B93229">
        <w:rPr>
          <w:noProof/>
          <w:lang w:eastAsia="ru-RU"/>
        </w:rPr>
        <w:lastRenderedPageBreak/>
        <w:drawing>
          <wp:inline distT="0" distB="0" distL="0" distR="0" wp14:anchorId="4B6E166D" wp14:editId="44FF4E65">
            <wp:extent cx="7040880" cy="4023360"/>
            <wp:effectExtent l="0" t="0" r="762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4CF3D9DC" w14:textId="77777777" w:rsidR="007A38A5" w:rsidRPr="00B93229" w:rsidRDefault="007A38A5" w:rsidP="007A38A5">
      <w:pPr>
        <w:spacing w:line="360" w:lineRule="auto"/>
        <w:rPr>
          <w:rFonts w:cs="Times New Roman"/>
        </w:rPr>
      </w:pPr>
    </w:p>
    <w:p w14:paraId="41F9B3E0" w14:textId="77777777" w:rsidR="007A38A5" w:rsidRPr="00B93229" w:rsidRDefault="007A38A5" w:rsidP="007A38A5">
      <w:pPr>
        <w:jc w:val="center"/>
        <w:rPr>
          <w:rFonts w:cs="Times New Roman"/>
        </w:rPr>
      </w:pPr>
      <w:r w:rsidRPr="00B93229">
        <w:rPr>
          <w:rFonts w:cs="Times New Roman"/>
        </w:rPr>
        <w:t>№27 - р. Шилик: координаты: 43</w:t>
      </w:r>
      <w:r w:rsidRPr="00B93229">
        <w:rPr>
          <w:rFonts w:cs="Times New Roman"/>
          <w:vertAlign w:val="superscript"/>
        </w:rPr>
        <w:t>0</w:t>
      </w:r>
      <w:r w:rsidRPr="00B93229">
        <w:rPr>
          <w:rFonts w:cs="Times New Roman"/>
        </w:rPr>
        <w:t>29’7.02’’с.ш., 78</w:t>
      </w:r>
      <w:r w:rsidRPr="00B93229">
        <w:rPr>
          <w:rFonts w:cs="Times New Roman"/>
          <w:vertAlign w:val="superscript"/>
        </w:rPr>
        <w:t>0</w:t>
      </w:r>
      <w:r w:rsidRPr="00B93229">
        <w:rPr>
          <w:rFonts w:cs="Times New Roman"/>
        </w:rPr>
        <w:t>23’24.35’’в.д.; №28 - горячий источник Нурлы-Арасан: координаты: 43</w:t>
      </w:r>
      <w:r w:rsidRPr="00B93229">
        <w:rPr>
          <w:rFonts w:cs="Times New Roman"/>
          <w:vertAlign w:val="superscript"/>
        </w:rPr>
        <w:t>0</w:t>
      </w:r>
      <w:r w:rsidRPr="00B93229">
        <w:rPr>
          <w:rFonts w:cs="Times New Roman"/>
        </w:rPr>
        <w:t>44’41.51’’ с.ш., 78</w:t>
      </w:r>
      <w:r w:rsidRPr="00B93229">
        <w:rPr>
          <w:rFonts w:cs="Times New Roman"/>
          <w:vertAlign w:val="superscript"/>
        </w:rPr>
        <w:t>0</w:t>
      </w:r>
      <w:r w:rsidRPr="00B93229">
        <w:rPr>
          <w:rFonts w:cs="Times New Roman"/>
        </w:rPr>
        <w:t>29’0.43’’в.д.; №29 – река без названия: координаты: 43</w:t>
      </w:r>
      <w:r w:rsidRPr="00B93229">
        <w:rPr>
          <w:rFonts w:cs="Times New Roman"/>
          <w:vertAlign w:val="superscript"/>
        </w:rPr>
        <w:t>0</w:t>
      </w:r>
      <w:r w:rsidRPr="00B93229">
        <w:rPr>
          <w:rFonts w:cs="Times New Roman"/>
        </w:rPr>
        <w:t>42’43.00’’ с.ш., 78</w:t>
      </w:r>
      <w:r w:rsidRPr="00B93229">
        <w:rPr>
          <w:rFonts w:cs="Times New Roman"/>
          <w:vertAlign w:val="superscript"/>
        </w:rPr>
        <w:t>0</w:t>
      </w:r>
      <w:r w:rsidRPr="00B93229">
        <w:rPr>
          <w:rFonts w:cs="Times New Roman"/>
        </w:rPr>
        <w:t>30’6.77’’ в.д., близ Нурлы-Арасан; №30 – артезианский колодец: координаты: 43</w:t>
      </w:r>
      <w:r w:rsidRPr="00B93229">
        <w:rPr>
          <w:rFonts w:cs="Times New Roman"/>
          <w:vertAlign w:val="superscript"/>
        </w:rPr>
        <w:t>0</w:t>
      </w:r>
      <w:r w:rsidRPr="00B93229">
        <w:rPr>
          <w:rFonts w:cs="Times New Roman"/>
        </w:rPr>
        <w:t>41’58.40’’ с.ш., 78</w:t>
      </w:r>
      <w:r w:rsidRPr="00B93229">
        <w:rPr>
          <w:rFonts w:cs="Times New Roman"/>
          <w:vertAlign w:val="superscript"/>
        </w:rPr>
        <w:t>0</w:t>
      </w:r>
      <w:r w:rsidRPr="00B93229">
        <w:rPr>
          <w:rFonts w:cs="Times New Roman"/>
        </w:rPr>
        <w:t>30’25.31’’в.д., близ Нурлы-Арасан</w:t>
      </w:r>
    </w:p>
    <w:p w14:paraId="237661E2" w14:textId="77777777" w:rsidR="007A38A5" w:rsidRPr="00B93229" w:rsidRDefault="007A38A5" w:rsidP="007A38A5">
      <w:pPr>
        <w:jc w:val="center"/>
        <w:rPr>
          <w:rFonts w:cs="Times New Roman"/>
        </w:rPr>
      </w:pPr>
      <w:r w:rsidRPr="00B93229">
        <w:rPr>
          <w:rFonts w:cs="Times New Roman"/>
        </w:rPr>
        <w:t>Рисунок 8 - Месторасположение точек пробо-отбора образцов воды в Енбекшиказахском районе (т. №27 – 30) Алматинской области</w:t>
      </w:r>
    </w:p>
    <w:p w14:paraId="0F95D5D9" w14:textId="17709ECB" w:rsidR="007A38A5" w:rsidRPr="00B93229" w:rsidRDefault="007A38A5" w:rsidP="007A38A5">
      <w:pPr>
        <w:ind w:firstLine="567"/>
        <w:jc w:val="center"/>
        <w:rPr>
          <w:rFonts w:cs="Times New Roman"/>
        </w:rPr>
      </w:pPr>
      <w:r w:rsidRPr="00B93229">
        <w:rPr>
          <w:noProof/>
          <w:lang w:eastAsia="ru-RU"/>
        </w:rPr>
        <w:lastRenderedPageBreak/>
        <w:drawing>
          <wp:inline distT="0" distB="0" distL="0" distR="0" wp14:anchorId="595F3454" wp14:editId="59331319">
            <wp:extent cx="7040880" cy="4023360"/>
            <wp:effectExtent l="0" t="0" r="762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0239A8E6" w14:textId="77777777" w:rsidR="007A38A5" w:rsidRPr="00B93229" w:rsidRDefault="007A38A5" w:rsidP="007A38A5">
      <w:pPr>
        <w:rPr>
          <w:rFonts w:cs="Times New Roman"/>
        </w:rPr>
      </w:pPr>
    </w:p>
    <w:p w14:paraId="79112278" w14:textId="29CDA431" w:rsidR="007A38A5" w:rsidRPr="00B93229" w:rsidRDefault="007A38A5" w:rsidP="007A38A5">
      <w:pPr>
        <w:jc w:val="center"/>
        <w:rPr>
          <w:rFonts w:cs="Times New Roman"/>
        </w:rPr>
      </w:pPr>
      <w:r w:rsidRPr="00B93229">
        <w:rPr>
          <w:rFonts w:cs="Times New Roman"/>
        </w:rPr>
        <w:t>№31 - оз. Кольсай: координаты: 42</w:t>
      </w:r>
      <w:r w:rsidRPr="00B93229">
        <w:rPr>
          <w:rFonts w:cs="Times New Roman"/>
          <w:vertAlign w:val="superscript"/>
        </w:rPr>
        <w:t>0</w:t>
      </w:r>
      <w:r w:rsidRPr="00B93229">
        <w:rPr>
          <w:rFonts w:cs="Times New Roman"/>
        </w:rPr>
        <w:t>59'23.03'' с.ш., 78</w:t>
      </w:r>
      <w:r w:rsidRPr="00B93229">
        <w:rPr>
          <w:rFonts w:cs="Times New Roman"/>
          <w:vertAlign w:val="superscript"/>
        </w:rPr>
        <w:t>0</w:t>
      </w:r>
      <w:r w:rsidRPr="00B93229">
        <w:rPr>
          <w:rFonts w:cs="Times New Roman"/>
        </w:rPr>
        <w:t>19'32.15'' в.д.; №32 – родник-5: координаты: 43</w:t>
      </w:r>
      <w:r w:rsidRPr="00B93229">
        <w:rPr>
          <w:rFonts w:cs="Times New Roman"/>
          <w:vertAlign w:val="superscript"/>
        </w:rPr>
        <w:t>0</w:t>
      </w:r>
      <w:r w:rsidRPr="00B93229">
        <w:rPr>
          <w:rFonts w:cs="Times New Roman"/>
        </w:rPr>
        <w:t>3'7.31'' с.ш., 78</w:t>
      </w:r>
      <w:r w:rsidRPr="00B93229">
        <w:rPr>
          <w:rFonts w:cs="Times New Roman"/>
          <w:vertAlign w:val="superscript"/>
        </w:rPr>
        <w:t>0</w:t>
      </w:r>
      <w:r w:rsidRPr="00B93229">
        <w:rPr>
          <w:rFonts w:cs="Times New Roman"/>
        </w:rPr>
        <w:t>20'29.93'' в.д., близ пос. Саты; №33 – р. Каинды: координаты: 43</w:t>
      </w:r>
      <w:r w:rsidRPr="00B93229">
        <w:rPr>
          <w:rFonts w:cs="Times New Roman"/>
          <w:vertAlign w:val="superscript"/>
        </w:rPr>
        <w:t>0</w:t>
      </w:r>
      <w:r w:rsidRPr="00B93229">
        <w:rPr>
          <w:rFonts w:cs="Times New Roman"/>
        </w:rPr>
        <w:t>2'38.43'' с.ш., 78</w:t>
      </w:r>
      <w:r w:rsidRPr="00B93229">
        <w:rPr>
          <w:rFonts w:cs="Times New Roman"/>
          <w:vertAlign w:val="superscript"/>
        </w:rPr>
        <w:t>0</w:t>
      </w:r>
      <w:r w:rsidRPr="00B93229">
        <w:rPr>
          <w:rFonts w:cs="Times New Roman"/>
        </w:rPr>
        <w:t>26'14.24'' в.д.; №34 – оз. Каинды: координаты: 42</w:t>
      </w:r>
      <w:r w:rsidRPr="00B93229">
        <w:rPr>
          <w:rFonts w:cs="Times New Roman"/>
          <w:vertAlign w:val="superscript"/>
        </w:rPr>
        <w:t>0</w:t>
      </w:r>
      <w:r w:rsidRPr="00B93229">
        <w:rPr>
          <w:rFonts w:cs="Times New Roman"/>
        </w:rPr>
        <w:t>59'5.96'' с.ш., 78</w:t>
      </w:r>
      <w:r w:rsidRPr="00B93229">
        <w:rPr>
          <w:rFonts w:cs="Times New Roman"/>
          <w:vertAlign w:val="superscript"/>
        </w:rPr>
        <w:t>0</w:t>
      </w:r>
      <w:r w:rsidRPr="00B93229">
        <w:rPr>
          <w:rFonts w:cs="Times New Roman"/>
        </w:rPr>
        <w:t>27'55.05''в.д.</w:t>
      </w:r>
    </w:p>
    <w:p w14:paraId="2164482A" w14:textId="77777777" w:rsidR="007A38A5" w:rsidRPr="00B93229" w:rsidRDefault="007A38A5" w:rsidP="007A38A5">
      <w:pPr>
        <w:jc w:val="center"/>
        <w:rPr>
          <w:rFonts w:cs="Times New Roman"/>
        </w:rPr>
      </w:pPr>
      <w:r w:rsidRPr="00B93229">
        <w:rPr>
          <w:rFonts w:cs="Times New Roman"/>
        </w:rPr>
        <w:t xml:space="preserve">Рисунок 9 – Месторасположение точек пробо-отбора образцов воды в Райымбекском районе (т. № 31-34) Алматинской области </w:t>
      </w:r>
    </w:p>
    <w:p w14:paraId="1F313353" w14:textId="77777777" w:rsidR="007A38A5" w:rsidRPr="00B93229" w:rsidRDefault="007A38A5" w:rsidP="007A38A5">
      <w:pPr>
        <w:spacing w:line="360" w:lineRule="auto"/>
        <w:jc w:val="center"/>
        <w:rPr>
          <w:rFonts w:cs="Times New Roman"/>
          <w:noProof/>
          <w:lang w:eastAsia="ru-RU"/>
        </w:rPr>
      </w:pPr>
    </w:p>
    <w:p w14:paraId="3D8AB63E" w14:textId="19A83BB2" w:rsidR="007A38A5" w:rsidRPr="00B93229" w:rsidRDefault="007A38A5" w:rsidP="007A38A5">
      <w:pPr>
        <w:spacing w:line="360" w:lineRule="auto"/>
        <w:jc w:val="center"/>
        <w:rPr>
          <w:rFonts w:cs="Times New Roman"/>
          <w:noProof/>
          <w:lang w:eastAsia="ru-RU"/>
        </w:rPr>
      </w:pPr>
      <w:r w:rsidRPr="00B93229">
        <w:rPr>
          <w:noProof/>
          <w:lang w:eastAsia="ru-RU"/>
        </w:rPr>
        <w:lastRenderedPageBreak/>
        <w:drawing>
          <wp:inline distT="0" distB="0" distL="0" distR="0" wp14:anchorId="34676776" wp14:editId="7DDCC616">
            <wp:extent cx="7040880" cy="4023360"/>
            <wp:effectExtent l="0" t="0" r="762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0D7E401E" w14:textId="77777777" w:rsidR="007A38A5" w:rsidRPr="00B93229" w:rsidRDefault="007A38A5" w:rsidP="007A38A5">
      <w:pPr>
        <w:spacing w:line="360" w:lineRule="auto"/>
        <w:jc w:val="center"/>
        <w:rPr>
          <w:rFonts w:cs="Times New Roman"/>
          <w:noProof/>
          <w:lang w:eastAsia="ru-RU"/>
        </w:rPr>
      </w:pPr>
    </w:p>
    <w:p w14:paraId="3F6E7F56" w14:textId="77777777" w:rsidR="007A38A5" w:rsidRPr="00B93229" w:rsidRDefault="007A38A5" w:rsidP="007A38A5">
      <w:pPr>
        <w:jc w:val="center"/>
        <w:rPr>
          <w:rFonts w:cs="Times New Roman"/>
        </w:rPr>
      </w:pPr>
      <w:r w:rsidRPr="00B93229">
        <w:rPr>
          <w:rFonts w:cs="Times New Roman"/>
        </w:rPr>
        <w:t>№35 - р. Киши Быжы: координаты: 44</w:t>
      </w:r>
      <w:r w:rsidRPr="00B93229">
        <w:rPr>
          <w:rFonts w:cs="Times New Roman"/>
          <w:vertAlign w:val="superscript"/>
        </w:rPr>
        <w:t>0</w:t>
      </w:r>
      <w:r w:rsidRPr="00B93229">
        <w:rPr>
          <w:rFonts w:cs="Times New Roman"/>
        </w:rPr>
        <w:t>36'48.48'' с.ш., 77</w:t>
      </w:r>
      <w:r w:rsidRPr="00B93229">
        <w:rPr>
          <w:rFonts w:cs="Times New Roman"/>
          <w:vertAlign w:val="superscript"/>
        </w:rPr>
        <w:t>0</w:t>
      </w:r>
      <w:r w:rsidRPr="00B93229">
        <w:rPr>
          <w:rFonts w:cs="Times New Roman"/>
        </w:rPr>
        <w:t>59'54.21'' в.д.; №36 - р. Быжы: координаты: 44</w:t>
      </w:r>
      <w:r w:rsidRPr="00B93229">
        <w:rPr>
          <w:rFonts w:cs="Times New Roman"/>
          <w:vertAlign w:val="superscript"/>
        </w:rPr>
        <w:t>0</w:t>
      </w:r>
      <w:r w:rsidRPr="00B93229">
        <w:rPr>
          <w:rFonts w:cs="Times New Roman"/>
        </w:rPr>
        <w:t>39'46.56''с.ш., 78</w:t>
      </w:r>
      <w:r w:rsidRPr="00B93229">
        <w:rPr>
          <w:rFonts w:cs="Times New Roman"/>
          <w:vertAlign w:val="superscript"/>
        </w:rPr>
        <w:t>0</w:t>
      </w:r>
      <w:r w:rsidRPr="00B93229">
        <w:rPr>
          <w:rFonts w:cs="Times New Roman"/>
        </w:rPr>
        <w:t>2'21.64'' в.д.</w:t>
      </w:r>
    </w:p>
    <w:p w14:paraId="0D17E82D" w14:textId="77777777" w:rsidR="007A38A5" w:rsidRPr="00B93229" w:rsidRDefault="007A38A5" w:rsidP="007A38A5">
      <w:pPr>
        <w:jc w:val="center"/>
        <w:rPr>
          <w:rFonts w:cs="Times New Roman"/>
        </w:rPr>
      </w:pPr>
      <w:r w:rsidRPr="00B93229">
        <w:rPr>
          <w:rFonts w:cs="Times New Roman"/>
        </w:rPr>
        <w:t xml:space="preserve">Рисунок 10 – Месторасположение точек пробо-отбора образцов воды в Коксуском районе (т. № 35, 36) Алматинской области </w:t>
      </w:r>
    </w:p>
    <w:p w14:paraId="6932C955" w14:textId="2995C4B0" w:rsidR="007A38A5" w:rsidRPr="00B93229" w:rsidRDefault="007A38A5" w:rsidP="007A38A5">
      <w:pPr>
        <w:jc w:val="center"/>
        <w:rPr>
          <w:rFonts w:cs="Times New Roman"/>
        </w:rPr>
      </w:pPr>
      <w:r w:rsidRPr="00B93229">
        <w:rPr>
          <w:noProof/>
          <w:lang w:eastAsia="ru-RU"/>
        </w:rPr>
        <w:lastRenderedPageBreak/>
        <w:drawing>
          <wp:inline distT="0" distB="0" distL="0" distR="0" wp14:anchorId="7DF8F7C0" wp14:editId="21AA9EAB">
            <wp:extent cx="7040880" cy="4023360"/>
            <wp:effectExtent l="0" t="0" r="762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5C62AA8D" w14:textId="77777777" w:rsidR="007A38A5" w:rsidRPr="00B93229" w:rsidRDefault="007A38A5" w:rsidP="007A38A5">
      <w:pPr>
        <w:rPr>
          <w:rFonts w:cs="Times New Roman"/>
        </w:rPr>
      </w:pPr>
    </w:p>
    <w:p w14:paraId="5035D9E9" w14:textId="77777777" w:rsidR="007A38A5" w:rsidRPr="00B93229" w:rsidRDefault="007A38A5" w:rsidP="007A38A5">
      <w:pPr>
        <w:jc w:val="center"/>
        <w:rPr>
          <w:rFonts w:cs="Times New Roman"/>
        </w:rPr>
      </w:pPr>
      <w:r w:rsidRPr="00B93229">
        <w:rPr>
          <w:rFonts w:cs="Times New Roman"/>
        </w:rPr>
        <w:t>№37 - р. Коксу: №37-1: координаты: 44</w:t>
      </w:r>
      <w:r w:rsidRPr="00B93229">
        <w:rPr>
          <w:rFonts w:cs="Times New Roman"/>
          <w:vertAlign w:val="superscript"/>
        </w:rPr>
        <w:t>0</w:t>
      </w:r>
      <w:r w:rsidRPr="00B93229">
        <w:rPr>
          <w:rFonts w:cs="Times New Roman"/>
        </w:rPr>
        <w:t>54'30.36'' с.ш., 78</w:t>
      </w:r>
      <w:r w:rsidRPr="00B93229">
        <w:rPr>
          <w:rFonts w:cs="Times New Roman"/>
          <w:vertAlign w:val="superscript"/>
        </w:rPr>
        <w:t>0</w:t>
      </w:r>
      <w:r w:rsidRPr="00B93229">
        <w:rPr>
          <w:rFonts w:cs="Times New Roman"/>
        </w:rPr>
        <w:t>14'18.28'' в.д.; №37-2: координаты: 44</w:t>
      </w:r>
      <w:r w:rsidRPr="00B93229">
        <w:rPr>
          <w:rFonts w:cs="Times New Roman"/>
          <w:vertAlign w:val="superscript"/>
        </w:rPr>
        <w:t>0</w:t>
      </w:r>
      <w:r w:rsidRPr="00B93229">
        <w:rPr>
          <w:rFonts w:cs="Times New Roman"/>
        </w:rPr>
        <w:t>54'56.30'' с.ш., 78</w:t>
      </w:r>
      <w:r w:rsidRPr="00B93229">
        <w:rPr>
          <w:rFonts w:cs="Times New Roman"/>
          <w:vertAlign w:val="superscript"/>
        </w:rPr>
        <w:t>0</w:t>
      </w:r>
      <w:r w:rsidRPr="00B93229">
        <w:rPr>
          <w:rFonts w:cs="Times New Roman"/>
        </w:rPr>
        <w:t>14'44.98'' в.д.;</w:t>
      </w:r>
    </w:p>
    <w:p w14:paraId="3CF58EB2" w14:textId="77777777" w:rsidR="007A38A5" w:rsidRPr="00B93229" w:rsidRDefault="007A38A5" w:rsidP="007A38A5">
      <w:pPr>
        <w:jc w:val="center"/>
        <w:rPr>
          <w:rFonts w:cs="Times New Roman"/>
        </w:rPr>
      </w:pPr>
      <w:r w:rsidRPr="00B93229">
        <w:rPr>
          <w:rFonts w:cs="Times New Roman"/>
        </w:rPr>
        <w:t>№38 – р. Каратал: №38-1: координаты: 44</w:t>
      </w:r>
      <w:r w:rsidRPr="00B93229">
        <w:rPr>
          <w:rFonts w:cs="Times New Roman"/>
          <w:vertAlign w:val="superscript"/>
        </w:rPr>
        <w:t>0</w:t>
      </w:r>
      <w:r w:rsidRPr="00B93229">
        <w:rPr>
          <w:rFonts w:cs="Times New Roman"/>
        </w:rPr>
        <w:t>55'43.80'' с.ш., 78</w:t>
      </w:r>
      <w:r w:rsidRPr="00B93229">
        <w:rPr>
          <w:rFonts w:cs="Times New Roman"/>
          <w:vertAlign w:val="superscript"/>
        </w:rPr>
        <w:t>0</w:t>
      </w:r>
      <w:r w:rsidRPr="00B93229">
        <w:rPr>
          <w:rFonts w:cs="Times New Roman"/>
        </w:rPr>
        <w:t>28'6.23'' в.д.; №38-2: координаты: 45</w:t>
      </w:r>
      <w:r w:rsidRPr="00B93229">
        <w:rPr>
          <w:rFonts w:cs="Times New Roman"/>
          <w:vertAlign w:val="superscript"/>
        </w:rPr>
        <w:t>0</w:t>
      </w:r>
      <w:r w:rsidRPr="00B93229">
        <w:rPr>
          <w:rFonts w:cs="Times New Roman"/>
        </w:rPr>
        <w:t>1'0.61'' с.ш., 78</w:t>
      </w:r>
      <w:r w:rsidRPr="00B93229">
        <w:rPr>
          <w:rFonts w:cs="Times New Roman"/>
          <w:vertAlign w:val="superscript"/>
        </w:rPr>
        <w:t>0</w:t>
      </w:r>
      <w:r w:rsidRPr="00B93229">
        <w:rPr>
          <w:rFonts w:cs="Times New Roman"/>
        </w:rPr>
        <w:t>24'17.59'' в.д., в г. Талдыкорган; №39 - р. Балыкты: координаты: 45</w:t>
      </w:r>
      <w:r w:rsidRPr="00B93229">
        <w:rPr>
          <w:rFonts w:cs="Times New Roman"/>
          <w:vertAlign w:val="superscript"/>
        </w:rPr>
        <w:t>0</w:t>
      </w:r>
      <w:r w:rsidRPr="00B93229">
        <w:rPr>
          <w:rFonts w:cs="Times New Roman"/>
        </w:rPr>
        <w:t>3'26.31'' с.ш., 78◦25'10.78'' в.д.</w:t>
      </w:r>
    </w:p>
    <w:p w14:paraId="33700E58" w14:textId="77777777" w:rsidR="007A38A5" w:rsidRPr="00B93229" w:rsidRDefault="007A38A5" w:rsidP="007A38A5">
      <w:pPr>
        <w:jc w:val="center"/>
        <w:rPr>
          <w:rFonts w:cs="Times New Roman"/>
        </w:rPr>
      </w:pPr>
      <w:r w:rsidRPr="00B93229">
        <w:rPr>
          <w:rFonts w:cs="Times New Roman"/>
        </w:rPr>
        <w:t>Рисунок 11 – Месторасположение точек пробо-отбора образцов воды в Ескельдинском районе (т. № 37-39) Алматинской области</w:t>
      </w:r>
    </w:p>
    <w:p w14:paraId="6CE30AFA" w14:textId="1AE01D96" w:rsidR="007A38A5" w:rsidRPr="00B93229" w:rsidRDefault="007A38A5" w:rsidP="007A38A5">
      <w:pPr>
        <w:jc w:val="center"/>
        <w:rPr>
          <w:rFonts w:cs="Times New Roman"/>
          <w:noProof/>
        </w:rPr>
      </w:pPr>
      <w:r w:rsidRPr="00B93229">
        <w:rPr>
          <w:noProof/>
          <w:lang w:eastAsia="ru-RU"/>
        </w:rPr>
        <w:lastRenderedPageBreak/>
        <w:drawing>
          <wp:inline distT="0" distB="0" distL="0" distR="0" wp14:anchorId="53457171" wp14:editId="509FBB45">
            <wp:extent cx="7040880" cy="4023360"/>
            <wp:effectExtent l="0" t="0" r="762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5D28FDD2" w14:textId="77777777" w:rsidR="007A38A5" w:rsidRPr="00B93229" w:rsidRDefault="007A38A5" w:rsidP="007A38A5">
      <w:pPr>
        <w:rPr>
          <w:rFonts w:cs="Times New Roman"/>
          <w:noProof/>
        </w:rPr>
      </w:pPr>
    </w:p>
    <w:p w14:paraId="089E5BCD" w14:textId="77777777" w:rsidR="007A38A5" w:rsidRPr="00B93229" w:rsidRDefault="007A38A5" w:rsidP="007A38A5">
      <w:pPr>
        <w:jc w:val="center"/>
        <w:rPr>
          <w:rFonts w:cs="Times New Roman"/>
        </w:rPr>
      </w:pPr>
      <w:r w:rsidRPr="00B93229">
        <w:rPr>
          <w:rFonts w:cs="Times New Roman"/>
        </w:rPr>
        <w:t>№40 - р. Чужа: координаты: 44</w:t>
      </w:r>
      <w:r w:rsidRPr="00B93229">
        <w:rPr>
          <w:rFonts w:cs="Times New Roman"/>
          <w:vertAlign w:val="superscript"/>
        </w:rPr>
        <w:t>0</w:t>
      </w:r>
      <w:r w:rsidRPr="00B93229">
        <w:rPr>
          <w:rFonts w:cs="Times New Roman"/>
        </w:rPr>
        <w:t>51'31.52'' с.ш., 78</w:t>
      </w:r>
      <w:r w:rsidRPr="00B93229">
        <w:rPr>
          <w:rFonts w:cs="Times New Roman"/>
          <w:vertAlign w:val="superscript"/>
        </w:rPr>
        <w:t>0</w:t>
      </w:r>
      <w:r w:rsidRPr="00B93229">
        <w:rPr>
          <w:rFonts w:cs="Times New Roman"/>
        </w:rPr>
        <w:t>46'44.62'' в.д.; №41 – родник-6 «Коринские ключи»: координаты: 44</w:t>
      </w:r>
      <w:r w:rsidRPr="00B93229">
        <w:rPr>
          <w:rFonts w:cs="Times New Roman"/>
          <w:vertAlign w:val="superscript"/>
        </w:rPr>
        <w:t>0</w:t>
      </w:r>
      <w:r w:rsidRPr="00B93229">
        <w:rPr>
          <w:rFonts w:cs="Times New Roman"/>
        </w:rPr>
        <w:t>51'58.62'' с.ш., 78</w:t>
      </w:r>
      <w:r w:rsidRPr="00B93229">
        <w:rPr>
          <w:rFonts w:cs="Times New Roman"/>
          <w:vertAlign w:val="superscript"/>
        </w:rPr>
        <w:t>0</w:t>
      </w:r>
      <w:r w:rsidRPr="00B93229">
        <w:rPr>
          <w:rFonts w:cs="Times New Roman"/>
        </w:rPr>
        <w:t>47'12.87''в.д.; №42- р. Кора: координаты: 44</w:t>
      </w:r>
      <w:r w:rsidRPr="00B93229">
        <w:rPr>
          <w:rFonts w:cs="Times New Roman"/>
          <w:vertAlign w:val="superscript"/>
        </w:rPr>
        <w:t>0</w:t>
      </w:r>
      <w:r w:rsidRPr="00B93229">
        <w:rPr>
          <w:rFonts w:cs="Times New Roman"/>
        </w:rPr>
        <w:t>51'59.87'' с.ш., 78</w:t>
      </w:r>
      <w:r w:rsidRPr="00B93229">
        <w:rPr>
          <w:rFonts w:cs="Times New Roman"/>
          <w:vertAlign w:val="superscript"/>
        </w:rPr>
        <w:t>0</w:t>
      </w:r>
      <w:r w:rsidRPr="00B93229">
        <w:rPr>
          <w:rFonts w:cs="Times New Roman"/>
        </w:rPr>
        <w:t>47'17.56'' в.д.</w:t>
      </w:r>
    </w:p>
    <w:p w14:paraId="3E347A46" w14:textId="77777777" w:rsidR="007A38A5" w:rsidRPr="00B93229" w:rsidRDefault="007A38A5" w:rsidP="007A38A5">
      <w:pPr>
        <w:jc w:val="center"/>
        <w:rPr>
          <w:rFonts w:cs="Times New Roman"/>
        </w:rPr>
      </w:pPr>
      <w:r w:rsidRPr="00B93229">
        <w:rPr>
          <w:rFonts w:cs="Times New Roman"/>
        </w:rPr>
        <w:t xml:space="preserve">Рисунок 12 – Месторасположение точек пробо-отбора образцов воды в Ескельдинском районе (т. № 40-42) Алматинской области </w:t>
      </w:r>
    </w:p>
    <w:p w14:paraId="7E43AF1C" w14:textId="38CDF95E" w:rsidR="007A38A5" w:rsidRPr="00B93229" w:rsidRDefault="007A38A5" w:rsidP="007A38A5">
      <w:pPr>
        <w:jc w:val="center"/>
        <w:rPr>
          <w:rFonts w:cs="Times New Roman"/>
        </w:rPr>
      </w:pPr>
      <w:r w:rsidRPr="00B93229">
        <w:rPr>
          <w:noProof/>
          <w:lang w:eastAsia="ru-RU"/>
        </w:rPr>
        <w:lastRenderedPageBreak/>
        <w:drawing>
          <wp:inline distT="0" distB="0" distL="0" distR="0" wp14:anchorId="2A1DDD16" wp14:editId="44BD9A1C">
            <wp:extent cx="7040880" cy="4023360"/>
            <wp:effectExtent l="0" t="0" r="762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05A1C3A8" w14:textId="77777777" w:rsidR="007A38A5" w:rsidRPr="00B93229" w:rsidRDefault="007A38A5" w:rsidP="007A38A5">
      <w:pPr>
        <w:jc w:val="center"/>
        <w:rPr>
          <w:rFonts w:cs="Times New Roman"/>
        </w:rPr>
      </w:pPr>
    </w:p>
    <w:p w14:paraId="29DBA886" w14:textId="77777777" w:rsidR="007A38A5" w:rsidRPr="00B93229" w:rsidRDefault="007A38A5" w:rsidP="007A38A5">
      <w:pPr>
        <w:jc w:val="center"/>
        <w:rPr>
          <w:rFonts w:cs="Times New Roman"/>
        </w:rPr>
      </w:pPr>
      <w:r w:rsidRPr="00B93229">
        <w:rPr>
          <w:rFonts w:cs="Times New Roman"/>
        </w:rPr>
        <w:t>№43 - р. Ак ешки: координаты: 45</w:t>
      </w:r>
      <w:r w:rsidRPr="00B93229">
        <w:rPr>
          <w:rFonts w:cs="Times New Roman"/>
          <w:vertAlign w:val="superscript"/>
        </w:rPr>
        <w:t>0</w:t>
      </w:r>
      <w:r w:rsidRPr="00B93229">
        <w:rPr>
          <w:rFonts w:cs="Times New Roman"/>
        </w:rPr>
        <w:t>21'56.25'' с.ш., 78</w:t>
      </w:r>
      <w:r w:rsidRPr="00B93229">
        <w:rPr>
          <w:rFonts w:cs="Times New Roman"/>
          <w:vertAlign w:val="superscript"/>
        </w:rPr>
        <w:t>0</w:t>
      </w:r>
      <w:r w:rsidRPr="00B93229">
        <w:rPr>
          <w:rFonts w:cs="Times New Roman"/>
        </w:rPr>
        <w:t>37'40.51'' в.д.; №44 – р. Колденен: координаты 45</w:t>
      </w:r>
      <w:r w:rsidRPr="00B93229">
        <w:rPr>
          <w:rFonts w:cs="Times New Roman"/>
          <w:vertAlign w:val="superscript"/>
        </w:rPr>
        <w:t>0</w:t>
      </w:r>
      <w:r w:rsidRPr="00B93229">
        <w:rPr>
          <w:rFonts w:cs="Times New Roman"/>
        </w:rPr>
        <w:t>35'37.44''с.ш., 78</w:t>
      </w:r>
      <w:r w:rsidRPr="00B93229">
        <w:rPr>
          <w:rFonts w:cs="Times New Roman"/>
          <w:vertAlign w:val="superscript"/>
        </w:rPr>
        <w:t>0</w:t>
      </w:r>
      <w:r w:rsidRPr="00B93229">
        <w:rPr>
          <w:rFonts w:cs="Times New Roman"/>
        </w:rPr>
        <w:t xml:space="preserve">34'43.91'' в.д.; </w:t>
      </w:r>
    </w:p>
    <w:p w14:paraId="6ADCE1C3" w14:textId="77777777" w:rsidR="007A38A5" w:rsidRPr="00B93229" w:rsidRDefault="007A38A5" w:rsidP="007A38A5">
      <w:pPr>
        <w:jc w:val="center"/>
        <w:rPr>
          <w:rFonts w:cs="Times New Roman"/>
        </w:rPr>
      </w:pPr>
      <w:r w:rsidRPr="00B93229">
        <w:rPr>
          <w:rFonts w:cs="Times New Roman"/>
        </w:rPr>
        <w:t>№45 – р. Аксу: координаты: 45</w:t>
      </w:r>
      <w:r w:rsidRPr="00B93229">
        <w:rPr>
          <w:rFonts w:cs="Times New Roman"/>
          <w:vertAlign w:val="superscript"/>
        </w:rPr>
        <w:t>0</w:t>
      </w:r>
      <w:r w:rsidRPr="00B93229">
        <w:rPr>
          <w:rFonts w:cs="Times New Roman"/>
        </w:rPr>
        <w:t>52'42.64'' с.ш., 78</w:t>
      </w:r>
      <w:r w:rsidRPr="00B93229">
        <w:rPr>
          <w:rFonts w:cs="Times New Roman"/>
          <w:vertAlign w:val="superscript"/>
        </w:rPr>
        <w:t>0</w:t>
      </w:r>
      <w:r w:rsidRPr="00B93229">
        <w:rPr>
          <w:rFonts w:cs="Times New Roman"/>
        </w:rPr>
        <w:t>43'44.06'' в.д.; №46 – р. Лепсы: координаты: 46</w:t>
      </w:r>
      <w:r w:rsidRPr="00B93229">
        <w:rPr>
          <w:rFonts w:cs="Times New Roman"/>
          <w:vertAlign w:val="superscript"/>
        </w:rPr>
        <w:t>0</w:t>
      </w:r>
      <w:r w:rsidRPr="00B93229">
        <w:rPr>
          <w:rFonts w:cs="Times New Roman"/>
        </w:rPr>
        <w:t>13'38.65'' с.ш., 78</w:t>
      </w:r>
      <w:r w:rsidRPr="00B93229">
        <w:rPr>
          <w:rFonts w:cs="Times New Roman"/>
          <w:vertAlign w:val="superscript"/>
        </w:rPr>
        <w:t>0</w:t>
      </w:r>
      <w:r w:rsidRPr="00B93229">
        <w:rPr>
          <w:rFonts w:cs="Times New Roman"/>
        </w:rPr>
        <w:t>57'39.33'' в.д.</w:t>
      </w:r>
    </w:p>
    <w:p w14:paraId="36CDE1D0" w14:textId="77777777" w:rsidR="007A38A5" w:rsidRPr="00B93229" w:rsidRDefault="007A38A5" w:rsidP="007A38A5">
      <w:pPr>
        <w:jc w:val="center"/>
        <w:rPr>
          <w:rFonts w:cs="Times New Roman"/>
        </w:rPr>
      </w:pPr>
      <w:r w:rsidRPr="00B93229">
        <w:rPr>
          <w:rFonts w:cs="Times New Roman"/>
        </w:rPr>
        <w:t xml:space="preserve">Рисунок 13 – Месторасположение точек пробо-отбора образцов воды в Аксуском (т. № 43, 44) и Саркандском (т. № 45, 46) районах Алматинской области </w:t>
      </w:r>
      <w:r w:rsidRPr="00B93229">
        <w:rPr>
          <w:rFonts w:cs="Times New Roman"/>
          <w:noProof/>
        </w:rPr>
        <w:t xml:space="preserve"> </w:t>
      </w:r>
      <w:r w:rsidRPr="00B93229">
        <w:rPr>
          <w:rFonts w:cs="Times New Roman"/>
        </w:rPr>
        <w:t xml:space="preserve"> </w:t>
      </w:r>
    </w:p>
    <w:p w14:paraId="135CB8AA" w14:textId="0535D92F" w:rsidR="007A38A5" w:rsidRPr="00B93229" w:rsidRDefault="007A38A5" w:rsidP="007A38A5">
      <w:pPr>
        <w:jc w:val="center"/>
        <w:rPr>
          <w:rFonts w:cs="Times New Roman"/>
        </w:rPr>
      </w:pPr>
      <w:r w:rsidRPr="00B93229">
        <w:rPr>
          <w:noProof/>
          <w:lang w:eastAsia="ru-RU"/>
        </w:rPr>
        <w:lastRenderedPageBreak/>
        <w:drawing>
          <wp:inline distT="0" distB="0" distL="0" distR="0" wp14:anchorId="56B75115" wp14:editId="7841891B">
            <wp:extent cx="7040880" cy="4023360"/>
            <wp:effectExtent l="0" t="0" r="762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67250BE6" w14:textId="77777777" w:rsidR="007A38A5" w:rsidRPr="00B93229" w:rsidRDefault="007A38A5" w:rsidP="007A38A5">
      <w:pPr>
        <w:rPr>
          <w:rFonts w:cs="Times New Roman"/>
        </w:rPr>
      </w:pPr>
    </w:p>
    <w:p w14:paraId="134674F6" w14:textId="77777777" w:rsidR="007A38A5" w:rsidRPr="00B93229" w:rsidRDefault="007A38A5" w:rsidP="007A38A5">
      <w:pPr>
        <w:jc w:val="center"/>
        <w:rPr>
          <w:rFonts w:cs="Times New Roman"/>
        </w:rPr>
      </w:pPr>
      <w:r w:rsidRPr="00B93229">
        <w:rPr>
          <w:rFonts w:cs="Times New Roman"/>
        </w:rPr>
        <w:t>№47 - р. Чарын: координаты: 43</w:t>
      </w:r>
      <w:r w:rsidRPr="00B93229">
        <w:rPr>
          <w:rFonts w:cs="Times New Roman"/>
          <w:vertAlign w:val="superscript"/>
        </w:rPr>
        <w:t>0</w:t>
      </w:r>
      <w:r w:rsidRPr="00B93229">
        <w:rPr>
          <w:rFonts w:cs="Times New Roman"/>
        </w:rPr>
        <w:t>42'52.08'' с.ш., 79</w:t>
      </w:r>
      <w:r w:rsidRPr="00B93229">
        <w:rPr>
          <w:rFonts w:cs="Times New Roman"/>
          <w:vertAlign w:val="superscript"/>
        </w:rPr>
        <w:t>0</w:t>
      </w:r>
      <w:r w:rsidRPr="00B93229">
        <w:rPr>
          <w:rFonts w:cs="Times New Roman"/>
        </w:rPr>
        <w:t>24'53.38'' в.д.; №48 – горячий источник Бахус: координаты: 43</w:t>
      </w:r>
      <w:r w:rsidRPr="00B93229">
        <w:rPr>
          <w:rFonts w:cs="Times New Roman"/>
          <w:vertAlign w:val="superscript"/>
        </w:rPr>
        <w:t>0</w:t>
      </w:r>
      <w:r w:rsidRPr="00B93229">
        <w:rPr>
          <w:rFonts w:cs="Times New Roman"/>
        </w:rPr>
        <w:t>37'45.02'' с.ш., 80</w:t>
      </w:r>
      <w:r w:rsidRPr="00B93229">
        <w:rPr>
          <w:rFonts w:cs="Times New Roman"/>
          <w:vertAlign w:val="superscript"/>
        </w:rPr>
        <w:t>0</w:t>
      </w:r>
      <w:r w:rsidRPr="00B93229">
        <w:rPr>
          <w:rFonts w:cs="Times New Roman"/>
        </w:rPr>
        <w:t>2'35.58'' в.д.; №49 – горячий источник Хошалик: координаты: 43</w:t>
      </w:r>
      <w:r w:rsidRPr="00B93229">
        <w:rPr>
          <w:rFonts w:cs="Times New Roman"/>
          <w:vertAlign w:val="superscript"/>
        </w:rPr>
        <w:t>0</w:t>
      </w:r>
      <w:r w:rsidRPr="00B93229">
        <w:rPr>
          <w:rFonts w:cs="Times New Roman"/>
        </w:rPr>
        <w:t>38'14.51"с.ш., 80</w:t>
      </w:r>
      <w:r w:rsidRPr="00B93229">
        <w:rPr>
          <w:rFonts w:cs="Times New Roman"/>
          <w:vertAlign w:val="superscript"/>
        </w:rPr>
        <w:t>0</w:t>
      </w:r>
      <w:r w:rsidRPr="00B93229">
        <w:rPr>
          <w:rFonts w:cs="Times New Roman"/>
        </w:rPr>
        <w:t>4'25.99"в.д.</w:t>
      </w:r>
    </w:p>
    <w:p w14:paraId="1101C541" w14:textId="77777777" w:rsidR="007A38A5" w:rsidRPr="00B93229" w:rsidRDefault="007A38A5" w:rsidP="007A38A5">
      <w:pPr>
        <w:jc w:val="center"/>
        <w:rPr>
          <w:rFonts w:cs="Times New Roman"/>
        </w:rPr>
      </w:pPr>
      <w:r w:rsidRPr="00B93229">
        <w:rPr>
          <w:rFonts w:cs="Times New Roman"/>
        </w:rPr>
        <w:t xml:space="preserve">Рисунок 14 – Месторасположение точек пробо-отбора образцов воды в Уйгурском районе (т. № 47-49) Алматинской области </w:t>
      </w:r>
    </w:p>
    <w:p w14:paraId="0BF917D2" w14:textId="74895DC8" w:rsidR="007A38A5" w:rsidRPr="00B93229" w:rsidRDefault="007A38A5" w:rsidP="007A38A5">
      <w:pPr>
        <w:jc w:val="center"/>
        <w:rPr>
          <w:rFonts w:cs="Times New Roman"/>
        </w:rPr>
      </w:pPr>
      <w:r w:rsidRPr="00B93229">
        <w:rPr>
          <w:noProof/>
          <w:lang w:eastAsia="ru-RU"/>
        </w:rPr>
        <w:lastRenderedPageBreak/>
        <w:drawing>
          <wp:inline distT="0" distB="0" distL="0" distR="0" wp14:anchorId="51AE8664" wp14:editId="30096C38">
            <wp:extent cx="7040880" cy="4023360"/>
            <wp:effectExtent l="0" t="0" r="762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6E139885" w14:textId="77777777" w:rsidR="007A38A5" w:rsidRPr="00B93229" w:rsidRDefault="007A38A5" w:rsidP="007A38A5">
      <w:pPr>
        <w:jc w:val="center"/>
        <w:rPr>
          <w:rFonts w:cs="Times New Roman"/>
        </w:rPr>
      </w:pPr>
    </w:p>
    <w:p w14:paraId="00CF203B" w14:textId="7994209B" w:rsidR="007A38A5" w:rsidRPr="00B93229" w:rsidRDefault="007A38A5" w:rsidP="007A38A5">
      <w:pPr>
        <w:jc w:val="center"/>
        <w:rPr>
          <w:rFonts w:cs="Times New Roman"/>
        </w:rPr>
      </w:pPr>
      <w:r w:rsidRPr="00B93229">
        <w:rPr>
          <w:rFonts w:cs="Times New Roman"/>
        </w:rPr>
        <w:t>№50 – р. Осек: координаты: 44</w:t>
      </w:r>
      <w:r w:rsidRPr="00B93229">
        <w:rPr>
          <w:rFonts w:cs="Times New Roman"/>
          <w:vertAlign w:val="superscript"/>
        </w:rPr>
        <w:t>0</w:t>
      </w:r>
      <w:r w:rsidRPr="00B93229">
        <w:rPr>
          <w:rFonts w:cs="Times New Roman"/>
        </w:rPr>
        <w:t>9'56.82'' с.ш., 79</w:t>
      </w:r>
      <w:r w:rsidRPr="00B93229">
        <w:rPr>
          <w:rFonts w:cs="Times New Roman"/>
          <w:vertAlign w:val="superscript"/>
        </w:rPr>
        <w:t>0</w:t>
      </w:r>
      <w:r w:rsidRPr="00B93229">
        <w:rPr>
          <w:rFonts w:cs="Times New Roman"/>
        </w:rPr>
        <w:t>58'44.31'' в.д.; №51 – родник-7: координаты: 44</w:t>
      </w:r>
      <w:r w:rsidRPr="00B93229">
        <w:rPr>
          <w:rFonts w:cs="Times New Roman"/>
          <w:vertAlign w:val="superscript"/>
        </w:rPr>
        <w:t>0</w:t>
      </w:r>
      <w:r w:rsidRPr="00B93229">
        <w:rPr>
          <w:rFonts w:cs="Times New Roman"/>
        </w:rPr>
        <w:t>7'34.65"с.ш., 80</w:t>
      </w:r>
      <w:r w:rsidRPr="00B93229">
        <w:rPr>
          <w:rFonts w:cs="Times New Roman"/>
          <w:vertAlign w:val="superscript"/>
        </w:rPr>
        <w:t>0</w:t>
      </w:r>
      <w:r w:rsidRPr="00B93229">
        <w:rPr>
          <w:rFonts w:cs="Times New Roman"/>
        </w:rPr>
        <w:t>7'15.16" в.д.; №52 – р. Чижин: координаты: 44</w:t>
      </w:r>
      <w:r w:rsidRPr="00B93229">
        <w:rPr>
          <w:rFonts w:cs="Times New Roman"/>
          <w:vertAlign w:val="superscript"/>
        </w:rPr>
        <w:t>0</w:t>
      </w:r>
      <w:r w:rsidRPr="00B93229">
        <w:rPr>
          <w:rFonts w:cs="Times New Roman"/>
        </w:rPr>
        <w:t>7'36.69''с.ш., 80</w:t>
      </w:r>
      <w:r w:rsidRPr="00B93229">
        <w:rPr>
          <w:rFonts w:cs="Times New Roman"/>
          <w:vertAlign w:val="superscript"/>
        </w:rPr>
        <w:t>0</w:t>
      </w:r>
      <w:r w:rsidRPr="00B93229">
        <w:rPr>
          <w:rFonts w:cs="Times New Roman"/>
        </w:rPr>
        <w:t>7'16.06'' в.д.</w:t>
      </w:r>
      <w:r w:rsidR="009868EF" w:rsidRPr="009868EF">
        <w:rPr>
          <w:rFonts w:cs="Times New Roman"/>
        </w:rPr>
        <w:t>;</w:t>
      </w:r>
      <w:r w:rsidRPr="00B93229">
        <w:rPr>
          <w:rFonts w:cs="Times New Roman"/>
        </w:rPr>
        <w:t xml:space="preserve"> №53 - р. Иле: №53-1: координаты: 43</w:t>
      </w:r>
      <w:r w:rsidRPr="00B93229">
        <w:rPr>
          <w:rFonts w:cs="Times New Roman"/>
          <w:vertAlign w:val="superscript"/>
        </w:rPr>
        <w:t>0</w:t>
      </w:r>
      <w:r w:rsidRPr="00B93229">
        <w:rPr>
          <w:rFonts w:cs="Times New Roman"/>
        </w:rPr>
        <w:t>57'58.30'' с.ш., 79</w:t>
      </w:r>
      <w:r w:rsidRPr="00B93229">
        <w:rPr>
          <w:rFonts w:cs="Times New Roman"/>
          <w:vertAlign w:val="superscript"/>
        </w:rPr>
        <w:t>0</w:t>
      </w:r>
      <w:r w:rsidRPr="00B93229">
        <w:rPr>
          <w:rFonts w:cs="Times New Roman"/>
        </w:rPr>
        <w:t>36'28.11'' в.д.;</w:t>
      </w:r>
    </w:p>
    <w:p w14:paraId="251418EE" w14:textId="77777777" w:rsidR="007A38A5" w:rsidRPr="00B93229" w:rsidRDefault="007A38A5" w:rsidP="007A38A5">
      <w:pPr>
        <w:jc w:val="center"/>
        <w:rPr>
          <w:rFonts w:cs="Times New Roman"/>
        </w:rPr>
      </w:pPr>
      <w:r w:rsidRPr="00B93229">
        <w:rPr>
          <w:rFonts w:cs="Times New Roman"/>
        </w:rPr>
        <w:t>Рисунок 15 – Месторасположение точек пробо-отбора образцов воды в Панфиловском районе (т. № 50-53) Алматинской области</w:t>
      </w:r>
    </w:p>
    <w:p w14:paraId="0F0D1D5C" w14:textId="5DDCCB58" w:rsidR="007A38A5" w:rsidRPr="00B93229" w:rsidRDefault="007A38A5" w:rsidP="007A38A5">
      <w:pPr>
        <w:jc w:val="center"/>
        <w:rPr>
          <w:noProof/>
        </w:rPr>
      </w:pPr>
      <w:r w:rsidRPr="00B93229">
        <w:rPr>
          <w:noProof/>
          <w:lang w:eastAsia="ru-RU"/>
        </w:rPr>
        <w:lastRenderedPageBreak/>
        <w:drawing>
          <wp:inline distT="0" distB="0" distL="0" distR="0" wp14:anchorId="2F669C85" wp14:editId="14B77A55">
            <wp:extent cx="7040880" cy="4023360"/>
            <wp:effectExtent l="0" t="0" r="762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40880" cy="4023360"/>
                    </a:xfrm>
                    <a:prstGeom prst="rect">
                      <a:avLst/>
                    </a:prstGeom>
                    <a:noFill/>
                    <a:ln>
                      <a:noFill/>
                    </a:ln>
                  </pic:spPr>
                </pic:pic>
              </a:graphicData>
            </a:graphic>
          </wp:inline>
        </w:drawing>
      </w:r>
    </w:p>
    <w:p w14:paraId="052C0890" w14:textId="77777777" w:rsidR="007A38A5" w:rsidRPr="00B93229" w:rsidRDefault="007A38A5" w:rsidP="007A38A5">
      <w:pPr>
        <w:jc w:val="center"/>
        <w:rPr>
          <w:rFonts w:cs="Times New Roman"/>
        </w:rPr>
      </w:pPr>
    </w:p>
    <w:p w14:paraId="055125A4" w14:textId="77777777" w:rsidR="007A38A5" w:rsidRPr="00B93229" w:rsidRDefault="007A38A5" w:rsidP="007A38A5">
      <w:pPr>
        <w:jc w:val="center"/>
        <w:rPr>
          <w:rFonts w:cs="Times New Roman"/>
        </w:rPr>
      </w:pPr>
      <w:r w:rsidRPr="00B93229">
        <w:rPr>
          <w:rFonts w:cs="Times New Roman"/>
        </w:rPr>
        <w:t>№53 - р. Иле: №53-2, координаты: 43</w:t>
      </w:r>
      <w:r w:rsidRPr="00B93229">
        <w:rPr>
          <w:rFonts w:cs="Times New Roman"/>
          <w:vertAlign w:val="superscript"/>
        </w:rPr>
        <w:t>0</w:t>
      </w:r>
      <w:r w:rsidRPr="00B93229">
        <w:rPr>
          <w:rFonts w:cs="Times New Roman"/>
        </w:rPr>
        <w:t>55’7.38’’с.ш., 77</w:t>
      </w:r>
      <w:r w:rsidRPr="00B93229">
        <w:rPr>
          <w:rFonts w:cs="Times New Roman"/>
          <w:vertAlign w:val="superscript"/>
        </w:rPr>
        <w:t>0</w:t>
      </w:r>
      <w:r w:rsidRPr="00B93229">
        <w:rPr>
          <w:rFonts w:cs="Times New Roman"/>
        </w:rPr>
        <w:t>5’49.99’’в.д.; №53-3, координаты: 44</w:t>
      </w:r>
      <w:r w:rsidRPr="00B93229">
        <w:rPr>
          <w:rFonts w:cs="Times New Roman"/>
          <w:vertAlign w:val="superscript"/>
        </w:rPr>
        <w:t>0</w:t>
      </w:r>
      <w:r w:rsidRPr="00B93229">
        <w:rPr>
          <w:rFonts w:cs="Times New Roman"/>
        </w:rPr>
        <w:t>34’34.34’’с.ш., 76</w:t>
      </w:r>
      <w:r w:rsidRPr="00B93229">
        <w:rPr>
          <w:rFonts w:cs="Times New Roman"/>
          <w:vertAlign w:val="superscript"/>
        </w:rPr>
        <w:t>0</w:t>
      </w:r>
      <w:r w:rsidRPr="00B93229">
        <w:rPr>
          <w:rFonts w:cs="Times New Roman"/>
        </w:rPr>
        <w:t xml:space="preserve">38’4.49’’в.д.; </w:t>
      </w:r>
    </w:p>
    <w:p w14:paraId="151DAB95" w14:textId="77777777" w:rsidR="007A38A5" w:rsidRPr="00B93229" w:rsidRDefault="007A38A5" w:rsidP="007A38A5">
      <w:pPr>
        <w:jc w:val="center"/>
        <w:rPr>
          <w:rFonts w:cs="Times New Roman"/>
        </w:rPr>
      </w:pPr>
      <w:r w:rsidRPr="00B93229">
        <w:rPr>
          <w:rFonts w:cs="Times New Roman"/>
        </w:rPr>
        <w:t>№53-4, координаты: 44</w:t>
      </w:r>
      <w:r w:rsidRPr="00B93229">
        <w:rPr>
          <w:rFonts w:cs="Times New Roman"/>
          <w:vertAlign w:val="superscript"/>
        </w:rPr>
        <w:t>0</w:t>
      </w:r>
      <w:r w:rsidRPr="00B93229">
        <w:rPr>
          <w:rFonts w:cs="Times New Roman"/>
        </w:rPr>
        <w:t>47’43.95’’с.ш., 76</w:t>
      </w:r>
      <w:r w:rsidRPr="00B93229">
        <w:rPr>
          <w:rFonts w:cs="Times New Roman"/>
          <w:vertAlign w:val="superscript"/>
        </w:rPr>
        <w:t>0</w:t>
      </w:r>
      <w:r w:rsidRPr="00B93229">
        <w:rPr>
          <w:rFonts w:cs="Times New Roman"/>
        </w:rPr>
        <w:t xml:space="preserve">16’34.89’’в.д., близ пос. Баканас </w:t>
      </w:r>
    </w:p>
    <w:p w14:paraId="2E4C284B" w14:textId="77777777" w:rsidR="007A38A5" w:rsidRPr="00B93229" w:rsidRDefault="007A38A5" w:rsidP="007A38A5">
      <w:pPr>
        <w:jc w:val="center"/>
        <w:rPr>
          <w:rFonts w:cs="Times New Roman"/>
        </w:rPr>
      </w:pPr>
      <w:r w:rsidRPr="00B93229">
        <w:rPr>
          <w:rFonts w:cs="Times New Roman"/>
        </w:rPr>
        <w:t>Рисунок 16 – Месторасположение точек пробо-отбора образцов воды в Балхашском районе (т. № 53) Алматинской области</w:t>
      </w:r>
      <w:r w:rsidRPr="00B93229">
        <w:rPr>
          <w:rFonts w:cs="Times New Roman"/>
        </w:rPr>
        <w:br w:type="page"/>
      </w:r>
    </w:p>
    <w:tbl>
      <w:tblPr>
        <w:tblW w:w="0" w:type="auto"/>
        <w:tblInd w:w="-108" w:type="dxa"/>
        <w:tblLook w:val="00A0" w:firstRow="1" w:lastRow="0" w:firstColumn="1" w:lastColumn="0" w:noHBand="0" w:noVBand="0"/>
      </w:tblPr>
      <w:tblGrid>
        <w:gridCol w:w="4799"/>
        <w:gridCol w:w="4798"/>
        <w:gridCol w:w="4799"/>
      </w:tblGrid>
      <w:tr w:rsidR="007A38A5" w:rsidRPr="00B93229" w14:paraId="32D478C2" w14:textId="77777777" w:rsidTr="007A38A5">
        <w:tc>
          <w:tcPr>
            <w:tcW w:w="4799" w:type="dxa"/>
          </w:tcPr>
          <w:p w14:paraId="5BC92127" w14:textId="7229A7FB" w:rsidR="007A38A5" w:rsidRPr="00B93229" w:rsidRDefault="00EE29A9" w:rsidP="00EE29A9">
            <w:pPr>
              <w:spacing w:line="360" w:lineRule="auto"/>
              <w:jc w:val="center"/>
              <w:rPr>
                <w:rFonts w:cs="Times New Roman"/>
              </w:rPr>
            </w:pPr>
            <w:r w:rsidRPr="00B93229">
              <w:rPr>
                <w:noProof/>
                <w:lang w:eastAsia="ru-RU"/>
              </w:rPr>
              <w:lastRenderedPageBreak/>
              <w:drawing>
                <wp:inline distT="0" distB="0" distL="0" distR="0" wp14:anchorId="431E326F" wp14:editId="788195AD">
                  <wp:extent cx="2430000" cy="1620000"/>
                  <wp:effectExtent l="0" t="0" r="889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430000" cy="1620000"/>
                          </a:xfrm>
                          <a:prstGeom prst="rect">
                            <a:avLst/>
                          </a:prstGeom>
                          <a:noFill/>
                          <a:ln>
                            <a:noFill/>
                          </a:ln>
                        </pic:spPr>
                      </pic:pic>
                    </a:graphicData>
                  </a:graphic>
                </wp:inline>
              </w:drawing>
            </w:r>
          </w:p>
        </w:tc>
        <w:tc>
          <w:tcPr>
            <w:tcW w:w="4798" w:type="dxa"/>
          </w:tcPr>
          <w:p w14:paraId="4E09AE1B" w14:textId="1A9B4582" w:rsidR="007A38A5" w:rsidRPr="00B93229" w:rsidRDefault="00EE29A9" w:rsidP="00EE29A9">
            <w:pPr>
              <w:spacing w:line="360" w:lineRule="auto"/>
              <w:jc w:val="center"/>
              <w:rPr>
                <w:rFonts w:cs="Times New Roman"/>
              </w:rPr>
            </w:pPr>
            <w:r w:rsidRPr="00B93229">
              <w:rPr>
                <w:noProof/>
                <w:lang w:eastAsia="ru-RU"/>
              </w:rPr>
              <w:drawing>
                <wp:inline distT="0" distB="0" distL="0" distR="0" wp14:anchorId="51C65E6C" wp14:editId="4221390A">
                  <wp:extent cx="2430000" cy="1620000"/>
                  <wp:effectExtent l="0" t="0" r="889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430000" cy="1620000"/>
                          </a:xfrm>
                          <a:prstGeom prst="rect">
                            <a:avLst/>
                          </a:prstGeom>
                          <a:noFill/>
                          <a:ln>
                            <a:noFill/>
                          </a:ln>
                        </pic:spPr>
                      </pic:pic>
                    </a:graphicData>
                  </a:graphic>
                </wp:inline>
              </w:drawing>
            </w:r>
          </w:p>
        </w:tc>
        <w:tc>
          <w:tcPr>
            <w:tcW w:w="4799" w:type="dxa"/>
          </w:tcPr>
          <w:p w14:paraId="646932F3" w14:textId="5C87D42E" w:rsidR="007A38A5" w:rsidRPr="00B93229" w:rsidRDefault="00EE29A9" w:rsidP="00EE29A9">
            <w:pPr>
              <w:spacing w:line="360" w:lineRule="auto"/>
              <w:jc w:val="center"/>
              <w:rPr>
                <w:rFonts w:cs="Times New Roman"/>
              </w:rPr>
            </w:pPr>
            <w:r w:rsidRPr="00B93229">
              <w:rPr>
                <w:noProof/>
                <w:lang w:eastAsia="ru-RU"/>
              </w:rPr>
              <w:drawing>
                <wp:inline distT="0" distB="0" distL="0" distR="0" wp14:anchorId="61E3E072" wp14:editId="7E26594A">
                  <wp:extent cx="2430000" cy="1620000"/>
                  <wp:effectExtent l="0" t="0" r="889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430000" cy="1620000"/>
                          </a:xfrm>
                          <a:prstGeom prst="rect">
                            <a:avLst/>
                          </a:prstGeom>
                          <a:noFill/>
                          <a:ln>
                            <a:noFill/>
                          </a:ln>
                        </pic:spPr>
                      </pic:pic>
                    </a:graphicData>
                  </a:graphic>
                </wp:inline>
              </w:drawing>
            </w:r>
          </w:p>
        </w:tc>
      </w:tr>
      <w:tr w:rsidR="007A38A5" w:rsidRPr="00B93229" w14:paraId="6807BDBC" w14:textId="77777777" w:rsidTr="007A38A5">
        <w:tc>
          <w:tcPr>
            <w:tcW w:w="4799" w:type="dxa"/>
          </w:tcPr>
          <w:p w14:paraId="1C297435" w14:textId="76C96F26" w:rsidR="007A38A5" w:rsidRPr="00B93229" w:rsidRDefault="00EE29A9" w:rsidP="00EE29A9">
            <w:pPr>
              <w:spacing w:line="360" w:lineRule="auto"/>
              <w:jc w:val="center"/>
              <w:rPr>
                <w:rFonts w:cs="Times New Roman"/>
              </w:rPr>
            </w:pPr>
            <w:r w:rsidRPr="00B93229">
              <w:rPr>
                <w:noProof/>
                <w:lang w:eastAsia="ru-RU"/>
              </w:rPr>
              <w:drawing>
                <wp:inline distT="0" distB="0" distL="0" distR="0" wp14:anchorId="28BA053C" wp14:editId="03678F2A">
                  <wp:extent cx="2430084" cy="1620000"/>
                  <wp:effectExtent l="0" t="0" r="889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430084" cy="1620000"/>
                          </a:xfrm>
                          <a:prstGeom prst="rect">
                            <a:avLst/>
                          </a:prstGeom>
                          <a:noFill/>
                          <a:ln>
                            <a:noFill/>
                          </a:ln>
                        </pic:spPr>
                      </pic:pic>
                    </a:graphicData>
                  </a:graphic>
                </wp:inline>
              </w:drawing>
            </w:r>
          </w:p>
        </w:tc>
        <w:tc>
          <w:tcPr>
            <w:tcW w:w="4798" w:type="dxa"/>
          </w:tcPr>
          <w:p w14:paraId="7D5BE4E6" w14:textId="7441A43E" w:rsidR="007A38A5" w:rsidRPr="00B93229" w:rsidRDefault="00EE29A9" w:rsidP="00EE29A9">
            <w:pPr>
              <w:spacing w:line="360" w:lineRule="auto"/>
              <w:jc w:val="center"/>
              <w:rPr>
                <w:rFonts w:cs="Times New Roman"/>
              </w:rPr>
            </w:pPr>
            <w:r w:rsidRPr="00B93229">
              <w:rPr>
                <w:noProof/>
                <w:lang w:eastAsia="ru-RU"/>
              </w:rPr>
              <w:drawing>
                <wp:inline distT="0" distB="0" distL="0" distR="0" wp14:anchorId="1546CC12" wp14:editId="580F9798">
                  <wp:extent cx="2430084" cy="1620000"/>
                  <wp:effectExtent l="0" t="0" r="889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430084" cy="1620000"/>
                          </a:xfrm>
                          <a:prstGeom prst="rect">
                            <a:avLst/>
                          </a:prstGeom>
                          <a:noFill/>
                          <a:ln>
                            <a:noFill/>
                          </a:ln>
                        </pic:spPr>
                      </pic:pic>
                    </a:graphicData>
                  </a:graphic>
                </wp:inline>
              </w:drawing>
            </w:r>
          </w:p>
        </w:tc>
        <w:tc>
          <w:tcPr>
            <w:tcW w:w="4799" w:type="dxa"/>
          </w:tcPr>
          <w:p w14:paraId="49694EFB" w14:textId="5A2F65BD" w:rsidR="007A38A5" w:rsidRPr="00B93229" w:rsidRDefault="00EE29A9" w:rsidP="00EE29A9">
            <w:pPr>
              <w:spacing w:line="360" w:lineRule="auto"/>
              <w:jc w:val="center"/>
              <w:rPr>
                <w:rFonts w:cs="Times New Roman"/>
              </w:rPr>
            </w:pPr>
            <w:r w:rsidRPr="00B93229">
              <w:rPr>
                <w:noProof/>
                <w:lang w:eastAsia="ru-RU"/>
              </w:rPr>
              <w:drawing>
                <wp:inline distT="0" distB="0" distL="0" distR="0" wp14:anchorId="675EDB53" wp14:editId="3D10ECEC">
                  <wp:extent cx="2430000" cy="1603038"/>
                  <wp:effectExtent l="0" t="0" r="889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t="5840" b="6174"/>
                          <a:stretch/>
                        </pic:blipFill>
                        <pic:spPr bwMode="auto">
                          <a:xfrm>
                            <a:off x="0" y="0"/>
                            <a:ext cx="2430000" cy="160303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7A38A5" w:rsidRPr="00B93229" w14:paraId="1DC47B53" w14:textId="77777777" w:rsidTr="007A38A5">
        <w:tc>
          <w:tcPr>
            <w:tcW w:w="4799" w:type="dxa"/>
          </w:tcPr>
          <w:p w14:paraId="0C06CB3D" w14:textId="66E2A608" w:rsidR="007A38A5" w:rsidRPr="00B93229" w:rsidRDefault="00EE29A9" w:rsidP="00EE29A9">
            <w:pPr>
              <w:spacing w:line="360" w:lineRule="auto"/>
              <w:jc w:val="center"/>
              <w:rPr>
                <w:rFonts w:cs="Times New Roman"/>
              </w:rPr>
            </w:pPr>
            <w:r w:rsidRPr="00B93229">
              <w:rPr>
                <w:rFonts w:cs="Times New Roman"/>
                <w:noProof/>
                <w:lang w:eastAsia="ru-RU"/>
              </w:rPr>
              <w:drawing>
                <wp:inline distT="0" distB="0" distL="0" distR="0" wp14:anchorId="20086D7B" wp14:editId="7E5CC2B9">
                  <wp:extent cx="2430000" cy="1822500"/>
                  <wp:effectExtent l="0" t="0" r="8890" b="6350"/>
                  <wp:docPr id="82" name="Рисунок 82" descr="C:\Users\Kolumbayeva\Desktop\Проект_для Анны\Экспедиция_2019\Кольсай\IMG_04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lumbayeva\Desktop\Проект_для Анны\Экспедиция_2019\Кольсай\IMG_0478.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430000" cy="1822500"/>
                          </a:xfrm>
                          <a:prstGeom prst="rect">
                            <a:avLst/>
                          </a:prstGeom>
                          <a:noFill/>
                          <a:ln>
                            <a:noFill/>
                          </a:ln>
                        </pic:spPr>
                      </pic:pic>
                    </a:graphicData>
                  </a:graphic>
                </wp:inline>
              </w:drawing>
            </w:r>
          </w:p>
        </w:tc>
        <w:tc>
          <w:tcPr>
            <w:tcW w:w="4798" w:type="dxa"/>
          </w:tcPr>
          <w:p w14:paraId="7BAF92E3" w14:textId="0AD3676A" w:rsidR="007A38A5" w:rsidRPr="00B93229" w:rsidRDefault="00EE29A9" w:rsidP="00EE29A9">
            <w:pPr>
              <w:spacing w:line="360" w:lineRule="auto"/>
              <w:jc w:val="center"/>
              <w:rPr>
                <w:rFonts w:cs="Times New Roman"/>
              </w:rPr>
            </w:pPr>
            <w:r w:rsidRPr="00B93229">
              <w:rPr>
                <w:noProof/>
                <w:lang w:eastAsia="ru-RU"/>
              </w:rPr>
              <w:drawing>
                <wp:inline distT="0" distB="0" distL="0" distR="0" wp14:anchorId="6B331656" wp14:editId="21ECD05D">
                  <wp:extent cx="2430000" cy="1822500"/>
                  <wp:effectExtent l="0" t="0" r="8890" b="635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430000" cy="1822500"/>
                          </a:xfrm>
                          <a:prstGeom prst="rect">
                            <a:avLst/>
                          </a:prstGeom>
                          <a:noFill/>
                          <a:ln>
                            <a:noFill/>
                          </a:ln>
                        </pic:spPr>
                      </pic:pic>
                    </a:graphicData>
                  </a:graphic>
                </wp:inline>
              </w:drawing>
            </w:r>
          </w:p>
        </w:tc>
        <w:tc>
          <w:tcPr>
            <w:tcW w:w="4799" w:type="dxa"/>
          </w:tcPr>
          <w:p w14:paraId="19A3035B" w14:textId="696BDD0E" w:rsidR="007A38A5" w:rsidRPr="00B93229" w:rsidRDefault="00EE29A9" w:rsidP="00EE29A9">
            <w:pPr>
              <w:spacing w:line="360" w:lineRule="auto"/>
              <w:jc w:val="center"/>
              <w:rPr>
                <w:rFonts w:cs="Times New Roman"/>
              </w:rPr>
            </w:pPr>
            <w:r w:rsidRPr="00B93229">
              <w:rPr>
                <w:noProof/>
                <w:lang w:eastAsia="ru-RU"/>
              </w:rPr>
              <w:drawing>
                <wp:inline distT="0" distB="0" distL="0" distR="0" wp14:anchorId="6A0C4045" wp14:editId="730A7D44">
                  <wp:extent cx="2430000" cy="1822500"/>
                  <wp:effectExtent l="0" t="0" r="8890" b="635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430000" cy="1822500"/>
                          </a:xfrm>
                          <a:prstGeom prst="rect">
                            <a:avLst/>
                          </a:prstGeom>
                          <a:noFill/>
                          <a:ln>
                            <a:noFill/>
                          </a:ln>
                        </pic:spPr>
                      </pic:pic>
                    </a:graphicData>
                  </a:graphic>
                </wp:inline>
              </w:drawing>
            </w:r>
          </w:p>
        </w:tc>
      </w:tr>
    </w:tbl>
    <w:p w14:paraId="15BBDAA6" w14:textId="77777777" w:rsidR="007A38A5" w:rsidRPr="00B93229" w:rsidRDefault="007A38A5" w:rsidP="007A38A5">
      <w:pPr>
        <w:spacing w:line="360" w:lineRule="auto"/>
        <w:ind w:firstLine="567"/>
        <w:jc w:val="center"/>
        <w:rPr>
          <w:rFonts w:cs="Times New Roman"/>
        </w:rPr>
      </w:pPr>
    </w:p>
    <w:p w14:paraId="6B3F81A7" w14:textId="4E7EE922" w:rsidR="0028693B" w:rsidRPr="00B93229" w:rsidRDefault="007A38A5" w:rsidP="00EE29A9">
      <w:pPr>
        <w:spacing w:line="360" w:lineRule="auto"/>
        <w:ind w:firstLine="567"/>
        <w:jc w:val="center"/>
        <w:rPr>
          <w:rFonts w:cs="Times New Roman"/>
        </w:rPr>
      </w:pPr>
      <w:r w:rsidRPr="00B93229">
        <w:rPr>
          <w:rFonts w:cs="Times New Roman"/>
        </w:rPr>
        <w:t>Рисунок 17 – Отбор проб и измерение физических параметров природных вод Алматинской области и г. Алматы</w:t>
      </w:r>
      <w:r w:rsidR="0028693B" w:rsidRPr="00B93229">
        <w:rPr>
          <w:rFonts w:cs="Times New Roman"/>
        </w:rPr>
        <w:br w:type="page"/>
      </w:r>
    </w:p>
    <w:p w14:paraId="4CFE44A9" w14:textId="77777777" w:rsidR="006A0D96" w:rsidRPr="00B93229" w:rsidRDefault="006A0D96" w:rsidP="000B1715">
      <w:pPr>
        <w:suppressAutoHyphens w:val="0"/>
        <w:spacing w:line="360" w:lineRule="auto"/>
        <w:rPr>
          <w:rFonts w:cs="Times New Roman"/>
        </w:rPr>
        <w:sectPr w:rsidR="006A0D96" w:rsidRPr="00B93229" w:rsidSect="00EE29A9">
          <w:pgSz w:w="16840" w:h="11907" w:orient="landscape"/>
          <w:pgMar w:top="1701" w:right="1134" w:bottom="851" w:left="1134" w:header="992" w:footer="828" w:gutter="0"/>
          <w:cols w:space="720"/>
        </w:sectPr>
      </w:pPr>
    </w:p>
    <w:p w14:paraId="519CE893" w14:textId="56105E89" w:rsidR="006A0D96" w:rsidRPr="00B93229" w:rsidRDefault="006A0D96" w:rsidP="008D572F">
      <w:pPr>
        <w:tabs>
          <w:tab w:val="left" w:pos="993"/>
        </w:tabs>
        <w:suppressAutoHyphens w:val="0"/>
        <w:jc w:val="both"/>
        <w:rPr>
          <w:lang w:val="kk-KZ"/>
        </w:rPr>
      </w:pPr>
      <w:r w:rsidRPr="00B93229">
        <w:rPr>
          <w:lang w:val="kk-KZ"/>
        </w:rPr>
        <w:lastRenderedPageBreak/>
        <w:t xml:space="preserve">Таблица </w:t>
      </w:r>
      <w:r w:rsidR="00F96FF7" w:rsidRPr="00B93229">
        <w:rPr>
          <w:lang w:val="kk-KZ"/>
        </w:rPr>
        <w:t>1</w:t>
      </w:r>
      <w:r w:rsidRPr="00B93229">
        <w:rPr>
          <w:lang w:val="kk-KZ"/>
        </w:rPr>
        <w:t xml:space="preserve"> – Физические параметры образцов воды из водных объектов Алматинской области и г. Алматы</w:t>
      </w:r>
    </w:p>
    <w:tbl>
      <w:tblPr>
        <w:tblStyle w:val="affc"/>
        <w:tblW w:w="0" w:type="auto"/>
        <w:tblLook w:val="04A0" w:firstRow="1" w:lastRow="0" w:firstColumn="1" w:lastColumn="0" w:noHBand="0" w:noVBand="1"/>
      </w:tblPr>
      <w:tblGrid>
        <w:gridCol w:w="4058"/>
        <w:gridCol w:w="847"/>
        <w:gridCol w:w="706"/>
        <w:gridCol w:w="893"/>
        <w:gridCol w:w="803"/>
        <w:gridCol w:w="1142"/>
        <w:gridCol w:w="1122"/>
      </w:tblGrid>
      <w:tr w:rsidR="00550590" w:rsidRPr="00B93229" w14:paraId="19AB0BF3" w14:textId="77777777" w:rsidTr="00CF1D3C">
        <w:tc>
          <w:tcPr>
            <w:tcW w:w="4106" w:type="dxa"/>
            <w:vAlign w:val="center"/>
          </w:tcPr>
          <w:p w14:paraId="15A72D75" w14:textId="6BA6681F" w:rsidR="002332CB" w:rsidRPr="00B93229" w:rsidRDefault="002332CB" w:rsidP="00550590">
            <w:pPr>
              <w:tabs>
                <w:tab w:val="left" w:pos="993"/>
              </w:tabs>
              <w:suppressAutoHyphens w:val="0"/>
              <w:spacing w:line="360" w:lineRule="auto"/>
              <w:jc w:val="center"/>
              <w:rPr>
                <w:lang w:val="kk-KZ"/>
              </w:rPr>
            </w:pPr>
            <w:r w:rsidRPr="00B93229">
              <w:rPr>
                <w:lang w:val="kk-KZ"/>
              </w:rPr>
              <w:t>Образцы воды</w:t>
            </w:r>
          </w:p>
        </w:tc>
        <w:tc>
          <w:tcPr>
            <w:tcW w:w="851" w:type="dxa"/>
            <w:vAlign w:val="center"/>
          </w:tcPr>
          <w:p w14:paraId="4987AFA7" w14:textId="69F55B1B" w:rsidR="002332CB" w:rsidRPr="00B93229" w:rsidRDefault="002332CB" w:rsidP="00550590">
            <w:pPr>
              <w:tabs>
                <w:tab w:val="left" w:pos="993"/>
              </w:tabs>
              <w:suppressAutoHyphens w:val="0"/>
              <w:spacing w:line="360" w:lineRule="auto"/>
              <w:jc w:val="center"/>
              <w:rPr>
                <w:lang w:val="kk-KZ"/>
              </w:rPr>
            </w:pPr>
            <w:r w:rsidRPr="00B93229">
              <w:rPr>
                <w:rStyle w:val="A90"/>
                <w:rFonts w:ascii="Times New Roman" w:eastAsia="Calibri" w:hAnsi="Times New Roman"/>
                <w:i w:val="0"/>
                <w:color w:val="auto"/>
                <w:sz w:val="24"/>
                <w:lang w:val="en-US"/>
              </w:rPr>
              <w:t>t</w:t>
            </w:r>
            <w:r w:rsidRPr="00B93229">
              <w:t xml:space="preserve"> (</w:t>
            </w:r>
            <w:r w:rsidRPr="00B93229">
              <w:rPr>
                <w:vertAlign w:val="superscript"/>
              </w:rPr>
              <w:t>0</w:t>
            </w:r>
            <w:r w:rsidRPr="00B93229">
              <w:t>С)</w:t>
            </w:r>
          </w:p>
        </w:tc>
        <w:tc>
          <w:tcPr>
            <w:tcW w:w="708" w:type="dxa"/>
            <w:vAlign w:val="center"/>
          </w:tcPr>
          <w:p w14:paraId="756A84D0" w14:textId="04B4FFBE" w:rsidR="002332CB" w:rsidRPr="00B93229" w:rsidRDefault="002332CB" w:rsidP="00550590">
            <w:pPr>
              <w:tabs>
                <w:tab w:val="left" w:pos="993"/>
              </w:tabs>
              <w:suppressAutoHyphens w:val="0"/>
              <w:spacing w:line="360" w:lineRule="auto"/>
              <w:jc w:val="center"/>
              <w:rPr>
                <w:lang w:val="kk-KZ"/>
              </w:rPr>
            </w:pPr>
            <w:r w:rsidRPr="00B93229">
              <w:t>рН</w:t>
            </w:r>
          </w:p>
        </w:tc>
        <w:tc>
          <w:tcPr>
            <w:tcW w:w="894" w:type="dxa"/>
            <w:vAlign w:val="center"/>
          </w:tcPr>
          <w:p w14:paraId="12761607" w14:textId="2EC3C2D6" w:rsidR="002332CB" w:rsidRPr="00B93229" w:rsidRDefault="002332CB" w:rsidP="00550590">
            <w:pPr>
              <w:tabs>
                <w:tab w:val="left" w:pos="993"/>
              </w:tabs>
              <w:suppressAutoHyphens w:val="0"/>
              <w:spacing w:line="360" w:lineRule="auto"/>
              <w:jc w:val="center"/>
              <w:rPr>
                <w:lang w:val="kk-KZ"/>
              </w:rPr>
            </w:pPr>
            <w:r w:rsidRPr="00B93229">
              <w:t>ОВП (</w:t>
            </w:r>
            <w:r w:rsidRPr="00B93229">
              <w:rPr>
                <w:lang w:val="en-US"/>
              </w:rPr>
              <w:t>mv</w:t>
            </w:r>
            <w:r w:rsidRPr="00B93229">
              <w:t>)</w:t>
            </w:r>
          </w:p>
        </w:tc>
        <w:tc>
          <w:tcPr>
            <w:tcW w:w="803" w:type="dxa"/>
            <w:vAlign w:val="center"/>
          </w:tcPr>
          <w:p w14:paraId="5737C4C3" w14:textId="4A7DA1CE" w:rsidR="002332CB" w:rsidRPr="00B93229" w:rsidRDefault="00550590" w:rsidP="00550590">
            <w:pPr>
              <w:tabs>
                <w:tab w:val="left" w:pos="993"/>
              </w:tabs>
              <w:suppressAutoHyphens w:val="0"/>
              <w:spacing w:line="360" w:lineRule="auto"/>
              <w:jc w:val="center"/>
              <w:rPr>
                <w:lang w:val="kk-KZ"/>
              </w:rPr>
            </w:pPr>
            <w:r w:rsidRPr="00B93229">
              <w:rPr>
                <w:lang w:val="kk-KZ"/>
              </w:rPr>
              <w:t>ОМ</w:t>
            </w:r>
            <w:r w:rsidR="002332CB" w:rsidRPr="00B93229">
              <w:rPr>
                <w:lang w:val="en-US"/>
              </w:rPr>
              <w:t xml:space="preserve"> (ppm)</w:t>
            </w:r>
          </w:p>
        </w:tc>
        <w:tc>
          <w:tcPr>
            <w:tcW w:w="855" w:type="dxa"/>
            <w:vAlign w:val="center"/>
          </w:tcPr>
          <w:p w14:paraId="11844BDA" w14:textId="6EF4666A" w:rsidR="002332CB" w:rsidRPr="00B93229" w:rsidRDefault="00550590" w:rsidP="00550590">
            <w:pPr>
              <w:tabs>
                <w:tab w:val="left" w:pos="993"/>
              </w:tabs>
              <w:suppressAutoHyphens w:val="0"/>
              <w:spacing w:line="360" w:lineRule="auto"/>
              <w:jc w:val="center"/>
              <w:rPr>
                <w:lang w:val="kk-KZ"/>
              </w:rPr>
            </w:pPr>
            <w:r w:rsidRPr="00B93229">
              <w:rPr>
                <w:lang w:val="kk-KZ"/>
              </w:rPr>
              <w:t>ЭП</w:t>
            </w:r>
            <w:r w:rsidR="002332CB" w:rsidRPr="00B93229">
              <w:rPr>
                <w:lang w:val="en-US"/>
              </w:rPr>
              <w:t xml:space="preserve"> (</w:t>
            </w:r>
            <w:r w:rsidR="002332CB" w:rsidRPr="00B93229">
              <w:rPr>
                <w:rFonts w:cs="Times New Roman"/>
                <w:lang w:val="en-US"/>
              </w:rPr>
              <w:t>μ</w:t>
            </w:r>
            <w:r w:rsidR="002332CB" w:rsidRPr="00B93229">
              <w:t>См/см</w:t>
            </w:r>
            <w:r w:rsidR="002332CB" w:rsidRPr="00B93229">
              <w:rPr>
                <w:lang w:val="en-US"/>
              </w:rPr>
              <w:t>)</w:t>
            </w:r>
          </w:p>
        </w:tc>
        <w:tc>
          <w:tcPr>
            <w:tcW w:w="1128" w:type="dxa"/>
            <w:vAlign w:val="center"/>
          </w:tcPr>
          <w:p w14:paraId="1B5EA9F6" w14:textId="1A6176F9" w:rsidR="002332CB" w:rsidRPr="00B93229" w:rsidRDefault="00550590" w:rsidP="00550590">
            <w:pPr>
              <w:tabs>
                <w:tab w:val="left" w:pos="993"/>
              </w:tabs>
              <w:suppressAutoHyphens w:val="0"/>
              <w:spacing w:line="360" w:lineRule="auto"/>
              <w:jc w:val="center"/>
              <w:rPr>
                <w:lang w:val="kk-KZ"/>
              </w:rPr>
            </w:pPr>
            <w:r w:rsidRPr="00B93229">
              <w:t>РО</w:t>
            </w:r>
            <w:r w:rsidRPr="00B93229">
              <w:rPr>
                <w:vertAlign w:val="subscript"/>
              </w:rPr>
              <w:t>2</w:t>
            </w:r>
            <w:r w:rsidRPr="00B93229">
              <w:rPr>
                <w:lang w:val="kk-KZ"/>
              </w:rPr>
              <w:t xml:space="preserve"> </w:t>
            </w:r>
            <w:r w:rsidR="002332CB" w:rsidRPr="00B93229">
              <w:t>(мг/л)</w:t>
            </w:r>
          </w:p>
        </w:tc>
      </w:tr>
      <w:tr w:rsidR="00550590" w:rsidRPr="00B93229" w14:paraId="0F0F9734" w14:textId="77777777" w:rsidTr="00CF1D3C">
        <w:tc>
          <w:tcPr>
            <w:tcW w:w="4106" w:type="dxa"/>
            <w:vAlign w:val="center"/>
          </w:tcPr>
          <w:p w14:paraId="51F62AFD" w14:textId="54E8346D" w:rsidR="002332CB" w:rsidRPr="00B93229" w:rsidRDefault="002332CB" w:rsidP="00550590">
            <w:pPr>
              <w:tabs>
                <w:tab w:val="left" w:pos="993"/>
              </w:tabs>
              <w:suppressAutoHyphens w:val="0"/>
              <w:spacing w:line="360" w:lineRule="auto"/>
              <w:jc w:val="center"/>
              <w:rPr>
                <w:lang w:val="kk-KZ"/>
              </w:rPr>
            </w:pPr>
            <w:r w:rsidRPr="00B93229">
              <w:rPr>
                <w:lang w:val="en-US"/>
              </w:rPr>
              <w:t>1</w:t>
            </w:r>
          </w:p>
        </w:tc>
        <w:tc>
          <w:tcPr>
            <w:tcW w:w="851" w:type="dxa"/>
            <w:vAlign w:val="center"/>
          </w:tcPr>
          <w:p w14:paraId="6BDC1136" w14:textId="6B302ABD" w:rsidR="002332CB" w:rsidRPr="00B93229" w:rsidRDefault="002332CB" w:rsidP="00550590">
            <w:pPr>
              <w:tabs>
                <w:tab w:val="left" w:pos="993"/>
              </w:tabs>
              <w:suppressAutoHyphens w:val="0"/>
              <w:spacing w:line="360" w:lineRule="auto"/>
              <w:jc w:val="center"/>
              <w:rPr>
                <w:lang w:val="kk-KZ"/>
              </w:rPr>
            </w:pPr>
            <w:r w:rsidRPr="00B93229">
              <w:rPr>
                <w:lang w:val="en-US"/>
              </w:rPr>
              <w:t>2</w:t>
            </w:r>
          </w:p>
        </w:tc>
        <w:tc>
          <w:tcPr>
            <w:tcW w:w="708" w:type="dxa"/>
            <w:vAlign w:val="center"/>
          </w:tcPr>
          <w:p w14:paraId="748D34A2" w14:textId="31E47924" w:rsidR="002332CB" w:rsidRPr="00B93229" w:rsidRDefault="002332CB" w:rsidP="00550590">
            <w:pPr>
              <w:tabs>
                <w:tab w:val="left" w:pos="993"/>
              </w:tabs>
              <w:suppressAutoHyphens w:val="0"/>
              <w:spacing w:line="360" w:lineRule="auto"/>
              <w:jc w:val="center"/>
              <w:rPr>
                <w:lang w:val="kk-KZ"/>
              </w:rPr>
            </w:pPr>
            <w:r w:rsidRPr="00B93229">
              <w:rPr>
                <w:lang w:val="en-US"/>
              </w:rPr>
              <w:t>3</w:t>
            </w:r>
          </w:p>
        </w:tc>
        <w:tc>
          <w:tcPr>
            <w:tcW w:w="894" w:type="dxa"/>
            <w:vAlign w:val="center"/>
          </w:tcPr>
          <w:p w14:paraId="682919F8" w14:textId="250823E2" w:rsidR="002332CB" w:rsidRPr="00B93229" w:rsidRDefault="002332CB" w:rsidP="00550590">
            <w:pPr>
              <w:tabs>
                <w:tab w:val="left" w:pos="993"/>
              </w:tabs>
              <w:suppressAutoHyphens w:val="0"/>
              <w:spacing w:line="360" w:lineRule="auto"/>
              <w:jc w:val="center"/>
              <w:rPr>
                <w:lang w:val="kk-KZ"/>
              </w:rPr>
            </w:pPr>
            <w:r w:rsidRPr="00B93229">
              <w:rPr>
                <w:lang w:val="en-US"/>
              </w:rPr>
              <w:t>4</w:t>
            </w:r>
          </w:p>
        </w:tc>
        <w:tc>
          <w:tcPr>
            <w:tcW w:w="803" w:type="dxa"/>
            <w:vAlign w:val="center"/>
          </w:tcPr>
          <w:p w14:paraId="0BD62753" w14:textId="44556BB8" w:rsidR="002332CB" w:rsidRPr="00B93229" w:rsidRDefault="002332CB" w:rsidP="00550590">
            <w:pPr>
              <w:tabs>
                <w:tab w:val="left" w:pos="993"/>
              </w:tabs>
              <w:suppressAutoHyphens w:val="0"/>
              <w:spacing w:line="360" w:lineRule="auto"/>
              <w:jc w:val="center"/>
              <w:rPr>
                <w:lang w:val="kk-KZ"/>
              </w:rPr>
            </w:pPr>
            <w:r w:rsidRPr="00B93229">
              <w:rPr>
                <w:lang w:val="en-US"/>
              </w:rPr>
              <w:t>5</w:t>
            </w:r>
          </w:p>
        </w:tc>
        <w:tc>
          <w:tcPr>
            <w:tcW w:w="855" w:type="dxa"/>
            <w:vAlign w:val="center"/>
          </w:tcPr>
          <w:p w14:paraId="31AF41AB" w14:textId="1C124AC9" w:rsidR="002332CB" w:rsidRPr="00B93229" w:rsidRDefault="002332CB" w:rsidP="00550590">
            <w:pPr>
              <w:tabs>
                <w:tab w:val="left" w:pos="993"/>
              </w:tabs>
              <w:suppressAutoHyphens w:val="0"/>
              <w:spacing w:line="360" w:lineRule="auto"/>
              <w:jc w:val="center"/>
              <w:rPr>
                <w:lang w:val="kk-KZ"/>
              </w:rPr>
            </w:pPr>
            <w:r w:rsidRPr="00B93229">
              <w:rPr>
                <w:lang w:val="en-US"/>
              </w:rPr>
              <w:t>6</w:t>
            </w:r>
          </w:p>
        </w:tc>
        <w:tc>
          <w:tcPr>
            <w:tcW w:w="1128" w:type="dxa"/>
            <w:vAlign w:val="center"/>
          </w:tcPr>
          <w:p w14:paraId="2B76FE89" w14:textId="04CBCBCD" w:rsidR="002332CB" w:rsidRPr="00B93229" w:rsidRDefault="002332CB" w:rsidP="00550590">
            <w:pPr>
              <w:tabs>
                <w:tab w:val="left" w:pos="993"/>
              </w:tabs>
              <w:suppressAutoHyphens w:val="0"/>
              <w:spacing w:line="360" w:lineRule="auto"/>
              <w:jc w:val="center"/>
              <w:rPr>
                <w:lang w:val="kk-KZ"/>
              </w:rPr>
            </w:pPr>
            <w:r w:rsidRPr="00B93229">
              <w:rPr>
                <w:lang w:val="en-US"/>
              </w:rPr>
              <w:t>7</w:t>
            </w:r>
          </w:p>
        </w:tc>
      </w:tr>
      <w:tr w:rsidR="002332CB" w:rsidRPr="00B93229" w14:paraId="6645C945" w14:textId="77777777" w:rsidTr="00665681">
        <w:tc>
          <w:tcPr>
            <w:tcW w:w="9345" w:type="dxa"/>
            <w:gridSpan w:val="7"/>
          </w:tcPr>
          <w:p w14:paraId="701EBD01" w14:textId="32983C85" w:rsidR="002332CB" w:rsidRPr="00B93229" w:rsidRDefault="002332CB" w:rsidP="00550590">
            <w:pPr>
              <w:tabs>
                <w:tab w:val="left" w:pos="993"/>
              </w:tabs>
              <w:suppressAutoHyphens w:val="0"/>
              <w:spacing w:line="360" w:lineRule="auto"/>
              <w:jc w:val="both"/>
              <w:rPr>
                <w:lang w:val="kk-KZ"/>
              </w:rPr>
            </w:pPr>
            <w:r w:rsidRPr="00B93229">
              <w:t>Жамбылский район</w:t>
            </w:r>
          </w:p>
        </w:tc>
      </w:tr>
      <w:tr w:rsidR="00550590" w:rsidRPr="00B93229" w14:paraId="2C17AC44" w14:textId="77777777" w:rsidTr="00CF1D3C">
        <w:trPr>
          <w:trHeight w:val="317"/>
        </w:trPr>
        <w:tc>
          <w:tcPr>
            <w:tcW w:w="4106" w:type="dxa"/>
          </w:tcPr>
          <w:p w14:paraId="1E474A4A" w14:textId="2ABF60FB" w:rsidR="002332CB" w:rsidRPr="00B93229" w:rsidRDefault="002332CB" w:rsidP="00550590">
            <w:pPr>
              <w:tabs>
                <w:tab w:val="left" w:pos="993"/>
              </w:tabs>
              <w:suppressAutoHyphens w:val="0"/>
              <w:spacing w:line="360" w:lineRule="auto"/>
              <w:jc w:val="both"/>
              <w:rPr>
                <w:lang w:val="kk-KZ"/>
              </w:rPr>
            </w:pPr>
            <w:r w:rsidRPr="00B93229">
              <w:rPr>
                <w:rFonts w:cs="Times New Roman"/>
              </w:rPr>
              <w:t>р. Копа, №1</w:t>
            </w:r>
          </w:p>
        </w:tc>
        <w:tc>
          <w:tcPr>
            <w:tcW w:w="851" w:type="dxa"/>
            <w:vAlign w:val="center"/>
          </w:tcPr>
          <w:p w14:paraId="2FF9B3C7" w14:textId="0AF84E2F" w:rsidR="002332CB" w:rsidRPr="00B93229" w:rsidRDefault="002332CB" w:rsidP="00550590">
            <w:pPr>
              <w:tabs>
                <w:tab w:val="left" w:pos="993"/>
              </w:tabs>
              <w:suppressAutoHyphens w:val="0"/>
              <w:spacing w:line="360" w:lineRule="auto"/>
              <w:jc w:val="center"/>
              <w:rPr>
                <w:lang w:val="kk-KZ"/>
              </w:rPr>
            </w:pPr>
            <w:r w:rsidRPr="00B93229">
              <w:rPr>
                <w:rFonts w:cs="Times New Roman"/>
              </w:rPr>
              <w:t>17,0</w:t>
            </w:r>
          </w:p>
        </w:tc>
        <w:tc>
          <w:tcPr>
            <w:tcW w:w="708" w:type="dxa"/>
            <w:vAlign w:val="center"/>
          </w:tcPr>
          <w:p w14:paraId="1972AA4B" w14:textId="72DC221C" w:rsidR="002332CB" w:rsidRPr="00B93229" w:rsidRDefault="002332CB" w:rsidP="00550590">
            <w:pPr>
              <w:tabs>
                <w:tab w:val="left" w:pos="993"/>
              </w:tabs>
              <w:suppressAutoHyphens w:val="0"/>
              <w:spacing w:line="360" w:lineRule="auto"/>
              <w:jc w:val="center"/>
              <w:rPr>
                <w:lang w:val="kk-KZ"/>
              </w:rPr>
            </w:pPr>
            <w:r w:rsidRPr="00B93229">
              <w:rPr>
                <w:rFonts w:cs="Times New Roman"/>
              </w:rPr>
              <w:t>6,3</w:t>
            </w:r>
          </w:p>
        </w:tc>
        <w:tc>
          <w:tcPr>
            <w:tcW w:w="894" w:type="dxa"/>
            <w:vAlign w:val="center"/>
          </w:tcPr>
          <w:p w14:paraId="5EFBC048" w14:textId="02157F7E" w:rsidR="002332CB" w:rsidRPr="00B93229" w:rsidRDefault="002332CB" w:rsidP="00550590">
            <w:pPr>
              <w:tabs>
                <w:tab w:val="left" w:pos="993"/>
              </w:tabs>
              <w:suppressAutoHyphens w:val="0"/>
              <w:spacing w:line="360" w:lineRule="auto"/>
              <w:jc w:val="center"/>
              <w:rPr>
                <w:lang w:val="kk-KZ"/>
              </w:rPr>
            </w:pPr>
            <w:r w:rsidRPr="00B93229">
              <w:rPr>
                <w:rFonts w:cs="Times New Roman"/>
              </w:rPr>
              <w:t>165</w:t>
            </w:r>
          </w:p>
        </w:tc>
        <w:tc>
          <w:tcPr>
            <w:tcW w:w="803" w:type="dxa"/>
            <w:vAlign w:val="center"/>
          </w:tcPr>
          <w:p w14:paraId="7B0C7D78" w14:textId="0DC8A6DF" w:rsidR="002332CB" w:rsidRPr="00B93229" w:rsidRDefault="002332CB" w:rsidP="00550590">
            <w:pPr>
              <w:tabs>
                <w:tab w:val="left" w:pos="993"/>
              </w:tabs>
              <w:suppressAutoHyphens w:val="0"/>
              <w:spacing w:line="360" w:lineRule="auto"/>
              <w:jc w:val="center"/>
              <w:rPr>
                <w:lang w:val="kk-KZ"/>
              </w:rPr>
            </w:pPr>
            <w:r w:rsidRPr="00B93229">
              <w:rPr>
                <w:rFonts w:cs="Times New Roman"/>
              </w:rPr>
              <w:t>2015</w:t>
            </w:r>
          </w:p>
        </w:tc>
        <w:tc>
          <w:tcPr>
            <w:tcW w:w="855" w:type="dxa"/>
            <w:vAlign w:val="center"/>
          </w:tcPr>
          <w:p w14:paraId="29365357" w14:textId="65B65EED" w:rsidR="002332CB" w:rsidRPr="00B93229" w:rsidRDefault="002332CB" w:rsidP="00550590">
            <w:pPr>
              <w:tabs>
                <w:tab w:val="left" w:pos="993"/>
              </w:tabs>
              <w:suppressAutoHyphens w:val="0"/>
              <w:spacing w:line="360" w:lineRule="auto"/>
              <w:jc w:val="center"/>
              <w:rPr>
                <w:lang w:val="kk-KZ"/>
              </w:rPr>
            </w:pPr>
            <w:r w:rsidRPr="00B93229">
              <w:rPr>
                <w:rFonts w:cs="Times New Roman"/>
              </w:rPr>
              <w:t>4030</w:t>
            </w:r>
          </w:p>
        </w:tc>
        <w:tc>
          <w:tcPr>
            <w:tcW w:w="1128" w:type="dxa"/>
            <w:vAlign w:val="center"/>
          </w:tcPr>
          <w:p w14:paraId="2427F611" w14:textId="2064977F" w:rsidR="002332CB" w:rsidRPr="00B93229" w:rsidRDefault="002332CB" w:rsidP="00550590">
            <w:pPr>
              <w:tabs>
                <w:tab w:val="left" w:pos="993"/>
              </w:tabs>
              <w:suppressAutoHyphens w:val="0"/>
              <w:spacing w:line="360" w:lineRule="auto"/>
              <w:jc w:val="center"/>
              <w:rPr>
                <w:lang w:val="kk-KZ"/>
              </w:rPr>
            </w:pPr>
            <w:r w:rsidRPr="00B93229">
              <w:rPr>
                <w:rFonts w:cs="Times New Roman"/>
              </w:rPr>
              <w:t>3,5</w:t>
            </w:r>
          </w:p>
        </w:tc>
      </w:tr>
      <w:tr w:rsidR="00550590" w:rsidRPr="00B93229" w14:paraId="33547D6F" w14:textId="77777777" w:rsidTr="00CF1D3C">
        <w:tc>
          <w:tcPr>
            <w:tcW w:w="4106" w:type="dxa"/>
          </w:tcPr>
          <w:p w14:paraId="23386820" w14:textId="4E149E1B" w:rsidR="002332CB" w:rsidRPr="00B93229" w:rsidRDefault="002332CB" w:rsidP="00550590">
            <w:pPr>
              <w:tabs>
                <w:tab w:val="left" w:pos="993"/>
              </w:tabs>
              <w:suppressAutoHyphens w:val="0"/>
              <w:spacing w:line="360" w:lineRule="auto"/>
              <w:jc w:val="both"/>
              <w:rPr>
                <w:lang w:val="kk-KZ"/>
              </w:rPr>
            </w:pPr>
            <w:r w:rsidRPr="00B93229">
              <w:rPr>
                <w:rFonts w:cs="Times New Roman"/>
              </w:rPr>
              <w:t>р. Таргап, №2</w:t>
            </w:r>
          </w:p>
        </w:tc>
        <w:tc>
          <w:tcPr>
            <w:tcW w:w="851" w:type="dxa"/>
            <w:vAlign w:val="center"/>
          </w:tcPr>
          <w:p w14:paraId="45FF48AD" w14:textId="080249C7" w:rsidR="002332CB" w:rsidRPr="00B93229" w:rsidRDefault="002332CB" w:rsidP="00550590">
            <w:pPr>
              <w:tabs>
                <w:tab w:val="left" w:pos="993"/>
              </w:tabs>
              <w:suppressAutoHyphens w:val="0"/>
              <w:spacing w:line="360" w:lineRule="auto"/>
              <w:jc w:val="center"/>
              <w:rPr>
                <w:lang w:val="kk-KZ"/>
              </w:rPr>
            </w:pPr>
            <w:r w:rsidRPr="00B93229">
              <w:rPr>
                <w:rFonts w:cs="Times New Roman"/>
              </w:rPr>
              <w:t>15,0</w:t>
            </w:r>
          </w:p>
        </w:tc>
        <w:tc>
          <w:tcPr>
            <w:tcW w:w="708" w:type="dxa"/>
            <w:vAlign w:val="center"/>
          </w:tcPr>
          <w:p w14:paraId="6D93DF66" w14:textId="5AD51435" w:rsidR="002332CB" w:rsidRPr="00B93229" w:rsidRDefault="002332CB" w:rsidP="00550590">
            <w:pPr>
              <w:tabs>
                <w:tab w:val="left" w:pos="993"/>
              </w:tabs>
              <w:suppressAutoHyphens w:val="0"/>
              <w:spacing w:line="360" w:lineRule="auto"/>
              <w:jc w:val="center"/>
              <w:rPr>
                <w:lang w:val="kk-KZ"/>
              </w:rPr>
            </w:pPr>
            <w:r w:rsidRPr="00B93229">
              <w:rPr>
                <w:rFonts w:cs="Times New Roman"/>
              </w:rPr>
              <w:t>6,4</w:t>
            </w:r>
          </w:p>
        </w:tc>
        <w:tc>
          <w:tcPr>
            <w:tcW w:w="894" w:type="dxa"/>
            <w:vAlign w:val="center"/>
          </w:tcPr>
          <w:p w14:paraId="5CEE41FE" w14:textId="3B7528F2" w:rsidR="002332CB" w:rsidRPr="00B93229" w:rsidRDefault="002332CB" w:rsidP="00550590">
            <w:pPr>
              <w:tabs>
                <w:tab w:val="left" w:pos="993"/>
              </w:tabs>
              <w:suppressAutoHyphens w:val="0"/>
              <w:spacing w:line="360" w:lineRule="auto"/>
              <w:jc w:val="center"/>
              <w:rPr>
                <w:lang w:val="kk-KZ"/>
              </w:rPr>
            </w:pPr>
            <w:r w:rsidRPr="00B93229">
              <w:rPr>
                <w:rFonts w:cs="Times New Roman"/>
              </w:rPr>
              <w:t>183</w:t>
            </w:r>
          </w:p>
        </w:tc>
        <w:tc>
          <w:tcPr>
            <w:tcW w:w="803" w:type="dxa"/>
            <w:vAlign w:val="center"/>
          </w:tcPr>
          <w:p w14:paraId="3B668384" w14:textId="18B090C7" w:rsidR="002332CB" w:rsidRPr="00B93229" w:rsidRDefault="002332CB" w:rsidP="00550590">
            <w:pPr>
              <w:tabs>
                <w:tab w:val="left" w:pos="993"/>
              </w:tabs>
              <w:suppressAutoHyphens w:val="0"/>
              <w:spacing w:line="360" w:lineRule="auto"/>
              <w:jc w:val="center"/>
              <w:rPr>
                <w:lang w:val="kk-KZ"/>
              </w:rPr>
            </w:pPr>
            <w:r w:rsidRPr="00B93229">
              <w:rPr>
                <w:rFonts w:cs="Times New Roman"/>
              </w:rPr>
              <w:t>584</w:t>
            </w:r>
          </w:p>
        </w:tc>
        <w:tc>
          <w:tcPr>
            <w:tcW w:w="855" w:type="dxa"/>
            <w:vAlign w:val="center"/>
          </w:tcPr>
          <w:p w14:paraId="66D03B6A" w14:textId="48AED2FF" w:rsidR="002332CB" w:rsidRPr="00B93229" w:rsidRDefault="002332CB" w:rsidP="00550590">
            <w:pPr>
              <w:tabs>
                <w:tab w:val="left" w:pos="993"/>
              </w:tabs>
              <w:suppressAutoHyphens w:val="0"/>
              <w:spacing w:line="360" w:lineRule="auto"/>
              <w:jc w:val="center"/>
              <w:rPr>
                <w:lang w:val="kk-KZ"/>
              </w:rPr>
            </w:pPr>
            <w:r w:rsidRPr="00B93229">
              <w:rPr>
                <w:rFonts w:cs="Times New Roman"/>
              </w:rPr>
              <w:t>1150</w:t>
            </w:r>
          </w:p>
        </w:tc>
        <w:tc>
          <w:tcPr>
            <w:tcW w:w="1128" w:type="dxa"/>
            <w:vAlign w:val="center"/>
          </w:tcPr>
          <w:p w14:paraId="5D8430E4" w14:textId="75E15D05" w:rsidR="002332CB" w:rsidRPr="00B93229" w:rsidRDefault="002332CB" w:rsidP="00550590">
            <w:pPr>
              <w:tabs>
                <w:tab w:val="left" w:pos="993"/>
              </w:tabs>
              <w:suppressAutoHyphens w:val="0"/>
              <w:spacing w:line="360" w:lineRule="auto"/>
              <w:jc w:val="center"/>
              <w:rPr>
                <w:lang w:val="kk-KZ"/>
              </w:rPr>
            </w:pPr>
            <w:r w:rsidRPr="00B93229">
              <w:rPr>
                <w:rFonts w:cs="Times New Roman"/>
              </w:rPr>
              <w:t>4,3</w:t>
            </w:r>
          </w:p>
        </w:tc>
      </w:tr>
      <w:tr w:rsidR="00550590" w:rsidRPr="00B93229" w14:paraId="24228F5E" w14:textId="77777777" w:rsidTr="00CF1D3C">
        <w:tc>
          <w:tcPr>
            <w:tcW w:w="4106" w:type="dxa"/>
          </w:tcPr>
          <w:p w14:paraId="4B5CE6A9" w14:textId="61BA8798" w:rsidR="002332CB" w:rsidRPr="00B93229" w:rsidRDefault="002332CB" w:rsidP="00550590">
            <w:pPr>
              <w:tabs>
                <w:tab w:val="left" w:pos="993"/>
              </w:tabs>
              <w:suppressAutoHyphens w:val="0"/>
              <w:spacing w:line="360" w:lineRule="auto"/>
              <w:jc w:val="both"/>
              <w:rPr>
                <w:lang w:val="kk-KZ"/>
              </w:rPr>
            </w:pPr>
            <w:r w:rsidRPr="00B93229">
              <w:rPr>
                <w:rFonts w:cs="Times New Roman"/>
              </w:rPr>
              <w:t>р.Аксенгир, №3</w:t>
            </w:r>
          </w:p>
        </w:tc>
        <w:tc>
          <w:tcPr>
            <w:tcW w:w="851" w:type="dxa"/>
            <w:vAlign w:val="center"/>
          </w:tcPr>
          <w:p w14:paraId="4609CB58" w14:textId="4BF0B8F2" w:rsidR="002332CB" w:rsidRPr="00B93229" w:rsidRDefault="002332CB" w:rsidP="00550590">
            <w:pPr>
              <w:tabs>
                <w:tab w:val="left" w:pos="993"/>
              </w:tabs>
              <w:suppressAutoHyphens w:val="0"/>
              <w:spacing w:line="360" w:lineRule="auto"/>
              <w:jc w:val="center"/>
              <w:rPr>
                <w:lang w:val="kk-KZ"/>
              </w:rPr>
            </w:pPr>
            <w:r w:rsidRPr="00B93229">
              <w:t>15,0</w:t>
            </w:r>
          </w:p>
        </w:tc>
        <w:tc>
          <w:tcPr>
            <w:tcW w:w="708" w:type="dxa"/>
            <w:vAlign w:val="center"/>
          </w:tcPr>
          <w:p w14:paraId="00CAC2AB" w14:textId="6CF3F6E0" w:rsidR="002332CB" w:rsidRPr="00B93229" w:rsidRDefault="002332CB" w:rsidP="00550590">
            <w:pPr>
              <w:tabs>
                <w:tab w:val="left" w:pos="993"/>
              </w:tabs>
              <w:suppressAutoHyphens w:val="0"/>
              <w:spacing w:line="360" w:lineRule="auto"/>
              <w:jc w:val="center"/>
              <w:rPr>
                <w:lang w:val="kk-KZ"/>
              </w:rPr>
            </w:pPr>
            <w:r w:rsidRPr="00B93229">
              <w:t>6,5</w:t>
            </w:r>
          </w:p>
        </w:tc>
        <w:tc>
          <w:tcPr>
            <w:tcW w:w="894" w:type="dxa"/>
            <w:vAlign w:val="center"/>
          </w:tcPr>
          <w:p w14:paraId="7D9AC979" w14:textId="6652DCD8" w:rsidR="002332CB" w:rsidRPr="00B93229" w:rsidRDefault="002332CB" w:rsidP="00550590">
            <w:pPr>
              <w:tabs>
                <w:tab w:val="left" w:pos="993"/>
              </w:tabs>
              <w:suppressAutoHyphens w:val="0"/>
              <w:spacing w:line="360" w:lineRule="auto"/>
              <w:jc w:val="center"/>
              <w:rPr>
                <w:lang w:val="kk-KZ"/>
              </w:rPr>
            </w:pPr>
            <w:r w:rsidRPr="00B93229">
              <w:t>129</w:t>
            </w:r>
          </w:p>
        </w:tc>
        <w:tc>
          <w:tcPr>
            <w:tcW w:w="803" w:type="dxa"/>
            <w:vAlign w:val="center"/>
          </w:tcPr>
          <w:p w14:paraId="36301F5E" w14:textId="13EF32D9" w:rsidR="002332CB" w:rsidRPr="00B93229" w:rsidRDefault="002332CB" w:rsidP="00550590">
            <w:pPr>
              <w:tabs>
                <w:tab w:val="left" w:pos="993"/>
              </w:tabs>
              <w:suppressAutoHyphens w:val="0"/>
              <w:spacing w:line="360" w:lineRule="auto"/>
              <w:jc w:val="center"/>
              <w:rPr>
                <w:lang w:val="kk-KZ"/>
              </w:rPr>
            </w:pPr>
            <w:r w:rsidRPr="00B93229">
              <w:t>340</w:t>
            </w:r>
          </w:p>
        </w:tc>
        <w:tc>
          <w:tcPr>
            <w:tcW w:w="855" w:type="dxa"/>
            <w:vAlign w:val="center"/>
          </w:tcPr>
          <w:p w14:paraId="6F303AA1" w14:textId="5A7E6348" w:rsidR="002332CB" w:rsidRPr="00B93229" w:rsidRDefault="002332CB" w:rsidP="00550590">
            <w:pPr>
              <w:tabs>
                <w:tab w:val="left" w:pos="993"/>
              </w:tabs>
              <w:suppressAutoHyphens w:val="0"/>
              <w:spacing w:line="360" w:lineRule="auto"/>
              <w:jc w:val="center"/>
              <w:rPr>
                <w:lang w:val="kk-KZ"/>
              </w:rPr>
            </w:pPr>
            <w:r w:rsidRPr="00B93229">
              <w:t>680</w:t>
            </w:r>
          </w:p>
        </w:tc>
        <w:tc>
          <w:tcPr>
            <w:tcW w:w="1128" w:type="dxa"/>
            <w:vAlign w:val="center"/>
          </w:tcPr>
          <w:p w14:paraId="28461864" w14:textId="3DB3A0B1" w:rsidR="002332CB" w:rsidRPr="00B93229" w:rsidRDefault="002332CB" w:rsidP="00550590">
            <w:pPr>
              <w:tabs>
                <w:tab w:val="left" w:pos="993"/>
              </w:tabs>
              <w:suppressAutoHyphens w:val="0"/>
              <w:spacing w:line="360" w:lineRule="auto"/>
              <w:jc w:val="center"/>
              <w:rPr>
                <w:lang w:val="kk-KZ"/>
              </w:rPr>
            </w:pPr>
            <w:r w:rsidRPr="00B93229">
              <w:t>8,9</w:t>
            </w:r>
          </w:p>
        </w:tc>
      </w:tr>
      <w:tr w:rsidR="00550590" w:rsidRPr="00B93229" w14:paraId="7AC8226F" w14:textId="77777777" w:rsidTr="00CF1D3C">
        <w:tc>
          <w:tcPr>
            <w:tcW w:w="4106" w:type="dxa"/>
          </w:tcPr>
          <w:p w14:paraId="5CE2D739" w14:textId="2F28707B" w:rsidR="002332CB" w:rsidRPr="00B93229" w:rsidRDefault="002332CB" w:rsidP="00550590">
            <w:pPr>
              <w:tabs>
                <w:tab w:val="left" w:pos="993"/>
              </w:tabs>
              <w:suppressAutoHyphens w:val="0"/>
              <w:spacing w:line="360" w:lineRule="auto"/>
              <w:jc w:val="both"/>
              <w:rPr>
                <w:lang w:val="kk-KZ"/>
              </w:rPr>
            </w:pPr>
            <w:r w:rsidRPr="00B93229">
              <w:rPr>
                <w:rFonts w:cs="Times New Roman"/>
              </w:rPr>
              <w:t>р. Узын-Каргалы, №4</w:t>
            </w:r>
          </w:p>
        </w:tc>
        <w:tc>
          <w:tcPr>
            <w:tcW w:w="851" w:type="dxa"/>
            <w:vAlign w:val="center"/>
          </w:tcPr>
          <w:p w14:paraId="056789E4" w14:textId="3FA0E7CB" w:rsidR="002332CB" w:rsidRPr="00B93229" w:rsidRDefault="002332CB" w:rsidP="00550590">
            <w:pPr>
              <w:tabs>
                <w:tab w:val="left" w:pos="993"/>
              </w:tabs>
              <w:suppressAutoHyphens w:val="0"/>
              <w:spacing w:line="360" w:lineRule="auto"/>
              <w:jc w:val="center"/>
              <w:rPr>
                <w:lang w:val="kk-KZ"/>
              </w:rPr>
            </w:pPr>
            <w:r w:rsidRPr="00B93229">
              <w:rPr>
                <w:rFonts w:cs="Times New Roman"/>
              </w:rPr>
              <w:t>15</w:t>
            </w:r>
            <w:r w:rsidR="00550590" w:rsidRPr="00B93229">
              <w:rPr>
                <w:rFonts w:cs="Times New Roman"/>
              </w:rPr>
              <w:t>,0</w:t>
            </w:r>
          </w:p>
        </w:tc>
        <w:tc>
          <w:tcPr>
            <w:tcW w:w="708" w:type="dxa"/>
            <w:vAlign w:val="center"/>
          </w:tcPr>
          <w:p w14:paraId="70219DAE" w14:textId="0A9B49FF" w:rsidR="002332CB" w:rsidRPr="00B93229" w:rsidRDefault="002332CB" w:rsidP="00550590">
            <w:pPr>
              <w:tabs>
                <w:tab w:val="left" w:pos="993"/>
              </w:tabs>
              <w:suppressAutoHyphens w:val="0"/>
              <w:spacing w:line="360" w:lineRule="auto"/>
              <w:jc w:val="center"/>
              <w:rPr>
                <w:lang w:val="kk-KZ"/>
              </w:rPr>
            </w:pPr>
            <w:r w:rsidRPr="00B93229">
              <w:rPr>
                <w:rFonts w:cs="Times New Roman"/>
              </w:rPr>
              <w:t>6,3</w:t>
            </w:r>
          </w:p>
        </w:tc>
        <w:tc>
          <w:tcPr>
            <w:tcW w:w="894" w:type="dxa"/>
            <w:vAlign w:val="center"/>
          </w:tcPr>
          <w:p w14:paraId="54AB22B5" w14:textId="027261EE" w:rsidR="002332CB" w:rsidRPr="00B93229" w:rsidRDefault="002332CB" w:rsidP="00550590">
            <w:pPr>
              <w:tabs>
                <w:tab w:val="left" w:pos="993"/>
              </w:tabs>
              <w:suppressAutoHyphens w:val="0"/>
              <w:spacing w:line="360" w:lineRule="auto"/>
              <w:jc w:val="center"/>
              <w:rPr>
                <w:lang w:val="kk-KZ"/>
              </w:rPr>
            </w:pPr>
            <w:r w:rsidRPr="00B93229">
              <w:rPr>
                <w:rFonts w:cs="Times New Roman"/>
              </w:rPr>
              <w:t>193</w:t>
            </w:r>
          </w:p>
        </w:tc>
        <w:tc>
          <w:tcPr>
            <w:tcW w:w="803" w:type="dxa"/>
            <w:vAlign w:val="center"/>
          </w:tcPr>
          <w:p w14:paraId="445F5564" w14:textId="792393F7" w:rsidR="002332CB" w:rsidRPr="00B93229" w:rsidRDefault="002332CB" w:rsidP="00550590">
            <w:pPr>
              <w:tabs>
                <w:tab w:val="left" w:pos="993"/>
              </w:tabs>
              <w:suppressAutoHyphens w:val="0"/>
              <w:spacing w:line="360" w:lineRule="auto"/>
              <w:jc w:val="center"/>
              <w:rPr>
                <w:lang w:val="kk-KZ"/>
              </w:rPr>
            </w:pPr>
            <w:r w:rsidRPr="00B93229">
              <w:rPr>
                <w:rFonts w:cs="Times New Roman"/>
              </w:rPr>
              <w:t>117</w:t>
            </w:r>
          </w:p>
        </w:tc>
        <w:tc>
          <w:tcPr>
            <w:tcW w:w="855" w:type="dxa"/>
            <w:vAlign w:val="center"/>
          </w:tcPr>
          <w:p w14:paraId="185BBCCA" w14:textId="64F066E3" w:rsidR="002332CB" w:rsidRPr="00B93229" w:rsidRDefault="002332CB" w:rsidP="00550590">
            <w:pPr>
              <w:tabs>
                <w:tab w:val="left" w:pos="993"/>
              </w:tabs>
              <w:suppressAutoHyphens w:val="0"/>
              <w:spacing w:line="360" w:lineRule="auto"/>
              <w:jc w:val="center"/>
              <w:rPr>
                <w:lang w:val="kk-KZ"/>
              </w:rPr>
            </w:pPr>
            <w:r w:rsidRPr="00B93229">
              <w:rPr>
                <w:rFonts w:cs="Times New Roman"/>
              </w:rPr>
              <w:t>240</w:t>
            </w:r>
          </w:p>
        </w:tc>
        <w:tc>
          <w:tcPr>
            <w:tcW w:w="1128" w:type="dxa"/>
            <w:vAlign w:val="center"/>
          </w:tcPr>
          <w:p w14:paraId="12665499" w14:textId="75A8027B" w:rsidR="002332CB" w:rsidRPr="00B93229" w:rsidRDefault="002332CB" w:rsidP="00550590">
            <w:pPr>
              <w:tabs>
                <w:tab w:val="left" w:pos="993"/>
              </w:tabs>
              <w:suppressAutoHyphens w:val="0"/>
              <w:spacing w:line="360" w:lineRule="auto"/>
              <w:jc w:val="center"/>
              <w:rPr>
                <w:lang w:val="kk-KZ"/>
              </w:rPr>
            </w:pPr>
            <w:r w:rsidRPr="00B93229">
              <w:rPr>
                <w:rFonts w:cs="Times New Roman"/>
              </w:rPr>
              <w:t>2,6</w:t>
            </w:r>
          </w:p>
        </w:tc>
      </w:tr>
      <w:tr w:rsidR="002332CB" w:rsidRPr="00B93229" w14:paraId="1573BCE3" w14:textId="77777777" w:rsidTr="00665681">
        <w:tc>
          <w:tcPr>
            <w:tcW w:w="9345" w:type="dxa"/>
            <w:gridSpan w:val="7"/>
          </w:tcPr>
          <w:p w14:paraId="2A302E7A" w14:textId="399CA257" w:rsidR="002332CB" w:rsidRPr="00B93229" w:rsidRDefault="002332CB" w:rsidP="00550590">
            <w:pPr>
              <w:tabs>
                <w:tab w:val="left" w:pos="993"/>
              </w:tabs>
              <w:suppressAutoHyphens w:val="0"/>
              <w:spacing w:line="360" w:lineRule="auto"/>
              <w:jc w:val="both"/>
              <w:rPr>
                <w:lang w:val="kk-KZ"/>
              </w:rPr>
            </w:pPr>
            <w:r w:rsidRPr="00B93229">
              <w:rPr>
                <w:rFonts w:cs="Times New Roman"/>
              </w:rPr>
              <w:t>Карасайский район</w:t>
            </w:r>
          </w:p>
        </w:tc>
      </w:tr>
      <w:tr w:rsidR="00550590" w:rsidRPr="00B93229" w14:paraId="47A4EBED" w14:textId="77777777" w:rsidTr="00CF1D3C">
        <w:tc>
          <w:tcPr>
            <w:tcW w:w="4106" w:type="dxa"/>
          </w:tcPr>
          <w:p w14:paraId="451EC53B" w14:textId="335AE2A5" w:rsidR="002332CB" w:rsidRPr="00B93229" w:rsidRDefault="002332CB" w:rsidP="00550590">
            <w:pPr>
              <w:tabs>
                <w:tab w:val="left" w:pos="993"/>
              </w:tabs>
              <w:suppressAutoHyphens w:val="0"/>
              <w:spacing w:line="360" w:lineRule="auto"/>
              <w:jc w:val="both"/>
              <w:rPr>
                <w:lang w:val="kk-KZ"/>
              </w:rPr>
            </w:pPr>
            <w:r w:rsidRPr="00B93229">
              <w:rPr>
                <w:rFonts w:cs="Times New Roman"/>
              </w:rPr>
              <w:t>р. Шамалган, №5</w:t>
            </w:r>
          </w:p>
        </w:tc>
        <w:tc>
          <w:tcPr>
            <w:tcW w:w="851" w:type="dxa"/>
            <w:vAlign w:val="center"/>
          </w:tcPr>
          <w:p w14:paraId="48813336" w14:textId="7C113DA8" w:rsidR="002332CB" w:rsidRPr="00B93229" w:rsidRDefault="002332CB" w:rsidP="00550590">
            <w:pPr>
              <w:tabs>
                <w:tab w:val="left" w:pos="993"/>
              </w:tabs>
              <w:suppressAutoHyphens w:val="0"/>
              <w:spacing w:line="360" w:lineRule="auto"/>
              <w:jc w:val="center"/>
              <w:rPr>
                <w:lang w:val="kk-KZ"/>
              </w:rPr>
            </w:pPr>
            <w:r w:rsidRPr="00B93229">
              <w:rPr>
                <w:rFonts w:cs="Times New Roman"/>
              </w:rPr>
              <w:t>11</w:t>
            </w:r>
            <w:r w:rsidR="00550590" w:rsidRPr="00B93229">
              <w:rPr>
                <w:rFonts w:cs="Times New Roman"/>
              </w:rPr>
              <w:t>,0</w:t>
            </w:r>
          </w:p>
        </w:tc>
        <w:tc>
          <w:tcPr>
            <w:tcW w:w="708" w:type="dxa"/>
            <w:vAlign w:val="center"/>
          </w:tcPr>
          <w:p w14:paraId="1F968319" w14:textId="125D5FEA" w:rsidR="002332CB" w:rsidRPr="00B93229" w:rsidRDefault="002332CB" w:rsidP="00550590">
            <w:pPr>
              <w:tabs>
                <w:tab w:val="left" w:pos="993"/>
              </w:tabs>
              <w:suppressAutoHyphens w:val="0"/>
              <w:spacing w:line="360" w:lineRule="auto"/>
              <w:jc w:val="center"/>
              <w:rPr>
                <w:lang w:val="kk-KZ"/>
              </w:rPr>
            </w:pPr>
            <w:r w:rsidRPr="00B93229">
              <w:rPr>
                <w:rFonts w:cs="Times New Roman"/>
              </w:rPr>
              <w:t>6,3</w:t>
            </w:r>
          </w:p>
        </w:tc>
        <w:tc>
          <w:tcPr>
            <w:tcW w:w="894" w:type="dxa"/>
            <w:vAlign w:val="center"/>
          </w:tcPr>
          <w:p w14:paraId="6C301FCF" w14:textId="23353D12" w:rsidR="002332CB" w:rsidRPr="00B93229" w:rsidRDefault="002332CB" w:rsidP="00550590">
            <w:pPr>
              <w:tabs>
                <w:tab w:val="left" w:pos="993"/>
              </w:tabs>
              <w:suppressAutoHyphens w:val="0"/>
              <w:spacing w:line="360" w:lineRule="auto"/>
              <w:jc w:val="center"/>
              <w:rPr>
                <w:lang w:val="kk-KZ"/>
              </w:rPr>
            </w:pPr>
            <w:r w:rsidRPr="00B93229">
              <w:rPr>
                <w:rFonts w:cs="Times New Roman"/>
              </w:rPr>
              <w:t>208</w:t>
            </w:r>
          </w:p>
        </w:tc>
        <w:tc>
          <w:tcPr>
            <w:tcW w:w="803" w:type="dxa"/>
            <w:vAlign w:val="center"/>
          </w:tcPr>
          <w:p w14:paraId="0D413E37" w14:textId="4C74A3B2" w:rsidR="002332CB" w:rsidRPr="00B93229" w:rsidRDefault="002332CB" w:rsidP="00550590">
            <w:pPr>
              <w:tabs>
                <w:tab w:val="left" w:pos="993"/>
              </w:tabs>
              <w:suppressAutoHyphens w:val="0"/>
              <w:spacing w:line="360" w:lineRule="auto"/>
              <w:jc w:val="center"/>
              <w:rPr>
                <w:lang w:val="kk-KZ"/>
              </w:rPr>
            </w:pPr>
            <w:r w:rsidRPr="00B93229">
              <w:rPr>
                <w:rFonts w:cs="Times New Roman"/>
              </w:rPr>
              <w:t>101</w:t>
            </w:r>
          </w:p>
        </w:tc>
        <w:tc>
          <w:tcPr>
            <w:tcW w:w="855" w:type="dxa"/>
            <w:vAlign w:val="center"/>
          </w:tcPr>
          <w:p w14:paraId="1AFC7AC1" w14:textId="31B8BA6F" w:rsidR="002332CB" w:rsidRPr="00B93229" w:rsidRDefault="002332CB" w:rsidP="00550590">
            <w:pPr>
              <w:tabs>
                <w:tab w:val="left" w:pos="993"/>
              </w:tabs>
              <w:suppressAutoHyphens w:val="0"/>
              <w:spacing w:line="360" w:lineRule="auto"/>
              <w:jc w:val="center"/>
              <w:rPr>
                <w:lang w:val="kk-KZ"/>
              </w:rPr>
            </w:pPr>
            <w:r w:rsidRPr="00B93229">
              <w:rPr>
                <w:rFonts w:cs="Times New Roman"/>
              </w:rPr>
              <w:t>206</w:t>
            </w:r>
          </w:p>
        </w:tc>
        <w:tc>
          <w:tcPr>
            <w:tcW w:w="1128" w:type="dxa"/>
            <w:vAlign w:val="center"/>
          </w:tcPr>
          <w:p w14:paraId="62FE0F7C" w14:textId="16D4F4D7" w:rsidR="002332CB" w:rsidRPr="00B93229" w:rsidRDefault="002332CB" w:rsidP="00550590">
            <w:pPr>
              <w:tabs>
                <w:tab w:val="left" w:pos="993"/>
              </w:tabs>
              <w:suppressAutoHyphens w:val="0"/>
              <w:spacing w:line="360" w:lineRule="auto"/>
              <w:jc w:val="center"/>
              <w:rPr>
                <w:lang w:val="kk-KZ"/>
              </w:rPr>
            </w:pPr>
            <w:r w:rsidRPr="00B93229">
              <w:rPr>
                <w:rFonts w:cs="Times New Roman"/>
              </w:rPr>
              <w:t>2,9</w:t>
            </w:r>
          </w:p>
        </w:tc>
      </w:tr>
      <w:tr w:rsidR="00550590" w:rsidRPr="00B93229" w14:paraId="4472086D" w14:textId="77777777" w:rsidTr="00CF1D3C">
        <w:tc>
          <w:tcPr>
            <w:tcW w:w="4106" w:type="dxa"/>
          </w:tcPr>
          <w:p w14:paraId="0F3A58E9" w14:textId="02C19EA5" w:rsidR="002332CB" w:rsidRPr="00B93229" w:rsidRDefault="002332CB" w:rsidP="00550590">
            <w:pPr>
              <w:tabs>
                <w:tab w:val="left" w:pos="993"/>
              </w:tabs>
              <w:suppressAutoHyphens w:val="0"/>
              <w:spacing w:line="360" w:lineRule="auto"/>
              <w:jc w:val="both"/>
              <w:rPr>
                <w:lang w:val="kk-KZ"/>
              </w:rPr>
            </w:pPr>
            <w:r w:rsidRPr="00B93229">
              <w:rPr>
                <w:rFonts w:cs="Times New Roman"/>
              </w:rPr>
              <w:t>р. Каскелен, №6</w:t>
            </w:r>
          </w:p>
        </w:tc>
        <w:tc>
          <w:tcPr>
            <w:tcW w:w="851" w:type="dxa"/>
            <w:vAlign w:val="center"/>
          </w:tcPr>
          <w:p w14:paraId="4C718DCE" w14:textId="481D3A2A" w:rsidR="002332CB" w:rsidRPr="00B93229" w:rsidRDefault="002332CB" w:rsidP="00550590">
            <w:pPr>
              <w:tabs>
                <w:tab w:val="left" w:pos="993"/>
              </w:tabs>
              <w:suppressAutoHyphens w:val="0"/>
              <w:spacing w:line="360" w:lineRule="auto"/>
              <w:jc w:val="center"/>
              <w:rPr>
                <w:lang w:val="kk-KZ"/>
              </w:rPr>
            </w:pPr>
            <w:r w:rsidRPr="00B93229">
              <w:rPr>
                <w:rFonts w:cs="Times New Roman"/>
              </w:rPr>
              <w:t>10</w:t>
            </w:r>
            <w:r w:rsidR="00550590" w:rsidRPr="00B93229">
              <w:rPr>
                <w:rFonts w:cs="Times New Roman"/>
              </w:rPr>
              <w:t>,0</w:t>
            </w:r>
          </w:p>
        </w:tc>
        <w:tc>
          <w:tcPr>
            <w:tcW w:w="708" w:type="dxa"/>
            <w:vAlign w:val="center"/>
          </w:tcPr>
          <w:p w14:paraId="3B59E34A" w14:textId="05436DE4" w:rsidR="002332CB" w:rsidRPr="00B93229" w:rsidRDefault="002332CB" w:rsidP="00550590">
            <w:pPr>
              <w:tabs>
                <w:tab w:val="left" w:pos="993"/>
              </w:tabs>
              <w:suppressAutoHyphens w:val="0"/>
              <w:spacing w:line="360" w:lineRule="auto"/>
              <w:jc w:val="center"/>
              <w:rPr>
                <w:lang w:val="kk-KZ"/>
              </w:rPr>
            </w:pPr>
            <w:r w:rsidRPr="00B93229">
              <w:rPr>
                <w:rFonts w:cs="Times New Roman"/>
              </w:rPr>
              <w:t>6,3</w:t>
            </w:r>
          </w:p>
        </w:tc>
        <w:tc>
          <w:tcPr>
            <w:tcW w:w="894" w:type="dxa"/>
            <w:vAlign w:val="center"/>
          </w:tcPr>
          <w:p w14:paraId="0271645B" w14:textId="06DB8146" w:rsidR="002332CB" w:rsidRPr="00B93229" w:rsidRDefault="002332CB" w:rsidP="00550590">
            <w:pPr>
              <w:tabs>
                <w:tab w:val="left" w:pos="993"/>
              </w:tabs>
              <w:suppressAutoHyphens w:val="0"/>
              <w:spacing w:line="360" w:lineRule="auto"/>
              <w:jc w:val="center"/>
              <w:rPr>
                <w:lang w:val="kk-KZ"/>
              </w:rPr>
            </w:pPr>
            <w:r w:rsidRPr="00B93229">
              <w:rPr>
                <w:rFonts w:cs="Times New Roman"/>
              </w:rPr>
              <w:t>345</w:t>
            </w:r>
          </w:p>
        </w:tc>
        <w:tc>
          <w:tcPr>
            <w:tcW w:w="803" w:type="dxa"/>
            <w:vAlign w:val="center"/>
          </w:tcPr>
          <w:p w14:paraId="53239BB3" w14:textId="2DFB0BCF" w:rsidR="002332CB" w:rsidRPr="00B93229" w:rsidRDefault="002332CB" w:rsidP="00550590">
            <w:pPr>
              <w:tabs>
                <w:tab w:val="left" w:pos="993"/>
              </w:tabs>
              <w:suppressAutoHyphens w:val="0"/>
              <w:spacing w:line="360" w:lineRule="auto"/>
              <w:jc w:val="center"/>
              <w:rPr>
                <w:lang w:val="kk-KZ"/>
              </w:rPr>
            </w:pPr>
            <w:r w:rsidRPr="00B93229">
              <w:rPr>
                <w:rFonts w:cs="Times New Roman"/>
              </w:rPr>
              <w:t>142</w:t>
            </w:r>
          </w:p>
        </w:tc>
        <w:tc>
          <w:tcPr>
            <w:tcW w:w="855" w:type="dxa"/>
            <w:vAlign w:val="center"/>
          </w:tcPr>
          <w:p w14:paraId="1818F50E" w14:textId="1300D294" w:rsidR="002332CB" w:rsidRPr="00B93229" w:rsidRDefault="002332CB" w:rsidP="00550590">
            <w:pPr>
              <w:tabs>
                <w:tab w:val="left" w:pos="993"/>
              </w:tabs>
              <w:suppressAutoHyphens w:val="0"/>
              <w:spacing w:line="360" w:lineRule="auto"/>
              <w:jc w:val="center"/>
              <w:rPr>
                <w:lang w:val="kk-KZ"/>
              </w:rPr>
            </w:pPr>
            <w:r w:rsidRPr="00B93229">
              <w:rPr>
                <w:rFonts w:cs="Times New Roman"/>
              </w:rPr>
              <w:t>284</w:t>
            </w:r>
          </w:p>
        </w:tc>
        <w:tc>
          <w:tcPr>
            <w:tcW w:w="1128" w:type="dxa"/>
            <w:vAlign w:val="center"/>
          </w:tcPr>
          <w:p w14:paraId="107DC818" w14:textId="219B2B18" w:rsidR="002332CB" w:rsidRPr="00B93229" w:rsidRDefault="002332CB" w:rsidP="00550590">
            <w:pPr>
              <w:tabs>
                <w:tab w:val="left" w:pos="993"/>
              </w:tabs>
              <w:suppressAutoHyphens w:val="0"/>
              <w:spacing w:line="360" w:lineRule="auto"/>
              <w:jc w:val="center"/>
              <w:rPr>
                <w:lang w:val="kk-KZ"/>
              </w:rPr>
            </w:pPr>
            <w:r w:rsidRPr="00B93229">
              <w:rPr>
                <w:rFonts w:cs="Times New Roman"/>
              </w:rPr>
              <w:t>3,8</w:t>
            </w:r>
          </w:p>
        </w:tc>
      </w:tr>
      <w:tr w:rsidR="002332CB" w:rsidRPr="00B93229" w14:paraId="7A334DA5" w14:textId="77777777" w:rsidTr="00665681">
        <w:tc>
          <w:tcPr>
            <w:tcW w:w="9345" w:type="dxa"/>
            <w:gridSpan w:val="7"/>
          </w:tcPr>
          <w:p w14:paraId="47E368AB" w14:textId="1233B9A1" w:rsidR="002332CB" w:rsidRPr="00B93229" w:rsidRDefault="002332CB" w:rsidP="00550590">
            <w:pPr>
              <w:tabs>
                <w:tab w:val="left" w:pos="993"/>
              </w:tabs>
              <w:suppressAutoHyphens w:val="0"/>
              <w:spacing w:line="360" w:lineRule="auto"/>
              <w:jc w:val="both"/>
              <w:rPr>
                <w:lang w:val="kk-KZ"/>
              </w:rPr>
            </w:pPr>
            <w:r w:rsidRPr="00B93229">
              <w:rPr>
                <w:rFonts w:cs="Times New Roman"/>
              </w:rPr>
              <w:t>Илийский район</w:t>
            </w:r>
          </w:p>
        </w:tc>
      </w:tr>
      <w:tr w:rsidR="00550590" w:rsidRPr="00B93229" w14:paraId="31593E75" w14:textId="77777777" w:rsidTr="00CF1D3C">
        <w:tc>
          <w:tcPr>
            <w:tcW w:w="4106" w:type="dxa"/>
          </w:tcPr>
          <w:p w14:paraId="56B965F2" w14:textId="14700576" w:rsidR="002332CB" w:rsidRPr="00B93229" w:rsidRDefault="002332CB" w:rsidP="00550590">
            <w:pPr>
              <w:tabs>
                <w:tab w:val="left" w:pos="993"/>
              </w:tabs>
              <w:suppressAutoHyphens w:val="0"/>
              <w:spacing w:line="360" w:lineRule="auto"/>
              <w:jc w:val="both"/>
              <w:rPr>
                <w:lang w:val="kk-KZ"/>
              </w:rPr>
            </w:pPr>
            <w:r w:rsidRPr="00B93229">
              <w:rPr>
                <w:rFonts w:cs="Times New Roman"/>
              </w:rPr>
              <w:t>р.Курты, №7</w:t>
            </w:r>
          </w:p>
        </w:tc>
        <w:tc>
          <w:tcPr>
            <w:tcW w:w="851" w:type="dxa"/>
            <w:vAlign w:val="center"/>
          </w:tcPr>
          <w:p w14:paraId="2188CD55" w14:textId="288E3A03" w:rsidR="002332CB" w:rsidRPr="00B93229" w:rsidRDefault="002332CB" w:rsidP="00550590">
            <w:pPr>
              <w:tabs>
                <w:tab w:val="left" w:pos="993"/>
              </w:tabs>
              <w:suppressAutoHyphens w:val="0"/>
              <w:spacing w:line="360" w:lineRule="auto"/>
              <w:jc w:val="center"/>
              <w:rPr>
                <w:lang w:val="kk-KZ"/>
              </w:rPr>
            </w:pPr>
            <w:r w:rsidRPr="00B93229">
              <w:t>9,2</w:t>
            </w:r>
          </w:p>
        </w:tc>
        <w:tc>
          <w:tcPr>
            <w:tcW w:w="708" w:type="dxa"/>
            <w:vAlign w:val="center"/>
          </w:tcPr>
          <w:p w14:paraId="1839F63F" w14:textId="73545D21" w:rsidR="002332CB" w:rsidRPr="00B93229" w:rsidRDefault="002332CB" w:rsidP="00550590">
            <w:pPr>
              <w:tabs>
                <w:tab w:val="left" w:pos="993"/>
              </w:tabs>
              <w:suppressAutoHyphens w:val="0"/>
              <w:spacing w:line="360" w:lineRule="auto"/>
              <w:jc w:val="center"/>
              <w:rPr>
                <w:lang w:val="kk-KZ"/>
              </w:rPr>
            </w:pPr>
            <w:r w:rsidRPr="00B93229">
              <w:t>6,6</w:t>
            </w:r>
          </w:p>
        </w:tc>
        <w:tc>
          <w:tcPr>
            <w:tcW w:w="894" w:type="dxa"/>
            <w:vAlign w:val="center"/>
          </w:tcPr>
          <w:p w14:paraId="02A8837E" w14:textId="0685A53E" w:rsidR="002332CB" w:rsidRPr="00B93229" w:rsidRDefault="002332CB" w:rsidP="00550590">
            <w:pPr>
              <w:tabs>
                <w:tab w:val="left" w:pos="993"/>
              </w:tabs>
              <w:suppressAutoHyphens w:val="0"/>
              <w:spacing w:line="360" w:lineRule="auto"/>
              <w:jc w:val="center"/>
              <w:rPr>
                <w:lang w:val="kk-KZ"/>
              </w:rPr>
            </w:pPr>
            <w:r w:rsidRPr="00B93229">
              <w:t>140</w:t>
            </w:r>
          </w:p>
        </w:tc>
        <w:tc>
          <w:tcPr>
            <w:tcW w:w="803" w:type="dxa"/>
            <w:vAlign w:val="center"/>
          </w:tcPr>
          <w:p w14:paraId="15C91985" w14:textId="5020DE84" w:rsidR="002332CB" w:rsidRPr="00B93229" w:rsidRDefault="002332CB" w:rsidP="00550590">
            <w:pPr>
              <w:tabs>
                <w:tab w:val="left" w:pos="993"/>
              </w:tabs>
              <w:suppressAutoHyphens w:val="0"/>
              <w:spacing w:line="360" w:lineRule="auto"/>
              <w:jc w:val="center"/>
              <w:rPr>
                <w:lang w:val="kk-KZ"/>
              </w:rPr>
            </w:pPr>
            <w:r w:rsidRPr="00B93229">
              <w:t>910</w:t>
            </w:r>
          </w:p>
        </w:tc>
        <w:tc>
          <w:tcPr>
            <w:tcW w:w="855" w:type="dxa"/>
            <w:vAlign w:val="center"/>
          </w:tcPr>
          <w:p w14:paraId="5EE4C541" w14:textId="18054120" w:rsidR="002332CB" w:rsidRPr="00B93229" w:rsidRDefault="002332CB" w:rsidP="00550590">
            <w:pPr>
              <w:tabs>
                <w:tab w:val="left" w:pos="993"/>
              </w:tabs>
              <w:suppressAutoHyphens w:val="0"/>
              <w:spacing w:line="360" w:lineRule="auto"/>
              <w:jc w:val="center"/>
              <w:rPr>
                <w:lang w:val="kk-KZ"/>
              </w:rPr>
            </w:pPr>
            <w:r w:rsidRPr="00B93229">
              <w:t>1820</w:t>
            </w:r>
          </w:p>
        </w:tc>
        <w:tc>
          <w:tcPr>
            <w:tcW w:w="1128" w:type="dxa"/>
            <w:vAlign w:val="center"/>
          </w:tcPr>
          <w:p w14:paraId="09703977" w14:textId="1CA033EE" w:rsidR="002332CB" w:rsidRPr="00B93229" w:rsidRDefault="002332CB" w:rsidP="00550590">
            <w:pPr>
              <w:tabs>
                <w:tab w:val="left" w:pos="993"/>
              </w:tabs>
              <w:suppressAutoHyphens w:val="0"/>
              <w:spacing w:line="360" w:lineRule="auto"/>
              <w:jc w:val="center"/>
              <w:rPr>
                <w:lang w:val="kk-KZ"/>
              </w:rPr>
            </w:pPr>
            <w:r w:rsidRPr="00B93229">
              <w:t>8,9</w:t>
            </w:r>
          </w:p>
        </w:tc>
      </w:tr>
      <w:tr w:rsidR="00550590" w:rsidRPr="00B93229" w14:paraId="23D59F8E" w14:textId="77777777" w:rsidTr="00CF1D3C">
        <w:tc>
          <w:tcPr>
            <w:tcW w:w="4106" w:type="dxa"/>
          </w:tcPr>
          <w:p w14:paraId="0F8DF737" w14:textId="48F4F9FE" w:rsidR="002332CB" w:rsidRPr="00B93229" w:rsidRDefault="002332CB" w:rsidP="00550590">
            <w:pPr>
              <w:tabs>
                <w:tab w:val="left" w:pos="993"/>
              </w:tabs>
              <w:suppressAutoHyphens w:val="0"/>
              <w:spacing w:line="360" w:lineRule="auto"/>
              <w:jc w:val="both"/>
              <w:rPr>
                <w:lang w:val="kk-KZ"/>
              </w:rPr>
            </w:pPr>
            <w:r w:rsidRPr="00B93229">
              <w:rPr>
                <w:rFonts w:cs="Times New Roman"/>
              </w:rPr>
              <w:t>вдхр. Курты, №8</w:t>
            </w:r>
          </w:p>
        </w:tc>
        <w:tc>
          <w:tcPr>
            <w:tcW w:w="851" w:type="dxa"/>
            <w:vAlign w:val="center"/>
          </w:tcPr>
          <w:p w14:paraId="5451C3AF" w14:textId="79275884" w:rsidR="002332CB" w:rsidRPr="00B93229" w:rsidRDefault="002332CB" w:rsidP="00550590">
            <w:pPr>
              <w:tabs>
                <w:tab w:val="left" w:pos="993"/>
              </w:tabs>
              <w:suppressAutoHyphens w:val="0"/>
              <w:spacing w:line="360" w:lineRule="auto"/>
              <w:jc w:val="center"/>
              <w:rPr>
                <w:lang w:val="kk-KZ"/>
              </w:rPr>
            </w:pPr>
            <w:r w:rsidRPr="00B93229">
              <w:t>15,4</w:t>
            </w:r>
          </w:p>
        </w:tc>
        <w:tc>
          <w:tcPr>
            <w:tcW w:w="708" w:type="dxa"/>
            <w:vAlign w:val="center"/>
          </w:tcPr>
          <w:p w14:paraId="5FCCEE15" w14:textId="757BB896" w:rsidR="002332CB" w:rsidRPr="00B93229" w:rsidRDefault="002332CB" w:rsidP="00550590">
            <w:pPr>
              <w:tabs>
                <w:tab w:val="left" w:pos="993"/>
              </w:tabs>
              <w:suppressAutoHyphens w:val="0"/>
              <w:spacing w:line="360" w:lineRule="auto"/>
              <w:jc w:val="center"/>
              <w:rPr>
                <w:lang w:val="kk-KZ"/>
              </w:rPr>
            </w:pPr>
            <w:r w:rsidRPr="00B93229">
              <w:t>5,8</w:t>
            </w:r>
          </w:p>
        </w:tc>
        <w:tc>
          <w:tcPr>
            <w:tcW w:w="894" w:type="dxa"/>
            <w:vAlign w:val="center"/>
          </w:tcPr>
          <w:p w14:paraId="53D68FD8" w14:textId="26653D6B" w:rsidR="002332CB" w:rsidRPr="00B93229" w:rsidRDefault="002332CB" w:rsidP="00550590">
            <w:pPr>
              <w:tabs>
                <w:tab w:val="left" w:pos="993"/>
              </w:tabs>
              <w:suppressAutoHyphens w:val="0"/>
              <w:spacing w:line="360" w:lineRule="auto"/>
              <w:jc w:val="center"/>
              <w:rPr>
                <w:lang w:val="kk-KZ"/>
              </w:rPr>
            </w:pPr>
            <w:r w:rsidRPr="00B93229">
              <w:t>144</w:t>
            </w:r>
          </w:p>
        </w:tc>
        <w:tc>
          <w:tcPr>
            <w:tcW w:w="803" w:type="dxa"/>
            <w:vAlign w:val="center"/>
          </w:tcPr>
          <w:p w14:paraId="695920BE" w14:textId="14F1ED24" w:rsidR="002332CB" w:rsidRPr="00B93229" w:rsidRDefault="002332CB" w:rsidP="00550590">
            <w:pPr>
              <w:tabs>
                <w:tab w:val="left" w:pos="993"/>
              </w:tabs>
              <w:suppressAutoHyphens w:val="0"/>
              <w:spacing w:line="360" w:lineRule="auto"/>
              <w:jc w:val="center"/>
              <w:rPr>
                <w:lang w:val="kk-KZ"/>
              </w:rPr>
            </w:pPr>
            <w:r w:rsidRPr="00B93229">
              <w:t>675</w:t>
            </w:r>
          </w:p>
        </w:tc>
        <w:tc>
          <w:tcPr>
            <w:tcW w:w="855" w:type="dxa"/>
            <w:vAlign w:val="center"/>
          </w:tcPr>
          <w:p w14:paraId="1B49F99C" w14:textId="20234B8E" w:rsidR="002332CB" w:rsidRPr="00B93229" w:rsidRDefault="002332CB" w:rsidP="00550590">
            <w:pPr>
              <w:tabs>
                <w:tab w:val="left" w:pos="993"/>
              </w:tabs>
              <w:suppressAutoHyphens w:val="0"/>
              <w:spacing w:line="360" w:lineRule="auto"/>
              <w:jc w:val="center"/>
              <w:rPr>
                <w:lang w:val="kk-KZ"/>
              </w:rPr>
            </w:pPr>
            <w:r w:rsidRPr="00B93229">
              <w:t>1350</w:t>
            </w:r>
          </w:p>
        </w:tc>
        <w:tc>
          <w:tcPr>
            <w:tcW w:w="1128" w:type="dxa"/>
            <w:vAlign w:val="center"/>
          </w:tcPr>
          <w:p w14:paraId="7FF98E50" w14:textId="05165963" w:rsidR="002332CB" w:rsidRPr="00B93229" w:rsidRDefault="002332CB" w:rsidP="00550590">
            <w:pPr>
              <w:tabs>
                <w:tab w:val="left" w:pos="993"/>
              </w:tabs>
              <w:suppressAutoHyphens w:val="0"/>
              <w:spacing w:line="360" w:lineRule="auto"/>
              <w:jc w:val="center"/>
              <w:rPr>
                <w:lang w:val="kk-KZ"/>
              </w:rPr>
            </w:pPr>
            <w:r w:rsidRPr="00B93229">
              <w:t>8,9</w:t>
            </w:r>
          </w:p>
        </w:tc>
      </w:tr>
      <w:tr w:rsidR="00550590" w:rsidRPr="00B93229" w14:paraId="2E907C9A" w14:textId="77777777" w:rsidTr="00CF1D3C">
        <w:tc>
          <w:tcPr>
            <w:tcW w:w="4106" w:type="dxa"/>
          </w:tcPr>
          <w:p w14:paraId="0CE97954" w14:textId="456FD36D" w:rsidR="002332CB" w:rsidRPr="00B93229" w:rsidRDefault="002332CB" w:rsidP="00550590">
            <w:pPr>
              <w:tabs>
                <w:tab w:val="left" w:pos="993"/>
              </w:tabs>
              <w:suppressAutoHyphens w:val="0"/>
              <w:spacing w:line="360" w:lineRule="auto"/>
              <w:jc w:val="both"/>
              <w:rPr>
                <w:lang w:val="kk-KZ"/>
              </w:rPr>
            </w:pPr>
            <w:r w:rsidRPr="00B93229">
              <w:rPr>
                <w:rFonts w:cs="Times New Roman"/>
              </w:rPr>
              <w:t>Первомайские пруды, № 9-1</w:t>
            </w:r>
          </w:p>
        </w:tc>
        <w:tc>
          <w:tcPr>
            <w:tcW w:w="851" w:type="dxa"/>
            <w:vAlign w:val="center"/>
          </w:tcPr>
          <w:p w14:paraId="73E04D3A" w14:textId="6E0ED9BB" w:rsidR="002332CB" w:rsidRPr="00B93229" w:rsidRDefault="002332CB" w:rsidP="00550590">
            <w:pPr>
              <w:tabs>
                <w:tab w:val="left" w:pos="993"/>
              </w:tabs>
              <w:suppressAutoHyphens w:val="0"/>
              <w:spacing w:line="360" w:lineRule="auto"/>
              <w:jc w:val="center"/>
              <w:rPr>
                <w:lang w:val="kk-KZ"/>
              </w:rPr>
            </w:pPr>
            <w:r w:rsidRPr="00B93229">
              <w:t>17,0</w:t>
            </w:r>
          </w:p>
        </w:tc>
        <w:tc>
          <w:tcPr>
            <w:tcW w:w="708" w:type="dxa"/>
            <w:vAlign w:val="center"/>
          </w:tcPr>
          <w:p w14:paraId="7EFF8F5F" w14:textId="4AC3D2AB" w:rsidR="002332CB" w:rsidRPr="00B93229" w:rsidRDefault="002332CB" w:rsidP="00550590">
            <w:pPr>
              <w:tabs>
                <w:tab w:val="left" w:pos="993"/>
              </w:tabs>
              <w:suppressAutoHyphens w:val="0"/>
              <w:spacing w:line="360" w:lineRule="auto"/>
              <w:jc w:val="center"/>
              <w:rPr>
                <w:lang w:val="kk-KZ"/>
              </w:rPr>
            </w:pPr>
            <w:r w:rsidRPr="00B93229">
              <w:t>6,6</w:t>
            </w:r>
          </w:p>
        </w:tc>
        <w:tc>
          <w:tcPr>
            <w:tcW w:w="894" w:type="dxa"/>
            <w:vAlign w:val="center"/>
          </w:tcPr>
          <w:p w14:paraId="2D2C1F88" w14:textId="5575CE26" w:rsidR="002332CB" w:rsidRPr="00B93229" w:rsidRDefault="002332CB" w:rsidP="00550590">
            <w:pPr>
              <w:tabs>
                <w:tab w:val="left" w:pos="993"/>
              </w:tabs>
              <w:suppressAutoHyphens w:val="0"/>
              <w:spacing w:line="360" w:lineRule="auto"/>
              <w:jc w:val="center"/>
              <w:rPr>
                <w:lang w:val="kk-KZ"/>
              </w:rPr>
            </w:pPr>
            <w:r w:rsidRPr="00B93229">
              <w:t>234</w:t>
            </w:r>
          </w:p>
        </w:tc>
        <w:tc>
          <w:tcPr>
            <w:tcW w:w="803" w:type="dxa"/>
            <w:vAlign w:val="center"/>
          </w:tcPr>
          <w:p w14:paraId="10C26D2A" w14:textId="23727474" w:rsidR="002332CB" w:rsidRPr="00B93229" w:rsidRDefault="002332CB" w:rsidP="00550590">
            <w:pPr>
              <w:tabs>
                <w:tab w:val="left" w:pos="993"/>
              </w:tabs>
              <w:suppressAutoHyphens w:val="0"/>
              <w:spacing w:line="360" w:lineRule="auto"/>
              <w:jc w:val="center"/>
              <w:rPr>
                <w:lang w:val="kk-KZ"/>
              </w:rPr>
            </w:pPr>
            <w:r w:rsidRPr="00B93229">
              <w:t>255</w:t>
            </w:r>
          </w:p>
        </w:tc>
        <w:tc>
          <w:tcPr>
            <w:tcW w:w="855" w:type="dxa"/>
            <w:vAlign w:val="center"/>
          </w:tcPr>
          <w:p w14:paraId="0DE2A60C" w14:textId="78EA4826" w:rsidR="002332CB" w:rsidRPr="00B93229" w:rsidRDefault="002332CB" w:rsidP="00550590">
            <w:pPr>
              <w:tabs>
                <w:tab w:val="left" w:pos="993"/>
              </w:tabs>
              <w:suppressAutoHyphens w:val="0"/>
              <w:spacing w:line="360" w:lineRule="auto"/>
              <w:jc w:val="center"/>
              <w:rPr>
                <w:lang w:val="kk-KZ"/>
              </w:rPr>
            </w:pPr>
            <w:r w:rsidRPr="00B93229">
              <w:t>532</w:t>
            </w:r>
          </w:p>
        </w:tc>
        <w:tc>
          <w:tcPr>
            <w:tcW w:w="1128" w:type="dxa"/>
            <w:vAlign w:val="center"/>
          </w:tcPr>
          <w:p w14:paraId="4B08E044" w14:textId="4EDEDAFB" w:rsidR="002332CB" w:rsidRPr="00B93229" w:rsidRDefault="002332CB" w:rsidP="00550590">
            <w:pPr>
              <w:tabs>
                <w:tab w:val="left" w:pos="993"/>
              </w:tabs>
              <w:suppressAutoHyphens w:val="0"/>
              <w:spacing w:line="360" w:lineRule="auto"/>
              <w:jc w:val="center"/>
              <w:rPr>
                <w:lang w:val="kk-KZ"/>
              </w:rPr>
            </w:pPr>
            <w:r w:rsidRPr="00B93229">
              <w:t>8,8</w:t>
            </w:r>
          </w:p>
        </w:tc>
      </w:tr>
      <w:tr w:rsidR="00550590" w:rsidRPr="00B93229" w14:paraId="67A9C149" w14:textId="77777777" w:rsidTr="00CF1D3C">
        <w:tc>
          <w:tcPr>
            <w:tcW w:w="4106" w:type="dxa"/>
          </w:tcPr>
          <w:p w14:paraId="14811ACF" w14:textId="5683AEB7" w:rsidR="002332CB" w:rsidRPr="00B93229" w:rsidRDefault="002332CB" w:rsidP="00550590">
            <w:pPr>
              <w:tabs>
                <w:tab w:val="left" w:pos="993"/>
              </w:tabs>
              <w:suppressAutoHyphens w:val="0"/>
              <w:spacing w:line="360" w:lineRule="auto"/>
              <w:jc w:val="both"/>
              <w:rPr>
                <w:lang w:val="kk-KZ"/>
              </w:rPr>
            </w:pPr>
            <w:r w:rsidRPr="00B93229">
              <w:rPr>
                <w:rFonts w:cs="Times New Roman"/>
              </w:rPr>
              <w:t>Первомайские пруды, № 9-2</w:t>
            </w:r>
          </w:p>
        </w:tc>
        <w:tc>
          <w:tcPr>
            <w:tcW w:w="851" w:type="dxa"/>
            <w:vAlign w:val="center"/>
          </w:tcPr>
          <w:p w14:paraId="37EE29C7" w14:textId="14D29307" w:rsidR="002332CB" w:rsidRPr="00B93229" w:rsidRDefault="002332CB" w:rsidP="00550590">
            <w:pPr>
              <w:tabs>
                <w:tab w:val="left" w:pos="993"/>
              </w:tabs>
              <w:suppressAutoHyphens w:val="0"/>
              <w:spacing w:line="360" w:lineRule="auto"/>
              <w:jc w:val="center"/>
              <w:rPr>
                <w:lang w:val="kk-KZ"/>
              </w:rPr>
            </w:pPr>
            <w:r w:rsidRPr="00B93229">
              <w:t>17,8</w:t>
            </w:r>
          </w:p>
        </w:tc>
        <w:tc>
          <w:tcPr>
            <w:tcW w:w="708" w:type="dxa"/>
            <w:vAlign w:val="center"/>
          </w:tcPr>
          <w:p w14:paraId="46C58212" w14:textId="6D5F2046" w:rsidR="002332CB" w:rsidRPr="00B93229" w:rsidRDefault="002332CB" w:rsidP="00550590">
            <w:pPr>
              <w:tabs>
                <w:tab w:val="left" w:pos="993"/>
              </w:tabs>
              <w:suppressAutoHyphens w:val="0"/>
              <w:spacing w:line="360" w:lineRule="auto"/>
              <w:jc w:val="center"/>
              <w:rPr>
                <w:lang w:val="kk-KZ"/>
              </w:rPr>
            </w:pPr>
            <w:r w:rsidRPr="00B93229">
              <w:t>6,0</w:t>
            </w:r>
          </w:p>
        </w:tc>
        <w:tc>
          <w:tcPr>
            <w:tcW w:w="894" w:type="dxa"/>
            <w:vAlign w:val="center"/>
          </w:tcPr>
          <w:p w14:paraId="221BD105" w14:textId="75660820" w:rsidR="002332CB" w:rsidRPr="00B93229" w:rsidRDefault="002332CB" w:rsidP="00550590">
            <w:pPr>
              <w:tabs>
                <w:tab w:val="left" w:pos="993"/>
              </w:tabs>
              <w:suppressAutoHyphens w:val="0"/>
              <w:spacing w:line="360" w:lineRule="auto"/>
              <w:jc w:val="center"/>
              <w:rPr>
                <w:lang w:val="kk-KZ"/>
              </w:rPr>
            </w:pPr>
            <w:r w:rsidRPr="00B93229">
              <w:t>193</w:t>
            </w:r>
          </w:p>
        </w:tc>
        <w:tc>
          <w:tcPr>
            <w:tcW w:w="803" w:type="dxa"/>
            <w:vAlign w:val="center"/>
          </w:tcPr>
          <w:p w14:paraId="202E768C" w14:textId="6652A6A3" w:rsidR="002332CB" w:rsidRPr="00B93229" w:rsidRDefault="002332CB" w:rsidP="00550590">
            <w:pPr>
              <w:tabs>
                <w:tab w:val="left" w:pos="993"/>
              </w:tabs>
              <w:suppressAutoHyphens w:val="0"/>
              <w:spacing w:line="360" w:lineRule="auto"/>
              <w:jc w:val="center"/>
              <w:rPr>
                <w:lang w:val="kk-KZ"/>
              </w:rPr>
            </w:pPr>
            <w:r w:rsidRPr="00B93229">
              <w:t>265</w:t>
            </w:r>
          </w:p>
        </w:tc>
        <w:tc>
          <w:tcPr>
            <w:tcW w:w="855" w:type="dxa"/>
            <w:vAlign w:val="center"/>
          </w:tcPr>
          <w:p w14:paraId="3186A882" w14:textId="0BCFB487" w:rsidR="002332CB" w:rsidRPr="00B93229" w:rsidRDefault="002332CB" w:rsidP="00550590">
            <w:pPr>
              <w:tabs>
                <w:tab w:val="left" w:pos="993"/>
              </w:tabs>
              <w:suppressAutoHyphens w:val="0"/>
              <w:spacing w:line="360" w:lineRule="auto"/>
              <w:jc w:val="center"/>
              <w:rPr>
                <w:lang w:val="kk-KZ"/>
              </w:rPr>
            </w:pPr>
            <w:r w:rsidRPr="00B93229">
              <w:t>530</w:t>
            </w:r>
          </w:p>
        </w:tc>
        <w:tc>
          <w:tcPr>
            <w:tcW w:w="1128" w:type="dxa"/>
            <w:vAlign w:val="center"/>
          </w:tcPr>
          <w:p w14:paraId="15FB604A" w14:textId="3A4D5571" w:rsidR="002332CB" w:rsidRPr="00B93229" w:rsidRDefault="002332CB" w:rsidP="00550590">
            <w:pPr>
              <w:tabs>
                <w:tab w:val="left" w:pos="993"/>
              </w:tabs>
              <w:suppressAutoHyphens w:val="0"/>
              <w:spacing w:line="360" w:lineRule="auto"/>
              <w:jc w:val="center"/>
              <w:rPr>
                <w:lang w:val="kk-KZ"/>
              </w:rPr>
            </w:pPr>
            <w:r w:rsidRPr="00B93229">
              <w:t>4,5</w:t>
            </w:r>
          </w:p>
        </w:tc>
      </w:tr>
      <w:tr w:rsidR="002332CB" w:rsidRPr="00B93229" w14:paraId="0CEF04DE" w14:textId="77777777" w:rsidTr="00665681">
        <w:tc>
          <w:tcPr>
            <w:tcW w:w="9345" w:type="dxa"/>
            <w:gridSpan w:val="7"/>
          </w:tcPr>
          <w:p w14:paraId="74BCE01F" w14:textId="0695EF73" w:rsidR="002332CB" w:rsidRPr="00B93229" w:rsidRDefault="002332CB" w:rsidP="00550590">
            <w:pPr>
              <w:tabs>
                <w:tab w:val="left" w:pos="993"/>
              </w:tabs>
              <w:suppressAutoHyphens w:val="0"/>
              <w:spacing w:line="360" w:lineRule="auto"/>
              <w:jc w:val="both"/>
              <w:rPr>
                <w:lang w:val="kk-KZ"/>
              </w:rPr>
            </w:pPr>
            <w:r w:rsidRPr="00B93229">
              <w:t>г. Алматы</w:t>
            </w:r>
          </w:p>
        </w:tc>
      </w:tr>
      <w:tr w:rsidR="00550590" w:rsidRPr="00B93229" w14:paraId="5CE09011" w14:textId="77777777" w:rsidTr="00CF1D3C">
        <w:tc>
          <w:tcPr>
            <w:tcW w:w="4106" w:type="dxa"/>
          </w:tcPr>
          <w:p w14:paraId="25D346E4" w14:textId="08E298D8" w:rsidR="002332CB" w:rsidRPr="00B93229" w:rsidRDefault="002332CB" w:rsidP="00550590">
            <w:pPr>
              <w:tabs>
                <w:tab w:val="left" w:pos="993"/>
              </w:tabs>
              <w:suppressAutoHyphens w:val="0"/>
              <w:spacing w:line="360" w:lineRule="auto"/>
              <w:jc w:val="both"/>
              <w:rPr>
                <w:lang w:val="kk-KZ"/>
              </w:rPr>
            </w:pPr>
            <w:r w:rsidRPr="00B93229">
              <w:rPr>
                <w:rFonts w:cs="Times New Roman"/>
              </w:rPr>
              <w:t>р. Проходная, №10</w:t>
            </w:r>
          </w:p>
        </w:tc>
        <w:tc>
          <w:tcPr>
            <w:tcW w:w="851" w:type="dxa"/>
            <w:vAlign w:val="center"/>
          </w:tcPr>
          <w:p w14:paraId="355365A1" w14:textId="780E4B84" w:rsidR="002332CB" w:rsidRPr="00B93229" w:rsidRDefault="002332CB" w:rsidP="00550590">
            <w:pPr>
              <w:tabs>
                <w:tab w:val="left" w:pos="993"/>
              </w:tabs>
              <w:suppressAutoHyphens w:val="0"/>
              <w:spacing w:line="360" w:lineRule="auto"/>
              <w:jc w:val="center"/>
              <w:rPr>
                <w:lang w:val="kk-KZ"/>
              </w:rPr>
            </w:pPr>
            <w:r w:rsidRPr="00B93229">
              <w:t>10,8</w:t>
            </w:r>
          </w:p>
        </w:tc>
        <w:tc>
          <w:tcPr>
            <w:tcW w:w="708" w:type="dxa"/>
            <w:vAlign w:val="center"/>
          </w:tcPr>
          <w:p w14:paraId="5B6EB24B" w14:textId="5773F7DE" w:rsidR="002332CB" w:rsidRPr="00B93229" w:rsidRDefault="002332CB" w:rsidP="00550590">
            <w:pPr>
              <w:tabs>
                <w:tab w:val="left" w:pos="993"/>
              </w:tabs>
              <w:suppressAutoHyphens w:val="0"/>
              <w:spacing w:line="360" w:lineRule="auto"/>
              <w:jc w:val="center"/>
              <w:rPr>
                <w:lang w:val="kk-KZ"/>
              </w:rPr>
            </w:pPr>
            <w:r w:rsidRPr="00B93229">
              <w:t>5,5</w:t>
            </w:r>
          </w:p>
        </w:tc>
        <w:tc>
          <w:tcPr>
            <w:tcW w:w="894" w:type="dxa"/>
            <w:vAlign w:val="center"/>
          </w:tcPr>
          <w:p w14:paraId="40BADB29" w14:textId="16F8F5AA" w:rsidR="002332CB" w:rsidRPr="00B93229" w:rsidRDefault="002332CB" w:rsidP="00550590">
            <w:pPr>
              <w:tabs>
                <w:tab w:val="left" w:pos="993"/>
              </w:tabs>
              <w:suppressAutoHyphens w:val="0"/>
              <w:spacing w:line="360" w:lineRule="auto"/>
              <w:jc w:val="center"/>
              <w:rPr>
                <w:lang w:val="kk-KZ"/>
              </w:rPr>
            </w:pPr>
            <w:r w:rsidRPr="00B93229">
              <w:t>148</w:t>
            </w:r>
          </w:p>
        </w:tc>
        <w:tc>
          <w:tcPr>
            <w:tcW w:w="803" w:type="dxa"/>
            <w:vAlign w:val="center"/>
          </w:tcPr>
          <w:p w14:paraId="5B768DA8" w14:textId="67F53174" w:rsidR="002332CB" w:rsidRPr="00B93229" w:rsidRDefault="002332CB" w:rsidP="00550590">
            <w:pPr>
              <w:tabs>
                <w:tab w:val="left" w:pos="993"/>
              </w:tabs>
              <w:suppressAutoHyphens w:val="0"/>
              <w:spacing w:line="360" w:lineRule="auto"/>
              <w:jc w:val="center"/>
              <w:rPr>
                <w:lang w:val="kk-KZ"/>
              </w:rPr>
            </w:pPr>
            <w:r w:rsidRPr="00B93229">
              <w:t>45</w:t>
            </w:r>
          </w:p>
        </w:tc>
        <w:tc>
          <w:tcPr>
            <w:tcW w:w="855" w:type="dxa"/>
            <w:vAlign w:val="center"/>
          </w:tcPr>
          <w:p w14:paraId="6E255718" w14:textId="44771FE8" w:rsidR="002332CB" w:rsidRPr="00B93229" w:rsidRDefault="002332CB" w:rsidP="00550590">
            <w:pPr>
              <w:tabs>
                <w:tab w:val="left" w:pos="993"/>
              </w:tabs>
              <w:suppressAutoHyphens w:val="0"/>
              <w:spacing w:line="360" w:lineRule="auto"/>
              <w:jc w:val="center"/>
              <w:rPr>
                <w:lang w:val="kk-KZ"/>
              </w:rPr>
            </w:pPr>
            <w:r w:rsidRPr="00B93229">
              <w:t>90</w:t>
            </w:r>
          </w:p>
        </w:tc>
        <w:tc>
          <w:tcPr>
            <w:tcW w:w="1128" w:type="dxa"/>
            <w:vAlign w:val="center"/>
          </w:tcPr>
          <w:p w14:paraId="298B3798" w14:textId="290FEF49" w:rsidR="002332CB" w:rsidRPr="00B93229" w:rsidRDefault="002332CB" w:rsidP="00550590">
            <w:pPr>
              <w:tabs>
                <w:tab w:val="left" w:pos="993"/>
              </w:tabs>
              <w:suppressAutoHyphens w:val="0"/>
              <w:spacing w:line="360" w:lineRule="auto"/>
              <w:jc w:val="center"/>
              <w:rPr>
                <w:lang w:val="kk-KZ"/>
              </w:rPr>
            </w:pPr>
            <w:r w:rsidRPr="00B93229">
              <w:t>3,0</w:t>
            </w:r>
          </w:p>
        </w:tc>
      </w:tr>
      <w:tr w:rsidR="00550590" w:rsidRPr="00B93229" w14:paraId="0A5A6C2C" w14:textId="77777777" w:rsidTr="00CF1D3C">
        <w:tc>
          <w:tcPr>
            <w:tcW w:w="4106" w:type="dxa"/>
          </w:tcPr>
          <w:p w14:paraId="285628B6" w14:textId="49F48CC8" w:rsidR="002332CB" w:rsidRPr="00B93229" w:rsidRDefault="002332CB" w:rsidP="00550590">
            <w:pPr>
              <w:tabs>
                <w:tab w:val="left" w:pos="993"/>
              </w:tabs>
              <w:suppressAutoHyphens w:val="0"/>
              <w:spacing w:line="360" w:lineRule="auto"/>
              <w:jc w:val="both"/>
              <w:rPr>
                <w:rFonts w:cs="Times New Roman"/>
              </w:rPr>
            </w:pPr>
            <w:r w:rsidRPr="00B93229">
              <w:rPr>
                <w:rFonts w:cs="Times New Roman"/>
              </w:rPr>
              <w:t xml:space="preserve">р. </w:t>
            </w:r>
            <w:r w:rsidRPr="00B93229">
              <w:t>Улькен Алматы, №11-1</w:t>
            </w:r>
          </w:p>
        </w:tc>
        <w:tc>
          <w:tcPr>
            <w:tcW w:w="851" w:type="dxa"/>
            <w:vAlign w:val="center"/>
          </w:tcPr>
          <w:p w14:paraId="0C649EAB" w14:textId="45C9A25B" w:rsidR="002332CB" w:rsidRPr="00B93229" w:rsidRDefault="002332CB" w:rsidP="00550590">
            <w:pPr>
              <w:tabs>
                <w:tab w:val="left" w:pos="993"/>
              </w:tabs>
              <w:suppressAutoHyphens w:val="0"/>
              <w:spacing w:line="360" w:lineRule="auto"/>
              <w:jc w:val="center"/>
            </w:pPr>
            <w:r w:rsidRPr="00B93229">
              <w:t>8,4</w:t>
            </w:r>
          </w:p>
        </w:tc>
        <w:tc>
          <w:tcPr>
            <w:tcW w:w="708" w:type="dxa"/>
            <w:vAlign w:val="center"/>
          </w:tcPr>
          <w:p w14:paraId="0B27C3B7" w14:textId="636664C2" w:rsidR="002332CB" w:rsidRPr="00B93229" w:rsidRDefault="002332CB" w:rsidP="00550590">
            <w:pPr>
              <w:tabs>
                <w:tab w:val="left" w:pos="993"/>
              </w:tabs>
              <w:suppressAutoHyphens w:val="0"/>
              <w:spacing w:line="360" w:lineRule="auto"/>
              <w:jc w:val="center"/>
            </w:pPr>
            <w:r w:rsidRPr="00B93229">
              <w:t>6,5</w:t>
            </w:r>
          </w:p>
        </w:tc>
        <w:tc>
          <w:tcPr>
            <w:tcW w:w="894" w:type="dxa"/>
            <w:vAlign w:val="center"/>
          </w:tcPr>
          <w:p w14:paraId="0F8C02CC" w14:textId="6A344F4D" w:rsidR="002332CB" w:rsidRPr="00B93229" w:rsidRDefault="002332CB" w:rsidP="00550590">
            <w:pPr>
              <w:tabs>
                <w:tab w:val="left" w:pos="993"/>
              </w:tabs>
              <w:suppressAutoHyphens w:val="0"/>
              <w:spacing w:line="360" w:lineRule="auto"/>
              <w:jc w:val="center"/>
            </w:pPr>
            <w:r w:rsidRPr="00B93229">
              <w:t>142</w:t>
            </w:r>
          </w:p>
        </w:tc>
        <w:tc>
          <w:tcPr>
            <w:tcW w:w="803" w:type="dxa"/>
            <w:vAlign w:val="center"/>
          </w:tcPr>
          <w:p w14:paraId="0954123F" w14:textId="73D31B3B" w:rsidR="002332CB" w:rsidRPr="00B93229" w:rsidRDefault="002332CB" w:rsidP="00550590">
            <w:pPr>
              <w:tabs>
                <w:tab w:val="left" w:pos="993"/>
              </w:tabs>
              <w:suppressAutoHyphens w:val="0"/>
              <w:spacing w:line="360" w:lineRule="auto"/>
              <w:jc w:val="center"/>
            </w:pPr>
            <w:r w:rsidRPr="00B93229">
              <w:t>37</w:t>
            </w:r>
          </w:p>
        </w:tc>
        <w:tc>
          <w:tcPr>
            <w:tcW w:w="855" w:type="dxa"/>
            <w:vAlign w:val="center"/>
          </w:tcPr>
          <w:p w14:paraId="794CAEF5" w14:textId="04C8939C" w:rsidR="002332CB" w:rsidRPr="00B93229" w:rsidRDefault="002332CB" w:rsidP="00550590">
            <w:pPr>
              <w:tabs>
                <w:tab w:val="left" w:pos="993"/>
              </w:tabs>
              <w:suppressAutoHyphens w:val="0"/>
              <w:spacing w:line="360" w:lineRule="auto"/>
              <w:jc w:val="center"/>
            </w:pPr>
            <w:r w:rsidRPr="00B93229">
              <w:t>74</w:t>
            </w:r>
          </w:p>
        </w:tc>
        <w:tc>
          <w:tcPr>
            <w:tcW w:w="1128" w:type="dxa"/>
            <w:vAlign w:val="center"/>
          </w:tcPr>
          <w:p w14:paraId="0DE0F66D" w14:textId="1DD36DD0" w:rsidR="002332CB" w:rsidRPr="00B93229" w:rsidRDefault="002332CB" w:rsidP="00550590">
            <w:pPr>
              <w:tabs>
                <w:tab w:val="left" w:pos="993"/>
              </w:tabs>
              <w:suppressAutoHyphens w:val="0"/>
              <w:spacing w:line="360" w:lineRule="auto"/>
              <w:jc w:val="center"/>
            </w:pPr>
            <w:r w:rsidRPr="00B93229">
              <w:t>2,2</w:t>
            </w:r>
          </w:p>
        </w:tc>
      </w:tr>
      <w:tr w:rsidR="00550590" w:rsidRPr="00B93229" w14:paraId="64402841" w14:textId="77777777" w:rsidTr="00CF1D3C">
        <w:tc>
          <w:tcPr>
            <w:tcW w:w="4106" w:type="dxa"/>
          </w:tcPr>
          <w:p w14:paraId="19917F50" w14:textId="0C5521B4" w:rsidR="002332CB" w:rsidRPr="00B93229" w:rsidRDefault="002332CB" w:rsidP="00550590">
            <w:pPr>
              <w:tabs>
                <w:tab w:val="left" w:pos="993"/>
              </w:tabs>
              <w:suppressAutoHyphens w:val="0"/>
              <w:spacing w:line="360" w:lineRule="auto"/>
              <w:jc w:val="both"/>
              <w:rPr>
                <w:rFonts w:cs="Times New Roman"/>
              </w:rPr>
            </w:pPr>
            <w:r w:rsidRPr="00B93229">
              <w:rPr>
                <w:rFonts w:cs="Times New Roman"/>
              </w:rPr>
              <w:t>р.</w:t>
            </w:r>
            <w:r w:rsidRPr="00B93229">
              <w:t xml:space="preserve"> Улькен Алматы, №11-2</w:t>
            </w:r>
          </w:p>
        </w:tc>
        <w:tc>
          <w:tcPr>
            <w:tcW w:w="851" w:type="dxa"/>
            <w:vAlign w:val="center"/>
          </w:tcPr>
          <w:p w14:paraId="7DCDD99B" w14:textId="38FAB2EF" w:rsidR="002332CB" w:rsidRPr="00B93229" w:rsidRDefault="002332CB" w:rsidP="00550590">
            <w:pPr>
              <w:tabs>
                <w:tab w:val="left" w:pos="993"/>
              </w:tabs>
              <w:suppressAutoHyphens w:val="0"/>
              <w:spacing w:line="360" w:lineRule="auto"/>
              <w:jc w:val="center"/>
            </w:pPr>
            <w:r w:rsidRPr="00B93229">
              <w:t>12,8</w:t>
            </w:r>
          </w:p>
        </w:tc>
        <w:tc>
          <w:tcPr>
            <w:tcW w:w="708" w:type="dxa"/>
            <w:vAlign w:val="center"/>
          </w:tcPr>
          <w:p w14:paraId="5D21FC54" w14:textId="04AF4BAD" w:rsidR="002332CB" w:rsidRPr="00B93229" w:rsidRDefault="002332CB" w:rsidP="00550590">
            <w:pPr>
              <w:tabs>
                <w:tab w:val="left" w:pos="993"/>
              </w:tabs>
              <w:suppressAutoHyphens w:val="0"/>
              <w:spacing w:line="360" w:lineRule="auto"/>
              <w:jc w:val="center"/>
            </w:pPr>
            <w:r w:rsidRPr="00B93229">
              <w:t>6,4</w:t>
            </w:r>
          </w:p>
        </w:tc>
        <w:tc>
          <w:tcPr>
            <w:tcW w:w="894" w:type="dxa"/>
            <w:vAlign w:val="center"/>
          </w:tcPr>
          <w:p w14:paraId="7BDA0771" w14:textId="53F6DEF3" w:rsidR="002332CB" w:rsidRPr="00B93229" w:rsidRDefault="002332CB" w:rsidP="00550590">
            <w:pPr>
              <w:tabs>
                <w:tab w:val="left" w:pos="993"/>
              </w:tabs>
              <w:suppressAutoHyphens w:val="0"/>
              <w:spacing w:line="360" w:lineRule="auto"/>
              <w:jc w:val="center"/>
            </w:pPr>
            <w:r w:rsidRPr="00B93229">
              <w:t>145</w:t>
            </w:r>
          </w:p>
        </w:tc>
        <w:tc>
          <w:tcPr>
            <w:tcW w:w="803" w:type="dxa"/>
            <w:vAlign w:val="center"/>
          </w:tcPr>
          <w:p w14:paraId="765C6D96" w14:textId="40D3E579" w:rsidR="002332CB" w:rsidRPr="00B93229" w:rsidRDefault="002332CB" w:rsidP="00550590">
            <w:pPr>
              <w:tabs>
                <w:tab w:val="left" w:pos="993"/>
              </w:tabs>
              <w:suppressAutoHyphens w:val="0"/>
              <w:spacing w:line="360" w:lineRule="auto"/>
              <w:jc w:val="center"/>
            </w:pPr>
            <w:r w:rsidRPr="00B93229">
              <w:t>47</w:t>
            </w:r>
          </w:p>
        </w:tc>
        <w:tc>
          <w:tcPr>
            <w:tcW w:w="855" w:type="dxa"/>
            <w:vAlign w:val="center"/>
          </w:tcPr>
          <w:p w14:paraId="52E5174A" w14:textId="1C171A97" w:rsidR="002332CB" w:rsidRPr="00B93229" w:rsidRDefault="002332CB" w:rsidP="00550590">
            <w:pPr>
              <w:tabs>
                <w:tab w:val="left" w:pos="993"/>
              </w:tabs>
              <w:suppressAutoHyphens w:val="0"/>
              <w:spacing w:line="360" w:lineRule="auto"/>
              <w:jc w:val="center"/>
            </w:pPr>
            <w:r w:rsidRPr="00B93229">
              <w:t>94</w:t>
            </w:r>
          </w:p>
        </w:tc>
        <w:tc>
          <w:tcPr>
            <w:tcW w:w="1128" w:type="dxa"/>
            <w:vAlign w:val="center"/>
          </w:tcPr>
          <w:p w14:paraId="39BB5F34" w14:textId="3D63DF35" w:rsidR="002332CB" w:rsidRPr="00B93229" w:rsidRDefault="002332CB" w:rsidP="00550590">
            <w:pPr>
              <w:tabs>
                <w:tab w:val="left" w:pos="993"/>
              </w:tabs>
              <w:suppressAutoHyphens w:val="0"/>
              <w:spacing w:line="360" w:lineRule="auto"/>
              <w:jc w:val="center"/>
            </w:pPr>
            <w:r w:rsidRPr="00B93229">
              <w:t>2,2</w:t>
            </w:r>
          </w:p>
        </w:tc>
      </w:tr>
      <w:tr w:rsidR="00550590" w:rsidRPr="00B93229" w14:paraId="2AB54D23" w14:textId="77777777" w:rsidTr="00CF1D3C">
        <w:tc>
          <w:tcPr>
            <w:tcW w:w="4106" w:type="dxa"/>
          </w:tcPr>
          <w:p w14:paraId="10293CC4" w14:textId="085CFBAE" w:rsidR="002332CB" w:rsidRPr="00B93229" w:rsidRDefault="002332CB" w:rsidP="00550590">
            <w:pPr>
              <w:tabs>
                <w:tab w:val="left" w:pos="993"/>
              </w:tabs>
              <w:suppressAutoHyphens w:val="0"/>
              <w:spacing w:line="360" w:lineRule="auto"/>
              <w:jc w:val="both"/>
              <w:rPr>
                <w:rFonts w:cs="Times New Roman"/>
              </w:rPr>
            </w:pPr>
            <w:r w:rsidRPr="00B93229">
              <w:rPr>
                <w:rFonts w:cs="Times New Roman"/>
              </w:rPr>
              <w:t>р.Кумбель, №12</w:t>
            </w:r>
          </w:p>
        </w:tc>
        <w:tc>
          <w:tcPr>
            <w:tcW w:w="851" w:type="dxa"/>
            <w:vAlign w:val="center"/>
          </w:tcPr>
          <w:p w14:paraId="190CD205" w14:textId="722FEC05" w:rsidR="002332CB" w:rsidRPr="00B93229" w:rsidRDefault="002332CB" w:rsidP="00550590">
            <w:pPr>
              <w:tabs>
                <w:tab w:val="left" w:pos="993"/>
              </w:tabs>
              <w:suppressAutoHyphens w:val="0"/>
              <w:spacing w:line="360" w:lineRule="auto"/>
              <w:jc w:val="center"/>
            </w:pPr>
            <w:r w:rsidRPr="00B93229">
              <w:t>3,4</w:t>
            </w:r>
          </w:p>
        </w:tc>
        <w:tc>
          <w:tcPr>
            <w:tcW w:w="708" w:type="dxa"/>
            <w:vAlign w:val="center"/>
          </w:tcPr>
          <w:p w14:paraId="1BE1C0BE" w14:textId="337E634B" w:rsidR="002332CB" w:rsidRPr="00B93229" w:rsidRDefault="002332CB" w:rsidP="00550590">
            <w:pPr>
              <w:tabs>
                <w:tab w:val="left" w:pos="993"/>
              </w:tabs>
              <w:suppressAutoHyphens w:val="0"/>
              <w:spacing w:line="360" w:lineRule="auto"/>
              <w:jc w:val="center"/>
            </w:pPr>
            <w:r w:rsidRPr="00B93229">
              <w:t>5,8</w:t>
            </w:r>
          </w:p>
        </w:tc>
        <w:tc>
          <w:tcPr>
            <w:tcW w:w="894" w:type="dxa"/>
            <w:vAlign w:val="center"/>
          </w:tcPr>
          <w:p w14:paraId="3EABF1F8" w14:textId="12B4083E" w:rsidR="002332CB" w:rsidRPr="00B93229" w:rsidRDefault="002332CB" w:rsidP="00550590">
            <w:pPr>
              <w:tabs>
                <w:tab w:val="left" w:pos="993"/>
              </w:tabs>
              <w:suppressAutoHyphens w:val="0"/>
              <w:spacing w:line="360" w:lineRule="auto"/>
              <w:jc w:val="center"/>
            </w:pPr>
            <w:r w:rsidRPr="00B93229">
              <w:t>148</w:t>
            </w:r>
          </w:p>
        </w:tc>
        <w:tc>
          <w:tcPr>
            <w:tcW w:w="803" w:type="dxa"/>
            <w:vAlign w:val="center"/>
          </w:tcPr>
          <w:p w14:paraId="656E92BB" w14:textId="1FACFDC1" w:rsidR="002332CB" w:rsidRPr="00B93229" w:rsidRDefault="002332CB" w:rsidP="00550590">
            <w:pPr>
              <w:tabs>
                <w:tab w:val="left" w:pos="993"/>
              </w:tabs>
              <w:suppressAutoHyphens w:val="0"/>
              <w:spacing w:line="360" w:lineRule="auto"/>
              <w:jc w:val="center"/>
            </w:pPr>
            <w:r w:rsidRPr="00B93229">
              <w:t>27</w:t>
            </w:r>
          </w:p>
        </w:tc>
        <w:tc>
          <w:tcPr>
            <w:tcW w:w="855" w:type="dxa"/>
            <w:vAlign w:val="center"/>
          </w:tcPr>
          <w:p w14:paraId="5DFFEF64" w14:textId="4A8F96AD" w:rsidR="002332CB" w:rsidRPr="00B93229" w:rsidRDefault="002332CB" w:rsidP="00550590">
            <w:pPr>
              <w:tabs>
                <w:tab w:val="left" w:pos="993"/>
              </w:tabs>
              <w:suppressAutoHyphens w:val="0"/>
              <w:spacing w:line="360" w:lineRule="auto"/>
              <w:jc w:val="center"/>
            </w:pPr>
            <w:r w:rsidRPr="00B93229">
              <w:t>54</w:t>
            </w:r>
          </w:p>
        </w:tc>
        <w:tc>
          <w:tcPr>
            <w:tcW w:w="1128" w:type="dxa"/>
            <w:vAlign w:val="center"/>
          </w:tcPr>
          <w:p w14:paraId="3E8FB8E7" w14:textId="01944238" w:rsidR="002332CB" w:rsidRPr="00B93229" w:rsidRDefault="002332CB" w:rsidP="00550590">
            <w:pPr>
              <w:tabs>
                <w:tab w:val="left" w:pos="993"/>
              </w:tabs>
              <w:suppressAutoHyphens w:val="0"/>
              <w:spacing w:line="360" w:lineRule="auto"/>
              <w:jc w:val="center"/>
            </w:pPr>
            <w:r w:rsidRPr="00B93229">
              <w:t>1,3</w:t>
            </w:r>
          </w:p>
        </w:tc>
      </w:tr>
      <w:tr w:rsidR="00550590" w:rsidRPr="00B93229" w14:paraId="35D40FB0" w14:textId="77777777" w:rsidTr="00CF1D3C">
        <w:tc>
          <w:tcPr>
            <w:tcW w:w="4106" w:type="dxa"/>
          </w:tcPr>
          <w:p w14:paraId="714B941B" w14:textId="236A9999" w:rsidR="002332CB" w:rsidRPr="00B93229" w:rsidRDefault="002332CB" w:rsidP="00550590">
            <w:pPr>
              <w:tabs>
                <w:tab w:val="left" w:pos="993"/>
              </w:tabs>
              <w:suppressAutoHyphens w:val="0"/>
              <w:spacing w:line="360" w:lineRule="auto"/>
              <w:jc w:val="both"/>
              <w:rPr>
                <w:rFonts w:cs="Times New Roman"/>
              </w:rPr>
            </w:pPr>
            <w:r w:rsidRPr="00B93229">
              <w:t xml:space="preserve">родник-1, №13 </w:t>
            </w:r>
          </w:p>
        </w:tc>
        <w:tc>
          <w:tcPr>
            <w:tcW w:w="851" w:type="dxa"/>
            <w:vAlign w:val="center"/>
          </w:tcPr>
          <w:p w14:paraId="7B7DB5DC" w14:textId="4B934112" w:rsidR="002332CB" w:rsidRPr="00B93229" w:rsidRDefault="002332CB" w:rsidP="00550590">
            <w:pPr>
              <w:tabs>
                <w:tab w:val="left" w:pos="993"/>
              </w:tabs>
              <w:suppressAutoHyphens w:val="0"/>
              <w:spacing w:line="360" w:lineRule="auto"/>
              <w:jc w:val="center"/>
            </w:pPr>
            <w:r w:rsidRPr="00B93229">
              <w:t>9,8</w:t>
            </w:r>
          </w:p>
        </w:tc>
        <w:tc>
          <w:tcPr>
            <w:tcW w:w="708" w:type="dxa"/>
            <w:vAlign w:val="center"/>
          </w:tcPr>
          <w:p w14:paraId="20B6A20C" w14:textId="6B343C1C" w:rsidR="002332CB" w:rsidRPr="00B93229" w:rsidRDefault="002332CB" w:rsidP="00550590">
            <w:pPr>
              <w:tabs>
                <w:tab w:val="left" w:pos="993"/>
              </w:tabs>
              <w:suppressAutoHyphens w:val="0"/>
              <w:spacing w:line="360" w:lineRule="auto"/>
              <w:jc w:val="center"/>
            </w:pPr>
            <w:r w:rsidRPr="00B93229">
              <w:t>5,8</w:t>
            </w:r>
          </w:p>
        </w:tc>
        <w:tc>
          <w:tcPr>
            <w:tcW w:w="894" w:type="dxa"/>
            <w:vAlign w:val="center"/>
          </w:tcPr>
          <w:p w14:paraId="19737A35" w14:textId="4DF2DF94" w:rsidR="002332CB" w:rsidRPr="00B93229" w:rsidRDefault="002332CB" w:rsidP="00550590">
            <w:pPr>
              <w:tabs>
                <w:tab w:val="left" w:pos="993"/>
              </w:tabs>
              <w:suppressAutoHyphens w:val="0"/>
              <w:spacing w:line="360" w:lineRule="auto"/>
              <w:jc w:val="center"/>
            </w:pPr>
            <w:r w:rsidRPr="00B93229">
              <w:t>155</w:t>
            </w:r>
          </w:p>
        </w:tc>
        <w:tc>
          <w:tcPr>
            <w:tcW w:w="803" w:type="dxa"/>
            <w:vAlign w:val="center"/>
          </w:tcPr>
          <w:p w14:paraId="7E24008B" w14:textId="79780FB2" w:rsidR="002332CB" w:rsidRPr="00B93229" w:rsidRDefault="002332CB" w:rsidP="00550590">
            <w:pPr>
              <w:tabs>
                <w:tab w:val="left" w:pos="993"/>
              </w:tabs>
              <w:suppressAutoHyphens w:val="0"/>
              <w:spacing w:line="360" w:lineRule="auto"/>
              <w:jc w:val="center"/>
            </w:pPr>
            <w:r w:rsidRPr="00B93229">
              <w:t>365</w:t>
            </w:r>
          </w:p>
        </w:tc>
        <w:tc>
          <w:tcPr>
            <w:tcW w:w="855" w:type="dxa"/>
            <w:vAlign w:val="center"/>
          </w:tcPr>
          <w:p w14:paraId="4635C4AA" w14:textId="0DFF2531" w:rsidR="002332CB" w:rsidRPr="00B93229" w:rsidRDefault="002332CB" w:rsidP="00550590">
            <w:pPr>
              <w:tabs>
                <w:tab w:val="left" w:pos="993"/>
              </w:tabs>
              <w:suppressAutoHyphens w:val="0"/>
              <w:spacing w:line="360" w:lineRule="auto"/>
              <w:jc w:val="center"/>
            </w:pPr>
            <w:r w:rsidRPr="00B93229">
              <w:t>580</w:t>
            </w:r>
          </w:p>
        </w:tc>
        <w:tc>
          <w:tcPr>
            <w:tcW w:w="1128" w:type="dxa"/>
            <w:vAlign w:val="center"/>
          </w:tcPr>
          <w:p w14:paraId="17C68474" w14:textId="1042704B" w:rsidR="002332CB" w:rsidRPr="00B93229" w:rsidRDefault="002332CB" w:rsidP="00550590">
            <w:pPr>
              <w:tabs>
                <w:tab w:val="left" w:pos="993"/>
              </w:tabs>
              <w:suppressAutoHyphens w:val="0"/>
              <w:spacing w:line="360" w:lineRule="auto"/>
              <w:jc w:val="center"/>
            </w:pPr>
            <w:r w:rsidRPr="00B93229">
              <w:t>2,6</w:t>
            </w:r>
          </w:p>
        </w:tc>
      </w:tr>
      <w:tr w:rsidR="00550590" w:rsidRPr="00B93229" w14:paraId="435289E7" w14:textId="77777777" w:rsidTr="00CF1D3C">
        <w:tc>
          <w:tcPr>
            <w:tcW w:w="4106" w:type="dxa"/>
          </w:tcPr>
          <w:p w14:paraId="5459155E" w14:textId="50813C75" w:rsidR="002332CB" w:rsidRPr="00B93229" w:rsidRDefault="002332CB" w:rsidP="00550590">
            <w:pPr>
              <w:tabs>
                <w:tab w:val="left" w:pos="993"/>
              </w:tabs>
              <w:suppressAutoHyphens w:val="0"/>
              <w:spacing w:line="360" w:lineRule="auto"/>
              <w:jc w:val="both"/>
            </w:pPr>
            <w:r w:rsidRPr="00B93229">
              <w:rPr>
                <w:rFonts w:cs="Times New Roman"/>
              </w:rPr>
              <w:t xml:space="preserve">родник-2, №14 </w:t>
            </w:r>
          </w:p>
        </w:tc>
        <w:tc>
          <w:tcPr>
            <w:tcW w:w="851" w:type="dxa"/>
            <w:vAlign w:val="center"/>
          </w:tcPr>
          <w:p w14:paraId="7895A909" w14:textId="08F930AB" w:rsidR="002332CB" w:rsidRPr="00B93229" w:rsidRDefault="002332CB" w:rsidP="00550590">
            <w:pPr>
              <w:tabs>
                <w:tab w:val="left" w:pos="993"/>
              </w:tabs>
              <w:suppressAutoHyphens w:val="0"/>
              <w:spacing w:line="360" w:lineRule="auto"/>
              <w:jc w:val="center"/>
            </w:pPr>
            <w:r w:rsidRPr="00B93229">
              <w:t>4,2</w:t>
            </w:r>
          </w:p>
        </w:tc>
        <w:tc>
          <w:tcPr>
            <w:tcW w:w="708" w:type="dxa"/>
            <w:vAlign w:val="center"/>
          </w:tcPr>
          <w:p w14:paraId="2082C212" w14:textId="5ACCD3A1" w:rsidR="002332CB" w:rsidRPr="00B93229" w:rsidRDefault="002332CB" w:rsidP="00550590">
            <w:pPr>
              <w:tabs>
                <w:tab w:val="left" w:pos="993"/>
              </w:tabs>
              <w:suppressAutoHyphens w:val="0"/>
              <w:spacing w:line="360" w:lineRule="auto"/>
              <w:jc w:val="center"/>
            </w:pPr>
            <w:r w:rsidRPr="00B93229">
              <w:t>6,4</w:t>
            </w:r>
          </w:p>
        </w:tc>
        <w:tc>
          <w:tcPr>
            <w:tcW w:w="894" w:type="dxa"/>
            <w:vAlign w:val="center"/>
          </w:tcPr>
          <w:p w14:paraId="535BF37F" w14:textId="7EDFBA93" w:rsidR="002332CB" w:rsidRPr="00B93229" w:rsidRDefault="002332CB" w:rsidP="00550590">
            <w:pPr>
              <w:tabs>
                <w:tab w:val="left" w:pos="993"/>
              </w:tabs>
              <w:suppressAutoHyphens w:val="0"/>
              <w:spacing w:line="360" w:lineRule="auto"/>
              <w:jc w:val="center"/>
            </w:pPr>
            <w:r w:rsidRPr="00B93229">
              <w:t>153</w:t>
            </w:r>
          </w:p>
        </w:tc>
        <w:tc>
          <w:tcPr>
            <w:tcW w:w="803" w:type="dxa"/>
            <w:vAlign w:val="center"/>
          </w:tcPr>
          <w:p w14:paraId="09992981" w14:textId="6805999A" w:rsidR="002332CB" w:rsidRPr="00B93229" w:rsidRDefault="002332CB" w:rsidP="00550590">
            <w:pPr>
              <w:tabs>
                <w:tab w:val="left" w:pos="993"/>
              </w:tabs>
              <w:suppressAutoHyphens w:val="0"/>
              <w:spacing w:line="360" w:lineRule="auto"/>
              <w:jc w:val="center"/>
            </w:pPr>
            <w:r w:rsidRPr="00B93229">
              <w:t>45</w:t>
            </w:r>
          </w:p>
        </w:tc>
        <w:tc>
          <w:tcPr>
            <w:tcW w:w="855" w:type="dxa"/>
            <w:vAlign w:val="center"/>
          </w:tcPr>
          <w:p w14:paraId="53D9EF96" w14:textId="39E2A10E" w:rsidR="002332CB" w:rsidRPr="00B93229" w:rsidRDefault="002332CB" w:rsidP="00550590">
            <w:pPr>
              <w:tabs>
                <w:tab w:val="left" w:pos="993"/>
              </w:tabs>
              <w:suppressAutoHyphens w:val="0"/>
              <w:spacing w:line="360" w:lineRule="auto"/>
              <w:jc w:val="center"/>
            </w:pPr>
            <w:r w:rsidRPr="00B93229">
              <w:t>90</w:t>
            </w:r>
          </w:p>
        </w:tc>
        <w:tc>
          <w:tcPr>
            <w:tcW w:w="1128" w:type="dxa"/>
            <w:vAlign w:val="center"/>
          </w:tcPr>
          <w:p w14:paraId="6AC93065" w14:textId="46497672" w:rsidR="002332CB" w:rsidRPr="00B93229" w:rsidRDefault="002332CB" w:rsidP="00550590">
            <w:pPr>
              <w:tabs>
                <w:tab w:val="left" w:pos="993"/>
              </w:tabs>
              <w:suppressAutoHyphens w:val="0"/>
              <w:spacing w:line="360" w:lineRule="auto"/>
              <w:jc w:val="center"/>
            </w:pPr>
            <w:r w:rsidRPr="00B93229">
              <w:t>2,3</w:t>
            </w:r>
          </w:p>
        </w:tc>
      </w:tr>
      <w:tr w:rsidR="00550590" w:rsidRPr="00B93229" w14:paraId="28B67CB9" w14:textId="77777777" w:rsidTr="00CF1D3C">
        <w:tc>
          <w:tcPr>
            <w:tcW w:w="4106" w:type="dxa"/>
          </w:tcPr>
          <w:p w14:paraId="6AE7A2C6" w14:textId="7BDB90CE" w:rsidR="002332CB" w:rsidRPr="00B93229" w:rsidRDefault="002332CB" w:rsidP="00550590">
            <w:pPr>
              <w:tabs>
                <w:tab w:val="left" w:pos="993"/>
              </w:tabs>
              <w:suppressAutoHyphens w:val="0"/>
              <w:spacing w:line="360" w:lineRule="auto"/>
              <w:jc w:val="both"/>
              <w:rPr>
                <w:rFonts w:cs="Times New Roman"/>
              </w:rPr>
            </w:pPr>
            <w:r w:rsidRPr="00B93229">
              <w:t xml:space="preserve">родник-3, №15 </w:t>
            </w:r>
          </w:p>
        </w:tc>
        <w:tc>
          <w:tcPr>
            <w:tcW w:w="851" w:type="dxa"/>
            <w:vAlign w:val="center"/>
          </w:tcPr>
          <w:p w14:paraId="535C80F6" w14:textId="314F399B" w:rsidR="002332CB" w:rsidRPr="00B93229" w:rsidRDefault="002332CB" w:rsidP="00550590">
            <w:pPr>
              <w:tabs>
                <w:tab w:val="left" w:pos="993"/>
              </w:tabs>
              <w:suppressAutoHyphens w:val="0"/>
              <w:spacing w:line="360" w:lineRule="auto"/>
              <w:jc w:val="center"/>
            </w:pPr>
            <w:r w:rsidRPr="00B93229">
              <w:t>4,4</w:t>
            </w:r>
          </w:p>
        </w:tc>
        <w:tc>
          <w:tcPr>
            <w:tcW w:w="708" w:type="dxa"/>
            <w:vAlign w:val="center"/>
          </w:tcPr>
          <w:p w14:paraId="1ECC4119" w14:textId="4761B212" w:rsidR="002332CB" w:rsidRPr="00B93229" w:rsidRDefault="002332CB" w:rsidP="00550590">
            <w:pPr>
              <w:tabs>
                <w:tab w:val="left" w:pos="993"/>
              </w:tabs>
              <w:suppressAutoHyphens w:val="0"/>
              <w:spacing w:line="360" w:lineRule="auto"/>
              <w:jc w:val="center"/>
            </w:pPr>
            <w:r w:rsidRPr="00B93229">
              <w:t>6,5</w:t>
            </w:r>
          </w:p>
        </w:tc>
        <w:tc>
          <w:tcPr>
            <w:tcW w:w="894" w:type="dxa"/>
            <w:vAlign w:val="center"/>
          </w:tcPr>
          <w:p w14:paraId="1CEA2CDB" w14:textId="09F93050" w:rsidR="002332CB" w:rsidRPr="00B93229" w:rsidRDefault="002332CB" w:rsidP="00550590">
            <w:pPr>
              <w:tabs>
                <w:tab w:val="left" w:pos="993"/>
              </w:tabs>
              <w:suppressAutoHyphens w:val="0"/>
              <w:spacing w:line="360" w:lineRule="auto"/>
              <w:jc w:val="center"/>
            </w:pPr>
            <w:r w:rsidRPr="00B93229">
              <w:t>158</w:t>
            </w:r>
          </w:p>
        </w:tc>
        <w:tc>
          <w:tcPr>
            <w:tcW w:w="803" w:type="dxa"/>
            <w:vAlign w:val="center"/>
          </w:tcPr>
          <w:p w14:paraId="5EC7A00E" w14:textId="37BF2363" w:rsidR="002332CB" w:rsidRPr="00B93229" w:rsidRDefault="002332CB" w:rsidP="00550590">
            <w:pPr>
              <w:tabs>
                <w:tab w:val="left" w:pos="993"/>
              </w:tabs>
              <w:suppressAutoHyphens w:val="0"/>
              <w:spacing w:line="360" w:lineRule="auto"/>
              <w:jc w:val="center"/>
            </w:pPr>
            <w:r w:rsidRPr="00B93229">
              <w:t>181</w:t>
            </w:r>
          </w:p>
        </w:tc>
        <w:tc>
          <w:tcPr>
            <w:tcW w:w="855" w:type="dxa"/>
            <w:vAlign w:val="center"/>
          </w:tcPr>
          <w:p w14:paraId="2B541267" w14:textId="3ABD5AE4" w:rsidR="002332CB" w:rsidRPr="00B93229" w:rsidRDefault="002332CB" w:rsidP="00550590">
            <w:pPr>
              <w:tabs>
                <w:tab w:val="left" w:pos="993"/>
              </w:tabs>
              <w:suppressAutoHyphens w:val="0"/>
              <w:spacing w:line="360" w:lineRule="auto"/>
              <w:jc w:val="center"/>
            </w:pPr>
            <w:r w:rsidRPr="00B93229">
              <w:t>362</w:t>
            </w:r>
          </w:p>
        </w:tc>
        <w:tc>
          <w:tcPr>
            <w:tcW w:w="1128" w:type="dxa"/>
            <w:vAlign w:val="center"/>
          </w:tcPr>
          <w:p w14:paraId="5352C0AD" w14:textId="0D54B313" w:rsidR="002332CB" w:rsidRPr="00B93229" w:rsidRDefault="002332CB" w:rsidP="00550590">
            <w:pPr>
              <w:tabs>
                <w:tab w:val="left" w:pos="993"/>
              </w:tabs>
              <w:suppressAutoHyphens w:val="0"/>
              <w:spacing w:line="360" w:lineRule="auto"/>
              <w:jc w:val="center"/>
            </w:pPr>
            <w:r w:rsidRPr="00B93229">
              <w:t>2,8</w:t>
            </w:r>
          </w:p>
        </w:tc>
      </w:tr>
      <w:tr w:rsidR="00550590" w:rsidRPr="00B93229" w14:paraId="47CA23DE" w14:textId="77777777" w:rsidTr="00CF1D3C">
        <w:tc>
          <w:tcPr>
            <w:tcW w:w="4106" w:type="dxa"/>
          </w:tcPr>
          <w:p w14:paraId="6F7CB78A" w14:textId="30CEE7EC" w:rsidR="002332CB" w:rsidRPr="00B93229" w:rsidRDefault="002332CB" w:rsidP="00550590">
            <w:pPr>
              <w:tabs>
                <w:tab w:val="left" w:pos="993"/>
              </w:tabs>
              <w:suppressAutoHyphens w:val="0"/>
              <w:spacing w:line="360" w:lineRule="auto"/>
              <w:jc w:val="both"/>
            </w:pPr>
            <w:r w:rsidRPr="00B93229">
              <w:t xml:space="preserve">родник-4, №16 </w:t>
            </w:r>
          </w:p>
        </w:tc>
        <w:tc>
          <w:tcPr>
            <w:tcW w:w="851" w:type="dxa"/>
            <w:vAlign w:val="center"/>
          </w:tcPr>
          <w:p w14:paraId="1E9A213F" w14:textId="0CA40E45" w:rsidR="002332CB" w:rsidRPr="00B93229" w:rsidRDefault="002332CB" w:rsidP="00550590">
            <w:pPr>
              <w:tabs>
                <w:tab w:val="left" w:pos="993"/>
              </w:tabs>
              <w:suppressAutoHyphens w:val="0"/>
              <w:spacing w:line="360" w:lineRule="auto"/>
              <w:jc w:val="center"/>
            </w:pPr>
            <w:r w:rsidRPr="00B93229">
              <w:t>2,8</w:t>
            </w:r>
          </w:p>
        </w:tc>
        <w:tc>
          <w:tcPr>
            <w:tcW w:w="708" w:type="dxa"/>
            <w:vAlign w:val="center"/>
          </w:tcPr>
          <w:p w14:paraId="19FA27F5" w14:textId="0CC43620" w:rsidR="002332CB" w:rsidRPr="00B93229" w:rsidRDefault="002332CB" w:rsidP="00550590">
            <w:pPr>
              <w:tabs>
                <w:tab w:val="left" w:pos="993"/>
              </w:tabs>
              <w:suppressAutoHyphens w:val="0"/>
              <w:spacing w:line="360" w:lineRule="auto"/>
              <w:jc w:val="center"/>
            </w:pPr>
            <w:r w:rsidRPr="00B93229">
              <w:t>6,0</w:t>
            </w:r>
          </w:p>
        </w:tc>
        <w:tc>
          <w:tcPr>
            <w:tcW w:w="894" w:type="dxa"/>
            <w:vAlign w:val="center"/>
          </w:tcPr>
          <w:p w14:paraId="2CDBB314" w14:textId="5E5D20EC" w:rsidR="002332CB" w:rsidRPr="00B93229" w:rsidRDefault="002332CB" w:rsidP="00550590">
            <w:pPr>
              <w:tabs>
                <w:tab w:val="left" w:pos="993"/>
              </w:tabs>
              <w:suppressAutoHyphens w:val="0"/>
              <w:spacing w:line="360" w:lineRule="auto"/>
              <w:jc w:val="center"/>
            </w:pPr>
            <w:r w:rsidRPr="00B93229">
              <w:t>167</w:t>
            </w:r>
          </w:p>
        </w:tc>
        <w:tc>
          <w:tcPr>
            <w:tcW w:w="803" w:type="dxa"/>
            <w:vAlign w:val="center"/>
          </w:tcPr>
          <w:p w14:paraId="0371CE47" w14:textId="35C4D986" w:rsidR="002332CB" w:rsidRPr="00B93229" w:rsidRDefault="002332CB" w:rsidP="00550590">
            <w:pPr>
              <w:tabs>
                <w:tab w:val="left" w:pos="993"/>
              </w:tabs>
              <w:suppressAutoHyphens w:val="0"/>
              <w:spacing w:line="360" w:lineRule="auto"/>
              <w:jc w:val="center"/>
            </w:pPr>
            <w:r w:rsidRPr="00B93229">
              <w:t>191</w:t>
            </w:r>
          </w:p>
        </w:tc>
        <w:tc>
          <w:tcPr>
            <w:tcW w:w="855" w:type="dxa"/>
            <w:vAlign w:val="center"/>
          </w:tcPr>
          <w:p w14:paraId="40031C43" w14:textId="5BD9B0B6" w:rsidR="002332CB" w:rsidRPr="00B93229" w:rsidRDefault="002332CB" w:rsidP="00550590">
            <w:pPr>
              <w:tabs>
                <w:tab w:val="left" w:pos="993"/>
              </w:tabs>
              <w:suppressAutoHyphens w:val="0"/>
              <w:spacing w:line="360" w:lineRule="auto"/>
              <w:jc w:val="center"/>
            </w:pPr>
            <w:r w:rsidRPr="00B93229">
              <w:t>398</w:t>
            </w:r>
          </w:p>
        </w:tc>
        <w:tc>
          <w:tcPr>
            <w:tcW w:w="1128" w:type="dxa"/>
            <w:vAlign w:val="center"/>
          </w:tcPr>
          <w:p w14:paraId="525FFF18" w14:textId="495D1773" w:rsidR="002332CB" w:rsidRPr="00B93229" w:rsidRDefault="002332CB" w:rsidP="00550590">
            <w:pPr>
              <w:tabs>
                <w:tab w:val="left" w:pos="993"/>
              </w:tabs>
              <w:suppressAutoHyphens w:val="0"/>
              <w:spacing w:line="360" w:lineRule="auto"/>
              <w:jc w:val="center"/>
            </w:pPr>
            <w:r w:rsidRPr="00B93229">
              <w:t>2,7</w:t>
            </w:r>
          </w:p>
        </w:tc>
      </w:tr>
      <w:tr w:rsidR="00550590" w:rsidRPr="00B93229" w14:paraId="63209860" w14:textId="77777777" w:rsidTr="00CF1D3C">
        <w:tc>
          <w:tcPr>
            <w:tcW w:w="4106" w:type="dxa"/>
          </w:tcPr>
          <w:p w14:paraId="2F0EFCF1" w14:textId="74828CEA" w:rsidR="002332CB" w:rsidRPr="00B93229" w:rsidRDefault="002332CB" w:rsidP="00550590">
            <w:pPr>
              <w:tabs>
                <w:tab w:val="left" w:pos="993"/>
              </w:tabs>
              <w:suppressAutoHyphens w:val="0"/>
              <w:spacing w:line="360" w:lineRule="auto"/>
              <w:jc w:val="both"/>
            </w:pPr>
            <w:r w:rsidRPr="00B93229">
              <w:rPr>
                <w:rFonts w:cs="Times New Roman"/>
              </w:rPr>
              <w:t>р.Есентай, №17</w:t>
            </w:r>
          </w:p>
        </w:tc>
        <w:tc>
          <w:tcPr>
            <w:tcW w:w="851" w:type="dxa"/>
            <w:vAlign w:val="center"/>
          </w:tcPr>
          <w:p w14:paraId="6D0A8124" w14:textId="4F64D861" w:rsidR="002332CB" w:rsidRPr="00B93229" w:rsidRDefault="002332CB" w:rsidP="00550590">
            <w:pPr>
              <w:tabs>
                <w:tab w:val="left" w:pos="993"/>
              </w:tabs>
              <w:suppressAutoHyphens w:val="0"/>
              <w:spacing w:line="360" w:lineRule="auto"/>
              <w:jc w:val="center"/>
            </w:pPr>
            <w:r w:rsidRPr="00B93229">
              <w:t>11,0</w:t>
            </w:r>
          </w:p>
        </w:tc>
        <w:tc>
          <w:tcPr>
            <w:tcW w:w="708" w:type="dxa"/>
            <w:vAlign w:val="center"/>
          </w:tcPr>
          <w:p w14:paraId="470928E1" w14:textId="6ACDE650" w:rsidR="002332CB" w:rsidRPr="00B93229" w:rsidRDefault="002332CB" w:rsidP="00550590">
            <w:pPr>
              <w:tabs>
                <w:tab w:val="left" w:pos="993"/>
              </w:tabs>
              <w:suppressAutoHyphens w:val="0"/>
              <w:spacing w:line="360" w:lineRule="auto"/>
              <w:jc w:val="center"/>
            </w:pPr>
            <w:r w:rsidRPr="00B93229">
              <w:t>6,6</w:t>
            </w:r>
          </w:p>
        </w:tc>
        <w:tc>
          <w:tcPr>
            <w:tcW w:w="894" w:type="dxa"/>
            <w:vAlign w:val="center"/>
          </w:tcPr>
          <w:p w14:paraId="457221AB" w14:textId="78098C89" w:rsidR="002332CB" w:rsidRPr="00B93229" w:rsidRDefault="002332CB" w:rsidP="00550590">
            <w:pPr>
              <w:tabs>
                <w:tab w:val="left" w:pos="993"/>
              </w:tabs>
              <w:suppressAutoHyphens w:val="0"/>
              <w:spacing w:line="360" w:lineRule="auto"/>
              <w:jc w:val="center"/>
            </w:pPr>
            <w:r w:rsidRPr="00B93229">
              <w:t>208</w:t>
            </w:r>
          </w:p>
        </w:tc>
        <w:tc>
          <w:tcPr>
            <w:tcW w:w="803" w:type="dxa"/>
            <w:vAlign w:val="center"/>
          </w:tcPr>
          <w:p w14:paraId="46828678" w14:textId="21615F2E" w:rsidR="002332CB" w:rsidRPr="00B93229" w:rsidRDefault="002332CB" w:rsidP="00550590">
            <w:pPr>
              <w:tabs>
                <w:tab w:val="left" w:pos="993"/>
              </w:tabs>
              <w:suppressAutoHyphens w:val="0"/>
              <w:spacing w:line="360" w:lineRule="auto"/>
              <w:jc w:val="center"/>
            </w:pPr>
            <w:r w:rsidRPr="00B93229">
              <w:t>127</w:t>
            </w:r>
          </w:p>
        </w:tc>
        <w:tc>
          <w:tcPr>
            <w:tcW w:w="855" w:type="dxa"/>
            <w:vAlign w:val="center"/>
          </w:tcPr>
          <w:p w14:paraId="186D9245" w14:textId="2F8D217B" w:rsidR="002332CB" w:rsidRPr="00B93229" w:rsidRDefault="002332CB" w:rsidP="00550590">
            <w:pPr>
              <w:tabs>
                <w:tab w:val="left" w:pos="993"/>
              </w:tabs>
              <w:suppressAutoHyphens w:val="0"/>
              <w:spacing w:line="360" w:lineRule="auto"/>
              <w:jc w:val="center"/>
            </w:pPr>
            <w:r w:rsidRPr="00B93229">
              <w:t>246</w:t>
            </w:r>
          </w:p>
        </w:tc>
        <w:tc>
          <w:tcPr>
            <w:tcW w:w="1128" w:type="dxa"/>
            <w:vAlign w:val="center"/>
          </w:tcPr>
          <w:p w14:paraId="3E913164" w14:textId="544A473F" w:rsidR="002332CB" w:rsidRPr="00B93229" w:rsidRDefault="002332CB" w:rsidP="00550590">
            <w:pPr>
              <w:tabs>
                <w:tab w:val="left" w:pos="993"/>
              </w:tabs>
              <w:suppressAutoHyphens w:val="0"/>
              <w:spacing w:line="360" w:lineRule="auto"/>
              <w:jc w:val="center"/>
            </w:pPr>
            <w:r w:rsidRPr="00B93229">
              <w:t>1,8</w:t>
            </w:r>
          </w:p>
        </w:tc>
      </w:tr>
      <w:tr w:rsidR="00550590" w:rsidRPr="00B93229" w14:paraId="572F40ED" w14:textId="77777777" w:rsidTr="00CF1D3C">
        <w:tc>
          <w:tcPr>
            <w:tcW w:w="4106" w:type="dxa"/>
          </w:tcPr>
          <w:p w14:paraId="1F9E9CF1" w14:textId="4ADAAD85" w:rsidR="002332CB" w:rsidRPr="00B93229" w:rsidRDefault="002332CB" w:rsidP="00550590">
            <w:pPr>
              <w:tabs>
                <w:tab w:val="left" w:pos="993"/>
              </w:tabs>
              <w:suppressAutoHyphens w:val="0"/>
              <w:spacing w:line="360" w:lineRule="auto"/>
              <w:jc w:val="both"/>
              <w:rPr>
                <w:rFonts w:cs="Times New Roman"/>
              </w:rPr>
            </w:pPr>
            <w:r w:rsidRPr="00B93229">
              <w:rPr>
                <w:rFonts w:cs="Times New Roman"/>
              </w:rPr>
              <w:t>р.</w:t>
            </w:r>
            <w:r w:rsidRPr="00B93229">
              <w:t xml:space="preserve"> Киши Алматы, №18-1 </w:t>
            </w:r>
          </w:p>
        </w:tc>
        <w:tc>
          <w:tcPr>
            <w:tcW w:w="851" w:type="dxa"/>
            <w:vAlign w:val="center"/>
          </w:tcPr>
          <w:p w14:paraId="22F7863F" w14:textId="423FB6F6" w:rsidR="002332CB" w:rsidRPr="00B93229" w:rsidRDefault="002332CB" w:rsidP="00550590">
            <w:pPr>
              <w:tabs>
                <w:tab w:val="left" w:pos="993"/>
              </w:tabs>
              <w:suppressAutoHyphens w:val="0"/>
              <w:spacing w:line="360" w:lineRule="auto"/>
              <w:jc w:val="center"/>
            </w:pPr>
            <w:r w:rsidRPr="00B93229">
              <w:t>2,8</w:t>
            </w:r>
          </w:p>
        </w:tc>
        <w:tc>
          <w:tcPr>
            <w:tcW w:w="708" w:type="dxa"/>
            <w:vAlign w:val="center"/>
          </w:tcPr>
          <w:p w14:paraId="0CE5D750" w14:textId="215AC792" w:rsidR="002332CB" w:rsidRPr="00B93229" w:rsidRDefault="002332CB" w:rsidP="00550590">
            <w:pPr>
              <w:tabs>
                <w:tab w:val="left" w:pos="993"/>
              </w:tabs>
              <w:suppressAutoHyphens w:val="0"/>
              <w:spacing w:line="360" w:lineRule="auto"/>
              <w:jc w:val="center"/>
            </w:pPr>
            <w:r w:rsidRPr="00B93229">
              <w:t>6,6</w:t>
            </w:r>
          </w:p>
        </w:tc>
        <w:tc>
          <w:tcPr>
            <w:tcW w:w="894" w:type="dxa"/>
            <w:vAlign w:val="center"/>
          </w:tcPr>
          <w:p w14:paraId="6881C2EB" w14:textId="32A6FB77" w:rsidR="002332CB" w:rsidRPr="00B93229" w:rsidRDefault="002332CB" w:rsidP="00550590">
            <w:pPr>
              <w:tabs>
                <w:tab w:val="left" w:pos="993"/>
              </w:tabs>
              <w:suppressAutoHyphens w:val="0"/>
              <w:spacing w:line="360" w:lineRule="auto"/>
              <w:jc w:val="center"/>
            </w:pPr>
            <w:r w:rsidRPr="00B93229">
              <w:t>116</w:t>
            </w:r>
          </w:p>
        </w:tc>
        <w:tc>
          <w:tcPr>
            <w:tcW w:w="803" w:type="dxa"/>
            <w:vAlign w:val="center"/>
          </w:tcPr>
          <w:p w14:paraId="551FADAD" w14:textId="4B09CC63" w:rsidR="002332CB" w:rsidRPr="00B93229" w:rsidRDefault="002332CB" w:rsidP="00550590">
            <w:pPr>
              <w:tabs>
                <w:tab w:val="left" w:pos="993"/>
              </w:tabs>
              <w:suppressAutoHyphens w:val="0"/>
              <w:spacing w:line="360" w:lineRule="auto"/>
              <w:jc w:val="center"/>
            </w:pPr>
            <w:r w:rsidRPr="00B93229">
              <w:t>38</w:t>
            </w:r>
          </w:p>
        </w:tc>
        <w:tc>
          <w:tcPr>
            <w:tcW w:w="855" w:type="dxa"/>
            <w:vAlign w:val="center"/>
          </w:tcPr>
          <w:p w14:paraId="3B56ACCD" w14:textId="51F2C8BB" w:rsidR="002332CB" w:rsidRPr="00B93229" w:rsidRDefault="002332CB" w:rsidP="00550590">
            <w:pPr>
              <w:tabs>
                <w:tab w:val="left" w:pos="993"/>
              </w:tabs>
              <w:suppressAutoHyphens w:val="0"/>
              <w:spacing w:line="360" w:lineRule="auto"/>
              <w:jc w:val="center"/>
            </w:pPr>
            <w:r w:rsidRPr="00B93229">
              <w:t>74</w:t>
            </w:r>
          </w:p>
        </w:tc>
        <w:tc>
          <w:tcPr>
            <w:tcW w:w="1128" w:type="dxa"/>
            <w:vAlign w:val="center"/>
          </w:tcPr>
          <w:p w14:paraId="072FFDFB" w14:textId="6A0B94CF" w:rsidR="002332CB" w:rsidRPr="00B93229" w:rsidRDefault="002332CB" w:rsidP="00550590">
            <w:pPr>
              <w:tabs>
                <w:tab w:val="left" w:pos="993"/>
              </w:tabs>
              <w:suppressAutoHyphens w:val="0"/>
              <w:spacing w:line="360" w:lineRule="auto"/>
              <w:jc w:val="center"/>
            </w:pPr>
            <w:r w:rsidRPr="00B93229">
              <w:t>2,0</w:t>
            </w:r>
          </w:p>
        </w:tc>
      </w:tr>
      <w:tr w:rsidR="00550590" w:rsidRPr="00B93229" w14:paraId="32A10057" w14:textId="77777777" w:rsidTr="00CF1D3C">
        <w:tc>
          <w:tcPr>
            <w:tcW w:w="4106" w:type="dxa"/>
          </w:tcPr>
          <w:p w14:paraId="16D468C6" w14:textId="6596DD13" w:rsidR="002332CB" w:rsidRPr="00B93229" w:rsidRDefault="002332CB" w:rsidP="00550590">
            <w:pPr>
              <w:tabs>
                <w:tab w:val="left" w:pos="993"/>
              </w:tabs>
              <w:suppressAutoHyphens w:val="0"/>
              <w:spacing w:line="360" w:lineRule="auto"/>
              <w:jc w:val="both"/>
              <w:rPr>
                <w:rFonts w:cs="Times New Roman"/>
              </w:rPr>
            </w:pPr>
            <w:r w:rsidRPr="00B93229">
              <w:rPr>
                <w:rFonts w:cs="Times New Roman"/>
              </w:rPr>
              <w:t>р.</w:t>
            </w:r>
            <w:r w:rsidRPr="00B93229">
              <w:t xml:space="preserve"> Киши Алматы, №18-2</w:t>
            </w:r>
          </w:p>
        </w:tc>
        <w:tc>
          <w:tcPr>
            <w:tcW w:w="851" w:type="dxa"/>
            <w:vAlign w:val="center"/>
          </w:tcPr>
          <w:p w14:paraId="6DC42B13" w14:textId="67AC0914" w:rsidR="002332CB" w:rsidRPr="00B93229" w:rsidRDefault="002332CB" w:rsidP="00550590">
            <w:pPr>
              <w:tabs>
                <w:tab w:val="left" w:pos="993"/>
              </w:tabs>
              <w:suppressAutoHyphens w:val="0"/>
              <w:spacing w:line="360" w:lineRule="auto"/>
              <w:jc w:val="center"/>
            </w:pPr>
            <w:r w:rsidRPr="00B93229">
              <w:t>5,4</w:t>
            </w:r>
          </w:p>
        </w:tc>
        <w:tc>
          <w:tcPr>
            <w:tcW w:w="708" w:type="dxa"/>
            <w:vAlign w:val="center"/>
          </w:tcPr>
          <w:p w14:paraId="19B56C1E" w14:textId="4DE522AD" w:rsidR="002332CB" w:rsidRPr="00B93229" w:rsidRDefault="002332CB" w:rsidP="00550590">
            <w:pPr>
              <w:tabs>
                <w:tab w:val="left" w:pos="993"/>
              </w:tabs>
              <w:suppressAutoHyphens w:val="0"/>
              <w:spacing w:line="360" w:lineRule="auto"/>
              <w:jc w:val="center"/>
            </w:pPr>
            <w:r w:rsidRPr="00B93229">
              <w:t>6,7</w:t>
            </w:r>
          </w:p>
        </w:tc>
        <w:tc>
          <w:tcPr>
            <w:tcW w:w="894" w:type="dxa"/>
            <w:vAlign w:val="center"/>
          </w:tcPr>
          <w:p w14:paraId="60018A3F" w14:textId="6A701B97" w:rsidR="002332CB" w:rsidRPr="00B93229" w:rsidRDefault="002332CB" w:rsidP="00550590">
            <w:pPr>
              <w:tabs>
                <w:tab w:val="left" w:pos="993"/>
              </w:tabs>
              <w:suppressAutoHyphens w:val="0"/>
              <w:spacing w:line="360" w:lineRule="auto"/>
              <w:jc w:val="center"/>
            </w:pPr>
            <w:r w:rsidRPr="00B93229">
              <w:t>149</w:t>
            </w:r>
          </w:p>
        </w:tc>
        <w:tc>
          <w:tcPr>
            <w:tcW w:w="803" w:type="dxa"/>
            <w:vAlign w:val="center"/>
          </w:tcPr>
          <w:p w14:paraId="36217A70" w14:textId="69DF5A67" w:rsidR="002332CB" w:rsidRPr="00B93229" w:rsidRDefault="002332CB" w:rsidP="00550590">
            <w:pPr>
              <w:tabs>
                <w:tab w:val="left" w:pos="993"/>
              </w:tabs>
              <w:suppressAutoHyphens w:val="0"/>
              <w:spacing w:line="360" w:lineRule="auto"/>
              <w:jc w:val="center"/>
            </w:pPr>
            <w:r w:rsidRPr="00B93229">
              <w:t>118</w:t>
            </w:r>
          </w:p>
        </w:tc>
        <w:tc>
          <w:tcPr>
            <w:tcW w:w="855" w:type="dxa"/>
            <w:vAlign w:val="center"/>
          </w:tcPr>
          <w:p w14:paraId="3D62F593" w14:textId="389C067F" w:rsidR="002332CB" w:rsidRPr="00B93229" w:rsidRDefault="002332CB" w:rsidP="00550590">
            <w:pPr>
              <w:tabs>
                <w:tab w:val="left" w:pos="993"/>
              </w:tabs>
              <w:suppressAutoHyphens w:val="0"/>
              <w:spacing w:line="360" w:lineRule="auto"/>
              <w:jc w:val="center"/>
            </w:pPr>
            <w:r w:rsidRPr="00B93229">
              <w:t>246</w:t>
            </w:r>
          </w:p>
        </w:tc>
        <w:tc>
          <w:tcPr>
            <w:tcW w:w="1128" w:type="dxa"/>
            <w:vAlign w:val="center"/>
          </w:tcPr>
          <w:p w14:paraId="1873EEE8" w14:textId="54B21140" w:rsidR="002332CB" w:rsidRPr="00B93229" w:rsidRDefault="002332CB" w:rsidP="00550590">
            <w:pPr>
              <w:tabs>
                <w:tab w:val="left" w:pos="993"/>
              </w:tabs>
              <w:suppressAutoHyphens w:val="0"/>
              <w:spacing w:line="360" w:lineRule="auto"/>
              <w:jc w:val="center"/>
            </w:pPr>
            <w:r w:rsidRPr="00B93229">
              <w:t>4,3</w:t>
            </w:r>
          </w:p>
        </w:tc>
      </w:tr>
      <w:tr w:rsidR="00550590" w:rsidRPr="00B93229" w14:paraId="6A9BEBCC" w14:textId="77777777" w:rsidTr="00CF1D3C">
        <w:tc>
          <w:tcPr>
            <w:tcW w:w="4106" w:type="dxa"/>
          </w:tcPr>
          <w:p w14:paraId="2BA14703" w14:textId="77777777" w:rsidR="00550590" w:rsidRPr="00B93229" w:rsidRDefault="00550590" w:rsidP="00EB3D04">
            <w:pPr>
              <w:tabs>
                <w:tab w:val="left" w:pos="993"/>
              </w:tabs>
              <w:suppressAutoHyphens w:val="0"/>
              <w:spacing w:line="360" w:lineRule="auto"/>
              <w:jc w:val="both"/>
              <w:rPr>
                <w:rFonts w:cs="Times New Roman"/>
              </w:rPr>
            </w:pPr>
            <w:r w:rsidRPr="00B93229">
              <w:rPr>
                <w:rFonts w:cs="Times New Roman"/>
              </w:rPr>
              <w:t xml:space="preserve">р. </w:t>
            </w:r>
            <w:r w:rsidRPr="00B93229">
              <w:t>Кимасар, №19</w:t>
            </w:r>
          </w:p>
        </w:tc>
        <w:tc>
          <w:tcPr>
            <w:tcW w:w="851" w:type="dxa"/>
            <w:vAlign w:val="center"/>
          </w:tcPr>
          <w:p w14:paraId="652E0EDC" w14:textId="77777777" w:rsidR="00550590" w:rsidRPr="00B93229" w:rsidRDefault="00550590" w:rsidP="00550590">
            <w:pPr>
              <w:tabs>
                <w:tab w:val="left" w:pos="993"/>
              </w:tabs>
              <w:suppressAutoHyphens w:val="0"/>
              <w:spacing w:line="360" w:lineRule="auto"/>
              <w:jc w:val="center"/>
            </w:pPr>
            <w:r w:rsidRPr="00B93229">
              <w:t>3,8</w:t>
            </w:r>
          </w:p>
        </w:tc>
        <w:tc>
          <w:tcPr>
            <w:tcW w:w="708" w:type="dxa"/>
            <w:vAlign w:val="center"/>
          </w:tcPr>
          <w:p w14:paraId="32FD06C8" w14:textId="77777777" w:rsidR="00550590" w:rsidRPr="00B93229" w:rsidRDefault="00550590" w:rsidP="00550590">
            <w:pPr>
              <w:tabs>
                <w:tab w:val="left" w:pos="993"/>
              </w:tabs>
              <w:suppressAutoHyphens w:val="0"/>
              <w:spacing w:line="360" w:lineRule="auto"/>
              <w:jc w:val="center"/>
            </w:pPr>
            <w:r w:rsidRPr="00B93229">
              <w:t>6,6</w:t>
            </w:r>
          </w:p>
        </w:tc>
        <w:tc>
          <w:tcPr>
            <w:tcW w:w="894" w:type="dxa"/>
            <w:vAlign w:val="center"/>
          </w:tcPr>
          <w:p w14:paraId="2FF9FFF9" w14:textId="77777777" w:rsidR="00550590" w:rsidRPr="00B93229" w:rsidRDefault="00550590" w:rsidP="00550590">
            <w:pPr>
              <w:tabs>
                <w:tab w:val="left" w:pos="993"/>
              </w:tabs>
              <w:suppressAutoHyphens w:val="0"/>
              <w:spacing w:line="360" w:lineRule="auto"/>
              <w:jc w:val="center"/>
            </w:pPr>
            <w:r w:rsidRPr="00B93229">
              <w:t>160</w:t>
            </w:r>
          </w:p>
        </w:tc>
        <w:tc>
          <w:tcPr>
            <w:tcW w:w="803" w:type="dxa"/>
            <w:vAlign w:val="center"/>
          </w:tcPr>
          <w:p w14:paraId="24DDBAB7" w14:textId="77777777" w:rsidR="00550590" w:rsidRPr="00B93229" w:rsidRDefault="00550590" w:rsidP="00550590">
            <w:pPr>
              <w:tabs>
                <w:tab w:val="left" w:pos="993"/>
              </w:tabs>
              <w:suppressAutoHyphens w:val="0"/>
              <w:spacing w:line="360" w:lineRule="auto"/>
              <w:jc w:val="center"/>
            </w:pPr>
            <w:r w:rsidRPr="00B93229">
              <w:t>36</w:t>
            </w:r>
          </w:p>
        </w:tc>
        <w:tc>
          <w:tcPr>
            <w:tcW w:w="855" w:type="dxa"/>
            <w:vAlign w:val="center"/>
          </w:tcPr>
          <w:p w14:paraId="6950CE5A" w14:textId="77777777" w:rsidR="00550590" w:rsidRPr="00B93229" w:rsidRDefault="00550590" w:rsidP="00550590">
            <w:pPr>
              <w:tabs>
                <w:tab w:val="left" w:pos="993"/>
              </w:tabs>
              <w:suppressAutoHyphens w:val="0"/>
              <w:spacing w:line="360" w:lineRule="auto"/>
              <w:jc w:val="center"/>
            </w:pPr>
            <w:r w:rsidRPr="00B93229">
              <w:t>70</w:t>
            </w:r>
          </w:p>
        </w:tc>
        <w:tc>
          <w:tcPr>
            <w:tcW w:w="1128" w:type="dxa"/>
            <w:vAlign w:val="center"/>
          </w:tcPr>
          <w:p w14:paraId="5C0944A9" w14:textId="77777777" w:rsidR="00550590" w:rsidRPr="00B93229" w:rsidRDefault="00550590" w:rsidP="00550590">
            <w:pPr>
              <w:tabs>
                <w:tab w:val="left" w:pos="993"/>
              </w:tabs>
              <w:suppressAutoHyphens w:val="0"/>
              <w:spacing w:line="360" w:lineRule="auto"/>
              <w:jc w:val="center"/>
            </w:pPr>
            <w:r w:rsidRPr="00B93229">
              <w:t>2,6</w:t>
            </w:r>
          </w:p>
        </w:tc>
      </w:tr>
      <w:tr w:rsidR="00550590" w:rsidRPr="00B93229" w14:paraId="02D02CC4" w14:textId="77777777" w:rsidTr="00CF1D3C">
        <w:tc>
          <w:tcPr>
            <w:tcW w:w="4106" w:type="dxa"/>
          </w:tcPr>
          <w:p w14:paraId="7AB1DA3B" w14:textId="77777777" w:rsidR="00550590" w:rsidRPr="00B93229" w:rsidRDefault="00550590" w:rsidP="00EB3D04">
            <w:pPr>
              <w:tabs>
                <w:tab w:val="left" w:pos="993"/>
              </w:tabs>
              <w:suppressAutoHyphens w:val="0"/>
              <w:spacing w:line="360" w:lineRule="auto"/>
              <w:jc w:val="both"/>
              <w:rPr>
                <w:rFonts w:cs="Times New Roman"/>
              </w:rPr>
            </w:pPr>
            <w:r w:rsidRPr="00B93229">
              <w:rPr>
                <w:rFonts w:cs="Times New Roman"/>
              </w:rPr>
              <w:t>р. Бутак, №20-1</w:t>
            </w:r>
          </w:p>
        </w:tc>
        <w:tc>
          <w:tcPr>
            <w:tcW w:w="851" w:type="dxa"/>
            <w:vAlign w:val="center"/>
          </w:tcPr>
          <w:p w14:paraId="140E0392" w14:textId="77777777" w:rsidR="00550590" w:rsidRPr="00B93229" w:rsidRDefault="00550590" w:rsidP="00550590">
            <w:pPr>
              <w:tabs>
                <w:tab w:val="left" w:pos="993"/>
              </w:tabs>
              <w:suppressAutoHyphens w:val="0"/>
              <w:spacing w:line="360" w:lineRule="auto"/>
              <w:jc w:val="center"/>
            </w:pPr>
            <w:r w:rsidRPr="00B93229">
              <w:t>2,4</w:t>
            </w:r>
          </w:p>
        </w:tc>
        <w:tc>
          <w:tcPr>
            <w:tcW w:w="708" w:type="dxa"/>
            <w:vAlign w:val="center"/>
          </w:tcPr>
          <w:p w14:paraId="78ABAE82" w14:textId="77777777" w:rsidR="00550590" w:rsidRPr="00B93229" w:rsidRDefault="00550590" w:rsidP="00550590">
            <w:pPr>
              <w:tabs>
                <w:tab w:val="left" w:pos="993"/>
              </w:tabs>
              <w:suppressAutoHyphens w:val="0"/>
              <w:spacing w:line="360" w:lineRule="auto"/>
              <w:jc w:val="center"/>
            </w:pPr>
            <w:r w:rsidRPr="00B93229">
              <w:t>6,5</w:t>
            </w:r>
          </w:p>
        </w:tc>
        <w:tc>
          <w:tcPr>
            <w:tcW w:w="894" w:type="dxa"/>
            <w:vAlign w:val="center"/>
          </w:tcPr>
          <w:p w14:paraId="6D52B373" w14:textId="77777777" w:rsidR="00550590" w:rsidRPr="00B93229" w:rsidRDefault="00550590" w:rsidP="00550590">
            <w:pPr>
              <w:tabs>
                <w:tab w:val="left" w:pos="993"/>
              </w:tabs>
              <w:suppressAutoHyphens w:val="0"/>
              <w:spacing w:line="360" w:lineRule="auto"/>
              <w:jc w:val="center"/>
            </w:pPr>
            <w:r w:rsidRPr="00B93229">
              <w:t>143</w:t>
            </w:r>
          </w:p>
        </w:tc>
        <w:tc>
          <w:tcPr>
            <w:tcW w:w="803" w:type="dxa"/>
            <w:vAlign w:val="center"/>
          </w:tcPr>
          <w:p w14:paraId="18BB374B" w14:textId="77777777" w:rsidR="00550590" w:rsidRPr="00B93229" w:rsidRDefault="00550590" w:rsidP="00550590">
            <w:pPr>
              <w:tabs>
                <w:tab w:val="left" w:pos="993"/>
              </w:tabs>
              <w:suppressAutoHyphens w:val="0"/>
              <w:spacing w:line="360" w:lineRule="auto"/>
              <w:jc w:val="center"/>
            </w:pPr>
            <w:r w:rsidRPr="00B93229">
              <w:t>27</w:t>
            </w:r>
          </w:p>
        </w:tc>
        <w:tc>
          <w:tcPr>
            <w:tcW w:w="855" w:type="dxa"/>
            <w:vAlign w:val="center"/>
          </w:tcPr>
          <w:p w14:paraId="6144FD1A" w14:textId="77777777" w:rsidR="00550590" w:rsidRPr="00B93229" w:rsidRDefault="00550590" w:rsidP="00550590">
            <w:pPr>
              <w:tabs>
                <w:tab w:val="left" w:pos="993"/>
              </w:tabs>
              <w:suppressAutoHyphens w:val="0"/>
              <w:spacing w:line="360" w:lineRule="auto"/>
              <w:jc w:val="center"/>
            </w:pPr>
            <w:r w:rsidRPr="00B93229">
              <w:t>54</w:t>
            </w:r>
          </w:p>
        </w:tc>
        <w:tc>
          <w:tcPr>
            <w:tcW w:w="1128" w:type="dxa"/>
            <w:vAlign w:val="center"/>
          </w:tcPr>
          <w:p w14:paraId="2EAECBE0" w14:textId="77777777" w:rsidR="00550590" w:rsidRPr="00B93229" w:rsidRDefault="00550590" w:rsidP="00550590">
            <w:pPr>
              <w:tabs>
                <w:tab w:val="left" w:pos="993"/>
              </w:tabs>
              <w:suppressAutoHyphens w:val="0"/>
              <w:spacing w:line="360" w:lineRule="auto"/>
              <w:jc w:val="center"/>
            </w:pPr>
            <w:r w:rsidRPr="00B93229">
              <w:t>2,8</w:t>
            </w:r>
          </w:p>
        </w:tc>
      </w:tr>
      <w:tr w:rsidR="00550590" w:rsidRPr="00B93229" w14:paraId="76C338A8" w14:textId="77777777" w:rsidTr="00CF1D3C">
        <w:tc>
          <w:tcPr>
            <w:tcW w:w="4106" w:type="dxa"/>
          </w:tcPr>
          <w:p w14:paraId="07520D42" w14:textId="77777777" w:rsidR="00550590" w:rsidRPr="00B93229" w:rsidRDefault="00550590" w:rsidP="00EB3D04">
            <w:pPr>
              <w:tabs>
                <w:tab w:val="left" w:pos="993"/>
              </w:tabs>
              <w:suppressAutoHyphens w:val="0"/>
              <w:spacing w:line="360" w:lineRule="auto"/>
              <w:jc w:val="both"/>
              <w:rPr>
                <w:rFonts w:cs="Times New Roman"/>
              </w:rPr>
            </w:pPr>
            <w:r w:rsidRPr="00B93229">
              <w:rPr>
                <w:rFonts w:cs="Times New Roman"/>
              </w:rPr>
              <w:t>р. Бутак, №20-2</w:t>
            </w:r>
          </w:p>
        </w:tc>
        <w:tc>
          <w:tcPr>
            <w:tcW w:w="851" w:type="dxa"/>
            <w:vAlign w:val="center"/>
          </w:tcPr>
          <w:p w14:paraId="71D35D57" w14:textId="77777777" w:rsidR="00550590" w:rsidRPr="00B93229" w:rsidRDefault="00550590" w:rsidP="00550590">
            <w:pPr>
              <w:tabs>
                <w:tab w:val="left" w:pos="993"/>
              </w:tabs>
              <w:suppressAutoHyphens w:val="0"/>
              <w:spacing w:line="360" w:lineRule="auto"/>
              <w:jc w:val="center"/>
            </w:pPr>
            <w:r w:rsidRPr="00B93229">
              <w:t>5,4</w:t>
            </w:r>
          </w:p>
        </w:tc>
        <w:tc>
          <w:tcPr>
            <w:tcW w:w="708" w:type="dxa"/>
            <w:vAlign w:val="center"/>
          </w:tcPr>
          <w:p w14:paraId="54B0C490" w14:textId="77777777" w:rsidR="00550590" w:rsidRPr="00B93229" w:rsidRDefault="00550590" w:rsidP="00550590">
            <w:pPr>
              <w:tabs>
                <w:tab w:val="left" w:pos="993"/>
              </w:tabs>
              <w:suppressAutoHyphens w:val="0"/>
              <w:spacing w:line="360" w:lineRule="auto"/>
              <w:jc w:val="center"/>
            </w:pPr>
            <w:r w:rsidRPr="00B93229">
              <w:t>7,3</w:t>
            </w:r>
          </w:p>
        </w:tc>
        <w:tc>
          <w:tcPr>
            <w:tcW w:w="894" w:type="dxa"/>
            <w:vAlign w:val="center"/>
          </w:tcPr>
          <w:p w14:paraId="1C719D82" w14:textId="77777777" w:rsidR="00550590" w:rsidRPr="00B93229" w:rsidRDefault="00550590" w:rsidP="00550590">
            <w:pPr>
              <w:tabs>
                <w:tab w:val="left" w:pos="993"/>
              </w:tabs>
              <w:suppressAutoHyphens w:val="0"/>
              <w:spacing w:line="360" w:lineRule="auto"/>
              <w:jc w:val="center"/>
            </w:pPr>
            <w:r w:rsidRPr="00B93229">
              <w:t>136</w:t>
            </w:r>
          </w:p>
        </w:tc>
        <w:tc>
          <w:tcPr>
            <w:tcW w:w="803" w:type="dxa"/>
            <w:vAlign w:val="center"/>
          </w:tcPr>
          <w:p w14:paraId="4DB44BDC" w14:textId="77777777" w:rsidR="00550590" w:rsidRPr="00B93229" w:rsidRDefault="00550590" w:rsidP="00550590">
            <w:pPr>
              <w:tabs>
                <w:tab w:val="left" w:pos="993"/>
              </w:tabs>
              <w:suppressAutoHyphens w:val="0"/>
              <w:spacing w:line="360" w:lineRule="auto"/>
              <w:jc w:val="center"/>
            </w:pPr>
            <w:r w:rsidRPr="00B93229">
              <w:t>45</w:t>
            </w:r>
          </w:p>
        </w:tc>
        <w:tc>
          <w:tcPr>
            <w:tcW w:w="855" w:type="dxa"/>
            <w:vAlign w:val="center"/>
          </w:tcPr>
          <w:p w14:paraId="18CF0347" w14:textId="77777777" w:rsidR="00550590" w:rsidRPr="00B93229" w:rsidRDefault="00550590" w:rsidP="00550590">
            <w:pPr>
              <w:tabs>
                <w:tab w:val="left" w:pos="993"/>
              </w:tabs>
              <w:suppressAutoHyphens w:val="0"/>
              <w:spacing w:line="360" w:lineRule="auto"/>
              <w:jc w:val="center"/>
            </w:pPr>
            <w:r w:rsidRPr="00B93229">
              <w:t>90</w:t>
            </w:r>
          </w:p>
        </w:tc>
        <w:tc>
          <w:tcPr>
            <w:tcW w:w="1128" w:type="dxa"/>
            <w:vAlign w:val="center"/>
          </w:tcPr>
          <w:p w14:paraId="58BD71CA" w14:textId="77777777" w:rsidR="00550590" w:rsidRPr="00B93229" w:rsidRDefault="00550590" w:rsidP="00550590">
            <w:pPr>
              <w:tabs>
                <w:tab w:val="left" w:pos="993"/>
              </w:tabs>
              <w:suppressAutoHyphens w:val="0"/>
              <w:spacing w:line="360" w:lineRule="auto"/>
              <w:jc w:val="center"/>
            </w:pPr>
            <w:r w:rsidRPr="00B93229">
              <w:t>2,7</w:t>
            </w:r>
          </w:p>
        </w:tc>
      </w:tr>
      <w:tr w:rsidR="00550590" w:rsidRPr="00B93229" w14:paraId="5F27AEB6" w14:textId="77777777" w:rsidTr="00CF1D3C">
        <w:tc>
          <w:tcPr>
            <w:tcW w:w="4106" w:type="dxa"/>
            <w:tcBorders>
              <w:bottom w:val="single" w:sz="4" w:space="0" w:color="auto"/>
            </w:tcBorders>
          </w:tcPr>
          <w:p w14:paraId="3A6182E9" w14:textId="77777777" w:rsidR="00550590" w:rsidRPr="00B93229" w:rsidRDefault="00550590" w:rsidP="00EB3D04">
            <w:pPr>
              <w:tabs>
                <w:tab w:val="left" w:pos="993"/>
              </w:tabs>
              <w:suppressAutoHyphens w:val="0"/>
              <w:spacing w:line="360" w:lineRule="auto"/>
              <w:jc w:val="both"/>
              <w:rPr>
                <w:rFonts w:cs="Times New Roman"/>
              </w:rPr>
            </w:pPr>
            <w:r w:rsidRPr="00B93229">
              <w:rPr>
                <w:rFonts w:cs="Times New Roman"/>
              </w:rPr>
              <w:t>р.Бутак, №20-3</w:t>
            </w:r>
          </w:p>
        </w:tc>
        <w:tc>
          <w:tcPr>
            <w:tcW w:w="851" w:type="dxa"/>
            <w:tcBorders>
              <w:bottom w:val="single" w:sz="4" w:space="0" w:color="auto"/>
            </w:tcBorders>
            <w:vAlign w:val="center"/>
          </w:tcPr>
          <w:p w14:paraId="49E8047A" w14:textId="77777777" w:rsidR="00550590" w:rsidRPr="00B93229" w:rsidRDefault="00550590" w:rsidP="00550590">
            <w:pPr>
              <w:tabs>
                <w:tab w:val="left" w:pos="993"/>
              </w:tabs>
              <w:suppressAutoHyphens w:val="0"/>
              <w:spacing w:line="360" w:lineRule="auto"/>
              <w:jc w:val="center"/>
            </w:pPr>
            <w:r w:rsidRPr="00B93229">
              <w:t>6,8</w:t>
            </w:r>
          </w:p>
        </w:tc>
        <w:tc>
          <w:tcPr>
            <w:tcW w:w="708" w:type="dxa"/>
            <w:tcBorders>
              <w:bottom w:val="single" w:sz="4" w:space="0" w:color="auto"/>
            </w:tcBorders>
            <w:vAlign w:val="center"/>
          </w:tcPr>
          <w:p w14:paraId="6500A25F" w14:textId="77777777" w:rsidR="00550590" w:rsidRPr="00B93229" w:rsidRDefault="00550590" w:rsidP="00550590">
            <w:pPr>
              <w:tabs>
                <w:tab w:val="left" w:pos="993"/>
              </w:tabs>
              <w:suppressAutoHyphens w:val="0"/>
              <w:spacing w:line="360" w:lineRule="auto"/>
              <w:jc w:val="center"/>
            </w:pPr>
            <w:r w:rsidRPr="00B93229">
              <w:t>6,5</w:t>
            </w:r>
          </w:p>
        </w:tc>
        <w:tc>
          <w:tcPr>
            <w:tcW w:w="894" w:type="dxa"/>
            <w:tcBorders>
              <w:bottom w:val="single" w:sz="4" w:space="0" w:color="auto"/>
            </w:tcBorders>
            <w:vAlign w:val="center"/>
          </w:tcPr>
          <w:p w14:paraId="6461FF7C" w14:textId="77777777" w:rsidR="00550590" w:rsidRPr="00B93229" w:rsidRDefault="00550590" w:rsidP="00550590">
            <w:pPr>
              <w:tabs>
                <w:tab w:val="left" w:pos="993"/>
              </w:tabs>
              <w:suppressAutoHyphens w:val="0"/>
              <w:spacing w:line="360" w:lineRule="auto"/>
              <w:jc w:val="center"/>
            </w:pPr>
            <w:r w:rsidRPr="00B93229">
              <w:t>136</w:t>
            </w:r>
          </w:p>
        </w:tc>
        <w:tc>
          <w:tcPr>
            <w:tcW w:w="803" w:type="dxa"/>
            <w:tcBorders>
              <w:bottom w:val="single" w:sz="4" w:space="0" w:color="auto"/>
            </w:tcBorders>
            <w:vAlign w:val="center"/>
          </w:tcPr>
          <w:p w14:paraId="1E93243F" w14:textId="77777777" w:rsidR="00550590" w:rsidRPr="00B93229" w:rsidRDefault="00550590" w:rsidP="00550590">
            <w:pPr>
              <w:tabs>
                <w:tab w:val="left" w:pos="993"/>
              </w:tabs>
              <w:suppressAutoHyphens w:val="0"/>
              <w:spacing w:line="360" w:lineRule="auto"/>
              <w:jc w:val="center"/>
            </w:pPr>
            <w:r w:rsidRPr="00B93229">
              <w:t>120</w:t>
            </w:r>
          </w:p>
        </w:tc>
        <w:tc>
          <w:tcPr>
            <w:tcW w:w="855" w:type="dxa"/>
            <w:tcBorders>
              <w:bottom w:val="single" w:sz="4" w:space="0" w:color="auto"/>
            </w:tcBorders>
            <w:vAlign w:val="center"/>
          </w:tcPr>
          <w:p w14:paraId="0DE24375" w14:textId="77777777" w:rsidR="00550590" w:rsidRPr="00B93229" w:rsidRDefault="00550590" w:rsidP="00550590">
            <w:pPr>
              <w:tabs>
                <w:tab w:val="left" w:pos="993"/>
              </w:tabs>
              <w:suppressAutoHyphens w:val="0"/>
              <w:spacing w:line="360" w:lineRule="auto"/>
              <w:jc w:val="center"/>
            </w:pPr>
            <w:r w:rsidRPr="00B93229">
              <w:t>228</w:t>
            </w:r>
          </w:p>
        </w:tc>
        <w:tc>
          <w:tcPr>
            <w:tcW w:w="1128" w:type="dxa"/>
            <w:tcBorders>
              <w:bottom w:val="single" w:sz="4" w:space="0" w:color="auto"/>
            </w:tcBorders>
            <w:vAlign w:val="center"/>
          </w:tcPr>
          <w:p w14:paraId="3C428651" w14:textId="77777777" w:rsidR="00550590" w:rsidRPr="00B93229" w:rsidRDefault="00550590" w:rsidP="00550590">
            <w:pPr>
              <w:tabs>
                <w:tab w:val="left" w:pos="993"/>
              </w:tabs>
              <w:suppressAutoHyphens w:val="0"/>
              <w:spacing w:line="360" w:lineRule="auto"/>
              <w:jc w:val="center"/>
            </w:pPr>
            <w:r w:rsidRPr="00B93229">
              <w:t>2,8</w:t>
            </w:r>
          </w:p>
        </w:tc>
      </w:tr>
      <w:tr w:rsidR="00550590" w:rsidRPr="00B93229" w14:paraId="29656C16" w14:textId="77777777" w:rsidTr="00EB3D04">
        <w:tc>
          <w:tcPr>
            <w:tcW w:w="9345" w:type="dxa"/>
            <w:gridSpan w:val="7"/>
            <w:tcBorders>
              <w:bottom w:val="single" w:sz="4" w:space="0" w:color="auto"/>
            </w:tcBorders>
          </w:tcPr>
          <w:p w14:paraId="21DFFFCF" w14:textId="3FA8A75B" w:rsidR="00550590" w:rsidRPr="00B93229" w:rsidRDefault="00550590" w:rsidP="00EB3D04">
            <w:pPr>
              <w:tabs>
                <w:tab w:val="left" w:pos="993"/>
              </w:tabs>
              <w:suppressAutoHyphens w:val="0"/>
              <w:spacing w:line="348" w:lineRule="auto"/>
              <w:jc w:val="both"/>
            </w:pPr>
            <w:r w:rsidRPr="00B93229">
              <w:rPr>
                <w:rFonts w:cs="Times New Roman"/>
              </w:rPr>
              <w:t>Талгарский район</w:t>
            </w:r>
          </w:p>
        </w:tc>
      </w:tr>
      <w:tr w:rsidR="00EB3D04" w:rsidRPr="00B93229" w14:paraId="2AD620B6" w14:textId="77777777" w:rsidTr="00EB3D04">
        <w:tc>
          <w:tcPr>
            <w:tcW w:w="9345" w:type="dxa"/>
            <w:gridSpan w:val="7"/>
            <w:tcBorders>
              <w:top w:val="single" w:sz="4" w:space="0" w:color="auto"/>
              <w:left w:val="nil"/>
              <w:bottom w:val="nil"/>
              <w:right w:val="nil"/>
            </w:tcBorders>
          </w:tcPr>
          <w:p w14:paraId="24B76623" w14:textId="77777777" w:rsidR="00EB3D04" w:rsidRPr="00B93229" w:rsidRDefault="00EB3D04" w:rsidP="00550590">
            <w:pPr>
              <w:tabs>
                <w:tab w:val="left" w:pos="993"/>
              </w:tabs>
              <w:suppressAutoHyphens w:val="0"/>
              <w:spacing w:line="360" w:lineRule="auto"/>
              <w:jc w:val="both"/>
              <w:rPr>
                <w:rFonts w:cs="Times New Roman"/>
                <w:sz w:val="2"/>
                <w:szCs w:val="2"/>
              </w:rPr>
            </w:pPr>
          </w:p>
        </w:tc>
      </w:tr>
      <w:tr w:rsidR="00EB3D04" w:rsidRPr="00B93229" w14:paraId="5FD1D6D3" w14:textId="77777777" w:rsidTr="00EB3D04">
        <w:tc>
          <w:tcPr>
            <w:tcW w:w="9345" w:type="dxa"/>
            <w:gridSpan w:val="7"/>
            <w:tcBorders>
              <w:top w:val="nil"/>
              <w:left w:val="nil"/>
              <w:bottom w:val="nil"/>
              <w:right w:val="nil"/>
            </w:tcBorders>
          </w:tcPr>
          <w:p w14:paraId="0F7A3F0F" w14:textId="77777777" w:rsidR="00EB3D04" w:rsidRPr="00B93229" w:rsidRDefault="00EB3D04" w:rsidP="00550590">
            <w:pPr>
              <w:tabs>
                <w:tab w:val="left" w:pos="993"/>
              </w:tabs>
              <w:suppressAutoHyphens w:val="0"/>
              <w:spacing w:line="360" w:lineRule="auto"/>
              <w:jc w:val="both"/>
              <w:rPr>
                <w:rFonts w:cs="Times New Roman"/>
                <w:sz w:val="2"/>
                <w:szCs w:val="2"/>
              </w:rPr>
            </w:pPr>
          </w:p>
        </w:tc>
      </w:tr>
      <w:tr w:rsidR="00550590" w:rsidRPr="00B93229" w14:paraId="4598D6F8" w14:textId="77777777" w:rsidTr="00EB3D04">
        <w:tc>
          <w:tcPr>
            <w:tcW w:w="9345" w:type="dxa"/>
            <w:gridSpan w:val="7"/>
            <w:tcBorders>
              <w:top w:val="nil"/>
              <w:left w:val="nil"/>
              <w:bottom w:val="single" w:sz="4" w:space="0" w:color="auto"/>
              <w:right w:val="nil"/>
            </w:tcBorders>
          </w:tcPr>
          <w:p w14:paraId="7AF935FB" w14:textId="289D6F55" w:rsidR="00550590" w:rsidRPr="00B93229" w:rsidRDefault="00550590" w:rsidP="00550590">
            <w:pPr>
              <w:tabs>
                <w:tab w:val="left" w:pos="993"/>
              </w:tabs>
              <w:suppressAutoHyphens w:val="0"/>
              <w:spacing w:line="360" w:lineRule="auto"/>
              <w:jc w:val="both"/>
            </w:pPr>
            <w:r w:rsidRPr="00B93229">
              <w:t>Продолжение таблицы 1</w:t>
            </w:r>
          </w:p>
        </w:tc>
      </w:tr>
      <w:tr w:rsidR="00EB3D04" w:rsidRPr="00B93229" w14:paraId="186C2E25" w14:textId="77777777" w:rsidTr="00CF1D3C">
        <w:tc>
          <w:tcPr>
            <w:tcW w:w="4106" w:type="dxa"/>
            <w:tcBorders>
              <w:top w:val="single" w:sz="4" w:space="0" w:color="auto"/>
            </w:tcBorders>
            <w:vAlign w:val="center"/>
          </w:tcPr>
          <w:p w14:paraId="10504AB5" w14:textId="7700EC2E"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w:t>
            </w:r>
          </w:p>
        </w:tc>
        <w:tc>
          <w:tcPr>
            <w:tcW w:w="851" w:type="dxa"/>
            <w:tcBorders>
              <w:top w:val="single" w:sz="4" w:space="0" w:color="auto"/>
            </w:tcBorders>
            <w:vAlign w:val="center"/>
          </w:tcPr>
          <w:p w14:paraId="734EAB69" w14:textId="7971A75B" w:rsidR="00EB3D04" w:rsidRPr="00B93229" w:rsidRDefault="00EB3D04" w:rsidP="00EB3D04">
            <w:pPr>
              <w:tabs>
                <w:tab w:val="left" w:pos="993"/>
              </w:tabs>
              <w:suppressAutoHyphens w:val="0"/>
              <w:spacing w:line="360" w:lineRule="auto"/>
              <w:jc w:val="center"/>
            </w:pPr>
            <w:r w:rsidRPr="00B93229">
              <w:t>2</w:t>
            </w:r>
          </w:p>
        </w:tc>
        <w:tc>
          <w:tcPr>
            <w:tcW w:w="708" w:type="dxa"/>
            <w:tcBorders>
              <w:top w:val="single" w:sz="4" w:space="0" w:color="auto"/>
            </w:tcBorders>
            <w:vAlign w:val="center"/>
          </w:tcPr>
          <w:p w14:paraId="2C12DB0C" w14:textId="182E37A3" w:rsidR="00EB3D04" w:rsidRPr="00B93229" w:rsidRDefault="00EB3D04" w:rsidP="00EB3D04">
            <w:pPr>
              <w:tabs>
                <w:tab w:val="left" w:pos="993"/>
              </w:tabs>
              <w:suppressAutoHyphens w:val="0"/>
              <w:spacing w:line="360" w:lineRule="auto"/>
              <w:jc w:val="center"/>
            </w:pPr>
            <w:r w:rsidRPr="00B93229">
              <w:t>3</w:t>
            </w:r>
          </w:p>
        </w:tc>
        <w:tc>
          <w:tcPr>
            <w:tcW w:w="894" w:type="dxa"/>
            <w:tcBorders>
              <w:top w:val="single" w:sz="4" w:space="0" w:color="auto"/>
            </w:tcBorders>
            <w:vAlign w:val="center"/>
          </w:tcPr>
          <w:p w14:paraId="6A6A3798" w14:textId="40191925" w:rsidR="00EB3D04" w:rsidRPr="00B93229" w:rsidRDefault="00EB3D04" w:rsidP="00EB3D04">
            <w:pPr>
              <w:tabs>
                <w:tab w:val="left" w:pos="993"/>
              </w:tabs>
              <w:suppressAutoHyphens w:val="0"/>
              <w:spacing w:line="360" w:lineRule="auto"/>
              <w:jc w:val="center"/>
            </w:pPr>
            <w:r w:rsidRPr="00B93229">
              <w:t>4</w:t>
            </w:r>
          </w:p>
        </w:tc>
        <w:tc>
          <w:tcPr>
            <w:tcW w:w="803" w:type="dxa"/>
            <w:tcBorders>
              <w:top w:val="single" w:sz="4" w:space="0" w:color="auto"/>
            </w:tcBorders>
            <w:vAlign w:val="center"/>
          </w:tcPr>
          <w:p w14:paraId="07E3B311" w14:textId="1DE66B5F" w:rsidR="00EB3D04" w:rsidRPr="00B93229" w:rsidRDefault="00EB3D04" w:rsidP="00EB3D04">
            <w:pPr>
              <w:tabs>
                <w:tab w:val="left" w:pos="993"/>
              </w:tabs>
              <w:suppressAutoHyphens w:val="0"/>
              <w:spacing w:line="360" w:lineRule="auto"/>
              <w:jc w:val="center"/>
            </w:pPr>
            <w:r w:rsidRPr="00B93229">
              <w:t>5</w:t>
            </w:r>
          </w:p>
        </w:tc>
        <w:tc>
          <w:tcPr>
            <w:tcW w:w="855" w:type="dxa"/>
            <w:tcBorders>
              <w:top w:val="single" w:sz="4" w:space="0" w:color="auto"/>
            </w:tcBorders>
            <w:vAlign w:val="center"/>
          </w:tcPr>
          <w:p w14:paraId="4559356B" w14:textId="2BB1E791" w:rsidR="00EB3D04" w:rsidRPr="00B93229" w:rsidRDefault="00EB3D04" w:rsidP="00EB3D04">
            <w:pPr>
              <w:tabs>
                <w:tab w:val="left" w:pos="993"/>
              </w:tabs>
              <w:suppressAutoHyphens w:val="0"/>
              <w:spacing w:line="360" w:lineRule="auto"/>
              <w:jc w:val="center"/>
            </w:pPr>
            <w:r w:rsidRPr="00B93229">
              <w:t>6</w:t>
            </w:r>
          </w:p>
        </w:tc>
        <w:tc>
          <w:tcPr>
            <w:tcW w:w="1128" w:type="dxa"/>
            <w:tcBorders>
              <w:top w:val="single" w:sz="4" w:space="0" w:color="auto"/>
            </w:tcBorders>
            <w:vAlign w:val="center"/>
          </w:tcPr>
          <w:p w14:paraId="0A632417" w14:textId="630D6729" w:rsidR="00EB3D04" w:rsidRPr="00B93229" w:rsidRDefault="00EB3D04" w:rsidP="00EB3D04">
            <w:pPr>
              <w:tabs>
                <w:tab w:val="left" w:pos="993"/>
              </w:tabs>
              <w:suppressAutoHyphens w:val="0"/>
              <w:spacing w:line="360" w:lineRule="auto"/>
              <w:jc w:val="center"/>
            </w:pPr>
            <w:r w:rsidRPr="00B93229">
              <w:t>7</w:t>
            </w:r>
          </w:p>
        </w:tc>
      </w:tr>
      <w:tr w:rsidR="00EB3D04" w:rsidRPr="00B93229" w14:paraId="533FB558" w14:textId="77777777" w:rsidTr="00CF1D3C">
        <w:tc>
          <w:tcPr>
            <w:tcW w:w="4106" w:type="dxa"/>
          </w:tcPr>
          <w:p w14:paraId="50BA3602" w14:textId="3018195B"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 xml:space="preserve">вдхр.Капшагай, №21-1 </w:t>
            </w:r>
          </w:p>
        </w:tc>
        <w:tc>
          <w:tcPr>
            <w:tcW w:w="851" w:type="dxa"/>
            <w:vAlign w:val="center"/>
          </w:tcPr>
          <w:p w14:paraId="12B6D966" w14:textId="27918D54" w:rsidR="00EB3D04" w:rsidRPr="00B93229" w:rsidRDefault="00EB3D04" w:rsidP="00EB3D04">
            <w:pPr>
              <w:tabs>
                <w:tab w:val="left" w:pos="993"/>
              </w:tabs>
              <w:suppressAutoHyphens w:val="0"/>
              <w:spacing w:line="360" w:lineRule="auto"/>
              <w:jc w:val="center"/>
            </w:pPr>
            <w:r w:rsidRPr="00B93229">
              <w:t>9,6</w:t>
            </w:r>
          </w:p>
        </w:tc>
        <w:tc>
          <w:tcPr>
            <w:tcW w:w="708" w:type="dxa"/>
            <w:vAlign w:val="center"/>
          </w:tcPr>
          <w:p w14:paraId="0BBEDC66" w14:textId="15E79E1E" w:rsidR="00EB3D04" w:rsidRPr="00B93229" w:rsidRDefault="00EB3D04" w:rsidP="00EB3D04">
            <w:pPr>
              <w:tabs>
                <w:tab w:val="left" w:pos="993"/>
              </w:tabs>
              <w:suppressAutoHyphens w:val="0"/>
              <w:spacing w:line="360" w:lineRule="auto"/>
              <w:jc w:val="center"/>
            </w:pPr>
            <w:r w:rsidRPr="00B93229">
              <w:t>7,9</w:t>
            </w:r>
          </w:p>
        </w:tc>
        <w:tc>
          <w:tcPr>
            <w:tcW w:w="894" w:type="dxa"/>
            <w:vAlign w:val="center"/>
          </w:tcPr>
          <w:p w14:paraId="3419ED54" w14:textId="71A9AD20" w:rsidR="00EB3D04" w:rsidRPr="00B93229" w:rsidRDefault="00EB3D04" w:rsidP="00EB3D04">
            <w:pPr>
              <w:tabs>
                <w:tab w:val="left" w:pos="993"/>
              </w:tabs>
              <w:suppressAutoHyphens w:val="0"/>
              <w:spacing w:line="360" w:lineRule="auto"/>
              <w:jc w:val="center"/>
            </w:pPr>
            <w:r w:rsidRPr="00B93229">
              <w:t>120</w:t>
            </w:r>
          </w:p>
        </w:tc>
        <w:tc>
          <w:tcPr>
            <w:tcW w:w="803" w:type="dxa"/>
            <w:vAlign w:val="center"/>
          </w:tcPr>
          <w:p w14:paraId="61B272CD" w14:textId="1563A8BA" w:rsidR="00EB3D04" w:rsidRPr="00B93229" w:rsidRDefault="00EB3D04" w:rsidP="00EB3D04">
            <w:pPr>
              <w:tabs>
                <w:tab w:val="left" w:pos="993"/>
              </w:tabs>
              <w:suppressAutoHyphens w:val="0"/>
              <w:spacing w:line="360" w:lineRule="auto"/>
              <w:jc w:val="center"/>
            </w:pPr>
            <w:r w:rsidRPr="00B93229">
              <w:t>290</w:t>
            </w:r>
          </w:p>
        </w:tc>
        <w:tc>
          <w:tcPr>
            <w:tcW w:w="855" w:type="dxa"/>
            <w:vAlign w:val="center"/>
          </w:tcPr>
          <w:p w14:paraId="15EB00A9" w14:textId="2B4CA40A" w:rsidR="00EB3D04" w:rsidRPr="00B93229" w:rsidRDefault="00EB3D04" w:rsidP="00EB3D04">
            <w:pPr>
              <w:tabs>
                <w:tab w:val="left" w:pos="993"/>
              </w:tabs>
              <w:suppressAutoHyphens w:val="0"/>
              <w:spacing w:line="360" w:lineRule="auto"/>
              <w:jc w:val="center"/>
            </w:pPr>
            <w:r w:rsidRPr="00B93229">
              <w:t>598</w:t>
            </w:r>
          </w:p>
        </w:tc>
        <w:tc>
          <w:tcPr>
            <w:tcW w:w="1128" w:type="dxa"/>
            <w:vAlign w:val="center"/>
          </w:tcPr>
          <w:p w14:paraId="7385133B" w14:textId="363DDD83" w:rsidR="00EB3D04" w:rsidRPr="00B93229" w:rsidRDefault="00EB3D04" w:rsidP="00EB3D04">
            <w:pPr>
              <w:tabs>
                <w:tab w:val="left" w:pos="993"/>
              </w:tabs>
              <w:suppressAutoHyphens w:val="0"/>
              <w:spacing w:line="360" w:lineRule="auto"/>
              <w:jc w:val="center"/>
            </w:pPr>
            <w:r w:rsidRPr="00B93229">
              <w:t>8,9</w:t>
            </w:r>
          </w:p>
        </w:tc>
      </w:tr>
      <w:tr w:rsidR="00EB3D04" w:rsidRPr="00B93229" w14:paraId="183EC7BA" w14:textId="77777777" w:rsidTr="00CF1D3C">
        <w:tc>
          <w:tcPr>
            <w:tcW w:w="4106" w:type="dxa"/>
          </w:tcPr>
          <w:p w14:paraId="4C68FEA3" w14:textId="7E67C82C"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 xml:space="preserve">вдхр.Капшагай, №21-2 </w:t>
            </w:r>
          </w:p>
        </w:tc>
        <w:tc>
          <w:tcPr>
            <w:tcW w:w="851" w:type="dxa"/>
            <w:vAlign w:val="center"/>
          </w:tcPr>
          <w:p w14:paraId="72FD9225" w14:textId="6E773B2A" w:rsidR="00EB3D04" w:rsidRPr="00B93229" w:rsidRDefault="00EB3D04" w:rsidP="00EB3D04">
            <w:pPr>
              <w:tabs>
                <w:tab w:val="left" w:pos="993"/>
              </w:tabs>
              <w:suppressAutoHyphens w:val="0"/>
              <w:spacing w:line="360" w:lineRule="auto"/>
              <w:jc w:val="center"/>
            </w:pPr>
            <w:r w:rsidRPr="00B93229">
              <w:t>9,6</w:t>
            </w:r>
          </w:p>
        </w:tc>
        <w:tc>
          <w:tcPr>
            <w:tcW w:w="708" w:type="dxa"/>
            <w:vAlign w:val="center"/>
          </w:tcPr>
          <w:p w14:paraId="04DC9AF8" w14:textId="6F25ABC6" w:rsidR="00EB3D04" w:rsidRPr="00B93229" w:rsidRDefault="00EB3D04" w:rsidP="00EB3D04">
            <w:pPr>
              <w:tabs>
                <w:tab w:val="left" w:pos="993"/>
              </w:tabs>
              <w:suppressAutoHyphens w:val="0"/>
              <w:spacing w:line="360" w:lineRule="auto"/>
              <w:jc w:val="center"/>
            </w:pPr>
            <w:r w:rsidRPr="00B93229">
              <w:t>6,7</w:t>
            </w:r>
          </w:p>
        </w:tc>
        <w:tc>
          <w:tcPr>
            <w:tcW w:w="894" w:type="dxa"/>
            <w:vAlign w:val="center"/>
          </w:tcPr>
          <w:p w14:paraId="1E31C395" w14:textId="133BABF7" w:rsidR="00EB3D04" w:rsidRPr="00B93229" w:rsidRDefault="00EB3D04" w:rsidP="00EB3D04">
            <w:pPr>
              <w:tabs>
                <w:tab w:val="left" w:pos="993"/>
              </w:tabs>
              <w:suppressAutoHyphens w:val="0"/>
              <w:spacing w:line="360" w:lineRule="auto"/>
              <w:jc w:val="center"/>
            </w:pPr>
            <w:r w:rsidRPr="00B93229">
              <w:t>136</w:t>
            </w:r>
          </w:p>
        </w:tc>
        <w:tc>
          <w:tcPr>
            <w:tcW w:w="803" w:type="dxa"/>
            <w:vAlign w:val="center"/>
          </w:tcPr>
          <w:p w14:paraId="7628FA66" w14:textId="7340DEE5" w:rsidR="00EB3D04" w:rsidRPr="00B93229" w:rsidRDefault="00EB3D04" w:rsidP="00EB3D04">
            <w:pPr>
              <w:tabs>
                <w:tab w:val="left" w:pos="993"/>
              </w:tabs>
              <w:suppressAutoHyphens w:val="0"/>
              <w:spacing w:line="360" w:lineRule="auto"/>
              <w:jc w:val="center"/>
            </w:pPr>
            <w:r w:rsidRPr="00B93229">
              <w:t>280</w:t>
            </w:r>
          </w:p>
        </w:tc>
        <w:tc>
          <w:tcPr>
            <w:tcW w:w="855" w:type="dxa"/>
            <w:vAlign w:val="center"/>
          </w:tcPr>
          <w:p w14:paraId="1D1B2201" w14:textId="1AB3F1ED" w:rsidR="00EB3D04" w:rsidRPr="00B93229" w:rsidRDefault="00EB3D04" w:rsidP="00EB3D04">
            <w:pPr>
              <w:tabs>
                <w:tab w:val="left" w:pos="993"/>
              </w:tabs>
              <w:suppressAutoHyphens w:val="0"/>
              <w:spacing w:line="360" w:lineRule="auto"/>
              <w:jc w:val="center"/>
            </w:pPr>
            <w:r w:rsidRPr="00B93229">
              <w:t>560</w:t>
            </w:r>
          </w:p>
        </w:tc>
        <w:tc>
          <w:tcPr>
            <w:tcW w:w="1128" w:type="dxa"/>
            <w:vAlign w:val="center"/>
          </w:tcPr>
          <w:p w14:paraId="34F43916" w14:textId="0454D8F5" w:rsidR="00EB3D04" w:rsidRPr="00B93229" w:rsidRDefault="00EB3D04" w:rsidP="00EB3D04">
            <w:pPr>
              <w:tabs>
                <w:tab w:val="left" w:pos="993"/>
              </w:tabs>
              <w:suppressAutoHyphens w:val="0"/>
              <w:spacing w:line="360" w:lineRule="auto"/>
              <w:jc w:val="center"/>
            </w:pPr>
            <w:r w:rsidRPr="00B93229">
              <w:t>8,8</w:t>
            </w:r>
          </w:p>
        </w:tc>
      </w:tr>
      <w:tr w:rsidR="00EB3D04" w:rsidRPr="00B93229" w14:paraId="216ED7AD" w14:textId="77777777" w:rsidTr="00CF1D3C">
        <w:tc>
          <w:tcPr>
            <w:tcW w:w="4106" w:type="dxa"/>
          </w:tcPr>
          <w:p w14:paraId="1095498A" w14:textId="3454BB06"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 xml:space="preserve">р.Цыганка, №22 </w:t>
            </w:r>
          </w:p>
        </w:tc>
        <w:tc>
          <w:tcPr>
            <w:tcW w:w="851" w:type="dxa"/>
            <w:vAlign w:val="center"/>
          </w:tcPr>
          <w:p w14:paraId="4A32FB23" w14:textId="3197B158" w:rsidR="00EB3D04" w:rsidRPr="00B93229" w:rsidRDefault="00EB3D04" w:rsidP="00EB3D04">
            <w:pPr>
              <w:tabs>
                <w:tab w:val="left" w:pos="993"/>
              </w:tabs>
              <w:suppressAutoHyphens w:val="0"/>
              <w:spacing w:line="360" w:lineRule="auto"/>
              <w:jc w:val="center"/>
            </w:pPr>
            <w:r w:rsidRPr="00B93229">
              <w:t>13,8</w:t>
            </w:r>
          </w:p>
        </w:tc>
        <w:tc>
          <w:tcPr>
            <w:tcW w:w="708" w:type="dxa"/>
            <w:vAlign w:val="center"/>
          </w:tcPr>
          <w:p w14:paraId="20D95CE9" w14:textId="237B407B" w:rsidR="00EB3D04" w:rsidRPr="00B93229" w:rsidRDefault="00EB3D04" w:rsidP="00EB3D04">
            <w:pPr>
              <w:tabs>
                <w:tab w:val="left" w:pos="993"/>
              </w:tabs>
              <w:suppressAutoHyphens w:val="0"/>
              <w:spacing w:line="360" w:lineRule="auto"/>
              <w:jc w:val="center"/>
            </w:pPr>
            <w:r w:rsidRPr="00B93229">
              <w:t>4,6</w:t>
            </w:r>
          </w:p>
        </w:tc>
        <w:tc>
          <w:tcPr>
            <w:tcW w:w="894" w:type="dxa"/>
            <w:vAlign w:val="center"/>
          </w:tcPr>
          <w:p w14:paraId="4DCE1F66" w14:textId="4A657B69" w:rsidR="00EB3D04" w:rsidRPr="00B93229" w:rsidRDefault="00EB3D04" w:rsidP="00EB3D04">
            <w:pPr>
              <w:tabs>
                <w:tab w:val="left" w:pos="993"/>
              </w:tabs>
              <w:suppressAutoHyphens w:val="0"/>
              <w:spacing w:line="360" w:lineRule="auto"/>
              <w:jc w:val="center"/>
            </w:pPr>
            <w:r w:rsidRPr="00B93229">
              <w:t>158</w:t>
            </w:r>
          </w:p>
        </w:tc>
        <w:tc>
          <w:tcPr>
            <w:tcW w:w="803" w:type="dxa"/>
            <w:vAlign w:val="center"/>
          </w:tcPr>
          <w:p w14:paraId="77977434" w14:textId="323C44FC" w:rsidR="00EB3D04" w:rsidRPr="00B93229" w:rsidRDefault="00EB3D04" w:rsidP="00EB3D04">
            <w:pPr>
              <w:tabs>
                <w:tab w:val="left" w:pos="993"/>
              </w:tabs>
              <w:suppressAutoHyphens w:val="0"/>
              <w:spacing w:line="360" w:lineRule="auto"/>
              <w:jc w:val="center"/>
            </w:pPr>
            <w:r w:rsidRPr="00B93229">
              <w:t>416</w:t>
            </w:r>
          </w:p>
        </w:tc>
        <w:tc>
          <w:tcPr>
            <w:tcW w:w="855" w:type="dxa"/>
            <w:vAlign w:val="center"/>
          </w:tcPr>
          <w:p w14:paraId="0851DB2A" w14:textId="4D2F4938" w:rsidR="00EB3D04" w:rsidRPr="00B93229" w:rsidRDefault="00EB3D04" w:rsidP="00EB3D04">
            <w:pPr>
              <w:tabs>
                <w:tab w:val="left" w:pos="993"/>
              </w:tabs>
              <w:suppressAutoHyphens w:val="0"/>
              <w:spacing w:line="360" w:lineRule="auto"/>
              <w:jc w:val="center"/>
            </w:pPr>
            <w:r w:rsidRPr="00B93229">
              <w:t>832</w:t>
            </w:r>
          </w:p>
        </w:tc>
        <w:tc>
          <w:tcPr>
            <w:tcW w:w="1128" w:type="dxa"/>
            <w:vAlign w:val="center"/>
          </w:tcPr>
          <w:p w14:paraId="47519FDE" w14:textId="2A18C2BC" w:rsidR="00EB3D04" w:rsidRPr="00B93229" w:rsidRDefault="00EB3D04" w:rsidP="00EB3D04">
            <w:pPr>
              <w:tabs>
                <w:tab w:val="left" w:pos="993"/>
              </w:tabs>
              <w:suppressAutoHyphens w:val="0"/>
              <w:spacing w:line="360" w:lineRule="auto"/>
              <w:jc w:val="center"/>
            </w:pPr>
            <w:r w:rsidRPr="00B93229">
              <w:t>2,2</w:t>
            </w:r>
          </w:p>
        </w:tc>
      </w:tr>
      <w:tr w:rsidR="00EB3D04" w:rsidRPr="00B93229" w14:paraId="3A4A921D" w14:textId="77777777" w:rsidTr="00CF1D3C">
        <w:tc>
          <w:tcPr>
            <w:tcW w:w="4106" w:type="dxa"/>
          </w:tcPr>
          <w:p w14:paraId="65B39837" w14:textId="59D42A17"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 Талгар, №23-1</w:t>
            </w:r>
          </w:p>
        </w:tc>
        <w:tc>
          <w:tcPr>
            <w:tcW w:w="851" w:type="dxa"/>
            <w:vAlign w:val="center"/>
          </w:tcPr>
          <w:p w14:paraId="35E375BC" w14:textId="3B5FA01A" w:rsidR="00EB3D04" w:rsidRPr="00B93229" w:rsidRDefault="00EB3D04" w:rsidP="00EB3D04">
            <w:pPr>
              <w:tabs>
                <w:tab w:val="left" w:pos="993"/>
              </w:tabs>
              <w:suppressAutoHyphens w:val="0"/>
              <w:spacing w:line="360" w:lineRule="auto"/>
              <w:jc w:val="center"/>
            </w:pPr>
            <w:r w:rsidRPr="00B93229">
              <w:t>4,0</w:t>
            </w:r>
          </w:p>
        </w:tc>
        <w:tc>
          <w:tcPr>
            <w:tcW w:w="708" w:type="dxa"/>
            <w:vAlign w:val="center"/>
          </w:tcPr>
          <w:p w14:paraId="72287B85" w14:textId="5E8DE6ED" w:rsidR="00EB3D04" w:rsidRPr="00B93229" w:rsidRDefault="00EB3D04" w:rsidP="00EB3D04">
            <w:pPr>
              <w:tabs>
                <w:tab w:val="left" w:pos="993"/>
              </w:tabs>
              <w:suppressAutoHyphens w:val="0"/>
              <w:spacing w:line="360" w:lineRule="auto"/>
              <w:jc w:val="center"/>
            </w:pPr>
            <w:r w:rsidRPr="00B93229">
              <w:t>6,1</w:t>
            </w:r>
          </w:p>
        </w:tc>
        <w:tc>
          <w:tcPr>
            <w:tcW w:w="894" w:type="dxa"/>
            <w:vAlign w:val="center"/>
          </w:tcPr>
          <w:p w14:paraId="16178F6F" w14:textId="04E0F801" w:rsidR="00EB3D04" w:rsidRPr="00B93229" w:rsidRDefault="00EB3D04" w:rsidP="00EB3D04">
            <w:pPr>
              <w:tabs>
                <w:tab w:val="left" w:pos="993"/>
              </w:tabs>
              <w:suppressAutoHyphens w:val="0"/>
              <w:spacing w:line="360" w:lineRule="auto"/>
              <w:jc w:val="center"/>
            </w:pPr>
            <w:r w:rsidRPr="00B93229">
              <w:t>121</w:t>
            </w:r>
          </w:p>
        </w:tc>
        <w:tc>
          <w:tcPr>
            <w:tcW w:w="803" w:type="dxa"/>
            <w:vAlign w:val="center"/>
          </w:tcPr>
          <w:p w14:paraId="20E66161" w14:textId="4596F30A" w:rsidR="00EB3D04" w:rsidRPr="00B93229" w:rsidRDefault="00EB3D04" w:rsidP="00EB3D04">
            <w:pPr>
              <w:tabs>
                <w:tab w:val="left" w:pos="993"/>
              </w:tabs>
              <w:suppressAutoHyphens w:val="0"/>
              <w:spacing w:line="360" w:lineRule="auto"/>
              <w:jc w:val="center"/>
            </w:pPr>
            <w:r w:rsidRPr="00B93229">
              <w:t>94</w:t>
            </w:r>
          </w:p>
        </w:tc>
        <w:tc>
          <w:tcPr>
            <w:tcW w:w="855" w:type="dxa"/>
            <w:vAlign w:val="center"/>
          </w:tcPr>
          <w:p w14:paraId="413287BA" w14:textId="4AF694B5" w:rsidR="00EB3D04" w:rsidRPr="00B93229" w:rsidRDefault="00EB3D04" w:rsidP="00EB3D04">
            <w:pPr>
              <w:tabs>
                <w:tab w:val="left" w:pos="993"/>
              </w:tabs>
              <w:suppressAutoHyphens w:val="0"/>
              <w:spacing w:line="360" w:lineRule="auto"/>
              <w:jc w:val="center"/>
            </w:pPr>
            <w:r w:rsidRPr="00B93229">
              <w:t>192</w:t>
            </w:r>
          </w:p>
        </w:tc>
        <w:tc>
          <w:tcPr>
            <w:tcW w:w="1128" w:type="dxa"/>
            <w:vAlign w:val="center"/>
          </w:tcPr>
          <w:p w14:paraId="4A8DBAF8" w14:textId="70B3C7EE" w:rsidR="00EB3D04" w:rsidRPr="00B93229" w:rsidRDefault="00EB3D04" w:rsidP="00EB3D04">
            <w:pPr>
              <w:tabs>
                <w:tab w:val="left" w:pos="993"/>
              </w:tabs>
              <w:suppressAutoHyphens w:val="0"/>
              <w:spacing w:line="360" w:lineRule="auto"/>
              <w:jc w:val="center"/>
            </w:pPr>
            <w:r w:rsidRPr="00B93229">
              <w:t>5,4</w:t>
            </w:r>
          </w:p>
        </w:tc>
      </w:tr>
      <w:tr w:rsidR="00EB3D04" w:rsidRPr="00B93229" w14:paraId="48C8A752" w14:textId="77777777" w:rsidTr="00CF1D3C">
        <w:tc>
          <w:tcPr>
            <w:tcW w:w="4106" w:type="dxa"/>
          </w:tcPr>
          <w:p w14:paraId="6AF9211E" w14:textId="54C7D8BE"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р.Талгар, №23-2</w:t>
            </w:r>
          </w:p>
        </w:tc>
        <w:tc>
          <w:tcPr>
            <w:tcW w:w="851" w:type="dxa"/>
            <w:vAlign w:val="center"/>
          </w:tcPr>
          <w:p w14:paraId="72786180" w14:textId="11D2D6B4" w:rsidR="00EB3D04" w:rsidRPr="00B93229" w:rsidRDefault="00EB3D04" w:rsidP="00EB3D04">
            <w:pPr>
              <w:tabs>
                <w:tab w:val="left" w:pos="993"/>
              </w:tabs>
              <w:suppressAutoHyphens w:val="0"/>
              <w:spacing w:line="360" w:lineRule="auto"/>
              <w:jc w:val="center"/>
            </w:pPr>
            <w:r w:rsidRPr="00B93229">
              <w:t>4,0</w:t>
            </w:r>
          </w:p>
        </w:tc>
        <w:tc>
          <w:tcPr>
            <w:tcW w:w="708" w:type="dxa"/>
            <w:vAlign w:val="center"/>
          </w:tcPr>
          <w:p w14:paraId="0F415108" w14:textId="60837D86" w:rsidR="00EB3D04" w:rsidRPr="00B93229" w:rsidRDefault="00EB3D04" w:rsidP="00EB3D04">
            <w:pPr>
              <w:tabs>
                <w:tab w:val="left" w:pos="993"/>
              </w:tabs>
              <w:suppressAutoHyphens w:val="0"/>
              <w:spacing w:line="360" w:lineRule="auto"/>
              <w:jc w:val="center"/>
            </w:pPr>
            <w:r w:rsidRPr="00B93229">
              <w:t>5,6</w:t>
            </w:r>
          </w:p>
        </w:tc>
        <w:tc>
          <w:tcPr>
            <w:tcW w:w="894" w:type="dxa"/>
            <w:vAlign w:val="center"/>
          </w:tcPr>
          <w:p w14:paraId="57CE582D" w14:textId="2F73581F" w:rsidR="00EB3D04" w:rsidRPr="00B93229" w:rsidRDefault="00EB3D04" w:rsidP="00EB3D04">
            <w:pPr>
              <w:tabs>
                <w:tab w:val="left" w:pos="993"/>
              </w:tabs>
              <w:suppressAutoHyphens w:val="0"/>
              <w:spacing w:line="360" w:lineRule="auto"/>
              <w:jc w:val="center"/>
            </w:pPr>
            <w:r w:rsidRPr="00B93229">
              <w:t>119</w:t>
            </w:r>
          </w:p>
        </w:tc>
        <w:tc>
          <w:tcPr>
            <w:tcW w:w="803" w:type="dxa"/>
            <w:vAlign w:val="center"/>
          </w:tcPr>
          <w:p w14:paraId="2219A000" w14:textId="770859F3" w:rsidR="00EB3D04" w:rsidRPr="00B93229" w:rsidRDefault="00EB3D04" w:rsidP="00EB3D04">
            <w:pPr>
              <w:tabs>
                <w:tab w:val="left" w:pos="993"/>
              </w:tabs>
              <w:suppressAutoHyphens w:val="0"/>
              <w:spacing w:line="360" w:lineRule="auto"/>
              <w:jc w:val="center"/>
            </w:pPr>
            <w:r w:rsidRPr="00B93229">
              <w:t>90</w:t>
            </w:r>
          </w:p>
        </w:tc>
        <w:tc>
          <w:tcPr>
            <w:tcW w:w="855" w:type="dxa"/>
            <w:vAlign w:val="center"/>
          </w:tcPr>
          <w:p w14:paraId="4C1BD7D2" w14:textId="166FC46E" w:rsidR="00EB3D04" w:rsidRPr="00B93229" w:rsidRDefault="00EB3D04" w:rsidP="00EB3D04">
            <w:pPr>
              <w:tabs>
                <w:tab w:val="left" w:pos="993"/>
              </w:tabs>
              <w:suppressAutoHyphens w:val="0"/>
              <w:spacing w:line="360" w:lineRule="auto"/>
              <w:jc w:val="center"/>
            </w:pPr>
            <w:r w:rsidRPr="00B93229">
              <w:t>186</w:t>
            </w:r>
          </w:p>
        </w:tc>
        <w:tc>
          <w:tcPr>
            <w:tcW w:w="1128" w:type="dxa"/>
            <w:vAlign w:val="center"/>
          </w:tcPr>
          <w:p w14:paraId="6333797D" w14:textId="58CF5AE5" w:rsidR="00EB3D04" w:rsidRPr="00B93229" w:rsidRDefault="00EB3D04" w:rsidP="00EB3D04">
            <w:pPr>
              <w:tabs>
                <w:tab w:val="left" w:pos="993"/>
              </w:tabs>
              <w:suppressAutoHyphens w:val="0"/>
              <w:spacing w:line="360" w:lineRule="auto"/>
              <w:jc w:val="center"/>
            </w:pPr>
            <w:r w:rsidRPr="00B93229">
              <w:t>4,1</w:t>
            </w:r>
          </w:p>
        </w:tc>
      </w:tr>
      <w:tr w:rsidR="00EB3D04" w:rsidRPr="00B93229" w14:paraId="280BA1D9" w14:textId="77777777" w:rsidTr="00CF1D3C">
        <w:tc>
          <w:tcPr>
            <w:tcW w:w="4106" w:type="dxa"/>
          </w:tcPr>
          <w:p w14:paraId="1A3227A6" w14:textId="614CD5E4"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р.Талгар, №23-3</w:t>
            </w:r>
          </w:p>
        </w:tc>
        <w:tc>
          <w:tcPr>
            <w:tcW w:w="851" w:type="dxa"/>
            <w:vAlign w:val="center"/>
          </w:tcPr>
          <w:p w14:paraId="1127D9FC" w14:textId="5BB67523" w:rsidR="00EB3D04" w:rsidRPr="00B93229" w:rsidRDefault="00EB3D04" w:rsidP="00EB3D04">
            <w:pPr>
              <w:tabs>
                <w:tab w:val="left" w:pos="993"/>
              </w:tabs>
              <w:suppressAutoHyphens w:val="0"/>
              <w:spacing w:line="360" w:lineRule="auto"/>
              <w:jc w:val="center"/>
            </w:pPr>
            <w:r w:rsidRPr="00B93229">
              <w:t>15,0</w:t>
            </w:r>
          </w:p>
        </w:tc>
        <w:tc>
          <w:tcPr>
            <w:tcW w:w="708" w:type="dxa"/>
            <w:vAlign w:val="center"/>
          </w:tcPr>
          <w:p w14:paraId="40E24162" w14:textId="01B8B80E" w:rsidR="00EB3D04" w:rsidRPr="00B93229" w:rsidRDefault="00EB3D04" w:rsidP="00EB3D04">
            <w:pPr>
              <w:tabs>
                <w:tab w:val="left" w:pos="993"/>
              </w:tabs>
              <w:suppressAutoHyphens w:val="0"/>
              <w:spacing w:line="360" w:lineRule="auto"/>
              <w:jc w:val="center"/>
            </w:pPr>
            <w:r w:rsidRPr="00B93229">
              <w:t>6,6</w:t>
            </w:r>
          </w:p>
        </w:tc>
        <w:tc>
          <w:tcPr>
            <w:tcW w:w="894" w:type="dxa"/>
            <w:vAlign w:val="center"/>
          </w:tcPr>
          <w:p w14:paraId="42F32637" w14:textId="267999A0" w:rsidR="00EB3D04" w:rsidRPr="00B93229" w:rsidRDefault="00EB3D04" w:rsidP="00EB3D04">
            <w:pPr>
              <w:tabs>
                <w:tab w:val="left" w:pos="993"/>
              </w:tabs>
              <w:suppressAutoHyphens w:val="0"/>
              <w:spacing w:line="360" w:lineRule="auto"/>
              <w:jc w:val="center"/>
            </w:pPr>
            <w:r w:rsidRPr="00B93229">
              <w:t>116</w:t>
            </w:r>
          </w:p>
        </w:tc>
        <w:tc>
          <w:tcPr>
            <w:tcW w:w="803" w:type="dxa"/>
            <w:vAlign w:val="center"/>
          </w:tcPr>
          <w:p w14:paraId="050DEF1D" w14:textId="22074CDF" w:rsidR="00EB3D04" w:rsidRPr="00B93229" w:rsidRDefault="00EB3D04" w:rsidP="00EB3D04">
            <w:pPr>
              <w:tabs>
                <w:tab w:val="left" w:pos="993"/>
              </w:tabs>
              <w:suppressAutoHyphens w:val="0"/>
              <w:spacing w:line="360" w:lineRule="auto"/>
              <w:jc w:val="center"/>
            </w:pPr>
            <w:r w:rsidRPr="00B93229">
              <w:t>85</w:t>
            </w:r>
          </w:p>
        </w:tc>
        <w:tc>
          <w:tcPr>
            <w:tcW w:w="855" w:type="dxa"/>
            <w:vAlign w:val="center"/>
          </w:tcPr>
          <w:p w14:paraId="029AEAEE" w14:textId="0D1CC4E8" w:rsidR="00EB3D04" w:rsidRPr="00B93229" w:rsidRDefault="00EB3D04" w:rsidP="00EB3D04">
            <w:pPr>
              <w:tabs>
                <w:tab w:val="left" w:pos="993"/>
              </w:tabs>
              <w:suppressAutoHyphens w:val="0"/>
              <w:spacing w:line="360" w:lineRule="auto"/>
              <w:jc w:val="center"/>
            </w:pPr>
            <w:r w:rsidRPr="00B93229">
              <w:t>170</w:t>
            </w:r>
          </w:p>
        </w:tc>
        <w:tc>
          <w:tcPr>
            <w:tcW w:w="1128" w:type="dxa"/>
            <w:vAlign w:val="center"/>
          </w:tcPr>
          <w:p w14:paraId="0C335334" w14:textId="23BAAD1C" w:rsidR="00EB3D04" w:rsidRPr="00B93229" w:rsidRDefault="00EB3D04" w:rsidP="00EB3D04">
            <w:pPr>
              <w:tabs>
                <w:tab w:val="left" w:pos="993"/>
              </w:tabs>
              <w:suppressAutoHyphens w:val="0"/>
              <w:spacing w:line="360" w:lineRule="auto"/>
              <w:jc w:val="center"/>
            </w:pPr>
            <w:r w:rsidRPr="00B93229">
              <w:t>1,7</w:t>
            </w:r>
          </w:p>
        </w:tc>
      </w:tr>
      <w:tr w:rsidR="00EB3D04" w:rsidRPr="00B93229" w14:paraId="49D7E37A" w14:textId="77777777" w:rsidTr="00EB3D04">
        <w:tc>
          <w:tcPr>
            <w:tcW w:w="9345" w:type="dxa"/>
            <w:gridSpan w:val="7"/>
          </w:tcPr>
          <w:p w14:paraId="10CDFFB8" w14:textId="4ED14F22" w:rsidR="00EB3D04" w:rsidRPr="00B93229" w:rsidRDefault="00EB3D04" w:rsidP="00EB3D04">
            <w:pPr>
              <w:tabs>
                <w:tab w:val="left" w:pos="993"/>
              </w:tabs>
              <w:suppressAutoHyphens w:val="0"/>
              <w:spacing w:line="360" w:lineRule="auto"/>
              <w:jc w:val="both"/>
            </w:pPr>
            <w:r w:rsidRPr="00B93229">
              <w:rPr>
                <w:rFonts w:cs="Times New Roman"/>
              </w:rPr>
              <w:t>Енбекшиказахский район</w:t>
            </w:r>
          </w:p>
        </w:tc>
      </w:tr>
      <w:tr w:rsidR="00EB3D04" w:rsidRPr="00B93229" w14:paraId="7D3FE5ED" w14:textId="77777777" w:rsidTr="00CF1D3C">
        <w:tc>
          <w:tcPr>
            <w:tcW w:w="4106" w:type="dxa"/>
          </w:tcPr>
          <w:p w14:paraId="6218062A" w14:textId="614E042D"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р.Есик, №24-1</w:t>
            </w:r>
          </w:p>
        </w:tc>
        <w:tc>
          <w:tcPr>
            <w:tcW w:w="851" w:type="dxa"/>
            <w:vAlign w:val="center"/>
          </w:tcPr>
          <w:p w14:paraId="4EB15B0A" w14:textId="090318C7" w:rsidR="00EB3D04" w:rsidRPr="00B93229" w:rsidRDefault="00EB3D04" w:rsidP="00EB3D04">
            <w:pPr>
              <w:tabs>
                <w:tab w:val="left" w:pos="993"/>
              </w:tabs>
              <w:suppressAutoHyphens w:val="0"/>
              <w:spacing w:line="360" w:lineRule="auto"/>
              <w:jc w:val="center"/>
            </w:pPr>
            <w:r w:rsidRPr="00B93229">
              <w:t>6,0</w:t>
            </w:r>
          </w:p>
        </w:tc>
        <w:tc>
          <w:tcPr>
            <w:tcW w:w="708" w:type="dxa"/>
            <w:vAlign w:val="center"/>
          </w:tcPr>
          <w:p w14:paraId="04FE6A0D" w14:textId="56DA4962" w:rsidR="00EB3D04" w:rsidRPr="00B93229" w:rsidRDefault="00EB3D04" w:rsidP="00EB3D04">
            <w:pPr>
              <w:tabs>
                <w:tab w:val="left" w:pos="993"/>
              </w:tabs>
              <w:suppressAutoHyphens w:val="0"/>
              <w:spacing w:line="360" w:lineRule="auto"/>
              <w:jc w:val="center"/>
            </w:pPr>
            <w:r w:rsidRPr="00B93229">
              <w:t>5,5</w:t>
            </w:r>
          </w:p>
        </w:tc>
        <w:tc>
          <w:tcPr>
            <w:tcW w:w="894" w:type="dxa"/>
            <w:vAlign w:val="center"/>
          </w:tcPr>
          <w:p w14:paraId="2F3718EA" w14:textId="0F3E0C32" w:rsidR="00EB3D04" w:rsidRPr="00B93229" w:rsidRDefault="00EB3D04" w:rsidP="00EB3D04">
            <w:pPr>
              <w:tabs>
                <w:tab w:val="left" w:pos="993"/>
              </w:tabs>
              <w:suppressAutoHyphens w:val="0"/>
              <w:spacing w:line="360" w:lineRule="auto"/>
              <w:jc w:val="center"/>
            </w:pPr>
            <w:r w:rsidRPr="00B93229">
              <w:t>93,0</w:t>
            </w:r>
          </w:p>
        </w:tc>
        <w:tc>
          <w:tcPr>
            <w:tcW w:w="803" w:type="dxa"/>
            <w:vAlign w:val="center"/>
          </w:tcPr>
          <w:p w14:paraId="6FC39894" w14:textId="5A669A9A" w:rsidR="00EB3D04" w:rsidRPr="00B93229" w:rsidRDefault="00EB3D04" w:rsidP="00EB3D04">
            <w:pPr>
              <w:tabs>
                <w:tab w:val="left" w:pos="993"/>
              </w:tabs>
              <w:suppressAutoHyphens w:val="0"/>
              <w:spacing w:line="360" w:lineRule="auto"/>
              <w:jc w:val="center"/>
            </w:pPr>
            <w:r w:rsidRPr="00B93229">
              <w:t>91</w:t>
            </w:r>
          </w:p>
        </w:tc>
        <w:tc>
          <w:tcPr>
            <w:tcW w:w="855" w:type="dxa"/>
            <w:vAlign w:val="center"/>
          </w:tcPr>
          <w:p w14:paraId="3DC16239" w14:textId="2D45E7E1" w:rsidR="00EB3D04" w:rsidRPr="00B93229" w:rsidRDefault="00EB3D04" w:rsidP="00EB3D04">
            <w:pPr>
              <w:tabs>
                <w:tab w:val="left" w:pos="993"/>
              </w:tabs>
              <w:suppressAutoHyphens w:val="0"/>
              <w:spacing w:line="360" w:lineRule="auto"/>
              <w:jc w:val="center"/>
            </w:pPr>
            <w:r w:rsidRPr="00B93229">
              <w:t>178</w:t>
            </w:r>
          </w:p>
        </w:tc>
        <w:tc>
          <w:tcPr>
            <w:tcW w:w="1128" w:type="dxa"/>
            <w:vAlign w:val="center"/>
          </w:tcPr>
          <w:p w14:paraId="3EE1F34F" w14:textId="6DDD65B9" w:rsidR="00EB3D04" w:rsidRPr="00B93229" w:rsidRDefault="00EB3D04" w:rsidP="00EB3D04">
            <w:pPr>
              <w:tabs>
                <w:tab w:val="left" w:pos="993"/>
              </w:tabs>
              <w:suppressAutoHyphens w:val="0"/>
              <w:spacing w:line="360" w:lineRule="auto"/>
              <w:jc w:val="center"/>
            </w:pPr>
            <w:r w:rsidRPr="00B93229">
              <w:t>7,9</w:t>
            </w:r>
          </w:p>
        </w:tc>
      </w:tr>
      <w:tr w:rsidR="00EB3D04" w:rsidRPr="00B93229" w14:paraId="25BE7913" w14:textId="77777777" w:rsidTr="00CF1D3C">
        <w:tc>
          <w:tcPr>
            <w:tcW w:w="4106" w:type="dxa"/>
          </w:tcPr>
          <w:p w14:paraId="1C0F490A" w14:textId="619452E1"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р.Есик, №24-2</w:t>
            </w:r>
          </w:p>
        </w:tc>
        <w:tc>
          <w:tcPr>
            <w:tcW w:w="851" w:type="dxa"/>
            <w:vAlign w:val="center"/>
          </w:tcPr>
          <w:p w14:paraId="1171BE08" w14:textId="123C7881" w:rsidR="00EB3D04" w:rsidRPr="00B93229" w:rsidRDefault="00EB3D04" w:rsidP="00EB3D04">
            <w:pPr>
              <w:tabs>
                <w:tab w:val="left" w:pos="993"/>
              </w:tabs>
              <w:suppressAutoHyphens w:val="0"/>
              <w:spacing w:line="360" w:lineRule="auto"/>
              <w:jc w:val="center"/>
            </w:pPr>
            <w:r w:rsidRPr="00B93229">
              <w:t>4,0</w:t>
            </w:r>
          </w:p>
        </w:tc>
        <w:tc>
          <w:tcPr>
            <w:tcW w:w="708" w:type="dxa"/>
            <w:vAlign w:val="center"/>
          </w:tcPr>
          <w:p w14:paraId="5393F1A0" w14:textId="34E79C85" w:rsidR="00EB3D04" w:rsidRPr="00B93229" w:rsidRDefault="00EB3D04" w:rsidP="00EB3D04">
            <w:pPr>
              <w:tabs>
                <w:tab w:val="left" w:pos="993"/>
              </w:tabs>
              <w:suppressAutoHyphens w:val="0"/>
              <w:spacing w:line="360" w:lineRule="auto"/>
              <w:jc w:val="center"/>
            </w:pPr>
            <w:r w:rsidRPr="00B93229">
              <w:t>5,0</w:t>
            </w:r>
          </w:p>
        </w:tc>
        <w:tc>
          <w:tcPr>
            <w:tcW w:w="894" w:type="dxa"/>
            <w:vAlign w:val="center"/>
          </w:tcPr>
          <w:p w14:paraId="6DA97438" w14:textId="346C61E0" w:rsidR="00EB3D04" w:rsidRPr="00B93229" w:rsidRDefault="00EB3D04" w:rsidP="00EB3D04">
            <w:pPr>
              <w:tabs>
                <w:tab w:val="left" w:pos="993"/>
              </w:tabs>
              <w:suppressAutoHyphens w:val="0"/>
              <w:spacing w:line="360" w:lineRule="auto"/>
              <w:jc w:val="center"/>
            </w:pPr>
            <w:r w:rsidRPr="00B93229">
              <w:t>96,0</w:t>
            </w:r>
          </w:p>
        </w:tc>
        <w:tc>
          <w:tcPr>
            <w:tcW w:w="803" w:type="dxa"/>
            <w:vAlign w:val="center"/>
          </w:tcPr>
          <w:p w14:paraId="18DC742B" w14:textId="3CF393C2" w:rsidR="00EB3D04" w:rsidRPr="00B93229" w:rsidRDefault="00EB3D04" w:rsidP="00EB3D04">
            <w:pPr>
              <w:tabs>
                <w:tab w:val="left" w:pos="993"/>
              </w:tabs>
              <w:suppressAutoHyphens w:val="0"/>
              <w:spacing w:line="360" w:lineRule="auto"/>
              <w:jc w:val="center"/>
            </w:pPr>
            <w:r w:rsidRPr="00B93229">
              <w:t>85</w:t>
            </w:r>
          </w:p>
        </w:tc>
        <w:tc>
          <w:tcPr>
            <w:tcW w:w="855" w:type="dxa"/>
            <w:vAlign w:val="center"/>
          </w:tcPr>
          <w:p w14:paraId="5C6157C8" w14:textId="67785AF5" w:rsidR="00EB3D04" w:rsidRPr="00B93229" w:rsidRDefault="00EB3D04" w:rsidP="00EB3D04">
            <w:pPr>
              <w:tabs>
                <w:tab w:val="left" w:pos="993"/>
              </w:tabs>
              <w:suppressAutoHyphens w:val="0"/>
              <w:spacing w:line="360" w:lineRule="auto"/>
              <w:jc w:val="center"/>
            </w:pPr>
            <w:r w:rsidRPr="00B93229">
              <w:t>163</w:t>
            </w:r>
          </w:p>
        </w:tc>
        <w:tc>
          <w:tcPr>
            <w:tcW w:w="1128" w:type="dxa"/>
            <w:vAlign w:val="center"/>
          </w:tcPr>
          <w:p w14:paraId="1D717C69" w14:textId="0F464EE9" w:rsidR="00EB3D04" w:rsidRPr="00B93229" w:rsidRDefault="00EB3D04" w:rsidP="00EB3D04">
            <w:pPr>
              <w:tabs>
                <w:tab w:val="left" w:pos="993"/>
              </w:tabs>
              <w:suppressAutoHyphens w:val="0"/>
              <w:spacing w:line="360" w:lineRule="auto"/>
              <w:jc w:val="center"/>
            </w:pPr>
            <w:r w:rsidRPr="00B93229">
              <w:t>5,7</w:t>
            </w:r>
          </w:p>
        </w:tc>
      </w:tr>
      <w:tr w:rsidR="00EB3D04" w:rsidRPr="00B93229" w14:paraId="0EB6A9AB" w14:textId="77777777" w:rsidTr="00CF1D3C">
        <w:tc>
          <w:tcPr>
            <w:tcW w:w="4106" w:type="dxa"/>
          </w:tcPr>
          <w:p w14:paraId="5256A1CB" w14:textId="174DF552"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р.Есик, №24-3</w:t>
            </w:r>
          </w:p>
        </w:tc>
        <w:tc>
          <w:tcPr>
            <w:tcW w:w="851" w:type="dxa"/>
            <w:vAlign w:val="center"/>
          </w:tcPr>
          <w:p w14:paraId="6089C2F5" w14:textId="24C918DE" w:rsidR="00EB3D04" w:rsidRPr="00B93229" w:rsidRDefault="00EB3D04" w:rsidP="00EB3D04">
            <w:pPr>
              <w:tabs>
                <w:tab w:val="left" w:pos="993"/>
              </w:tabs>
              <w:suppressAutoHyphens w:val="0"/>
              <w:spacing w:line="360" w:lineRule="auto"/>
              <w:jc w:val="center"/>
            </w:pPr>
            <w:r w:rsidRPr="00B93229">
              <w:t>22,4</w:t>
            </w:r>
          </w:p>
        </w:tc>
        <w:tc>
          <w:tcPr>
            <w:tcW w:w="708" w:type="dxa"/>
            <w:vAlign w:val="center"/>
          </w:tcPr>
          <w:p w14:paraId="20092585" w14:textId="51CBBA77" w:rsidR="00EB3D04" w:rsidRPr="00B93229" w:rsidRDefault="00EB3D04" w:rsidP="00EB3D04">
            <w:pPr>
              <w:tabs>
                <w:tab w:val="left" w:pos="993"/>
              </w:tabs>
              <w:suppressAutoHyphens w:val="0"/>
              <w:spacing w:line="360" w:lineRule="auto"/>
              <w:jc w:val="center"/>
            </w:pPr>
            <w:r w:rsidRPr="00B93229">
              <w:t>6,7</w:t>
            </w:r>
          </w:p>
        </w:tc>
        <w:tc>
          <w:tcPr>
            <w:tcW w:w="894" w:type="dxa"/>
            <w:vAlign w:val="center"/>
          </w:tcPr>
          <w:p w14:paraId="19F1241A" w14:textId="0FBD3B74" w:rsidR="00EB3D04" w:rsidRPr="00B93229" w:rsidRDefault="00EB3D04" w:rsidP="00EB3D04">
            <w:pPr>
              <w:tabs>
                <w:tab w:val="left" w:pos="993"/>
              </w:tabs>
              <w:suppressAutoHyphens w:val="0"/>
              <w:spacing w:line="360" w:lineRule="auto"/>
              <w:jc w:val="center"/>
            </w:pPr>
            <w:r w:rsidRPr="00B93229">
              <w:t>80,0</w:t>
            </w:r>
          </w:p>
        </w:tc>
        <w:tc>
          <w:tcPr>
            <w:tcW w:w="803" w:type="dxa"/>
            <w:vAlign w:val="center"/>
          </w:tcPr>
          <w:p w14:paraId="5302C98B" w14:textId="699E8AE8" w:rsidR="00EB3D04" w:rsidRPr="00B93229" w:rsidRDefault="00EB3D04" w:rsidP="00EB3D04">
            <w:pPr>
              <w:tabs>
                <w:tab w:val="left" w:pos="993"/>
              </w:tabs>
              <w:suppressAutoHyphens w:val="0"/>
              <w:spacing w:line="360" w:lineRule="auto"/>
              <w:jc w:val="center"/>
            </w:pPr>
            <w:r w:rsidRPr="00B93229">
              <w:t>79</w:t>
            </w:r>
          </w:p>
        </w:tc>
        <w:tc>
          <w:tcPr>
            <w:tcW w:w="855" w:type="dxa"/>
            <w:vAlign w:val="center"/>
          </w:tcPr>
          <w:p w14:paraId="2CFABA01" w14:textId="0243E836" w:rsidR="00EB3D04" w:rsidRPr="00B93229" w:rsidRDefault="00EB3D04" w:rsidP="00EB3D04">
            <w:pPr>
              <w:tabs>
                <w:tab w:val="left" w:pos="993"/>
              </w:tabs>
              <w:suppressAutoHyphens w:val="0"/>
              <w:spacing w:line="360" w:lineRule="auto"/>
              <w:jc w:val="center"/>
            </w:pPr>
            <w:r w:rsidRPr="00B93229">
              <w:t>158</w:t>
            </w:r>
          </w:p>
        </w:tc>
        <w:tc>
          <w:tcPr>
            <w:tcW w:w="1128" w:type="dxa"/>
            <w:vAlign w:val="center"/>
          </w:tcPr>
          <w:p w14:paraId="29BE9068" w14:textId="023011C0" w:rsidR="00EB3D04" w:rsidRPr="00B93229" w:rsidRDefault="00EB3D04" w:rsidP="00EB3D04">
            <w:pPr>
              <w:tabs>
                <w:tab w:val="left" w:pos="993"/>
              </w:tabs>
              <w:suppressAutoHyphens w:val="0"/>
              <w:spacing w:line="360" w:lineRule="auto"/>
              <w:jc w:val="center"/>
            </w:pPr>
            <w:r w:rsidRPr="00B93229">
              <w:t>2,7</w:t>
            </w:r>
          </w:p>
        </w:tc>
      </w:tr>
      <w:tr w:rsidR="00EB3D04" w:rsidRPr="00B93229" w14:paraId="525F2451" w14:textId="77777777" w:rsidTr="00CF1D3C">
        <w:tc>
          <w:tcPr>
            <w:tcW w:w="4106" w:type="dxa"/>
          </w:tcPr>
          <w:p w14:paraId="4FBE1759" w14:textId="27010714"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 xml:space="preserve">оз.Есик, №25-1 </w:t>
            </w:r>
          </w:p>
        </w:tc>
        <w:tc>
          <w:tcPr>
            <w:tcW w:w="851" w:type="dxa"/>
            <w:vAlign w:val="center"/>
          </w:tcPr>
          <w:p w14:paraId="4A9285A0" w14:textId="6D7940F6" w:rsidR="00EB3D04" w:rsidRPr="00B93229" w:rsidRDefault="00EB3D04" w:rsidP="00EB3D04">
            <w:pPr>
              <w:tabs>
                <w:tab w:val="left" w:pos="993"/>
              </w:tabs>
              <w:suppressAutoHyphens w:val="0"/>
              <w:spacing w:line="360" w:lineRule="auto"/>
              <w:jc w:val="center"/>
            </w:pPr>
            <w:r w:rsidRPr="00B93229">
              <w:t>5,0</w:t>
            </w:r>
          </w:p>
        </w:tc>
        <w:tc>
          <w:tcPr>
            <w:tcW w:w="708" w:type="dxa"/>
            <w:vAlign w:val="center"/>
          </w:tcPr>
          <w:p w14:paraId="721D3239" w14:textId="5FBE0E22" w:rsidR="00EB3D04" w:rsidRPr="00B93229" w:rsidRDefault="00EB3D04" w:rsidP="00EB3D04">
            <w:pPr>
              <w:tabs>
                <w:tab w:val="left" w:pos="993"/>
              </w:tabs>
              <w:suppressAutoHyphens w:val="0"/>
              <w:spacing w:line="360" w:lineRule="auto"/>
              <w:jc w:val="center"/>
            </w:pPr>
            <w:r w:rsidRPr="00B93229">
              <w:t>5,0</w:t>
            </w:r>
          </w:p>
        </w:tc>
        <w:tc>
          <w:tcPr>
            <w:tcW w:w="894" w:type="dxa"/>
            <w:vAlign w:val="center"/>
          </w:tcPr>
          <w:p w14:paraId="651CB282" w14:textId="1931166E" w:rsidR="00EB3D04" w:rsidRPr="00B93229" w:rsidRDefault="00EB3D04" w:rsidP="00EB3D04">
            <w:pPr>
              <w:tabs>
                <w:tab w:val="left" w:pos="993"/>
              </w:tabs>
              <w:suppressAutoHyphens w:val="0"/>
              <w:spacing w:line="360" w:lineRule="auto"/>
              <w:jc w:val="center"/>
            </w:pPr>
            <w:r w:rsidRPr="00B93229">
              <w:t>101,0</w:t>
            </w:r>
          </w:p>
        </w:tc>
        <w:tc>
          <w:tcPr>
            <w:tcW w:w="803" w:type="dxa"/>
            <w:vAlign w:val="center"/>
          </w:tcPr>
          <w:p w14:paraId="18F92488" w14:textId="0B3638E7" w:rsidR="00EB3D04" w:rsidRPr="00B93229" w:rsidRDefault="00EB3D04" w:rsidP="00EB3D04">
            <w:pPr>
              <w:tabs>
                <w:tab w:val="left" w:pos="993"/>
              </w:tabs>
              <w:suppressAutoHyphens w:val="0"/>
              <w:spacing w:line="360" w:lineRule="auto"/>
              <w:jc w:val="center"/>
            </w:pPr>
            <w:r w:rsidRPr="00B93229">
              <w:t>132</w:t>
            </w:r>
          </w:p>
        </w:tc>
        <w:tc>
          <w:tcPr>
            <w:tcW w:w="855" w:type="dxa"/>
            <w:vAlign w:val="center"/>
          </w:tcPr>
          <w:p w14:paraId="28FB4030" w14:textId="3A31BF93" w:rsidR="00EB3D04" w:rsidRPr="00B93229" w:rsidRDefault="00EB3D04" w:rsidP="00EB3D04">
            <w:pPr>
              <w:tabs>
                <w:tab w:val="left" w:pos="993"/>
              </w:tabs>
              <w:suppressAutoHyphens w:val="0"/>
              <w:spacing w:line="360" w:lineRule="auto"/>
              <w:jc w:val="center"/>
            </w:pPr>
            <w:r w:rsidRPr="00B93229">
              <w:t>278</w:t>
            </w:r>
          </w:p>
        </w:tc>
        <w:tc>
          <w:tcPr>
            <w:tcW w:w="1128" w:type="dxa"/>
            <w:vAlign w:val="center"/>
          </w:tcPr>
          <w:p w14:paraId="49DA2F8E" w14:textId="218F3316" w:rsidR="00EB3D04" w:rsidRPr="00B93229" w:rsidRDefault="00EB3D04" w:rsidP="00EB3D04">
            <w:pPr>
              <w:tabs>
                <w:tab w:val="left" w:pos="993"/>
              </w:tabs>
              <w:suppressAutoHyphens w:val="0"/>
              <w:spacing w:line="360" w:lineRule="auto"/>
              <w:jc w:val="center"/>
            </w:pPr>
            <w:r w:rsidRPr="00B93229">
              <w:t>5,8</w:t>
            </w:r>
          </w:p>
        </w:tc>
      </w:tr>
      <w:tr w:rsidR="00EB3D04" w:rsidRPr="00B93229" w14:paraId="47713D1F" w14:textId="77777777" w:rsidTr="00CF1D3C">
        <w:tc>
          <w:tcPr>
            <w:tcW w:w="4106" w:type="dxa"/>
          </w:tcPr>
          <w:p w14:paraId="61CE5E13" w14:textId="5E42ABEC"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оз. Есик, №25-2</w:t>
            </w:r>
          </w:p>
        </w:tc>
        <w:tc>
          <w:tcPr>
            <w:tcW w:w="851" w:type="dxa"/>
            <w:vAlign w:val="center"/>
          </w:tcPr>
          <w:p w14:paraId="44FBED46" w14:textId="3ECA5886" w:rsidR="00EB3D04" w:rsidRPr="00B93229" w:rsidRDefault="00EB3D04" w:rsidP="00EB3D04">
            <w:pPr>
              <w:tabs>
                <w:tab w:val="left" w:pos="993"/>
              </w:tabs>
              <w:suppressAutoHyphens w:val="0"/>
              <w:spacing w:line="360" w:lineRule="auto"/>
              <w:jc w:val="center"/>
            </w:pPr>
            <w:r w:rsidRPr="00B93229">
              <w:t>5,0</w:t>
            </w:r>
          </w:p>
        </w:tc>
        <w:tc>
          <w:tcPr>
            <w:tcW w:w="708" w:type="dxa"/>
            <w:vAlign w:val="center"/>
          </w:tcPr>
          <w:p w14:paraId="0FCA5F43" w14:textId="73B2D3B5" w:rsidR="00EB3D04" w:rsidRPr="00B93229" w:rsidRDefault="00EB3D04" w:rsidP="00EB3D04">
            <w:pPr>
              <w:tabs>
                <w:tab w:val="left" w:pos="993"/>
              </w:tabs>
              <w:suppressAutoHyphens w:val="0"/>
              <w:spacing w:line="360" w:lineRule="auto"/>
              <w:jc w:val="center"/>
            </w:pPr>
            <w:r w:rsidRPr="00B93229">
              <w:t>5,0</w:t>
            </w:r>
          </w:p>
        </w:tc>
        <w:tc>
          <w:tcPr>
            <w:tcW w:w="894" w:type="dxa"/>
            <w:vAlign w:val="center"/>
          </w:tcPr>
          <w:p w14:paraId="61B55618" w14:textId="2E70CE73" w:rsidR="00EB3D04" w:rsidRPr="00B93229" w:rsidRDefault="00EB3D04" w:rsidP="00EB3D04">
            <w:pPr>
              <w:tabs>
                <w:tab w:val="left" w:pos="993"/>
              </w:tabs>
              <w:suppressAutoHyphens w:val="0"/>
              <w:spacing w:line="360" w:lineRule="auto"/>
              <w:jc w:val="center"/>
            </w:pPr>
            <w:r w:rsidRPr="00B93229">
              <w:t>110,0</w:t>
            </w:r>
          </w:p>
        </w:tc>
        <w:tc>
          <w:tcPr>
            <w:tcW w:w="803" w:type="dxa"/>
            <w:vAlign w:val="center"/>
          </w:tcPr>
          <w:p w14:paraId="04B4BEDF" w14:textId="38ACE9D2" w:rsidR="00EB3D04" w:rsidRPr="00B93229" w:rsidRDefault="00EB3D04" w:rsidP="00EB3D04">
            <w:pPr>
              <w:tabs>
                <w:tab w:val="left" w:pos="993"/>
              </w:tabs>
              <w:suppressAutoHyphens w:val="0"/>
              <w:spacing w:line="360" w:lineRule="auto"/>
              <w:jc w:val="center"/>
            </w:pPr>
            <w:r w:rsidRPr="00B93229">
              <w:t>130</w:t>
            </w:r>
          </w:p>
        </w:tc>
        <w:tc>
          <w:tcPr>
            <w:tcW w:w="855" w:type="dxa"/>
            <w:vAlign w:val="center"/>
          </w:tcPr>
          <w:p w14:paraId="250B36EC" w14:textId="5C92E12C" w:rsidR="00EB3D04" w:rsidRPr="00B93229" w:rsidRDefault="00EB3D04" w:rsidP="00EB3D04">
            <w:pPr>
              <w:tabs>
                <w:tab w:val="left" w:pos="993"/>
              </w:tabs>
              <w:suppressAutoHyphens w:val="0"/>
              <w:spacing w:line="360" w:lineRule="auto"/>
              <w:jc w:val="center"/>
            </w:pPr>
            <w:r w:rsidRPr="00B93229">
              <w:t>268</w:t>
            </w:r>
          </w:p>
        </w:tc>
        <w:tc>
          <w:tcPr>
            <w:tcW w:w="1128" w:type="dxa"/>
            <w:vAlign w:val="center"/>
          </w:tcPr>
          <w:p w14:paraId="3A46C145" w14:textId="09D5448E" w:rsidR="00EB3D04" w:rsidRPr="00B93229" w:rsidRDefault="00EB3D04" w:rsidP="00EB3D04">
            <w:pPr>
              <w:tabs>
                <w:tab w:val="left" w:pos="993"/>
              </w:tabs>
              <w:suppressAutoHyphens w:val="0"/>
              <w:spacing w:line="360" w:lineRule="auto"/>
              <w:jc w:val="center"/>
            </w:pPr>
            <w:r w:rsidRPr="00B93229">
              <w:t>5,5</w:t>
            </w:r>
          </w:p>
        </w:tc>
      </w:tr>
      <w:tr w:rsidR="00EB3D04" w:rsidRPr="00B93229" w14:paraId="1A79F084" w14:textId="77777777" w:rsidTr="00CF1D3C">
        <w:tc>
          <w:tcPr>
            <w:tcW w:w="4106" w:type="dxa"/>
          </w:tcPr>
          <w:p w14:paraId="5407F2E2" w14:textId="530CAF79"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 xml:space="preserve">оз.Есик, №25-3 </w:t>
            </w:r>
          </w:p>
        </w:tc>
        <w:tc>
          <w:tcPr>
            <w:tcW w:w="851" w:type="dxa"/>
            <w:vAlign w:val="center"/>
          </w:tcPr>
          <w:p w14:paraId="4FFDABAE" w14:textId="28B4A5A7" w:rsidR="00EB3D04" w:rsidRPr="00B93229" w:rsidRDefault="00EB3D04" w:rsidP="00EB3D04">
            <w:pPr>
              <w:tabs>
                <w:tab w:val="left" w:pos="993"/>
              </w:tabs>
              <w:suppressAutoHyphens w:val="0"/>
              <w:spacing w:line="360" w:lineRule="auto"/>
              <w:jc w:val="center"/>
            </w:pPr>
            <w:r w:rsidRPr="00B93229">
              <w:t>3,0</w:t>
            </w:r>
          </w:p>
        </w:tc>
        <w:tc>
          <w:tcPr>
            <w:tcW w:w="708" w:type="dxa"/>
            <w:vAlign w:val="center"/>
          </w:tcPr>
          <w:p w14:paraId="51B01B69" w14:textId="3543B256" w:rsidR="00EB3D04" w:rsidRPr="00B93229" w:rsidRDefault="00EB3D04" w:rsidP="00EB3D04">
            <w:pPr>
              <w:tabs>
                <w:tab w:val="left" w:pos="993"/>
              </w:tabs>
              <w:suppressAutoHyphens w:val="0"/>
              <w:spacing w:line="360" w:lineRule="auto"/>
              <w:jc w:val="center"/>
            </w:pPr>
            <w:r w:rsidRPr="00B93229">
              <w:t>6,0</w:t>
            </w:r>
          </w:p>
        </w:tc>
        <w:tc>
          <w:tcPr>
            <w:tcW w:w="894" w:type="dxa"/>
            <w:vAlign w:val="center"/>
          </w:tcPr>
          <w:p w14:paraId="6C1865E1" w14:textId="011D6FB4" w:rsidR="00EB3D04" w:rsidRPr="00B93229" w:rsidRDefault="00EB3D04" w:rsidP="00EB3D04">
            <w:pPr>
              <w:tabs>
                <w:tab w:val="left" w:pos="993"/>
              </w:tabs>
              <w:suppressAutoHyphens w:val="0"/>
              <w:spacing w:line="360" w:lineRule="auto"/>
              <w:jc w:val="center"/>
            </w:pPr>
            <w:r w:rsidRPr="00B93229">
              <w:t>119,0</w:t>
            </w:r>
          </w:p>
        </w:tc>
        <w:tc>
          <w:tcPr>
            <w:tcW w:w="803" w:type="dxa"/>
            <w:vAlign w:val="center"/>
          </w:tcPr>
          <w:p w14:paraId="7F0967AA" w14:textId="6152F36D" w:rsidR="00EB3D04" w:rsidRPr="00B93229" w:rsidRDefault="00EB3D04" w:rsidP="00EB3D04">
            <w:pPr>
              <w:tabs>
                <w:tab w:val="left" w:pos="993"/>
              </w:tabs>
              <w:suppressAutoHyphens w:val="0"/>
              <w:spacing w:line="360" w:lineRule="auto"/>
              <w:jc w:val="center"/>
            </w:pPr>
            <w:r w:rsidRPr="00B93229">
              <w:t>129</w:t>
            </w:r>
          </w:p>
        </w:tc>
        <w:tc>
          <w:tcPr>
            <w:tcW w:w="855" w:type="dxa"/>
            <w:vAlign w:val="center"/>
          </w:tcPr>
          <w:p w14:paraId="26DAD993" w14:textId="46518ECA" w:rsidR="00EB3D04" w:rsidRPr="00B93229" w:rsidRDefault="00EB3D04" w:rsidP="00EB3D04">
            <w:pPr>
              <w:tabs>
                <w:tab w:val="left" w:pos="993"/>
              </w:tabs>
              <w:suppressAutoHyphens w:val="0"/>
              <w:spacing w:line="360" w:lineRule="auto"/>
              <w:jc w:val="center"/>
            </w:pPr>
            <w:r w:rsidRPr="00B93229">
              <w:t>375</w:t>
            </w:r>
          </w:p>
        </w:tc>
        <w:tc>
          <w:tcPr>
            <w:tcW w:w="1128" w:type="dxa"/>
            <w:vAlign w:val="center"/>
          </w:tcPr>
          <w:p w14:paraId="34D996C6" w14:textId="41DFB9CB" w:rsidR="00EB3D04" w:rsidRPr="00B93229" w:rsidRDefault="00EB3D04" w:rsidP="00EB3D04">
            <w:pPr>
              <w:tabs>
                <w:tab w:val="left" w:pos="993"/>
              </w:tabs>
              <w:suppressAutoHyphens w:val="0"/>
              <w:spacing w:line="360" w:lineRule="auto"/>
              <w:jc w:val="center"/>
            </w:pPr>
            <w:r w:rsidRPr="00B93229">
              <w:t>5,7</w:t>
            </w:r>
          </w:p>
        </w:tc>
      </w:tr>
      <w:tr w:rsidR="00EB3D04" w:rsidRPr="00B93229" w14:paraId="38DC9817" w14:textId="77777777" w:rsidTr="00CF1D3C">
        <w:tc>
          <w:tcPr>
            <w:tcW w:w="4106" w:type="dxa"/>
          </w:tcPr>
          <w:p w14:paraId="529796F0" w14:textId="01C37211"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оз.Есик, №25-4</w:t>
            </w:r>
          </w:p>
        </w:tc>
        <w:tc>
          <w:tcPr>
            <w:tcW w:w="851" w:type="dxa"/>
            <w:vAlign w:val="center"/>
          </w:tcPr>
          <w:p w14:paraId="1C866283" w14:textId="41FBA322" w:rsidR="00EB3D04" w:rsidRPr="00B93229" w:rsidRDefault="00EB3D04" w:rsidP="00EB3D04">
            <w:pPr>
              <w:tabs>
                <w:tab w:val="left" w:pos="993"/>
              </w:tabs>
              <w:suppressAutoHyphens w:val="0"/>
              <w:spacing w:line="360" w:lineRule="auto"/>
              <w:jc w:val="center"/>
            </w:pPr>
            <w:r w:rsidRPr="00B93229">
              <w:t>4,0</w:t>
            </w:r>
          </w:p>
        </w:tc>
        <w:tc>
          <w:tcPr>
            <w:tcW w:w="708" w:type="dxa"/>
            <w:vAlign w:val="center"/>
          </w:tcPr>
          <w:p w14:paraId="6A7DEF96" w14:textId="6DAE2897" w:rsidR="00EB3D04" w:rsidRPr="00B93229" w:rsidRDefault="00EB3D04" w:rsidP="00EB3D04">
            <w:pPr>
              <w:tabs>
                <w:tab w:val="left" w:pos="993"/>
              </w:tabs>
              <w:suppressAutoHyphens w:val="0"/>
              <w:spacing w:line="360" w:lineRule="auto"/>
              <w:jc w:val="center"/>
            </w:pPr>
            <w:r w:rsidRPr="00B93229">
              <w:t>5,5</w:t>
            </w:r>
          </w:p>
        </w:tc>
        <w:tc>
          <w:tcPr>
            <w:tcW w:w="894" w:type="dxa"/>
            <w:vAlign w:val="center"/>
          </w:tcPr>
          <w:p w14:paraId="7C5D4FF0" w14:textId="4D582682" w:rsidR="00EB3D04" w:rsidRPr="00B93229" w:rsidRDefault="00EB3D04" w:rsidP="00EB3D04">
            <w:pPr>
              <w:tabs>
                <w:tab w:val="left" w:pos="993"/>
              </w:tabs>
              <w:suppressAutoHyphens w:val="0"/>
              <w:spacing w:line="360" w:lineRule="auto"/>
              <w:jc w:val="center"/>
            </w:pPr>
            <w:r w:rsidRPr="00B93229">
              <w:t>98,0</w:t>
            </w:r>
          </w:p>
        </w:tc>
        <w:tc>
          <w:tcPr>
            <w:tcW w:w="803" w:type="dxa"/>
            <w:vAlign w:val="center"/>
          </w:tcPr>
          <w:p w14:paraId="22D0B375" w14:textId="49CA3A98" w:rsidR="00EB3D04" w:rsidRPr="00B93229" w:rsidRDefault="00EB3D04" w:rsidP="00EB3D04">
            <w:pPr>
              <w:tabs>
                <w:tab w:val="left" w:pos="993"/>
              </w:tabs>
              <w:suppressAutoHyphens w:val="0"/>
              <w:spacing w:line="360" w:lineRule="auto"/>
              <w:jc w:val="center"/>
            </w:pPr>
            <w:r w:rsidRPr="00B93229">
              <w:t>105</w:t>
            </w:r>
          </w:p>
        </w:tc>
        <w:tc>
          <w:tcPr>
            <w:tcW w:w="855" w:type="dxa"/>
            <w:vAlign w:val="center"/>
          </w:tcPr>
          <w:p w14:paraId="3B81605A" w14:textId="6E36AC3D" w:rsidR="00EB3D04" w:rsidRPr="00B93229" w:rsidRDefault="00EB3D04" w:rsidP="00EB3D04">
            <w:pPr>
              <w:tabs>
                <w:tab w:val="left" w:pos="993"/>
              </w:tabs>
              <w:suppressAutoHyphens w:val="0"/>
              <w:spacing w:line="360" w:lineRule="auto"/>
              <w:jc w:val="center"/>
            </w:pPr>
            <w:r w:rsidRPr="00B93229">
              <w:t>295</w:t>
            </w:r>
          </w:p>
        </w:tc>
        <w:tc>
          <w:tcPr>
            <w:tcW w:w="1128" w:type="dxa"/>
            <w:vAlign w:val="center"/>
          </w:tcPr>
          <w:p w14:paraId="6D5A3628" w14:textId="427A83E4" w:rsidR="00EB3D04" w:rsidRPr="00B93229" w:rsidRDefault="00EB3D04" w:rsidP="00EB3D04">
            <w:pPr>
              <w:tabs>
                <w:tab w:val="left" w:pos="993"/>
              </w:tabs>
              <w:suppressAutoHyphens w:val="0"/>
              <w:spacing w:line="360" w:lineRule="auto"/>
              <w:jc w:val="center"/>
            </w:pPr>
            <w:r w:rsidRPr="00B93229">
              <w:t>5,7</w:t>
            </w:r>
          </w:p>
        </w:tc>
      </w:tr>
      <w:tr w:rsidR="00EB3D04" w:rsidRPr="00B93229" w14:paraId="1DF8D3C9" w14:textId="77777777" w:rsidTr="00CF1D3C">
        <w:tc>
          <w:tcPr>
            <w:tcW w:w="4106" w:type="dxa"/>
          </w:tcPr>
          <w:p w14:paraId="51DC579D" w14:textId="6DE1858E"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р.Турген, №26-1</w:t>
            </w:r>
          </w:p>
        </w:tc>
        <w:tc>
          <w:tcPr>
            <w:tcW w:w="851" w:type="dxa"/>
            <w:vAlign w:val="center"/>
          </w:tcPr>
          <w:p w14:paraId="0D1A1474" w14:textId="7FCD99FC" w:rsidR="00EB3D04" w:rsidRPr="00B93229" w:rsidRDefault="00EB3D04" w:rsidP="00EB3D04">
            <w:pPr>
              <w:tabs>
                <w:tab w:val="left" w:pos="993"/>
              </w:tabs>
              <w:suppressAutoHyphens w:val="0"/>
              <w:spacing w:line="360" w:lineRule="auto"/>
              <w:jc w:val="center"/>
            </w:pPr>
            <w:r w:rsidRPr="00B93229">
              <w:t>4,0</w:t>
            </w:r>
          </w:p>
        </w:tc>
        <w:tc>
          <w:tcPr>
            <w:tcW w:w="708" w:type="dxa"/>
            <w:vAlign w:val="center"/>
          </w:tcPr>
          <w:p w14:paraId="3C8F67A1" w14:textId="0D994D10" w:rsidR="00EB3D04" w:rsidRPr="00B93229" w:rsidRDefault="00EB3D04" w:rsidP="00EB3D04">
            <w:pPr>
              <w:tabs>
                <w:tab w:val="left" w:pos="993"/>
              </w:tabs>
              <w:suppressAutoHyphens w:val="0"/>
              <w:spacing w:line="360" w:lineRule="auto"/>
              <w:jc w:val="center"/>
            </w:pPr>
            <w:r w:rsidRPr="00B93229">
              <w:t>5,6</w:t>
            </w:r>
          </w:p>
        </w:tc>
        <w:tc>
          <w:tcPr>
            <w:tcW w:w="894" w:type="dxa"/>
            <w:vAlign w:val="center"/>
          </w:tcPr>
          <w:p w14:paraId="64875BE2" w14:textId="4D2E23AC" w:rsidR="00EB3D04" w:rsidRPr="00B93229" w:rsidRDefault="00EB3D04" w:rsidP="00EB3D04">
            <w:pPr>
              <w:tabs>
                <w:tab w:val="left" w:pos="993"/>
              </w:tabs>
              <w:suppressAutoHyphens w:val="0"/>
              <w:spacing w:line="360" w:lineRule="auto"/>
              <w:jc w:val="center"/>
            </w:pPr>
            <w:r w:rsidRPr="00B93229">
              <w:t>89,0</w:t>
            </w:r>
          </w:p>
        </w:tc>
        <w:tc>
          <w:tcPr>
            <w:tcW w:w="803" w:type="dxa"/>
            <w:vAlign w:val="center"/>
          </w:tcPr>
          <w:p w14:paraId="37DCE97C" w14:textId="7E1B548C" w:rsidR="00EB3D04" w:rsidRPr="00B93229" w:rsidRDefault="00EB3D04" w:rsidP="00EB3D04">
            <w:pPr>
              <w:tabs>
                <w:tab w:val="left" w:pos="993"/>
              </w:tabs>
              <w:suppressAutoHyphens w:val="0"/>
              <w:spacing w:line="360" w:lineRule="auto"/>
              <w:jc w:val="center"/>
            </w:pPr>
            <w:r w:rsidRPr="00B93229">
              <w:t>111</w:t>
            </w:r>
          </w:p>
        </w:tc>
        <w:tc>
          <w:tcPr>
            <w:tcW w:w="855" w:type="dxa"/>
            <w:vAlign w:val="center"/>
          </w:tcPr>
          <w:p w14:paraId="30F6019B" w14:textId="7987819B" w:rsidR="00EB3D04" w:rsidRPr="00B93229" w:rsidRDefault="00EB3D04" w:rsidP="00EB3D04">
            <w:pPr>
              <w:tabs>
                <w:tab w:val="left" w:pos="993"/>
              </w:tabs>
              <w:suppressAutoHyphens w:val="0"/>
              <w:spacing w:line="360" w:lineRule="auto"/>
              <w:jc w:val="center"/>
            </w:pPr>
            <w:r w:rsidRPr="00B93229">
              <w:t>132</w:t>
            </w:r>
          </w:p>
        </w:tc>
        <w:tc>
          <w:tcPr>
            <w:tcW w:w="1128" w:type="dxa"/>
            <w:vAlign w:val="center"/>
          </w:tcPr>
          <w:p w14:paraId="68A85CB1" w14:textId="5E841629" w:rsidR="00EB3D04" w:rsidRPr="00B93229" w:rsidRDefault="00EB3D04" w:rsidP="00EB3D04">
            <w:pPr>
              <w:tabs>
                <w:tab w:val="left" w:pos="993"/>
              </w:tabs>
              <w:suppressAutoHyphens w:val="0"/>
              <w:spacing w:line="360" w:lineRule="auto"/>
              <w:jc w:val="center"/>
            </w:pPr>
            <w:r w:rsidRPr="00B93229">
              <w:t>3,2</w:t>
            </w:r>
          </w:p>
        </w:tc>
      </w:tr>
      <w:tr w:rsidR="00EB3D04" w:rsidRPr="00B93229" w14:paraId="57856FD5" w14:textId="77777777" w:rsidTr="00CF1D3C">
        <w:tc>
          <w:tcPr>
            <w:tcW w:w="4106" w:type="dxa"/>
          </w:tcPr>
          <w:p w14:paraId="5F4D0443" w14:textId="352010BA"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р.Турген, №26-2</w:t>
            </w:r>
          </w:p>
        </w:tc>
        <w:tc>
          <w:tcPr>
            <w:tcW w:w="851" w:type="dxa"/>
            <w:vAlign w:val="center"/>
          </w:tcPr>
          <w:p w14:paraId="28A96D16" w14:textId="2A2E7AF3" w:rsidR="00EB3D04" w:rsidRPr="00B93229" w:rsidRDefault="00EB3D04" w:rsidP="00EB3D04">
            <w:pPr>
              <w:tabs>
                <w:tab w:val="left" w:pos="993"/>
              </w:tabs>
              <w:suppressAutoHyphens w:val="0"/>
              <w:spacing w:line="360" w:lineRule="auto"/>
              <w:jc w:val="center"/>
            </w:pPr>
            <w:r w:rsidRPr="00B93229">
              <w:t>7,0</w:t>
            </w:r>
          </w:p>
        </w:tc>
        <w:tc>
          <w:tcPr>
            <w:tcW w:w="708" w:type="dxa"/>
            <w:vAlign w:val="center"/>
          </w:tcPr>
          <w:p w14:paraId="06CAAA4E" w14:textId="542F8BC6" w:rsidR="00EB3D04" w:rsidRPr="00B93229" w:rsidRDefault="00EB3D04" w:rsidP="00EB3D04">
            <w:pPr>
              <w:tabs>
                <w:tab w:val="left" w:pos="993"/>
              </w:tabs>
              <w:suppressAutoHyphens w:val="0"/>
              <w:spacing w:line="360" w:lineRule="auto"/>
              <w:jc w:val="center"/>
            </w:pPr>
            <w:r w:rsidRPr="00B93229">
              <w:t>5,7</w:t>
            </w:r>
          </w:p>
        </w:tc>
        <w:tc>
          <w:tcPr>
            <w:tcW w:w="894" w:type="dxa"/>
            <w:vAlign w:val="center"/>
          </w:tcPr>
          <w:p w14:paraId="27F4267D" w14:textId="3F12206B" w:rsidR="00EB3D04" w:rsidRPr="00B93229" w:rsidRDefault="00EB3D04" w:rsidP="00EB3D04">
            <w:pPr>
              <w:tabs>
                <w:tab w:val="left" w:pos="993"/>
              </w:tabs>
              <w:suppressAutoHyphens w:val="0"/>
              <w:spacing w:line="360" w:lineRule="auto"/>
              <w:jc w:val="center"/>
            </w:pPr>
            <w:r w:rsidRPr="00B93229">
              <w:t>79,0</w:t>
            </w:r>
          </w:p>
        </w:tc>
        <w:tc>
          <w:tcPr>
            <w:tcW w:w="803" w:type="dxa"/>
            <w:vAlign w:val="center"/>
          </w:tcPr>
          <w:p w14:paraId="5C754D12" w14:textId="35727B85" w:rsidR="00EB3D04" w:rsidRPr="00B93229" w:rsidRDefault="00EB3D04" w:rsidP="00EB3D04">
            <w:pPr>
              <w:tabs>
                <w:tab w:val="left" w:pos="993"/>
              </w:tabs>
              <w:suppressAutoHyphens w:val="0"/>
              <w:spacing w:line="360" w:lineRule="auto"/>
              <w:jc w:val="center"/>
            </w:pPr>
            <w:r w:rsidRPr="00B93229">
              <w:t>87</w:t>
            </w:r>
          </w:p>
        </w:tc>
        <w:tc>
          <w:tcPr>
            <w:tcW w:w="855" w:type="dxa"/>
            <w:vAlign w:val="center"/>
          </w:tcPr>
          <w:p w14:paraId="1B1A8634" w14:textId="03F95E35" w:rsidR="00EB3D04" w:rsidRPr="00B93229" w:rsidRDefault="00EB3D04" w:rsidP="00EB3D04">
            <w:pPr>
              <w:tabs>
                <w:tab w:val="left" w:pos="993"/>
              </w:tabs>
              <w:suppressAutoHyphens w:val="0"/>
              <w:spacing w:line="360" w:lineRule="auto"/>
              <w:jc w:val="center"/>
            </w:pPr>
            <w:r w:rsidRPr="00B93229">
              <w:t>143</w:t>
            </w:r>
          </w:p>
        </w:tc>
        <w:tc>
          <w:tcPr>
            <w:tcW w:w="1128" w:type="dxa"/>
            <w:vAlign w:val="center"/>
          </w:tcPr>
          <w:p w14:paraId="639B4A7C" w14:textId="109FD646" w:rsidR="00EB3D04" w:rsidRPr="00B93229" w:rsidRDefault="00EB3D04" w:rsidP="00EB3D04">
            <w:pPr>
              <w:tabs>
                <w:tab w:val="left" w:pos="993"/>
              </w:tabs>
              <w:suppressAutoHyphens w:val="0"/>
              <w:spacing w:line="360" w:lineRule="auto"/>
              <w:jc w:val="center"/>
            </w:pPr>
            <w:r w:rsidRPr="00B93229">
              <w:t>5,4</w:t>
            </w:r>
          </w:p>
        </w:tc>
      </w:tr>
      <w:tr w:rsidR="00EB3D04" w:rsidRPr="00B93229" w14:paraId="22F7C993" w14:textId="77777777" w:rsidTr="00CF1D3C">
        <w:tc>
          <w:tcPr>
            <w:tcW w:w="4106" w:type="dxa"/>
          </w:tcPr>
          <w:p w14:paraId="7D7F28C4" w14:textId="16FCDCE1"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р.Шилик, №27</w:t>
            </w:r>
          </w:p>
        </w:tc>
        <w:tc>
          <w:tcPr>
            <w:tcW w:w="851" w:type="dxa"/>
            <w:vAlign w:val="center"/>
          </w:tcPr>
          <w:p w14:paraId="124BDC2B" w14:textId="7DB25A5C" w:rsidR="00EB3D04" w:rsidRPr="00B93229" w:rsidRDefault="00EB3D04" w:rsidP="00EB3D04">
            <w:pPr>
              <w:tabs>
                <w:tab w:val="left" w:pos="993"/>
              </w:tabs>
              <w:suppressAutoHyphens w:val="0"/>
              <w:spacing w:line="360" w:lineRule="auto"/>
              <w:jc w:val="center"/>
            </w:pPr>
            <w:r w:rsidRPr="00B93229">
              <w:t>16,0</w:t>
            </w:r>
          </w:p>
        </w:tc>
        <w:tc>
          <w:tcPr>
            <w:tcW w:w="708" w:type="dxa"/>
            <w:vAlign w:val="center"/>
          </w:tcPr>
          <w:p w14:paraId="034A25EE" w14:textId="3E416539" w:rsidR="00EB3D04" w:rsidRPr="00B93229" w:rsidRDefault="00EB3D04" w:rsidP="00EB3D04">
            <w:pPr>
              <w:tabs>
                <w:tab w:val="left" w:pos="993"/>
              </w:tabs>
              <w:suppressAutoHyphens w:val="0"/>
              <w:spacing w:line="360" w:lineRule="auto"/>
              <w:jc w:val="center"/>
            </w:pPr>
            <w:r w:rsidRPr="00B93229">
              <w:t>5,0</w:t>
            </w:r>
          </w:p>
        </w:tc>
        <w:tc>
          <w:tcPr>
            <w:tcW w:w="894" w:type="dxa"/>
            <w:vAlign w:val="center"/>
          </w:tcPr>
          <w:p w14:paraId="4E9DD9CD" w14:textId="6DD50176" w:rsidR="00EB3D04" w:rsidRPr="00B93229" w:rsidRDefault="00EB3D04" w:rsidP="00EB3D04">
            <w:pPr>
              <w:tabs>
                <w:tab w:val="left" w:pos="993"/>
              </w:tabs>
              <w:suppressAutoHyphens w:val="0"/>
              <w:spacing w:line="360" w:lineRule="auto"/>
              <w:jc w:val="center"/>
            </w:pPr>
            <w:r w:rsidRPr="00B93229">
              <w:t>90,0</w:t>
            </w:r>
          </w:p>
        </w:tc>
        <w:tc>
          <w:tcPr>
            <w:tcW w:w="803" w:type="dxa"/>
            <w:vAlign w:val="center"/>
          </w:tcPr>
          <w:p w14:paraId="18B96C1D" w14:textId="1FA61031" w:rsidR="00EB3D04" w:rsidRPr="00B93229" w:rsidRDefault="00EB3D04" w:rsidP="00EB3D04">
            <w:pPr>
              <w:tabs>
                <w:tab w:val="left" w:pos="993"/>
              </w:tabs>
              <w:suppressAutoHyphens w:val="0"/>
              <w:spacing w:line="360" w:lineRule="auto"/>
              <w:jc w:val="center"/>
            </w:pPr>
            <w:r w:rsidRPr="00B93229">
              <w:t>81</w:t>
            </w:r>
          </w:p>
        </w:tc>
        <w:tc>
          <w:tcPr>
            <w:tcW w:w="855" w:type="dxa"/>
            <w:vAlign w:val="center"/>
          </w:tcPr>
          <w:p w14:paraId="1C754877" w14:textId="40C7F940" w:rsidR="00EB3D04" w:rsidRPr="00B93229" w:rsidRDefault="00EB3D04" w:rsidP="00EB3D04">
            <w:pPr>
              <w:tabs>
                <w:tab w:val="left" w:pos="993"/>
              </w:tabs>
              <w:suppressAutoHyphens w:val="0"/>
              <w:spacing w:line="360" w:lineRule="auto"/>
              <w:jc w:val="center"/>
            </w:pPr>
            <w:r w:rsidRPr="00B93229">
              <w:t>158</w:t>
            </w:r>
          </w:p>
        </w:tc>
        <w:tc>
          <w:tcPr>
            <w:tcW w:w="1128" w:type="dxa"/>
            <w:vAlign w:val="center"/>
          </w:tcPr>
          <w:p w14:paraId="5A69ABFC" w14:textId="52B1D0BC" w:rsidR="00EB3D04" w:rsidRPr="00B93229" w:rsidRDefault="00EB3D04" w:rsidP="00EB3D04">
            <w:pPr>
              <w:tabs>
                <w:tab w:val="left" w:pos="993"/>
              </w:tabs>
              <w:suppressAutoHyphens w:val="0"/>
              <w:spacing w:line="360" w:lineRule="auto"/>
              <w:jc w:val="center"/>
            </w:pPr>
            <w:r w:rsidRPr="00B93229">
              <w:t>2,7</w:t>
            </w:r>
          </w:p>
        </w:tc>
      </w:tr>
      <w:tr w:rsidR="00EB3D04" w:rsidRPr="00B93229" w14:paraId="63889002" w14:textId="77777777" w:rsidTr="00CF1D3C">
        <w:tc>
          <w:tcPr>
            <w:tcW w:w="4106" w:type="dxa"/>
          </w:tcPr>
          <w:p w14:paraId="3B903415" w14:textId="090985A1"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Горячий источник Нурлы-Арасан, №28</w:t>
            </w:r>
          </w:p>
        </w:tc>
        <w:tc>
          <w:tcPr>
            <w:tcW w:w="851" w:type="dxa"/>
            <w:vAlign w:val="center"/>
          </w:tcPr>
          <w:p w14:paraId="262ACCB1" w14:textId="4D58305A" w:rsidR="00EB3D04" w:rsidRPr="00B93229" w:rsidRDefault="00EB3D04" w:rsidP="00EB3D04">
            <w:pPr>
              <w:tabs>
                <w:tab w:val="left" w:pos="993"/>
              </w:tabs>
              <w:suppressAutoHyphens w:val="0"/>
              <w:spacing w:line="360" w:lineRule="auto"/>
              <w:jc w:val="center"/>
            </w:pPr>
            <w:r w:rsidRPr="00B93229">
              <w:t>40,0</w:t>
            </w:r>
          </w:p>
        </w:tc>
        <w:tc>
          <w:tcPr>
            <w:tcW w:w="708" w:type="dxa"/>
            <w:vAlign w:val="center"/>
          </w:tcPr>
          <w:p w14:paraId="52FB6B94" w14:textId="4B43D5BF" w:rsidR="00EB3D04" w:rsidRPr="00B93229" w:rsidRDefault="00EB3D04" w:rsidP="00EB3D04">
            <w:pPr>
              <w:tabs>
                <w:tab w:val="left" w:pos="993"/>
              </w:tabs>
              <w:suppressAutoHyphens w:val="0"/>
              <w:spacing w:line="360" w:lineRule="auto"/>
              <w:jc w:val="center"/>
            </w:pPr>
            <w:r w:rsidRPr="00B93229">
              <w:t>7,6</w:t>
            </w:r>
          </w:p>
        </w:tc>
        <w:tc>
          <w:tcPr>
            <w:tcW w:w="894" w:type="dxa"/>
            <w:vAlign w:val="center"/>
          </w:tcPr>
          <w:p w14:paraId="125AFF56" w14:textId="046BCD31" w:rsidR="00EB3D04" w:rsidRPr="00B93229" w:rsidRDefault="00EB3D04" w:rsidP="00EB3D04">
            <w:pPr>
              <w:tabs>
                <w:tab w:val="left" w:pos="993"/>
              </w:tabs>
              <w:suppressAutoHyphens w:val="0"/>
              <w:spacing w:line="360" w:lineRule="auto"/>
              <w:jc w:val="center"/>
            </w:pPr>
            <w:r w:rsidRPr="00B93229">
              <w:t>140</w:t>
            </w:r>
          </w:p>
        </w:tc>
        <w:tc>
          <w:tcPr>
            <w:tcW w:w="803" w:type="dxa"/>
            <w:vAlign w:val="center"/>
          </w:tcPr>
          <w:p w14:paraId="48022F4D" w14:textId="36AB8B3F" w:rsidR="00EB3D04" w:rsidRPr="00B93229" w:rsidRDefault="00EB3D04" w:rsidP="00EB3D04">
            <w:pPr>
              <w:tabs>
                <w:tab w:val="left" w:pos="993"/>
              </w:tabs>
              <w:suppressAutoHyphens w:val="0"/>
              <w:spacing w:line="360" w:lineRule="auto"/>
              <w:jc w:val="center"/>
            </w:pPr>
            <w:r w:rsidRPr="00B93229">
              <w:t>680</w:t>
            </w:r>
          </w:p>
        </w:tc>
        <w:tc>
          <w:tcPr>
            <w:tcW w:w="855" w:type="dxa"/>
            <w:vAlign w:val="center"/>
          </w:tcPr>
          <w:p w14:paraId="16DD8B7F" w14:textId="6E09BD6F" w:rsidR="00EB3D04" w:rsidRPr="00B93229" w:rsidRDefault="00EB3D04" w:rsidP="00EB3D04">
            <w:pPr>
              <w:tabs>
                <w:tab w:val="left" w:pos="993"/>
              </w:tabs>
              <w:suppressAutoHyphens w:val="0"/>
              <w:spacing w:line="360" w:lineRule="auto"/>
              <w:jc w:val="center"/>
            </w:pPr>
            <w:r w:rsidRPr="00B93229">
              <w:t>1550</w:t>
            </w:r>
          </w:p>
        </w:tc>
        <w:tc>
          <w:tcPr>
            <w:tcW w:w="1128" w:type="dxa"/>
            <w:vAlign w:val="center"/>
          </w:tcPr>
          <w:p w14:paraId="4C3D378A" w14:textId="06B54B75" w:rsidR="00EB3D04" w:rsidRPr="00B93229" w:rsidRDefault="00EB3D04" w:rsidP="00EB3D04">
            <w:pPr>
              <w:tabs>
                <w:tab w:val="left" w:pos="993"/>
              </w:tabs>
              <w:suppressAutoHyphens w:val="0"/>
              <w:spacing w:line="360" w:lineRule="auto"/>
              <w:jc w:val="center"/>
            </w:pPr>
            <w:r w:rsidRPr="00B93229">
              <w:t>1,9</w:t>
            </w:r>
          </w:p>
        </w:tc>
      </w:tr>
      <w:tr w:rsidR="00EB3D04" w:rsidRPr="00B93229" w14:paraId="1137105E" w14:textId="77777777" w:rsidTr="00CF1D3C">
        <w:tc>
          <w:tcPr>
            <w:tcW w:w="4106" w:type="dxa"/>
          </w:tcPr>
          <w:p w14:paraId="38AC7242" w14:textId="087B9E80" w:rsidR="00EB3D04" w:rsidRPr="00B93229" w:rsidRDefault="00EB3D04" w:rsidP="00EB3D04">
            <w:pPr>
              <w:tabs>
                <w:tab w:val="left" w:pos="993"/>
              </w:tabs>
              <w:suppressAutoHyphens w:val="0"/>
              <w:spacing w:line="360" w:lineRule="auto"/>
              <w:jc w:val="both"/>
              <w:rPr>
                <w:rFonts w:cs="Times New Roman"/>
              </w:rPr>
            </w:pPr>
            <w:r w:rsidRPr="00B93229">
              <w:t>Река без названия, №29</w:t>
            </w:r>
          </w:p>
        </w:tc>
        <w:tc>
          <w:tcPr>
            <w:tcW w:w="851" w:type="dxa"/>
            <w:vAlign w:val="center"/>
          </w:tcPr>
          <w:p w14:paraId="4AA82844" w14:textId="097C3865" w:rsidR="00EB3D04" w:rsidRPr="00B93229" w:rsidRDefault="00EB3D04" w:rsidP="00EB3D04">
            <w:pPr>
              <w:tabs>
                <w:tab w:val="left" w:pos="993"/>
              </w:tabs>
              <w:suppressAutoHyphens w:val="0"/>
              <w:spacing w:line="360" w:lineRule="auto"/>
              <w:jc w:val="center"/>
            </w:pPr>
            <w:r w:rsidRPr="00B93229">
              <w:t>6,0</w:t>
            </w:r>
          </w:p>
        </w:tc>
        <w:tc>
          <w:tcPr>
            <w:tcW w:w="708" w:type="dxa"/>
            <w:vAlign w:val="center"/>
          </w:tcPr>
          <w:p w14:paraId="301D8DD3" w14:textId="7D8C2E63" w:rsidR="00EB3D04" w:rsidRPr="00B93229" w:rsidRDefault="00EB3D04" w:rsidP="00EB3D04">
            <w:pPr>
              <w:tabs>
                <w:tab w:val="left" w:pos="993"/>
              </w:tabs>
              <w:suppressAutoHyphens w:val="0"/>
              <w:spacing w:line="360" w:lineRule="auto"/>
              <w:jc w:val="center"/>
            </w:pPr>
            <w:r w:rsidRPr="00B93229">
              <w:t>5,5</w:t>
            </w:r>
          </w:p>
        </w:tc>
        <w:tc>
          <w:tcPr>
            <w:tcW w:w="894" w:type="dxa"/>
            <w:vAlign w:val="center"/>
          </w:tcPr>
          <w:p w14:paraId="78D69850" w14:textId="05DC98E9" w:rsidR="00EB3D04" w:rsidRPr="00B93229" w:rsidRDefault="00EB3D04" w:rsidP="00EB3D04">
            <w:pPr>
              <w:tabs>
                <w:tab w:val="left" w:pos="993"/>
              </w:tabs>
              <w:suppressAutoHyphens w:val="0"/>
              <w:spacing w:line="360" w:lineRule="auto"/>
              <w:jc w:val="center"/>
            </w:pPr>
            <w:r w:rsidRPr="00B93229">
              <w:t>90,0</w:t>
            </w:r>
          </w:p>
        </w:tc>
        <w:tc>
          <w:tcPr>
            <w:tcW w:w="803" w:type="dxa"/>
            <w:vAlign w:val="center"/>
          </w:tcPr>
          <w:p w14:paraId="5B9E2BE6" w14:textId="7AE2C961" w:rsidR="00EB3D04" w:rsidRPr="00B93229" w:rsidRDefault="00EB3D04" w:rsidP="00EB3D04">
            <w:pPr>
              <w:tabs>
                <w:tab w:val="left" w:pos="993"/>
              </w:tabs>
              <w:suppressAutoHyphens w:val="0"/>
              <w:spacing w:line="360" w:lineRule="auto"/>
              <w:jc w:val="center"/>
            </w:pPr>
            <w:r w:rsidRPr="00B93229">
              <w:t>81</w:t>
            </w:r>
          </w:p>
        </w:tc>
        <w:tc>
          <w:tcPr>
            <w:tcW w:w="855" w:type="dxa"/>
            <w:vAlign w:val="center"/>
          </w:tcPr>
          <w:p w14:paraId="5E06F3B0" w14:textId="69548AEB" w:rsidR="00EB3D04" w:rsidRPr="00B93229" w:rsidRDefault="00EB3D04" w:rsidP="00EB3D04">
            <w:pPr>
              <w:tabs>
                <w:tab w:val="left" w:pos="993"/>
              </w:tabs>
              <w:suppressAutoHyphens w:val="0"/>
              <w:spacing w:line="360" w:lineRule="auto"/>
              <w:jc w:val="center"/>
            </w:pPr>
            <w:r w:rsidRPr="00B93229">
              <w:t>158</w:t>
            </w:r>
          </w:p>
        </w:tc>
        <w:tc>
          <w:tcPr>
            <w:tcW w:w="1128" w:type="dxa"/>
            <w:vAlign w:val="center"/>
          </w:tcPr>
          <w:p w14:paraId="4BBF9EAC" w14:textId="6B623CCC" w:rsidR="00EB3D04" w:rsidRPr="00B93229" w:rsidRDefault="00EB3D04" w:rsidP="00EB3D04">
            <w:pPr>
              <w:tabs>
                <w:tab w:val="left" w:pos="993"/>
              </w:tabs>
              <w:suppressAutoHyphens w:val="0"/>
              <w:spacing w:line="360" w:lineRule="auto"/>
              <w:jc w:val="center"/>
            </w:pPr>
            <w:r w:rsidRPr="00B93229">
              <w:t>5,7</w:t>
            </w:r>
          </w:p>
        </w:tc>
      </w:tr>
      <w:tr w:rsidR="00EB3D04" w:rsidRPr="00B93229" w14:paraId="44AF51D6" w14:textId="77777777" w:rsidTr="00CF1D3C">
        <w:tc>
          <w:tcPr>
            <w:tcW w:w="4106" w:type="dxa"/>
          </w:tcPr>
          <w:p w14:paraId="4E64EFD1" w14:textId="14E34A93" w:rsidR="00EB3D04" w:rsidRPr="00B93229" w:rsidRDefault="00EB3D04" w:rsidP="00EB3D04">
            <w:pPr>
              <w:tabs>
                <w:tab w:val="left" w:pos="993"/>
              </w:tabs>
              <w:suppressAutoHyphens w:val="0"/>
              <w:spacing w:line="360" w:lineRule="auto"/>
              <w:jc w:val="both"/>
            </w:pPr>
            <w:r w:rsidRPr="00B93229">
              <w:t>Артезианский колодец, №30</w:t>
            </w:r>
          </w:p>
        </w:tc>
        <w:tc>
          <w:tcPr>
            <w:tcW w:w="851" w:type="dxa"/>
            <w:vAlign w:val="center"/>
          </w:tcPr>
          <w:p w14:paraId="1150FCBF" w14:textId="6EB095FB" w:rsidR="00EB3D04" w:rsidRPr="00B93229" w:rsidRDefault="00EB3D04" w:rsidP="00EB3D04">
            <w:pPr>
              <w:tabs>
                <w:tab w:val="left" w:pos="993"/>
              </w:tabs>
              <w:suppressAutoHyphens w:val="0"/>
              <w:spacing w:line="360" w:lineRule="auto"/>
              <w:jc w:val="center"/>
            </w:pPr>
            <w:r w:rsidRPr="00B93229">
              <w:t>5,0</w:t>
            </w:r>
          </w:p>
        </w:tc>
        <w:tc>
          <w:tcPr>
            <w:tcW w:w="708" w:type="dxa"/>
            <w:vAlign w:val="center"/>
          </w:tcPr>
          <w:p w14:paraId="6AFCDA5D" w14:textId="0776C150" w:rsidR="00EB3D04" w:rsidRPr="00B93229" w:rsidRDefault="00EB3D04" w:rsidP="00EB3D04">
            <w:pPr>
              <w:tabs>
                <w:tab w:val="left" w:pos="993"/>
              </w:tabs>
              <w:suppressAutoHyphens w:val="0"/>
              <w:spacing w:line="360" w:lineRule="auto"/>
              <w:jc w:val="center"/>
            </w:pPr>
            <w:r w:rsidRPr="00B93229">
              <w:t>5,7</w:t>
            </w:r>
          </w:p>
        </w:tc>
        <w:tc>
          <w:tcPr>
            <w:tcW w:w="894" w:type="dxa"/>
            <w:vAlign w:val="center"/>
          </w:tcPr>
          <w:p w14:paraId="01521DB9" w14:textId="71E2C8BD" w:rsidR="00EB3D04" w:rsidRPr="00B93229" w:rsidRDefault="00EB3D04" w:rsidP="00EB3D04">
            <w:pPr>
              <w:tabs>
                <w:tab w:val="left" w:pos="993"/>
              </w:tabs>
              <w:suppressAutoHyphens w:val="0"/>
              <w:spacing w:line="360" w:lineRule="auto"/>
              <w:jc w:val="center"/>
            </w:pPr>
            <w:r w:rsidRPr="00B93229">
              <w:t>150</w:t>
            </w:r>
          </w:p>
        </w:tc>
        <w:tc>
          <w:tcPr>
            <w:tcW w:w="803" w:type="dxa"/>
            <w:vAlign w:val="center"/>
          </w:tcPr>
          <w:p w14:paraId="464AE01A" w14:textId="243C0115" w:rsidR="00EB3D04" w:rsidRPr="00B93229" w:rsidRDefault="00EB3D04" w:rsidP="00EB3D04">
            <w:pPr>
              <w:tabs>
                <w:tab w:val="left" w:pos="993"/>
              </w:tabs>
              <w:suppressAutoHyphens w:val="0"/>
              <w:spacing w:line="360" w:lineRule="auto"/>
              <w:jc w:val="center"/>
            </w:pPr>
            <w:r w:rsidRPr="00B93229">
              <w:t>161</w:t>
            </w:r>
          </w:p>
        </w:tc>
        <w:tc>
          <w:tcPr>
            <w:tcW w:w="855" w:type="dxa"/>
            <w:vAlign w:val="center"/>
          </w:tcPr>
          <w:p w14:paraId="4184317E" w14:textId="2D025760" w:rsidR="00EB3D04" w:rsidRPr="00B93229" w:rsidRDefault="00EB3D04" w:rsidP="00EB3D04">
            <w:pPr>
              <w:tabs>
                <w:tab w:val="left" w:pos="993"/>
              </w:tabs>
              <w:suppressAutoHyphens w:val="0"/>
              <w:spacing w:line="360" w:lineRule="auto"/>
              <w:jc w:val="center"/>
            </w:pPr>
            <w:r w:rsidRPr="00B93229">
              <w:t>352</w:t>
            </w:r>
          </w:p>
        </w:tc>
        <w:tc>
          <w:tcPr>
            <w:tcW w:w="1128" w:type="dxa"/>
            <w:vAlign w:val="center"/>
          </w:tcPr>
          <w:p w14:paraId="076B913C" w14:textId="4DDEC20F" w:rsidR="00EB3D04" w:rsidRPr="00B93229" w:rsidRDefault="00EB3D04" w:rsidP="00EB3D04">
            <w:pPr>
              <w:tabs>
                <w:tab w:val="left" w:pos="993"/>
              </w:tabs>
              <w:suppressAutoHyphens w:val="0"/>
              <w:spacing w:line="360" w:lineRule="auto"/>
              <w:jc w:val="center"/>
            </w:pPr>
            <w:r w:rsidRPr="00B93229">
              <w:t>6,8</w:t>
            </w:r>
          </w:p>
        </w:tc>
      </w:tr>
      <w:tr w:rsidR="00EB3D04" w:rsidRPr="00B93229" w14:paraId="2B0D7828" w14:textId="77777777" w:rsidTr="00EB3D04">
        <w:tc>
          <w:tcPr>
            <w:tcW w:w="9345" w:type="dxa"/>
            <w:gridSpan w:val="7"/>
          </w:tcPr>
          <w:p w14:paraId="7F318D7A" w14:textId="13ECAE5C" w:rsidR="00EB3D04" w:rsidRPr="00B93229" w:rsidRDefault="00EB3D04" w:rsidP="00EB3D04">
            <w:pPr>
              <w:tabs>
                <w:tab w:val="left" w:pos="993"/>
              </w:tabs>
              <w:suppressAutoHyphens w:val="0"/>
              <w:spacing w:line="360" w:lineRule="auto"/>
            </w:pPr>
            <w:r w:rsidRPr="00B93229">
              <w:rPr>
                <w:rFonts w:cs="Times New Roman"/>
              </w:rPr>
              <w:t>Райымбекский район</w:t>
            </w:r>
          </w:p>
        </w:tc>
      </w:tr>
      <w:tr w:rsidR="00EB3D04" w:rsidRPr="00B93229" w14:paraId="633D2E72" w14:textId="77777777" w:rsidTr="00CF1D3C">
        <w:tc>
          <w:tcPr>
            <w:tcW w:w="4106" w:type="dxa"/>
          </w:tcPr>
          <w:p w14:paraId="41738E05" w14:textId="3C994A08" w:rsidR="00EB3D04" w:rsidRPr="00B93229" w:rsidRDefault="00EB3D04" w:rsidP="00EB3D04">
            <w:pPr>
              <w:tabs>
                <w:tab w:val="left" w:pos="993"/>
              </w:tabs>
              <w:suppressAutoHyphens w:val="0"/>
              <w:spacing w:line="360" w:lineRule="auto"/>
              <w:jc w:val="both"/>
            </w:pPr>
            <w:r w:rsidRPr="00B93229">
              <w:rPr>
                <w:rFonts w:cs="Times New Roman"/>
              </w:rPr>
              <w:t>оз. Кольсай, №31</w:t>
            </w:r>
          </w:p>
        </w:tc>
        <w:tc>
          <w:tcPr>
            <w:tcW w:w="851" w:type="dxa"/>
          </w:tcPr>
          <w:p w14:paraId="091C1AC1" w14:textId="5FB9F08B" w:rsidR="00EB3D04" w:rsidRPr="00B93229" w:rsidRDefault="00EB3D04" w:rsidP="00EB3D04">
            <w:pPr>
              <w:tabs>
                <w:tab w:val="left" w:pos="993"/>
              </w:tabs>
              <w:suppressAutoHyphens w:val="0"/>
              <w:spacing w:line="360" w:lineRule="auto"/>
              <w:jc w:val="center"/>
            </w:pPr>
            <w:r w:rsidRPr="00B93229">
              <w:rPr>
                <w:rFonts w:cs="Times New Roman"/>
              </w:rPr>
              <w:t>10,0</w:t>
            </w:r>
          </w:p>
        </w:tc>
        <w:tc>
          <w:tcPr>
            <w:tcW w:w="708" w:type="dxa"/>
          </w:tcPr>
          <w:p w14:paraId="163B15CA" w14:textId="7B4DE3F4" w:rsidR="00EB3D04" w:rsidRPr="00B93229" w:rsidRDefault="00EB3D04" w:rsidP="00EB3D04">
            <w:pPr>
              <w:tabs>
                <w:tab w:val="left" w:pos="993"/>
              </w:tabs>
              <w:suppressAutoHyphens w:val="0"/>
              <w:spacing w:line="360" w:lineRule="auto"/>
              <w:jc w:val="center"/>
            </w:pPr>
            <w:r w:rsidRPr="00B93229">
              <w:rPr>
                <w:rFonts w:cs="Times New Roman"/>
              </w:rPr>
              <w:t>6,4</w:t>
            </w:r>
          </w:p>
        </w:tc>
        <w:tc>
          <w:tcPr>
            <w:tcW w:w="894" w:type="dxa"/>
          </w:tcPr>
          <w:p w14:paraId="73BF9848" w14:textId="762EF136" w:rsidR="00EB3D04" w:rsidRPr="00B93229" w:rsidRDefault="00EB3D04" w:rsidP="00EB3D04">
            <w:pPr>
              <w:tabs>
                <w:tab w:val="left" w:pos="993"/>
              </w:tabs>
              <w:suppressAutoHyphens w:val="0"/>
              <w:spacing w:line="360" w:lineRule="auto"/>
              <w:jc w:val="center"/>
            </w:pPr>
            <w:r w:rsidRPr="00B93229">
              <w:rPr>
                <w:rFonts w:cs="Times New Roman"/>
              </w:rPr>
              <w:t>146</w:t>
            </w:r>
          </w:p>
        </w:tc>
        <w:tc>
          <w:tcPr>
            <w:tcW w:w="803" w:type="dxa"/>
          </w:tcPr>
          <w:p w14:paraId="18420150" w14:textId="01E8A247" w:rsidR="00EB3D04" w:rsidRPr="00B93229" w:rsidRDefault="00EB3D04" w:rsidP="00EB3D04">
            <w:pPr>
              <w:tabs>
                <w:tab w:val="left" w:pos="993"/>
              </w:tabs>
              <w:suppressAutoHyphens w:val="0"/>
              <w:spacing w:line="360" w:lineRule="auto"/>
              <w:jc w:val="center"/>
            </w:pPr>
            <w:r w:rsidRPr="00B93229">
              <w:rPr>
                <w:rFonts w:cs="Times New Roman"/>
              </w:rPr>
              <w:t>98</w:t>
            </w:r>
          </w:p>
        </w:tc>
        <w:tc>
          <w:tcPr>
            <w:tcW w:w="855" w:type="dxa"/>
          </w:tcPr>
          <w:p w14:paraId="373916FB" w14:textId="54A6226F" w:rsidR="00EB3D04" w:rsidRPr="00B93229" w:rsidRDefault="00EB3D04" w:rsidP="00EB3D04">
            <w:pPr>
              <w:tabs>
                <w:tab w:val="left" w:pos="993"/>
              </w:tabs>
              <w:suppressAutoHyphens w:val="0"/>
              <w:spacing w:line="360" w:lineRule="auto"/>
              <w:jc w:val="center"/>
            </w:pPr>
            <w:r w:rsidRPr="00B93229">
              <w:rPr>
                <w:rFonts w:cs="Times New Roman"/>
              </w:rPr>
              <w:t>210</w:t>
            </w:r>
          </w:p>
        </w:tc>
        <w:tc>
          <w:tcPr>
            <w:tcW w:w="1128" w:type="dxa"/>
          </w:tcPr>
          <w:p w14:paraId="24336883" w14:textId="0483CF5A" w:rsidR="00EB3D04" w:rsidRPr="00B93229" w:rsidRDefault="00EB3D04" w:rsidP="00EB3D04">
            <w:pPr>
              <w:tabs>
                <w:tab w:val="left" w:pos="993"/>
              </w:tabs>
              <w:suppressAutoHyphens w:val="0"/>
              <w:spacing w:line="360" w:lineRule="auto"/>
              <w:jc w:val="center"/>
            </w:pPr>
            <w:r w:rsidRPr="00B93229">
              <w:rPr>
                <w:rFonts w:cs="Times New Roman"/>
              </w:rPr>
              <w:t>2,0</w:t>
            </w:r>
          </w:p>
        </w:tc>
      </w:tr>
      <w:tr w:rsidR="00EB3D04" w:rsidRPr="00B93229" w14:paraId="431712C5" w14:textId="77777777" w:rsidTr="00CF1D3C">
        <w:tc>
          <w:tcPr>
            <w:tcW w:w="4106" w:type="dxa"/>
          </w:tcPr>
          <w:p w14:paraId="5C9DE71C" w14:textId="4FB65DB3" w:rsidR="00EB3D04" w:rsidRPr="00B93229" w:rsidRDefault="00EB3D04" w:rsidP="00EB3D04">
            <w:pPr>
              <w:tabs>
                <w:tab w:val="left" w:pos="993"/>
              </w:tabs>
              <w:suppressAutoHyphens w:val="0"/>
              <w:spacing w:line="360" w:lineRule="auto"/>
              <w:jc w:val="both"/>
            </w:pPr>
            <w:r w:rsidRPr="00B93229">
              <w:rPr>
                <w:rFonts w:cs="Times New Roman"/>
              </w:rPr>
              <w:t>родник-5, №32</w:t>
            </w:r>
          </w:p>
        </w:tc>
        <w:tc>
          <w:tcPr>
            <w:tcW w:w="851" w:type="dxa"/>
          </w:tcPr>
          <w:p w14:paraId="30B813B6" w14:textId="22358A19" w:rsidR="00EB3D04" w:rsidRPr="00B93229" w:rsidRDefault="00EB3D04" w:rsidP="00EB3D04">
            <w:pPr>
              <w:tabs>
                <w:tab w:val="left" w:pos="993"/>
              </w:tabs>
              <w:suppressAutoHyphens w:val="0"/>
              <w:spacing w:line="360" w:lineRule="auto"/>
              <w:jc w:val="center"/>
            </w:pPr>
            <w:r w:rsidRPr="00B93229">
              <w:rPr>
                <w:rFonts w:cs="Times New Roman"/>
              </w:rPr>
              <w:t>10,0</w:t>
            </w:r>
          </w:p>
        </w:tc>
        <w:tc>
          <w:tcPr>
            <w:tcW w:w="708" w:type="dxa"/>
          </w:tcPr>
          <w:p w14:paraId="20D8EE3B" w14:textId="7AFFB466" w:rsidR="00EB3D04" w:rsidRPr="00B93229" w:rsidRDefault="00EB3D04" w:rsidP="00EB3D04">
            <w:pPr>
              <w:tabs>
                <w:tab w:val="left" w:pos="993"/>
              </w:tabs>
              <w:suppressAutoHyphens w:val="0"/>
              <w:spacing w:line="360" w:lineRule="auto"/>
              <w:jc w:val="center"/>
            </w:pPr>
            <w:r w:rsidRPr="00B93229">
              <w:rPr>
                <w:rFonts w:cs="Times New Roman"/>
              </w:rPr>
              <w:t>6,4</w:t>
            </w:r>
          </w:p>
        </w:tc>
        <w:tc>
          <w:tcPr>
            <w:tcW w:w="894" w:type="dxa"/>
          </w:tcPr>
          <w:p w14:paraId="3D38215B" w14:textId="3EB8ACA8" w:rsidR="00EB3D04" w:rsidRPr="00B93229" w:rsidRDefault="00EB3D04" w:rsidP="00EB3D04">
            <w:pPr>
              <w:tabs>
                <w:tab w:val="left" w:pos="993"/>
              </w:tabs>
              <w:suppressAutoHyphens w:val="0"/>
              <w:spacing w:line="360" w:lineRule="auto"/>
              <w:jc w:val="center"/>
            </w:pPr>
            <w:r w:rsidRPr="00B93229">
              <w:rPr>
                <w:rFonts w:cs="Times New Roman"/>
              </w:rPr>
              <w:t>151</w:t>
            </w:r>
          </w:p>
        </w:tc>
        <w:tc>
          <w:tcPr>
            <w:tcW w:w="803" w:type="dxa"/>
          </w:tcPr>
          <w:p w14:paraId="2D646452" w14:textId="4DC48FC2" w:rsidR="00EB3D04" w:rsidRPr="00B93229" w:rsidRDefault="00EB3D04" w:rsidP="00EB3D04">
            <w:pPr>
              <w:tabs>
                <w:tab w:val="left" w:pos="993"/>
              </w:tabs>
              <w:suppressAutoHyphens w:val="0"/>
              <w:spacing w:line="360" w:lineRule="auto"/>
              <w:jc w:val="center"/>
            </w:pPr>
            <w:r w:rsidRPr="00B93229">
              <w:rPr>
                <w:rFonts w:cs="Times New Roman"/>
              </w:rPr>
              <w:t>139</w:t>
            </w:r>
          </w:p>
        </w:tc>
        <w:tc>
          <w:tcPr>
            <w:tcW w:w="855" w:type="dxa"/>
          </w:tcPr>
          <w:p w14:paraId="7F696378" w14:textId="08CBE071" w:rsidR="00EB3D04" w:rsidRPr="00B93229" w:rsidRDefault="00EB3D04" w:rsidP="00EB3D04">
            <w:pPr>
              <w:tabs>
                <w:tab w:val="left" w:pos="993"/>
              </w:tabs>
              <w:suppressAutoHyphens w:val="0"/>
              <w:spacing w:line="360" w:lineRule="auto"/>
              <w:jc w:val="center"/>
            </w:pPr>
            <w:r w:rsidRPr="00B93229">
              <w:rPr>
                <w:rFonts w:cs="Times New Roman"/>
              </w:rPr>
              <w:t>318</w:t>
            </w:r>
          </w:p>
        </w:tc>
        <w:tc>
          <w:tcPr>
            <w:tcW w:w="1128" w:type="dxa"/>
          </w:tcPr>
          <w:p w14:paraId="0919EFF4" w14:textId="106E1629" w:rsidR="00EB3D04" w:rsidRPr="00B93229" w:rsidRDefault="00EB3D04" w:rsidP="00EB3D04">
            <w:pPr>
              <w:tabs>
                <w:tab w:val="left" w:pos="993"/>
              </w:tabs>
              <w:suppressAutoHyphens w:val="0"/>
              <w:spacing w:line="360" w:lineRule="auto"/>
              <w:jc w:val="center"/>
            </w:pPr>
            <w:r w:rsidRPr="00B93229">
              <w:rPr>
                <w:rFonts w:cs="Times New Roman"/>
              </w:rPr>
              <w:t>2,0</w:t>
            </w:r>
          </w:p>
        </w:tc>
      </w:tr>
      <w:tr w:rsidR="00EB3D04" w:rsidRPr="00B93229" w14:paraId="28BF4861" w14:textId="77777777" w:rsidTr="00CF1D3C">
        <w:tc>
          <w:tcPr>
            <w:tcW w:w="4106" w:type="dxa"/>
          </w:tcPr>
          <w:p w14:paraId="3E61523B" w14:textId="4D4882E9"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 Каинды, №33</w:t>
            </w:r>
          </w:p>
        </w:tc>
        <w:tc>
          <w:tcPr>
            <w:tcW w:w="851" w:type="dxa"/>
          </w:tcPr>
          <w:p w14:paraId="369C670B" w14:textId="71D2FE08"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10,0</w:t>
            </w:r>
          </w:p>
        </w:tc>
        <w:tc>
          <w:tcPr>
            <w:tcW w:w="708" w:type="dxa"/>
          </w:tcPr>
          <w:p w14:paraId="2929E105" w14:textId="46686D7F"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6,4</w:t>
            </w:r>
          </w:p>
        </w:tc>
        <w:tc>
          <w:tcPr>
            <w:tcW w:w="894" w:type="dxa"/>
          </w:tcPr>
          <w:p w14:paraId="46AA565B" w14:textId="2F3D6CE4"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206</w:t>
            </w:r>
          </w:p>
        </w:tc>
        <w:tc>
          <w:tcPr>
            <w:tcW w:w="803" w:type="dxa"/>
          </w:tcPr>
          <w:p w14:paraId="0FBFBD39" w14:textId="628732CE"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213</w:t>
            </w:r>
          </w:p>
        </w:tc>
        <w:tc>
          <w:tcPr>
            <w:tcW w:w="855" w:type="dxa"/>
          </w:tcPr>
          <w:p w14:paraId="49CAF738" w14:textId="77B4E9B7"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426</w:t>
            </w:r>
          </w:p>
        </w:tc>
        <w:tc>
          <w:tcPr>
            <w:tcW w:w="1128" w:type="dxa"/>
          </w:tcPr>
          <w:p w14:paraId="0A7AEC13" w14:textId="72770C5C"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2,5</w:t>
            </w:r>
          </w:p>
        </w:tc>
      </w:tr>
      <w:tr w:rsidR="00EB3D04" w:rsidRPr="00B93229" w14:paraId="247A7DF0" w14:textId="77777777" w:rsidTr="00CF1D3C">
        <w:tc>
          <w:tcPr>
            <w:tcW w:w="4106" w:type="dxa"/>
          </w:tcPr>
          <w:p w14:paraId="754CE031" w14:textId="0A3E1D42"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оз. Каинды, №34</w:t>
            </w:r>
          </w:p>
        </w:tc>
        <w:tc>
          <w:tcPr>
            <w:tcW w:w="851" w:type="dxa"/>
          </w:tcPr>
          <w:p w14:paraId="2141ADAA" w14:textId="0BF521E1"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10,0</w:t>
            </w:r>
          </w:p>
        </w:tc>
        <w:tc>
          <w:tcPr>
            <w:tcW w:w="708" w:type="dxa"/>
          </w:tcPr>
          <w:p w14:paraId="6FB021F4" w14:textId="5621715B"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6,3</w:t>
            </w:r>
          </w:p>
        </w:tc>
        <w:tc>
          <w:tcPr>
            <w:tcW w:w="894" w:type="dxa"/>
          </w:tcPr>
          <w:p w14:paraId="53138D9E" w14:textId="5C0687E0"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156</w:t>
            </w:r>
          </w:p>
        </w:tc>
        <w:tc>
          <w:tcPr>
            <w:tcW w:w="803" w:type="dxa"/>
          </w:tcPr>
          <w:p w14:paraId="302CC988" w14:textId="019771B9"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196</w:t>
            </w:r>
          </w:p>
        </w:tc>
        <w:tc>
          <w:tcPr>
            <w:tcW w:w="855" w:type="dxa"/>
          </w:tcPr>
          <w:p w14:paraId="413C25CC" w14:textId="29F2756A"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392</w:t>
            </w:r>
          </w:p>
        </w:tc>
        <w:tc>
          <w:tcPr>
            <w:tcW w:w="1128" w:type="dxa"/>
          </w:tcPr>
          <w:p w14:paraId="3B82D036" w14:textId="558F279E"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2,3</w:t>
            </w:r>
          </w:p>
        </w:tc>
      </w:tr>
      <w:tr w:rsidR="00EB3D04" w:rsidRPr="00B93229" w14:paraId="1D6F0A43" w14:textId="77777777" w:rsidTr="00EB3D04">
        <w:tc>
          <w:tcPr>
            <w:tcW w:w="9345" w:type="dxa"/>
            <w:gridSpan w:val="7"/>
          </w:tcPr>
          <w:p w14:paraId="7A8A0F04" w14:textId="01C79D59" w:rsidR="00EB3D04" w:rsidRPr="00B93229" w:rsidRDefault="00EB3D04" w:rsidP="00EB3D04">
            <w:pPr>
              <w:tabs>
                <w:tab w:val="left" w:pos="993"/>
              </w:tabs>
              <w:suppressAutoHyphens w:val="0"/>
              <w:spacing w:line="360" w:lineRule="auto"/>
              <w:rPr>
                <w:rFonts w:cs="Times New Roman"/>
              </w:rPr>
            </w:pPr>
            <w:r w:rsidRPr="00B93229">
              <w:rPr>
                <w:rFonts w:cs="Times New Roman"/>
              </w:rPr>
              <w:t>Коксуский район</w:t>
            </w:r>
          </w:p>
        </w:tc>
      </w:tr>
      <w:tr w:rsidR="00EB3D04" w:rsidRPr="00B93229" w14:paraId="7F545C46" w14:textId="77777777" w:rsidTr="00CF1D3C">
        <w:tc>
          <w:tcPr>
            <w:tcW w:w="4106" w:type="dxa"/>
          </w:tcPr>
          <w:p w14:paraId="2FC07576" w14:textId="5AF3091C"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 Киши Быжы, №35</w:t>
            </w:r>
          </w:p>
        </w:tc>
        <w:tc>
          <w:tcPr>
            <w:tcW w:w="851" w:type="dxa"/>
          </w:tcPr>
          <w:p w14:paraId="0566F315" w14:textId="38B156B5"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12,2</w:t>
            </w:r>
          </w:p>
        </w:tc>
        <w:tc>
          <w:tcPr>
            <w:tcW w:w="708" w:type="dxa"/>
          </w:tcPr>
          <w:p w14:paraId="59881D7B" w14:textId="065827F0"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6,5</w:t>
            </w:r>
          </w:p>
        </w:tc>
        <w:tc>
          <w:tcPr>
            <w:tcW w:w="894" w:type="dxa"/>
          </w:tcPr>
          <w:p w14:paraId="55DFE201" w14:textId="7F00CEEB"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210</w:t>
            </w:r>
          </w:p>
        </w:tc>
        <w:tc>
          <w:tcPr>
            <w:tcW w:w="803" w:type="dxa"/>
          </w:tcPr>
          <w:p w14:paraId="08EE36E7" w14:textId="5D0EF811"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1038</w:t>
            </w:r>
          </w:p>
        </w:tc>
        <w:tc>
          <w:tcPr>
            <w:tcW w:w="855" w:type="dxa"/>
          </w:tcPr>
          <w:p w14:paraId="35BCFD08" w14:textId="224F9731"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2170</w:t>
            </w:r>
          </w:p>
        </w:tc>
        <w:tc>
          <w:tcPr>
            <w:tcW w:w="1128" w:type="dxa"/>
          </w:tcPr>
          <w:p w14:paraId="2E43EFD4" w14:textId="626805AB"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6</w:t>
            </w:r>
          </w:p>
        </w:tc>
      </w:tr>
      <w:tr w:rsidR="00EB3D04" w:rsidRPr="00B93229" w14:paraId="4407372C" w14:textId="77777777" w:rsidTr="00CF1D3C">
        <w:tc>
          <w:tcPr>
            <w:tcW w:w="4106" w:type="dxa"/>
          </w:tcPr>
          <w:p w14:paraId="0D56C3F1" w14:textId="63DC63E8"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 Быжы, №36</w:t>
            </w:r>
          </w:p>
        </w:tc>
        <w:tc>
          <w:tcPr>
            <w:tcW w:w="851" w:type="dxa"/>
          </w:tcPr>
          <w:p w14:paraId="54A7B2D1" w14:textId="18F19BB7"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11,8</w:t>
            </w:r>
          </w:p>
        </w:tc>
        <w:tc>
          <w:tcPr>
            <w:tcW w:w="708" w:type="dxa"/>
          </w:tcPr>
          <w:p w14:paraId="4083D398" w14:textId="07EF8C8E"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6,2</w:t>
            </w:r>
          </w:p>
        </w:tc>
        <w:tc>
          <w:tcPr>
            <w:tcW w:w="894" w:type="dxa"/>
          </w:tcPr>
          <w:p w14:paraId="1C5935A1" w14:textId="0BEFEB98"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144</w:t>
            </w:r>
          </w:p>
        </w:tc>
        <w:tc>
          <w:tcPr>
            <w:tcW w:w="803" w:type="dxa"/>
          </w:tcPr>
          <w:p w14:paraId="256B18F0" w14:textId="0E2DEF0D"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332</w:t>
            </w:r>
          </w:p>
        </w:tc>
        <w:tc>
          <w:tcPr>
            <w:tcW w:w="855" w:type="dxa"/>
          </w:tcPr>
          <w:p w14:paraId="18A8728D" w14:textId="13388E7B"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642</w:t>
            </w:r>
          </w:p>
        </w:tc>
        <w:tc>
          <w:tcPr>
            <w:tcW w:w="1128" w:type="dxa"/>
          </w:tcPr>
          <w:p w14:paraId="113F4A04" w14:textId="7BBEC678"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3,7</w:t>
            </w:r>
          </w:p>
        </w:tc>
      </w:tr>
      <w:tr w:rsidR="00EB3D04" w:rsidRPr="00B93229" w14:paraId="0AC469F3" w14:textId="77777777" w:rsidTr="00EB3D04">
        <w:tc>
          <w:tcPr>
            <w:tcW w:w="9345" w:type="dxa"/>
            <w:gridSpan w:val="7"/>
          </w:tcPr>
          <w:p w14:paraId="5776FC93" w14:textId="426CB477" w:rsidR="00EB3D04" w:rsidRPr="00B93229" w:rsidRDefault="00EB3D04" w:rsidP="00EB3D04">
            <w:pPr>
              <w:tabs>
                <w:tab w:val="left" w:pos="993"/>
              </w:tabs>
              <w:suppressAutoHyphens w:val="0"/>
              <w:spacing w:line="360" w:lineRule="auto"/>
              <w:rPr>
                <w:rFonts w:cs="Times New Roman"/>
              </w:rPr>
            </w:pPr>
            <w:r w:rsidRPr="00B93229">
              <w:rPr>
                <w:rFonts w:cs="Times New Roman"/>
              </w:rPr>
              <w:t>Ескельдинский район</w:t>
            </w:r>
          </w:p>
        </w:tc>
      </w:tr>
      <w:tr w:rsidR="00EB3D04" w:rsidRPr="00B93229" w14:paraId="6EFFE1F9" w14:textId="77777777" w:rsidTr="00CF1D3C">
        <w:tc>
          <w:tcPr>
            <w:tcW w:w="4106" w:type="dxa"/>
          </w:tcPr>
          <w:p w14:paraId="5550B207" w14:textId="566CE30B"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р.Коксу, №37-1</w:t>
            </w:r>
          </w:p>
        </w:tc>
        <w:tc>
          <w:tcPr>
            <w:tcW w:w="851" w:type="dxa"/>
          </w:tcPr>
          <w:p w14:paraId="13CA8BAA" w14:textId="2A4EFABC"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11,8</w:t>
            </w:r>
          </w:p>
        </w:tc>
        <w:tc>
          <w:tcPr>
            <w:tcW w:w="708" w:type="dxa"/>
          </w:tcPr>
          <w:p w14:paraId="5C5CB96B" w14:textId="32F5BAB1"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6,2</w:t>
            </w:r>
          </w:p>
        </w:tc>
        <w:tc>
          <w:tcPr>
            <w:tcW w:w="894" w:type="dxa"/>
          </w:tcPr>
          <w:p w14:paraId="6C4234B4" w14:textId="1807DB37"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153</w:t>
            </w:r>
          </w:p>
        </w:tc>
        <w:tc>
          <w:tcPr>
            <w:tcW w:w="803" w:type="dxa"/>
          </w:tcPr>
          <w:p w14:paraId="42ECE0BD" w14:textId="00718854"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95</w:t>
            </w:r>
          </w:p>
        </w:tc>
        <w:tc>
          <w:tcPr>
            <w:tcW w:w="855" w:type="dxa"/>
          </w:tcPr>
          <w:p w14:paraId="14769C89" w14:textId="1E87AC99"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196</w:t>
            </w:r>
          </w:p>
        </w:tc>
        <w:tc>
          <w:tcPr>
            <w:tcW w:w="1128" w:type="dxa"/>
          </w:tcPr>
          <w:p w14:paraId="25600080" w14:textId="55F53842"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2,1</w:t>
            </w:r>
          </w:p>
        </w:tc>
      </w:tr>
      <w:tr w:rsidR="00EB3D04" w:rsidRPr="00B93229" w14:paraId="22B92454" w14:textId="77777777" w:rsidTr="00CF1D3C">
        <w:tc>
          <w:tcPr>
            <w:tcW w:w="4106" w:type="dxa"/>
          </w:tcPr>
          <w:p w14:paraId="2D334555" w14:textId="423832F8"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 Коксу, №37-2</w:t>
            </w:r>
          </w:p>
        </w:tc>
        <w:tc>
          <w:tcPr>
            <w:tcW w:w="851" w:type="dxa"/>
          </w:tcPr>
          <w:p w14:paraId="22F7864D" w14:textId="0108288B"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11,8</w:t>
            </w:r>
          </w:p>
        </w:tc>
        <w:tc>
          <w:tcPr>
            <w:tcW w:w="708" w:type="dxa"/>
          </w:tcPr>
          <w:p w14:paraId="0CE80933" w14:textId="310804CF"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5,9</w:t>
            </w:r>
          </w:p>
        </w:tc>
        <w:tc>
          <w:tcPr>
            <w:tcW w:w="894" w:type="dxa"/>
          </w:tcPr>
          <w:p w14:paraId="3CB5991B" w14:textId="1BAD4867"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157</w:t>
            </w:r>
          </w:p>
        </w:tc>
        <w:tc>
          <w:tcPr>
            <w:tcW w:w="803" w:type="dxa"/>
          </w:tcPr>
          <w:p w14:paraId="1DBF87C3" w14:textId="61BF562B"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98</w:t>
            </w:r>
          </w:p>
        </w:tc>
        <w:tc>
          <w:tcPr>
            <w:tcW w:w="855" w:type="dxa"/>
          </w:tcPr>
          <w:p w14:paraId="57C80D58" w14:textId="0459A167"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184</w:t>
            </w:r>
          </w:p>
        </w:tc>
        <w:tc>
          <w:tcPr>
            <w:tcW w:w="1128" w:type="dxa"/>
          </w:tcPr>
          <w:p w14:paraId="30B4CA14" w14:textId="7D91AC41"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2,1</w:t>
            </w:r>
          </w:p>
        </w:tc>
      </w:tr>
      <w:tr w:rsidR="00EB3D04" w:rsidRPr="00B93229" w14:paraId="63D1E898" w14:textId="77777777" w:rsidTr="00CF1D3C">
        <w:tc>
          <w:tcPr>
            <w:tcW w:w="4106" w:type="dxa"/>
            <w:tcBorders>
              <w:bottom w:val="nil"/>
            </w:tcBorders>
          </w:tcPr>
          <w:p w14:paraId="7B48D628" w14:textId="77777777" w:rsidR="00EB3D04" w:rsidRPr="00B93229" w:rsidRDefault="00EB3D04" w:rsidP="00EB3D04">
            <w:pPr>
              <w:tabs>
                <w:tab w:val="left" w:pos="993"/>
              </w:tabs>
              <w:suppressAutoHyphens w:val="0"/>
              <w:spacing w:line="360" w:lineRule="auto"/>
              <w:jc w:val="both"/>
              <w:rPr>
                <w:rFonts w:cs="Times New Roman"/>
                <w:sz w:val="2"/>
                <w:szCs w:val="2"/>
              </w:rPr>
            </w:pPr>
          </w:p>
        </w:tc>
        <w:tc>
          <w:tcPr>
            <w:tcW w:w="851" w:type="dxa"/>
            <w:tcBorders>
              <w:bottom w:val="nil"/>
            </w:tcBorders>
          </w:tcPr>
          <w:p w14:paraId="344CB47E" w14:textId="77777777" w:rsidR="00EB3D04" w:rsidRPr="00B93229" w:rsidRDefault="00EB3D04" w:rsidP="00EB3D04">
            <w:pPr>
              <w:tabs>
                <w:tab w:val="left" w:pos="993"/>
              </w:tabs>
              <w:suppressAutoHyphens w:val="0"/>
              <w:spacing w:line="360" w:lineRule="auto"/>
              <w:jc w:val="center"/>
              <w:rPr>
                <w:rFonts w:cs="Times New Roman"/>
                <w:sz w:val="2"/>
                <w:szCs w:val="2"/>
              </w:rPr>
            </w:pPr>
          </w:p>
        </w:tc>
        <w:tc>
          <w:tcPr>
            <w:tcW w:w="708" w:type="dxa"/>
            <w:tcBorders>
              <w:bottom w:val="nil"/>
            </w:tcBorders>
          </w:tcPr>
          <w:p w14:paraId="7DB51844" w14:textId="77777777" w:rsidR="00EB3D04" w:rsidRPr="00B93229" w:rsidRDefault="00EB3D04" w:rsidP="00EB3D04">
            <w:pPr>
              <w:tabs>
                <w:tab w:val="left" w:pos="993"/>
              </w:tabs>
              <w:suppressAutoHyphens w:val="0"/>
              <w:spacing w:line="360" w:lineRule="auto"/>
              <w:jc w:val="center"/>
              <w:rPr>
                <w:rFonts w:cs="Times New Roman"/>
                <w:sz w:val="2"/>
                <w:szCs w:val="2"/>
              </w:rPr>
            </w:pPr>
          </w:p>
        </w:tc>
        <w:tc>
          <w:tcPr>
            <w:tcW w:w="894" w:type="dxa"/>
            <w:tcBorders>
              <w:bottom w:val="nil"/>
            </w:tcBorders>
          </w:tcPr>
          <w:p w14:paraId="2770E862" w14:textId="77777777" w:rsidR="00EB3D04" w:rsidRPr="00B93229" w:rsidRDefault="00EB3D04" w:rsidP="00EB3D04">
            <w:pPr>
              <w:tabs>
                <w:tab w:val="left" w:pos="993"/>
              </w:tabs>
              <w:suppressAutoHyphens w:val="0"/>
              <w:spacing w:line="360" w:lineRule="auto"/>
              <w:jc w:val="center"/>
              <w:rPr>
                <w:rFonts w:cs="Times New Roman"/>
                <w:sz w:val="2"/>
                <w:szCs w:val="2"/>
              </w:rPr>
            </w:pPr>
          </w:p>
        </w:tc>
        <w:tc>
          <w:tcPr>
            <w:tcW w:w="803" w:type="dxa"/>
            <w:tcBorders>
              <w:bottom w:val="nil"/>
            </w:tcBorders>
          </w:tcPr>
          <w:p w14:paraId="318FBEDC" w14:textId="77777777" w:rsidR="00EB3D04" w:rsidRPr="00B93229" w:rsidRDefault="00EB3D04" w:rsidP="00EB3D04">
            <w:pPr>
              <w:tabs>
                <w:tab w:val="left" w:pos="993"/>
              </w:tabs>
              <w:suppressAutoHyphens w:val="0"/>
              <w:spacing w:line="360" w:lineRule="auto"/>
              <w:jc w:val="center"/>
              <w:rPr>
                <w:rFonts w:cs="Times New Roman"/>
                <w:sz w:val="2"/>
                <w:szCs w:val="2"/>
              </w:rPr>
            </w:pPr>
          </w:p>
        </w:tc>
        <w:tc>
          <w:tcPr>
            <w:tcW w:w="855" w:type="dxa"/>
            <w:tcBorders>
              <w:bottom w:val="nil"/>
            </w:tcBorders>
          </w:tcPr>
          <w:p w14:paraId="7299CDCB" w14:textId="77777777" w:rsidR="00EB3D04" w:rsidRPr="00B93229" w:rsidRDefault="00EB3D04" w:rsidP="00EB3D04">
            <w:pPr>
              <w:tabs>
                <w:tab w:val="left" w:pos="993"/>
              </w:tabs>
              <w:suppressAutoHyphens w:val="0"/>
              <w:spacing w:line="360" w:lineRule="auto"/>
              <w:jc w:val="center"/>
              <w:rPr>
                <w:rFonts w:cs="Times New Roman"/>
                <w:sz w:val="2"/>
                <w:szCs w:val="2"/>
              </w:rPr>
            </w:pPr>
          </w:p>
        </w:tc>
        <w:tc>
          <w:tcPr>
            <w:tcW w:w="1128" w:type="dxa"/>
            <w:tcBorders>
              <w:bottom w:val="nil"/>
            </w:tcBorders>
          </w:tcPr>
          <w:p w14:paraId="1178D6B7" w14:textId="77777777" w:rsidR="00EB3D04" w:rsidRPr="00B93229" w:rsidRDefault="00EB3D04" w:rsidP="00EB3D04">
            <w:pPr>
              <w:tabs>
                <w:tab w:val="left" w:pos="993"/>
              </w:tabs>
              <w:suppressAutoHyphens w:val="0"/>
              <w:spacing w:line="360" w:lineRule="auto"/>
              <w:jc w:val="center"/>
              <w:rPr>
                <w:rFonts w:cs="Times New Roman"/>
                <w:sz w:val="2"/>
                <w:szCs w:val="2"/>
              </w:rPr>
            </w:pPr>
          </w:p>
        </w:tc>
      </w:tr>
      <w:tr w:rsidR="00EB3D04" w:rsidRPr="00B93229" w14:paraId="38B9EF5F" w14:textId="77777777" w:rsidTr="00EB3D04">
        <w:tc>
          <w:tcPr>
            <w:tcW w:w="9345" w:type="dxa"/>
            <w:gridSpan w:val="7"/>
            <w:tcBorders>
              <w:top w:val="nil"/>
              <w:left w:val="nil"/>
              <w:bottom w:val="single" w:sz="4" w:space="0" w:color="auto"/>
              <w:right w:val="nil"/>
            </w:tcBorders>
          </w:tcPr>
          <w:p w14:paraId="47202F0D" w14:textId="7785BEDE" w:rsidR="00EB3D04" w:rsidRPr="00B93229" w:rsidRDefault="00EB3D04" w:rsidP="00EB3D04">
            <w:pPr>
              <w:tabs>
                <w:tab w:val="left" w:pos="993"/>
              </w:tabs>
              <w:suppressAutoHyphens w:val="0"/>
              <w:spacing w:line="360" w:lineRule="auto"/>
              <w:rPr>
                <w:rFonts w:cs="Times New Roman"/>
              </w:rPr>
            </w:pPr>
            <w:r w:rsidRPr="00B93229">
              <w:rPr>
                <w:rFonts w:cs="Times New Roman"/>
              </w:rPr>
              <w:lastRenderedPageBreak/>
              <w:t>Продолжение таблицы 1</w:t>
            </w:r>
          </w:p>
        </w:tc>
      </w:tr>
      <w:tr w:rsidR="00EB3D04" w:rsidRPr="00B93229" w14:paraId="02862EC5" w14:textId="77777777" w:rsidTr="00CF1D3C">
        <w:tc>
          <w:tcPr>
            <w:tcW w:w="4106" w:type="dxa"/>
            <w:tcBorders>
              <w:top w:val="single" w:sz="4" w:space="0" w:color="auto"/>
            </w:tcBorders>
          </w:tcPr>
          <w:p w14:paraId="0BC677A4" w14:textId="50FFE047"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w:t>
            </w:r>
          </w:p>
        </w:tc>
        <w:tc>
          <w:tcPr>
            <w:tcW w:w="851" w:type="dxa"/>
            <w:tcBorders>
              <w:top w:val="single" w:sz="4" w:space="0" w:color="auto"/>
            </w:tcBorders>
          </w:tcPr>
          <w:p w14:paraId="57E88B58" w14:textId="034BE08F"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2</w:t>
            </w:r>
          </w:p>
        </w:tc>
        <w:tc>
          <w:tcPr>
            <w:tcW w:w="708" w:type="dxa"/>
            <w:tcBorders>
              <w:top w:val="single" w:sz="4" w:space="0" w:color="auto"/>
            </w:tcBorders>
          </w:tcPr>
          <w:p w14:paraId="0F3694BA" w14:textId="10F27C7C"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3</w:t>
            </w:r>
          </w:p>
        </w:tc>
        <w:tc>
          <w:tcPr>
            <w:tcW w:w="894" w:type="dxa"/>
            <w:tcBorders>
              <w:top w:val="single" w:sz="4" w:space="0" w:color="auto"/>
            </w:tcBorders>
          </w:tcPr>
          <w:p w14:paraId="3BF44A4F" w14:textId="419E4CCF"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4</w:t>
            </w:r>
          </w:p>
        </w:tc>
        <w:tc>
          <w:tcPr>
            <w:tcW w:w="803" w:type="dxa"/>
            <w:tcBorders>
              <w:top w:val="single" w:sz="4" w:space="0" w:color="auto"/>
            </w:tcBorders>
          </w:tcPr>
          <w:p w14:paraId="25D38F05" w14:textId="70F56EAC"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5</w:t>
            </w:r>
          </w:p>
        </w:tc>
        <w:tc>
          <w:tcPr>
            <w:tcW w:w="855" w:type="dxa"/>
            <w:tcBorders>
              <w:top w:val="single" w:sz="4" w:space="0" w:color="auto"/>
            </w:tcBorders>
          </w:tcPr>
          <w:p w14:paraId="40226FE2" w14:textId="12A3B5A6"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6</w:t>
            </w:r>
          </w:p>
        </w:tc>
        <w:tc>
          <w:tcPr>
            <w:tcW w:w="1128" w:type="dxa"/>
            <w:tcBorders>
              <w:top w:val="single" w:sz="4" w:space="0" w:color="auto"/>
            </w:tcBorders>
          </w:tcPr>
          <w:p w14:paraId="042B0C5E" w14:textId="2D7C49D8"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7</w:t>
            </w:r>
          </w:p>
        </w:tc>
      </w:tr>
      <w:tr w:rsidR="00EB3D04" w:rsidRPr="00B93229" w14:paraId="07ED4101" w14:textId="77777777" w:rsidTr="00CF1D3C">
        <w:tc>
          <w:tcPr>
            <w:tcW w:w="4106" w:type="dxa"/>
          </w:tcPr>
          <w:p w14:paraId="461B683D" w14:textId="5C3A814A"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 Каратал, №38-1</w:t>
            </w:r>
          </w:p>
        </w:tc>
        <w:tc>
          <w:tcPr>
            <w:tcW w:w="851" w:type="dxa"/>
            <w:vAlign w:val="center"/>
          </w:tcPr>
          <w:p w14:paraId="247AD6DC" w14:textId="4B7EDEBB"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5,0</w:t>
            </w:r>
          </w:p>
        </w:tc>
        <w:tc>
          <w:tcPr>
            <w:tcW w:w="708" w:type="dxa"/>
            <w:vAlign w:val="center"/>
          </w:tcPr>
          <w:p w14:paraId="17918294" w14:textId="5D338685"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5,9</w:t>
            </w:r>
          </w:p>
        </w:tc>
        <w:tc>
          <w:tcPr>
            <w:tcW w:w="894" w:type="dxa"/>
            <w:vAlign w:val="center"/>
          </w:tcPr>
          <w:p w14:paraId="444B1446" w14:textId="1CBC8D50"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145</w:t>
            </w:r>
          </w:p>
        </w:tc>
        <w:tc>
          <w:tcPr>
            <w:tcW w:w="803" w:type="dxa"/>
            <w:vAlign w:val="center"/>
          </w:tcPr>
          <w:p w14:paraId="0F55973A" w14:textId="0885E63F"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76</w:t>
            </w:r>
          </w:p>
        </w:tc>
        <w:tc>
          <w:tcPr>
            <w:tcW w:w="855" w:type="dxa"/>
            <w:vAlign w:val="center"/>
          </w:tcPr>
          <w:p w14:paraId="61973EB8" w14:textId="13DEAA7F"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152</w:t>
            </w:r>
          </w:p>
        </w:tc>
        <w:tc>
          <w:tcPr>
            <w:tcW w:w="1128" w:type="dxa"/>
            <w:vAlign w:val="center"/>
          </w:tcPr>
          <w:p w14:paraId="024E10F5" w14:textId="603F9909"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1,7</w:t>
            </w:r>
          </w:p>
        </w:tc>
      </w:tr>
      <w:tr w:rsidR="00EB3D04" w:rsidRPr="00B93229" w14:paraId="77395353" w14:textId="77777777" w:rsidTr="00CF1D3C">
        <w:tc>
          <w:tcPr>
            <w:tcW w:w="4106" w:type="dxa"/>
          </w:tcPr>
          <w:p w14:paraId="6C837656" w14:textId="6D3E9F72"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 Каратал, №38-2</w:t>
            </w:r>
          </w:p>
        </w:tc>
        <w:tc>
          <w:tcPr>
            <w:tcW w:w="851" w:type="dxa"/>
            <w:vAlign w:val="center"/>
          </w:tcPr>
          <w:p w14:paraId="0A5FC4D2" w14:textId="1677C1D7"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10,6</w:t>
            </w:r>
          </w:p>
        </w:tc>
        <w:tc>
          <w:tcPr>
            <w:tcW w:w="708" w:type="dxa"/>
            <w:vAlign w:val="center"/>
          </w:tcPr>
          <w:p w14:paraId="170E5E45" w14:textId="0B541E77"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5,9</w:t>
            </w:r>
          </w:p>
        </w:tc>
        <w:tc>
          <w:tcPr>
            <w:tcW w:w="894" w:type="dxa"/>
            <w:vAlign w:val="center"/>
          </w:tcPr>
          <w:p w14:paraId="1D433677" w14:textId="3521680A"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163</w:t>
            </w:r>
          </w:p>
        </w:tc>
        <w:tc>
          <w:tcPr>
            <w:tcW w:w="803" w:type="dxa"/>
            <w:vAlign w:val="center"/>
          </w:tcPr>
          <w:p w14:paraId="368D2BF4" w14:textId="5DA112EF"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92</w:t>
            </w:r>
          </w:p>
        </w:tc>
        <w:tc>
          <w:tcPr>
            <w:tcW w:w="855" w:type="dxa"/>
            <w:vAlign w:val="center"/>
          </w:tcPr>
          <w:p w14:paraId="60DBF65F" w14:textId="076049B9"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184</w:t>
            </w:r>
          </w:p>
        </w:tc>
        <w:tc>
          <w:tcPr>
            <w:tcW w:w="1128" w:type="dxa"/>
            <w:vAlign w:val="center"/>
          </w:tcPr>
          <w:p w14:paraId="71878655" w14:textId="13F8EB18"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1,8</w:t>
            </w:r>
          </w:p>
        </w:tc>
      </w:tr>
      <w:tr w:rsidR="00EB3D04" w:rsidRPr="00B93229" w14:paraId="25E8FDF0" w14:textId="77777777" w:rsidTr="00CF1D3C">
        <w:tc>
          <w:tcPr>
            <w:tcW w:w="4106" w:type="dxa"/>
          </w:tcPr>
          <w:p w14:paraId="63C07D37" w14:textId="76629A2E"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р.Балыкты, №39</w:t>
            </w:r>
          </w:p>
        </w:tc>
        <w:tc>
          <w:tcPr>
            <w:tcW w:w="851" w:type="dxa"/>
            <w:vAlign w:val="center"/>
          </w:tcPr>
          <w:p w14:paraId="6A90A070" w14:textId="3FC1C72E"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5,8</w:t>
            </w:r>
          </w:p>
        </w:tc>
        <w:tc>
          <w:tcPr>
            <w:tcW w:w="708" w:type="dxa"/>
            <w:vAlign w:val="center"/>
          </w:tcPr>
          <w:p w14:paraId="4967D363" w14:textId="0802FBEB"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6,0</w:t>
            </w:r>
          </w:p>
        </w:tc>
        <w:tc>
          <w:tcPr>
            <w:tcW w:w="894" w:type="dxa"/>
            <w:vAlign w:val="center"/>
          </w:tcPr>
          <w:p w14:paraId="2F25499E" w14:textId="75870F6E"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158</w:t>
            </w:r>
          </w:p>
        </w:tc>
        <w:tc>
          <w:tcPr>
            <w:tcW w:w="803" w:type="dxa"/>
            <w:vAlign w:val="center"/>
          </w:tcPr>
          <w:p w14:paraId="44860545" w14:textId="5967DD7B"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197</w:t>
            </w:r>
          </w:p>
        </w:tc>
        <w:tc>
          <w:tcPr>
            <w:tcW w:w="855" w:type="dxa"/>
            <w:vAlign w:val="center"/>
          </w:tcPr>
          <w:p w14:paraId="6484FDDB" w14:textId="00A88E88"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370</w:t>
            </w:r>
          </w:p>
        </w:tc>
        <w:tc>
          <w:tcPr>
            <w:tcW w:w="1128" w:type="dxa"/>
            <w:vAlign w:val="center"/>
          </w:tcPr>
          <w:p w14:paraId="5D0BB9EF" w14:textId="5D709886"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2,4</w:t>
            </w:r>
          </w:p>
        </w:tc>
      </w:tr>
      <w:tr w:rsidR="00EB3D04" w:rsidRPr="00B93229" w14:paraId="18DBA61D" w14:textId="77777777" w:rsidTr="00CF1D3C">
        <w:tc>
          <w:tcPr>
            <w:tcW w:w="4106" w:type="dxa"/>
          </w:tcPr>
          <w:p w14:paraId="4A7227EC" w14:textId="3D80750F"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 Чужа, №40</w:t>
            </w:r>
          </w:p>
        </w:tc>
        <w:tc>
          <w:tcPr>
            <w:tcW w:w="851" w:type="dxa"/>
            <w:vAlign w:val="center"/>
          </w:tcPr>
          <w:p w14:paraId="18727529" w14:textId="0417A814"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7,6</w:t>
            </w:r>
          </w:p>
        </w:tc>
        <w:tc>
          <w:tcPr>
            <w:tcW w:w="708" w:type="dxa"/>
            <w:vAlign w:val="center"/>
          </w:tcPr>
          <w:p w14:paraId="7A055300" w14:textId="1A97C2C3"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5,0</w:t>
            </w:r>
          </w:p>
        </w:tc>
        <w:tc>
          <w:tcPr>
            <w:tcW w:w="894" w:type="dxa"/>
            <w:vAlign w:val="center"/>
          </w:tcPr>
          <w:p w14:paraId="394E0E2D" w14:textId="4B176EDB"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139</w:t>
            </w:r>
          </w:p>
        </w:tc>
        <w:tc>
          <w:tcPr>
            <w:tcW w:w="803" w:type="dxa"/>
            <w:vAlign w:val="center"/>
          </w:tcPr>
          <w:p w14:paraId="0282B2D6" w14:textId="5D04B45A"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48</w:t>
            </w:r>
          </w:p>
        </w:tc>
        <w:tc>
          <w:tcPr>
            <w:tcW w:w="855" w:type="dxa"/>
            <w:vAlign w:val="center"/>
          </w:tcPr>
          <w:p w14:paraId="6B137117" w14:textId="1887D703"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96</w:t>
            </w:r>
          </w:p>
        </w:tc>
        <w:tc>
          <w:tcPr>
            <w:tcW w:w="1128" w:type="dxa"/>
            <w:vAlign w:val="center"/>
          </w:tcPr>
          <w:p w14:paraId="63E665C8" w14:textId="2E503A4D"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0,9</w:t>
            </w:r>
          </w:p>
        </w:tc>
      </w:tr>
      <w:tr w:rsidR="00EB3D04" w:rsidRPr="00B93229" w14:paraId="59DBA20E" w14:textId="77777777" w:rsidTr="00CF1D3C">
        <w:tc>
          <w:tcPr>
            <w:tcW w:w="4106" w:type="dxa"/>
          </w:tcPr>
          <w:p w14:paraId="650C4639" w14:textId="59E4E20E"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родник-6 «Коринские ключи», №41</w:t>
            </w:r>
          </w:p>
        </w:tc>
        <w:tc>
          <w:tcPr>
            <w:tcW w:w="851" w:type="dxa"/>
            <w:vAlign w:val="center"/>
          </w:tcPr>
          <w:p w14:paraId="22EEF684" w14:textId="3CC10D4D"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9,6</w:t>
            </w:r>
          </w:p>
        </w:tc>
        <w:tc>
          <w:tcPr>
            <w:tcW w:w="708" w:type="dxa"/>
            <w:vAlign w:val="center"/>
          </w:tcPr>
          <w:p w14:paraId="4473D874" w14:textId="5528111F"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6,0</w:t>
            </w:r>
          </w:p>
        </w:tc>
        <w:tc>
          <w:tcPr>
            <w:tcW w:w="894" w:type="dxa"/>
            <w:vAlign w:val="center"/>
          </w:tcPr>
          <w:p w14:paraId="2B43C451" w14:textId="7D25BD68"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149</w:t>
            </w:r>
          </w:p>
        </w:tc>
        <w:tc>
          <w:tcPr>
            <w:tcW w:w="803" w:type="dxa"/>
            <w:vAlign w:val="center"/>
          </w:tcPr>
          <w:p w14:paraId="61CF19A9" w14:textId="2BE0353F"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84</w:t>
            </w:r>
          </w:p>
        </w:tc>
        <w:tc>
          <w:tcPr>
            <w:tcW w:w="855" w:type="dxa"/>
            <w:vAlign w:val="center"/>
          </w:tcPr>
          <w:p w14:paraId="6118581C" w14:textId="53676C1B"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170</w:t>
            </w:r>
          </w:p>
        </w:tc>
        <w:tc>
          <w:tcPr>
            <w:tcW w:w="1128" w:type="dxa"/>
            <w:vAlign w:val="center"/>
          </w:tcPr>
          <w:p w14:paraId="7DF923B4" w14:textId="41AB26D1"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0,9</w:t>
            </w:r>
          </w:p>
        </w:tc>
      </w:tr>
      <w:tr w:rsidR="00EB3D04" w:rsidRPr="00B93229" w14:paraId="223CE3DF" w14:textId="77777777" w:rsidTr="00CF1D3C">
        <w:tc>
          <w:tcPr>
            <w:tcW w:w="4106" w:type="dxa"/>
          </w:tcPr>
          <w:p w14:paraId="6B1557C3" w14:textId="14FE97E3"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 Кора, №42</w:t>
            </w:r>
          </w:p>
        </w:tc>
        <w:tc>
          <w:tcPr>
            <w:tcW w:w="851" w:type="dxa"/>
            <w:vAlign w:val="center"/>
          </w:tcPr>
          <w:p w14:paraId="2CD4BFBD" w14:textId="0615A9F3"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6,6</w:t>
            </w:r>
          </w:p>
        </w:tc>
        <w:tc>
          <w:tcPr>
            <w:tcW w:w="708" w:type="dxa"/>
            <w:vAlign w:val="center"/>
          </w:tcPr>
          <w:p w14:paraId="78CC7EB6" w14:textId="08257186"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6,3</w:t>
            </w:r>
          </w:p>
        </w:tc>
        <w:tc>
          <w:tcPr>
            <w:tcW w:w="894" w:type="dxa"/>
            <w:vAlign w:val="center"/>
          </w:tcPr>
          <w:p w14:paraId="58261024" w14:textId="1F80D588"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137</w:t>
            </w:r>
          </w:p>
        </w:tc>
        <w:tc>
          <w:tcPr>
            <w:tcW w:w="803" w:type="dxa"/>
            <w:vAlign w:val="center"/>
          </w:tcPr>
          <w:p w14:paraId="47461104" w14:textId="2C8C908F"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71</w:t>
            </w:r>
          </w:p>
        </w:tc>
        <w:tc>
          <w:tcPr>
            <w:tcW w:w="855" w:type="dxa"/>
            <w:vAlign w:val="center"/>
          </w:tcPr>
          <w:p w14:paraId="66079B6B" w14:textId="279282BC"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154</w:t>
            </w:r>
          </w:p>
        </w:tc>
        <w:tc>
          <w:tcPr>
            <w:tcW w:w="1128" w:type="dxa"/>
            <w:vAlign w:val="center"/>
          </w:tcPr>
          <w:p w14:paraId="4CE25753" w14:textId="3AAE3665"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0,95</w:t>
            </w:r>
          </w:p>
        </w:tc>
      </w:tr>
      <w:tr w:rsidR="00EB3D04" w:rsidRPr="00B93229" w14:paraId="6C04F831" w14:textId="77777777" w:rsidTr="00EB3D04">
        <w:tc>
          <w:tcPr>
            <w:tcW w:w="9345" w:type="dxa"/>
            <w:gridSpan w:val="7"/>
          </w:tcPr>
          <w:p w14:paraId="2AAA8D8C" w14:textId="6A9462AF" w:rsidR="00EB3D04" w:rsidRPr="00B93229" w:rsidRDefault="00EB3D04" w:rsidP="00EB3D04">
            <w:pPr>
              <w:tabs>
                <w:tab w:val="left" w:pos="993"/>
              </w:tabs>
              <w:suppressAutoHyphens w:val="0"/>
              <w:spacing w:line="360" w:lineRule="auto"/>
              <w:rPr>
                <w:rFonts w:cs="Times New Roman"/>
              </w:rPr>
            </w:pPr>
            <w:r w:rsidRPr="00B93229">
              <w:rPr>
                <w:rFonts w:cs="Times New Roman"/>
              </w:rPr>
              <w:t>Аксуский район</w:t>
            </w:r>
          </w:p>
        </w:tc>
      </w:tr>
      <w:tr w:rsidR="00EB3D04" w:rsidRPr="00B93229" w14:paraId="2FD2F4CB" w14:textId="77777777" w:rsidTr="00CF1D3C">
        <w:tc>
          <w:tcPr>
            <w:tcW w:w="4106" w:type="dxa"/>
          </w:tcPr>
          <w:p w14:paraId="090940ED" w14:textId="04C21AB2"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 Ак ешки, №43</w:t>
            </w:r>
          </w:p>
        </w:tc>
        <w:tc>
          <w:tcPr>
            <w:tcW w:w="851" w:type="dxa"/>
          </w:tcPr>
          <w:p w14:paraId="430C6F7B" w14:textId="2586E493"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11,8</w:t>
            </w:r>
          </w:p>
        </w:tc>
        <w:tc>
          <w:tcPr>
            <w:tcW w:w="708" w:type="dxa"/>
          </w:tcPr>
          <w:p w14:paraId="4F1DA20A" w14:textId="42FBA0F0"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6,5</w:t>
            </w:r>
          </w:p>
        </w:tc>
        <w:tc>
          <w:tcPr>
            <w:tcW w:w="894" w:type="dxa"/>
          </w:tcPr>
          <w:p w14:paraId="3EDE4A1A" w14:textId="4A59E03E"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129</w:t>
            </w:r>
          </w:p>
        </w:tc>
        <w:tc>
          <w:tcPr>
            <w:tcW w:w="803" w:type="dxa"/>
          </w:tcPr>
          <w:p w14:paraId="70CD9392" w14:textId="74FC882E"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260</w:t>
            </w:r>
          </w:p>
        </w:tc>
        <w:tc>
          <w:tcPr>
            <w:tcW w:w="855" w:type="dxa"/>
          </w:tcPr>
          <w:p w14:paraId="19A336DC" w14:textId="17014EDD"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554</w:t>
            </w:r>
          </w:p>
        </w:tc>
        <w:tc>
          <w:tcPr>
            <w:tcW w:w="1128" w:type="dxa"/>
          </w:tcPr>
          <w:p w14:paraId="257C6247" w14:textId="283B3B65"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5,0</w:t>
            </w:r>
          </w:p>
        </w:tc>
      </w:tr>
      <w:tr w:rsidR="00EB3D04" w:rsidRPr="00B93229" w14:paraId="09DBD488" w14:textId="77777777" w:rsidTr="00CF1D3C">
        <w:tc>
          <w:tcPr>
            <w:tcW w:w="4106" w:type="dxa"/>
          </w:tcPr>
          <w:p w14:paraId="10EB2BD5" w14:textId="517518A8"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 Колденен, №44</w:t>
            </w:r>
          </w:p>
        </w:tc>
        <w:tc>
          <w:tcPr>
            <w:tcW w:w="851" w:type="dxa"/>
          </w:tcPr>
          <w:p w14:paraId="28FD5143" w14:textId="3B1690BC"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21,0</w:t>
            </w:r>
          </w:p>
        </w:tc>
        <w:tc>
          <w:tcPr>
            <w:tcW w:w="708" w:type="dxa"/>
          </w:tcPr>
          <w:p w14:paraId="19234ABD" w14:textId="6DEEB2A5"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5,9</w:t>
            </w:r>
          </w:p>
        </w:tc>
        <w:tc>
          <w:tcPr>
            <w:tcW w:w="894" w:type="dxa"/>
          </w:tcPr>
          <w:p w14:paraId="79F6EE80" w14:textId="79485767"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164</w:t>
            </w:r>
          </w:p>
        </w:tc>
        <w:tc>
          <w:tcPr>
            <w:tcW w:w="803" w:type="dxa"/>
          </w:tcPr>
          <w:p w14:paraId="1128AD66" w14:textId="674E072C"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475</w:t>
            </w:r>
          </w:p>
        </w:tc>
        <w:tc>
          <w:tcPr>
            <w:tcW w:w="855" w:type="dxa"/>
          </w:tcPr>
          <w:p w14:paraId="6090D022" w14:textId="37760D75"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960</w:t>
            </w:r>
          </w:p>
        </w:tc>
        <w:tc>
          <w:tcPr>
            <w:tcW w:w="1128" w:type="dxa"/>
          </w:tcPr>
          <w:p w14:paraId="2E8D9D64" w14:textId="46EF1F9D"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5,1</w:t>
            </w:r>
          </w:p>
        </w:tc>
      </w:tr>
      <w:tr w:rsidR="00EB3D04" w:rsidRPr="00B93229" w14:paraId="756EEA84" w14:textId="77777777" w:rsidTr="00EB3D04">
        <w:tc>
          <w:tcPr>
            <w:tcW w:w="9345" w:type="dxa"/>
            <w:gridSpan w:val="7"/>
          </w:tcPr>
          <w:p w14:paraId="5BA21E3D" w14:textId="1B5677B1" w:rsidR="00EB3D04" w:rsidRPr="00B93229" w:rsidRDefault="00EB3D04" w:rsidP="00EB3D04">
            <w:pPr>
              <w:tabs>
                <w:tab w:val="left" w:pos="993"/>
              </w:tabs>
              <w:suppressAutoHyphens w:val="0"/>
              <w:spacing w:line="360" w:lineRule="auto"/>
              <w:rPr>
                <w:rFonts w:cs="Times New Roman"/>
              </w:rPr>
            </w:pPr>
            <w:r w:rsidRPr="00B93229">
              <w:rPr>
                <w:rFonts w:cs="Times New Roman"/>
              </w:rPr>
              <w:t>Саркандский район</w:t>
            </w:r>
          </w:p>
        </w:tc>
      </w:tr>
      <w:tr w:rsidR="00EB3D04" w:rsidRPr="00B93229" w14:paraId="13B774B5" w14:textId="77777777" w:rsidTr="00CF1D3C">
        <w:tc>
          <w:tcPr>
            <w:tcW w:w="4106" w:type="dxa"/>
          </w:tcPr>
          <w:p w14:paraId="4A58DB48" w14:textId="15598F59"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 Аксу, №45</w:t>
            </w:r>
          </w:p>
        </w:tc>
        <w:tc>
          <w:tcPr>
            <w:tcW w:w="851" w:type="dxa"/>
          </w:tcPr>
          <w:p w14:paraId="4DE12A27" w14:textId="27DD07C0"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20,8</w:t>
            </w:r>
          </w:p>
        </w:tc>
        <w:tc>
          <w:tcPr>
            <w:tcW w:w="708" w:type="dxa"/>
          </w:tcPr>
          <w:p w14:paraId="521B0191" w14:textId="657F0FFD"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6,0</w:t>
            </w:r>
          </w:p>
        </w:tc>
        <w:tc>
          <w:tcPr>
            <w:tcW w:w="894" w:type="dxa"/>
          </w:tcPr>
          <w:p w14:paraId="71180AFD" w14:textId="56954270"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147</w:t>
            </w:r>
          </w:p>
        </w:tc>
        <w:tc>
          <w:tcPr>
            <w:tcW w:w="803" w:type="dxa"/>
          </w:tcPr>
          <w:p w14:paraId="426A7AA8" w14:textId="3722A13F"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220</w:t>
            </w:r>
          </w:p>
        </w:tc>
        <w:tc>
          <w:tcPr>
            <w:tcW w:w="855" w:type="dxa"/>
          </w:tcPr>
          <w:p w14:paraId="09F0447E" w14:textId="4690D091"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440</w:t>
            </w:r>
          </w:p>
        </w:tc>
        <w:tc>
          <w:tcPr>
            <w:tcW w:w="1128" w:type="dxa"/>
          </w:tcPr>
          <w:p w14:paraId="618057DC" w14:textId="3C9E2CFB"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2,8</w:t>
            </w:r>
          </w:p>
        </w:tc>
      </w:tr>
      <w:tr w:rsidR="00EB3D04" w:rsidRPr="00B93229" w14:paraId="30AE97AF" w14:textId="77777777" w:rsidTr="00CF1D3C">
        <w:tc>
          <w:tcPr>
            <w:tcW w:w="4106" w:type="dxa"/>
          </w:tcPr>
          <w:p w14:paraId="6B348A98" w14:textId="34FDCECB"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 Лепсы, №46</w:t>
            </w:r>
          </w:p>
        </w:tc>
        <w:tc>
          <w:tcPr>
            <w:tcW w:w="851" w:type="dxa"/>
          </w:tcPr>
          <w:p w14:paraId="59B5CAD9" w14:textId="07F320C2"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20,2</w:t>
            </w:r>
          </w:p>
        </w:tc>
        <w:tc>
          <w:tcPr>
            <w:tcW w:w="708" w:type="dxa"/>
          </w:tcPr>
          <w:p w14:paraId="2E33DABF" w14:textId="153C723E"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6,0</w:t>
            </w:r>
          </w:p>
        </w:tc>
        <w:tc>
          <w:tcPr>
            <w:tcW w:w="894" w:type="dxa"/>
          </w:tcPr>
          <w:p w14:paraId="165BAB27" w14:textId="4AF77E1A"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160</w:t>
            </w:r>
          </w:p>
        </w:tc>
        <w:tc>
          <w:tcPr>
            <w:tcW w:w="803" w:type="dxa"/>
          </w:tcPr>
          <w:p w14:paraId="55C1C1DF" w14:textId="13AD9386"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190</w:t>
            </w:r>
          </w:p>
        </w:tc>
        <w:tc>
          <w:tcPr>
            <w:tcW w:w="855" w:type="dxa"/>
          </w:tcPr>
          <w:p w14:paraId="05376587" w14:textId="05013AA0"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378</w:t>
            </w:r>
          </w:p>
        </w:tc>
        <w:tc>
          <w:tcPr>
            <w:tcW w:w="1128" w:type="dxa"/>
          </w:tcPr>
          <w:p w14:paraId="393E9388" w14:textId="1B32AF6B"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3,1</w:t>
            </w:r>
          </w:p>
        </w:tc>
      </w:tr>
      <w:tr w:rsidR="00EB3D04" w:rsidRPr="00B93229" w14:paraId="34AF6D88" w14:textId="77777777" w:rsidTr="00EB3D04">
        <w:tc>
          <w:tcPr>
            <w:tcW w:w="9345" w:type="dxa"/>
            <w:gridSpan w:val="7"/>
          </w:tcPr>
          <w:p w14:paraId="7D54AE4B" w14:textId="22D23EE1" w:rsidR="00EB3D04" w:rsidRPr="00B93229" w:rsidRDefault="00EB3D04" w:rsidP="00EB3D04">
            <w:pPr>
              <w:tabs>
                <w:tab w:val="left" w:pos="993"/>
              </w:tabs>
              <w:suppressAutoHyphens w:val="0"/>
              <w:spacing w:line="360" w:lineRule="auto"/>
              <w:rPr>
                <w:rFonts w:cs="Times New Roman"/>
              </w:rPr>
            </w:pPr>
            <w:r w:rsidRPr="00B93229">
              <w:rPr>
                <w:rFonts w:cs="Times New Roman"/>
              </w:rPr>
              <w:t>Уйгурский район</w:t>
            </w:r>
          </w:p>
        </w:tc>
      </w:tr>
      <w:tr w:rsidR="00EB3D04" w:rsidRPr="00B93229" w14:paraId="7C539FB3" w14:textId="77777777" w:rsidTr="00CF1D3C">
        <w:tc>
          <w:tcPr>
            <w:tcW w:w="4106" w:type="dxa"/>
          </w:tcPr>
          <w:p w14:paraId="251B7DB9" w14:textId="1AD911E0"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р.Чарын, №47</w:t>
            </w:r>
          </w:p>
        </w:tc>
        <w:tc>
          <w:tcPr>
            <w:tcW w:w="851" w:type="dxa"/>
          </w:tcPr>
          <w:p w14:paraId="2AB2F946" w14:textId="148F7A65"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16,7</w:t>
            </w:r>
          </w:p>
        </w:tc>
        <w:tc>
          <w:tcPr>
            <w:tcW w:w="708" w:type="dxa"/>
          </w:tcPr>
          <w:p w14:paraId="2F11CED1" w14:textId="5F573B1F"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6,4</w:t>
            </w:r>
          </w:p>
        </w:tc>
        <w:tc>
          <w:tcPr>
            <w:tcW w:w="894" w:type="dxa"/>
          </w:tcPr>
          <w:p w14:paraId="59380057" w14:textId="30840A93"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226</w:t>
            </w:r>
          </w:p>
        </w:tc>
        <w:tc>
          <w:tcPr>
            <w:tcW w:w="803" w:type="dxa"/>
          </w:tcPr>
          <w:p w14:paraId="5471F055" w14:textId="54967BF9"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507</w:t>
            </w:r>
          </w:p>
        </w:tc>
        <w:tc>
          <w:tcPr>
            <w:tcW w:w="855" w:type="dxa"/>
          </w:tcPr>
          <w:p w14:paraId="321DC7D8" w14:textId="2C1EDFBE"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1014</w:t>
            </w:r>
          </w:p>
        </w:tc>
        <w:tc>
          <w:tcPr>
            <w:tcW w:w="1128" w:type="dxa"/>
          </w:tcPr>
          <w:p w14:paraId="3B887094" w14:textId="377A3F29"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4,4</w:t>
            </w:r>
          </w:p>
        </w:tc>
      </w:tr>
      <w:tr w:rsidR="00EB3D04" w:rsidRPr="00B93229" w14:paraId="7DF00ECC" w14:textId="77777777" w:rsidTr="00CF1D3C">
        <w:tc>
          <w:tcPr>
            <w:tcW w:w="4106" w:type="dxa"/>
          </w:tcPr>
          <w:p w14:paraId="514E3FAB" w14:textId="7D74B040"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горячий источник Бахус, №48</w:t>
            </w:r>
          </w:p>
        </w:tc>
        <w:tc>
          <w:tcPr>
            <w:tcW w:w="851" w:type="dxa"/>
          </w:tcPr>
          <w:p w14:paraId="41ED7589" w14:textId="009A891B"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31,7</w:t>
            </w:r>
          </w:p>
        </w:tc>
        <w:tc>
          <w:tcPr>
            <w:tcW w:w="708" w:type="dxa"/>
          </w:tcPr>
          <w:p w14:paraId="4DC2F09F" w14:textId="438A7C0B"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5,8</w:t>
            </w:r>
          </w:p>
        </w:tc>
        <w:tc>
          <w:tcPr>
            <w:tcW w:w="894" w:type="dxa"/>
          </w:tcPr>
          <w:p w14:paraId="4A95D429" w14:textId="32C5846B"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178</w:t>
            </w:r>
          </w:p>
        </w:tc>
        <w:tc>
          <w:tcPr>
            <w:tcW w:w="803" w:type="dxa"/>
          </w:tcPr>
          <w:p w14:paraId="70F8FEE9" w14:textId="5E75DAAE"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974</w:t>
            </w:r>
          </w:p>
        </w:tc>
        <w:tc>
          <w:tcPr>
            <w:tcW w:w="855" w:type="dxa"/>
          </w:tcPr>
          <w:p w14:paraId="1B581E91" w14:textId="6A532EEF"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2022</w:t>
            </w:r>
          </w:p>
        </w:tc>
        <w:tc>
          <w:tcPr>
            <w:tcW w:w="1128" w:type="dxa"/>
          </w:tcPr>
          <w:p w14:paraId="1E996623" w14:textId="143C6BFB"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3,7</w:t>
            </w:r>
          </w:p>
        </w:tc>
      </w:tr>
      <w:tr w:rsidR="00EB3D04" w:rsidRPr="00B93229" w14:paraId="0222F9A1" w14:textId="77777777" w:rsidTr="00CF1D3C">
        <w:tc>
          <w:tcPr>
            <w:tcW w:w="4106" w:type="dxa"/>
          </w:tcPr>
          <w:p w14:paraId="30114238" w14:textId="12CF3AE2"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горячий источник Хошалик, №49</w:t>
            </w:r>
          </w:p>
        </w:tc>
        <w:tc>
          <w:tcPr>
            <w:tcW w:w="851" w:type="dxa"/>
          </w:tcPr>
          <w:p w14:paraId="21263A82" w14:textId="3312ACB7"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33,8</w:t>
            </w:r>
          </w:p>
        </w:tc>
        <w:tc>
          <w:tcPr>
            <w:tcW w:w="708" w:type="dxa"/>
          </w:tcPr>
          <w:p w14:paraId="529F50BC" w14:textId="6E78B8AC"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5,9</w:t>
            </w:r>
          </w:p>
        </w:tc>
        <w:tc>
          <w:tcPr>
            <w:tcW w:w="894" w:type="dxa"/>
          </w:tcPr>
          <w:p w14:paraId="44E92F63" w14:textId="28517E18"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168</w:t>
            </w:r>
          </w:p>
        </w:tc>
        <w:tc>
          <w:tcPr>
            <w:tcW w:w="803" w:type="dxa"/>
          </w:tcPr>
          <w:p w14:paraId="40CBC2CE" w14:textId="595F2FDD"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711</w:t>
            </w:r>
          </w:p>
        </w:tc>
        <w:tc>
          <w:tcPr>
            <w:tcW w:w="855" w:type="dxa"/>
          </w:tcPr>
          <w:p w14:paraId="63FD2A82" w14:textId="33BC26A0"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1422</w:t>
            </w:r>
          </w:p>
        </w:tc>
        <w:tc>
          <w:tcPr>
            <w:tcW w:w="1128" w:type="dxa"/>
          </w:tcPr>
          <w:p w14:paraId="0254969F" w14:textId="54228CD5"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3,9</w:t>
            </w:r>
          </w:p>
        </w:tc>
      </w:tr>
      <w:tr w:rsidR="00EB3D04" w:rsidRPr="00B93229" w14:paraId="6C7084BF" w14:textId="77777777" w:rsidTr="00EB3D04">
        <w:tc>
          <w:tcPr>
            <w:tcW w:w="9345" w:type="dxa"/>
            <w:gridSpan w:val="7"/>
          </w:tcPr>
          <w:p w14:paraId="19083F49" w14:textId="56798CF0" w:rsidR="00EB3D04" w:rsidRPr="00B93229" w:rsidRDefault="00EB3D04" w:rsidP="00EB3D04">
            <w:pPr>
              <w:tabs>
                <w:tab w:val="left" w:pos="993"/>
              </w:tabs>
              <w:suppressAutoHyphens w:val="0"/>
              <w:spacing w:line="360" w:lineRule="auto"/>
              <w:rPr>
                <w:rFonts w:cs="Times New Roman"/>
              </w:rPr>
            </w:pPr>
            <w:r w:rsidRPr="00B93229">
              <w:rPr>
                <w:rFonts w:cs="Times New Roman"/>
              </w:rPr>
              <w:t>Панфиловский район</w:t>
            </w:r>
          </w:p>
        </w:tc>
      </w:tr>
      <w:tr w:rsidR="00EB3D04" w:rsidRPr="00B93229" w14:paraId="1F271FB6" w14:textId="77777777" w:rsidTr="00CF1D3C">
        <w:tc>
          <w:tcPr>
            <w:tcW w:w="4106" w:type="dxa"/>
          </w:tcPr>
          <w:p w14:paraId="077AE4DD" w14:textId="149EDFAF"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 Осек, №50</w:t>
            </w:r>
          </w:p>
        </w:tc>
        <w:tc>
          <w:tcPr>
            <w:tcW w:w="851" w:type="dxa"/>
          </w:tcPr>
          <w:p w14:paraId="10AAB0EE" w14:textId="2DF7FBAB"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17,7</w:t>
            </w:r>
          </w:p>
        </w:tc>
        <w:tc>
          <w:tcPr>
            <w:tcW w:w="708" w:type="dxa"/>
          </w:tcPr>
          <w:p w14:paraId="7F52483D" w14:textId="1D7E975B"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6,3</w:t>
            </w:r>
          </w:p>
        </w:tc>
        <w:tc>
          <w:tcPr>
            <w:tcW w:w="894" w:type="dxa"/>
          </w:tcPr>
          <w:p w14:paraId="12AA4BB1" w14:textId="1C81356F"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130</w:t>
            </w:r>
          </w:p>
        </w:tc>
        <w:tc>
          <w:tcPr>
            <w:tcW w:w="803" w:type="dxa"/>
          </w:tcPr>
          <w:p w14:paraId="2A267EC6" w14:textId="23EB9FB8"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193</w:t>
            </w:r>
          </w:p>
        </w:tc>
        <w:tc>
          <w:tcPr>
            <w:tcW w:w="855" w:type="dxa"/>
          </w:tcPr>
          <w:p w14:paraId="21DA319F" w14:textId="215B18C2"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388</w:t>
            </w:r>
          </w:p>
        </w:tc>
        <w:tc>
          <w:tcPr>
            <w:tcW w:w="1128" w:type="dxa"/>
          </w:tcPr>
          <w:p w14:paraId="4AAE635F" w14:textId="3ED185D2"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3,1</w:t>
            </w:r>
          </w:p>
        </w:tc>
      </w:tr>
      <w:tr w:rsidR="00EB3D04" w:rsidRPr="00B93229" w14:paraId="6C9B90A1" w14:textId="77777777" w:rsidTr="00CF1D3C">
        <w:tc>
          <w:tcPr>
            <w:tcW w:w="4106" w:type="dxa"/>
          </w:tcPr>
          <w:p w14:paraId="05FF1BA7" w14:textId="27084E9A"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родник-7, №51</w:t>
            </w:r>
          </w:p>
        </w:tc>
        <w:tc>
          <w:tcPr>
            <w:tcW w:w="851" w:type="dxa"/>
          </w:tcPr>
          <w:p w14:paraId="26D492BD" w14:textId="04BC22D2"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18</w:t>
            </w:r>
          </w:p>
        </w:tc>
        <w:tc>
          <w:tcPr>
            <w:tcW w:w="708" w:type="dxa"/>
          </w:tcPr>
          <w:p w14:paraId="440E118F" w14:textId="40908098"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5,8</w:t>
            </w:r>
          </w:p>
        </w:tc>
        <w:tc>
          <w:tcPr>
            <w:tcW w:w="894" w:type="dxa"/>
          </w:tcPr>
          <w:p w14:paraId="6AC47DED" w14:textId="02A22ACD"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174</w:t>
            </w:r>
          </w:p>
        </w:tc>
        <w:tc>
          <w:tcPr>
            <w:tcW w:w="803" w:type="dxa"/>
          </w:tcPr>
          <w:p w14:paraId="0F1FEB48" w14:textId="2250BD50"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215</w:t>
            </w:r>
          </w:p>
        </w:tc>
        <w:tc>
          <w:tcPr>
            <w:tcW w:w="855" w:type="dxa"/>
          </w:tcPr>
          <w:p w14:paraId="5691D823" w14:textId="0E7B5A71"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430</w:t>
            </w:r>
          </w:p>
        </w:tc>
        <w:tc>
          <w:tcPr>
            <w:tcW w:w="1128" w:type="dxa"/>
          </w:tcPr>
          <w:p w14:paraId="341D8C49" w14:textId="2D496A42"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4,3</w:t>
            </w:r>
          </w:p>
        </w:tc>
      </w:tr>
      <w:tr w:rsidR="00EB3D04" w:rsidRPr="00B93229" w14:paraId="5CF822D6" w14:textId="77777777" w:rsidTr="00CF1D3C">
        <w:tc>
          <w:tcPr>
            <w:tcW w:w="4106" w:type="dxa"/>
          </w:tcPr>
          <w:p w14:paraId="660C699A" w14:textId="365D59F6"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 Чижин, №52</w:t>
            </w:r>
          </w:p>
        </w:tc>
        <w:tc>
          <w:tcPr>
            <w:tcW w:w="851" w:type="dxa"/>
          </w:tcPr>
          <w:p w14:paraId="053C249F" w14:textId="365113A0"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24,7</w:t>
            </w:r>
          </w:p>
        </w:tc>
        <w:tc>
          <w:tcPr>
            <w:tcW w:w="708" w:type="dxa"/>
          </w:tcPr>
          <w:p w14:paraId="6F559BE9" w14:textId="5F6AB21F"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6,0</w:t>
            </w:r>
          </w:p>
        </w:tc>
        <w:tc>
          <w:tcPr>
            <w:tcW w:w="894" w:type="dxa"/>
          </w:tcPr>
          <w:p w14:paraId="424B23AB" w14:textId="1B4036AA"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155</w:t>
            </w:r>
          </w:p>
        </w:tc>
        <w:tc>
          <w:tcPr>
            <w:tcW w:w="803" w:type="dxa"/>
          </w:tcPr>
          <w:p w14:paraId="57A431DC" w14:textId="097DE4B6"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740</w:t>
            </w:r>
          </w:p>
        </w:tc>
        <w:tc>
          <w:tcPr>
            <w:tcW w:w="855" w:type="dxa"/>
          </w:tcPr>
          <w:p w14:paraId="51199D7D" w14:textId="3DBBE280"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1480</w:t>
            </w:r>
          </w:p>
        </w:tc>
        <w:tc>
          <w:tcPr>
            <w:tcW w:w="1128" w:type="dxa"/>
          </w:tcPr>
          <w:p w14:paraId="5EBB92B5" w14:textId="6BED0DCE"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3,9</w:t>
            </w:r>
          </w:p>
        </w:tc>
      </w:tr>
      <w:tr w:rsidR="00EB3D04" w:rsidRPr="00B93229" w14:paraId="528A0762" w14:textId="77777777" w:rsidTr="00CF1D3C">
        <w:tc>
          <w:tcPr>
            <w:tcW w:w="4106" w:type="dxa"/>
          </w:tcPr>
          <w:p w14:paraId="41995762" w14:textId="144A168B"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 Иле, № 53-1</w:t>
            </w:r>
          </w:p>
        </w:tc>
        <w:tc>
          <w:tcPr>
            <w:tcW w:w="851" w:type="dxa"/>
          </w:tcPr>
          <w:p w14:paraId="32BA14EE" w14:textId="794F8119"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18,8</w:t>
            </w:r>
          </w:p>
        </w:tc>
        <w:tc>
          <w:tcPr>
            <w:tcW w:w="708" w:type="dxa"/>
          </w:tcPr>
          <w:p w14:paraId="27C1CF7F" w14:textId="7A189B88"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6,0</w:t>
            </w:r>
          </w:p>
        </w:tc>
        <w:tc>
          <w:tcPr>
            <w:tcW w:w="894" w:type="dxa"/>
          </w:tcPr>
          <w:p w14:paraId="5141F73A" w14:textId="1D13AF90"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169</w:t>
            </w:r>
          </w:p>
        </w:tc>
        <w:tc>
          <w:tcPr>
            <w:tcW w:w="803" w:type="dxa"/>
          </w:tcPr>
          <w:p w14:paraId="6AB65FD5" w14:textId="1742E43B"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261</w:t>
            </w:r>
          </w:p>
        </w:tc>
        <w:tc>
          <w:tcPr>
            <w:tcW w:w="855" w:type="dxa"/>
          </w:tcPr>
          <w:p w14:paraId="71876091" w14:textId="7C3A78C2"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526</w:t>
            </w:r>
          </w:p>
        </w:tc>
        <w:tc>
          <w:tcPr>
            <w:tcW w:w="1128" w:type="dxa"/>
          </w:tcPr>
          <w:p w14:paraId="719093FB" w14:textId="6A3795B2" w:rsidR="00EB3D04" w:rsidRPr="00B93229" w:rsidRDefault="00EB3D04" w:rsidP="00EB3D04">
            <w:pPr>
              <w:tabs>
                <w:tab w:val="left" w:pos="993"/>
              </w:tabs>
              <w:suppressAutoHyphens w:val="0"/>
              <w:spacing w:line="360" w:lineRule="auto"/>
              <w:jc w:val="center"/>
              <w:rPr>
                <w:rFonts w:cs="Times New Roman"/>
              </w:rPr>
            </w:pPr>
            <w:r w:rsidRPr="00B93229">
              <w:rPr>
                <w:rFonts w:cs="Times New Roman"/>
              </w:rPr>
              <w:t>5,2</w:t>
            </w:r>
          </w:p>
        </w:tc>
      </w:tr>
      <w:tr w:rsidR="00EB3D04" w:rsidRPr="00B93229" w14:paraId="0CE2682F" w14:textId="77777777" w:rsidTr="00EB3D04">
        <w:tc>
          <w:tcPr>
            <w:tcW w:w="9345" w:type="dxa"/>
            <w:gridSpan w:val="7"/>
          </w:tcPr>
          <w:p w14:paraId="2EFBCC89" w14:textId="10170283" w:rsidR="00EB3D04" w:rsidRPr="00B93229" w:rsidRDefault="00EB3D04" w:rsidP="00EB3D04">
            <w:pPr>
              <w:tabs>
                <w:tab w:val="left" w:pos="993"/>
              </w:tabs>
              <w:suppressAutoHyphens w:val="0"/>
              <w:spacing w:line="360" w:lineRule="auto"/>
              <w:rPr>
                <w:rFonts w:cs="Times New Roman"/>
              </w:rPr>
            </w:pPr>
            <w:r w:rsidRPr="00B93229">
              <w:t>Балкашский район</w:t>
            </w:r>
          </w:p>
        </w:tc>
      </w:tr>
      <w:tr w:rsidR="00EB3D04" w:rsidRPr="00B93229" w14:paraId="01BB0755" w14:textId="77777777" w:rsidTr="00CF1D3C">
        <w:tc>
          <w:tcPr>
            <w:tcW w:w="4106" w:type="dxa"/>
          </w:tcPr>
          <w:p w14:paraId="79EAA95A" w14:textId="434A0239"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р.Иле, №53-2</w:t>
            </w:r>
          </w:p>
        </w:tc>
        <w:tc>
          <w:tcPr>
            <w:tcW w:w="851" w:type="dxa"/>
            <w:vAlign w:val="center"/>
          </w:tcPr>
          <w:p w14:paraId="3A6FD9E2" w14:textId="0944121D" w:rsidR="00EB3D04" w:rsidRPr="00B93229" w:rsidRDefault="00EB3D04" w:rsidP="00EB3D04">
            <w:pPr>
              <w:tabs>
                <w:tab w:val="left" w:pos="993"/>
              </w:tabs>
              <w:suppressAutoHyphens w:val="0"/>
              <w:spacing w:line="360" w:lineRule="auto"/>
              <w:jc w:val="center"/>
              <w:rPr>
                <w:rFonts w:cs="Times New Roman"/>
              </w:rPr>
            </w:pPr>
            <w:r w:rsidRPr="00B93229">
              <w:t>8,0</w:t>
            </w:r>
          </w:p>
        </w:tc>
        <w:tc>
          <w:tcPr>
            <w:tcW w:w="708" w:type="dxa"/>
            <w:vAlign w:val="center"/>
          </w:tcPr>
          <w:p w14:paraId="70067410" w14:textId="13778801" w:rsidR="00EB3D04" w:rsidRPr="00B93229" w:rsidRDefault="00EB3D04" w:rsidP="00EB3D04">
            <w:pPr>
              <w:tabs>
                <w:tab w:val="left" w:pos="993"/>
              </w:tabs>
              <w:suppressAutoHyphens w:val="0"/>
              <w:spacing w:line="360" w:lineRule="auto"/>
              <w:jc w:val="center"/>
              <w:rPr>
                <w:rFonts w:cs="Times New Roman"/>
              </w:rPr>
            </w:pPr>
            <w:r w:rsidRPr="00B93229">
              <w:t>7,0</w:t>
            </w:r>
          </w:p>
        </w:tc>
        <w:tc>
          <w:tcPr>
            <w:tcW w:w="894" w:type="dxa"/>
            <w:vAlign w:val="center"/>
          </w:tcPr>
          <w:p w14:paraId="429F7629" w14:textId="6BA93AF1" w:rsidR="00EB3D04" w:rsidRPr="00B93229" w:rsidRDefault="00EB3D04" w:rsidP="00EB3D04">
            <w:pPr>
              <w:tabs>
                <w:tab w:val="left" w:pos="993"/>
              </w:tabs>
              <w:suppressAutoHyphens w:val="0"/>
              <w:spacing w:line="360" w:lineRule="auto"/>
              <w:jc w:val="center"/>
              <w:rPr>
                <w:rFonts w:cs="Times New Roman"/>
              </w:rPr>
            </w:pPr>
            <w:r w:rsidRPr="00B93229">
              <w:t>130</w:t>
            </w:r>
          </w:p>
        </w:tc>
        <w:tc>
          <w:tcPr>
            <w:tcW w:w="803" w:type="dxa"/>
            <w:vAlign w:val="center"/>
          </w:tcPr>
          <w:p w14:paraId="7A84CF8B" w14:textId="564732AD" w:rsidR="00EB3D04" w:rsidRPr="00B93229" w:rsidRDefault="00EB3D04" w:rsidP="00EB3D04">
            <w:pPr>
              <w:tabs>
                <w:tab w:val="left" w:pos="993"/>
              </w:tabs>
              <w:suppressAutoHyphens w:val="0"/>
              <w:spacing w:line="360" w:lineRule="auto"/>
              <w:jc w:val="center"/>
              <w:rPr>
                <w:rFonts w:cs="Times New Roman"/>
              </w:rPr>
            </w:pPr>
            <w:r w:rsidRPr="00B93229">
              <w:t>297</w:t>
            </w:r>
          </w:p>
        </w:tc>
        <w:tc>
          <w:tcPr>
            <w:tcW w:w="855" w:type="dxa"/>
            <w:vAlign w:val="center"/>
          </w:tcPr>
          <w:p w14:paraId="541B00BB" w14:textId="046FEBE5" w:rsidR="00EB3D04" w:rsidRPr="00B93229" w:rsidRDefault="00EB3D04" w:rsidP="00EB3D04">
            <w:pPr>
              <w:tabs>
                <w:tab w:val="left" w:pos="993"/>
              </w:tabs>
              <w:suppressAutoHyphens w:val="0"/>
              <w:spacing w:line="360" w:lineRule="auto"/>
              <w:jc w:val="center"/>
              <w:rPr>
                <w:rFonts w:cs="Times New Roman"/>
              </w:rPr>
            </w:pPr>
            <w:r w:rsidRPr="00B93229">
              <w:t>560</w:t>
            </w:r>
          </w:p>
        </w:tc>
        <w:tc>
          <w:tcPr>
            <w:tcW w:w="1128" w:type="dxa"/>
            <w:vAlign w:val="center"/>
          </w:tcPr>
          <w:p w14:paraId="2AF7DBE1" w14:textId="54B969E3" w:rsidR="00EB3D04" w:rsidRPr="00B93229" w:rsidRDefault="00EB3D04" w:rsidP="00EB3D04">
            <w:pPr>
              <w:tabs>
                <w:tab w:val="left" w:pos="993"/>
              </w:tabs>
              <w:suppressAutoHyphens w:val="0"/>
              <w:spacing w:line="360" w:lineRule="auto"/>
              <w:jc w:val="center"/>
              <w:rPr>
                <w:rFonts w:cs="Times New Roman"/>
              </w:rPr>
            </w:pPr>
            <w:r w:rsidRPr="00B93229">
              <w:t>8,8</w:t>
            </w:r>
          </w:p>
        </w:tc>
      </w:tr>
      <w:tr w:rsidR="00EB3D04" w:rsidRPr="00B93229" w14:paraId="58200862" w14:textId="77777777" w:rsidTr="00CF1D3C">
        <w:tc>
          <w:tcPr>
            <w:tcW w:w="4106" w:type="dxa"/>
          </w:tcPr>
          <w:p w14:paraId="644C3C2F" w14:textId="5FEE7E67"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р.Иле, №53-3</w:t>
            </w:r>
          </w:p>
        </w:tc>
        <w:tc>
          <w:tcPr>
            <w:tcW w:w="851" w:type="dxa"/>
            <w:vAlign w:val="center"/>
          </w:tcPr>
          <w:p w14:paraId="5BADD2A1" w14:textId="5B741759" w:rsidR="00EB3D04" w:rsidRPr="00B93229" w:rsidRDefault="00EB3D04" w:rsidP="00EB3D04">
            <w:pPr>
              <w:tabs>
                <w:tab w:val="left" w:pos="993"/>
              </w:tabs>
              <w:suppressAutoHyphens w:val="0"/>
              <w:spacing w:line="360" w:lineRule="auto"/>
              <w:jc w:val="center"/>
            </w:pPr>
            <w:r w:rsidRPr="00B93229">
              <w:t>8,6</w:t>
            </w:r>
          </w:p>
        </w:tc>
        <w:tc>
          <w:tcPr>
            <w:tcW w:w="708" w:type="dxa"/>
            <w:vAlign w:val="center"/>
          </w:tcPr>
          <w:p w14:paraId="3676587C" w14:textId="0FB09AAF" w:rsidR="00EB3D04" w:rsidRPr="00B93229" w:rsidRDefault="00EB3D04" w:rsidP="00EB3D04">
            <w:pPr>
              <w:tabs>
                <w:tab w:val="left" w:pos="993"/>
              </w:tabs>
              <w:suppressAutoHyphens w:val="0"/>
              <w:spacing w:line="360" w:lineRule="auto"/>
              <w:jc w:val="center"/>
            </w:pPr>
            <w:r w:rsidRPr="00B93229">
              <w:t>5,9</w:t>
            </w:r>
          </w:p>
        </w:tc>
        <w:tc>
          <w:tcPr>
            <w:tcW w:w="894" w:type="dxa"/>
            <w:vAlign w:val="center"/>
          </w:tcPr>
          <w:p w14:paraId="752D5965" w14:textId="052AEDE4" w:rsidR="00EB3D04" w:rsidRPr="00B93229" w:rsidRDefault="00EB3D04" w:rsidP="00EB3D04">
            <w:pPr>
              <w:tabs>
                <w:tab w:val="left" w:pos="993"/>
              </w:tabs>
              <w:suppressAutoHyphens w:val="0"/>
              <w:spacing w:line="360" w:lineRule="auto"/>
              <w:jc w:val="center"/>
            </w:pPr>
            <w:r w:rsidRPr="00B93229">
              <w:t>143</w:t>
            </w:r>
          </w:p>
        </w:tc>
        <w:tc>
          <w:tcPr>
            <w:tcW w:w="803" w:type="dxa"/>
            <w:vAlign w:val="center"/>
          </w:tcPr>
          <w:p w14:paraId="67CB7B6A" w14:textId="5AF4EDC9" w:rsidR="00EB3D04" w:rsidRPr="00B93229" w:rsidRDefault="00EB3D04" w:rsidP="00EB3D04">
            <w:pPr>
              <w:tabs>
                <w:tab w:val="left" w:pos="993"/>
              </w:tabs>
              <w:suppressAutoHyphens w:val="0"/>
              <w:spacing w:line="360" w:lineRule="auto"/>
              <w:jc w:val="center"/>
            </w:pPr>
            <w:r w:rsidRPr="00B93229">
              <w:t>298</w:t>
            </w:r>
          </w:p>
        </w:tc>
        <w:tc>
          <w:tcPr>
            <w:tcW w:w="855" w:type="dxa"/>
            <w:vAlign w:val="center"/>
          </w:tcPr>
          <w:p w14:paraId="044A77F0" w14:textId="01532D70" w:rsidR="00EB3D04" w:rsidRPr="00B93229" w:rsidRDefault="00EB3D04" w:rsidP="00EB3D04">
            <w:pPr>
              <w:tabs>
                <w:tab w:val="left" w:pos="993"/>
              </w:tabs>
              <w:suppressAutoHyphens w:val="0"/>
              <w:spacing w:line="360" w:lineRule="auto"/>
              <w:jc w:val="center"/>
            </w:pPr>
            <w:r w:rsidRPr="00B93229">
              <w:t>596</w:t>
            </w:r>
          </w:p>
        </w:tc>
        <w:tc>
          <w:tcPr>
            <w:tcW w:w="1128" w:type="dxa"/>
            <w:vAlign w:val="center"/>
          </w:tcPr>
          <w:p w14:paraId="37E7F147" w14:textId="6F02C700" w:rsidR="00EB3D04" w:rsidRPr="00B93229" w:rsidRDefault="00EB3D04" w:rsidP="00EB3D04">
            <w:pPr>
              <w:tabs>
                <w:tab w:val="left" w:pos="993"/>
              </w:tabs>
              <w:suppressAutoHyphens w:val="0"/>
              <w:spacing w:line="360" w:lineRule="auto"/>
              <w:jc w:val="center"/>
            </w:pPr>
            <w:r w:rsidRPr="00B93229">
              <w:t>8,9</w:t>
            </w:r>
          </w:p>
        </w:tc>
      </w:tr>
      <w:tr w:rsidR="00EB3D04" w:rsidRPr="00B93229" w14:paraId="29278379" w14:textId="77777777" w:rsidTr="00CF1D3C">
        <w:tc>
          <w:tcPr>
            <w:tcW w:w="4106" w:type="dxa"/>
          </w:tcPr>
          <w:p w14:paraId="4ED5AE15" w14:textId="6BEB9438"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р. Иле, №53-4</w:t>
            </w:r>
          </w:p>
        </w:tc>
        <w:tc>
          <w:tcPr>
            <w:tcW w:w="851" w:type="dxa"/>
            <w:vAlign w:val="center"/>
          </w:tcPr>
          <w:p w14:paraId="76843F0E" w14:textId="47A20B53" w:rsidR="00EB3D04" w:rsidRPr="00B93229" w:rsidRDefault="00EB3D04" w:rsidP="00EB3D04">
            <w:pPr>
              <w:tabs>
                <w:tab w:val="left" w:pos="993"/>
              </w:tabs>
              <w:suppressAutoHyphens w:val="0"/>
              <w:spacing w:line="360" w:lineRule="auto"/>
              <w:jc w:val="center"/>
            </w:pPr>
            <w:r w:rsidRPr="00B93229">
              <w:t>10,2</w:t>
            </w:r>
          </w:p>
        </w:tc>
        <w:tc>
          <w:tcPr>
            <w:tcW w:w="708" w:type="dxa"/>
            <w:vAlign w:val="center"/>
          </w:tcPr>
          <w:p w14:paraId="4A73FDB6" w14:textId="2E99470B" w:rsidR="00EB3D04" w:rsidRPr="00B93229" w:rsidRDefault="00EB3D04" w:rsidP="00EB3D04">
            <w:pPr>
              <w:tabs>
                <w:tab w:val="left" w:pos="993"/>
              </w:tabs>
              <w:suppressAutoHyphens w:val="0"/>
              <w:spacing w:line="360" w:lineRule="auto"/>
              <w:jc w:val="center"/>
            </w:pPr>
            <w:r w:rsidRPr="00B93229">
              <w:t>5,8</w:t>
            </w:r>
          </w:p>
        </w:tc>
        <w:tc>
          <w:tcPr>
            <w:tcW w:w="894" w:type="dxa"/>
            <w:vAlign w:val="center"/>
          </w:tcPr>
          <w:p w14:paraId="5ED9123F" w14:textId="49474D4F" w:rsidR="00EB3D04" w:rsidRPr="00B93229" w:rsidRDefault="00EB3D04" w:rsidP="00EB3D04">
            <w:pPr>
              <w:tabs>
                <w:tab w:val="left" w:pos="993"/>
              </w:tabs>
              <w:suppressAutoHyphens w:val="0"/>
              <w:spacing w:line="360" w:lineRule="auto"/>
              <w:jc w:val="center"/>
            </w:pPr>
            <w:r w:rsidRPr="00B93229">
              <w:t>146</w:t>
            </w:r>
          </w:p>
        </w:tc>
        <w:tc>
          <w:tcPr>
            <w:tcW w:w="803" w:type="dxa"/>
            <w:vAlign w:val="center"/>
          </w:tcPr>
          <w:p w14:paraId="489DE0A4" w14:textId="4F6DA125" w:rsidR="00EB3D04" w:rsidRPr="00B93229" w:rsidRDefault="00EB3D04" w:rsidP="00EB3D04">
            <w:pPr>
              <w:tabs>
                <w:tab w:val="left" w:pos="993"/>
              </w:tabs>
              <w:suppressAutoHyphens w:val="0"/>
              <w:spacing w:line="360" w:lineRule="auto"/>
              <w:jc w:val="center"/>
            </w:pPr>
            <w:r w:rsidRPr="00B93229">
              <w:t>281</w:t>
            </w:r>
          </w:p>
        </w:tc>
        <w:tc>
          <w:tcPr>
            <w:tcW w:w="855" w:type="dxa"/>
            <w:vAlign w:val="center"/>
          </w:tcPr>
          <w:p w14:paraId="6BBFC0AD" w14:textId="3BCBF34A" w:rsidR="00EB3D04" w:rsidRPr="00B93229" w:rsidRDefault="00EB3D04" w:rsidP="00EB3D04">
            <w:pPr>
              <w:tabs>
                <w:tab w:val="left" w:pos="993"/>
              </w:tabs>
              <w:suppressAutoHyphens w:val="0"/>
              <w:spacing w:line="360" w:lineRule="auto"/>
              <w:jc w:val="center"/>
            </w:pPr>
            <w:r w:rsidRPr="00B93229">
              <w:t>562</w:t>
            </w:r>
          </w:p>
        </w:tc>
        <w:tc>
          <w:tcPr>
            <w:tcW w:w="1128" w:type="dxa"/>
            <w:vAlign w:val="center"/>
          </w:tcPr>
          <w:p w14:paraId="364FA987" w14:textId="1A413879" w:rsidR="00EB3D04" w:rsidRPr="00B93229" w:rsidRDefault="00EB3D04" w:rsidP="00EB3D04">
            <w:pPr>
              <w:tabs>
                <w:tab w:val="left" w:pos="993"/>
              </w:tabs>
              <w:suppressAutoHyphens w:val="0"/>
              <w:spacing w:line="360" w:lineRule="auto"/>
              <w:jc w:val="center"/>
            </w:pPr>
            <w:r w:rsidRPr="00B93229">
              <w:t>8,9</w:t>
            </w:r>
          </w:p>
        </w:tc>
      </w:tr>
      <w:tr w:rsidR="00EB3D04" w:rsidRPr="00B93229" w14:paraId="686CAE66" w14:textId="77777777" w:rsidTr="00CF1D3C">
        <w:tc>
          <w:tcPr>
            <w:tcW w:w="4106" w:type="dxa"/>
          </w:tcPr>
          <w:p w14:paraId="3204E1C0" w14:textId="2C6B7C69" w:rsidR="00EB3D04" w:rsidRPr="00B93229" w:rsidRDefault="00EB3D04" w:rsidP="00EB3D04">
            <w:pPr>
              <w:tabs>
                <w:tab w:val="left" w:pos="993"/>
              </w:tabs>
              <w:suppressAutoHyphens w:val="0"/>
              <w:spacing w:line="360" w:lineRule="auto"/>
              <w:jc w:val="both"/>
              <w:rPr>
                <w:rFonts w:cs="Times New Roman"/>
              </w:rPr>
            </w:pPr>
            <w:r w:rsidRPr="00B93229">
              <w:rPr>
                <w:rFonts w:cs="Times New Roman"/>
              </w:rPr>
              <w:t>Норматив</w:t>
            </w:r>
          </w:p>
        </w:tc>
        <w:tc>
          <w:tcPr>
            <w:tcW w:w="851" w:type="dxa"/>
            <w:vAlign w:val="center"/>
          </w:tcPr>
          <w:p w14:paraId="00555EC4" w14:textId="32909D90" w:rsidR="00EB3D04" w:rsidRPr="00B93229" w:rsidRDefault="00EB3D04" w:rsidP="00EB3D04">
            <w:pPr>
              <w:tabs>
                <w:tab w:val="left" w:pos="993"/>
              </w:tabs>
              <w:suppressAutoHyphens w:val="0"/>
              <w:spacing w:line="360" w:lineRule="auto"/>
              <w:jc w:val="center"/>
            </w:pPr>
            <w:r w:rsidRPr="00B93229">
              <w:rPr>
                <w:rFonts w:cs="Times New Roman"/>
              </w:rPr>
              <w:t>-</w:t>
            </w:r>
          </w:p>
        </w:tc>
        <w:tc>
          <w:tcPr>
            <w:tcW w:w="708" w:type="dxa"/>
            <w:vAlign w:val="center"/>
          </w:tcPr>
          <w:p w14:paraId="66213AC6" w14:textId="70F979D9" w:rsidR="00EB3D04" w:rsidRPr="00B93229" w:rsidRDefault="00EB3D04" w:rsidP="00EB3D04">
            <w:pPr>
              <w:tabs>
                <w:tab w:val="left" w:pos="993"/>
              </w:tabs>
              <w:suppressAutoHyphens w:val="0"/>
              <w:spacing w:line="360" w:lineRule="auto"/>
              <w:jc w:val="center"/>
            </w:pPr>
            <w:r w:rsidRPr="00B93229">
              <w:rPr>
                <w:rFonts w:cs="Times New Roman"/>
              </w:rPr>
              <w:t>6,0-9,0</w:t>
            </w:r>
          </w:p>
        </w:tc>
        <w:tc>
          <w:tcPr>
            <w:tcW w:w="894" w:type="dxa"/>
            <w:vAlign w:val="center"/>
          </w:tcPr>
          <w:p w14:paraId="23D8B944" w14:textId="038CBD30" w:rsidR="00EB3D04" w:rsidRPr="00B93229" w:rsidRDefault="00EB3D04" w:rsidP="00EB3D04">
            <w:pPr>
              <w:tabs>
                <w:tab w:val="left" w:pos="993"/>
              </w:tabs>
              <w:suppressAutoHyphens w:val="0"/>
              <w:spacing w:line="360" w:lineRule="auto"/>
              <w:jc w:val="center"/>
            </w:pPr>
            <w:r w:rsidRPr="00B93229">
              <w:rPr>
                <w:rStyle w:val="A90"/>
                <w:rFonts w:ascii="Times New Roman" w:eastAsia="Calibri" w:hAnsi="Times New Roman"/>
                <w:i w:val="0"/>
                <w:color w:val="auto"/>
                <w:sz w:val="24"/>
              </w:rPr>
              <w:t xml:space="preserve">+80,0-300,0 </w:t>
            </w:r>
          </w:p>
        </w:tc>
        <w:tc>
          <w:tcPr>
            <w:tcW w:w="803" w:type="dxa"/>
            <w:vAlign w:val="center"/>
          </w:tcPr>
          <w:p w14:paraId="4C4826D1" w14:textId="5406BA89" w:rsidR="00EB3D04" w:rsidRPr="00B93229" w:rsidRDefault="00EB3D04" w:rsidP="00EB3D04">
            <w:pPr>
              <w:tabs>
                <w:tab w:val="left" w:pos="993"/>
              </w:tabs>
              <w:suppressAutoHyphens w:val="0"/>
              <w:spacing w:line="360" w:lineRule="auto"/>
              <w:jc w:val="center"/>
            </w:pPr>
            <w:r w:rsidRPr="00B93229">
              <w:rPr>
                <w:rStyle w:val="A90"/>
                <w:rFonts w:ascii="Times New Roman" w:eastAsia="Calibri" w:hAnsi="Times New Roman"/>
                <w:i w:val="0"/>
                <w:color w:val="auto"/>
                <w:sz w:val="24"/>
              </w:rPr>
              <w:t xml:space="preserve">50,0-150,0 </w:t>
            </w:r>
          </w:p>
        </w:tc>
        <w:tc>
          <w:tcPr>
            <w:tcW w:w="855" w:type="dxa"/>
            <w:vAlign w:val="center"/>
          </w:tcPr>
          <w:p w14:paraId="0705F3D9" w14:textId="25AED3EB" w:rsidR="00EB3D04" w:rsidRPr="00B93229" w:rsidRDefault="00EB3D04" w:rsidP="00EB3D04">
            <w:pPr>
              <w:tabs>
                <w:tab w:val="left" w:pos="993"/>
              </w:tabs>
              <w:suppressAutoHyphens w:val="0"/>
              <w:spacing w:line="360" w:lineRule="auto"/>
              <w:jc w:val="center"/>
            </w:pPr>
            <w:r w:rsidRPr="00B93229">
              <w:rPr>
                <w:rStyle w:val="A90"/>
                <w:rFonts w:ascii="Times New Roman" w:eastAsia="Calibri" w:hAnsi="Times New Roman"/>
                <w:i w:val="0"/>
                <w:color w:val="auto"/>
                <w:sz w:val="24"/>
              </w:rPr>
              <w:t xml:space="preserve">100,0- 1200,0 </w:t>
            </w:r>
          </w:p>
        </w:tc>
        <w:tc>
          <w:tcPr>
            <w:tcW w:w="1128" w:type="dxa"/>
            <w:vAlign w:val="center"/>
          </w:tcPr>
          <w:p w14:paraId="0A689018" w14:textId="4706E0E5" w:rsidR="00EB3D04" w:rsidRPr="00B93229" w:rsidRDefault="00EB3D04" w:rsidP="00EB3D04">
            <w:pPr>
              <w:tabs>
                <w:tab w:val="left" w:pos="993"/>
              </w:tabs>
              <w:suppressAutoHyphens w:val="0"/>
              <w:spacing w:line="360" w:lineRule="auto"/>
              <w:jc w:val="center"/>
            </w:pPr>
            <w:r w:rsidRPr="00B93229">
              <w:rPr>
                <w:rStyle w:val="A90"/>
                <w:rFonts w:ascii="Times New Roman" w:eastAsia="Calibri" w:hAnsi="Times New Roman"/>
                <w:i w:val="0"/>
                <w:color w:val="auto"/>
                <w:sz w:val="24"/>
                <w:lang w:val="en-US"/>
              </w:rPr>
              <w:t>7</w:t>
            </w:r>
            <w:r w:rsidRPr="00B93229">
              <w:rPr>
                <w:rStyle w:val="A90"/>
                <w:rFonts w:ascii="Times New Roman" w:eastAsia="Calibri" w:hAnsi="Times New Roman"/>
                <w:i w:val="0"/>
                <w:color w:val="auto"/>
                <w:sz w:val="24"/>
              </w:rPr>
              <w:t>,0-</w:t>
            </w:r>
            <w:r w:rsidRPr="00B93229">
              <w:rPr>
                <w:rStyle w:val="A90"/>
                <w:rFonts w:ascii="Times New Roman" w:eastAsia="Calibri" w:hAnsi="Times New Roman"/>
                <w:i w:val="0"/>
                <w:color w:val="auto"/>
                <w:sz w:val="24"/>
                <w:lang w:val="en-US"/>
              </w:rPr>
              <w:t>9</w:t>
            </w:r>
            <w:r w:rsidRPr="00B93229">
              <w:rPr>
                <w:rStyle w:val="A90"/>
                <w:rFonts w:ascii="Times New Roman" w:eastAsia="Calibri" w:hAnsi="Times New Roman"/>
                <w:i w:val="0"/>
                <w:color w:val="auto"/>
                <w:sz w:val="24"/>
              </w:rPr>
              <w:t xml:space="preserve">,0 </w:t>
            </w:r>
          </w:p>
        </w:tc>
      </w:tr>
      <w:tr w:rsidR="00EB3D04" w:rsidRPr="00B93229" w14:paraId="0FED5C6E" w14:textId="77777777" w:rsidTr="00EB3D04">
        <w:tc>
          <w:tcPr>
            <w:tcW w:w="9345" w:type="dxa"/>
            <w:gridSpan w:val="7"/>
          </w:tcPr>
          <w:p w14:paraId="1CD419C5" w14:textId="7AA5840B" w:rsidR="00EB3D04" w:rsidRPr="00B93229" w:rsidRDefault="00EB3D04" w:rsidP="00EB3D04">
            <w:pPr>
              <w:tabs>
                <w:tab w:val="left" w:pos="993"/>
              </w:tabs>
              <w:suppressAutoHyphens w:val="0"/>
              <w:spacing w:line="360" w:lineRule="auto"/>
              <w:ind w:firstLine="744"/>
              <w:jc w:val="both"/>
              <w:rPr>
                <w:rStyle w:val="A90"/>
                <w:rFonts w:ascii="Times New Roman" w:eastAsia="Calibri" w:hAnsi="Times New Roman"/>
                <w:i w:val="0"/>
                <w:color w:val="auto"/>
                <w:sz w:val="24"/>
              </w:rPr>
            </w:pPr>
            <w:r w:rsidRPr="00B93229">
              <w:rPr>
                <w:rStyle w:val="A90"/>
                <w:rFonts w:ascii="Times New Roman" w:eastAsia="Calibri" w:hAnsi="Times New Roman"/>
                <w:i w:val="0"/>
                <w:color w:val="auto"/>
                <w:sz w:val="24"/>
              </w:rPr>
              <w:t xml:space="preserve">Приложение: </w:t>
            </w:r>
            <w:r w:rsidRPr="00B93229">
              <w:rPr>
                <w:rStyle w:val="A90"/>
                <w:rFonts w:ascii="Times New Roman" w:eastAsia="Calibri" w:hAnsi="Times New Roman"/>
                <w:i w:val="0"/>
                <w:color w:val="auto"/>
                <w:sz w:val="24"/>
                <w:lang w:val="en-US"/>
              </w:rPr>
              <w:t>t</w:t>
            </w:r>
            <w:r w:rsidRPr="00B93229">
              <w:rPr>
                <w:rStyle w:val="A90"/>
                <w:rFonts w:ascii="Times New Roman" w:eastAsia="Calibri" w:hAnsi="Times New Roman"/>
                <w:i w:val="0"/>
                <w:color w:val="auto"/>
                <w:sz w:val="24"/>
              </w:rPr>
              <w:t xml:space="preserve"> – температура, </w:t>
            </w:r>
            <w:r w:rsidRPr="00B93229">
              <w:t xml:space="preserve">ОВП - окислительно-восстановительный потенциал, </w:t>
            </w:r>
            <w:r w:rsidR="00CF1D3C" w:rsidRPr="00B93229">
              <w:t>ОМ – общая минерализация, ЭП</w:t>
            </w:r>
            <w:r w:rsidRPr="00B93229">
              <w:t xml:space="preserve"> – электропроводность, </w:t>
            </w:r>
            <w:r w:rsidR="00CF1D3C" w:rsidRPr="00B93229">
              <w:t>Р</w:t>
            </w:r>
            <w:r w:rsidRPr="00B93229">
              <w:rPr>
                <w:lang w:val="en-US"/>
              </w:rPr>
              <w:t>O</w:t>
            </w:r>
            <w:r w:rsidR="00CF1D3C" w:rsidRPr="00B93229">
              <w:rPr>
                <w:vertAlign w:val="subscript"/>
              </w:rPr>
              <w:t>2</w:t>
            </w:r>
            <w:r w:rsidRPr="00B93229">
              <w:t xml:space="preserve"> – растворенный кислород</w:t>
            </w:r>
          </w:p>
        </w:tc>
      </w:tr>
    </w:tbl>
    <w:p w14:paraId="79275B36" w14:textId="77777777" w:rsidR="006A0D96" w:rsidRPr="00B93229" w:rsidRDefault="006A0D96" w:rsidP="00E679F6">
      <w:pPr>
        <w:spacing w:line="360" w:lineRule="auto"/>
        <w:rPr>
          <w:sz w:val="2"/>
          <w:szCs w:val="2"/>
        </w:rPr>
      </w:pPr>
    </w:p>
    <w:p w14:paraId="75E315E2" w14:textId="77777777" w:rsidR="006A0D96" w:rsidRPr="00B93229" w:rsidRDefault="006A0D96" w:rsidP="000B1715"/>
    <w:p w14:paraId="23CB7544" w14:textId="77777777" w:rsidR="006A0D96" w:rsidRPr="00B93229" w:rsidRDefault="006A0D96" w:rsidP="000B1715">
      <w:pPr>
        <w:suppressAutoHyphens w:val="0"/>
        <w:spacing w:line="360" w:lineRule="auto"/>
        <w:rPr>
          <w:rFonts w:cs="Times New Roman"/>
        </w:rPr>
        <w:sectPr w:rsidR="006A0D96" w:rsidRPr="00B93229" w:rsidSect="002332CB">
          <w:pgSz w:w="11907" w:h="16840"/>
          <w:pgMar w:top="1134" w:right="851" w:bottom="1134" w:left="1701" w:header="992" w:footer="828" w:gutter="0"/>
          <w:cols w:space="720"/>
        </w:sectPr>
      </w:pPr>
    </w:p>
    <w:p w14:paraId="4F5E7669" w14:textId="6E4CEEE9" w:rsidR="006A0D96" w:rsidRPr="00B93229" w:rsidRDefault="006A0D96" w:rsidP="000B1715">
      <w:pPr>
        <w:tabs>
          <w:tab w:val="left" w:pos="993"/>
        </w:tabs>
        <w:suppressAutoHyphens w:val="0"/>
        <w:spacing w:line="360" w:lineRule="auto"/>
        <w:jc w:val="both"/>
      </w:pPr>
      <w:r w:rsidRPr="00B93229">
        <w:rPr>
          <w:lang w:val="kk-KZ"/>
        </w:rPr>
        <w:lastRenderedPageBreak/>
        <w:t xml:space="preserve">Таблица </w:t>
      </w:r>
      <w:r w:rsidR="00F96FF7" w:rsidRPr="00B93229">
        <w:rPr>
          <w:lang w:val="kk-KZ"/>
        </w:rPr>
        <w:t>2</w:t>
      </w:r>
      <w:r w:rsidRPr="00B93229">
        <w:rPr>
          <w:lang w:val="kk-KZ"/>
        </w:rPr>
        <w:t xml:space="preserve"> – </w:t>
      </w:r>
      <w:r w:rsidRPr="00B93229">
        <w:t>Содержание тяжелых металлов (мг/дм</w:t>
      </w:r>
      <w:r w:rsidRPr="00B93229">
        <w:rPr>
          <w:vertAlign w:val="superscript"/>
        </w:rPr>
        <w:t>3</w:t>
      </w:r>
      <w:r w:rsidRPr="00B93229">
        <w:t>) в образцах воды Алматинской области и г. Алматы</w:t>
      </w:r>
    </w:p>
    <w:tbl>
      <w:tblPr>
        <w:tblStyle w:val="affc"/>
        <w:tblW w:w="0" w:type="auto"/>
        <w:tblLook w:val="04A0" w:firstRow="1" w:lastRow="0" w:firstColumn="1" w:lastColumn="0" w:noHBand="0" w:noVBand="1"/>
      </w:tblPr>
      <w:tblGrid>
        <w:gridCol w:w="3864"/>
        <w:gridCol w:w="1115"/>
        <w:gridCol w:w="1162"/>
        <w:gridCol w:w="1199"/>
        <w:gridCol w:w="1199"/>
        <w:gridCol w:w="1268"/>
        <w:gridCol w:w="1120"/>
        <w:gridCol w:w="1023"/>
        <w:gridCol w:w="1112"/>
        <w:gridCol w:w="1216"/>
      </w:tblGrid>
      <w:tr w:rsidR="00CE4321" w:rsidRPr="00B93229" w14:paraId="6370D18B" w14:textId="77777777" w:rsidTr="00CE4321">
        <w:tc>
          <w:tcPr>
            <w:tcW w:w="3864" w:type="dxa"/>
          </w:tcPr>
          <w:p w14:paraId="10A2C874" w14:textId="68379ACD" w:rsidR="00C26997" w:rsidRPr="00B93229" w:rsidRDefault="00C26997" w:rsidP="00ED614B">
            <w:pPr>
              <w:tabs>
                <w:tab w:val="left" w:pos="993"/>
              </w:tabs>
              <w:suppressAutoHyphens w:val="0"/>
              <w:spacing w:line="350" w:lineRule="auto"/>
              <w:jc w:val="center"/>
            </w:pPr>
            <w:r w:rsidRPr="00B93229">
              <w:rPr>
                <w:lang w:val="kk-KZ"/>
              </w:rPr>
              <w:t>Образцы воды</w:t>
            </w:r>
          </w:p>
        </w:tc>
        <w:tc>
          <w:tcPr>
            <w:tcW w:w="1115" w:type="dxa"/>
          </w:tcPr>
          <w:p w14:paraId="4FF0B85F" w14:textId="383A9206" w:rsidR="00C26997" w:rsidRPr="00B93229" w:rsidRDefault="00C26997" w:rsidP="00ED614B">
            <w:pPr>
              <w:tabs>
                <w:tab w:val="left" w:pos="993"/>
              </w:tabs>
              <w:suppressAutoHyphens w:val="0"/>
              <w:spacing w:line="350" w:lineRule="auto"/>
              <w:jc w:val="center"/>
            </w:pPr>
            <w:r w:rsidRPr="00B93229">
              <w:rPr>
                <w:lang w:val="en-US"/>
              </w:rPr>
              <w:t>Ni</w:t>
            </w:r>
          </w:p>
        </w:tc>
        <w:tc>
          <w:tcPr>
            <w:tcW w:w="1162" w:type="dxa"/>
          </w:tcPr>
          <w:p w14:paraId="60DDF11F" w14:textId="3A00CB12" w:rsidR="00C26997" w:rsidRPr="00B93229" w:rsidRDefault="00C26997" w:rsidP="00ED614B">
            <w:pPr>
              <w:tabs>
                <w:tab w:val="left" w:pos="993"/>
              </w:tabs>
              <w:suppressAutoHyphens w:val="0"/>
              <w:spacing w:line="350" w:lineRule="auto"/>
              <w:jc w:val="center"/>
            </w:pPr>
            <w:r w:rsidRPr="00B93229">
              <w:rPr>
                <w:lang w:val="en-US"/>
              </w:rPr>
              <w:t>Mn</w:t>
            </w:r>
          </w:p>
        </w:tc>
        <w:tc>
          <w:tcPr>
            <w:tcW w:w="1199" w:type="dxa"/>
          </w:tcPr>
          <w:p w14:paraId="3D781F95" w14:textId="4B7B31AD" w:rsidR="00C26997" w:rsidRPr="00B93229" w:rsidRDefault="00C26997" w:rsidP="00ED614B">
            <w:pPr>
              <w:tabs>
                <w:tab w:val="left" w:pos="993"/>
              </w:tabs>
              <w:suppressAutoHyphens w:val="0"/>
              <w:spacing w:line="350" w:lineRule="auto"/>
              <w:jc w:val="center"/>
            </w:pPr>
            <w:r w:rsidRPr="00B93229">
              <w:rPr>
                <w:lang w:val="en-US"/>
              </w:rPr>
              <w:t>Co</w:t>
            </w:r>
          </w:p>
        </w:tc>
        <w:tc>
          <w:tcPr>
            <w:tcW w:w="1199" w:type="dxa"/>
          </w:tcPr>
          <w:p w14:paraId="4460717E" w14:textId="502DA645" w:rsidR="00C26997" w:rsidRPr="00B93229" w:rsidRDefault="00C26997" w:rsidP="00ED614B">
            <w:pPr>
              <w:tabs>
                <w:tab w:val="left" w:pos="993"/>
              </w:tabs>
              <w:suppressAutoHyphens w:val="0"/>
              <w:spacing w:line="350" w:lineRule="auto"/>
              <w:jc w:val="center"/>
            </w:pPr>
            <w:r w:rsidRPr="00B93229">
              <w:rPr>
                <w:lang w:val="en-US"/>
              </w:rPr>
              <w:t>Pb</w:t>
            </w:r>
          </w:p>
        </w:tc>
        <w:tc>
          <w:tcPr>
            <w:tcW w:w="1268" w:type="dxa"/>
          </w:tcPr>
          <w:p w14:paraId="42EECADC" w14:textId="0250788A" w:rsidR="00C26997" w:rsidRPr="00B93229" w:rsidRDefault="00C26997" w:rsidP="00ED614B">
            <w:pPr>
              <w:tabs>
                <w:tab w:val="left" w:pos="993"/>
              </w:tabs>
              <w:suppressAutoHyphens w:val="0"/>
              <w:spacing w:line="350" w:lineRule="auto"/>
              <w:jc w:val="center"/>
            </w:pPr>
            <w:r w:rsidRPr="00B93229">
              <w:rPr>
                <w:lang w:val="en-US"/>
              </w:rPr>
              <w:t>Cr</w:t>
            </w:r>
          </w:p>
        </w:tc>
        <w:tc>
          <w:tcPr>
            <w:tcW w:w="1120" w:type="dxa"/>
          </w:tcPr>
          <w:p w14:paraId="5DE93CD3" w14:textId="642D06F2" w:rsidR="00C26997" w:rsidRPr="00B93229" w:rsidRDefault="00C26997" w:rsidP="00ED614B">
            <w:pPr>
              <w:tabs>
                <w:tab w:val="left" w:pos="993"/>
              </w:tabs>
              <w:suppressAutoHyphens w:val="0"/>
              <w:spacing w:line="350" w:lineRule="auto"/>
              <w:jc w:val="center"/>
            </w:pPr>
            <w:r w:rsidRPr="00B93229">
              <w:rPr>
                <w:lang w:val="en-US"/>
              </w:rPr>
              <w:t>Fe</w:t>
            </w:r>
          </w:p>
        </w:tc>
        <w:tc>
          <w:tcPr>
            <w:tcW w:w="1023" w:type="dxa"/>
          </w:tcPr>
          <w:p w14:paraId="57CF61DD" w14:textId="2E705054" w:rsidR="00C26997" w:rsidRPr="00B93229" w:rsidRDefault="00C26997" w:rsidP="00ED614B">
            <w:pPr>
              <w:tabs>
                <w:tab w:val="left" w:pos="993"/>
              </w:tabs>
              <w:suppressAutoHyphens w:val="0"/>
              <w:spacing w:line="350" w:lineRule="auto"/>
              <w:jc w:val="center"/>
            </w:pPr>
            <w:r w:rsidRPr="00B93229">
              <w:rPr>
                <w:lang w:val="en-US"/>
              </w:rPr>
              <w:t>Zn</w:t>
            </w:r>
          </w:p>
        </w:tc>
        <w:tc>
          <w:tcPr>
            <w:tcW w:w="1112" w:type="dxa"/>
          </w:tcPr>
          <w:p w14:paraId="49EA34C0" w14:textId="25C66BE7" w:rsidR="00C26997" w:rsidRPr="00B93229" w:rsidRDefault="00C26997" w:rsidP="00ED614B">
            <w:pPr>
              <w:tabs>
                <w:tab w:val="left" w:pos="993"/>
              </w:tabs>
              <w:suppressAutoHyphens w:val="0"/>
              <w:spacing w:line="350" w:lineRule="auto"/>
              <w:jc w:val="center"/>
            </w:pPr>
            <w:r w:rsidRPr="00B93229">
              <w:rPr>
                <w:lang w:val="en-US"/>
              </w:rPr>
              <w:t>Cu</w:t>
            </w:r>
          </w:p>
        </w:tc>
        <w:tc>
          <w:tcPr>
            <w:tcW w:w="1216" w:type="dxa"/>
          </w:tcPr>
          <w:p w14:paraId="38F67EF2" w14:textId="48263809" w:rsidR="00C26997" w:rsidRPr="00B93229" w:rsidRDefault="00C26997" w:rsidP="00ED614B">
            <w:pPr>
              <w:tabs>
                <w:tab w:val="left" w:pos="993"/>
              </w:tabs>
              <w:suppressAutoHyphens w:val="0"/>
              <w:spacing w:line="350" w:lineRule="auto"/>
              <w:jc w:val="center"/>
            </w:pPr>
            <w:r w:rsidRPr="00B93229">
              <w:rPr>
                <w:lang w:val="en-US"/>
              </w:rPr>
              <w:t>Cd</w:t>
            </w:r>
          </w:p>
        </w:tc>
      </w:tr>
      <w:tr w:rsidR="00CE4321" w:rsidRPr="00B93229" w14:paraId="6FA496D6" w14:textId="77777777" w:rsidTr="00CE4321">
        <w:tc>
          <w:tcPr>
            <w:tcW w:w="3864" w:type="dxa"/>
          </w:tcPr>
          <w:p w14:paraId="7A23B435" w14:textId="7D40972B" w:rsidR="00C26997" w:rsidRPr="00B93229" w:rsidRDefault="00C26997" w:rsidP="00ED614B">
            <w:pPr>
              <w:tabs>
                <w:tab w:val="left" w:pos="993"/>
              </w:tabs>
              <w:suppressAutoHyphens w:val="0"/>
              <w:spacing w:line="350" w:lineRule="auto"/>
              <w:jc w:val="center"/>
            </w:pPr>
            <w:r w:rsidRPr="00B93229">
              <w:rPr>
                <w:lang w:val="kk-KZ"/>
              </w:rPr>
              <w:t>1</w:t>
            </w:r>
          </w:p>
        </w:tc>
        <w:tc>
          <w:tcPr>
            <w:tcW w:w="1115" w:type="dxa"/>
          </w:tcPr>
          <w:p w14:paraId="46C558FA" w14:textId="31F44E06" w:rsidR="00C26997" w:rsidRPr="00B93229" w:rsidRDefault="00C26997" w:rsidP="00ED614B">
            <w:pPr>
              <w:tabs>
                <w:tab w:val="left" w:pos="993"/>
              </w:tabs>
              <w:suppressAutoHyphens w:val="0"/>
              <w:spacing w:line="350" w:lineRule="auto"/>
              <w:jc w:val="center"/>
            </w:pPr>
            <w:r w:rsidRPr="00B93229">
              <w:t>2</w:t>
            </w:r>
          </w:p>
        </w:tc>
        <w:tc>
          <w:tcPr>
            <w:tcW w:w="1162" w:type="dxa"/>
          </w:tcPr>
          <w:p w14:paraId="1BF35540" w14:textId="04620A55" w:rsidR="00C26997" w:rsidRPr="00B93229" w:rsidRDefault="00C26997" w:rsidP="00ED614B">
            <w:pPr>
              <w:tabs>
                <w:tab w:val="left" w:pos="993"/>
              </w:tabs>
              <w:suppressAutoHyphens w:val="0"/>
              <w:spacing w:line="350" w:lineRule="auto"/>
              <w:jc w:val="center"/>
            </w:pPr>
            <w:r w:rsidRPr="00B93229">
              <w:t>3</w:t>
            </w:r>
          </w:p>
        </w:tc>
        <w:tc>
          <w:tcPr>
            <w:tcW w:w="1199" w:type="dxa"/>
          </w:tcPr>
          <w:p w14:paraId="611A3757" w14:textId="403323AA" w:rsidR="00C26997" w:rsidRPr="00B93229" w:rsidRDefault="00C26997" w:rsidP="00ED614B">
            <w:pPr>
              <w:tabs>
                <w:tab w:val="left" w:pos="993"/>
              </w:tabs>
              <w:suppressAutoHyphens w:val="0"/>
              <w:spacing w:line="350" w:lineRule="auto"/>
              <w:jc w:val="center"/>
            </w:pPr>
            <w:r w:rsidRPr="00B93229">
              <w:t>4</w:t>
            </w:r>
          </w:p>
        </w:tc>
        <w:tc>
          <w:tcPr>
            <w:tcW w:w="1199" w:type="dxa"/>
          </w:tcPr>
          <w:p w14:paraId="45C9DC32" w14:textId="04EC00DC" w:rsidR="00C26997" w:rsidRPr="00B93229" w:rsidRDefault="00C26997" w:rsidP="00ED614B">
            <w:pPr>
              <w:tabs>
                <w:tab w:val="left" w:pos="993"/>
              </w:tabs>
              <w:suppressAutoHyphens w:val="0"/>
              <w:spacing w:line="350" w:lineRule="auto"/>
              <w:jc w:val="center"/>
            </w:pPr>
            <w:r w:rsidRPr="00B93229">
              <w:t>5</w:t>
            </w:r>
          </w:p>
        </w:tc>
        <w:tc>
          <w:tcPr>
            <w:tcW w:w="1268" w:type="dxa"/>
          </w:tcPr>
          <w:p w14:paraId="6C1150F7" w14:textId="6CE9B210" w:rsidR="00C26997" w:rsidRPr="00B93229" w:rsidRDefault="00C26997" w:rsidP="00ED614B">
            <w:pPr>
              <w:tabs>
                <w:tab w:val="left" w:pos="993"/>
              </w:tabs>
              <w:suppressAutoHyphens w:val="0"/>
              <w:spacing w:line="350" w:lineRule="auto"/>
              <w:jc w:val="center"/>
            </w:pPr>
            <w:r w:rsidRPr="00B93229">
              <w:t>6</w:t>
            </w:r>
          </w:p>
        </w:tc>
        <w:tc>
          <w:tcPr>
            <w:tcW w:w="1120" w:type="dxa"/>
          </w:tcPr>
          <w:p w14:paraId="6F5BF5A9" w14:textId="5C610E37" w:rsidR="00C26997" w:rsidRPr="00B93229" w:rsidRDefault="00C26997" w:rsidP="00ED614B">
            <w:pPr>
              <w:tabs>
                <w:tab w:val="left" w:pos="993"/>
              </w:tabs>
              <w:suppressAutoHyphens w:val="0"/>
              <w:spacing w:line="350" w:lineRule="auto"/>
              <w:jc w:val="center"/>
            </w:pPr>
            <w:r w:rsidRPr="00B93229">
              <w:t>7</w:t>
            </w:r>
          </w:p>
        </w:tc>
        <w:tc>
          <w:tcPr>
            <w:tcW w:w="1023" w:type="dxa"/>
          </w:tcPr>
          <w:p w14:paraId="35EC3DD2" w14:textId="126B3E4F" w:rsidR="00C26997" w:rsidRPr="00B93229" w:rsidRDefault="00C26997" w:rsidP="00ED614B">
            <w:pPr>
              <w:tabs>
                <w:tab w:val="left" w:pos="993"/>
              </w:tabs>
              <w:suppressAutoHyphens w:val="0"/>
              <w:spacing w:line="350" w:lineRule="auto"/>
              <w:jc w:val="center"/>
            </w:pPr>
            <w:r w:rsidRPr="00B93229">
              <w:t>8</w:t>
            </w:r>
          </w:p>
        </w:tc>
        <w:tc>
          <w:tcPr>
            <w:tcW w:w="1112" w:type="dxa"/>
          </w:tcPr>
          <w:p w14:paraId="430C6AA5" w14:textId="37420683" w:rsidR="00C26997" w:rsidRPr="00B93229" w:rsidRDefault="00C26997" w:rsidP="00ED614B">
            <w:pPr>
              <w:tabs>
                <w:tab w:val="left" w:pos="993"/>
              </w:tabs>
              <w:suppressAutoHyphens w:val="0"/>
              <w:spacing w:line="350" w:lineRule="auto"/>
              <w:jc w:val="center"/>
            </w:pPr>
            <w:r w:rsidRPr="00B93229">
              <w:t>9</w:t>
            </w:r>
          </w:p>
        </w:tc>
        <w:tc>
          <w:tcPr>
            <w:tcW w:w="1216" w:type="dxa"/>
          </w:tcPr>
          <w:p w14:paraId="4E640F1C" w14:textId="7B0090B3" w:rsidR="00C26997" w:rsidRPr="00B93229" w:rsidRDefault="00C26997" w:rsidP="00ED614B">
            <w:pPr>
              <w:tabs>
                <w:tab w:val="left" w:pos="993"/>
              </w:tabs>
              <w:suppressAutoHyphens w:val="0"/>
              <w:spacing w:line="350" w:lineRule="auto"/>
              <w:jc w:val="center"/>
            </w:pPr>
            <w:r w:rsidRPr="00B93229">
              <w:t>10</w:t>
            </w:r>
          </w:p>
        </w:tc>
      </w:tr>
      <w:tr w:rsidR="003B2B2F" w:rsidRPr="00B93229" w14:paraId="59B634EC" w14:textId="77777777" w:rsidTr="003B2B2F">
        <w:tc>
          <w:tcPr>
            <w:tcW w:w="14278" w:type="dxa"/>
            <w:gridSpan w:val="10"/>
          </w:tcPr>
          <w:p w14:paraId="42EB58B0" w14:textId="3F7DEDC2" w:rsidR="003B2B2F" w:rsidRPr="00B93229" w:rsidRDefault="003B2B2F" w:rsidP="00ED614B">
            <w:pPr>
              <w:tabs>
                <w:tab w:val="left" w:pos="993"/>
              </w:tabs>
              <w:suppressAutoHyphens w:val="0"/>
              <w:spacing w:line="350" w:lineRule="auto"/>
              <w:jc w:val="both"/>
            </w:pPr>
            <w:r w:rsidRPr="00B93229">
              <w:rPr>
                <w:rFonts w:cs="Times New Roman"/>
              </w:rPr>
              <w:t>Жамбылский район</w:t>
            </w:r>
          </w:p>
        </w:tc>
      </w:tr>
      <w:tr w:rsidR="00CE4321" w:rsidRPr="00B93229" w14:paraId="4630811B" w14:textId="77777777" w:rsidTr="00CE4321">
        <w:tc>
          <w:tcPr>
            <w:tcW w:w="3864" w:type="dxa"/>
          </w:tcPr>
          <w:p w14:paraId="3E192B89" w14:textId="61C30EA4" w:rsidR="003B2B2F" w:rsidRPr="00B93229" w:rsidRDefault="003B2B2F" w:rsidP="00ED614B">
            <w:pPr>
              <w:tabs>
                <w:tab w:val="left" w:pos="993"/>
              </w:tabs>
              <w:suppressAutoHyphens w:val="0"/>
              <w:spacing w:line="350" w:lineRule="auto"/>
              <w:jc w:val="both"/>
            </w:pPr>
            <w:r w:rsidRPr="00B93229">
              <w:rPr>
                <w:rFonts w:cs="Times New Roman"/>
              </w:rPr>
              <w:t>р.Копа, №1</w:t>
            </w:r>
          </w:p>
        </w:tc>
        <w:tc>
          <w:tcPr>
            <w:tcW w:w="1115" w:type="dxa"/>
          </w:tcPr>
          <w:p w14:paraId="1315A463"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0,0253±</w:t>
            </w:r>
          </w:p>
          <w:p w14:paraId="66A7EC87" w14:textId="405038A4" w:rsidR="003B2B2F" w:rsidRPr="00B93229" w:rsidRDefault="003B2B2F" w:rsidP="00ED614B">
            <w:pPr>
              <w:tabs>
                <w:tab w:val="left" w:pos="993"/>
              </w:tabs>
              <w:suppressAutoHyphens w:val="0"/>
              <w:spacing w:line="350" w:lineRule="auto"/>
              <w:jc w:val="both"/>
            </w:pPr>
            <w:r w:rsidRPr="00B93229">
              <w:rPr>
                <w:rFonts w:cs="Times New Roman"/>
              </w:rPr>
              <w:t>0,0002</w:t>
            </w:r>
            <w:r w:rsidRPr="00B93229">
              <w:t>*</w:t>
            </w:r>
            <w:r w:rsidRPr="00B93229">
              <w:rPr>
                <w:rFonts w:cs="Times New Roman"/>
              </w:rPr>
              <w:t>◊</w:t>
            </w:r>
          </w:p>
        </w:tc>
        <w:tc>
          <w:tcPr>
            <w:tcW w:w="1162" w:type="dxa"/>
          </w:tcPr>
          <w:p w14:paraId="5329D501" w14:textId="6099BAC7" w:rsidR="003B2B2F" w:rsidRPr="00B93229" w:rsidRDefault="003B2B2F" w:rsidP="00ED614B">
            <w:pPr>
              <w:tabs>
                <w:tab w:val="left" w:pos="993"/>
              </w:tabs>
              <w:suppressAutoHyphens w:val="0"/>
              <w:spacing w:line="350" w:lineRule="auto"/>
              <w:jc w:val="both"/>
            </w:pPr>
            <w:r w:rsidRPr="00B93229">
              <w:rPr>
                <w:rFonts w:cs="Times New Roman"/>
              </w:rPr>
              <w:t>0,0127± 0,0001</w:t>
            </w:r>
            <w:r w:rsidRPr="00B93229">
              <w:t>*</w:t>
            </w:r>
          </w:p>
        </w:tc>
        <w:tc>
          <w:tcPr>
            <w:tcW w:w="1199" w:type="dxa"/>
          </w:tcPr>
          <w:p w14:paraId="049F3DE9"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0,0273±</w:t>
            </w:r>
          </w:p>
          <w:p w14:paraId="06DD58AA" w14:textId="6C16D069" w:rsidR="003B2B2F" w:rsidRPr="00B93229" w:rsidRDefault="003B2B2F" w:rsidP="00ED614B">
            <w:pPr>
              <w:tabs>
                <w:tab w:val="left" w:pos="993"/>
              </w:tabs>
              <w:suppressAutoHyphens w:val="0"/>
              <w:spacing w:line="350" w:lineRule="auto"/>
              <w:jc w:val="both"/>
            </w:pPr>
            <w:r w:rsidRPr="00B93229">
              <w:rPr>
                <w:rFonts w:cs="Times New Roman"/>
              </w:rPr>
              <w:t>0,0004</w:t>
            </w:r>
            <w:r w:rsidRPr="00B93229">
              <w:t>*</w:t>
            </w:r>
          </w:p>
        </w:tc>
        <w:tc>
          <w:tcPr>
            <w:tcW w:w="1199" w:type="dxa"/>
          </w:tcPr>
          <w:p w14:paraId="424631E6"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0,0290±</w:t>
            </w:r>
          </w:p>
          <w:p w14:paraId="749F284D" w14:textId="19F511CF" w:rsidR="003B2B2F" w:rsidRPr="00B93229" w:rsidRDefault="003B2B2F" w:rsidP="00ED614B">
            <w:pPr>
              <w:tabs>
                <w:tab w:val="left" w:pos="993"/>
              </w:tabs>
              <w:suppressAutoHyphens w:val="0"/>
              <w:spacing w:line="350" w:lineRule="auto"/>
              <w:jc w:val="both"/>
            </w:pPr>
            <w:r w:rsidRPr="00B93229">
              <w:rPr>
                <w:rFonts w:cs="Times New Roman"/>
              </w:rPr>
              <w:t>0,0002</w:t>
            </w:r>
            <w:r w:rsidRPr="00B93229">
              <w:t>*</w:t>
            </w:r>
            <w:r w:rsidRPr="00B93229">
              <w:rPr>
                <w:rFonts w:cs="Times New Roman"/>
              </w:rPr>
              <w:t>◊</w:t>
            </w:r>
          </w:p>
        </w:tc>
        <w:tc>
          <w:tcPr>
            <w:tcW w:w="1268" w:type="dxa"/>
          </w:tcPr>
          <w:p w14:paraId="69B8F016"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0,0804±</w:t>
            </w:r>
          </w:p>
          <w:p w14:paraId="18DA1B2B" w14:textId="76DF7D8A" w:rsidR="003B2B2F" w:rsidRPr="00B93229" w:rsidRDefault="003B2B2F" w:rsidP="00ED614B">
            <w:pPr>
              <w:tabs>
                <w:tab w:val="left" w:pos="993"/>
              </w:tabs>
              <w:suppressAutoHyphens w:val="0"/>
              <w:spacing w:line="350" w:lineRule="auto"/>
              <w:jc w:val="both"/>
            </w:pPr>
            <w:r w:rsidRPr="00B93229">
              <w:rPr>
                <w:rFonts w:cs="Times New Roman"/>
              </w:rPr>
              <w:t>0,0007•</w:t>
            </w:r>
            <w:r w:rsidRPr="00B93229">
              <w:t>*</w:t>
            </w:r>
            <w:r w:rsidRPr="00B93229">
              <w:rPr>
                <w:rFonts w:cs="Times New Roman"/>
              </w:rPr>
              <w:t>◊</w:t>
            </w:r>
          </w:p>
        </w:tc>
        <w:tc>
          <w:tcPr>
            <w:tcW w:w="1120" w:type="dxa"/>
          </w:tcPr>
          <w:p w14:paraId="76E01981"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0,0322±</w:t>
            </w:r>
          </w:p>
          <w:p w14:paraId="02510A94" w14:textId="0E3F6C2B" w:rsidR="003B2B2F" w:rsidRPr="00B93229" w:rsidRDefault="003B2B2F" w:rsidP="00ED614B">
            <w:pPr>
              <w:tabs>
                <w:tab w:val="left" w:pos="993"/>
              </w:tabs>
              <w:suppressAutoHyphens w:val="0"/>
              <w:spacing w:line="350" w:lineRule="auto"/>
              <w:jc w:val="both"/>
            </w:pPr>
            <w:r w:rsidRPr="00B93229">
              <w:rPr>
                <w:rFonts w:cs="Times New Roman"/>
              </w:rPr>
              <w:t xml:space="preserve">0,0006 </w:t>
            </w:r>
          </w:p>
        </w:tc>
        <w:tc>
          <w:tcPr>
            <w:tcW w:w="1023" w:type="dxa"/>
          </w:tcPr>
          <w:p w14:paraId="32255C4D"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0,0203±</w:t>
            </w:r>
          </w:p>
          <w:p w14:paraId="7A0F8DF4" w14:textId="5E52D607" w:rsidR="003B2B2F" w:rsidRPr="00B93229" w:rsidRDefault="003B2B2F" w:rsidP="00ED614B">
            <w:pPr>
              <w:tabs>
                <w:tab w:val="left" w:pos="993"/>
              </w:tabs>
              <w:suppressAutoHyphens w:val="0"/>
              <w:spacing w:line="350" w:lineRule="auto"/>
              <w:jc w:val="both"/>
            </w:pPr>
            <w:r w:rsidRPr="00B93229">
              <w:rPr>
                <w:rFonts w:cs="Times New Roman"/>
              </w:rPr>
              <w:t>0,0004</w:t>
            </w:r>
            <w:r w:rsidRPr="00B93229">
              <w:t>*</w:t>
            </w:r>
          </w:p>
        </w:tc>
        <w:tc>
          <w:tcPr>
            <w:tcW w:w="1112" w:type="dxa"/>
          </w:tcPr>
          <w:p w14:paraId="2AE9C580"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0,0047±</w:t>
            </w:r>
          </w:p>
          <w:p w14:paraId="41C5C0B4" w14:textId="654A9C1C" w:rsidR="003B2B2F" w:rsidRPr="00B93229" w:rsidRDefault="003B2B2F" w:rsidP="00ED614B">
            <w:pPr>
              <w:tabs>
                <w:tab w:val="left" w:pos="993"/>
              </w:tabs>
              <w:suppressAutoHyphens w:val="0"/>
              <w:spacing w:line="350" w:lineRule="auto"/>
              <w:jc w:val="both"/>
            </w:pPr>
            <w:r w:rsidRPr="00B93229">
              <w:rPr>
                <w:rFonts w:cs="Times New Roman"/>
              </w:rPr>
              <w:t>0,0001</w:t>
            </w:r>
            <w:r w:rsidRPr="00B93229">
              <w:t>*</w:t>
            </w:r>
          </w:p>
        </w:tc>
        <w:tc>
          <w:tcPr>
            <w:tcW w:w="1216" w:type="dxa"/>
          </w:tcPr>
          <w:p w14:paraId="7A53CB7D"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0,0036±</w:t>
            </w:r>
          </w:p>
          <w:p w14:paraId="5A7E9BEC" w14:textId="7BB27B22" w:rsidR="003B2B2F" w:rsidRPr="00B93229" w:rsidRDefault="003B2B2F" w:rsidP="00ED614B">
            <w:pPr>
              <w:tabs>
                <w:tab w:val="left" w:pos="993"/>
              </w:tabs>
              <w:suppressAutoHyphens w:val="0"/>
              <w:spacing w:line="350" w:lineRule="auto"/>
              <w:jc w:val="both"/>
            </w:pPr>
            <w:r w:rsidRPr="00B93229">
              <w:rPr>
                <w:rFonts w:cs="Times New Roman"/>
              </w:rPr>
              <w:t>0,0001•◊</w:t>
            </w:r>
          </w:p>
        </w:tc>
      </w:tr>
      <w:tr w:rsidR="00CE4321" w:rsidRPr="00B93229" w14:paraId="1DA952A7" w14:textId="77777777" w:rsidTr="00CE4321">
        <w:tc>
          <w:tcPr>
            <w:tcW w:w="3864" w:type="dxa"/>
          </w:tcPr>
          <w:p w14:paraId="4DD5B084" w14:textId="092AC9F5" w:rsidR="003B2B2F" w:rsidRPr="00B93229" w:rsidRDefault="003B2B2F" w:rsidP="00ED614B">
            <w:pPr>
              <w:tabs>
                <w:tab w:val="left" w:pos="993"/>
              </w:tabs>
              <w:suppressAutoHyphens w:val="0"/>
              <w:spacing w:line="350" w:lineRule="auto"/>
              <w:jc w:val="both"/>
            </w:pPr>
            <w:r w:rsidRPr="00B93229">
              <w:rPr>
                <w:rFonts w:cs="Times New Roman"/>
              </w:rPr>
              <w:t>р. Таргап, №2</w:t>
            </w:r>
          </w:p>
        </w:tc>
        <w:tc>
          <w:tcPr>
            <w:tcW w:w="1115" w:type="dxa"/>
          </w:tcPr>
          <w:p w14:paraId="49926032"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0,0050±</w:t>
            </w:r>
          </w:p>
          <w:p w14:paraId="19E18B47" w14:textId="0F812DBE" w:rsidR="003B2B2F" w:rsidRPr="00B93229" w:rsidRDefault="003B2B2F" w:rsidP="00ED614B">
            <w:pPr>
              <w:tabs>
                <w:tab w:val="left" w:pos="993"/>
              </w:tabs>
              <w:suppressAutoHyphens w:val="0"/>
              <w:spacing w:line="350" w:lineRule="auto"/>
              <w:jc w:val="both"/>
            </w:pPr>
            <w:r w:rsidRPr="00B93229">
              <w:rPr>
                <w:rFonts w:cs="Times New Roman"/>
              </w:rPr>
              <w:t>0,0006</w:t>
            </w:r>
          </w:p>
        </w:tc>
        <w:tc>
          <w:tcPr>
            <w:tcW w:w="1162" w:type="dxa"/>
          </w:tcPr>
          <w:p w14:paraId="69C481C0"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0,0091±</w:t>
            </w:r>
          </w:p>
          <w:p w14:paraId="7CA8D5AA" w14:textId="32B297A4" w:rsidR="003B2B2F" w:rsidRPr="00B93229" w:rsidRDefault="003B2B2F" w:rsidP="00ED614B">
            <w:pPr>
              <w:tabs>
                <w:tab w:val="left" w:pos="993"/>
              </w:tabs>
              <w:suppressAutoHyphens w:val="0"/>
              <w:spacing w:line="350" w:lineRule="auto"/>
              <w:jc w:val="both"/>
            </w:pPr>
            <w:r w:rsidRPr="00B93229">
              <w:rPr>
                <w:rFonts w:cs="Times New Roman"/>
              </w:rPr>
              <w:t xml:space="preserve">0,0004 </w:t>
            </w:r>
          </w:p>
        </w:tc>
        <w:tc>
          <w:tcPr>
            <w:tcW w:w="1199" w:type="dxa"/>
          </w:tcPr>
          <w:p w14:paraId="08702FD8"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0,0044±</w:t>
            </w:r>
          </w:p>
          <w:p w14:paraId="7419E7C5" w14:textId="52E82CF6" w:rsidR="003B2B2F" w:rsidRPr="00B93229" w:rsidRDefault="003B2B2F" w:rsidP="00ED614B">
            <w:pPr>
              <w:tabs>
                <w:tab w:val="left" w:pos="993"/>
              </w:tabs>
              <w:suppressAutoHyphens w:val="0"/>
              <w:spacing w:line="350" w:lineRule="auto"/>
              <w:jc w:val="both"/>
            </w:pPr>
            <w:r w:rsidRPr="00B93229">
              <w:rPr>
                <w:rFonts w:cs="Times New Roman"/>
              </w:rPr>
              <w:t xml:space="preserve">0,0001 </w:t>
            </w:r>
          </w:p>
        </w:tc>
        <w:tc>
          <w:tcPr>
            <w:tcW w:w="1199" w:type="dxa"/>
          </w:tcPr>
          <w:p w14:paraId="3011BBC0"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0,0101±</w:t>
            </w:r>
          </w:p>
          <w:p w14:paraId="20DD6B14" w14:textId="335C7B2F" w:rsidR="003B2B2F" w:rsidRPr="00B93229" w:rsidRDefault="003B2B2F" w:rsidP="00ED614B">
            <w:pPr>
              <w:tabs>
                <w:tab w:val="left" w:pos="993"/>
              </w:tabs>
              <w:suppressAutoHyphens w:val="0"/>
              <w:spacing w:line="350" w:lineRule="auto"/>
              <w:jc w:val="both"/>
            </w:pPr>
            <w:r w:rsidRPr="00B93229">
              <w:rPr>
                <w:rFonts w:cs="Times New Roman"/>
              </w:rPr>
              <w:t>0,0009</w:t>
            </w:r>
            <w:r w:rsidRPr="00B93229">
              <w:t>*</w:t>
            </w:r>
            <w:r w:rsidRPr="00B93229">
              <w:rPr>
                <w:rFonts w:cs="Times New Roman"/>
              </w:rPr>
              <w:t>◊</w:t>
            </w:r>
          </w:p>
        </w:tc>
        <w:tc>
          <w:tcPr>
            <w:tcW w:w="1268" w:type="dxa"/>
          </w:tcPr>
          <w:p w14:paraId="7DEE8A05"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0,0381±</w:t>
            </w:r>
          </w:p>
          <w:p w14:paraId="69619124" w14:textId="4331DAC0" w:rsidR="003B2B2F" w:rsidRPr="00B93229" w:rsidRDefault="003B2B2F" w:rsidP="00ED614B">
            <w:pPr>
              <w:tabs>
                <w:tab w:val="left" w:pos="993"/>
              </w:tabs>
              <w:suppressAutoHyphens w:val="0"/>
              <w:spacing w:line="350" w:lineRule="auto"/>
              <w:jc w:val="both"/>
            </w:pPr>
            <w:r w:rsidRPr="00B93229">
              <w:rPr>
                <w:rFonts w:cs="Times New Roman"/>
              </w:rPr>
              <w:t>0,0007</w:t>
            </w:r>
            <w:r w:rsidRPr="00B93229">
              <w:t>*</w:t>
            </w:r>
          </w:p>
        </w:tc>
        <w:tc>
          <w:tcPr>
            <w:tcW w:w="1120" w:type="dxa"/>
          </w:tcPr>
          <w:p w14:paraId="6AA1D82E"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0,0455±</w:t>
            </w:r>
          </w:p>
          <w:p w14:paraId="5F09F8BA" w14:textId="5DEF5425" w:rsidR="003B2B2F" w:rsidRPr="00B93229" w:rsidRDefault="003B2B2F" w:rsidP="00ED614B">
            <w:pPr>
              <w:tabs>
                <w:tab w:val="left" w:pos="993"/>
              </w:tabs>
              <w:suppressAutoHyphens w:val="0"/>
              <w:spacing w:line="350" w:lineRule="auto"/>
              <w:jc w:val="both"/>
            </w:pPr>
            <w:r w:rsidRPr="00B93229">
              <w:rPr>
                <w:rFonts w:cs="Times New Roman"/>
              </w:rPr>
              <w:t xml:space="preserve">0,0010 </w:t>
            </w:r>
          </w:p>
        </w:tc>
        <w:tc>
          <w:tcPr>
            <w:tcW w:w="1023" w:type="dxa"/>
          </w:tcPr>
          <w:p w14:paraId="417BFDD0"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0,0155±</w:t>
            </w:r>
          </w:p>
          <w:p w14:paraId="1C97F1EE" w14:textId="4CC4DD64" w:rsidR="003B2B2F" w:rsidRPr="00B93229" w:rsidRDefault="003B2B2F" w:rsidP="00ED614B">
            <w:pPr>
              <w:tabs>
                <w:tab w:val="left" w:pos="993"/>
              </w:tabs>
              <w:suppressAutoHyphens w:val="0"/>
              <w:spacing w:line="350" w:lineRule="auto"/>
              <w:jc w:val="both"/>
            </w:pPr>
            <w:r w:rsidRPr="00B93229">
              <w:rPr>
                <w:rFonts w:cs="Times New Roman"/>
              </w:rPr>
              <w:t>0,0008</w:t>
            </w:r>
            <w:r w:rsidRPr="00B93229">
              <w:t>*</w:t>
            </w:r>
          </w:p>
        </w:tc>
        <w:tc>
          <w:tcPr>
            <w:tcW w:w="1112" w:type="dxa"/>
          </w:tcPr>
          <w:p w14:paraId="376E3473"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0,0029±</w:t>
            </w:r>
          </w:p>
          <w:p w14:paraId="0C2902B1" w14:textId="19DEE191" w:rsidR="003B2B2F" w:rsidRPr="00B93229" w:rsidRDefault="003B2B2F" w:rsidP="00ED614B">
            <w:pPr>
              <w:tabs>
                <w:tab w:val="left" w:pos="993"/>
              </w:tabs>
              <w:suppressAutoHyphens w:val="0"/>
              <w:spacing w:line="350" w:lineRule="auto"/>
              <w:jc w:val="both"/>
            </w:pPr>
            <w:r w:rsidRPr="00B93229">
              <w:rPr>
                <w:rFonts w:cs="Times New Roman"/>
              </w:rPr>
              <w:t>0,0009</w:t>
            </w:r>
            <w:r w:rsidRPr="00B93229">
              <w:t>*</w:t>
            </w:r>
          </w:p>
        </w:tc>
        <w:tc>
          <w:tcPr>
            <w:tcW w:w="1216" w:type="dxa"/>
          </w:tcPr>
          <w:p w14:paraId="16803D96"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0,0008±</w:t>
            </w:r>
          </w:p>
          <w:p w14:paraId="1C5901DE" w14:textId="50C76906" w:rsidR="003B2B2F" w:rsidRPr="00B93229" w:rsidRDefault="003B2B2F" w:rsidP="00ED614B">
            <w:pPr>
              <w:tabs>
                <w:tab w:val="left" w:pos="993"/>
              </w:tabs>
              <w:suppressAutoHyphens w:val="0"/>
              <w:spacing w:line="350" w:lineRule="auto"/>
              <w:jc w:val="both"/>
            </w:pPr>
            <w:r w:rsidRPr="00B93229">
              <w:rPr>
                <w:rFonts w:cs="Times New Roman"/>
              </w:rPr>
              <w:t>0,0001</w:t>
            </w:r>
          </w:p>
        </w:tc>
      </w:tr>
      <w:tr w:rsidR="00CE4321" w:rsidRPr="00B93229" w14:paraId="713E423F" w14:textId="77777777" w:rsidTr="00CE4321">
        <w:tc>
          <w:tcPr>
            <w:tcW w:w="3864" w:type="dxa"/>
          </w:tcPr>
          <w:p w14:paraId="03D4A292" w14:textId="7A654F73" w:rsidR="003B2B2F" w:rsidRPr="00B93229" w:rsidRDefault="003B2B2F" w:rsidP="00ED614B">
            <w:pPr>
              <w:tabs>
                <w:tab w:val="left" w:pos="993"/>
              </w:tabs>
              <w:suppressAutoHyphens w:val="0"/>
              <w:spacing w:line="350" w:lineRule="auto"/>
              <w:jc w:val="both"/>
            </w:pPr>
            <w:r w:rsidRPr="00B93229">
              <w:rPr>
                <w:rFonts w:cs="Times New Roman"/>
              </w:rPr>
              <w:t>р.Аксенгир, №3</w:t>
            </w:r>
          </w:p>
        </w:tc>
        <w:tc>
          <w:tcPr>
            <w:tcW w:w="1115" w:type="dxa"/>
          </w:tcPr>
          <w:p w14:paraId="0F6D5C9C" w14:textId="1BA5F61A" w:rsidR="003B2B2F" w:rsidRPr="00B93229" w:rsidRDefault="003B2B2F" w:rsidP="00ED614B">
            <w:pPr>
              <w:tabs>
                <w:tab w:val="left" w:pos="993"/>
              </w:tabs>
              <w:suppressAutoHyphens w:val="0"/>
              <w:spacing w:line="350" w:lineRule="auto"/>
              <w:jc w:val="both"/>
            </w:pPr>
            <w:r w:rsidRPr="00B93229">
              <w:t>0,0022</w:t>
            </w:r>
            <w:r w:rsidRPr="00B93229">
              <w:rPr>
                <w:rFonts w:cs="Times New Roman"/>
              </w:rPr>
              <w:t>± 0,0001</w:t>
            </w:r>
          </w:p>
        </w:tc>
        <w:tc>
          <w:tcPr>
            <w:tcW w:w="1162" w:type="dxa"/>
          </w:tcPr>
          <w:p w14:paraId="71868E88" w14:textId="48DEF8B8" w:rsidR="003B2B2F" w:rsidRPr="00B93229" w:rsidRDefault="003B2B2F" w:rsidP="00ED614B">
            <w:pPr>
              <w:tabs>
                <w:tab w:val="left" w:pos="993"/>
              </w:tabs>
              <w:suppressAutoHyphens w:val="0"/>
              <w:spacing w:line="350" w:lineRule="auto"/>
              <w:jc w:val="both"/>
            </w:pPr>
            <w:r w:rsidRPr="00B93229">
              <w:t>0,0137</w:t>
            </w:r>
            <w:r w:rsidRPr="00B93229">
              <w:rPr>
                <w:rFonts w:cs="Times New Roman"/>
              </w:rPr>
              <w:t>± 0,0001*</w:t>
            </w:r>
          </w:p>
        </w:tc>
        <w:tc>
          <w:tcPr>
            <w:tcW w:w="1199" w:type="dxa"/>
          </w:tcPr>
          <w:p w14:paraId="5216EAA5" w14:textId="2CF88A4E" w:rsidR="003B2B2F" w:rsidRPr="00B93229" w:rsidRDefault="003B2B2F" w:rsidP="00ED614B">
            <w:pPr>
              <w:tabs>
                <w:tab w:val="left" w:pos="993"/>
              </w:tabs>
              <w:suppressAutoHyphens w:val="0"/>
              <w:spacing w:line="350" w:lineRule="auto"/>
              <w:jc w:val="both"/>
            </w:pPr>
            <w:r w:rsidRPr="00B93229">
              <w:t>0,0071</w:t>
            </w:r>
            <w:r w:rsidRPr="00B93229">
              <w:rPr>
                <w:rFonts w:cs="Times New Roman"/>
              </w:rPr>
              <w:t>± 0,0002</w:t>
            </w:r>
          </w:p>
        </w:tc>
        <w:tc>
          <w:tcPr>
            <w:tcW w:w="1199" w:type="dxa"/>
          </w:tcPr>
          <w:p w14:paraId="5434A3DE" w14:textId="55DE958C" w:rsidR="003B2B2F" w:rsidRPr="00B93229" w:rsidRDefault="003B2B2F" w:rsidP="00ED614B">
            <w:pPr>
              <w:tabs>
                <w:tab w:val="left" w:pos="993"/>
              </w:tabs>
              <w:suppressAutoHyphens w:val="0"/>
              <w:spacing w:line="350" w:lineRule="auto"/>
              <w:jc w:val="both"/>
            </w:pPr>
            <w:r w:rsidRPr="00B93229">
              <w:t>0,0059</w:t>
            </w:r>
            <w:r w:rsidRPr="00B93229">
              <w:rPr>
                <w:rFonts w:cs="Times New Roman"/>
              </w:rPr>
              <w:t>± 0,0001</w:t>
            </w:r>
          </w:p>
        </w:tc>
        <w:tc>
          <w:tcPr>
            <w:tcW w:w="1268" w:type="dxa"/>
          </w:tcPr>
          <w:p w14:paraId="027F5305" w14:textId="571BF313" w:rsidR="003B2B2F" w:rsidRPr="00B93229" w:rsidRDefault="003B2B2F" w:rsidP="00ED614B">
            <w:pPr>
              <w:tabs>
                <w:tab w:val="left" w:pos="993"/>
              </w:tabs>
              <w:suppressAutoHyphens w:val="0"/>
              <w:spacing w:line="350" w:lineRule="auto"/>
              <w:jc w:val="both"/>
            </w:pPr>
            <w:r w:rsidRPr="00B93229">
              <w:t>0,0054</w:t>
            </w:r>
            <w:r w:rsidRPr="00B93229">
              <w:rPr>
                <w:rFonts w:cs="Times New Roman"/>
              </w:rPr>
              <w:t>± 0,0001</w:t>
            </w:r>
          </w:p>
        </w:tc>
        <w:tc>
          <w:tcPr>
            <w:tcW w:w="1120" w:type="dxa"/>
          </w:tcPr>
          <w:p w14:paraId="69A09259" w14:textId="66490A39" w:rsidR="003B2B2F" w:rsidRPr="00B93229" w:rsidRDefault="003B2B2F" w:rsidP="00ED614B">
            <w:pPr>
              <w:tabs>
                <w:tab w:val="left" w:pos="993"/>
              </w:tabs>
              <w:suppressAutoHyphens w:val="0"/>
              <w:spacing w:line="350" w:lineRule="auto"/>
              <w:jc w:val="both"/>
            </w:pPr>
            <w:r w:rsidRPr="00B93229">
              <w:t>0,0193</w:t>
            </w:r>
            <w:r w:rsidRPr="00B93229">
              <w:rPr>
                <w:rFonts w:cs="Times New Roman"/>
              </w:rPr>
              <w:t>±  0,0002</w:t>
            </w:r>
          </w:p>
        </w:tc>
        <w:tc>
          <w:tcPr>
            <w:tcW w:w="1023" w:type="dxa"/>
          </w:tcPr>
          <w:p w14:paraId="501B4EA1" w14:textId="1B1A233F" w:rsidR="003B2B2F" w:rsidRPr="00B93229" w:rsidRDefault="003B2B2F" w:rsidP="00ED614B">
            <w:pPr>
              <w:tabs>
                <w:tab w:val="left" w:pos="993"/>
              </w:tabs>
              <w:suppressAutoHyphens w:val="0"/>
              <w:spacing w:line="350" w:lineRule="auto"/>
              <w:jc w:val="both"/>
            </w:pPr>
            <w:r w:rsidRPr="00B93229">
              <w:t>0,0085</w:t>
            </w:r>
            <w:r w:rsidRPr="00B93229">
              <w:rPr>
                <w:rFonts w:cs="Times New Roman"/>
              </w:rPr>
              <w:t>± 0,0001</w:t>
            </w:r>
          </w:p>
        </w:tc>
        <w:tc>
          <w:tcPr>
            <w:tcW w:w="1112" w:type="dxa"/>
          </w:tcPr>
          <w:p w14:paraId="42A44F5A" w14:textId="54C6E900" w:rsidR="003B2B2F" w:rsidRPr="00B93229" w:rsidRDefault="003B2B2F" w:rsidP="00ED614B">
            <w:pPr>
              <w:tabs>
                <w:tab w:val="left" w:pos="993"/>
              </w:tabs>
              <w:suppressAutoHyphens w:val="0"/>
              <w:spacing w:line="350" w:lineRule="auto"/>
              <w:jc w:val="both"/>
            </w:pPr>
            <w:r w:rsidRPr="00B93229">
              <w:t>0,0011</w:t>
            </w:r>
            <w:r w:rsidRPr="00B93229">
              <w:rPr>
                <w:rFonts w:cs="Times New Roman"/>
              </w:rPr>
              <w:t>± 0,0001*</w:t>
            </w:r>
          </w:p>
        </w:tc>
        <w:tc>
          <w:tcPr>
            <w:tcW w:w="1216" w:type="dxa"/>
          </w:tcPr>
          <w:p w14:paraId="348519DF" w14:textId="6DE578EB" w:rsidR="003B2B2F" w:rsidRPr="00B93229" w:rsidRDefault="003B2B2F" w:rsidP="00ED614B">
            <w:pPr>
              <w:tabs>
                <w:tab w:val="left" w:pos="993"/>
              </w:tabs>
              <w:suppressAutoHyphens w:val="0"/>
              <w:spacing w:line="350" w:lineRule="auto"/>
              <w:jc w:val="both"/>
            </w:pPr>
            <w:r w:rsidRPr="00B93229">
              <w:t>0,0010</w:t>
            </w:r>
            <w:r w:rsidRPr="00B93229">
              <w:rPr>
                <w:rFonts w:cs="Times New Roman"/>
              </w:rPr>
              <w:t>± 0,0001•◊</w:t>
            </w:r>
          </w:p>
        </w:tc>
      </w:tr>
      <w:tr w:rsidR="00CE4321" w:rsidRPr="00B93229" w14:paraId="5BDFC1A6" w14:textId="77777777" w:rsidTr="00CE4321">
        <w:tc>
          <w:tcPr>
            <w:tcW w:w="3864" w:type="dxa"/>
          </w:tcPr>
          <w:p w14:paraId="7C805A9A" w14:textId="175CB9FF" w:rsidR="003B2B2F" w:rsidRPr="00B93229" w:rsidRDefault="003B2B2F" w:rsidP="00ED614B">
            <w:pPr>
              <w:tabs>
                <w:tab w:val="left" w:pos="993"/>
              </w:tabs>
              <w:suppressAutoHyphens w:val="0"/>
              <w:spacing w:line="350" w:lineRule="auto"/>
              <w:jc w:val="both"/>
            </w:pPr>
            <w:r w:rsidRPr="00B93229">
              <w:rPr>
                <w:rFonts w:cs="Times New Roman"/>
              </w:rPr>
              <w:t>р. Узын-Каргалы, №4</w:t>
            </w:r>
          </w:p>
        </w:tc>
        <w:tc>
          <w:tcPr>
            <w:tcW w:w="1115" w:type="dxa"/>
          </w:tcPr>
          <w:p w14:paraId="5B583165"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0,0011±</w:t>
            </w:r>
          </w:p>
          <w:p w14:paraId="6320BF8D" w14:textId="616BCDA6" w:rsidR="003B2B2F" w:rsidRPr="00B93229" w:rsidRDefault="003B2B2F" w:rsidP="00ED614B">
            <w:pPr>
              <w:tabs>
                <w:tab w:val="left" w:pos="993"/>
              </w:tabs>
              <w:suppressAutoHyphens w:val="0"/>
              <w:spacing w:line="350" w:lineRule="auto"/>
              <w:jc w:val="both"/>
            </w:pPr>
            <w:r w:rsidRPr="00B93229">
              <w:rPr>
                <w:rFonts w:cs="Times New Roman"/>
              </w:rPr>
              <w:t xml:space="preserve">0,0001 </w:t>
            </w:r>
          </w:p>
        </w:tc>
        <w:tc>
          <w:tcPr>
            <w:tcW w:w="1162" w:type="dxa"/>
          </w:tcPr>
          <w:p w14:paraId="7FBD50F6"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0,0136±</w:t>
            </w:r>
          </w:p>
          <w:p w14:paraId="7A617CEE" w14:textId="1CD7F0A5" w:rsidR="003B2B2F" w:rsidRPr="00B93229" w:rsidRDefault="003B2B2F" w:rsidP="00ED614B">
            <w:pPr>
              <w:tabs>
                <w:tab w:val="left" w:pos="993"/>
              </w:tabs>
              <w:suppressAutoHyphens w:val="0"/>
              <w:spacing w:line="350" w:lineRule="auto"/>
              <w:jc w:val="both"/>
            </w:pPr>
            <w:r w:rsidRPr="00B93229">
              <w:rPr>
                <w:rFonts w:cs="Times New Roman"/>
              </w:rPr>
              <w:t>0,0008</w:t>
            </w:r>
            <w:r w:rsidRPr="00B93229">
              <w:t>*</w:t>
            </w:r>
            <w:r w:rsidRPr="00B93229">
              <w:rPr>
                <w:rFonts w:cs="Times New Roman"/>
              </w:rPr>
              <w:t xml:space="preserve"> </w:t>
            </w:r>
          </w:p>
        </w:tc>
        <w:tc>
          <w:tcPr>
            <w:tcW w:w="1199" w:type="dxa"/>
          </w:tcPr>
          <w:p w14:paraId="2337A669"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0,0016±</w:t>
            </w:r>
          </w:p>
          <w:p w14:paraId="0902A835" w14:textId="28F7D407" w:rsidR="003B2B2F" w:rsidRPr="00B93229" w:rsidRDefault="003B2B2F" w:rsidP="00ED614B">
            <w:pPr>
              <w:tabs>
                <w:tab w:val="left" w:pos="993"/>
              </w:tabs>
              <w:suppressAutoHyphens w:val="0"/>
              <w:spacing w:line="350" w:lineRule="auto"/>
              <w:jc w:val="both"/>
            </w:pPr>
            <w:r w:rsidRPr="00B93229">
              <w:rPr>
                <w:rFonts w:cs="Times New Roman"/>
              </w:rPr>
              <w:t xml:space="preserve">0,0001 </w:t>
            </w:r>
          </w:p>
        </w:tc>
        <w:tc>
          <w:tcPr>
            <w:tcW w:w="1199" w:type="dxa"/>
          </w:tcPr>
          <w:p w14:paraId="468DC7C4"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0,0025±</w:t>
            </w:r>
          </w:p>
          <w:p w14:paraId="45FBA28A" w14:textId="48357F06" w:rsidR="003B2B2F" w:rsidRPr="00B93229" w:rsidRDefault="003B2B2F" w:rsidP="00ED614B">
            <w:pPr>
              <w:tabs>
                <w:tab w:val="left" w:pos="993"/>
              </w:tabs>
              <w:suppressAutoHyphens w:val="0"/>
              <w:spacing w:line="350" w:lineRule="auto"/>
              <w:jc w:val="both"/>
            </w:pPr>
            <w:r w:rsidRPr="00B93229">
              <w:rPr>
                <w:rFonts w:cs="Times New Roman"/>
              </w:rPr>
              <w:t>0,0002</w:t>
            </w:r>
          </w:p>
        </w:tc>
        <w:tc>
          <w:tcPr>
            <w:tcW w:w="1268" w:type="dxa"/>
          </w:tcPr>
          <w:p w14:paraId="4756D455"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0,0172±</w:t>
            </w:r>
          </w:p>
          <w:p w14:paraId="61976531" w14:textId="691CA1D5" w:rsidR="003B2B2F" w:rsidRPr="00B93229" w:rsidRDefault="003B2B2F" w:rsidP="00ED614B">
            <w:pPr>
              <w:tabs>
                <w:tab w:val="left" w:pos="993"/>
              </w:tabs>
              <w:suppressAutoHyphens w:val="0"/>
              <w:spacing w:line="350" w:lineRule="auto"/>
              <w:jc w:val="both"/>
            </w:pPr>
            <w:r w:rsidRPr="00B93229">
              <w:rPr>
                <w:rFonts w:cs="Times New Roman"/>
              </w:rPr>
              <w:t>0,0007</w:t>
            </w:r>
          </w:p>
        </w:tc>
        <w:tc>
          <w:tcPr>
            <w:tcW w:w="1120" w:type="dxa"/>
          </w:tcPr>
          <w:p w14:paraId="0A796A3C"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0,0689±</w:t>
            </w:r>
          </w:p>
          <w:p w14:paraId="0811F992" w14:textId="6EED2AF4" w:rsidR="003B2B2F" w:rsidRPr="00B93229" w:rsidRDefault="003B2B2F" w:rsidP="00ED614B">
            <w:pPr>
              <w:tabs>
                <w:tab w:val="left" w:pos="993"/>
              </w:tabs>
              <w:suppressAutoHyphens w:val="0"/>
              <w:spacing w:line="350" w:lineRule="auto"/>
              <w:jc w:val="both"/>
            </w:pPr>
            <w:r w:rsidRPr="00B93229">
              <w:rPr>
                <w:rFonts w:cs="Times New Roman"/>
              </w:rPr>
              <w:t>0,0014</w:t>
            </w:r>
          </w:p>
        </w:tc>
        <w:tc>
          <w:tcPr>
            <w:tcW w:w="1023" w:type="dxa"/>
          </w:tcPr>
          <w:p w14:paraId="1B95C476"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0,0122±</w:t>
            </w:r>
          </w:p>
          <w:p w14:paraId="34A017AD" w14:textId="5B9E930B" w:rsidR="003B2B2F" w:rsidRPr="00B93229" w:rsidRDefault="003B2B2F" w:rsidP="00ED614B">
            <w:pPr>
              <w:tabs>
                <w:tab w:val="left" w:pos="993"/>
              </w:tabs>
              <w:suppressAutoHyphens w:val="0"/>
              <w:spacing w:line="350" w:lineRule="auto"/>
              <w:jc w:val="both"/>
            </w:pPr>
            <w:r w:rsidRPr="00B93229">
              <w:rPr>
                <w:rFonts w:cs="Times New Roman"/>
              </w:rPr>
              <w:t>0,0011</w:t>
            </w:r>
            <w:r w:rsidRPr="00B93229">
              <w:t>*</w:t>
            </w:r>
          </w:p>
        </w:tc>
        <w:tc>
          <w:tcPr>
            <w:tcW w:w="1112" w:type="dxa"/>
          </w:tcPr>
          <w:p w14:paraId="6D7C0554"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0,0018±</w:t>
            </w:r>
          </w:p>
          <w:p w14:paraId="7CB9262E" w14:textId="49E55CC7" w:rsidR="003B2B2F" w:rsidRPr="00B93229" w:rsidRDefault="003B2B2F" w:rsidP="00ED614B">
            <w:pPr>
              <w:tabs>
                <w:tab w:val="left" w:pos="993"/>
              </w:tabs>
              <w:suppressAutoHyphens w:val="0"/>
              <w:spacing w:line="350" w:lineRule="auto"/>
              <w:jc w:val="both"/>
            </w:pPr>
            <w:r w:rsidRPr="00B93229">
              <w:rPr>
                <w:rFonts w:cs="Times New Roman"/>
              </w:rPr>
              <w:t>0,0005</w:t>
            </w:r>
            <w:r w:rsidRPr="00B93229">
              <w:t>*</w:t>
            </w:r>
          </w:p>
        </w:tc>
        <w:tc>
          <w:tcPr>
            <w:tcW w:w="1216" w:type="dxa"/>
          </w:tcPr>
          <w:p w14:paraId="7F252278"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0,0001±</w:t>
            </w:r>
          </w:p>
          <w:p w14:paraId="65FAA6D9" w14:textId="4EA8502D" w:rsidR="003B2B2F" w:rsidRPr="00B93229" w:rsidRDefault="003B2B2F" w:rsidP="00ED614B">
            <w:pPr>
              <w:tabs>
                <w:tab w:val="left" w:pos="993"/>
              </w:tabs>
              <w:suppressAutoHyphens w:val="0"/>
              <w:spacing w:line="350" w:lineRule="auto"/>
              <w:jc w:val="both"/>
            </w:pPr>
            <w:r w:rsidRPr="00B93229">
              <w:rPr>
                <w:rFonts w:cs="Times New Roman"/>
              </w:rPr>
              <w:t>0,0000</w:t>
            </w:r>
          </w:p>
        </w:tc>
      </w:tr>
      <w:tr w:rsidR="003B2B2F" w:rsidRPr="00B93229" w14:paraId="19B7A3B2" w14:textId="77777777" w:rsidTr="003B2B2F">
        <w:tc>
          <w:tcPr>
            <w:tcW w:w="14278" w:type="dxa"/>
            <w:gridSpan w:val="10"/>
          </w:tcPr>
          <w:p w14:paraId="186FF285" w14:textId="22FAA8CF" w:rsidR="003B2B2F" w:rsidRPr="00B93229" w:rsidRDefault="003B2B2F" w:rsidP="00ED614B">
            <w:pPr>
              <w:tabs>
                <w:tab w:val="left" w:pos="993"/>
              </w:tabs>
              <w:suppressAutoHyphens w:val="0"/>
              <w:spacing w:line="350" w:lineRule="auto"/>
              <w:jc w:val="both"/>
              <w:rPr>
                <w:rFonts w:cs="Times New Roman"/>
              </w:rPr>
            </w:pPr>
            <w:r w:rsidRPr="00B93229">
              <w:t>Карасайский район</w:t>
            </w:r>
          </w:p>
        </w:tc>
      </w:tr>
      <w:tr w:rsidR="00CE4321" w:rsidRPr="00B93229" w14:paraId="209042DC" w14:textId="77777777" w:rsidTr="00CE4321">
        <w:tc>
          <w:tcPr>
            <w:tcW w:w="3864" w:type="dxa"/>
          </w:tcPr>
          <w:p w14:paraId="3214EFF2" w14:textId="0A0A762B" w:rsidR="003B2B2F" w:rsidRPr="00B93229" w:rsidRDefault="003B2B2F" w:rsidP="00ED614B">
            <w:pPr>
              <w:tabs>
                <w:tab w:val="left" w:pos="993"/>
              </w:tabs>
              <w:suppressAutoHyphens w:val="0"/>
              <w:spacing w:line="350" w:lineRule="auto"/>
              <w:jc w:val="both"/>
            </w:pPr>
            <w:r w:rsidRPr="00B93229">
              <w:rPr>
                <w:rFonts w:cs="Times New Roman"/>
              </w:rPr>
              <w:t>р. Шамалган, №5</w:t>
            </w:r>
          </w:p>
        </w:tc>
        <w:tc>
          <w:tcPr>
            <w:tcW w:w="1115" w:type="dxa"/>
          </w:tcPr>
          <w:p w14:paraId="4E63F2E9"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0,0017± </w:t>
            </w:r>
          </w:p>
          <w:p w14:paraId="6845ED4E" w14:textId="6B6AC3B0" w:rsidR="003B2B2F" w:rsidRPr="00B93229" w:rsidRDefault="003B2B2F" w:rsidP="00ED614B">
            <w:pPr>
              <w:tabs>
                <w:tab w:val="left" w:pos="993"/>
              </w:tabs>
              <w:suppressAutoHyphens w:val="0"/>
              <w:spacing w:line="350" w:lineRule="auto"/>
              <w:jc w:val="both"/>
            </w:pPr>
            <w:r w:rsidRPr="00B93229">
              <w:rPr>
                <w:rFonts w:cs="Times New Roman"/>
              </w:rPr>
              <w:t>0,0001</w:t>
            </w:r>
          </w:p>
        </w:tc>
        <w:tc>
          <w:tcPr>
            <w:tcW w:w="1162" w:type="dxa"/>
          </w:tcPr>
          <w:p w14:paraId="79E2181E"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0,0136±</w:t>
            </w:r>
          </w:p>
          <w:p w14:paraId="5DADB3BC" w14:textId="71C4275D" w:rsidR="003B2B2F" w:rsidRPr="00B93229" w:rsidRDefault="003B2B2F" w:rsidP="00ED614B">
            <w:pPr>
              <w:tabs>
                <w:tab w:val="left" w:pos="993"/>
              </w:tabs>
              <w:suppressAutoHyphens w:val="0"/>
              <w:spacing w:line="350" w:lineRule="auto"/>
              <w:jc w:val="both"/>
            </w:pPr>
            <w:r w:rsidRPr="00B93229">
              <w:rPr>
                <w:rFonts w:cs="Times New Roman"/>
              </w:rPr>
              <w:t>0,0005</w:t>
            </w:r>
            <w:r w:rsidRPr="00B93229">
              <w:t>*</w:t>
            </w:r>
          </w:p>
        </w:tc>
        <w:tc>
          <w:tcPr>
            <w:tcW w:w="1199" w:type="dxa"/>
          </w:tcPr>
          <w:p w14:paraId="0D270D5B"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0,0074±</w:t>
            </w:r>
          </w:p>
          <w:p w14:paraId="6BD50A70" w14:textId="2E380532" w:rsidR="003B2B2F" w:rsidRPr="00B93229" w:rsidRDefault="003B2B2F" w:rsidP="00ED614B">
            <w:pPr>
              <w:tabs>
                <w:tab w:val="left" w:pos="993"/>
              </w:tabs>
              <w:suppressAutoHyphens w:val="0"/>
              <w:spacing w:line="350" w:lineRule="auto"/>
              <w:jc w:val="both"/>
            </w:pPr>
            <w:r w:rsidRPr="00B93229">
              <w:rPr>
                <w:rFonts w:cs="Times New Roman"/>
              </w:rPr>
              <w:t xml:space="preserve">0,0004 </w:t>
            </w:r>
          </w:p>
        </w:tc>
        <w:tc>
          <w:tcPr>
            <w:tcW w:w="1199" w:type="dxa"/>
          </w:tcPr>
          <w:p w14:paraId="362C1E4A"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0,0036±</w:t>
            </w:r>
          </w:p>
          <w:p w14:paraId="66FE4E0A" w14:textId="5592CF87" w:rsidR="003B2B2F" w:rsidRPr="00B93229" w:rsidRDefault="003B2B2F" w:rsidP="00ED614B">
            <w:pPr>
              <w:tabs>
                <w:tab w:val="left" w:pos="993"/>
              </w:tabs>
              <w:suppressAutoHyphens w:val="0"/>
              <w:spacing w:line="350" w:lineRule="auto"/>
              <w:jc w:val="both"/>
            </w:pPr>
            <w:r w:rsidRPr="00B93229">
              <w:rPr>
                <w:rFonts w:cs="Times New Roman"/>
              </w:rPr>
              <w:t>0,0007</w:t>
            </w:r>
          </w:p>
        </w:tc>
        <w:tc>
          <w:tcPr>
            <w:tcW w:w="1268" w:type="dxa"/>
          </w:tcPr>
          <w:p w14:paraId="7C30554A"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0,0114±</w:t>
            </w:r>
          </w:p>
          <w:p w14:paraId="4504D071" w14:textId="6545039F" w:rsidR="003B2B2F" w:rsidRPr="00B93229" w:rsidRDefault="003B2B2F" w:rsidP="00ED614B">
            <w:pPr>
              <w:tabs>
                <w:tab w:val="left" w:pos="993"/>
              </w:tabs>
              <w:suppressAutoHyphens w:val="0"/>
              <w:spacing w:line="350" w:lineRule="auto"/>
              <w:jc w:val="both"/>
            </w:pPr>
            <w:r w:rsidRPr="00B93229">
              <w:rPr>
                <w:rFonts w:cs="Times New Roman"/>
              </w:rPr>
              <w:t>0,0012</w:t>
            </w:r>
          </w:p>
        </w:tc>
        <w:tc>
          <w:tcPr>
            <w:tcW w:w="1120" w:type="dxa"/>
          </w:tcPr>
          <w:p w14:paraId="23A8E1D3"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0,0933±</w:t>
            </w:r>
          </w:p>
          <w:p w14:paraId="64BD4DB9" w14:textId="20EC272F" w:rsidR="003B2B2F" w:rsidRPr="00B93229" w:rsidRDefault="003B2B2F" w:rsidP="00ED614B">
            <w:pPr>
              <w:tabs>
                <w:tab w:val="left" w:pos="993"/>
              </w:tabs>
              <w:suppressAutoHyphens w:val="0"/>
              <w:spacing w:line="350" w:lineRule="auto"/>
              <w:jc w:val="both"/>
            </w:pPr>
            <w:r w:rsidRPr="00B93229">
              <w:rPr>
                <w:rFonts w:cs="Times New Roman"/>
              </w:rPr>
              <w:t>0,0014</w:t>
            </w:r>
          </w:p>
        </w:tc>
        <w:tc>
          <w:tcPr>
            <w:tcW w:w="1023" w:type="dxa"/>
          </w:tcPr>
          <w:p w14:paraId="1EA7ED26"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0,0209±</w:t>
            </w:r>
          </w:p>
          <w:p w14:paraId="4D5BA7C5" w14:textId="2B4191B0" w:rsidR="003B2B2F" w:rsidRPr="00B93229" w:rsidRDefault="003B2B2F" w:rsidP="00ED614B">
            <w:pPr>
              <w:tabs>
                <w:tab w:val="left" w:pos="993"/>
              </w:tabs>
              <w:suppressAutoHyphens w:val="0"/>
              <w:spacing w:line="350" w:lineRule="auto"/>
              <w:jc w:val="both"/>
            </w:pPr>
            <w:r w:rsidRPr="00B93229">
              <w:rPr>
                <w:rFonts w:cs="Times New Roman"/>
              </w:rPr>
              <w:t>0,0011</w:t>
            </w:r>
            <w:r w:rsidRPr="00B93229">
              <w:t>*</w:t>
            </w:r>
          </w:p>
        </w:tc>
        <w:tc>
          <w:tcPr>
            <w:tcW w:w="1112" w:type="dxa"/>
          </w:tcPr>
          <w:p w14:paraId="0D7EE056"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0,0013±</w:t>
            </w:r>
          </w:p>
          <w:p w14:paraId="50400A2E" w14:textId="5770FD16" w:rsidR="003B2B2F" w:rsidRPr="00B93229" w:rsidRDefault="003B2B2F" w:rsidP="00ED614B">
            <w:pPr>
              <w:tabs>
                <w:tab w:val="left" w:pos="993"/>
              </w:tabs>
              <w:suppressAutoHyphens w:val="0"/>
              <w:spacing w:line="350" w:lineRule="auto"/>
              <w:jc w:val="both"/>
            </w:pPr>
            <w:r w:rsidRPr="00B93229">
              <w:rPr>
                <w:rFonts w:cs="Times New Roman"/>
              </w:rPr>
              <w:t>0,0001</w:t>
            </w:r>
            <w:r w:rsidRPr="00B93229">
              <w:t>*</w:t>
            </w:r>
          </w:p>
        </w:tc>
        <w:tc>
          <w:tcPr>
            <w:tcW w:w="1216" w:type="dxa"/>
          </w:tcPr>
          <w:p w14:paraId="24AA1786"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0,0004±</w:t>
            </w:r>
          </w:p>
          <w:p w14:paraId="43D369D7" w14:textId="2C55440D" w:rsidR="003B2B2F" w:rsidRPr="00B93229" w:rsidRDefault="003B2B2F" w:rsidP="00ED614B">
            <w:pPr>
              <w:tabs>
                <w:tab w:val="left" w:pos="993"/>
              </w:tabs>
              <w:suppressAutoHyphens w:val="0"/>
              <w:spacing w:line="350" w:lineRule="auto"/>
              <w:jc w:val="both"/>
            </w:pPr>
            <w:r w:rsidRPr="00B93229">
              <w:rPr>
                <w:rFonts w:cs="Times New Roman"/>
              </w:rPr>
              <w:t>0,0001</w:t>
            </w:r>
          </w:p>
        </w:tc>
      </w:tr>
      <w:tr w:rsidR="00CE4321" w:rsidRPr="00B93229" w14:paraId="71BFDABA" w14:textId="77777777" w:rsidTr="00CE4321">
        <w:tc>
          <w:tcPr>
            <w:tcW w:w="3864" w:type="dxa"/>
          </w:tcPr>
          <w:p w14:paraId="65864610" w14:textId="68371511"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р. Каскелен, №6</w:t>
            </w:r>
          </w:p>
        </w:tc>
        <w:tc>
          <w:tcPr>
            <w:tcW w:w="1115" w:type="dxa"/>
          </w:tcPr>
          <w:p w14:paraId="243024FD"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0,0014±</w:t>
            </w:r>
          </w:p>
          <w:p w14:paraId="6B3AC3AE" w14:textId="6607C265"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0,0003</w:t>
            </w:r>
          </w:p>
        </w:tc>
        <w:tc>
          <w:tcPr>
            <w:tcW w:w="1162" w:type="dxa"/>
          </w:tcPr>
          <w:p w14:paraId="52B97747"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0,0004±</w:t>
            </w:r>
          </w:p>
          <w:p w14:paraId="4871CB51" w14:textId="3021CFC9"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0,0001 </w:t>
            </w:r>
          </w:p>
        </w:tc>
        <w:tc>
          <w:tcPr>
            <w:tcW w:w="1199" w:type="dxa"/>
          </w:tcPr>
          <w:p w14:paraId="1C2D2890"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0,0053± </w:t>
            </w:r>
          </w:p>
          <w:p w14:paraId="5091CBD9" w14:textId="0B79EE4A"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0,0006</w:t>
            </w:r>
          </w:p>
        </w:tc>
        <w:tc>
          <w:tcPr>
            <w:tcW w:w="1199" w:type="dxa"/>
          </w:tcPr>
          <w:p w14:paraId="5FB7356B"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0,0006±</w:t>
            </w:r>
          </w:p>
          <w:p w14:paraId="0446337B" w14:textId="12892DFA"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0,0001 </w:t>
            </w:r>
          </w:p>
        </w:tc>
        <w:tc>
          <w:tcPr>
            <w:tcW w:w="1268" w:type="dxa"/>
          </w:tcPr>
          <w:p w14:paraId="33B59D13"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0,0127± </w:t>
            </w:r>
          </w:p>
          <w:p w14:paraId="14319B86" w14:textId="59579FCB"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0,0011</w:t>
            </w:r>
          </w:p>
        </w:tc>
        <w:tc>
          <w:tcPr>
            <w:tcW w:w="1120" w:type="dxa"/>
          </w:tcPr>
          <w:p w14:paraId="119A09F0"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0,0623±</w:t>
            </w:r>
          </w:p>
          <w:p w14:paraId="4E28331A" w14:textId="5D7BF1D6"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0,0015 </w:t>
            </w:r>
          </w:p>
        </w:tc>
        <w:tc>
          <w:tcPr>
            <w:tcW w:w="1023" w:type="dxa"/>
          </w:tcPr>
          <w:p w14:paraId="76F97AAD"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0,0010± </w:t>
            </w:r>
          </w:p>
          <w:p w14:paraId="773D5AF6" w14:textId="5BE43A2E"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0,0001</w:t>
            </w:r>
          </w:p>
        </w:tc>
        <w:tc>
          <w:tcPr>
            <w:tcW w:w="1112" w:type="dxa"/>
          </w:tcPr>
          <w:p w14:paraId="5D98CFF3"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0,0016± </w:t>
            </w:r>
          </w:p>
          <w:p w14:paraId="07D78C80" w14:textId="4A6E83EE"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0,0003</w:t>
            </w:r>
            <w:r w:rsidRPr="00B93229">
              <w:t>*</w:t>
            </w:r>
          </w:p>
        </w:tc>
        <w:tc>
          <w:tcPr>
            <w:tcW w:w="1216" w:type="dxa"/>
          </w:tcPr>
          <w:p w14:paraId="0CC81576"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0,0001±</w:t>
            </w:r>
          </w:p>
          <w:p w14:paraId="7335CB29" w14:textId="72EBF4BB"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0,0000</w:t>
            </w:r>
          </w:p>
        </w:tc>
      </w:tr>
      <w:tr w:rsidR="003B2B2F" w:rsidRPr="00B93229" w14:paraId="10204728" w14:textId="77777777" w:rsidTr="003B2B2F">
        <w:tc>
          <w:tcPr>
            <w:tcW w:w="14278" w:type="dxa"/>
            <w:gridSpan w:val="10"/>
          </w:tcPr>
          <w:p w14:paraId="311BBCA1" w14:textId="726E480B"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Илийский район</w:t>
            </w:r>
          </w:p>
        </w:tc>
      </w:tr>
      <w:tr w:rsidR="00CE4321" w:rsidRPr="00B93229" w14:paraId="3F584FF3" w14:textId="77777777" w:rsidTr="00CE4321">
        <w:tc>
          <w:tcPr>
            <w:tcW w:w="3864" w:type="dxa"/>
            <w:tcBorders>
              <w:bottom w:val="single" w:sz="4" w:space="0" w:color="auto"/>
            </w:tcBorders>
          </w:tcPr>
          <w:p w14:paraId="137F1A68" w14:textId="6EE4FC2C"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р.Курты, №7</w:t>
            </w:r>
          </w:p>
        </w:tc>
        <w:tc>
          <w:tcPr>
            <w:tcW w:w="1115" w:type="dxa"/>
            <w:tcBorders>
              <w:bottom w:val="single" w:sz="4" w:space="0" w:color="auto"/>
            </w:tcBorders>
          </w:tcPr>
          <w:p w14:paraId="0E24C35A" w14:textId="61AB198C" w:rsidR="003B2B2F" w:rsidRPr="00B93229" w:rsidRDefault="003B2B2F" w:rsidP="00ED614B">
            <w:pPr>
              <w:tabs>
                <w:tab w:val="left" w:pos="993"/>
              </w:tabs>
              <w:suppressAutoHyphens w:val="0"/>
              <w:spacing w:line="350" w:lineRule="auto"/>
              <w:jc w:val="both"/>
              <w:rPr>
                <w:rFonts w:cs="Times New Roman"/>
              </w:rPr>
            </w:pPr>
            <w:r w:rsidRPr="00B93229">
              <w:t>0,0070</w:t>
            </w:r>
            <w:r w:rsidRPr="00B93229">
              <w:rPr>
                <w:rFonts w:cs="Times New Roman"/>
              </w:rPr>
              <w:t xml:space="preserve">± </w:t>
            </w:r>
            <w:r w:rsidRPr="00B93229">
              <w:t>0,0001</w:t>
            </w:r>
          </w:p>
        </w:tc>
        <w:tc>
          <w:tcPr>
            <w:tcW w:w="1162" w:type="dxa"/>
            <w:tcBorders>
              <w:bottom w:val="single" w:sz="4" w:space="0" w:color="auto"/>
            </w:tcBorders>
          </w:tcPr>
          <w:p w14:paraId="336716AF" w14:textId="7BFFE98C" w:rsidR="003B2B2F" w:rsidRPr="00B93229" w:rsidRDefault="003B2B2F" w:rsidP="00ED614B">
            <w:pPr>
              <w:tabs>
                <w:tab w:val="left" w:pos="993"/>
              </w:tabs>
              <w:suppressAutoHyphens w:val="0"/>
              <w:spacing w:line="350" w:lineRule="auto"/>
              <w:jc w:val="both"/>
              <w:rPr>
                <w:rFonts w:cs="Times New Roman"/>
              </w:rPr>
            </w:pPr>
            <w:r w:rsidRPr="00B93229">
              <w:t>0,0091</w:t>
            </w:r>
            <w:r w:rsidRPr="00B93229">
              <w:rPr>
                <w:rFonts w:cs="Times New Roman"/>
              </w:rPr>
              <w:t>± 0,0001</w:t>
            </w:r>
          </w:p>
        </w:tc>
        <w:tc>
          <w:tcPr>
            <w:tcW w:w="1199" w:type="dxa"/>
            <w:tcBorders>
              <w:bottom w:val="single" w:sz="4" w:space="0" w:color="auto"/>
            </w:tcBorders>
          </w:tcPr>
          <w:p w14:paraId="14DDF9E4" w14:textId="23AF89F6" w:rsidR="003B2B2F" w:rsidRPr="00B93229" w:rsidRDefault="003B2B2F" w:rsidP="00ED614B">
            <w:pPr>
              <w:tabs>
                <w:tab w:val="left" w:pos="993"/>
              </w:tabs>
              <w:suppressAutoHyphens w:val="0"/>
              <w:spacing w:line="350" w:lineRule="auto"/>
              <w:jc w:val="both"/>
              <w:rPr>
                <w:rFonts w:cs="Times New Roman"/>
              </w:rPr>
            </w:pPr>
            <w:r w:rsidRPr="00B93229">
              <w:t>0,0108</w:t>
            </w:r>
            <w:r w:rsidRPr="00B93229">
              <w:rPr>
                <w:rFonts w:cs="Times New Roman"/>
              </w:rPr>
              <w:t>± 0,0002*</w:t>
            </w:r>
          </w:p>
        </w:tc>
        <w:tc>
          <w:tcPr>
            <w:tcW w:w="1199" w:type="dxa"/>
            <w:tcBorders>
              <w:bottom w:val="single" w:sz="4" w:space="0" w:color="auto"/>
            </w:tcBorders>
          </w:tcPr>
          <w:p w14:paraId="22C849CA" w14:textId="204C5DA3" w:rsidR="003B2B2F" w:rsidRPr="00B93229" w:rsidRDefault="003B2B2F" w:rsidP="00ED614B">
            <w:pPr>
              <w:tabs>
                <w:tab w:val="left" w:pos="993"/>
              </w:tabs>
              <w:suppressAutoHyphens w:val="0"/>
              <w:spacing w:line="350" w:lineRule="auto"/>
              <w:jc w:val="both"/>
              <w:rPr>
                <w:rFonts w:cs="Times New Roman"/>
              </w:rPr>
            </w:pPr>
            <w:r w:rsidRPr="00B93229">
              <w:t>0,0160</w:t>
            </w:r>
            <w:r w:rsidRPr="00B93229">
              <w:rPr>
                <w:rFonts w:cs="Times New Roman"/>
              </w:rPr>
              <w:t>± 0,0002*◊</w:t>
            </w:r>
          </w:p>
        </w:tc>
        <w:tc>
          <w:tcPr>
            <w:tcW w:w="1268" w:type="dxa"/>
            <w:tcBorders>
              <w:bottom w:val="single" w:sz="4" w:space="0" w:color="auto"/>
            </w:tcBorders>
          </w:tcPr>
          <w:p w14:paraId="78C3996E" w14:textId="2CB103B1" w:rsidR="003B2B2F" w:rsidRPr="00B93229" w:rsidRDefault="003B2B2F" w:rsidP="00ED614B">
            <w:pPr>
              <w:tabs>
                <w:tab w:val="left" w:pos="993"/>
              </w:tabs>
              <w:suppressAutoHyphens w:val="0"/>
              <w:spacing w:line="350" w:lineRule="auto"/>
              <w:jc w:val="both"/>
              <w:rPr>
                <w:rFonts w:cs="Times New Roman"/>
              </w:rPr>
            </w:pPr>
            <w:r w:rsidRPr="00B93229">
              <w:t>0,0168</w:t>
            </w:r>
            <w:r w:rsidRPr="00B93229">
              <w:rPr>
                <w:rFonts w:cs="Times New Roman"/>
              </w:rPr>
              <w:t>± 0,0002</w:t>
            </w:r>
          </w:p>
        </w:tc>
        <w:tc>
          <w:tcPr>
            <w:tcW w:w="1120" w:type="dxa"/>
            <w:tcBorders>
              <w:bottom w:val="single" w:sz="4" w:space="0" w:color="auto"/>
            </w:tcBorders>
          </w:tcPr>
          <w:p w14:paraId="02E20302" w14:textId="1DE77019" w:rsidR="003B2B2F" w:rsidRPr="00B93229" w:rsidRDefault="003B2B2F" w:rsidP="00ED614B">
            <w:pPr>
              <w:tabs>
                <w:tab w:val="left" w:pos="993"/>
              </w:tabs>
              <w:suppressAutoHyphens w:val="0"/>
              <w:spacing w:line="350" w:lineRule="auto"/>
              <w:jc w:val="both"/>
              <w:rPr>
                <w:rFonts w:cs="Times New Roman"/>
              </w:rPr>
            </w:pPr>
            <w:r w:rsidRPr="00B93229">
              <w:t>0,0103</w:t>
            </w:r>
            <w:r w:rsidRPr="00B93229">
              <w:rPr>
                <w:rFonts w:cs="Times New Roman"/>
              </w:rPr>
              <w:t>± 0,0002</w:t>
            </w:r>
          </w:p>
        </w:tc>
        <w:tc>
          <w:tcPr>
            <w:tcW w:w="1023" w:type="dxa"/>
            <w:tcBorders>
              <w:bottom w:val="single" w:sz="4" w:space="0" w:color="auto"/>
            </w:tcBorders>
          </w:tcPr>
          <w:p w14:paraId="339A0286" w14:textId="52C43DE8" w:rsidR="003B2B2F" w:rsidRPr="00B93229" w:rsidRDefault="003B2B2F" w:rsidP="00ED614B">
            <w:pPr>
              <w:tabs>
                <w:tab w:val="left" w:pos="993"/>
              </w:tabs>
              <w:suppressAutoHyphens w:val="0"/>
              <w:spacing w:line="350" w:lineRule="auto"/>
              <w:jc w:val="both"/>
              <w:rPr>
                <w:rFonts w:cs="Times New Roman"/>
              </w:rPr>
            </w:pPr>
            <w:r w:rsidRPr="00B93229">
              <w:t>0,0168</w:t>
            </w:r>
            <w:r w:rsidRPr="00B93229">
              <w:rPr>
                <w:rFonts w:cs="Times New Roman"/>
              </w:rPr>
              <w:t>± 0,0002*</w:t>
            </w:r>
          </w:p>
        </w:tc>
        <w:tc>
          <w:tcPr>
            <w:tcW w:w="1112" w:type="dxa"/>
            <w:tcBorders>
              <w:bottom w:val="single" w:sz="4" w:space="0" w:color="auto"/>
            </w:tcBorders>
          </w:tcPr>
          <w:p w14:paraId="365F9B42" w14:textId="4D87CA6B" w:rsidR="003B2B2F" w:rsidRPr="00B93229" w:rsidRDefault="003B2B2F" w:rsidP="00ED614B">
            <w:pPr>
              <w:tabs>
                <w:tab w:val="left" w:pos="993"/>
              </w:tabs>
              <w:suppressAutoHyphens w:val="0"/>
              <w:spacing w:line="350" w:lineRule="auto"/>
              <w:jc w:val="both"/>
              <w:rPr>
                <w:rFonts w:cs="Times New Roman"/>
              </w:rPr>
            </w:pPr>
            <w:r w:rsidRPr="00B93229">
              <w:t>0,0023</w:t>
            </w:r>
            <w:r w:rsidRPr="00B93229">
              <w:rPr>
                <w:rFonts w:cs="Times New Roman"/>
              </w:rPr>
              <w:t>± 0,0001*</w:t>
            </w:r>
          </w:p>
        </w:tc>
        <w:tc>
          <w:tcPr>
            <w:tcW w:w="1216" w:type="dxa"/>
            <w:tcBorders>
              <w:bottom w:val="single" w:sz="4" w:space="0" w:color="auto"/>
            </w:tcBorders>
          </w:tcPr>
          <w:p w14:paraId="0CD415E3" w14:textId="6D6D3C3E" w:rsidR="003B2B2F" w:rsidRPr="00B93229" w:rsidRDefault="003B2B2F" w:rsidP="00ED614B">
            <w:pPr>
              <w:tabs>
                <w:tab w:val="left" w:pos="993"/>
              </w:tabs>
              <w:suppressAutoHyphens w:val="0"/>
              <w:spacing w:line="350" w:lineRule="auto"/>
              <w:jc w:val="both"/>
              <w:rPr>
                <w:rFonts w:cs="Times New Roman"/>
              </w:rPr>
            </w:pPr>
            <w:r w:rsidRPr="00B93229">
              <w:t>0,0024</w:t>
            </w:r>
            <w:r w:rsidRPr="00B93229">
              <w:rPr>
                <w:rFonts w:cs="Times New Roman"/>
              </w:rPr>
              <w:t>± 0,0002•◊</w:t>
            </w:r>
          </w:p>
        </w:tc>
      </w:tr>
      <w:tr w:rsidR="00CE4321" w:rsidRPr="00B93229" w14:paraId="4DADEE14" w14:textId="77777777" w:rsidTr="00CE4321">
        <w:tc>
          <w:tcPr>
            <w:tcW w:w="3864" w:type="dxa"/>
            <w:tcBorders>
              <w:bottom w:val="single" w:sz="4" w:space="0" w:color="auto"/>
            </w:tcBorders>
          </w:tcPr>
          <w:p w14:paraId="197B112C" w14:textId="24935FAA" w:rsidR="003B2B2F" w:rsidRPr="00B93229" w:rsidRDefault="003B2B2F" w:rsidP="00ED614B">
            <w:pPr>
              <w:tabs>
                <w:tab w:val="left" w:pos="993"/>
              </w:tabs>
              <w:suppressAutoHyphens w:val="0"/>
              <w:spacing w:line="360" w:lineRule="auto"/>
              <w:jc w:val="both"/>
              <w:rPr>
                <w:rFonts w:cs="Times New Roman"/>
              </w:rPr>
            </w:pPr>
            <w:r w:rsidRPr="00B93229">
              <w:rPr>
                <w:rFonts w:cs="Times New Roman"/>
              </w:rPr>
              <w:t>вдхр. Курты, №8</w:t>
            </w:r>
          </w:p>
        </w:tc>
        <w:tc>
          <w:tcPr>
            <w:tcW w:w="1115" w:type="dxa"/>
            <w:tcBorders>
              <w:bottom w:val="single" w:sz="4" w:space="0" w:color="auto"/>
            </w:tcBorders>
          </w:tcPr>
          <w:p w14:paraId="214E717E" w14:textId="44C9D3E6" w:rsidR="003B2B2F" w:rsidRPr="00B93229" w:rsidRDefault="003B2B2F" w:rsidP="00ED614B">
            <w:pPr>
              <w:tabs>
                <w:tab w:val="left" w:pos="993"/>
              </w:tabs>
              <w:suppressAutoHyphens w:val="0"/>
              <w:spacing w:line="360" w:lineRule="auto"/>
              <w:jc w:val="both"/>
            </w:pPr>
            <w:r w:rsidRPr="00B93229">
              <w:t>0,0133</w:t>
            </w:r>
            <w:r w:rsidRPr="00B93229">
              <w:rPr>
                <w:rFonts w:cs="Times New Roman"/>
              </w:rPr>
              <w:t>± 0,0002*</w:t>
            </w:r>
          </w:p>
        </w:tc>
        <w:tc>
          <w:tcPr>
            <w:tcW w:w="1162" w:type="dxa"/>
            <w:tcBorders>
              <w:bottom w:val="single" w:sz="4" w:space="0" w:color="auto"/>
            </w:tcBorders>
          </w:tcPr>
          <w:p w14:paraId="5964C491" w14:textId="0DD301EA" w:rsidR="003B2B2F" w:rsidRPr="00B93229" w:rsidRDefault="003B2B2F" w:rsidP="00ED614B">
            <w:pPr>
              <w:tabs>
                <w:tab w:val="left" w:pos="993"/>
              </w:tabs>
              <w:suppressAutoHyphens w:val="0"/>
              <w:spacing w:line="360" w:lineRule="auto"/>
              <w:jc w:val="both"/>
            </w:pPr>
            <w:r w:rsidRPr="00B93229">
              <w:t>0,0105</w:t>
            </w:r>
            <w:r w:rsidRPr="00B93229">
              <w:rPr>
                <w:rFonts w:cs="Times New Roman"/>
              </w:rPr>
              <w:t>± 0,0003*</w:t>
            </w:r>
          </w:p>
        </w:tc>
        <w:tc>
          <w:tcPr>
            <w:tcW w:w="1199" w:type="dxa"/>
            <w:tcBorders>
              <w:bottom w:val="single" w:sz="4" w:space="0" w:color="auto"/>
            </w:tcBorders>
          </w:tcPr>
          <w:p w14:paraId="09D5C7B2" w14:textId="72FD1BF0" w:rsidR="003B2B2F" w:rsidRPr="00B93229" w:rsidRDefault="003B2B2F" w:rsidP="00ED614B">
            <w:pPr>
              <w:tabs>
                <w:tab w:val="left" w:pos="993"/>
              </w:tabs>
              <w:suppressAutoHyphens w:val="0"/>
              <w:spacing w:line="360" w:lineRule="auto"/>
              <w:jc w:val="both"/>
            </w:pPr>
            <w:r w:rsidRPr="00B93229">
              <w:t>0,0043</w:t>
            </w:r>
            <w:r w:rsidRPr="00B93229">
              <w:rPr>
                <w:rFonts w:cs="Times New Roman"/>
              </w:rPr>
              <w:t>± 0,0001</w:t>
            </w:r>
          </w:p>
        </w:tc>
        <w:tc>
          <w:tcPr>
            <w:tcW w:w="1199" w:type="dxa"/>
            <w:tcBorders>
              <w:bottom w:val="single" w:sz="4" w:space="0" w:color="auto"/>
            </w:tcBorders>
          </w:tcPr>
          <w:p w14:paraId="695AA30C" w14:textId="7325AD49" w:rsidR="003B2B2F" w:rsidRPr="00B93229" w:rsidRDefault="003B2B2F" w:rsidP="00ED614B">
            <w:pPr>
              <w:tabs>
                <w:tab w:val="left" w:pos="993"/>
              </w:tabs>
              <w:suppressAutoHyphens w:val="0"/>
              <w:spacing w:line="360" w:lineRule="auto"/>
              <w:jc w:val="both"/>
            </w:pPr>
            <w:r w:rsidRPr="00B93229">
              <w:t>0,0093</w:t>
            </w:r>
            <w:r w:rsidRPr="00B93229">
              <w:rPr>
                <w:rFonts w:cs="Times New Roman"/>
              </w:rPr>
              <w:t>± 0,0001*</w:t>
            </w:r>
          </w:p>
        </w:tc>
        <w:tc>
          <w:tcPr>
            <w:tcW w:w="1268" w:type="dxa"/>
            <w:tcBorders>
              <w:bottom w:val="single" w:sz="4" w:space="0" w:color="auto"/>
            </w:tcBorders>
          </w:tcPr>
          <w:p w14:paraId="552DE3B7" w14:textId="0775C754" w:rsidR="003B2B2F" w:rsidRPr="00B93229" w:rsidRDefault="003B2B2F" w:rsidP="00ED614B">
            <w:pPr>
              <w:tabs>
                <w:tab w:val="left" w:pos="993"/>
              </w:tabs>
              <w:suppressAutoHyphens w:val="0"/>
              <w:spacing w:line="360" w:lineRule="auto"/>
              <w:jc w:val="both"/>
            </w:pPr>
            <w:r w:rsidRPr="00B93229">
              <w:t>0,0147</w:t>
            </w:r>
            <w:r w:rsidRPr="00B93229">
              <w:rPr>
                <w:rFonts w:cs="Times New Roman"/>
              </w:rPr>
              <w:t>± 0,0002</w:t>
            </w:r>
          </w:p>
        </w:tc>
        <w:tc>
          <w:tcPr>
            <w:tcW w:w="1120" w:type="dxa"/>
            <w:tcBorders>
              <w:bottom w:val="single" w:sz="4" w:space="0" w:color="auto"/>
            </w:tcBorders>
          </w:tcPr>
          <w:p w14:paraId="5C85D3F2" w14:textId="4C6C9417" w:rsidR="003B2B2F" w:rsidRPr="00B93229" w:rsidRDefault="003B2B2F" w:rsidP="00ED614B">
            <w:pPr>
              <w:tabs>
                <w:tab w:val="left" w:pos="993"/>
              </w:tabs>
              <w:suppressAutoHyphens w:val="0"/>
              <w:spacing w:line="360" w:lineRule="auto"/>
              <w:jc w:val="both"/>
            </w:pPr>
            <w:r w:rsidRPr="00B93229">
              <w:t>0,0133</w:t>
            </w:r>
            <w:r w:rsidRPr="00B93229">
              <w:rPr>
                <w:rFonts w:cs="Times New Roman"/>
              </w:rPr>
              <w:t>± 0,0001</w:t>
            </w:r>
          </w:p>
        </w:tc>
        <w:tc>
          <w:tcPr>
            <w:tcW w:w="1023" w:type="dxa"/>
            <w:tcBorders>
              <w:bottom w:val="single" w:sz="4" w:space="0" w:color="auto"/>
            </w:tcBorders>
          </w:tcPr>
          <w:p w14:paraId="1520DD68" w14:textId="7C7A277E" w:rsidR="003B2B2F" w:rsidRPr="00B93229" w:rsidRDefault="003B2B2F" w:rsidP="00ED614B">
            <w:pPr>
              <w:tabs>
                <w:tab w:val="left" w:pos="993"/>
              </w:tabs>
              <w:suppressAutoHyphens w:val="0"/>
              <w:spacing w:line="360" w:lineRule="auto"/>
              <w:jc w:val="both"/>
            </w:pPr>
            <w:r w:rsidRPr="00B93229">
              <w:t>0,0400</w:t>
            </w:r>
            <w:r w:rsidRPr="00B93229">
              <w:rPr>
                <w:rFonts w:cs="Times New Roman"/>
              </w:rPr>
              <w:t>± 0,0002*</w:t>
            </w:r>
          </w:p>
        </w:tc>
        <w:tc>
          <w:tcPr>
            <w:tcW w:w="1112" w:type="dxa"/>
            <w:tcBorders>
              <w:bottom w:val="single" w:sz="4" w:space="0" w:color="auto"/>
            </w:tcBorders>
          </w:tcPr>
          <w:p w14:paraId="28DAA73D" w14:textId="754A179D" w:rsidR="003B2B2F" w:rsidRPr="00B93229" w:rsidRDefault="003B2B2F" w:rsidP="00ED614B">
            <w:pPr>
              <w:tabs>
                <w:tab w:val="left" w:pos="993"/>
              </w:tabs>
              <w:suppressAutoHyphens w:val="0"/>
              <w:spacing w:line="360" w:lineRule="auto"/>
              <w:jc w:val="both"/>
            </w:pPr>
            <w:r w:rsidRPr="00B93229">
              <w:t>0,0015</w:t>
            </w:r>
            <w:r w:rsidRPr="00B93229">
              <w:rPr>
                <w:rFonts w:cs="Times New Roman"/>
              </w:rPr>
              <w:t>± 0,0001*</w:t>
            </w:r>
          </w:p>
        </w:tc>
        <w:tc>
          <w:tcPr>
            <w:tcW w:w="1216" w:type="dxa"/>
            <w:tcBorders>
              <w:bottom w:val="single" w:sz="4" w:space="0" w:color="auto"/>
            </w:tcBorders>
          </w:tcPr>
          <w:p w14:paraId="674E9B6F" w14:textId="3678D234" w:rsidR="003B2B2F" w:rsidRPr="00B93229" w:rsidRDefault="003B2B2F" w:rsidP="00ED614B">
            <w:pPr>
              <w:tabs>
                <w:tab w:val="left" w:pos="993"/>
              </w:tabs>
              <w:suppressAutoHyphens w:val="0"/>
              <w:spacing w:line="360" w:lineRule="auto"/>
              <w:jc w:val="both"/>
            </w:pPr>
            <w:r w:rsidRPr="00B93229">
              <w:t>0,0012</w:t>
            </w:r>
            <w:r w:rsidRPr="00B93229">
              <w:rPr>
                <w:rFonts w:cs="Times New Roman"/>
              </w:rPr>
              <w:t>± 0,0001•◊</w:t>
            </w:r>
          </w:p>
        </w:tc>
      </w:tr>
      <w:tr w:rsidR="00CE4321" w:rsidRPr="00B93229" w14:paraId="50F3DDBD" w14:textId="77777777" w:rsidTr="00CE4321">
        <w:tc>
          <w:tcPr>
            <w:tcW w:w="3864" w:type="dxa"/>
            <w:tcBorders>
              <w:top w:val="single" w:sz="4" w:space="0" w:color="auto"/>
              <w:left w:val="nil"/>
              <w:bottom w:val="nil"/>
              <w:right w:val="nil"/>
            </w:tcBorders>
          </w:tcPr>
          <w:p w14:paraId="4FD33332" w14:textId="77777777" w:rsidR="003B2B2F" w:rsidRPr="00B93229" w:rsidRDefault="003B2B2F" w:rsidP="00ED614B">
            <w:pPr>
              <w:tabs>
                <w:tab w:val="left" w:pos="993"/>
              </w:tabs>
              <w:suppressAutoHyphens w:val="0"/>
              <w:spacing w:line="360" w:lineRule="auto"/>
              <w:jc w:val="both"/>
              <w:rPr>
                <w:rFonts w:cs="Times New Roman"/>
                <w:sz w:val="2"/>
                <w:szCs w:val="2"/>
              </w:rPr>
            </w:pPr>
          </w:p>
        </w:tc>
        <w:tc>
          <w:tcPr>
            <w:tcW w:w="1115" w:type="dxa"/>
            <w:tcBorders>
              <w:top w:val="single" w:sz="4" w:space="0" w:color="auto"/>
              <w:left w:val="nil"/>
              <w:bottom w:val="nil"/>
              <w:right w:val="nil"/>
            </w:tcBorders>
          </w:tcPr>
          <w:p w14:paraId="745FD6FC" w14:textId="77777777" w:rsidR="003B2B2F" w:rsidRPr="00B93229" w:rsidRDefault="003B2B2F" w:rsidP="00ED614B">
            <w:pPr>
              <w:tabs>
                <w:tab w:val="left" w:pos="993"/>
              </w:tabs>
              <w:suppressAutoHyphens w:val="0"/>
              <w:spacing w:line="360" w:lineRule="auto"/>
              <w:jc w:val="both"/>
              <w:rPr>
                <w:sz w:val="2"/>
                <w:szCs w:val="2"/>
              </w:rPr>
            </w:pPr>
          </w:p>
        </w:tc>
        <w:tc>
          <w:tcPr>
            <w:tcW w:w="1162" w:type="dxa"/>
            <w:tcBorders>
              <w:top w:val="single" w:sz="4" w:space="0" w:color="auto"/>
              <w:left w:val="nil"/>
              <w:bottom w:val="nil"/>
              <w:right w:val="nil"/>
            </w:tcBorders>
          </w:tcPr>
          <w:p w14:paraId="1BC768E0" w14:textId="77777777" w:rsidR="003B2B2F" w:rsidRPr="00B93229" w:rsidRDefault="003B2B2F" w:rsidP="00ED614B">
            <w:pPr>
              <w:tabs>
                <w:tab w:val="left" w:pos="993"/>
              </w:tabs>
              <w:suppressAutoHyphens w:val="0"/>
              <w:spacing w:line="360" w:lineRule="auto"/>
              <w:jc w:val="both"/>
              <w:rPr>
                <w:sz w:val="2"/>
                <w:szCs w:val="2"/>
              </w:rPr>
            </w:pPr>
          </w:p>
        </w:tc>
        <w:tc>
          <w:tcPr>
            <w:tcW w:w="1199" w:type="dxa"/>
            <w:tcBorders>
              <w:top w:val="single" w:sz="4" w:space="0" w:color="auto"/>
              <w:left w:val="nil"/>
              <w:bottom w:val="nil"/>
              <w:right w:val="nil"/>
            </w:tcBorders>
          </w:tcPr>
          <w:p w14:paraId="4C0F1F6F" w14:textId="77777777" w:rsidR="003B2B2F" w:rsidRPr="00B93229" w:rsidRDefault="003B2B2F" w:rsidP="00ED614B">
            <w:pPr>
              <w:tabs>
                <w:tab w:val="left" w:pos="993"/>
              </w:tabs>
              <w:suppressAutoHyphens w:val="0"/>
              <w:spacing w:line="360" w:lineRule="auto"/>
              <w:jc w:val="both"/>
              <w:rPr>
                <w:sz w:val="2"/>
                <w:szCs w:val="2"/>
              </w:rPr>
            </w:pPr>
          </w:p>
        </w:tc>
        <w:tc>
          <w:tcPr>
            <w:tcW w:w="1199" w:type="dxa"/>
            <w:tcBorders>
              <w:top w:val="single" w:sz="4" w:space="0" w:color="auto"/>
              <w:left w:val="nil"/>
              <w:bottom w:val="nil"/>
              <w:right w:val="nil"/>
            </w:tcBorders>
          </w:tcPr>
          <w:p w14:paraId="7B35B8CB" w14:textId="77777777" w:rsidR="003B2B2F" w:rsidRPr="00B93229" w:rsidRDefault="003B2B2F" w:rsidP="00ED614B">
            <w:pPr>
              <w:tabs>
                <w:tab w:val="left" w:pos="993"/>
              </w:tabs>
              <w:suppressAutoHyphens w:val="0"/>
              <w:spacing w:line="360" w:lineRule="auto"/>
              <w:jc w:val="both"/>
              <w:rPr>
                <w:sz w:val="2"/>
                <w:szCs w:val="2"/>
              </w:rPr>
            </w:pPr>
          </w:p>
        </w:tc>
        <w:tc>
          <w:tcPr>
            <w:tcW w:w="1268" w:type="dxa"/>
            <w:tcBorders>
              <w:top w:val="single" w:sz="4" w:space="0" w:color="auto"/>
              <w:left w:val="nil"/>
              <w:bottom w:val="nil"/>
              <w:right w:val="nil"/>
            </w:tcBorders>
          </w:tcPr>
          <w:p w14:paraId="56FF2AEC" w14:textId="77777777" w:rsidR="003B2B2F" w:rsidRPr="00B93229" w:rsidRDefault="003B2B2F" w:rsidP="00ED614B">
            <w:pPr>
              <w:tabs>
                <w:tab w:val="left" w:pos="993"/>
              </w:tabs>
              <w:suppressAutoHyphens w:val="0"/>
              <w:spacing w:line="360" w:lineRule="auto"/>
              <w:jc w:val="both"/>
              <w:rPr>
                <w:sz w:val="2"/>
                <w:szCs w:val="2"/>
              </w:rPr>
            </w:pPr>
          </w:p>
        </w:tc>
        <w:tc>
          <w:tcPr>
            <w:tcW w:w="1120" w:type="dxa"/>
            <w:tcBorders>
              <w:top w:val="single" w:sz="4" w:space="0" w:color="auto"/>
              <w:left w:val="nil"/>
              <w:bottom w:val="nil"/>
              <w:right w:val="nil"/>
            </w:tcBorders>
          </w:tcPr>
          <w:p w14:paraId="161E7E39" w14:textId="77777777" w:rsidR="003B2B2F" w:rsidRPr="00B93229" w:rsidRDefault="003B2B2F" w:rsidP="00ED614B">
            <w:pPr>
              <w:tabs>
                <w:tab w:val="left" w:pos="993"/>
              </w:tabs>
              <w:suppressAutoHyphens w:val="0"/>
              <w:spacing w:line="360" w:lineRule="auto"/>
              <w:jc w:val="both"/>
              <w:rPr>
                <w:sz w:val="2"/>
                <w:szCs w:val="2"/>
              </w:rPr>
            </w:pPr>
          </w:p>
        </w:tc>
        <w:tc>
          <w:tcPr>
            <w:tcW w:w="1023" w:type="dxa"/>
            <w:tcBorders>
              <w:top w:val="single" w:sz="4" w:space="0" w:color="auto"/>
              <w:left w:val="nil"/>
              <w:bottom w:val="nil"/>
              <w:right w:val="nil"/>
            </w:tcBorders>
          </w:tcPr>
          <w:p w14:paraId="2ADD060F" w14:textId="77777777" w:rsidR="003B2B2F" w:rsidRPr="00B93229" w:rsidRDefault="003B2B2F" w:rsidP="00ED614B">
            <w:pPr>
              <w:tabs>
                <w:tab w:val="left" w:pos="993"/>
              </w:tabs>
              <w:suppressAutoHyphens w:val="0"/>
              <w:spacing w:line="360" w:lineRule="auto"/>
              <w:jc w:val="both"/>
              <w:rPr>
                <w:sz w:val="2"/>
                <w:szCs w:val="2"/>
              </w:rPr>
            </w:pPr>
          </w:p>
        </w:tc>
        <w:tc>
          <w:tcPr>
            <w:tcW w:w="1112" w:type="dxa"/>
            <w:tcBorders>
              <w:top w:val="single" w:sz="4" w:space="0" w:color="auto"/>
              <w:left w:val="nil"/>
              <w:bottom w:val="nil"/>
              <w:right w:val="nil"/>
            </w:tcBorders>
          </w:tcPr>
          <w:p w14:paraId="7C3E2D82" w14:textId="77777777" w:rsidR="003B2B2F" w:rsidRPr="00B93229" w:rsidRDefault="003B2B2F" w:rsidP="00ED614B">
            <w:pPr>
              <w:tabs>
                <w:tab w:val="left" w:pos="993"/>
              </w:tabs>
              <w:suppressAutoHyphens w:val="0"/>
              <w:spacing w:line="360" w:lineRule="auto"/>
              <w:jc w:val="both"/>
              <w:rPr>
                <w:sz w:val="2"/>
                <w:szCs w:val="2"/>
              </w:rPr>
            </w:pPr>
          </w:p>
        </w:tc>
        <w:tc>
          <w:tcPr>
            <w:tcW w:w="1216" w:type="dxa"/>
            <w:tcBorders>
              <w:top w:val="single" w:sz="4" w:space="0" w:color="auto"/>
              <w:left w:val="nil"/>
              <w:bottom w:val="nil"/>
              <w:right w:val="nil"/>
            </w:tcBorders>
          </w:tcPr>
          <w:p w14:paraId="7864E00A" w14:textId="77777777" w:rsidR="003B2B2F" w:rsidRPr="00B93229" w:rsidRDefault="003B2B2F" w:rsidP="00ED614B">
            <w:pPr>
              <w:tabs>
                <w:tab w:val="left" w:pos="993"/>
              </w:tabs>
              <w:suppressAutoHyphens w:val="0"/>
              <w:spacing w:line="360" w:lineRule="auto"/>
              <w:jc w:val="both"/>
              <w:rPr>
                <w:sz w:val="2"/>
                <w:szCs w:val="2"/>
              </w:rPr>
            </w:pPr>
          </w:p>
        </w:tc>
      </w:tr>
      <w:tr w:rsidR="003B2B2F" w:rsidRPr="00B93229" w14:paraId="7D3FF6CA" w14:textId="77777777" w:rsidTr="003B2B2F">
        <w:tc>
          <w:tcPr>
            <w:tcW w:w="14278" w:type="dxa"/>
            <w:gridSpan w:val="10"/>
            <w:tcBorders>
              <w:top w:val="nil"/>
              <w:left w:val="nil"/>
              <w:bottom w:val="single" w:sz="4" w:space="0" w:color="auto"/>
              <w:right w:val="nil"/>
            </w:tcBorders>
          </w:tcPr>
          <w:p w14:paraId="061C0D89" w14:textId="6118C2C8" w:rsidR="003B2B2F" w:rsidRPr="00B93229" w:rsidRDefault="003B2B2F" w:rsidP="00ED614B">
            <w:pPr>
              <w:tabs>
                <w:tab w:val="left" w:pos="993"/>
              </w:tabs>
              <w:suppressAutoHyphens w:val="0"/>
              <w:spacing w:line="360" w:lineRule="auto"/>
              <w:jc w:val="both"/>
            </w:pPr>
            <w:r w:rsidRPr="00B93229">
              <w:lastRenderedPageBreak/>
              <w:t>Продолжение таблицы 2</w:t>
            </w:r>
          </w:p>
        </w:tc>
      </w:tr>
      <w:tr w:rsidR="00CE4321" w:rsidRPr="00B93229" w14:paraId="48BAF473" w14:textId="77777777" w:rsidTr="00CE4321">
        <w:tc>
          <w:tcPr>
            <w:tcW w:w="3864" w:type="dxa"/>
            <w:tcBorders>
              <w:top w:val="single" w:sz="4" w:space="0" w:color="auto"/>
            </w:tcBorders>
            <w:vAlign w:val="center"/>
          </w:tcPr>
          <w:p w14:paraId="301803E6" w14:textId="3DED3633" w:rsidR="003B2B2F" w:rsidRPr="00B93229" w:rsidRDefault="003B2B2F" w:rsidP="00ED614B">
            <w:pPr>
              <w:tabs>
                <w:tab w:val="left" w:pos="993"/>
              </w:tabs>
              <w:suppressAutoHyphens w:val="0"/>
              <w:spacing w:line="360" w:lineRule="auto"/>
              <w:jc w:val="center"/>
              <w:rPr>
                <w:rFonts w:cs="Times New Roman"/>
              </w:rPr>
            </w:pPr>
            <w:r w:rsidRPr="00B93229">
              <w:rPr>
                <w:rFonts w:cs="Times New Roman"/>
              </w:rPr>
              <w:t>1</w:t>
            </w:r>
          </w:p>
        </w:tc>
        <w:tc>
          <w:tcPr>
            <w:tcW w:w="1115" w:type="dxa"/>
            <w:tcBorders>
              <w:top w:val="single" w:sz="4" w:space="0" w:color="auto"/>
            </w:tcBorders>
            <w:vAlign w:val="center"/>
          </w:tcPr>
          <w:p w14:paraId="245A57C3" w14:textId="50451F4A" w:rsidR="003B2B2F" w:rsidRPr="00B93229" w:rsidRDefault="003B2B2F" w:rsidP="00ED614B">
            <w:pPr>
              <w:tabs>
                <w:tab w:val="left" w:pos="993"/>
              </w:tabs>
              <w:suppressAutoHyphens w:val="0"/>
              <w:spacing w:line="360" w:lineRule="auto"/>
              <w:jc w:val="center"/>
            </w:pPr>
            <w:r w:rsidRPr="00B93229">
              <w:t>2</w:t>
            </w:r>
          </w:p>
        </w:tc>
        <w:tc>
          <w:tcPr>
            <w:tcW w:w="1162" w:type="dxa"/>
            <w:tcBorders>
              <w:top w:val="single" w:sz="4" w:space="0" w:color="auto"/>
            </w:tcBorders>
            <w:vAlign w:val="center"/>
          </w:tcPr>
          <w:p w14:paraId="38E59913" w14:textId="06CE2EC8" w:rsidR="003B2B2F" w:rsidRPr="00B93229" w:rsidRDefault="003B2B2F" w:rsidP="00ED614B">
            <w:pPr>
              <w:tabs>
                <w:tab w:val="left" w:pos="993"/>
              </w:tabs>
              <w:suppressAutoHyphens w:val="0"/>
              <w:spacing w:line="360" w:lineRule="auto"/>
              <w:jc w:val="center"/>
            </w:pPr>
            <w:r w:rsidRPr="00B93229">
              <w:t>3</w:t>
            </w:r>
          </w:p>
        </w:tc>
        <w:tc>
          <w:tcPr>
            <w:tcW w:w="1199" w:type="dxa"/>
            <w:tcBorders>
              <w:top w:val="single" w:sz="4" w:space="0" w:color="auto"/>
            </w:tcBorders>
            <w:vAlign w:val="center"/>
          </w:tcPr>
          <w:p w14:paraId="5B2E4172" w14:textId="2EE55A6A" w:rsidR="003B2B2F" w:rsidRPr="00B93229" w:rsidRDefault="003B2B2F" w:rsidP="00ED614B">
            <w:pPr>
              <w:tabs>
                <w:tab w:val="left" w:pos="993"/>
              </w:tabs>
              <w:suppressAutoHyphens w:val="0"/>
              <w:spacing w:line="360" w:lineRule="auto"/>
              <w:jc w:val="center"/>
            </w:pPr>
            <w:r w:rsidRPr="00B93229">
              <w:t>4</w:t>
            </w:r>
          </w:p>
        </w:tc>
        <w:tc>
          <w:tcPr>
            <w:tcW w:w="1199" w:type="dxa"/>
            <w:tcBorders>
              <w:top w:val="single" w:sz="4" w:space="0" w:color="auto"/>
            </w:tcBorders>
            <w:vAlign w:val="center"/>
          </w:tcPr>
          <w:p w14:paraId="1891A090" w14:textId="2FCA7158" w:rsidR="003B2B2F" w:rsidRPr="00B93229" w:rsidRDefault="003B2B2F" w:rsidP="00ED614B">
            <w:pPr>
              <w:tabs>
                <w:tab w:val="left" w:pos="993"/>
              </w:tabs>
              <w:suppressAutoHyphens w:val="0"/>
              <w:spacing w:line="360" w:lineRule="auto"/>
              <w:jc w:val="center"/>
            </w:pPr>
            <w:r w:rsidRPr="00B93229">
              <w:t>5</w:t>
            </w:r>
          </w:p>
        </w:tc>
        <w:tc>
          <w:tcPr>
            <w:tcW w:w="1268" w:type="dxa"/>
            <w:tcBorders>
              <w:top w:val="single" w:sz="4" w:space="0" w:color="auto"/>
            </w:tcBorders>
            <w:vAlign w:val="center"/>
          </w:tcPr>
          <w:p w14:paraId="25C9683D" w14:textId="046B18D6" w:rsidR="003B2B2F" w:rsidRPr="00B93229" w:rsidRDefault="003B2B2F" w:rsidP="00ED614B">
            <w:pPr>
              <w:tabs>
                <w:tab w:val="left" w:pos="993"/>
              </w:tabs>
              <w:suppressAutoHyphens w:val="0"/>
              <w:spacing w:line="360" w:lineRule="auto"/>
              <w:jc w:val="center"/>
            </w:pPr>
            <w:r w:rsidRPr="00B93229">
              <w:t>6</w:t>
            </w:r>
          </w:p>
        </w:tc>
        <w:tc>
          <w:tcPr>
            <w:tcW w:w="1120" w:type="dxa"/>
            <w:tcBorders>
              <w:top w:val="single" w:sz="4" w:space="0" w:color="auto"/>
            </w:tcBorders>
            <w:vAlign w:val="center"/>
          </w:tcPr>
          <w:p w14:paraId="3AB0C148" w14:textId="1BA47162" w:rsidR="003B2B2F" w:rsidRPr="00B93229" w:rsidRDefault="003B2B2F" w:rsidP="00ED614B">
            <w:pPr>
              <w:tabs>
                <w:tab w:val="left" w:pos="993"/>
              </w:tabs>
              <w:suppressAutoHyphens w:val="0"/>
              <w:spacing w:line="360" w:lineRule="auto"/>
              <w:jc w:val="center"/>
            </w:pPr>
            <w:r w:rsidRPr="00B93229">
              <w:t>7</w:t>
            </w:r>
          </w:p>
        </w:tc>
        <w:tc>
          <w:tcPr>
            <w:tcW w:w="1023" w:type="dxa"/>
            <w:tcBorders>
              <w:top w:val="single" w:sz="4" w:space="0" w:color="auto"/>
            </w:tcBorders>
            <w:vAlign w:val="center"/>
          </w:tcPr>
          <w:p w14:paraId="29F3A7D2" w14:textId="0E9E7374" w:rsidR="003B2B2F" w:rsidRPr="00B93229" w:rsidRDefault="003B2B2F" w:rsidP="00ED614B">
            <w:pPr>
              <w:tabs>
                <w:tab w:val="left" w:pos="993"/>
              </w:tabs>
              <w:suppressAutoHyphens w:val="0"/>
              <w:spacing w:line="360" w:lineRule="auto"/>
              <w:jc w:val="center"/>
            </w:pPr>
            <w:r w:rsidRPr="00B93229">
              <w:t>8</w:t>
            </w:r>
          </w:p>
        </w:tc>
        <w:tc>
          <w:tcPr>
            <w:tcW w:w="1112" w:type="dxa"/>
            <w:tcBorders>
              <w:top w:val="single" w:sz="4" w:space="0" w:color="auto"/>
            </w:tcBorders>
            <w:vAlign w:val="center"/>
          </w:tcPr>
          <w:p w14:paraId="0379F3C4" w14:textId="6FBFDB1D" w:rsidR="003B2B2F" w:rsidRPr="00B93229" w:rsidRDefault="003B2B2F" w:rsidP="00ED614B">
            <w:pPr>
              <w:tabs>
                <w:tab w:val="left" w:pos="993"/>
              </w:tabs>
              <w:suppressAutoHyphens w:val="0"/>
              <w:spacing w:line="360" w:lineRule="auto"/>
              <w:jc w:val="center"/>
            </w:pPr>
            <w:r w:rsidRPr="00B93229">
              <w:t>9</w:t>
            </w:r>
          </w:p>
        </w:tc>
        <w:tc>
          <w:tcPr>
            <w:tcW w:w="1216" w:type="dxa"/>
            <w:tcBorders>
              <w:top w:val="single" w:sz="4" w:space="0" w:color="auto"/>
            </w:tcBorders>
            <w:vAlign w:val="center"/>
          </w:tcPr>
          <w:p w14:paraId="78895CD3" w14:textId="2E45EDA9" w:rsidR="003B2B2F" w:rsidRPr="00B93229" w:rsidRDefault="003B2B2F" w:rsidP="00ED614B">
            <w:pPr>
              <w:tabs>
                <w:tab w:val="left" w:pos="993"/>
              </w:tabs>
              <w:suppressAutoHyphens w:val="0"/>
              <w:spacing w:line="360" w:lineRule="auto"/>
              <w:jc w:val="center"/>
            </w:pPr>
            <w:r w:rsidRPr="00B93229">
              <w:t>10</w:t>
            </w:r>
          </w:p>
        </w:tc>
      </w:tr>
      <w:tr w:rsidR="00CE4321" w:rsidRPr="00B93229" w14:paraId="07A6446D" w14:textId="77777777" w:rsidTr="00CE4321">
        <w:tc>
          <w:tcPr>
            <w:tcW w:w="3864" w:type="dxa"/>
          </w:tcPr>
          <w:p w14:paraId="6C001C47" w14:textId="32E7BF0F" w:rsidR="003B2B2F" w:rsidRPr="00B93229" w:rsidRDefault="003B2B2F" w:rsidP="00ED614B">
            <w:pPr>
              <w:tabs>
                <w:tab w:val="left" w:pos="993"/>
              </w:tabs>
              <w:suppressAutoHyphens w:val="0"/>
              <w:spacing w:line="360" w:lineRule="auto"/>
              <w:ind w:right="-118"/>
              <w:jc w:val="both"/>
              <w:rPr>
                <w:rFonts w:cs="Times New Roman"/>
              </w:rPr>
            </w:pPr>
            <w:r w:rsidRPr="00B93229">
              <w:rPr>
                <w:rFonts w:cs="Times New Roman"/>
              </w:rPr>
              <w:t>Первомайские пруды, № 9-1</w:t>
            </w:r>
          </w:p>
        </w:tc>
        <w:tc>
          <w:tcPr>
            <w:tcW w:w="1115" w:type="dxa"/>
          </w:tcPr>
          <w:p w14:paraId="5B49AE0D" w14:textId="2A97ED78" w:rsidR="003B2B2F" w:rsidRPr="00B93229" w:rsidRDefault="003B2B2F" w:rsidP="00ED614B">
            <w:pPr>
              <w:tabs>
                <w:tab w:val="left" w:pos="993"/>
              </w:tabs>
              <w:suppressAutoHyphens w:val="0"/>
              <w:spacing w:line="360" w:lineRule="auto"/>
              <w:jc w:val="both"/>
            </w:pPr>
            <w:r w:rsidRPr="00B93229">
              <w:t>0,0052</w:t>
            </w:r>
            <w:r w:rsidRPr="00B93229">
              <w:rPr>
                <w:rFonts w:cs="Times New Roman"/>
              </w:rPr>
              <w:t>± 0,0003</w:t>
            </w:r>
          </w:p>
        </w:tc>
        <w:tc>
          <w:tcPr>
            <w:tcW w:w="1162" w:type="dxa"/>
          </w:tcPr>
          <w:p w14:paraId="34A7160B" w14:textId="217DD20A" w:rsidR="003B2B2F" w:rsidRPr="00B93229" w:rsidRDefault="003B2B2F" w:rsidP="00ED614B">
            <w:pPr>
              <w:tabs>
                <w:tab w:val="left" w:pos="993"/>
              </w:tabs>
              <w:suppressAutoHyphens w:val="0"/>
              <w:spacing w:line="360" w:lineRule="auto"/>
              <w:jc w:val="both"/>
            </w:pPr>
            <w:r w:rsidRPr="00B93229">
              <w:t>0,0477</w:t>
            </w:r>
            <w:r w:rsidRPr="00B93229">
              <w:rPr>
                <w:rFonts w:cs="Times New Roman"/>
              </w:rPr>
              <w:t>± 0,0018*</w:t>
            </w:r>
          </w:p>
        </w:tc>
        <w:tc>
          <w:tcPr>
            <w:tcW w:w="1199" w:type="dxa"/>
          </w:tcPr>
          <w:p w14:paraId="09057E5D" w14:textId="72EF7B02" w:rsidR="003B2B2F" w:rsidRPr="00B93229" w:rsidRDefault="003B2B2F" w:rsidP="00ED614B">
            <w:pPr>
              <w:tabs>
                <w:tab w:val="left" w:pos="993"/>
              </w:tabs>
              <w:suppressAutoHyphens w:val="0"/>
              <w:spacing w:line="360" w:lineRule="auto"/>
              <w:jc w:val="both"/>
            </w:pPr>
            <w:r w:rsidRPr="00B93229">
              <w:t>0,0035</w:t>
            </w:r>
            <w:r w:rsidRPr="00B93229">
              <w:rPr>
                <w:rFonts w:cs="Times New Roman"/>
              </w:rPr>
              <w:t>± 0,0003</w:t>
            </w:r>
          </w:p>
        </w:tc>
        <w:tc>
          <w:tcPr>
            <w:tcW w:w="1199" w:type="dxa"/>
          </w:tcPr>
          <w:p w14:paraId="32CD6B83" w14:textId="684EF076" w:rsidR="003B2B2F" w:rsidRPr="00B93229" w:rsidRDefault="003B2B2F" w:rsidP="00ED614B">
            <w:pPr>
              <w:tabs>
                <w:tab w:val="left" w:pos="993"/>
              </w:tabs>
              <w:suppressAutoHyphens w:val="0"/>
              <w:spacing w:line="360" w:lineRule="auto"/>
              <w:jc w:val="both"/>
            </w:pPr>
            <w:r w:rsidRPr="00B93229">
              <w:t>0,0074</w:t>
            </w:r>
            <w:r w:rsidRPr="00B93229">
              <w:rPr>
                <w:rFonts w:cs="Times New Roman"/>
              </w:rPr>
              <w:t>± 0,0001*</w:t>
            </w:r>
          </w:p>
        </w:tc>
        <w:tc>
          <w:tcPr>
            <w:tcW w:w="1268" w:type="dxa"/>
          </w:tcPr>
          <w:p w14:paraId="0DA23D23" w14:textId="376BDF12" w:rsidR="003B2B2F" w:rsidRPr="00B93229" w:rsidRDefault="003B2B2F" w:rsidP="00ED614B">
            <w:pPr>
              <w:tabs>
                <w:tab w:val="left" w:pos="993"/>
              </w:tabs>
              <w:suppressAutoHyphens w:val="0"/>
              <w:spacing w:line="360" w:lineRule="auto"/>
              <w:jc w:val="both"/>
            </w:pPr>
            <w:r w:rsidRPr="00B93229">
              <w:t>0,0095</w:t>
            </w:r>
            <w:r w:rsidRPr="00B93229">
              <w:rPr>
                <w:rFonts w:cs="Times New Roman"/>
              </w:rPr>
              <w:t>± 0,0001</w:t>
            </w:r>
          </w:p>
        </w:tc>
        <w:tc>
          <w:tcPr>
            <w:tcW w:w="1120" w:type="dxa"/>
          </w:tcPr>
          <w:p w14:paraId="24101234" w14:textId="40598736" w:rsidR="003B2B2F" w:rsidRPr="00B93229" w:rsidRDefault="003B2B2F" w:rsidP="00ED614B">
            <w:pPr>
              <w:tabs>
                <w:tab w:val="left" w:pos="993"/>
              </w:tabs>
              <w:suppressAutoHyphens w:val="0"/>
              <w:spacing w:line="360" w:lineRule="auto"/>
              <w:jc w:val="both"/>
            </w:pPr>
            <w:r w:rsidRPr="00B93229">
              <w:t>0,0362</w:t>
            </w:r>
            <w:r w:rsidRPr="00B93229">
              <w:rPr>
                <w:rFonts w:cs="Times New Roman"/>
              </w:rPr>
              <w:t>± 0,0001</w:t>
            </w:r>
          </w:p>
        </w:tc>
        <w:tc>
          <w:tcPr>
            <w:tcW w:w="1023" w:type="dxa"/>
          </w:tcPr>
          <w:p w14:paraId="179707FF" w14:textId="45A4FC02" w:rsidR="003B2B2F" w:rsidRPr="00B93229" w:rsidRDefault="003B2B2F" w:rsidP="00ED614B">
            <w:pPr>
              <w:tabs>
                <w:tab w:val="left" w:pos="993"/>
              </w:tabs>
              <w:suppressAutoHyphens w:val="0"/>
              <w:spacing w:line="360" w:lineRule="auto"/>
              <w:jc w:val="both"/>
            </w:pPr>
            <w:r w:rsidRPr="00B93229">
              <w:t>0,0133</w:t>
            </w:r>
            <w:r w:rsidRPr="00B93229">
              <w:rPr>
                <w:rFonts w:cs="Times New Roman"/>
              </w:rPr>
              <w:t>± 0,0002*</w:t>
            </w:r>
          </w:p>
        </w:tc>
        <w:tc>
          <w:tcPr>
            <w:tcW w:w="1112" w:type="dxa"/>
          </w:tcPr>
          <w:p w14:paraId="181A7078" w14:textId="6564A6F3" w:rsidR="003B2B2F" w:rsidRPr="00B93229" w:rsidRDefault="003B2B2F" w:rsidP="00ED614B">
            <w:pPr>
              <w:tabs>
                <w:tab w:val="left" w:pos="993"/>
              </w:tabs>
              <w:suppressAutoHyphens w:val="0"/>
              <w:spacing w:line="360" w:lineRule="auto"/>
              <w:jc w:val="both"/>
            </w:pPr>
            <w:r w:rsidRPr="00B93229">
              <w:t>0,0010</w:t>
            </w:r>
            <w:r w:rsidRPr="00B93229">
              <w:rPr>
                <w:rFonts w:cs="Times New Roman"/>
              </w:rPr>
              <w:t>± 0,0000*</w:t>
            </w:r>
          </w:p>
        </w:tc>
        <w:tc>
          <w:tcPr>
            <w:tcW w:w="1216" w:type="dxa"/>
          </w:tcPr>
          <w:p w14:paraId="4959733A" w14:textId="6165AA64" w:rsidR="003B2B2F" w:rsidRPr="00B93229" w:rsidRDefault="003B2B2F" w:rsidP="00ED614B">
            <w:pPr>
              <w:tabs>
                <w:tab w:val="left" w:pos="993"/>
              </w:tabs>
              <w:suppressAutoHyphens w:val="0"/>
              <w:spacing w:line="360" w:lineRule="auto"/>
              <w:jc w:val="both"/>
            </w:pPr>
            <w:r w:rsidRPr="00B93229">
              <w:t>0,0007</w:t>
            </w:r>
            <w:r w:rsidRPr="00B93229">
              <w:rPr>
                <w:rFonts w:cs="Times New Roman"/>
              </w:rPr>
              <w:t>± 0,0000</w:t>
            </w:r>
          </w:p>
        </w:tc>
      </w:tr>
      <w:tr w:rsidR="00CE4321" w:rsidRPr="00B93229" w14:paraId="03E3D193" w14:textId="77777777" w:rsidTr="00CE4321">
        <w:tc>
          <w:tcPr>
            <w:tcW w:w="3864" w:type="dxa"/>
          </w:tcPr>
          <w:p w14:paraId="5927368E" w14:textId="7F99619C" w:rsidR="003B2B2F" w:rsidRPr="00B93229" w:rsidRDefault="003B2B2F" w:rsidP="00ED614B">
            <w:pPr>
              <w:tabs>
                <w:tab w:val="left" w:pos="993"/>
              </w:tabs>
              <w:suppressAutoHyphens w:val="0"/>
              <w:spacing w:line="360" w:lineRule="auto"/>
              <w:ind w:right="-118"/>
              <w:jc w:val="both"/>
              <w:rPr>
                <w:rFonts w:cs="Times New Roman"/>
              </w:rPr>
            </w:pPr>
            <w:r w:rsidRPr="00B93229">
              <w:rPr>
                <w:rFonts w:cs="Times New Roman"/>
              </w:rPr>
              <w:t>Первомайские пруды, № 9-2</w:t>
            </w:r>
          </w:p>
        </w:tc>
        <w:tc>
          <w:tcPr>
            <w:tcW w:w="1115" w:type="dxa"/>
          </w:tcPr>
          <w:p w14:paraId="5064D12F" w14:textId="1DCC3986" w:rsidR="003B2B2F" w:rsidRPr="00B93229" w:rsidRDefault="003B2B2F" w:rsidP="00ED614B">
            <w:pPr>
              <w:tabs>
                <w:tab w:val="left" w:pos="993"/>
              </w:tabs>
              <w:suppressAutoHyphens w:val="0"/>
              <w:spacing w:line="360" w:lineRule="auto"/>
              <w:jc w:val="both"/>
            </w:pPr>
            <w:r w:rsidRPr="00B93229">
              <w:t xml:space="preserve">0,0038 </w:t>
            </w:r>
            <w:r w:rsidRPr="00B93229">
              <w:rPr>
                <w:rFonts w:cs="Times New Roman"/>
              </w:rPr>
              <w:t>±0,0002</w:t>
            </w:r>
          </w:p>
        </w:tc>
        <w:tc>
          <w:tcPr>
            <w:tcW w:w="1162" w:type="dxa"/>
          </w:tcPr>
          <w:p w14:paraId="46B9CB9F" w14:textId="3EC78626" w:rsidR="003B2B2F" w:rsidRPr="00B93229" w:rsidRDefault="003B2B2F" w:rsidP="00ED614B">
            <w:pPr>
              <w:tabs>
                <w:tab w:val="left" w:pos="993"/>
              </w:tabs>
              <w:suppressAutoHyphens w:val="0"/>
              <w:spacing w:line="360" w:lineRule="auto"/>
              <w:jc w:val="both"/>
            </w:pPr>
            <w:r w:rsidRPr="00B93229">
              <w:t>0,0537</w:t>
            </w:r>
            <w:r w:rsidRPr="00B93229">
              <w:rPr>
                <w:rFonts w:cs="Times New Roman"/>
              </w:rPr>
              <w:t>± 0,0017*</w:t>
            </w:r>
          </w:p>
        </w:tc>
        <w:tc>
          <w:tcPr>
            <w:tcW w:w="1199" w:type="dxa"/>
          </w:tcPr>
          <w:p w14:paraId="60C55A8B" w14:textId="077229B0" w:rsidR="003B2B2F" w:rsidRPr="00B93229" w:rsidRDefault="003B2B2F" w:rsidP="00ED614B">
            <w:pPr>
              <w:tabs>
                <w:tab w:val="left" w:pos="993"/>
              </w:tabs>
              <w:suppressAutoHyphens w:val="0"/>
              <w:spacing w:line="360" w:lineRule="auto"/>
              <w:jc w:val="both"/>
            </w:pPr>
            <w:r w:rsidRPr="00B93229">
              <w:t>0,0017</w:t>
            </w:r>
            <w:r w:rsidRPr="00B93229">
              <w:rPr>
                <w:rFonts w:cs="Times New Roman"/>
              </w:rPr>
              <w:t>± 0,0003</w:t>
            </w:r>
          </w:p>
        </w:tc>
        <w:tc>
          <w:tcPr>
            <w:tcW w:w="1199" w:type="dxa"/>
          </w:tcPr>
          <w:p w14:paraId="0E2F60CA" w14:textId="41B5FC29" w:rsidR="003B2B2F" w:rsidRPr="00B93229" w:rsidRDefault="003B2B2F" w:rsidP="00ED614B">
            <w:pPr>
              <w:tabs>
                <w:tab w:val="left" w:pos="993"/>
              </w:tabs>
              <w:suppressAutoHyphens w:val="0"/>
              <w:spacing w:line="360" w:lineRule="auto"/>
              <w:jc w:val="both"/>
            </w:pPr>
            <w:r w:rsidRPr="00B93229">
              <w:t>0,0077</w:t>
            </w:r>
            <w:r w:rsidRPr="00B93229">
              <w:rPr>
                <w:rFonts w:cs="Times New Roman"/>
              </w:rPr>
              <w:t>± 0,0001*</w:t>
            </w:r>
          </w:p>
        </w:tc>
        <w:tc>
          <w:tcPr>
            <w:tcW w:w="1268" w:type="dxa"/>
          </w:tcPr>
          <w:p w14:paraId="4AA0D423" w14:textId="7D9785B6" w:rsidR="003B2B2F" w:rsidRPr="00B93229" w:rsidRDefault="003B2B2F" w:rsidP="00ED614B">
            <w:pPr>
              <w:tabs>
                <w:tab w:val="left" w:pos="993"/>
              </w:tabs>
              <w:suppressAutoHyphens w:val="0"/>
              <w:spacing w:line="360" w:lineRule="auto"/>
              <w:jc w:val="both"/>
            </w:pPr>
            <w:r w:rsidRPr="00B93229">
              <w:t>0,0073</w:t>
            </w:r>
            <w:r w:rsidRPr="00B93229">
              <w:rPr>
                <w:rFonts w:cs="Times New Roman"/>
              </w:rPr>
              <w:t>± 0,0002</w:t>
            </w:r>
          </w:p>
        </w:tc>
        <w:tc>
          <w:tcPr>
            <w:tcW w:w="1120" w:type="dxa"/>
          </w:tcPr>
          <w:p w14:paraId="16F729BE" w14:textId="38F188A2" w:rsidR="003B2B2F" w:rsidRPr="00B93229" w:rsidRDefault="003B2B2F" w:rsidP="00ED614B">
            <w:pPr>
              <w:tabs>
                <w:tab w:val="left" w:pos="993"/>
              </w:tabs>
              <w:suppressAutoHyphens w:val="0"/>
              <w:spacing w:line="360" w:lineRule="auto"/>
              <w:jc w:val="both"/>
            </w:pPr>
            <w:r w:rsidRPr="00B93229">
              <w:t>0,0322</w:t>
            </w:r>
            <w:r w:rsidRPr="00B93229">
              <w:rPr>
                <w:rFonts w:cs="Times New Roman"/>
              </w:rPr>
              <w:t>± 0,0006</w:t>
            </w:r>
          </w:p>
        </w:tc>
        <w:tc>
          <w:tcPr>
            <w:tcW w:w="1023" w:type="dxa"/>
          </w:tcPr>
          <w:p w14:paraId="23092E80" w14:textId="25138FE3" w:rsidR="003B2B2F" w:rsidRPr="00B93229" w:rsidRDefault="003B2B2F" w:rsidP="00ED614B">
            <w:pPr>
              <w:tabs>
                <w:tab w:val="left" w:pos="993"/>
              </w:tabs>
              <w:suppressAutoHyphens w:val="0"/>
              <w:spacing w:line="360" w:lineRule="auto"/>
              <w:jc w:val="both"/>
            </w:pPr>
            <w:r w:rsidRPr="00B93229">
              <w:t>0,0102</w:t>
            </w:r>
            <w:r w:rsidRPr="00B93229">
              <w:rPr>
                <w:rFonts w:cs="Times New Roman"/>
              </w:rPr>
              <w:t>± 0,0004*</w:t>
            </w:r>
          </w:p>
        </w:tc>
        <w:tc>
          <w:tcPr>
            <w:tcW w:w="1112" w:type="dxa"/>
          </w:tcPr>
          <w:p w14:paraId="32499B20" w14:textId="7A83B38E" w:rsidR="003B2B2F" w:rsidRPr="00B93229" w:rsidRDefault="003B2B2F" w:rsidP="00ED614B">
            <w:pPr>
              <w:tabs>
                <w:tab w:val="left" w:pos="993"/>
              </w:tabs>
              <w:suppressAutoHyphens w:val="0"/>
              <w:spacing w:line="360" w:lineRule="auto"/>
              <w:jc w:val="both"/>
            </w:pPr>
            <w:r w:rsidRPr="00B93229">
              <w:t>0,0011</w:t>
            </w:r>
            <w:r w:rsidRPr="00B93229">
              <w:rPr>
                <w:rFonts w:cs="Times New Roman"/>
              </w:rPr>
              <w:t>± 0,0001*</w:t>
            </w:r>
          </w:p>
        </w:tc>
        <w:tc>
          <w:tcPr>
            <w:tcW w:w="1216" w:type="dxa"/>
          </w:tcPr>
          <w:p w14:paraId="4CD0DE0F" w14:textId="298C425A" w:rsidR="003B2B2F" w:rsidRPr="00B93229" w:rsidRDefault="003B2B2F" w:rsidP="00ED614B">
            <w:pPr>
              <w:tabs>
                <w:tab w:val="left" w:pos="993"/>
              </w:tabs>
              <w:suppressAutoHyphens w:val="0"/>
              <w:spacing w:line="360" w:lineRule="auto"/>
              <w:jc w:val="both"/>
            </w:pPr>
            <w:r w:rsidRPr="00B93229">
              <w:t>0,0008</w:t>
            </w:r>
            <w:r w:rsidRPr="00B93229">
              <w:rPr>
                <w:rFonts w:cs="Times New Roman"/>
              </w:rPr>
              <w:t>± 0,0000</w:t>
            </w:r>
          </w:p>
        </w:tc>
      </w:tr>
      <w:tr w:rsidR="003B2B2F" w:rsidRPr="00B93229" w14:paraId="1E366F89" w14:textId="77777777" w:rsidTr="003B2B2F">
        <w:tc>
          <w:tcPr>
            <w:tcW w:w="14278" w:type="dxa"/>
            <w:gridSpan w:val="10"/>
          </w:tcPr>
          <w:p w14:paraId="3D0FB242" w14:textId="4554930A" w:rsidR="003B2B2F" w:rsidRPr="00B93229" w:rsidRDefault="003B2B2F" w:rsidP="00ED614B">
            <w:pPr>
              <w:tabs>
                <w:tab w:val="left" w:pos="993"/>
              </w:tabs>
              <w:suppressAutoHyphens w:val="0"/>
              <w:spacing w:line="360" w:lineRule="auto"/>
              <w:jc w:val="both"/>
            </w:pPr>
            <w:r w:rsidRPr="00B93229">
              <w:t>г. Алматы</w:t>
            </w:r>
          </w:p>
        </w:tc>
      </w:tr>
      <w:tr w:rsidR="00CE4321" w:rsidRPr="00B93229" w14:paraId="58B4683E" w14:textId="77777777" w:rsidTr="00CE4321">
        <w:tc>
          <w:tcPr>
            <w:tcW w:w="3864" w:type="dxa"/>
          </w:tcPr>
          <w:p w14:paraId="21BA6295" w14:textId="2F72240F" w:rsidR="003B2B2F" w:rsidRPr="00B93229" w:rsidRDefault="003B2B2F" w:rsidP="00ED614B">
            <w:pPr>
              <w:tabs>
                <w:tab w:val="left" w:pos="993"/>
              </w:tabs>
              <w:suppressAutoHyphens w:val="0"/>
              <w:spacing w:line="360" w:lineRule="auto"/>
              <w:ind w:right="-118"/>
              <w:jc w:val="both"/>
              <w:rPr>
                <w:rFonts w:cs="Times New Roman"/>
              </w:rPr>
            </w:pPr>
            <w:r w:rsidRPr="00B93229">
              <w:rPr>
                <w:rFonts w:cs="Times New Roman"/>
              </w:rPr>
              <w:t>р. Проходная, №10</w:t>
            </w:r>
          </w:p>
        </w:tc>
        <w:tc>
          <w:tcPr>
            <w:tcW w:w="1115" w:type="dxa"/>
          </w:tcPr>
          <w:p w14:paraId="48DE1FE0" w14:textId="77777777" w:rsidR="003B2B2F" w:rsidRPr="00B93229" w:rsidRDefault="003B2B2F" w:rsidP="00ED614B">
            <w:pPr>
              <w:tabs>
                <w:tab w:val="left" w:pos="993"/>
              </w:tabs>
              <w:suppressAutoHyphens w:val="0"/>
              <w:spacing w:line="360" w:lineRule="auto"/>
              <w:jc w:val="both"/>
              <w:rPr>
                <w:rFonts w:cs="Times New Roman"/>
              </w:rPr>
            </w:pPr>
            <w:r w:rsidRPr="00B93229">
              <w:t>0,0009</w:t>
            </w:r>
            <w:r w:rsidRPr="00B93229">
              <w:rPr>
                <w:rFonts w:cs="Times New Roman"/>
              </w:rPr>
              <w:t>±</w:t>
            </w:r>
          </w:p>
          <w:p w14:paraId="0664B132" w14:textId="0C79B8B5" w:rsidR="003B2B2F" w:rsidRPr="00B93229" w:rsidRDefault="003B2B2F" w:rsidP="00ED614B">
            <w:pPr>
              <w:tabs>
                <w:tab w:val="left" w:pos="993"/>
              </w:tabs>
              <w:suppressAutoHyphens w:val="0"/>
              <w:spacing w:line="360" w:lineRule="auto"/>
              <w:jc w:val="both"/>
            </w:pPr>
            <w:r w:rsidRPr="00B93229">
              <w:rPr>
                <w:rFonts w:cs="Times New Roman"/>
              </w:rPr>
              <w:t>0,0001</w:t>
            </w:r>
          </w:p>
        </w:tc>
        <w:tc>
          <w:tcPr>
            <w:tcW w:w="1162" w:type="dxa"/>
          </w:tcPr>
          <w:p w14:paraId="5FEE6E14" w14:textId="34AFB38C" w:rsidR="003B2B2F" w:rsidRPr="00B93229" w:rsidRDefault="003B2B2F" w:rsidP="00ED614B">
            <w:pPr>
              <w:tabs>
                <w:tab w:val="left" w:pos="993"/>
              </w:tabs>
              <w:suppressAutoHyphens w:val="0"/>
              <w:spacing w:line="360" w:lineRule="auto"/>
              <w:jc w:val="both"/>
            </w:pPr>
            <w:r w:rsidRPr="00B93229">
              <w:t>0,0144</w:t>
            </w:r>
            <w:r w:rsidRPr="00B93229">
              <w:rPr>
                <w:rFonts w:cs="Times New Roman"/>
              </w:rPr>
              <w:t>± 0,0002*</w:t>
            </w:r>
          </w:p>
        </w:tc>
        <w:tc>
          <w:tcPr>
            <w:tcW w:w="1199" w:type="dxa"/>
          </w:tcPr>
          <w:p w14:paraId="5901E7D4" w14:textId="5387D9C0" w:rsidR="003B2B2F" w:rsidRPr="00B93229" w:rsidRDefault="003B2B2F" w:rsidP="00ED614B">
            <w:pPr>
              <w:tabs>
                <w:tab w:val="left" w:pos="993"/>
              </w:tabs>
              <w:suppressAutoHyphens w:val="0"/>
              <w:spacing w:line="360" w:lineRule="auto"/>
              <w:jc w:val="both"/>
            </w:pPr>
            <w:r w:rsidRPr="00B93229">
              <w:t>0,0016</w:t>
            </w:r>
            <w:r w:rsidRPr="00B93229">
              <w:rPr>
                <w:rFonts w:cs="Times New Roman"/>
              </w:rPr>
              <w:t>± 0,0003</w:t>
            </w:r>
          </w:p>
        </w:tc>
        <w:tc>
          <w:tcPr>
            <w:tcW w:w="1199" w:type="dxa"/>
          </w:tcPr>
          <w:p w14:paraId="3927A5CE" w14:textId="1DB97710" w:rsidR="003B2B2F" w:rsidRPr="00B93229" w:rsidRDefault="003B2B2F" w:rsidP="00ED614B">
            <w:pPr>
              <w:tabs>
                <w:tab w:val="left" w:pos="993"/>
              </w:tabs>
              <w:suppressAutoHyphens w:val="0"/>
              <w:spacing w:line="360" w:lineRule="auto"/>
              <w:jc w:val="both"/>
            </w:pPr>
            <w:r w:rsidRPr="00B93229">
              <w:t>0,0043</w:t>
            </w:r>
            <w:r w:rsidRPr="00B93229">
              <w:rPr>
                <w:rFonts w:cs="Times New Roman"/>
              </w:rPr>
              <w:t>± 0,0003</w:t>
            </w:r>
          </w:p>
        </w:tc>
        <w:tc>
          <w:tcPr>
            <w:tcW w:w="1268" w:type="dxa"/>
          </w:tcPr>
          <w:p w14:paraId="411097FE" w14:textId="6F197242" w:rsidR="003B2B2F" w:rsidRPr="00B93229" w:rsidRDefault="003B2B2F" w:rsidP="00ED614B">
            <w:pPr>
              <w:tabs>
                <w:tab w:val="left" w:pos="993"/>
              </w:tabs>
              <w:suppressAutoHyphens w:val="0"/>
              <w:spacing w:line="360" w:lineRule="auto"/>
              <w:jc w:val="both"/>
            </w:pPr>
            <w:r w:rsidRPr="00B93229">
              <w:t>0,0032</w:t>
            </w:r>
            <w:r w:rsidRPr="00B93229">
              <w:rPr>
                <w:rFonts w:cs="Times New Roman"/>
              </w:rPr>
              <w:t>± 0,0001</w:t>
            </w:r>
          </w:p>
        </w:tc>
        <w:tc>
          <w:tcPr>
            <w:tcW w:w="1120" w:type="dxa"/>
          </w:tcPr>
          <w:p w14:paraId="34A3C20B" w14:textId="3E4138D3" w:rsidR="003B2B2F" w:rsidRPr="00B93229" w:rsidRDefault="003B2B2F" w:rsidP="00ED614B">
            <w:pPr>
              <w:tabs>
                <w:tab w:val="left" w:pos="993"/>
              </w:tabs>
              <w:suppressAutoHyphens w:val="0"/>
              <w:spacing w:line="360" w:lineRule="auto"/>
              <w:jc w:val="both"/>
            </w:pPr>
            <w:r w:rsidRPr="00B93229">
              <w:t>0,0097</w:t>
            </w:r>
            <w:r w:rsidRPr="00B93229">
              <w:rPr>
                <w:rFonts w:cs="Times New Roman"/>
              </w:rPr>
              <w:t>± 0,0001</w:t>
            </w:r>
          </w:p>
        </w:tc>
        <w:tc>
          <w:tcPr>
            <w:tcW w:w="1023" w:type="dxa"/>
          </w:tcPr>
          <w:p w14:paraId="0957E083" w14:textId="672DD163" w:rsidR="003B2B2F" w:rsidRPr="00B93229" w:rsidRDefault="003B2B2F" w:rsidP="00ED614B">
            <w:pPr>
              <w:tabs>
                <w:tab w:val="left" w:pos="993"/>
              </w:tabs>
              <w:suppressAutoHyphens w:val="0"/>
              <w:spacing w:line="360" w:lineRule="auto"/>
              <w:jc w:val="both"/>
            </w:pPr>
            <w:r w:rsidRPr="00B93229">
              <w:t>0,0126</w:t>
            </w:r>
            <w:r w:rsidRPr="00B93229">
              <w:rPr>
                <w:rFonts w:cs="Times New Roman"/>
              </w:rPr>
              <w:t>± 0,0001*</w:t>
            </w:r>
          </w:p>
        </w:tc>
        <w:tc>
          <w:tcPr>
            <w:tcW w:w="1112" w:type="dxa"/>
          </w:tcPr>
          <w:p w14:paraId="0B4CC421" w14:textId="63C6C1E4" w:rsidR="003B2B2F" w:rsidRPr="00B93229" w:rsidRDefault="003B2B2F" w:rsidP="00ED614B">
            <w:pPr>
              <w:tabs>
                <w:tab w:val="left" w:pos="993"/>
              </w:tabs>
              <w:suppressAutoHyphens w:val="0"/>
              <w:spacing w:line="360" w:lineRule="auto"/>
              <w:jc w:val="both"/>
            </w:pPr>
            <w:r w:rsidRPr="00B93229">
              <w:t>0,0006</w:t>
            </w:r>
            <w:r w:rsidRPr="00B93229">
              <w:rPr>
                <w:rFonts w:cs="Times New Roman"/>
              </w:rPr>
              <w:t>± 0,0001</w:t>
            </w:r>
          </w:p>
        </w:tc>
        <w:tc>
          <w:tcPr>
            <w:tcW w:w="1216" w:type="dxa"/>
          </w:tcPr>
          <w:p w14:paraId="1B0CE4DB" w14:textId="5B093C7D" w:rsidR="003B2B2F" w:rsidRPr="00B93229" w:rsidRDefault="003B2B2F" w:rsidP="00ED614B">
            <w:pPr>
              <w:tabs>
                <w:tab w:val="left" w:pos="993"/>
              </w:tabs>
              <w:suppressAutoHyphens w:val="0"/>
              <w:spacing w:line="360" w:lineRule="auto"/>
              <w:jc w:val="both"/>
            </w:pPr>
            <w:r w:rsidRPr="00B93229">
              <w:t>0,0004</w:t>
            </w:r>
            <w:r w:rsidRPr="00B93229">
              <w:rPr>
                <w:rFonts w:cs="Times New Roman"/>
              </w:rPr>
              <w:t>± 0,0000</w:t>
            </w:r>
          </w:p>
        </w:tc>
      </w:tr>
      <w:tr w:rsidR="00CE4321" w:rsidRPr="00B93229" w14:paraId="4412F41C" w14:textId="77777777" w:rsidTr="00CE4321">
        <w:tc>
          <w:tcPr>
            <w:tcW w:w="3864" w:type="dxa"/>
          </w:tcPr>
          <w:p w14:paraId="5306BF3C" w14:textId="0C62807F" w:rsidR="003B2B2F" w:rsidRPr="00B93229" w:rsidRDefault="003B2B2F" w:rsidP="00ED614B">
            <w:pPr>
              <w:tabs>
                <w:tab w:val="left" w:pos="993"/>
              </w:tabs>
              <w:suppressAutoHyphens w:val="0"/>
              <w:spacing w:line="360" w:lineRule="auto"/>
              <w:ind w:right="-118"/>
              <w:jc w:val="both"/>
              <w:rPr>
                <w:rFonts w:cs="Times New Roman"/>
              </w:rPr>
            </w:pPr>
            <w:r w:rsidRPr="00B93229">
              <w:rPr>
                <w:rFonts w:cs="Times New Roman"/>
              </w:rPr>
              <w:t xml:space="preserve">р. </w:t>
            </w:r>
            <w:r w:rsidRPr="00B93229">
              <w:t xml:space="preserve">Улькен Алматы, №11-1 </w:t>
            </w:r>
          </w:p>
        </w:tc>
        <w:tc>
          <w:tcPr>
            <w:tcW w:w="1115" w:type="dxa"/>
          </w:tcPr>
          <w:p w14:paraId="39E84FFE" w14:textId="77777777" w:rsidR="003B2B2F" w:rsidRPr="00B93229" w:rsidRDefault="003B2B2F" w:rsidP="00ED614B">
            <w:pPr>
              <w:tabs>
                <w:tab w:val="left" w:pos="993"/>
              </w:tabs>
              <w:suppressAutoHyphens w:val="0"/>
              <w:spacing w:line="360" w:lineRule="auto"/>
              <w:jc w:val="both"/>
              <w:rPr>
                <w:rFonts w:cs="Times New Roman"/>
              </w:rPr>
            </w:pPr>
            <w:r w:rsidRPr="00B93229">
              <w:t>0,0012</w:t>
            </w:r>
            <w:r w:rsidRPr="00B93229">
              <w:rPr>
                <w:rFonts w:cs="Times New Roman"/>
              </w:rPr>
              <w:t>±</w:t>
            </w:r>
          </w:p>
          <w:p w14:paraId="44E34E0B" w14:textId="2051A488" w:rsidR="003B2B2F" w:rsidRPr="00B93229" w:rsidRDefault="003B2B2F" w:rsidP="00ED614B">
            <w:pPr>
              <w:tabs>
                <w:tab w:val="left" w:pos="993"/>
              </w:tabs>
              <w:suppressAutoHyphens w:val="0"/>
              <w:spacing w:line="360" w:lineRule="auto"/>
              <w:jc w:val="both"/>
            </w:pPr>
            <w:r w:rsidRPr="00B93229">
              <w:t>0,0002</w:t>
            </w:r>
          </w:p>
        </w:tc>
        <w:tc>
          <w:tcPr>
            <w:tcW w:w="1162" w:type="dxa"/>
          </w:tcPr>
          <w:p w14:paraId="5F35CF64" w14:textId="7721C667" w:rsidR="003B2B2F" w:rsidRPr="00B93229" w:rsidRDefault="003B2B2F" w:rsidP="00ED614B">
            <w:pPr>
              <w:tabs>
                <w:tab w:val="left" w:pos="993"/>
              </w:tabs>
              <w:suppressAutoHyphens w:val="0"/>
              <w:spacing w:line="360" w:lineRule="auto"/>
              <w:jc w:val="both"/>
            </w:pPr>
            <w:r w:rsidRPr="00B93229">
              <w:t>0,0214</w:t>
            </w:r>
            <w:r w:rsidRPr="00B93229">
              <w:rPr>
                <w:rFonts w:cs="Times New Roman"/>
              </w:rPr>
              <w:t>± 0,0002*</w:t>
            </w:r>
          </w:p>
        </w:tc>
        <w:tc>
          <w:tcPr>
            <w:tcW w:w="1199" w:type="dxa"/>
          </w:tcPr>
          <w:p w14:paraId="2E620F8A" w14:textId="65C544D1" w:rsidR="003B2B2F" w:rsidRPr="00B93229" w:rsidRDefault="003B2B2F" w:rsidP="00ED614B">
            <w:pPr>
              <w:tabs>
                <w:tab w:val="left" w:pos="993"/>
              </w:tabs>
              <w:suppressAutoHyphens w:val="0"/>
              <w:spacing w:line="360" w:lineRule="auto"/>
              <w:jc w:val="both"/>
            </w:pPr>
            <w:r w:rsidRPr="00B93229">
              <w:t>0,0038</w:t>
            </w:r>
            <w:r w:rsidRPr="00B93229">
              <w:rPr>
                <w:rFonts w:cs="Times New Roman"/>
              </w:rPr>
              <w:t>± 0,0002</w:t>
            </w:r>
          </w:p>
        </w:tc>
        <w:tc>
          <w:tcPr>
            <w:tcW w:w="1199" w:type="dxa"/>
          </w:tcPr>
          <w:p w14:paraId="02FADD4E" w14:textId="5BEDF93D" w:rsidR="003B2B2F" w:rsidRPr="00B93229" w:rsidRDefault="003B2B2F" w:rsidP="00ED614B">
            <w:pPr>
              <w:tabs>
                <w:tab w:val="left" w:pos="993"/>
              </w:tabs>
              <w:suppressAutoHyphens w:val="0"/>
              <w:spacing w:line="360" w:lineRule="auto"/>
              <w:jc w:val="both"/>
            </w:pPr>
            <w:r w:rsidRPr="00B93229">
              <w:t>0,0018</w:t>
            </w:r>
            <w:r w:rsidRPr="00B93229">
              <w:rPr>
                <w:rFonts w:cs="Times New Roman"/>
              </w:rPr>
              <w:t>± 0,0001</w:t>
            </w:r>
          </w:p>
        </w:tc>
        <w:tc>
          <w:tcPr>
            <w:tcW w:w="1268" w:type="dxa"/>
          </w:tcPr>
          <w:p w14:paraId="6D08A757" w14:textId="537F87E7" w:rsidR="003B2B2F" w:rsidRPr="00B93229" w:rsidRDefault="003B2B2F" w:rsidP="00ED614B">
            <w:pPr>
              <w:tabs>
                <w:tab w:val="left" w:pos="993"/>
              </w:tabs>
              <w:suppressAutoHyphens w:val="0"/>
              <w:spacing w:line="360" w:lineRule="auto"/>
              <w:jc w:val="both"/>
            </w:pPr>
            <w:r w:rsidRPr="00B93229">
              <w:t>0,0035</w:t>
            </w:r>
            <w:r w:rsidRPr="00B93229">
              <w:rPr>
                <w:rFonts w:cs="Times New Roman"/>
              </w:rPr>
              <w:t>± 0,0002</w:t>
            </w:r>
          </w:p>
        </w:tc>
        <w:tc>
          <w:tcPr>
            <w:tcW w:w="1120" w:type="dxa"/>
          </w:tcPr>
          <w:p w14:paraId="0008A2AF" w14:textId="5E8D9497" w:rsidR="003B2B2F" w:rsidRPr="00B93229" w:rsidRDefault="003B2B2F" w:rsidP="00ED614B">
            <w:pPr>
              <w:tabs>
                <w:tab w:val="left" w:pos="993"/>
              </w:tabs>
              <w:suppressAutoHyphens w:val="0"/>
              <w:spacing w:line="360" w:lineRule="auto"/>
              <w:jc w:val="both"/>
            </w:pPr>
            <w:r w:rsidRPr="00B93229">
              <w:t>0,0316</w:t>
            </w:r>
            <w:r w:rsidRPr="00B93229">
              <w:rPr>
                <w:rFonts w:cs="Times New Roman"/>
              </w:rPr>
              <w:t>± 0,0001</w:t>
            </w:r>
          </w:p>
        </w:tc>
        <w:tc>
          <w:tcPr>
            <w:tcW w:w="1023" w:type="dxa"/>
          </w:tcPr>
          <w:p w14:paraId="6655B12B" w14:textId="788A3F5E" w:rsidR="003B2B2F" w:rsidRPr="00B93229" w:rsidRDefault="003B2B2F" w:rsidP="00ED614B">
            <w:pPr>
              <w:tabs>
                <w:tab w:val="left" w:pos="993"/>
              </w:tabs>
              <w:suppressAutoHyphens w:val="0"/>
              <w:spacing w:line="360" w:lineRule="auto"/>
              <w:jc w:val="both"/>
            </w:pPr>
            <w:r w:rsidRPr="00B93229">
              <w:t>0,0830</w:t>
            </w:r>
            <w:r w:rsidRPr="00B93229">
              <w:rPr>
                <w:rFonts w:cs="Times New Roman"/>
              </w:rPr>
              <w:t>± 0,0001*</w:t>
            </w:r>
          </w:p>
        </w:tc>
        <w:tc>
          <w:tcPr>
            <w:tcW w:w="1112" w:type="dxa"/>
          </w:tcPr>
          <w:p w14:paraId="007AB52A" w14:textId="6AADE32B" w:rsidR="003B2B2F" w:rsidRPr="00B93229" w:rsidRDefault="003B2B2F" w:rsidP="00ED614B">
            <w:pPr>
              <w:tabs>
                <w:tab w:val="left" w:pos="993"/>
              </w:tabs>
              <w:suppressAutoHyphens w:val="0"/>
              <w:spacing w:line="360" w:lineRule="auto"/>
              <w:jc w:val="both"/>
            </w:pPr>
            <w:r w:rsidRPr="00B93229">
              <w:t>0,0009</w:t>
            </w:r>
            <w:r w:rsidRPr="00B93229">
              <w:rPr>
                <w:rFonts w:cs="Times New Roman"/>
              </w:rPr>
              <w:t>± 0,0000</w:t>
            </w:r>
          </w:p>
        </w:tc>
        <w:tc>
          <w:tcPr>
            <w:tcW w:w="1216" w:type="dxa"/>
          </w:tcPr>
          <w:p w14:paraId="7E84B4A4" w14:textId="2BF0E9B9" w:rsidR="003B2B2F" w:rsidRPr="00B93229" w:rsidRDefault="003B2B2F" w:rsidP="00ED614B">
            <w:pPr>
              <w:tabs>
                <w:tab w:val="left" w:pos="993"/>
              </w:tabs>
              <w:suppressAutoHyphens w:val="0"/>
              <w:spacing w:line="360" w:lineRule="auto"/>
              <w:jc w:val="both"/>
            </w:pPr>
            <w:r w:rsidRPr="00B93229">
              <w:t>0,0005</w:t>
            </w:r>
            <w:r w:rsidRPr="00B93229">
              <w:rPr>
                <w:rFonts w:cs="Times New Roman"/>
              </w:rPr>
              <w:t>± 0,0001</w:t>
            </w:r>
          </w:p>
        </w:tc>
      </w:tr>
      <w:tr w:rsidR="00CE4321" w:rsidRPr="00B93229" w14:paraId="76553EAF" w14:textId="77777777" w:rsidTr="00CE4321">
        <w:tc>
          <w:tcPr>
            <w:tcW w:w="3864" w:type="dxa"/>
          </w:tcPr>
          <w:p w14:paraId="7B258278" w14:textId="3F52B24A" w:rsidR="003B2B2F" w:rsidRPr="00B93229" w:rsidRDefault="003B2B2F" w:rsidP="00ED614B">
            <w:pPr>
              <w:tabs>
                <w:tab w:val="left" w:pos="993"/>
              </w:tabs>
              <w:suppressAutoHyphens w:val="0"/>
              <w:spacing w:line="360" w:lineRule="auto"/>
              <w:ind w:right="-118"/>
              <w:jc w:val="both"/>
              <w:rPr>
                <w:rFonts w:cs="Times New Roman"/>
              </w:rPr>
            </w:pPr>
            <w:r w:rsidRPr="00B93229">
              <w:rPr>
                <w:rFonts w:cs="Times New Roman"/>
              </w:rPr>
              <w:t>р.</w:t>
            </w:r>
            <w:r w:rsidRPr="00B93229">
              <w:t xml:space="preserve"> Улькен Алматы, №11-2 </w:t>
            </w:r>
          </w:p>
        </w:tc>
        <w:tc>
          <w:tcPr>
            <w:tcW w:w="1115" w:type="dxa"/>
          </w:tcPr>
          <w:p w14:paraId="628E9E51" w14:textId="77777777" w:rsidR="003B2B2F" w:rsidRPr="00B93229" w:rsidRDefault="003B2B2F" w:rsidP="00ED614B">
            <w:pPr>
              <w:tabs>
                <w:tab w:val="left" w:pos="993"/>
              </w:tabs>
              <w:suppressAutoHyphens w:val="0"/>
              <w:spacing w:line="360" w:lineRule="auto"/>
              <w:jc w:val="both"/>
              <w:rPr>
                <w:rFonts w:cs="Times New Roman"/>
              </w:rPr>
            </w:pPr>
            <w:r w:rsidRPr="00B93229">
              <w:t>0,0019</w:t>
            </w:r>
            <w:r w:rsidRPr="00B93229">
              <w:rPr>
                <w:rFonts w:cs="Times New Roman"/>
              </w:rPr>
              <w:t>±</w:t>
            </w:r>
          </w:p>
          <w:p w14:paraId="690B1E6B" w14:textId="145C76AD" w:rsidR="003B2B2F" w:rsidRPr="00B93229" w:rsidRDefault="003B2B2F" w:rsidP="00ED614B">
            <w:pPr>
              <w:tabs>
                <w:tab w:val="left" w:pos="993"/>
              </w:tabs>
              <w:suppressAutoHyphens w:val="0"/>
              <w:spacing w:line="360" w:lineRule="auto"/>
              <w:jc w:val="both"/>
            </w:pPr>
            <w:r w:rsidRPr="00B93229">
              <w:rPr>
                <w:rFonts w:cs="Times New Roman"/>
              </w:rPr>
              <w:t>0,0003</w:t>
            </w:r>
          </w:p>
        </w:tc>
        <w:tc>
          <w:tcPr>
            <w:tcW w:w="1162" w:type="dxa"/>
          </w:tcPr>
          <w:p w14:paraId="6A9ACD34" w14:textId="3A4177E1" w:rsidR="003B2B2F" w:rsidRPr="00B93229" w:rsidRDefault="003B2B2F" w:rsidP="00ED614B">
            <w:pPr>
              <w:tabs>
                <w:tab w:val="left" w:pos="993"/>
              </w:tabs>
              <w:suppressAutoHyphens w:val="0"/>
              <w:spacing w:line="360" w:lineRule="auto"/>
              <w:jc w:val="both"/>
            </w:pPr>
            <w:r w:rsidRPr="00B93229">
              <w:t>0,0185</w:t>
            </w:r>
            <w:r w:rsidRPr="00B93229">
              <w:rPr>
                <w:rFonts w:cs="Times New Roman"/>
              </w:rPr>
              <w:t>± 0,0014*</w:t>
            </w:r>
          </w:p>
        </w:tc>
        <w:tc>
          <w:tcPr>
            <w:tcW w:w="1199" w:type="dxa"/>
          </w:tcPr>
          <w:p w14:paraId="4FBF3807" w14:textId="7CA0D2F1" w:rsidR="003B2B2F" w:rsidRPr="00B93229" w:rsidRDefault="003B2B2F" w:rsidP="00ED614B">
            <w:pPr>
              <w:tabs>
                <w:tab w:val="left" w:pos="993"/>
              </w:tabs>
              <w:suppressAutoHyphens w:val="0"/>
              <w:spacing w:line="360" w:lineRule="auto"/>
              <w:jc w:val="both"/>
            </w:pPr>
            <w:r w:rsidRPr="00B93229">
              <w:t>0,0025</w:t>
            </w:r>
            <w:r w:rsidRPr="00B93229">
              <w:rPr>
                <w:rFonts w:cs="Times New Roman"/>
              </w:rPr>
              <w:t>± 0,0004</w:t>
            </w:r>
          </w:p>
        </w:tc>
        <w:tc>
          <w:tcPr>
            <w:tcW w:w="1199" w:type="dxa"/>
          </w:tcPr>
          <w:p w14:paraId="75D55336" w14:textId="40C97072" w:rsidR="003B2B2F" w:rsidRPr="00B93229" w:rsidRDefault="003B2B2F" w:rsidP="00ED614B">
            <w:pPr>
              <w:tabs>
                <w:tab w:val="left" w:pos="993"/>
              </w:tabs>
              <w:suppressAutoHyphens w:val="0"/>
              <w:spacing w:line="360" w:lineRule="auto"/>
              <w:jc w:val="both"/>
            </w:pPr>
            <w:r w:rsidRPr="00B93229">
              <w:t>0,0040</w:t>
            </w:r>
            <w:r w:rsidRPr="00B93229">
              <w:rPr>
                <w:rFonts w:cs="Times New Roman"/>
              </w:rPr>
              <w:t>± 0,0001</w:t>
            </w:r>
          </w:p>
        </w:tc>
        <w:tc>
          <w:tcPr>
            <w:tcW w:w="1268" w:type="dxa"/>
          </w:tcPr>
          <w:p w14:paraId="13E62353" w14:textId="0AEB99DD" w:rsidR="003B2B2F" w:rsidRPr="00B93229" w:rsidRDefault="003B2B2F" w:rsidP="00ED614B">
            <w:pPr>
              <w:tabs>
                <w:tab w:val="left" w:pos="993"/>
              </w:tabs>
              <w:suppressAutoHyphens w:val="0"/>
              <w:spacing w:line="360" w:lineRule="auto"/>
              <w:jc w:val="both"/>
            </w:pPr>
            <w:r w:rsidRPr="00B93229">
              <w:t>0,0052</w:t>
            </w:r>
            <w:r w:rsidRPr="00B93229">
              <w:rPr>
                <w:rFonts w:cs="Times New Roman"/>
              </w:rPr>
              <w:t>± 0,0001</w:t>
            </w:r>
          </w:p>
        </w:tc>
        <w:tc>
          <w:tcPr>
            <w:tcW w:w="1120" w:type="dxa"/>
          </w:tcPr>
          <w:p w14:paraId="7EE5DF6C" w14:textId="0B7A5B9A" w:rsidR="003B2B2F" w:rsidRPr="00B93229" w:rsidRDefault="003B2B2F" w:rsidP="00ED614B">
            <w:pPr>
              <w:tabs>
                <w:tab w:val="left" w:pos="993"/>
              </w:tabs>
              <w:suppressAutoHyphens w:val="0"/>
              <w:spacing w:line="360" w:lineRule="auto"/>
              <w:jc w:val="both"/>
            </w:pPr>
            <w:r w:rsidRPr="00B93229">
              <w:t>0,0337</w:t>
            </w:r>
            <w:r w:rsidRPr="00B93229">
              <w:rPr>
                <w:rFonts w:cs="Times New Roman"/>
              </w:rPr>
              <w:t>± 0,0002</w:t>
            </w:r>
          </w:p>
        </w:tc>
        <w:tc>
          <w:tcPr>
            <w:tcW w:w="1023" w:type="dxa"/>
          </w:tcPr>
          <w:p w14:paraId="53B91BE2" w14:textId="7018CBC7" w:rsidR="003B2B2F" w:rsidRPr="00B93229" w:rsidRDefault="003B2B2F" w:rsidP="00ED614B">
            <w:pPr>
              <w:tabs>
                <w:tab w:val="left" w:pos="993"/>
              </w:tabs>
              <w:suppressAutoHyphens w:val="0"/>
              <w:spacing w:line="360" w:lineRule="auto"/>
              <w:jc w:val="both"/>
            </w:pPr>
            <w:r w:rsidRPr="00B93229">
              <w:t>0,0767</w:t>
            </w:r>
            <w:r w:rsidRPr="00B93229">
              <w:rPr>
                <w:rFonts w:cs="Times New Roman"/>
              </w:rPr>
              <w:t>± 0,0001*</w:t>
            </w:r>
          </w:p>
        </w:tc>
        <w:tc>
          <w:tcPr>
            <w:tcW w:w="1112" w:type="dxa"/>
          </w:tcPr>
          <w:p w14:paraId="7F6F8B6F" w14:textId="024E9146" w:rsidR="003B2B2F" w:rsidRPr="00B93229" w:rsidRDefault="003B2B2F" w:rsidP="00ED614B">
            <w:pPr>
              <w:tabs>
                <w:tab w:val="left" w:pos="993"/>
              </w:tabs>
              <w:suppressAutoHyphens w:val="0"/>
              <w:spacing w:line="360" w:lineRule="auto"/>
              <w:jc w:val="both"/>
            </w:pPr>
            <w:r w:rsidRPr="00B93229">
              <w:t>0,0007</w:t>
            </w:r>
            <w:r w:rsidRPr="00B93229">
              <w:rPr>
                <w:rFonts w:cs="Times New Roman"/>
              </w:rPr>
              <w:t>± 0,0000</w:t>
            </w:r>
          </w:p>
        </w:tc>
        <w:tc>
          <w:tcPr>
            <w:tcW w:w="1216" w:type="dxa"/>
          </w:tcPr>
          <w:p w14:paraId="75451576" w14:textId="1B27E733" w:rsidR="003B2B2F" w:rsidRPr="00B93229" w:rsidRDefault="003B2B2F" w:rsidP="00ED614B">
            <w:pPr>
              <w:tabs>
                <w:tab w:val="left" w:pos="993"/>
              </w:tabs>
              <w:suppressAutoHyphens w:val="0"/>
              <w:spacing w:line="360" w:lineRule="auto"/>
              <w:jc w:val="both"/>
            </w:pPr>
            <w:r w:rsidRPr="00B93229">
              <w:t>0,0004</w:t>
            </w:r>
            <w:r w:rsidRPr="00B93229">
              <w:rPr>
                <w:rFonts w:cs="Times New Roman"/>
              </w:rPr>
              <w:t>± 0,0000</w:t>
            </w:r>
          </w:p>
        </w:tc>
      </w:tr>
      <w:tr w:rsidR="00CE4321" w:rsidRPr="00B93229" w14:paraId="503C67F3" w14:textId="77777777" w:rsidTr="00CE4321">
        <w:tc>
          <w:tcPr>
            <w:tcW w:w="3864" w:type="dxa"/>
          </w:tcPr>
          <w:p w14:paraId="1E5C8761" w14:textId="386CB017" w:rsidR="003B2B2F" w:rsidRPr="00B93229" w:rsidRDefault="003B2B2F" w:rsidP="00ED614B">
            <w:pPr>
              <w:tabs>
                <w:tab w:val="left" w:pos="993"/>
              </w:tabs>
              <w:suppressAutoHyphens w:val="0"/>
              <w:spacing w:line="360" w:lineRule="auto"/>
              <w:ind w:right="-118"/>
              <w:jc w:val="both"/>
              <w:rPr>
                <w:rFonts w:cs="Times New Roman"/>
              </w:rPr>
            </w:pPr>
            <w:r w:rsidRPr="00B93229">
              <w:rPr>
                <w:rFonts w:cs="Times New Roman"/>
              </w:rPr>
              <w:t>р.Кумбель, №12</w:t>
            </w:r>
          </w:p>
        </w:tc>
        <w:tc>
          <w:tcPr>
            <w:tcW w:w="1115" w:type="dxa"/>
          </w:tcPr>
          <w:p w14:paraId="3CAC41E4" w14:textId="77777777" w:rsidR="003B2B2F" w:rsidRPr="00B93229" w:rsidRDefault="003B2B2F" w:rsidP="00ED614B">
            <w:pPr>
              <w:tabs>
                <w:tab w:val="left" w:pos="993"/>
              </w:tabs>
              <w:suppressAutoHyphens w:val="0"/>
              <w:spacing w:line="360" w:lineRule="auto"/>
              <w:jc w:val="both"/>
              <w:rPr>
                <w:rFonts w:cs="Times New Roman"/>
              </w:rPr>
            </w:pPr>
            <w:r w:rsidRPr="00B93229">
              <w:t>0,0007</w:t>
            </w:r>
            <w:r w:rsidRPr="00B93229">
              <w:rPr>
                <w:rFonts w:cs="Times New Roman"/>
              </w:rPr>
              <w:t>±</w:t>
            </w:r>
          </w:p>
          <w:p w14:paraId="5EC25B32" w14:textId="37689202" w:rsidR="003B2B2F" w:rsidRPr="00B93229" w:rsidRDefault="003B2B2F" w:rsidP="00ED614B">
            <w:pPr>
              <w:tabs>
                <w:tab w:val="left" w:pos="993"/>
              </w:tabs>
              <w:suppressAutoHyphens w:val="0"/>
              <w:spacing w:line="360" w:lineRule="auto"/>
              <w:jc w:val="both"/>
            </w:pPr>
            <w:r w:rsidRPr="00B93229">
              <w:rPr>
                <w:rFonts w:cs="Times New Roman"/>
              </w:rPr>
              <w:t>0,0001</w:t>
            </w:r>
          </w:p>
        </w:tc>
        <w:tc>
          <w:tcPr>
            <w:tcW w:w="1162" w:type="dxa"/>
          </w:tcPr>
          <w:p w14:paraId="61316787" w14:textId="41B629D2" w:rsidR="003B2B2F" w:rsidRPr="00B93229" w:rsidRDefault="003B2B2F" w:rsidP="00ED614B">
            <w:pPr>
              <w:tabs>
                <w:tab w:val="left" w:pos="993"/>
              </w:tabs>
              <w:suppressAutoHyphens w:val="0"/>
              <w:spacing w:line="360" w:lineRule="auto"/>
              <w:jc w:val="both"/>
            </w:pPr>
            <w:r w:rsidRPr="00B93229">
              <w:t>0,0186</w:t>
            </w:r>
            <w:r w:rsidRPr="00B93229">
              <w:rPr>
                <w:rFonts w:cs="Times New Roman"/>
              </w:rPr>
              <w:t>± 0,0014*</w:t>
            </w:r>
          </w:p>
        </w:tc>
        <w:tc>
          <w:tcPr>
            <w:tcW w:w="1199" w:type="dxa"/>
          </w:tcPr>
          <w:p w14:paraId="3F5D8221" w14:textId="046F47FE" w:rsidR="003B2B2F" w:rsidRPr="00B93229" w:rsidRDefault="003B2B2F" w:rsidP="00ED614B">
            <w:pPr>
              <w:tabs>
                <w:tab w:val="left" w:pos="993"/>
              </w:tabs>
              <w:suppressAutoHyphens w:val="0"/>
              <w:spacing w:line="360" w:lineRule="auto"/>
              <w:jc w:val="both"/>
            </w:pPr>
            <w:r w:rsidRPr="00B93229">
              <w:t>0,0046</w:t>
            </w:r>
            <w:r w:rsidRPr="00B93229">
              <w:rPr>
                <w:rFonts w:cs="Times New Roman"/>
              </w:rPr>
              <w:t>± 0,0002</w:t>
            </w:r>
          </w:p>
        </w:tc>
        <w:tc>
          <w:tcPr>
            <w:tcW w:w="1199" w:type="dxa"/>
          </w:tcPr>
          <w:p w14:paraId="01560EE6" w14:textId="3C298190" w:rsidR="003B2B2F" w:rsidRPr="00B93229" w:rsidRDefault="003B2B2F" w:rsidP="00ED614B">
            <w:pPr>
              <w:tabs>
                <w:tab w:val="left" w:pos="993"/>
              </w:tabs>
              <w:suppressAutoHyphens w:val="0"/>
              <w:spacing w:line="360" w:lineRule="auto"/>
              <w:jc w:val="both"/>
            </w:pPr>
            <w:r w:rsidRPr="00B93229">
              <w:t>0,0047</w:t>
            </w:r>
            <w:r w:rsidRPr="00B93229">
              <w:rPr>
                <w:rFonts w:cs="Times New Roman"/>
              </w:rPr>
              <w:t>± 0,0001</w:t>
            </w:r>
          </w:p>
        </w:tc>
        <w:tc>
          <w:tcPr>
            <w:tcW w:w="1268" w:type="dxa"/>
          </w:tcPr>
          <w:p w14:paraId="5D86380A" w14:textId="1F5C442F" w:rsidR="003B2B2F" w:rsidRPr="00B93229" w:rsidRDefault="003B2B2F" w:rsidP="00ED614B">
            <w:pPr>
              <w:tabs>
                <w:tab w:val="left" w:pos="993"/>
              </w:tabs>
              <w:suppressAutoHyphens w:val="0"/>
              <w:spacing w:line="360" w:lineRule="auto"/>
              <w:jc w:val="both"/>
            </w:pPr>
            <w:r w:rsidRPr="00B93229">
              <w:t>0,0038</w:t>
            </w:r>
            <w:r w:rsidRPr="00B93229">
              <w:rPr>
                <w:rFonts w:cs="Times New Roman"/>
              </w:rPr>
              <w:t>± 0,0001</w:t>
            </w:r>
          </w:p>
        </w:tc>
        <w:tc>
          <w:tcPr>
            <w:tcW w:w="1120" w:type="dxa"/>
          </w:tcPr>
          <w:p w14:paraId="0120B11A" w14:textId="31B094DE" w:rsidR="003B2B2F" w:rsidRPr="00B93229" w:rsidRDefault="003B2B2F" w:rsidP="00ED614B">
            <w:pPr>
              <w:tabs>
                <w:tab w:val="left" w:pos="993"/>
              </w:tabs>
              <w:suppressAutoHyphens w:val="0"/>
              <w:spacing w:line="360" w:lineRule="auto"/>
              <w:jc w:val="both"/>
            </w:pPr>
            <w:r w:rsidRPr="00B93229">
              <w:t>0,0424</w:t>
            </w:r>
            <w:r w:rsidRPr="00B93229">
              <w:rPr>
                <w:rFonts w:cs="Times New Roman"/>
              </w:rPr>
              <w:t>± 0,0001</w:t>
            </w:r>
          </w:p>
        </w:tc>
        <w:tc>
          <w:tcPr>
            <w:tcW w:w="1023" w:type="dxa"/>
          </w:tcPr>
          <w:p w14:paraId="5E36ECBD" w14:textId="5E4BE1A9" w:rsidR="003B2B2F" w:rsidRPr="00B93229" w:rsidRDefault="003B2B2F" w:rsidP="00ED614B">
            <w:pPr>
              <w:tabs>
                <w:tab w:val="left" w:pos="993"/>
              </w:tabs>
              <w:suppressAutoHyphens w:val="0"/>
              <w:spacing w:line="360" w:lineRule="auto"/>
              <w:jc w:val="both"/>
            </w:pPr>
            <w:r w:rsidRPr="00B93229">
              <w:t>0,0153</w:t>
            </w:r>
            <w:r w:rsidRPr="00B93229">
              <w:rPr>
                <w:rFonts w:cs="Times New Roman"/>
              </w:rPr>
              <w:t>± 0,0002*</w:t>
            </w:r>
          </w:p>
        </w:tc>
        <w:tc>
          <w:tcPr>
            <w:tcW w:w="1112" w:type="dxa"/>
          </w:tcPr>
          <w:p w14:paraId="7C24F4A3" w14:textId="201D0882" w:rsidR="003B2B2F" w:rsidRPr="00B93229" w:rsidRDefault="003B2B2F" w:rsidP="00ED614B">
            <w:pPr>
              <w:tabs>
                <w:tab w:val="left" w:pos="993"/>
              </w:tabs>
              <w:suppressAutoHyphens w:val="0"/>
              <w:spacing w:line="360" w:lineRule="auto"/>
              <w:jc w:val="both"/>
            </w:pPr>
            <w:r w:rsidRPr="00B93229">
              <w:t>0,0004</w:t>
            </w:r>
            <w:r w:rsidRPr="00B93229">
              <w:rPr>
                <w:rFonts w:cs="Times New Roman"/>
              </w:rPr>
              <w:t>± 0,0001</w:t>
            </w:r>
          </w:p>
        </w:tc>
        <w:tc>
          <w:tcPr>
            <w:tcW w:w="1216" w:type="dxa"/>
          </w:tcPr>
          <w:p w14:paraId="30C9FEB0" w14:textId="14DC1D39" w:rsidR="003B2B2F" w:rsidRPr="00B93229" w:rsidRDefault="003B2B2F" w:rsidP="00ED614B">
            <w:pPr>
              <w:tabs>
                <w:tab w:val="left" w:pos="993"/>
              </w:tabs>
              <w:suppressAutoHyphens w:val="0"/>
              <w:spacing w:line="360" w:lineRule="auto"/>
              <w:jc w:val="both"/>
            </w:pPr>
            <w:r w:rsidRPr="00B93229">
              <w:t>0,0004</w:t>
            </w:r>
            <w:r w:rsidRPr="00B93229">
              <w:rPr>
                <w:rFonts w:cs="Times New Roman"/>
              </w:rPr>
              <w:t>± 0,0002</w:t>
            </w:r>
          </w:p>
        </w:tc>
      </w:tr>
      <w:tr w:rsidR="00CE4321" w:rsidRPr="00B93229" w14:paraId="494FB090" w14:textId="77777777" w:rsidTr="00CE4321">
        <w:tc>
          <w:tcPr>
            <w:tcW w:w="3864" w:type="dxa"/>
          </w:tcPr>
          <w:p w14:paraId="1E2C1A48" w14:textId="1BAF3645" w:rsidR="003B2B2F" w:rsidRPr="00B93229" w:rsidRDefault="003B2B2F" w:rsidP="00ED614B">
            <w:pPr>
              <w:tabs>
                <w:tab w:val="left" w:pos="993"/>
              </w:tabs>
              <w:suppressAutoHyphens w:val="0"/>
              <w:spacing w:line="360" w:lineRule="auto"/>
              <w:ind w:right="-118"/>
              <w:jc w:val="both"/>
              <w:rPr>
                <w:rFonts w:cs="Times New Roman"/>
              </w:rPr>
            </w:pPr>
            <w:r w:rsidRPr="00B93229">
              <w:t xml:space="preserve">Родник-1, №13 </w:t>
            </w:r>
          </w:p>
        </w:tc>
        <w:tc>
          <w:tcPr>
            <w:tcW w:w="1115" w:type="dxa"/>
          </w:tcPr>
          <w:p w14:paraId="2BC1BE59" w14:textId="77777777" w:rsidR="003B2B2F" w:rsidRPr="00B93229" w:rsidRDefault="003B2B2F" w:rsidP="00ED614B">
            <w:pPr>
              <w:tabs>
                <w:tab w:val="left" w:pos="993"/>
              </w:tabs>
              <w:suppressAutoHyphens w:val="0"/>
              <w:spacing w:line="360" w:lineRule="auto"/>
              <w:jc w:val="both"/>
              <w:rPr>
                <w:rFonts w:cs="Times New Roman"/>
              </w:rPr>
            </w:pPr>
            <w:r w:rsidRPr="00B93229">
              <w:t>0,0026</w:t>
            </w:r>
            <w:r w:rsidRPr="00B93229">
              <w:rPr>
                <w:rFonts w:cs="Times New Roman"/>
              </w:rPr>
              <w:t>±</w:t>
            </w:r>
          </w:p>
          <w:p w14:paraId="1CF8F1CF" w14:textId="42B02889" w:rsidR="003B2B2F" w:rsidRPr="00B93229" w:rsidRDefault="003B2B2F" w:rsidP="00ED614B">
            <w:pPr>
              <w:tabs>
                <w:tab w:val="left" w:pos="993"/>
              </w:tabs>
              <w:suppressAutoHyphens w:val="0"/>
              <w:spacing w:line="360" w:lineRule="auto"/>
              <w:jc w:val="both"/>
            </w:pPr>
            <w:r w:rsidRPr="00B93229">
              <w:rPr>
                <w:rFonts w:cs="Times New Roman"/>
              </w:rPr>
              <w:t>0,0002</w:t>
            </w:r>
          </w:p>
        </w:tc>
        <w:tc>
          <w:tcPr>
            <w:tcW w:w="1162" w:type="dxa"/>
          </w:tcPr>
          <w:p w14:paraId="156147C7" w14:textId="7B0FDF31" w:rsidR="003B2B2F" w:rsidRPr="00B93229" w:rsidRDefault="003B2B2F" w:rsidP="00ED614B">
            <w:pPr>
              <w:tabs>
                <w:tab w:val="left" w:pos="993"/>
              </w:tabs>
              <w:suppressAutoHyphens w:val="0"/>
              <w:spacing w:line="360" w:lineRule="auto"/>
              <w:jc w:val="both"/>
            </w:pPr>
            <w:r w:rsidRPr="00B93229">
              <w:t>0,0095</w:t>
            </w:r>
            <w:r w:rsidRPr="00B93229">
              <w:rPr>
                <w:rFonts w:cs="Times New Roman"/>
              </w:rPr>
              <w:t>± 0,0003</w:t>
            </w:r>
          </w:p>
        </w:tc>
        <w:tc>
          <w:tcPr>
            <w:tcW w:w="1199" w:type="dxa"/>
          </w:tcPr>
          <w:p w14:paraId="500B4BE6" w14:textId="2AF24952" w:rsidR="003B2B2F" w:rsidRPr="00B93229" w:rsidRDefault="003B2B2F" w:rsidP="00ED614B">
            <w:pPr>
              <w:tabs>
                <w:tab w:val="left" w:pos="993"/>
              </w:tabs>
              <w:suppressAutoHyphens w:val="0"/>
              <w:spacing w:line="360" w:lineRule="auto"/>
              <w:jc w:val="both"/>
            </w:pPr>
            <w:r w:rsidRPr="00B93229">
              <w:t>0,0018</w:t>
            </w:r>
            <w:r w:rsidRPr="00B93229">
              <w:rPr>
                <w:rFonts w:cs="Times New Roman"/>
              </w:rPr>
              <w:t>± 0,0002</w:t>
            </w:r>
          </w:p>
        </w:tc>
        <w:tc>
          <w:tcPr>
            <w:tcW w:w="1199" w:type="dxa"/>
          </w:tcPr>
          <w:p w14:paraId="5C6B8FA5" w14:textId="2BF3A5A2" w:rsidR="003B2B2F" w:rsidRPr="00B93229" w:rsidRDefault="003B2B2F" w:rsidP="00ED614B">
            <w:pPr>
              <w:tabs>
                <w:tab w:val="left" w:pos="993"/>
              </w:tabs>
              <w:suppressAutoHyphens w:val="0"/>
              <w:spacing w:line="360" w:lineRule="auto"/>
              <w:jc w:val="both"/>
            </w:pPr>
            <w:r w:rsidRPr="00B93229">
              <w:t>0,0096</w:t>
            </w:r>
            <w:r w:rsidRPr="00B93229">
              <w:rPr>
                <w:rFonts w:cs="Times New Roman"/>
              </w:rPr>
              <w:t>± 0,0002</w:t>
            </w:r>
            <w:r w:rsidRPr="00B93229">
              <w:rPr>
                <w:rFonts w:cs="Times New Roman"/>
                <w:lang w:val="en-US"/>
              </w:rPr>
              <w:t>*</w:t>
            </w:r>
          </w:p>
        </w:tc>
        <w:tc>
          <w:tcPr>
            <w:tcW w:w="1268" w:type="dxa"/>
          </w:tcPr>
          <w:p w14:paraId="257285A9" w14:textId="3D25FF55" w:rsidR="003B2B2F" w:rsidRPr="00B93229" w:rsidRDefault="003B2B2F" w:rsidP="00ED614B">
            <w:pPr>
              <w:tabs>
                <w:tab w:val="left" w:pos="993"/>
              </w:tabs>
              <w:suppressAutoHyphens w:val="0"/>
              <w:spacing w:line="360" w:lineRule="auto"/>
              <w:jc w:val="both"/>
            </w:pPr>
            <w:r w:rsidRPr="00B93229">
              <w:t>0,0093</w:t>
            </w:r>
            <w:r w:rsidRPr="00B93229">
              <w:rPr>
                <w:rFonts w:cs="Times New Roman"/>
              </w:rPr>
              <w:t>± 0,0001</w:t>
            </w:r>
          </w:p>
        </w:tc>
        <w:tc>
          <w:tcPr>
            <w:tcW w:w="1120" w:type="dxa"/>
          </w:tcPr>
          <w:p w14:paraId="357E5A45" w14:textId="75C144A8" w:rsidR="003B2B2F" w:rsidRPr="00B93229" w:rsidRDefault="003B2B2F" w:rsidP="00ED614B">
            <w:pPr>
              <w:tabs>
                <w:tab w:val="left" w:pos="993"/>
              </w:tabs>
              <w:suppressAutoHyphens w:val="0"/>
              <w:spacing w:line="360" w:lineRule="auto"/>
              <w:jc w:val="both"/>
            </w:pPr>
            <w:r w:rsidRPr="00B93229">
              <w:t>0,0106</w:t>
            </w:r>
            <w:r w:rsidRPr="00B93229">
              <w:rPr>
                <w:rFonts w:cs="Times New Roman"/>
              </w:rPr>
              <w:t>± 0,0003</w:t>
            </w:r>
          </w:p>
        </w:tc>
        <w:tc>
          <w:tcPr>
            <w:tcW w:w="1023" w:type="dxa"/>
          </w:tcPr>
          <w:p w14:paraId="4B59D38B" w14:textId="1273C6A3" w:rsidR="003B2B2F" w:rsidRPr="00B93229" w:rsidRDefault="003B2B2F" w:rsidP="00ED614B">
            <w:pPr>
              <w:tabs>
                <w:tab w:val="left" w:pos="993"/>
              </w:tabs>
              <w:suppressAutoHyphens w:val="0"/>
              <w:spacing w:line="360" w:lineRule="auto"/>
              <w:jc w:val="both"/>
            </w:pPr>
            <w:r w:rsidRPr="00B93229">
              <w:t>0,0083</w:t>
            </w:r>
            <w:r w:rsidRPr="00B93229">
              <w:rPr>
                <w:rFonts w:cs="Times New Roman"/>
              </w:rPr>
              <w:t>± 0,0003</w:t>
            </w:r>
          </w:p>
        </w:tc>
        <w:tc>
          <w:tcPr>
            <w:tcW w:w="1112" w:type="dxa"/>
          </w:tcPr>
          <w:p w14:paraId="50156A77" w14:textId="7E981A60" w:rsidR="003B2B2F" w:rsidRPr="00B93229" w:rsidRDefault="003B2B2F" w:rsidP="00ED614B">
            <w:pPr>
              <w:tabs>
                <w:tab w:val="left" w:pos="993"/>
              </w:tabs>
              <w:suppressAutoHyphens w:val="0"/>
              <w:spacing w:line="360" w:lineRule="auto"/>
              <w:jc w:val="both"/>
            </w:pPr>
            <w:r w:rsidRPr="00B93229">
              <w:t>0,0006</w:t>
            </w:r>
            <w:r w:rsidRPr="00B93229">
              <w:rPr>
                <w:rFonts w:cs="Times New Roman"/>
              </w:rPr>
              <w:t>± 0,0000</w:t>
            </w:r>
          </w:p>
        </w:tc>
        <w:tc>
          <w:tcPr>
            <w:tcW w:w="1216" w:type="dxa"/>
          </w:tcPr>
          <w:p w14:paraId="60A23171" w14:textId="2C38D9CD" w:rsidR="003B2B2F" w:rsidRPr="00B93229" w:rsidRDefault="003B2B2F" w:rsidP="00ED614B">
            <w:pPr>
              <w:tabs>
                <w:tab w:val="left" w:pos="993"/>
              </w:tabs>
              <w:suppressAutoHyphens w:val="0"/>
              <w:spacing w:line="360" w:lineRule="auto"/>
              <w:jc w:val="both"/>
            </w:pPr>
            <w:r w:rsidRPr="00B93229">
              <w:t>0,0009</w:t>
            </w:r>
            <w:r w:rsidRPr="00B93229">
              <w:rPr>
                <w:rFonts w:cs="Times New Roman"/>
              </w:rPr>
              <w:t>± 0,0001</w:t>
            </w:r>
          </w:p>
        </w:tc>
      </w:tr>
      <w:tr w:rsidR="00CE4321" w:rsidRPr="00B93229" w14:paraId="65C2CAAA" w14:textId="77777777" w:rsidTr="00CE4321">
        <w:tc>
          <w:tcPr>
            <w:tcW w:w="3864" w:type="dxa"/>
          </w:tcPr>
          <w:p w14:paraId="3B633E41" w14:textId="1C0849F1" w:rsidR="003B2B2F" w:rsidRPr="00B93229" w:rsidRDefault="003B2B2F" w:rsidP="00ED614B">
            <w:pPr>
              <w:tabs>
                <w:tab w:val="left" w:pos="993"/>
              </w:tabs>
              <w:suppressAutoHyphens w:val="0"/>
              <w:spacing w:line="360" w:lineRule="auto"/>
              <w:ind w:right="-118"/>
              <w:jc w:val="both"/>
              <w:rPr>
                <w:rFonts w:cs="Times New Roman"/>
              </w:rPr>
            </w:pPr>
            <w:r w:rsidRPr="00B93229">
              <w:rPr>
                <w:rFonts w:cs="Times New Roman"/>
              </w:rPr>
              <w:t xml:space="preserve">Родник-2, №14 </w:t>
            </w:r>
          </w:p>
        </w:tc>
        <w:tc>
          <w:tcPr>
            <w:tcW w:w="1115" w:type="dxa"/>
          </w:tcPr>
          <w:p w14:paraId="05096C6F" w14:textId="77777777" w:rsidR="003B2B2F" w:rsidRPr="00B93229" w:rsidRDefault="003B2B2F" w:rsidP="00ED614B">
            <w:pPr>
              <w:tabs>
                <w:tab w:val="left" w:pos="993"/>
              </w:tabs>
              <w:suppressAutoHyphens w:val="0"/>
              <w:spacing w:line="360" w:lineRule="auto"/>
              <w:jc w:val="both"/>
              <w:rPr>
                <w:rFonts w:cs="Times New Roman"/>
              </w:rPr>
            </w:pPr>
            <w:r w:rsidRPr="00B93229">
              <w:t>0,0009</w:t>
            </w:r>
            <w:r w:rsidRPr="00B93229">
              <w:rPr>
                <w:rFonts w:cs="Times New Roman"/>
              </w:rPr>
              <w:t>±</w:t>
            </w:r>
          </w:p>
          <w:p w14:paraId="69580446" w14:textId="5591958C" w:rsidR="003B2B2F" w:rsidRPr="00B93229" w:rsidRDefault="003B2B2F" w:rsidP="00ED614B">
            <w:pPr>
              <w:tabs>
                <w:tab w:val="left" w:pos="993"/>
              </w:tabs>
              <w:suppressAutoHyphens w:val="0"/>
              <w:spacing w:line="360" w:lineRule="auto"/>
              <w:jc w:val="both"/>
            </w:pPr>
            <w:r w:rsidRPr="00B93229">
              <w:rPr>
                <w:rFonts w:cs="Times New Roman"/>
              </w:rPr>
              <w:t>0,0001</w:t>
            </w:r>
          </w:p>
        </w:tc>
        <w:tc>
          <w:tcPr>
            <w:tcW w:w="1162" w:type="dxa"/>
          </w:tcPr>
          <w:p w14:paraId="70A8E843" w14:textId="4D22F0AD" w:rsidR="003B2B2F" w:rsidRPr="00B93229" w:rsidRDefault="003B2B2F" w:rsidP="00ED614B">
            <w:pPr>
              <w:tabs>
                <w:tab w:val="left" w:pos="993"/>
              </w:tabs>
              <w:suppressAutoHyphens w:val="0"/>
              <w:spacing w:line="360" w:lineRule="auto"/>
              <w:jc w:val="both"/>
            </w:pPr>
            <w:r w:rsidRPr="00B93229">
              <w:t>0,0096</w:t>
            </w:r>
            <w:r w:rsidRPr="00B93229">
              <w:rPr>
                <w:rFonts w:cs="Times New Roman"/>
              </w:rPr>
              <w:t>± 0,0001</w:t>
            </w:r>
          </w:p>
        </w:tc>
        <w:tc>
          <w:tcPr>
            <w:tcW w:w="1199" w:type="dxa"/>
          </w:tcPr>
          <w:p w14:paraId="1AE355B1" w14:textId="50780E5D" w:rsidR="003B2B2F" w:rsidRPr="00B93229" w:rsidRDefault="003B2B2F" w:rsidP="00ED614B">
            <w:pPr>
              <w:tabs>
                <w:tab w:val="left" w:pos="993"/>
              </w:tabs>
              <w:suppressAutoHyphens w:val="0"/>
              <w:spacing w:line="360" w:lineRule="auto"/>
              <w:jc w:val="both"/>
            </w:pPr>
            <w:r w:rsidRPr="00B93229">
              <w:t>0,0014</w:t>
            </w:r>
            <w:r w:rsidRPr="00B93229">
              <w:rPr>
                <w:rFonts w:cs="Times New Roman"/>
              </w:rPr>
              <w:t>± 0,0001</w:t>
            </w:r>
          </w:p>
        </w:tc>
        <w:tc>
          <w:tcPr>
            <w:tcW w:w="1199" w:type="dxa"/>
          </w:tcPr>
          <w:p w14:paraId="1E5B2AD0" w14:textId="28CBE6BE" w:rsidR="003B2B2F" w:rsidRPr="00B93229" w:rsidRDefault="003B2B2F" w:rsidP="00ED614B">
            <w:pPr>
              <w:tabs>
                <w:tab w:val="left" w:pos="993"/>
              </w:tabs>
              <w:suppressAutoHyphens w:val="0"/>
              <w:spacing w:line="360" w:lineRule="auto"/>
              <w:jc w:val="both"/>
            </w:pPr>
            <w:r w:rsidRPr="00B93229">
              <w:t>0,0050</w:t>
            </w:r>
            <w:r w:rsidRPr="00B93229">
              <w:rPr>
                <w:rFonts w:cs="Times New Roman"/>
              </w:rPr>
              <w:t>± 0,0001</w:t>
            </w:r>
          </w:p>
        </w:tc>
        <w:tc>
          <w:tcPr>
            <w:tcW w:w="1268" w:type="dxa"/>
          </w:tcPr>
          <w:p w14:paraId="2A863A4A" w14:textId="315FE283" w:rsidR="003B2B2F" w:rsidRPr="00B93229" w:rsidRDefault="003B2B2F" w:rsidP="00ED614B">
            <w:pPr>
              <w:tabs>
                <w:tab w:val="left" w:pos="993"/>
              </w:tabs>
              <w:suppressAutoHyphens w:val="0"/>
              <w:spacing w:line="360" w:lineRule="auto"/>
              <w:jc w:val="both"/>
            </w:pPr>
            <w:r w:rsidRPr="00B93229">
              <w:t>0,0037</w:t>
            </w:r>
            <w:r w:rsidRPr="00B93229">
              <w:rPr>
                <w:rFonts w:cs="Times New Roman"/>
              </w:rPr>
              <w:t>± 0,0001</w:t>
            </w:r>
          </w:p>
        </w:tc>
        <w:tc>
          <w:tcPr>
            <w:tcW w:w="1120" w:type="dxa"/>
          </w:tcPr>
          <w:p w14:paraId="7A7702B8" w14:textId="46818D1D" w:rsidR="003B2B2F" w:rsidRPr="00B93229" w:rsidRDefault="003B2B2F" w:rsidP="00ED614B">
            <w:pPr>
              <w:tabs>
                <w:tab w:val="left" w:pos="993"/>
              </w:tabs>
              <w:suppressAutoHyphens w:val="0"/>
              <w:spacing w:line="360" w:lineRule="auto"/>
              <w:jc w:val="both"/>
            </w:pPr>
            <w:r w:rsidRPr="00B93229">
              <w:t>0,0040</w:t>
            </w:r>
            <w:r w:rsidRPr="00B93229">
              <w:rPr>
                <w:rFonts w:cs="Times New Roman"/>
              </w:rPr>
              <w:t>± 0,0001</w:t>
            </w:r>
          </w:p>
        </w:tc>
        <w:tc>
          <w:tcPr>
            <w:tcW w:w="1023" w:type="dxa"/>
          </w:tcPr>
          <w:p w14:paraId="42B044E1" w14:textId="730F5CFC" w:rsidR="003B2B2F" w:rsidRPr="00B93229" w:rsidRDefault="003B2B2F" w:rsidP="00ED614B">
            <w:pPr>
              <w:tabs>
                <w:tab w:val="left" w:pos="993"/>
              </w:tabs>
              <w:suppressAutoHyphens w:val="0"/>
              <w:spacing w:line="360" w:lineRule="auto"/>
              <w:jc w:val="both"/>
            </w:pPr>
            <w:r w:rsidRPr="00B93229">
              <w:t>0,0025</w:t>
            </w:r>
            <w:r w:rsidRPr="00B93229">
              <w:rPr>
                <w:rFonts w:cs="Times New Roman"/>
              </w:rPr>
              <w:t>± 0,0002</w:t>
            </w:r>
          </w:p>
        </w:tc>
        <w:tc>
          <w:tcPr>
            <w:tcW w:w="1112" w:type="dxa"/>
          </w:tcPr>
          <w:p w14:paraId="7F4F4546" w14:textId="2F6F2C61" w:rsidR="003B2B2F" w:rsidRPr="00B93229" w:rsidRDefault="003B2B2F" w:rsidP="00ED614B">
            <w:pPr>
              <w:tabs>
                <w:tab w:val="left" w:pos="993"/>
              </w:tabs>
              <w:suppressAutoHyphens w:val="0"/>
              <w:spacing w:line="360" w:lineRule="auto"/>
              <w:jc w:val="both"/>
            </w:pPr>
            <w:r w:rsidRPr="00B93229">
              <w:t>0,0004</w:t>
            </w:r>
            <w:r w:rsidRPr="00B93229">
              <w:rPr>
                <w:rFonts w:cs="Times New Roman"/>
              </w:rPr>
              <w:t>± 0,0001</w:t>
            </w:r>
          </w:p>
        </w:tc>
        <w:tc>
          <w:tcPr>
            <w:tcW w:w="1216" w:type="dxa"/>
          </w:tcPr>
          <w:p w14:paraId="1F2190F5" w14:textId="57065064" w:rsidR="003B2B2F" w:rsidRPr="00B93229" w:rsidRDefault="003B2B2F" w:rsidP="00ED614B">
            <w:pPr>
              <w:tabs>
                <w:tab w:val="left" w:pos="993"/>
              </w:tabs>
              <w:suppressAutoHyphens w:val="0"/>
              <w:spacing w:line="360" w:lineRule="auto"/>
              <w:jc w:val="both"/>
            </w:pPr>
            <w:r w:rsidRPr="00B93229">
              <w:t>0,0004</w:t>
            </w:r>
            <w:r w:rsidRPr="00B93229">
              <w:rPr>
                <w:rFonts w:cs="Times New Roman"/>
              </w:rPr>
              <w:t>± 0,0001</w:t>
            </w:r>
          </w:p>
        </w:tc>
      </w:tr>
      <w:tr w:rsidR="00CE4321" w:rsidRPr="00B93229" w14:paraId="2E511254" w14:textId="77777777" w:rsidTr="00CE4321">
        <w:tc>
          <w:tcPr>
            <w:tcW w:w="3864" w:type="dxa"/>
          </w:tcPr>
          <w:p w14:paraId="382DB147" w14:textId="7738EA64" w:rsidR="003B2B2F" w:rsidRPr="00B93229" w:rsidRDefault="003B2B2F" w:rsidP="00ED614B">
            <w:pPr>
              <w:tabs>
                <w:tab w:val="left" w:pos="993"/>
              </w:tabs>
              <w:suppressAutoHyphens w:val="0"/>
              <w:spacing w:line="360" w:lineRule="auto"/>
              <w:ind w:right="-118"/>
              <w:jc w:val="both"/>
              <w:rPr>
                <w:rFonts w:cs="Times New Roman"/>
              </w:rPr>
            </w:pPr>
            <w:r w:rsidRPr="00B93229">
              <w:t xml:space="preserve">Родник-3, №15 </w:t>
            </w:r>
          </w:p>
        </w:tc>
        <w:tc>
          <w:tcPr>
            <w:tcW w:w="1115" w:type="dxa"/>
          </w:tcPr>
          <w:p w14:paraId="5D850246" w14:textId="77777777" w:rsidR="003B2B2F" w:rsidRPr="00B93229" w:rsidRDefault="003B2B2F" w:rsidP="00ED614B">
            <w:pPr>
              <w:tabs>
                <w:tab w:val="left" w:pos="993"/>
              </w:tabs>
              <w:suppressAutoHyphens w:val="0"/>
              <w:spacing w:line="360" w:lineRule="auto"/>
              <w:jc w:val="both"/>
              <w:rPr>
                <w:rFonts w:cs="Times New Roman"/>
              </w:rPr>
            </w:pPr>
            <w:r w:rsidRPr="00B93229">
              <w:t>0,0030</w:t>
            </w:r>
            <w:r w:rsidRPr="00B93229">
              <w:rPr>
                <w:rFonts w:cs="Times New Roman"/>
              </w:rPr>
              <w:t>±</w:t>
            </w:r>
          </w:p>
          <w:p w14:paraId="4BF6B4C1" w14:textId="52B532B0" w:rsidR="003B2B2F" w:rsidRPr="00B93229" w:rsidRDefault="003B2B2F" w:rsidP="00ED614B">
            <w:pPr>
              <w:tabs>
                <w:tab w:val="left" w:pos="993"/>
              </w:tabs>
              <w:suppressAutoHyphens w:val="0"/>
              <w:spacing w:line="360" w:lineRule="auto"/>
              <w:jc w:val="both"/>
            </w:pPr>
            <w:r w:rsidRPr="00B93229">
              <w:rPr>
                <w:rFonts w:cs="Times New Roman"/>
              </w:rPr>
              <w:t>0,0001</w:t>
            </w:r>
          </w:p>
        </w:tc>
        <w:tc>
          <w:tcPr>
            <w:tcW w:w="1162" w:type="dxa"/>
          </w:tcPr>
          <w:p w14:paraId="52812049" w14:textId="0C665C10" w:rsidR="003B2B2F" w:rsidRPr="00B93229" w:rsidRDefault="003B2B2F" w:rsidP="00ED614B">
            <w:pPr>
              <w:tabs>
                <w:tab w:val="left" w:pos="993"/>
              </w:tabs>
              <w:suppressAutoHyphens w:val="0"/>
              <w:spacing w:line="360" w:lineRule="auto"/>
              <w:jc w:val="both"/>
            </w:pPr>
            <w:r w:rsidRPr="00B93229">
              <w:t>0,0094</w:t>
            </w:r>
            <w:r w:rsidRPr="00B93229">
              <w:rPr>
                <w:rFonts w:cs="Times New Roman"/>
              </w:rPr>
              <w:t>± 0,0001</w:t>
            </w:r>
          </w:p>
        </w:tc>
        <w:tc>
          <w:tcPr>
            <w:tcW w:w="1199" w:type="dxa"/>
          </w:tcPr>
          <w:p w14:paraId="3EC077FF" w14:textId="4DE68849" w:rsidR="003B2B2F" w:rsidRPr="00B93229" w:rsidRDefault="003B2B2F" w:rsidP="00ED614B">
            <w:pPr>
              <w:tabs>
                <w:tab w:val="left" w:pos="993"/>
              </w:tabs>
              <w:suppressAutoHyphens w:val="0"/>
              <w:spacing w:line="360" w:lineRule="auto"/>
              <w:jc w:val="both"/>
            </w:pPr>
            <w:r w:rsidRPr="00B93229">
              <w:t>0,0005</w:t>
            </w:r>
            <w:r w:rsidRPr="00B93229">
              <w:rPr>
                <w:rFonts w:cs="Times New Roman"/>
              </w:rPr>
              <w:t>± 0,0001</w:t>
            </w:r>
          </w:p>
        </w:tc>
        <w:tc>
          <w:tcPr>
            <w:tcW w:w="1199" w:type="dxa"/>
          </w:tcPr>
          <w:p w14:paraId="78C8458E" w14:textId="20073462" w:rsidR="003B2B2F" w:rsidRPr="00B93229" w:rsidRDefault="003B2B2F" w:rsidP="00ED614B">
            <w:pPr>
              <w:tabs>
                <w:tab w:val="left" w:pos="993"/>
              </w:tabs>
              <w:suppressAutoHyphens w:val="0"/>
              <w:spacing w:line="360" w:lineRule="auto"/>
              <w:jc w:val="both"/>
            </w:pPr>
            <w:r w:rsidRPr="00B93229">
              <w:t>0,0078</w:t>
            </w:r>
            <w:r w:rsidRPr="00B93229">
              <w:rPr>
                <w:rFonts w:cs="Times New Roman"/>
              </w:rPr>
              <w:t>± 0,0002*</w:t>
            </w:r>
          </w:p>
        </w:tc>
        <w:tc>
          <w:tcPr>
            <w:tcW w:w="1268" w:type="dxa"/>
          </w:tcPr>
          <w:p w14:paraId="36214336" w14:textId="4F71619A" w:rsidR="003B2B2F" w:rsidRPr="00B93229" w:rsidRDefault="003B2B2F" w:rsidP="00ED614B">
            <w:pPr>
              <w:tabs>
                <w:tab w:val="left" w:pos="993"/>
              </w:tabs>
              <w:suppressAutoHyphens w:val="0"/>
              <w:spacing w:line="360" w:lineRule="auto"/>
              <w:jc w:val="both"/>
            </w:pPr>
            <w:r w:rsidRPr="00B93229">
              <w:t>0,0104</w:t>
            </w:r>
            <w:r w:rsidRPr="00B93229">
              <w:rPr>
                <w:rFonts w:cs="Times New Roman"/>
              </w:rPr>
              <w:t>± 0,003</w:t>
            </w:r>
          </w:p>
        </w:tc>
        <w:tc>
          <w:tcPr>
            <w:tcW w:w="1120" w:type="dxa"/>
          </w:tcPr>
          <w:p w14:paraId="351C3460" w14:textId="4BBA2E28" w:rsidR="003B2B2F" w:rsidRPr="00B93229" w:rsidRDefault="003B2B2F" w:rsidP="00ED614B">
            <w:pPr>
              <w:tabs>
                <w:tab w:val="left" w:pos="993"/>
              </w:tabs>
              <w:suppressAutoHyphens w:val="0"/>
              <w:spacing w:line="360" w:lineRule="auto"/>
              <w:jc w:val="both"/>
            </w:pPr>
            <w:r w:rsidRPr="00B93229">
              <w:t>0,0034</w:t>
            </w:r>
            <w:r w:rsidRPr="00B93229">
              <w:rPr>
                <w:rFonts w:cs="Times New Roman"/>
              </w:rPr>
              <w:t>± 0,0001</w:t>
            </w:r>
          </w:p>
        </w:tc>
        <w:tc>
          <w:tcPr>
            <w:tcW w:w="1023" w:type="dxa"/>
          </w:tcPr>
          <w:p w14:paraId="161224D7" w14:textId="40898CDF" w:rsidR="003B2B2F" w:rsidRPr="00B93229" w:rsidRDefault="003B2B2F" w:rsidP="00ED614B">
            <w:pPr>
              <w:tabs>
                <w:tab w:val="left" w:pos="993"/>
              </w:tabs>
              <w:suppressAutoHyphens w:val="0"/>
              <w:spacing w:line="360" w:lineRule="auto"/>
              <w:jc w:val="both"/>
            </w:pPr>
            <w:r w:rsidRPr="00B93229">
              <w:t>0,0065</w:t>
            </w:r>
            <w:r w:rsidRPr="00B93229">
              <w:rPr>
                <w:rFonts w:cs="Times New Roman"/>
              </w:rPr>
              <w:t>± 0,0001</w:t>
            </w:r>
          </w:p>
        </w:tc>
        <w:tc>
          <w:tcPr>
            <w:tcW w:w="1112" w:type="dxa"/>
          </w:tcPr>
          <w:p w14:paraId="511BF70A" w14:textId="77EE26C4" w:rsidR="003B2B2F" w:rsidRPr="00B93229" w:rsidRDefault="003B2B2F" w:rsidP="00ED614B">
            <w:pPr>
              <w:tabs>
                <w:tab w:val="left" w:pos="993"/>
              </w:tabs>
              <w:suppressAutoHyphens w:val="0"/>
              <w:spacing w:line="360" w:lineRule="auto"/>
              <w:jc w:val="both"/>
            </w:pPr>
            <w:r w:rsidRPr="00B93229">
              <w:t>0,0006</w:t>
            </w:r>
            <w:r w:rsidRPr="00B93229">
              <w:rPr>
                <w:rFonts w:cs="Times New Roman"/>
              </w:rPr>
              <w:t>± 0,0001</w:t>
            </w:r>
          </w:p>
        </w:tc>
        <w:tc>
          <w:tcPr>
            <w:tcW w:w="1216" w:type="dxa"/>
          </w:tcPr>
          <w:p w14:paraId="38E1178B" w14:textId="065232A7" w:rsidR="003B2B2F" w:rsidRPr="00B93229" w:rsidRDefault="003B2B2F" w:rsidP="00ED614B">
            <w:pPr>
              <w:tabs>
                <w:tab w:val="left" w:pos="993"/>
              </w:tabs>
              <w:suppressAutoHyphens w:val="0"/>
              <w:spacing w:line="360" w:lineRule="auto"/>
              <w:jc w:val="both"/>
            </w:pPr>
            <w:r w:rsidRPr="00B93229">
              <w:t>0,0006</w:t>
            </w:r>
            <w:r w:rsidRPr="00B93229">
              <w:rPr>
                <w:rFonts w:cs="Times New Roman"/>
              </w:rPr>
              <w:t>± 0,0001</w:t>
            </w:r>
          </w:p>
        </w:tc>
      </w:tr>
      <w:tr w:rsidR="00ED614B" w:rsidRPr="00B93229" w14:paraId="573A11D4" w14:textId="77777777" w:rsidTr="00E549E4">
        <w:tc>
          <w:tcPr>
            <w:tcW w:w="14278" w:type="dxa"/>
            <w:gridSpan w:val="10"/>
            <w:tcBorders>
              <w:top w:val="nil"/>
              <w:left w:val="nil"/>
              <w:bottom w:val="single" w:sz="4" w:space="0" w:color="auto"/>
              <w:right w:val="nil"/>
            </w:tcBorders>
          </w:tcPr>
          <w:p w14:paraId="44ED1B38" w14:textId="77777777" w:rsidR="00ED614B" w:rsidRPr="00B93229" w:rsidRDefault="00ED614B" w:rsidP="00E549E4">
            <w:pPr>
              <w:tabs>
                <w:tab w:val="left" w:pos="993"/>
              </w:tabs>
              <w:suppressAutoHyphens w:val="0"/>
              <w:spacing w:line="360" w:lineRule="auto"/>
              <w:jc w:val="both"/>
            </w:pPr>
            <w:r w:rsidRPr="00B93229">
              <w:lastRenderedPageBreak/>
              <w:t>Продолжение таблицы 2</w:t>
            </w:r>
          </w:p>
        </w:tc>
      </w:tr>
      <w:tr w:rsidR="00ED614B" w:rsidRPr="00B93229" w14:paraId="31FBD9F6" w14:textId="77777777" w:rsidTr="00E549E4">
        <w:tc>
          <w:tcPr>
            <w:tcW w:w="3864" w:type="dxa"/>
          </w:tcPr>
          <w:p w14:paraId="69CACDBA" w14:textId="77777777" w:rsidR="00ED614B" w:rsidRPr="00B93229" w:rsidRDefault="00ED614B" w:rsidP="00E549E4">
            <w:pPr>
              <w:tabs>
                <w:tab w:val="left" w:pos="993"/>
              </w:tabs>
              <w:suppressAutoHyphens w:val="0"/>
              <w:spacing w:line="360" w:lineRule="auto"/>
              <w:ind w:right="-118"/>
              <w:jc w:val="center"/>
            </w:pPr>
            <w:r w:rsidRPr="00B93229">
              <w:rPr>
                <w:rFonts w:cs="Times New Roman"/>
              </w:rPr>
              <w:t>1</w:t>
            </w:r>
          </w:p>
        </w:tc>
        <w:tc>
          <w:tcPr>
            <w:tcW w:w="1115" w:type="dxa"/>
          </w:tcPr>
          <w:p w14:paraId="24433F00" w14:textId="77777777" w:rsidR="00ED614B" w:rsidRPr="00B93229" w:rsidRDefault="00ED614B" w:rsidP="00E549E4">
            <w:pPr>
              <w:tabs>
                <w:tab w:val="left" w:pos="993"/>
              </w:tabs>
              <w:suppressAutoHyphens w:val="0"/>
              <w:spacing w:line="360" w:lineRule="auto"/>
              <w:jc w:val="center"/>
            </w:pPr>
            <w:r w:rsidRPr="00B93229">
              <w:t>2</w:t>
            </w:r>
          </w:p>
        </w:tc>
        <w:tc>
          <w:tcPr>
            <w:tcW w:w="1162" w:type="dxa"/>
          </w:tcPr>
          <w:p w14:paraId="42D4A217" w14:textId="77777777" w:rsidR="00ED614B" w:rsidRPr="00B93229" w:rsidRDefault="00ED614B" w:rsidP="00E549E4">
            <w:pPr>
              <w:tabs>
                <w:tab w:val="left" w:pos="993"/>
              </w:tabs>
              <w:suppressAutoHyphens w:val="0"/>
              <w:spacing w:line="360" w:lineRule="auto"/>
              <w:jc w:val="center"/>
            </w:pPr>
            <w:r w:rsidRPr="00B93229">
              <w:t>3</w:t>
            </w:r>
          </w:p>
        </w:tc>
        <w:tc>
          <w:tcPr>
            <w:tcW w:w="1199" w:type="dxa"/>
          </w:tcPr>
          <w:p w14:paraId="725B23F2" w14:textId="77777777" w:rsidR="00ED614B" w:rsidRPr="00B93229" w:rsidRDefault="00ED614B" w:rsidP="00E549E4">
            <w:pPr>
              <w:tabs>
                <w:tab w:val="left" w:pos="993"/>
              </w:tabs>
              <w:suppressAutoHyphens w:val="0"/>
              <w:spacing w:line="360" w:lineRule="auto"/>
              <w:jc w:val="center"/>
            </w:pPr>
            <w:r w:rsidRPr="00B93229">
              <w:t>4</w:t>
            </w:r>
          </w:p>
        </w:tc>
        <w:tc>
          <w:tcPr>
            <w:tcW w:w="1199" w:type="dxa"/>
          </w:tcPr>
          <w:p w14:paraId="2D7EE1B8" w14:textId="77777777" w:rsidR="00ED614B" w:rsidRPr="00B93229" w:rsidRDefault="00ED614B" w:rsidP="00E549E4">
            <w:pPr>
              <w:tabs>
                <w:tab w:val="left" w:pos="993"/>
              </w:tabs>
              <w:suppressAutoHyphens w:val="0"/>
              <w:spacing w:line="360" w:lineRule="auto"/>
              <w:jc w:val="center"/>
            </w:pPr>
            <w:r w:rsidRPr="00B93229">
              <w:t>5</w:t>
            </w:r>
          </w:p>
        </w:tc>
        <w:tc>
          <w:tcPr>
            <w:tcW w:w="1268" w:type="dxa"/>
          </w:tcPr>
          <w:p w14:paraId="77A60B69" w14:textId="77777777" w:rsidR="00ED614B" w:rsidRPr="00B93229" w:rsidRDefault="00ED614B" w:rsidP="00E549E4">
            <w:pPr>
              <w:tabs>
                <w:tab w:val="left" w:pos="993"/>
              </w:tabs>
              <w:suppressAutoHyphens w:val="0"/>
              <w:spacing w:line="360" w:lineRule="auto"/>
              <w:jc w:val="center"/>
            </w:pPr>
            <w:r w:rsidRPr="00B93229">
              <w:t>6</w:t>
            </w:r>
          </w:p>
        </w:tc>
        <w:tc>
          <w:tcPr>
            <w:tcW w:w="1120" w:type="dxa"/>
          </w:tcPr>
          <w:p w14:paraId="3810A47F" w14:textId="77777777" w:rsidR="00ED614B" w:rsidRPr="00B93229" w:rsidRDefault="00ED614B" w:rsidP="00E549E4">
            <w:pPr>
              <w:tabs>
                <w:tab w:val="left" w:pos="993"/>
              </w:tabs>
              <w:suppressAutoHyphens w:val="0"/>
              <w:spacing w:line="360" w:lineRule="auto"/>
              <w:jc w:val="center"/>
            </w:pPr>
            <w:r w:rsidRPr="00B93229">
              <w:t>7</w:t>
            </w:r>
          </w:p>
        </w:tc>
        <w:tc>
          <w:tcPr>
            <w:tcW w:w="1023" w:type="dxa"/>
          </w:tcPr>
          <w:p w14:paraId="71835E98" w14:textId="77777777" w:rsidR="00ED614B" w:rsidRPr="00B93229" w:rsidRDefault="00ED614B" w:rsidP="00E549E4">
            <w:pPr>
              <w:tabs>
                <w:tab w:val="left" w:pos="993"/>
              </w:tabs>
              <w:suppressAutoHyphens w:val="0"/>
              <w:spacing w:line="360" w:lineRule="auto"/>
              <w:jc w:val="center"/>
            </w:pPr>
            <w:r w:rsidRPr="00B93229">
              <w:t>8</w:t>
            </w:r>
          </w:p>
        </w:tc>
        <w:tc>
          <w:tcPr>
            <w:tcW w:w="1112" w:type="dxa"/>
          </w:tcPr>
          <w:p w14:paraId="57D0F1D7" w14:textId="77777777" w:rsidR="00ED614B" w:rsidRPr="00B93229" w:rsidRDefault="00ED614B" w:rsidP="00E549E4">
            <w:pPr>
              <w:tabs>
                <w:tab w:val="left" w:pos="993"/>
              </w:tabs>
              <w:suppressAutoHyphens w:val="0"/>
              <w:spacing w:line="360" w:lineRule="auto"/>
              <w:jc w:val="center"/>
            </w:pPr>
            <w:r w:rsidRPr="00B93229">
              <w:t>9</w:t>
            </w:r>
          </w:p>
        </w:tc>
        <w:tc>
          <w:tcPr>
            <w:tcW w:w="1216" w:type="dxa"/>
          </w:tcPr>
          <w:p w14:paraId="05DAB26E" w14:textId="77777777" w:rsidR="00ED614B" w:rsidRPr="00B93229" w:rsidRDefault="00ED614B" w:rsidP="00E549E4">
            <w:pPr>
              <w:tabs>
                <w:tab w:val="left" w:pos="993"/>
              </w:tabs>
              <w:suppressAutoHyphens w:val="0"/>
              <w:spacing w:line="360" w:lineRule="auto"/>
              <w:jc w:val="center"/>
            </w:pPr>
            <w:r w:rsidRPr="00B93229">
              <w:t>10</w:t>
            </w:r>
          </w:p>
        </w:tc>
      </w:tr>
      <w:tr w:rsidR="00CE4321" w:rsidRPr="00B93229" w14:paraId="3680C346" w14:textId="77777777" w:rsidTr="00CE4321">
        <w:tc>
          <w:tcPr>
            <w:tcW w:w="3864" w:type="dxa"/>
          </w:tcPr>
          <w:p w14:paraId="714900CC" w14:textId="2024DDB5" w:rsidR="003B2B2F" w:rsidRPr="00B93229" w:rsidRDefault="003B2B2F" w:rsidP="00ED614B">
            <w:pPr>
              <w:tabs>
                <w:tab w:val="left" w:pos="993"/>
              </w:tabs>
              <w:suppressAutoHyphens w:val="0"/>
              <w:spacing w:line="360" w:lineRule="auto"/>
              <w:ind w:right="-118"/>
              <w:jc w:val="both"/>
            </w:pPr>
            <w:r w:rsidRPr="00B93229">
              <w:t xml:space="preserve">Родник-4, №16 </w:t>
            </w:r>
          </w:p>
        </w:tc>
        <w:tc>
          <w:tcPr>
            <w:tcW w:w="1115" w:type="dxa"/>
          </w:tcPr>
          <w:p w14:paraId="415A255F" w14:textId="77777777" w:rsidR="003B2B2F" w:rsidRPr="00B93229" w:rsidRDefault="003B2B2F" w:rsidP="00ED614B">
            <w:pPr>
              <w:tabs>
                <w:tab w:val="left" w:pos="993"/>
              </w:tabs>
              <w:suppressAutoHyphens w:val="0"/>
              <w:spacing w:line="360" w:lineRule="auto"/>
              <w:jc w:val="both"/>
              <w:rPr>
                <w:rFonts w:cs="Times New Roman"/>
              </w:rPr>
            </w:pPr>
            <w:r w:rsidRPr="00B93229">
              <w:t>0,0029</w:t>
            </w:r>
            <w:r w:rsidRPr="00B93229">
              <w:rPr>
                <w:rFonts w:cs="Times New Roman"/>
              </w:rPr>
              <w:t>±</w:t>
            </w:r>
          </w:p>
          <w:p w14:paraId="18B086ED" w14:textId="3A588554" w:rsidR="003B2B2F" w:rsidRPr="00B93229" w:rsidRDefault="003B2B2F" w:rsidP="00ED614B">
            <w:pPr>
              <w:tabs>
                <w:tab w:val="left" w:pos="993"/>
              </w:tabs>
              <w:suppressAutoHyphens w:val="0"/>
              <w:spacing w:line="360" w:lineRule="auto"/>
              <w:jc w:val="both"/>
            </w:pPr>
            <w:r w:rsidRPr="00B93229">
              <w:rPr>
                <w:rFonts w:cs="Times New Roman"/>
              </w:rPr>
              <w:t>0,0001</w:t>
            </w:r>
          </w:p>
        </w:tc>
        <w:tc>
          <w:tcPr>
            <w:tcW w:w="1162" w:type="dxa"/>
          </w:tcPr>
          <w:p w14:paraId="4734EC77" w14:textId="70FFBCDB" w:rsidR="003B2B2F" w:rsidRPr="00B93229" w:rsidRDefault="003B2B2F" w:rsidP="00ED614B">
            <w:pPr>
              <w:tabs>
                <w:tab w:val="left" w:pos="993"/>
              </w:tabs>
              <w:suppressAutoHyphens w:val="0"/>
              <w:spacing w:line="360" w:lineRule="auto"/>
              <w:jc w:val="both"/>
            </w:pPr>
            <w:r w:rsidRPr="00B93229">
              <w:t>0,0067</w:t>
            </w:r>
            <w:r w:rsidRPr="00B93229">
              <w:rPr>
                <w:rFonts w:cs="Times New Roman"/>
              </w:rPr>
              <w:t>± 0,0001</w:t>
            </w:r>
          </w:p>
        </w:tc>
        <w:tc>
          <w:tcPr>
            <w:tcW w:w="1199" w:type="dxa"/>
          </w:tcPr>
          <w:p w14:paraId="54607E2D" w14:textId="1DFD197E" w:rsidR="003B2B2F" w:rsidRPr="00B93229" w:rsidRDefault="003B2B2F" w:rsidP="00ED614B">
            <w:pPr>
              <w:tabs>
                <w:tab w:val="left" w:pos="993"/>
              </w:tabs>
              <w:suppressAutoHyphens w:val="0"/>
              <w:spacing w:line="360" w:lineRule="auto"/>
              <w:jc w:val="both"/>
            </w:pPr>
            <w:r w:rsidRPr="00B93229">
              <w:t>0,0004</w:t>
            </w:r>
            <w:r w:rsidRPr="00B93229">
              <w:rPr>
                <w:rFonts w:cs="Times New Roman"/>
              </w:rPr>
              <w:t>± 0,0000</w:t>
            </w:r>
          </w:p>
        </w:tc>
        <w:tc>
          <w:tcPr>
            <w:tcW w:w="1199" w:type="dxa"/>
          </w:tcPr>
          <w:p w14:paraId="14D5623C" w14:textId="11C7BB09" w:rsidR="003B2B2F" w:rsidRPr="00B93229" w:rsidRDefault="003B2B2F" w:rsidP="00ED614B">
            <w:pPr>
              <w:tabs>
                <w:tab w:val="left" w:pos="993"/>
              </w:tabs>
              <w:suppressAutoHyphens w:val="0"/>
              <w:spacing w:line="360" w:lineRule="auto"/>
              <w:jc w:val="both"/>
            </w:pPr>
            <w:r w:rsidRPr="00B93229">
              <w:t>0,0106</w:t>
            </w:r>
            <w:r w:rsidRPr="00B93229">
              <w:rPr>
                <w:rFonts w:cs="Times New Roman"/>
              </w:rPr>
              <w:t>± 0,0003*◊</w:t>
            </w:r>
          </w:p>
        </w:tc>
        <w:tc>
          <w:tcPr>
            <w:tcW w:w="1268" w:type="dxa"/>
          </w:tcPr>
          <w:p w14:paraId="59266220" w14:textId="365F0DF4" w:rsidR="003B2B2F" w:rsidRPr="00B93229" w:rsidRDefault="003B2B2F" w:rsidP="00ED614B">
            <w:pPr>
              <w:tabs>
                <w:tab w:val="left" w:pos="993"/>
              </w:tabs>
              <w:suppressAutoHyphens w:val="0"/>
              <w:spacing w:line="360" w:lineRule="auto"/>
              <w:jc w:val="both"/>
            </w:pPr>
            <w:r w:rsidRPr="00B93229">
              <w:t>0,0077</w:t>
            </w:r>
            <w:r w:rsidRPr="00B93229">
              <w:rPr>
                <w:rFonts w:cs="Times New Roman"/>
              </w:rPr>
              <w:t>± 0,0002</w:t>
            </w:r>
          </w:p>
        </w:tc>
        <w:tc>
          <w:tcPr>
            <w:tcW w:w="1120" w:type="dxa"/>
          </w:tcPr>
          <w:p w14:paraId="308F46A9" w14:textId="77A720A1" w:rsidR="003B2B2F" w:rsidRPr="00B93229" w:rsidRDefault="003B2B2F" w:rsidP="00ED614B">
            <w:pPr>
              <w:tabs>
                <w:tab w:val="left" w:pos="993"/>
              </w:tabs>
              <w:suppressAutoHyphens w:val="0"/>
              <w:spacing w:line="360" w:lineRule="auto"/>
              <w:jc w:val="both"/>
            </w:pPr>
            <w:r w:rsidRPr="00B93229">
              <w:t>0,0125</w:t>
            </w:r>
            <w:r w:rsidRPr="00B93229">
              <w:rPr>
                <w:rFonts w:cs="Times New Roman"/>
              </w:rPr>
              <w:t>± 0,0001</w:t>
            </w:r>
          </w:p>
        </w:tc>
        <w:tc>
          <w:tcPr>
            <w:tcW w:w="1023" w:type="dxa"/>
          </w:tcPr>
          <w:p w14:paraId="03967D7E" w14:textId="619BBC45" w:rsidR="003B2B2F" w:rsidRPr="00B93229" w:rsidRDefault="003B2B2F" w:rsidP="00ED614B">
            <w:pPr>
              <w:tabs>
                <w:tab w:val="left" w:pos="993"/>
              </w:tabs>
              <w:suppressAutoHyphens w:val="0"/>
              <w:spacing w:line="360" w:lineRule="auto"/>
              <w:jc w:val="both"/>
            </w:pPr>
            <w:r w:rsidRPr="00B93229">
              <w:t>0,0257</w:t>
            </w:r>
            <w:r w:rsidRPr="00B93229">
              <w:rPr>
                <w:rFonts w:cs="Times New Roman"/>
              </w:rPr>
              <w:t>± 0,0002*</w:t>
            </w:r>
          </w:p>
        </w:tc>
        <w:tc>
          <w:tcPr>
            <w:tcW w:w="1112" w:type="dxa"/>
          </w:tcPr>
          <w:p w14:paraId="3F58F1D0" w14:textId="2E927F9B" w:rsidR="003B2B2F" w:rsidRPr="00B93229" w:rsidRDefault="003B2B2F" w:rsidP="00ED614B">
            <w:pPr>
              <w:tabs>
                <w:tab w:val="left" w:pos="993"/>
              </w:tabs>
              <w:suppressAutoHyphens w:val="0"/>
              <w:spacing w:line="360" w:lineRule="auto"/>
              <w:jc w:val="both"/>
            </w:pPr>
            <w:r w:rsidRPr="00B93229">
              <w:t>0,0007</w:t>
            </w:r>
            <w:r w:rsidRPr="00B93229">
              <w:rPr>
                <w:rFonts w:cs="Times New Roman"/>
              </w:rPr>
              <w:t>± 0,0001</w:t>
            </w:r>
          </w:p>
        </w:tc>
        <w:tc>
          <w:tcPr>
            <w:tcW w:w="1216" w:type="dxa"/>
          </w:tcPr>
          <w:p w14:paraId="52418464" w14:textId="45361D4C" w:rsidR="003B2B2F" w:rsidRPr="00B93229" w:rsidRDefault="003B2B2F" w:rsidP="00ED614B">
            <w:pPr>
              <w:tabs>
                <w:tab w:val="left" w:pos="993"/>
              </w:tabs>
              <w:suppressAutoHyphens w:val="0"/>
              <w:spacing w:line="360" w:lineRule="auto"/>
              <w:jc w:val="both"/>
            </w:pPr>
            <w:r w:rsidRPr="00B93229">
              <w:t>0,0007</w:t>
            </w:r>
            <w:r w:rsidRPr="00B93229">
              <w:rPr>
                <w:rFonts w:cs="Times New Roman"/>
              </w:rPr>
              <w:t>± 0,0001</w:t>
            </w:r>
          </w:p>
        </w:tc>
      </w:tr>
      <w:tr w:rsidR="00CE4321" w:rsidRPr="00B93229" w14:paraId="1292C274" w14:textId="77777777" w:rsidTr="00CE4321">
        <w:tc>
          <w:tcPr>
            <w:tcW w:w="3864" w:type="dxa"/>
          </w:tcPr>
          <w:p w14:paraId="412DF19E" w14:textId="595E4FA4" w:rsidR="003B2B2F" w:rsidRPr="00B93229" w:rsidRDefault="003B2B2F" w:rsidP="00ED614B">
            <w:pPr>
              <w:tabs>
                <w:tab w:val="left" w:pos="993"/>
              </w:tabs>
              <w:suppressAutoHyphens w:val="0"/>
              <w:spacing w:line="360" w:lineRule="auto"/>
              <w:ind w:right="-118"/>
              <w:jc w:val="both"/>
            </w:pPr>
            <w:r w:rsidRPr="00B93229">
              <w:rPr>
                <w:rFonts w:cs="Times New Roman"/>
              </w:rPr>
              <w:t>р.Есентай, №17</w:t>
            </w:r>
          </w:p>
        </w:tc>
        <w:tc>
          <w:tcPr>
            <w:tcW w:w="1115" w:type="dxa"/>
          </w:tcPr>
          <w:p w14:paraId="12222B79" w14:textId="77777777" w:rsidR="003B2B2F" w:rsidRPr="00B93229" w:rsidRDefault="003B2B2F" w:rsidP="00ED614B">
            <w:pPr>
              <w:tabs>
                <w:tab w:val="left" w:pos="993"/>
              </w:tabs>
              <w:suppressAutoHyphens w:val="0"/>
              <w:spacing w:line="360" w:lineRule="auto"/>
              <w:jc w:val="both"/>
              <w:rPr>
                <w:rFonts w:cs="Times New Roman"/>
              </w:rPr>
            </w:pPr>
            <w:r w:rsidRPr="00B93229">
              <w:t>0,0013</w:t>
            </w:r>
            <w:r w:rsidRPr="00B93229">
              <w:rPr>
                <w:rFonts w:cs="Times New Roman"/>
              </w:rPr>
              <w:t>±</w:t>
            </w:r>
          </w:p>
          <w:p w14:paraId="1A9B01A8" w14:textId="43EA7781" w:rsidR="003B2B2F" w:rsidRPr="00B93229" w:rsidRDefault="003B2B2F" w:rsidP="00ED614B">
            <w:pPr>
              <w:tabs>
                <w:tab w:val="left" w:pos="993"/>
              </w:tabs>
              <w:suppressAutoHyphens w:val="0"/>
              <w:spacing w:line="360" w:lineRule="auto"/>
              <w:jc w:val="both"/>
            </w:pPr>
            <w:r w:rsidRPr="00B93229">
              <w:rPr>
                <w:rFonts w:cs="Times New Roman"/>
              </w:rPr>
              <w:t>0,0002</w:t>
            </w:r>
          </w:p>
        </w:tc>
        <w:tc>
          <w:tcPr>
            <w:tcW w:w="1162" w:type="dxa"/>
          </w:tcPr>
          <w:p w14:paraId="479B59E8" w14:textId="14F772B2" w:rsidR="003B2B2F" w:rsidRPr="00B93229" w:rsidRDefault="003B2B2F" w:rsidP="00ED614B">
            <w:pPr>
              <w:tabs>
                <w:tab w:val="left" w:pos="993"/>
              </w:tabs>
              <w:suppressAutoHyphens w:val="0"/>
              <w:spacing w:line="360" w:lineRule="auto"/>
              <w:jc w:val="both"/>
            </w:pPr>
            <w:r w:rsidRPr="00B93229">
              <w:t>0,0212</w:t>
            </w:r>
            <w:r w:rsidRPr="00B93229">
              <w:rPr>
                <w:rFonts w:cs="Times New Roman"/>
              </w:rPr>
              <w:t>± 0,0011*</w:t>
            </w:r>
          </w:p>
        </w:tc>
        <w:tc>
          <w:tcPr>
            <w:tcW w:w="1199" w:type="dxa"/>
          </w:tcPr>
          <w:p w14:paraId="2DD4E4E3" w14:textId="73F7E08A" w:rsidR="003B2B2F" w:rsidRPr="00B93229" w:rsidRDefault="003B2B2F" w:rsidP="00ED614B">
            <w:pPr>
              <w:tabs>
                <w:tab w:val="left" w:pos="993"/>
              </w:tabs>
              <w:suppressAutoHyphens w:val="0"/>
              <w:spacing w:line="360" w:lineRule="auto"/>
              <w:jc w:val="both"/>
            </w:pPr>
            <w:r w:rsidRPr="00B93229">
              <w:t>0,0031</w:t>
            </w:r>
            <w:r w:rsidRPr="00B93229">
              <w:rPr>
                <w:rFonts w:cs="Times New Roman"/>
              </w:rPr>
              <w:t>± 0,0003</w:t>
            </w:r>
          </w:p>
        </w:tc>
        <w:tc>
          <w:tcPr>
            <w:tcW w:w="1199" w:type="dxa"/>
          </w:tcPr>
          <w:p w14:paraId="5B5D9681" w14:textId="076E1216" w:rsidR="003B2B2F" w:rsidRPr="00B93229" w:rsidRDefault="003B2B2F" w:rsidP="00ED614B">
            <w:pPr>
              <w:tabs>
                <w:tab w:val="left" w:pos="993"/>
              </w:tabs>
              <w:suppressAutoHyphens w:val="0"/>
              <w:spacing w:line="360" w:lineRule="auto"/>
              <w:jc w:val="both"/>
            </w:pPr>
            <w:r w:rsidRPr="00B93229">
              <w:t>0,0045</w:t>
            </w:r>
            <w:r w:rsidRPr="00B93229">
              <w:rPr>
                <w:rFonts w:cs="Times New Roman"/>
              </w:rPr>
              <w:t>± 0,0002</w:t>
            </w:r>
          </w:p>
        </w:tc>
        <w:tc>
          <w:tcPr>
            <w:tcW w:w="1268" w:type="dxa"/>
          </w:tcPr>
          <w:p w14:paraId="3063BBFD" w14:textId="24B88486" w:rsidR="003B2B2F" w:rsidRPr="00B93229" w:rsidRDefault="003B2B2F" w:rsidP="00ED614B">
            <w:pPr>
              <w:tabs>
                <w:tab w:val="left" w:pos="993"/>
              </w:tabs>
              <w:suppressAutoHyphens w:val="0"/>
              <w:spacing w:line="360" w:lineRule="auto"/>
              <w:jc w:val="both"/>
            </w:pPr>
            <w:r w:rsidRPr="00B93229">
              <w:t>0,0054</w:t>
            </w:r>
            <w:r w:rsidRPr="00B93229">
              <w:rPr>
                <w:rFonts w:cs="Times New Roman"/>
              </w:rPr>
              <w:t>± 0,0001</w:t>
            </w:r>
          </w:p>
        </w:tc>
        <w:tc>
          <w:tcPr>
            <w:tcW w:w="1120" w:type="dxa"/>
          </w:tcPr>
          <w:p w14:paraId="7D2FACAD" w14:textId="55C0DACD" w:rsidR="003B2B2F" w:rsidRPr="00B93229" w:rsidRDefault="003B2B2F" w:rsidP="00ED614B">
            <w:pPr>
              <w:tabs>
                <w:tab w:val="left" w:pos="993"/>
              </w:tabs>
              <w:suppressAutoHyphens w:val="0"/>
              <w:spacing w:line="360" w:lineRule="auto"/>
              <w:jc w:val="both"/>
            </w:pPr>
            <w:r w:rsidRPr="00B93229">
              <w:t>0,0783</w:t>
            </w:r>
            <w:r w:rsidRPr="00B93229">
              <w:rPr>
                <w:rFonts w:cs="Times New Roman"/>
              </w:rPr>
              <w:t>± 0,0002</w:t>
            </w:r>
          </w:p>
        </w:tc>
        <w:tc>
          <w:tcPr>
            <w:tcW w:w="1023" w:type="dxa"/>
          </w:tcPr>
          <w:p w14:paraId="29006BE6" w14:textId="6296C74F" w:rsidR="003B2B2F" w:rsidRPr="00B93229" w:rsidRDefault="003B2B2F" w:rsidP="00ED614B">
            <w:pPr>
              <w:tabs>
                <w:tab w:val="left" w:pos="993"/>
              </w:tabs>
              <w:suppressAutoHyphens w:val="0"/>
              <w:spacing w:line="360" w:lineRule="auto"/>
              <w:jc w:val="both"/>
            </w:pPr>
            <w:r w:rsidRPr="00B93229">
              <w:t>0,0106</w:t>
            </w:r>
            <w:r w:rsidRPr="00B93229">
              <w:rPr>
                <w:rFonts w:cs="Times New Roman"/>
              </w:rPr>
              <w:t>± 0,0003*</w:t>
            </w:r>
          </w:p>
        </w:tc>
        <w:tc>
          <w:tcPr>
            <w:tcW w:w="1112" w:type="dxa"/>
          </w:tcPr>
          <w:p w14:paraId="1038248F" w14:textId="4D68FD90" w:rsidR="003B2B2F" w:rsidRPr="00B93229" w:rsidRDefault="003B2B2F" w:rsidP="00ED614B">
            <w:pPr>
              <w:tabs>
                <w:tab w:val="left" w:pos="993"/>
              </w:tabs>
              <w:suppressAutoHyphens w:val="0"/>
              <w:spacing w:line="360" w:lineRule="auto"/>
              <w:jc w:val="both"/>
            </w:pPr>
            <w:r w:rsidRPr="00B93229">
              <w:t>0,0006</w:t>
            </w:r>
            <w:r w:rsidRPr="00B93229">
              <w:rPr>
                <w:rFonts w:cs="Times New Roman"/>
              </w:rPr>
              <w:t>± 0,0001</w:t>
            </w:r>
          </w:p>
        </w:tc>
        <w:tc>
          <w:tcPr>
            <w:tcW w:w="1216" w:type="dxa"/>
          </w:tcPr>
          <w:p w14:paraId="54DF38CC" w14:textId="4FD44B50" w:rsidR="003B2B2F" w:rsidRPr="00B93229" w:rsidRDefault="003B2B2F" w:rsidP="00ED614B">
            <w:pPr>
              <w:tabs>
                <w:tab w:val="left" w:pos="993"/>
              </w:tabs>
              <w:suppressAutoHyphens w:val="0"/>
              <w:spacing w:line="360" w:lineRule="auto"/>
              <w:jc w:val="both"/>
            </w:pPr>
            <w:r w:rsidRPr="00B93229">
              <w:t>0,0004</w:t>
            </w:r>
            <w:r w:rsidRPr="00B93229">
              <w:rPr>
                <w:rFonts w:cs="Times New Roman"/>
              </w:rPr>
              <w:t>± 0,0000</w:t>
            </w:r>
          </w:p>
        </w:tc>
      </w:tr>
      <w:tr w:rsidR="00CE4321" w:rsidRPr="00B93229" w14:paraId="6B0117F0" w14:textId="77777777" w:rsidTr="00CE4321">
        <w:tc>
          <w:tcPr>
            <w:tcW w:w="3864" w:type="dxa"/>
          </w:tcPr>
          <w:p w14:paraId="31B86448" w14:textId="2BF1FA62" w:rsidR="003B2B2F" w:rsidRPr="00B93229" w:rsidRDefault="003B2B2F" w:rsidP="00ED614B">
            <w:pPr>
              <w:snapToGrid w:val="0"/>
              <w:spacing w:line="360" w:lineRule="auto"/>
              <w:ind w:left="-34" w:right="-157"/>
            </w:pPr>
            <w:r w:rsidRPr="00B93229">
              <w:rPr>
                <w:rFonts w:cs="Times New Roman"/>
              </w:rPr>
              <w:t>р.</w:t>
            </w:r>
            <w:r w:rsidRPr="00B93229">
              <w:t xml:space="preserve"> Киши Алматы, №18-1</w:t>
            </w:r>
          </w:p>
        </w:tc>
        <w:tc>
          <w:tcPr>
            <w:tcW w:w="1115" w:type="dxa"/>
          </w:tcPr>
          <w:p w14:paraId="09EBF42D" w14:textId="6974E753" w:rsidR="003B2B2F" w:rsidRPr="00B93229" w:rsidRDefault="003B2B2F" w:rsidP="00ED614B">
            <w:pPr>
              <w:tabs>
                <w:tab w:val="left" w:pos="993"/>
              </w:tabs>
              <w:suppressAutoHyphens w:val="0"/>
              <w:spacing w:line="360" w:lineRule="auto"/>
              <w:jc w:val="both"/>
            </w:pPr>
            <w:r w:rsidRPr="00B93229">
              <w:t>0,0004</w:t>
            </w:r>
            <w:r w:rsidRPr="00B93229">
              <w:rPr>
                <w:rFonts w:cs="Times New Roman"/>
              </w:rPr>
              <w:t>± 0,0000</w:t>
            </w:r>
          </w:p>
        </w:tc>
        <w:tc>
          <w:tcPr>
            <w:tcW w:w="1162" w:type="dxa"/>
          </w:tcPr>
          <w:p w14:paraId="3C0329E8" w14:textId="44DB3A3D" w:rsidR="003B2B2F" w:rsidRPr="00B93229" w:rsidRDefault="003B2B2F" w:rsidP="00ED614B">
            <w:pPr>
              <w:tabs>
                <w:tab w:val="left" w:pos="993"/>
              </w:tabs>
              <w:suppressAutoHyphens w:val="0"/>
              <w:spacing w:line="360" w:lineRule="auto"/>
              <w:jc w:val="both"/>
            </w:pPr>
            <w:r w:rsidRPr="00B93229">
              <w:t>0,0312</w:t>
            </w:r>
            <w:r w:rsidRPr="00B93229">
              <w:rPr>
                <w:rFonts w:cs="Times New Roman"/>
              </w:rPr>
              <w:t>± 0,0020*</w:t>
            </w:r>
          </w:p>
        </w:tc>
        <w:tc>
          <w:tcPr>
            <w:tcW w:w="1199" w:type="dxa"/>
          </w:tcPr>
          <w:p w14:paraId="606B6EAA" w14:textId="2956085C" w:rsidR="003B2B2F" w:rsidRPr="00B93229" w:rsidRDefault="003B2B2F" w:rsidP="00ED614B">
            <w:pPr>
              <w:tabs>
                <w:tab w:val="left" w:pos="993"/>
              </w:tabs>
              <w:suppressAutoHyphens w:val="0"/>
              <w:spacing w:line="360" w:lineRule="auto"/>
              <w:jc w:val="both"/>
            </w:pPr>
            <w:r w:rsidRPr="00B93229">
              <w:t>0,0006</w:t>
            </w:r>
            <w:r w:rsidRPr="00B93229">
              <w:rPr>
                <w:rFonts w:cs="Times New Roman"/>
              </w:rPr>
              <w:t>± 0,0001</w:t>
            </w:r>
          </w:p>
        </w:tc>
        <w:tc>
          <w:tcPr>
            <w:tcW w:w="1199" w:type="dxa"/>
          </w:tcPr>
          <w:p w14:paraId="1481513E" w14:textId="648B6EDC" w:rsidR="003B2B2F" w:rsidRPr="00B93229" w:rsidRDefault="003B2B2F" w:rsidP="00ED614B">
            <w:pPr>
              <w:tabs>
                <w:tab w:val="left" w:pos="993"/>
              </w:tabs>
              <w:suppressAutoHyphens w:val="0"/>
              <w:spacing w:line="360" w:lineRule="auto"/>
              <w:jc w:val="both"/>
            </w:pPr>
            <w:r w:rsidRPr="00B93229">
              <w:t>0,0054</w:t>
            </w:r>
            <w:r w:rsidRPr="00B93229">
              <w:rPr>
                <w:rFonts w:cs="Times New Roman"/>
              </w:rPr>
              <w:t>± 0,0004</w:t>
            </w:r>
          </w:p>
        </w:tc>
        <w:tc>
          <w:tcPr>
            <w:tcW w:w="1268" w:type="dxa"/>
          </w:tcPr>
          <w:p w14:paraId="40167710" w14:textId="5428EC06" w:rsidR="003B2B2F" w:rsidRPr="00B93229" w:rsidRDefault="003B2B2F" w:rsidP="00ED614B">
            <w:pPr>
              <w:tabs>
                <w:tab w:val="left" w:pos="993"/>
              </w:tabs>
              <w:suppressAutoHyphens w:val="0"/>
              <w:spacing w:line="360" w:lineRule="auto"/>
              <w:jc w:val="both"/>
            </w:pPr>
            <w:r w:rsidRPr="00B93229">
              <w:t>0,0052</w:t>
            </w:r>
            <w:r w:rsidRPr="00B93229">
              <w:rPr>
                <w:rFonts w:cs="Times New Roman"/>
              </w:rPr>
              <w:t>± 0,0001</w:t>
            </w:r>
          </w:p>
        </w:tc>
        <w:tc>
          <w:tcPr>
            <w:tcW w:w="1120" w:type="dxa"/>
          </w:tcPr>
          <w:p w14:paraId="38E27BDA" w14:textId="40F396EB" w:rsidR="003B2B2F" w:rsidRPr="00B93229" w:rsidRDefault="003B2B2F" w:rsidP="00ED614B">
            <w:pPr>
              <w:tabs>
                <w:tab w:val="left" w:pos="993"/>
              </w:tabs>
              <w:suppressAutoHyphens w:val="0"/>
              <w:spacing w:line="360" w:lineRule="auto"/>
              <w:jc w:val="both"/>
            </w:pPr>
            <w:r w:rsidRPr="00B93229">
              <w:t>0,0754</w:t>
            </w:r>
            <w:r w:rsidRPr="00B93229">
              <w:rPr>
                <w:rFonts w:cs="Times New Roman"/>
              </w:rPr>
              <w:t>± 0,0003</w:t>
            </w:r>
          </w:p>
        </w:tc>
        <w:tc>
          <w:tcPr>
            <w:tcW w:w="1023" w:type="dxa"/>
          </w:tcPr>
          <w:p w14:paraId="63B62845" w14:textId="5BF18F0F" w:rsidR="003B2B2F" w:rsidRPr="00B93229" w:rsidRDefault="003B2B2F" w:rsidP="00ED614B">
            <w:pPr>
              <w:tabs>
                <w:tab w:val="left" w:pos="993"/>
              </w:tabs>
              <w:suppressAutoHyphens w:val="0"/>
              <w:spacing w:line="360" w:lineRule="auto"/>
              <w:jc w:val="both"/>
            </w:pPr>
            <w:r w:rsidRPr="00B93229">
              <w:t>0,0168</w:t>
            </w:r>
            <w:r w:rsidRPr="00B93229">
              <w:rPr>
                <w:rFonts w:cs="Times New Roman"/>
              </w:rPr>
              <w:t>± 0,0003*</w:t>
            </w:r>
          </w:p>
        </w:tc>
        <w:tc>
          <w:tcPr>
            <w:tcW w:w="1112" w:type="dxa"/>
          </w:tcPr>
          <w:p w14:paraId="5E33C33E" w14:textId="5D0A1C8C" w:rsidR="003B2B2F" w:rsidRPr="00B93229" w:rsidRDefault="003B2B2F" w:rsidP="00ED614B">
            <w:pPr>
              <w:tabs>
                <w:tab w:val="left" w:pos="993"/>
              </w:tabs>
              <w:suppressAutoHyphens w:val="0"/>
              <w:spacing w:line="360" w:lineRule="auto"/>
              <w:jc w:val="both"/>
            </w:pPr>
            <w:r w:rsidRPr="00B93229">
              <w:t>0,0006</w:t>
            </w:r>
            <w:r w:rsidRPr="00B93229">
              <w:rPr>
                <w:rFonts w:cs="Times New Roman"/>
              </w:rPr>
              <w:t>± 0,0001</w:t>
            </w:r>
          </w:p>
        </w:tc>
        <w:tc>
          <w:tcPr>
            <w:tcW w:w="1216" w:type="dxa"/>
          </w:tcPr>
          <w:p w14:paraId="02D61C1C" w14:textId="67F6087D" w:rsidR="003B2B2F" w:rsidRPr="00B93229" w:rsidRDefault="003B2B2F" w:rsidP="00ED614B">
            <w:pPr>
              <w:tabs>
                <w:tab w:val="left" w:pos="993"/>
              </w:tabs>
              <w:suppressAutoHyphens w:val="0"/>
              <w:spacing w:line="360" w:lineRule="auto"/>
              <w:jc w:val="both"/>
            </w:pPr>
            <w:r w:rsidRPr="00B93229">
              <w:t>0,0004</w:t>
            </w:r>
            <w:r w:rsidRPr="00B93229">
              <w:rPr>
                <w:rFonts w:cs="Times New Roman"/>
              </w:rPr>
              <w:t>± 0,0000</w:t>
            </w:r>
          </w:p>
        </w:tc>
      </w:tr>
      <w:tr w:rsidR="00CE4321" w:rsidRPr="00B93229" w14:paraId="7858CE21" w14:textId="77777777" w:rsidTr="00CE4321">
        <w:tc>
          <w:tcPr>
            <w:tcW w:w="3864" w:type="dxa"/>
          </w:tcPr>
          <w:p w14:paraId="70840F4A" w14:textId="7D1F4003" w:rsidR="003B2B2F" w:rsidRPr="00B93229" w:rsidRDefault="003B2B2F" w:rsidP="00ED614B">
            <w:pPr>
              <w:snapToGrid w:val="0"/>
              <w:spacing w:line="360" w:lineRule="auto"/>
              <w:ind w:right="-157"/>
              <w:rPr>
                <w:rFonts w:cs="Times New Roman"/>
              </w:rPr>
            </w:pPr>
            <w:r w:rsidRPr="00B93229">
              <w:rPr>
                <w:rFonts w:cs="Times New Roman"/>
              </w:rPr>
              <w:t>р.</w:t>
            </w:r>
            <w:r w:rsidRPr="00B93229">
              <w:t xml:space="preserve"> Киши Алматы, №18-2</w:t>
            </w:r>
          </w:p>
        </w:tc>
        <w:tc>
          <w:tcPr>
            <w:tcW w:w="1115" w:type="dxa"/>
          </w:tcPr>
          <w:p w14:paraId="154B8691" w14:textId="3009A5FF" w:rsidR="003B2B2F" w:rsidRPr="00B93229" w:rsidRDefault="003B2B2F" w:rsidP="00ED614B">
            <w:pPr>
              <w:tabs>
                <w:tab w:val="left" w:pos="993"/>
              </w:tabs>
              <w:suppressAutoHyphens w:val="0"/>
              <w:spacing w:line="360" w:lineRule="auto"/>
              <w:jc w:val="both"/>
            </w:pPr>
            <w:r w:rsidRPr="00B93229">
              <w:t>0,0007</w:t>
            </w:r>
            <w:r w:rsidRPr="00B93229">
              <w:rPr>
                <w:rFonts w:cs="Times New Roman"/>
              </w:rPr>
              <w:t>± 0,0001</w:t>
            </w:r>
          </w:p>
        </w:tc>
        <w:tc>
          <w:tcPr>
            <w:tcW w:w="1162" w:type="dxa"/>
          </w:tcPr>
          <w:p w14:paraId="0D7625BF" w14:textId="7D31EA78" w:rsidR="003B2B2F" w:rsidRPr="00B93229" w:rsidRDefault="003B2B2F" w:rsidP="00ED614B">
            <w:pPr>
              <w:tabs>
                <w:tab w:val="left" w:pos="993"/>
              </w:tabs>
              <w:suppressAutoHyphens w:val="0"/>
              <w:spacing w:line="360" w:lineRule="auto"/>
              <w:jc w:val="both"/>
            </w:pPr>
            <w:r w:rsidRPr="00B93229">
              <w:t>0,0111</w:t>
            </w:r>
            <w:r w:rsidRPr="00B93229">
              <w:rPr>
                <w:rFonts w:cs="Times New Roman"/>
              </w:rPr>
              <w:t>± 0,0002*</w:t>
            </w:r>
          </w:p>
        </w:tc>
        <w:tc>
          <w:tcPr>
            <w:tcW w:w="1199" w:type="dxa"/>
          </w:tcPr>
          <w:p w14:paraId="0892C54A" w14:textId="7EFCFEB1" w:rsidR="003B2B2F" w:rsidRPr="00B93229" w:rsidRDefault="003B2B2F" w:rsidP="00ED614B">
            <w:pPr>
              <w:tabs>
                <w:tab w:val="left" w:pos="993"/>
              </w:tabs>
              <w:suppressAutoHyphens w:val="0"/>
              <w:spacing w:line="360" w:lineRule="auto"/>
              <w:jc w:val="both"/>
            </w:pPr>
            <w:r w:rsidRPr="00B93229">
              <w:t>0,0017</w:t>
            </w:r>
            <w:r w:rsidRPr="00B93229">
              <w:rPr>
                <w:rFonts w:cs="Times New Roman"/>
              </w:rPr>
              <w:t>± 0,0001</w:t>
            </w:r>
          </w:p>
        </w:tc>
        <w:tc>
          <w:tcPr>
            <w:tcW w:w="1199" w:type="dxa"/>
          </w:tcPr>
          <w:p w14:paraId="01A76481" w14:textId="4AC3CB4E" w:rsidR="003B2B2F" w:rsidRPr="00B93229" w:rsidRDefault="003B2B2F" w:rsidP="00ED614B">
            <w:pPr>
              <w:tabs>
                <w:tab w:val="left" w:pos="993"/>
              </w:tabs>
              <w:suppressAutoHyphens w:val="0"/>
              <w:spacing w:line="360" w:lineRule="auto"/>
              <w:jc w:val="both"/>
            </w:pPr>
            <w:r w:rsidRPr="00B93229">
              <w:t>0,0087</w:t>
            </w:r>
            <w:r w:rsidRPr="00B93229">
              <w:rPr>
                <w:rFonts w:cs="Times New Roman"/>
              </w:rPr>
              <w:t>± 0,0001*</w:t>
            </w:r>
          </w:p>
        </w:tc>
        <w:tc>
          <w:tcPr>
            <w:tcW w:w="1268" w:type="dxa"/>
          </w:tcPr>
          <w:p w14:paraId="0DC75A52" w14:textId="545B44AE" w:rsidR="003B2B2F" w:rsidRPr="00B93229" w:rsidRDefault="003B2B2F" w:rsidP="00ED614B">
            <w:pPr>
              <w:tabs>
                <w:tab w:val="left" w:pos="993"/>
              </w:tabs>
              <w:suppressAutoHyphens w:val="0"/>
              <w:spacing w:line="360" w:lineRule="auto"/>
              <w:jc w:val="both"/>
            </w:pPr>
            <w:r w:rsidRPr="00B93229">
              <w:t>0,0012</w:t>
            </w:r>
            <w:r w:rsidRPr="00B93229">
              <w:rPr>
                <w:rFonts w:cs="Times New Roman"/>
              </w:rPr>
              <w:t>± 0,0001</w:t>
            </w:r>
          </w:p>
        </w:tc>
        <w:tc>
          <w:tcPr>
            <w:tcW w:w="1120" w:type="dxa"/>
          </w:tcPr>
          <w:p w14:paraId="33E0AAC5" w14:textId="4C669CC7" w:rsidR="003B2B2F" w:rsidRPr="00B93229" w:rsidRDefault="003B2B2F" w:rsidP="00ED614B">
            <w:pPr>
              <w:tabs>
                <w:tab w:val="left" w:pos="993"/>
              </w:tabs>
              <w:suppressAutoHyphens w:val="0"/>
              <w:spacing w:line="360" w:lineRule="auto"/>
              <w:jc w:val="both"/>
            </w:pPr>
            <w:r w:rsidRPr="00B93229">
              <w:t>0,0459</w:t>
            </w:r>
            <w:r w:rsidRPr="00B93229">
              <w:rPr>
                <w:rFonts w:cs="Times New Roman"/>
              </w:rPr>
              <w:t>± 0,0002</w:t>
            </w:r>
          </w:p>
        </w:tc>
        <w:tc>
          <w:tcPr>
            <w:tcW w:w="1023" w:type="dxa"/>
          </w:tcPr>
          <w:p w14:paraId="4D0428A3" w14:textId="179968C5" w:rsidR="003B2B2F" w:rsidRPr="00B93229" w:rsidRDefault="003B2B2F" w:rsidP="00ED614B">
            <w:pPr>
              <w:tabs>
                <w:tab w:val="left" w:pos="993"/>
              </w:tabs>
              <w:suppressAutoHyphens w:val="0"/>
              <w:spacing w:line="360" w:lineRule="auto"/>
              <w:jc w:val="both"/>
            </w:pPr>
            <w:r w:rsidRPr="00B93229">
              <w:t>0,0198</w:t>
            </w:r>
            <w:r w:rsidRPr="00B93229">
              <w:rPr>
                <w:rFonts w:cs="Times New Roman"/>
              </w:rPr>
              <w:t>± 0,0002*</w:t>
            </w:r>
          </w:p>
        </w:tc>
        <w:tc>
          <w:tcPr>
            <w:tcW w:w="1112" w:type="dxa"/>
          </w:tcPr>
          <w:p w14:paraId="3397C7F9" w14:textId="7355054F" w:rsidR="003B2B2F" w:rsidRPr="00B93229" w:rsidRDefault="003B2B2F" w:rsidP="00ED614B">
            <w:pPr>
              <w:tabs>
                <w:tab w:val="left" w:pos="993"/>
              </w:tabs>
              <w:suppressAutoHyphens w:val="0"/>
              <w:spacing w:line="360" w:lineRule="auto"/>
              <w:jc w:val="both"/>
            </w:pPr>
            <w:r w:rsidRPr="00B93229">
              <w:t>0,0007</w:t>
            </w:r>
            <w:r w:rsidRPr="00B93229">
              <w:rPr>
                <w:rFonts w:cs="Times New Roman"/>
              </w:rPr>
              <w:t>± 0,0000</w:t>
            </w:r>
          </w:p>
        </w:tc>
        <w:tc>
          <w:tcPr>
            <w:tcW w:w="1216" w:type="dxa"/>
          </w:tcPr>
          <w:p w14:paraId="60DF7A04" w14:textId="1FB9AD4C" w:rsidR="003B2B2F" w:rsidRPr="00B93229" w:rsidRDefault="003B2B2F" w:rsidP="00ED614B">
            <w:pPr>
              <w:tabs>
                <w:tab w:val="left" w:pos="993"/>
              </w:tabs>
              <w:suppressAutoHyphens w:val="0"/>
              <w:spacing w:line="360" w:lineRule="auto"/>
              <w:jc w:val="both"/>
            </w:pPr>
            <w:r w:rsidRPr="00B93229">
              <w:t>0,0006</w:t>
            </w:r>
            <w:r w:rsidRPr="00B93229">
              <w:rPr>
                <w:rFonts w:cs="Times New Roman"/>
              </w:rPr>
              <w:t>± 0,0001</w:t>
            </w:r>
          </w:p>
        </w:tc>
      </w:tr>
      <w:tr w:rsidR="00CE4321" w:rsidRPr="00B93229" w14:paraId="250343B5" w14:textId="77777777" w:rsidTr="00CE4321">
        <w:tc>
          <w:tcPr>
            <w:tcW w:w="3864" w:type="dxa"/>
          </w:tcPr>
          <w:p w14:paraId="506A0496" w14:textId="09493672" w:rsidR="003B2B2F" w:rsidRPr="00B93229" w:rsidRDefault="003B2B2F" w:rsidP="00ED614B">
            <w:pPr>
              <w:snapToGrid w:val="0"/>
              <w:spacing w:line="360" w:lineRule="auto"/>
              <w:ind w:right="-157"/>
              <w:rPr>
                <w:rFonts w:cs="Times New Roman"/>
              </w:rPr>
            </w:pPr>
            <w:r w:rsidRPr="00B93229">
              <w:rPr>
                <w:rFonts w:cs="Times New Roman"/>
              </w:rPr>
              <w:t xml:space="preserve">р. </w:t>
            </w:r>
            <w:r w:rsidRPr="00B93229">
              <w:t>Кимасар, №19</w:t>
            </w:r>
          </w:p>
        </w:tc>
        <w:tc>
          <w:tcPr>
            <w:tcW w:w="1115" w:type="dxa"/>
          </w:tcPr>
          <w:p w14:paraId="0E3ED167" w14:textId="58BA7606" w:rsidR="003B2B2F" w:rsidRPr="00B93229" w:rsidRDefault="003B2B2F" w:rsidP="00ED614B">
            <w:pPr>
              <w:tabs>
                <w:tab w:val="left" w:pos="993"/>
              </w:tabs>
              <w:suppressAutoHyphens w:val="0"/>
              <w:spacing w:line="360" w:lineRule="auto"/>
              <w:jc w:val="both"/>
            </w:pPr>
            <w:r w:rsidRPr="00B93229">
              <w:t>0,0006</w:t>
            </w:r>
            <w:r w:rsidRPr="00B93229">
              <w:rPr>
                <w:rFonts w:cs="Times New Roman"/>
              </w:rPr>
              <w:t>± 0,0001</w:t>
            </w:r>
          </w:p>
        </w:tc>
        <w:tc>
          <w:tcPr>
            <w:tcW w:w="1162" w:type="dxa"/>
          </w:tcPr>
          <w:p w14:paraId="1AF406E8" w14:textId="044EB061" w:rsidR="003B2B2F" w:rsidRPr="00B93229" w:rsidRDefault="003B2B2F" w:rsidP="00ED614B">
            <w:pPr>
              <w:tabs>
                <w:tab w:val="left" w:pos="993"/>
              </w:tabs>
              <w:suppressAutoHyphens w:val="0"/>
              <w:spacing w:line="360" w:lineRule="auto"/>
              <w:jc w:val="both"/>
            </w:pPr>
            <w:r w:rsidRPr="00B93229">
              <w:t>0,0205</w:t>
            </w:r>
            <w:r w:rsidRPr="00B93229">
              <w:rPr>
                <w:rFonts w:cs="Times New Roman"/>
              </w:rPr>
              <w:t>± 0,0012*</w:t>
            </w:r>
          </w:p>
        </w:tc>
        <w:tc>
          <w:tcPr>
            <w:tcW w:w="1199" w:type="dxa"/>
          </w:tcPr>
          <w:p w14:paraId="1EB9A562" w14:textId="59D137CD" w:rsidR="003B2B2F" w:rsidRPr="00B93229" w:rsidRDefault="003B2B2F" w:rsidP="00ED614B">
            <w:pPr>
              <w:tabs>
                <w:tab w:val="left" w:pos="993"/>
              </w:tabs>
              <w:suppressAutoHyphens w:val="0"/>
              <w:spacing w:line="360" w:lineRule="auto"/>
              <w:jc w:val="both"/>
            </w:pPr>
            <w:r w:rsidRPr="00B93229">
              <w:t>0,0044</w:t>
            </w:r>
            <w:r w:rsidRPr="00B93229">
              <w:rPr>
                <w:rFonts w:cs="Times New Roman"/>
              </w:rPr>
              <w:t>± 0,0003</w:t>
            </w:r>
          </w:p>
        </w:tc>
        <w:tc>
          <w:tcPr>
            <w:tcW w:w="1199" w:type="dxa"/>
          </w:tcPr>
          <w:p w14:paraId="530A75CB" w14:textId="4A56A703" w:rsidR="003B2B2F" w:rsidRPr="00B93229" w:rsidRDefault="003B2B2F" w:rsidP="00ED614B">
            <w:pPr>
              <w:tabs>
                <w:tab w:val="left" w:pos="993"/>
              </w:tabs>
              <w:suppressAutoHyphens w:val="0"/>
              <w:spacing w:line="360" w:lineRule="auto"/>
              <w:jc w:val="both"/>
            </w:pPr>
            <w:r w:rsidRPr="00B93229">
              <w:t>0,0046</w:t>
            </w:r>
            <w:r w:rsidRPr="00B93229">
              <w:rPr>
                <w:rFonts w:cs="Times New Roman"/>
              </w:rPr>
              <w:t>± 0,0002</w:t>
            </w:r>
          </w:p>
        </w:tc>
        <w:tc>
          <w:tcPr>
            <w:tcW w:w="1268" w:type="dxa"/>
          </w:tcPr>
          <w:p w14:paraId="5355DABD" w14:textId="7951FB5F" w:rsidR="003B2B2F" w:rsidRPr="00B93229" w:rsidRDefault="003B2B2F" w:rsidP="00ED614B">
            <w:pPr>
              <w:tabs>
                <w:tab w:val="left" w:pos="993"/>
              </w:tabs>
              <w:suppressAutoHyphens w:val="0"/>
              <w:spacing w:line="360" w:lineRule="auto"/>
              <w:jc w:val="both"/>
            </w:pPr>
            <w:r w:rsidRPr="00B93229">
              <w:t>0,0046</w:t>
            </w:r>
            <w:r w:rsidRPr="00B93229">
              <w:rPr>
                <w:rFonts w:cs="Times New Roman"/>
              </w:rPr>
              <w:t>± 0,0002</w:t>
            </w:r>
          </w:p>
        </w:tc>
        <w:tc>
          <w:tcPr>
            <w:tcW w:w="1120" w:type="dxa"/>
          </w:tcPr>
          <w:p w14:paraId="1FB57761" w14:textId="5925712F" w:rsidR="003B2B2F" w:rsidRPr="00B93229" w:rsidRDefault="003B2B2F" w:rsidP="00ED614B">
            <w:pPr>
              <w:tabs>
                <w:tab w:val="left" w:pos="993"/>
              </w:tabs>
              <w:suppressAutoHyphens w:val="0"/>
              <w:spacing w:line="360" w:lineRule="auto"/>
              <w:jc w:val="both"/>
            </w:pPr>
            <w:r w:rsidRPr="00B93229">
              <w:t>0,0765</w:t>
            </w:r>
            <w:r w:rsidRPr="00B93229">
              <w:rPr>
                <w:rFonts w:cs="Times New Roman"/>
              </w:rPr>
              <w:t>± 0,0002</w:t>
            </w:r>
          </w:p>
        </w:tc>
        <w:tc>
          <w:tcPr>
            <w:tcW w:w="1023" w:type="dxa"/>
          </w:tcPr>
          <w:p w14:paraId="0FB17B3D" w14:textId="0C73F3B7" w:rsidR="003B2B2F" w:rsidRPr="00B93229" w:rsidRDefault="003B2B2F" w:rsidP="00ED614B">
            <w:pPr>
              <w:tabs>
                <w:tab w:val="left" w:pos="993"/>
              </w:tabs>
              <w:suppressAutoHyphens w:val="0"/>
              <w:spacing w:line="360" w:lineRule="auto"/>
              <w:jc w:val="both"/>
            </w:pPr>
            <w:r w:rsidRPr="00B93229">
              <w:t>0,0104</w:t>
            </w:r>
            <w:r w:rsidRPr="00B93229">
              <w:rPr>
                <w:rFonts w:cs="Times New Roman"/>
              </w:rPr>
              <w:t>± 0,0004*</w:t>
            </w:r>
          </w:p>
        </w:tc>
        <w:tc>
          <w:tcPr>
            <w:tcW w:w="1112" w:type="dxa"/>
          </w:tcPr>
          <w:p w14:paraId="26D19313" w14:textId="57596C93" w:rsidR="003B2B2F" w:rsidRPr="00B93229" w:rsidRDefault="003B2B2F" w:rsidP="00ED614B">
            <w:pPr>
              <w:tabs>
                <w:tab w:val="left" w:pos="993"/>
              </w:tabs>
              <w:suppressAutoHyphens w:val="0"/>
              <w:spacing w:line="360" w:lineRule="auto"/>
              <w:jc w:val="both"/>
            </w:pPr>
            <w:r w:rsidRPr="00B93229">
              <w:t>0,0006</w:t>
            </w:r>
            <w:r w:rsidRPr="00B93229">
              <w:rPr>
                <w:rFonts w:cs="Times New Roman"/>
              </w:rPr>
              <w:t>± 0,0002</w:t>
            </w:r>
          </w:p>
        </w:tc>
        <w:tc>
          <w:tcPr>
            <w:tcW w:w="1216" w:type="dxa"/>
          </w:tcPr>
          <w:p w14:paraId="5104176B" w14:textId="1CA72CFB" w:rsidR="003B2B2F" w:rsidRPr="00B93229" w:rsidRDefault="003B2B2F" w:rsidP="00ED614B">
            <w:pPr>
              <w:tabs>
                <w:tab w:val="left" w:pos="993"/>
              </w:tabs>
              <w:suppressAutoHyphens w:val="0"/>
              <w:spacing w:line="360" w:lineRule="auto"/>
              <w:jc w:val="both"/>
            </w:pPr>
            <w:r w:rsidRPr="00B93229">
              <w:t>0,0003</w:t>
            </w:r>
            <w:r w:rsidRPr="00B93229">
              <w:rPr>
                <w:rFonts w:cs="Times New Roman"/>
              </w:rPr>
              <w:t>± 0,0001</w:t>
            </w:r>
          </w:p>
        </w:tc>
      </w:tr>
      <w:tr w:rsidR="00CE4321" w:rsidRPr="00B93229" w14:paraId="4DE7DCF0" w14:textId="77777777" w:rsidTr="00CE4321">
        <w:tc>
          <w:tcPr>
            <w:tcW w:w="3864" w:type="dxa"/>
          </w:tcPr>
          <w:p w14:paraId="4FD6FBF0" w14:textId="5313C3FE" w:rsidR="003B2B2F" w:rsidRPr="00B93229" w:rsidRDefault="003B2B2F" w:rsidP="00ED614B">
            <w:pPr>
              <w:snapToGrid w:val="0"/>
              <w:spacing w:line="360" w:lineRule="auto"/>
              <w:ind w:right="-157"/>
              <w:rPr>
                <w:rFonts w:cs="Times New Roman"/>
              </w:rPr>
            </w:pPr>
            <w:r w:rsidRPr="00B93229">
              <w:rPr>
                <w:rFonts w:cs="Times New Roman"/>
              </w:rPr>
              <w:t xml:space="preserve">р. Бутак, №20-1 </w:t>
            </w:r>
          </w:p>
        </w:tc>
        <w:tc>
          <w:tcPr>
            <w:tcW w:w="1115" w:type="dxa"/>
          </w:tcPr>
          <w:p w14:paraId="3852DB30" w14:textId="77777777" w:rsidR="003B2B2F" w:rsidRPr="00B93229" w:rsidRDefault="003B2B2F" w:rsidP="00ED614B">
            <w:pPr>
              <w:tabs>
                <w:tab w:val="left" w:pos="993"/>
              </w:tabs>
              <w:suppressAutoHyphens w:val="0"/>
              <w:spacing w:line="360" w:lineRule="auto"/>
              <w:jc w:val="both"/>
              <w:rPr>
                <w:rFonts w:cs="Times New Roman"/>
              </w:rPr>
            </w:pPr>
            <w:r w:rsidRPr="00B93229">
              <w:t>0,0016</w:t>
            </w:r>
            <w:r w:rsidRPr="00B93229">
              <w:rPr>
                <w:rFonts w:cs="Times New Roman"/>
              </w:rPr>
              <w:t>±</w:t>
            </w:r>
          </w:p>
          <w:p w14:paraId="058C04AD" w14:textId="5DAF9A33" w:rsidR="003B2B2F" w:rsidRPr="00B93229" w:rsidRDefault="003B2B2F" w:rsidP="00ED614B">
            <w:pPr>
              <w:tabs>
                <w:tab w:val="left" w:pos="993"/>
              </w:tabs>
              <w:suppressAutoHyphens w:val="0"/>
              <w:spacing w:line="360" w:lineRule="auto"/>
              <w:jc w:val="both"/>
            </w:pPr>
            <w:r w:rsidRPr="00B93229">
              <w:rPr>
                <w:rFonts w:cs="Times New Roman"/>
              </w:rPr>
              <w:t>0,0002</w:t>
            </w:r>
          </w:p>
        </w:tc>
        <w:tc>
          <w:tcPr>
            <w:tcW w:w="1162" w:type="dxa"/>
          </w:tcPr>
          <w:p w14:paraId="679C1632" w14:textId="34BB8798" w:rsidR="003B2B2F" w:rsidRPr="00B93229" w:rsidRDefault="003B2B2F" w:rsidP="00ED614B">
            <w:pPr>
              <w:tabs>
                <w:tab w:val="left" w:pos="993"/>
              </w:tabs>
              <w:suppressAutoHyphens w:val="0"/>
              <w:spacing w:line="360" w:lineRule="auto"/>
              <w:jc w:val="both"/>
            </w:pPr>
            <w:r w:rsidRPr="00B93229">
              <w:t>0,0137</w:t>
            </w:r>
            <w:r w:rsidRPr="00B93229">
              <w:rPr>
                <w:rFonts w:cs="Times New Roman"/>
              </w:rPr>
              <w:t>± 0,0002*</w:t>
            </w:r>
          </w:p>
        </w:tc>
        <w:tc>
          <w:tcPr>
            <w:tcW w:w="1199" w:type="dxa"/>
          </w:tcPr>
          <w:p w14:paraId="6A0C6297" w14:textId="194DAFBB" w:rsidR="003B2B2F" w:rsidRPr="00B93229" w:rsidRDefault="003B2B2F" w:rsidP="00ED614B">
            <w:pPr>
              <w:tabs>
                <w:tab w:val="left" w:pos="993"/>
              </w:tabs>
              <w:suppressAutoHyphens w:val="0"/>
              <w:spacing w:line="360" w:lineRule="auto"/>
              <w:jc w:val="both"/>
            </w:pPr>
            <w:r w:rsidRPr="00B93229">
              <w:t>0,0005</w:t>
            </w:r>
            <w:r w:rsidRPr="00B93229">
              <w:rPr>
                <w:rFonts w:cs="Times New Roman"/>
              </w:rPr>
              <w:t>± 0,0001</w:t>
            </w:r>
          </w:p>
        </w:tc>
        <w:tc>
          <w:tcPr>
            <w:tcW w:w="1199" w:type="dxa"/>
          </w:tcPr>
          <w:p w14:paraId="782F204E" w14:textId="545B66C8" w:rsidR="003B2B2F" w:rsidRPr="00B93229" w:rsidRDefault="003B2B2F" w:rsidP="00ED614B">
            <w:pPr>
              <w:tabs>
                <w:tab w:val="left" w:pos="993"/>
              </w:tabs>
              <w:suppressAutoHyphens w:val="0"/>
              <w:spacing w:line="360" w:lineRule="auto"/>
              <w:jc w:val="both"/>
            </w:pPr>
            <w:r w:rsidRPr="00B93229">
              <w:t>0,0044</w:t>
            </w:r>
            <w:r w:rsidRPr="00B93229">
              <w:rPr>
                <w:rFonts w:cs="Times New Roman"/>
              </w:rPr>
              <w:t>± 0,0001</w:t>
            </w:r>
          </w:p>
        </w:tc>
        <w:tc>
          <w:tcPr>
            <w:tcW w:w="1268" w:type="dxa"/>
          </w:tcPr>
          <w:p w14:paraId="42F74E4A" w14:textId="5182FC4B" w:rsidR="003B2B2F" w:rsidRPr="00B93229" w:rsidRDefault="003B2B2F" w:rsidP="00ED614B">
            <w:pPr>
              <w:tabs>
                <w:tab w:val="left" w:pos="993"/>
              </w:tabs>
              <w:suppressAutoHyphens w:val="0"/>
              <w:spacing w:line="360" w:lineRule="auto"/>
              <w:jc w:val="both"/>
            </w:pPr>
            <w:r w:rsidRPr="00B93229">
              <w:t>0,0074</w:t>
            </w:r>
            <w:r w:rsidRPr="00B93229">
              <w:rPr>
                <w:rFonts w:cs="Times New Roman"/>
              </w:rPr>
              <w:t>± 0,0001</w:t>
            </w:r>
          </w:p>
        </w:tc>
        <w:tc>
          <w:tcPr>
            <w:tcW w:w="1120" w:type="dxa"/>
          </w:tcPr>
          <w:p w14:paraId="248353C3" w14:textId="2915A9D5" w:rsidR="003B2B2F" w:rsidRPr="00B93229" w:rsidRDefault="003B2B2F" w:rsidP="00ED614B">
            <w:pPr>
              <w:tabs>
                <w:tab w:val="left" w:pos="993"/>
              </w:tabs>
              <w:suppressAutoHyphens w:val="0"/>
              <w:spacing w:line="360" w:lineRule="auto"/>
              <w:jc w:val="both"/>
            </w:pPr>
            <w:r w:rsidRPr="00B93229">
              <w:t>0,0613</w:t>
            </w:r>
            <w:r w:rsidRPr="00B93229">
              <w:rPr>
                <w:rFonts w:cs="Times New Roman"/>
              </w:rPr>
              <w:t>± 0,0001</w:t>
            </w:r>
          </w:p>
        </w:tc>
        <w:tc>
          <w:tcPr>
            <w:tcW w:w="1023" w:type="dxa"/>
          </w:tcPr>
          <w:p w14:paraId="5D312260" w14:textId="3F210906" w:rsidR="003B2B2F" w:rsidRPr="00B93229" w:rsidRDefault="003B2B2F" w:rsidP="00ED614B">
            <w:pPr>
              <w:tabs>
                <w:tab w:val="left" w:pos="993"/>
              </w:tabs>
              <w:suppressAutoHyphens w:val="0"/>
              <w:spacing w:line="360" w:lineRule="auto"/>
              <w:jc w:val="both"/>
            </w:pPr>
            <w:r w:rsidRPr="00B93229">
              <w:t>0,0317</w:t>
            </w:r>
            <w:r w:rsidRPr="00B93229">
              <w:rPr>
                <w:rFonts w:cs="Times New Roman"/>
              </w:rPr>
              <w:t>± 0,0001*</w:t>
            </w:r>
          </w:p>
        </w:tc>
        <w:tc>
          <w:tcPr>
            <w:tcW w:w="1112" w:type="dxa"/>
          </w:tcPr>
          <w:p w14:paraId="4100A21A" w14:textId="7164114E" w:rsidR="003B2B2F" w:rsidRPr="00B93229" w:rsidRDefault="003B2B2F" w:rsidP="00ED614B">
            <w:pPr>
              <w:tabs>
                <w:tab w:val="left" w:pos="993"/>
              </w:tabs>
              <w:suppressAutoHyphens w:val="0"/>
              <w:spacing w:line="360" w:lineRule="auto"/>
              <w:jc w:val="both"/>
            </w:pPr>
            <w:r w:rsidRPr="00B93229">
              <w:t>0,0006</w:t>
            </w:r>
            <w:r w:rsidRPr="00B93229">
              <w:rPr>
                <w:rFonts w:cs="Times New Roman"/>
              </w:rPr>
              <w:t>± 0,0000</w:t>
            </w:r>
          </w:p>
        </w:tc>
        <w:tc>
          <w:tcPr>
            <w:tcW w:w="1216" w:type="dxa"/>
          </w:tcPr>
          <w:p w14:paraId="5057A87E" w14:textId="26F8CD48" w:rsidR="003B2B2F" w:rsidRPr="00B93229" w:rsidRDefault="003B2B2F" w:rsidP="00ED614B">
            <w:pPr>
              <w:tabs>
                <w:tab w:val="left" w:pos="993"/>
              </w:tabs>
              <w:suppressAutoHyphens w:val="0"/>
              <w:spacing w:line="360" w:lineRule="auto"/>
              <w:jc w:val="both"/>
            </w:pPr>
            <w:r w:rsidRPr="00B93229">
              <w:t>0,0003</w:t>
            </w:r>
            <w:r w:rsidRPr="00B93229">
              <w:rPr>
                <w:rFonts w:cs="Times New Roman"/>
              </w:rPr>
              <w:t>± 0,0001</w:t>
            </w:r>
          </w:p>
        </w:tc>
      </w:tr>
      <w:tr w:rsidR="00CE4321" w:rsidRPr="00B93229" w14:paraId="795BE3C0" w14:textId="77777777" w:rsidTr="00CE4321">
        <w:tc>
          <w:tcPr>
            <w:tcW w:w="3864" w:type="dxa"/>
          </w:tcPr>
          <w:p w14:paraId="27CA89E4" w14:textId="553D4126" w:rsidR="003B2B2F" w:rsidRPr="00B93229" w:rsidRDefault="003B2B2F" w:rsidP="00ED614B">
            <w:pPr>
              <w:snapToGrid w:val="0"/>
              <w:spacing w:line="360" w:lineRule="auto"/>
              <w:ind w:right="-157"/>
              <w:rPr>
                <w:rFonts w:cs="Times New Roman"/>
              </w:rPr>
            </w:pPr>
            <w:r w:rsidRPr="00B93229">
              <w:rPr>
                <w:rFonts w:cs="Times New Roman"/>
              </w:rPr>
              <w:t xml:space="preserve">р. Бутак, №20-2 </w:t>
            </w:r>
          </w:p>
        </w:tc>
        <w:tc>
          <w:tcPr>
            <w:tcW w:w="1115" w:type="dxa"/>
          </w:tcPr>
          <w:p w14:paraId="2018C1E0" w14:textId="29F92726" w:rsidR="003B2B2F" w:rsidRPr="00B93229" w:rsidRDefault="003B2B2F" w:rsidP="00ED614B">
            <w:pPr>
              <w:tabs>
                <w:tab w:val="left" w:pos="993"/>
              </w:tabs>
              <w:suppressAutoHyphens w:val="0"/>
              <w:spacing w:line="360" w:lineRule="auto"/>
              <w:jc w:val="both"/>
            </w:pPr>
            <w:r w:rsidRPr="00B93229">
              <w:t>0,0009</w:t>
            </w:r>
            <w:r w:rsidRPr="00B93229">
              <w:rPr>
                <w:rFonts w:cs="Times New Roman"/>
              </w:rPr>
              <w:t>± 0,0001</w:t>
            </w:r>
          </w:p>
        </w:tc>
        <w:tc>
          <w:tcPr>
            <w:tcW w:w="1162" w:type="dxa"/>
          </w:tcPr>
          <w:p w14:paraId="70D2843D" w14:textId="565F9633" w:rsidR="003B2B2F" w:rsidRPr="00B93229" w:rsidRDefault="003B2B2F" w:rsidP="00ED614B">
            <w:pPr>
              <w:tabs>
                <w:tab w:val="left" w:pos="993"/>
              </w:tabs>
              <w:suppressAutoHyphens w:val="0"/>
              <w:spacing w:line="360" w:lineRule="auto"/>
              <w:jc w:val="both"/>
            </w:pPr>
            <w:r w:rsidRPr="00B93229">
              <w:t>0,0157</w:t>
            </w:r>
            <w:r w:rsidRPr="00B93229">
              <w:rPr>
                <w:rFonts w:cs="Times New Roman"/>
              </w:rPr>
              <w:t>± 0,0001*</w:t>
            </w:r>
          </w:p>
        </w:tc>
        <w:tc>
          <w:tcPr>
            <w:tcW w:w="1199" w:type="dxa"/>
          </w:tcPr>
          <w:p w14:paraId="57281E81" w14:textId="2C12019D" w:rsidR="003B2B2F" w:rsidRPr="00B93229" w:rsidRDefault="003B2B2F" w:rsidP="00ED614B">
            <w:pPr>
              <w:tabs>
                <w:tab w:val="left" w:pos="993"/>
              </w:tabs>
              <w:suppressAutoHyphens w:val="0"/>
              <w:spacing w:line="360" w:lineRule="auto"/>
              <w:jc w:val="both"/>
            </w:pPr>
            <w:r w:rsidRPr="00B93229">
              <w:t>0,0016</w:t>
            </w:r>
            <w:r w:rsidRPr="00B93229">
              <w:rPr>
                <w:rFonts w:cs="Times New Roman"/>
              </w:rPr>
              <w:t>± 0,0004</w:t>
            </w:r>
          </w:p>
        </w:tc>
        <w:tc>
          <w:tcPr>
            <w:tcW w:w="1199" w:type="dxa"/>
          </w:tcPr>
          <w:p w14:paraId="39272EEE" w14:textId="49D4AAC4" w:rsidR="003B2B2F" w:rsidRPr="00B93229" w:rsidRDefault="003B2B2F" w:rsidP="00ED614B">
            <w:pPr>
              <w:tabs>
                <w:tab w:val="left" w:pos="993"/>
              </w:tabs>
              <w:suppressAutoHyphens w:val="0"/>
              <w:spacing w:line="360" w:lineRule="auto"/>
              <w:jc w:val="both"/>
            </w:pPr>
            <w:r w:rsidRPr="00B93229">
              <w:t>0,0054</w:t>
            </w:r>
            <w:r w:rsidRPr="00B93229">
              <w:rPr>
                <w:rFonts w:cs="Times New Roman"/>
              </w:rPr>
              <w:t>± 0,0001</w:t>
            </w:r>
          </w:p>
        </w:tc>
        <w:tc>
          <w:tcPr>
            <w:tcW w:w="1268" w:type="dxa"/>
          </w:tcPr>
          <w:p w14:paraId="2F4021CD" w14:textId="7EA80D05" w:rsidR="003B2B2F" w:rsidRPr="00B93229" w:rsidRDefault="003B2B2F" w:rsidP="00ED614B">
            <w:pPr>
              <w:tabs>
                <w:tab w:val="left" w:pos="993"/>
              </w:tabs>
              <w:suppressAutoHyphens w:val="0"/>
              <w:spacing w:line="360" w:lineRule="auto"/>
              <w:jc w:val="both"/>
            </w:pPr>
            <w:r w:rsidRPr="00B93229">
              <w:t>0,0077</w:t>
            </w:r>
            <w:r w:rsidRPr="00B93229">
              <w:rPr>
                <w:rFonts w:cs="Times New Roman"/>
              </w:rPr>
              <w:t>± 0,0001</w:t>
            </w:r>
          </w:p>
        </w:tc>
        <w:tc>
          <w:tcPr>
            <w:tcW w:w="1120" w:type="dxa"/>
          </w:tcPr>
          <w:p w14:paraId="4A5D77EF" w14:textId="100887A2" w:rsidR="003B2B2F" w:rsidRPr="00B93229" w:rsidRDefault="003B2B2F" w:rsidP="00ED614B">
            <w:pPr>
              <w:tabs>
                <w:tab w:val="left" w:pos="993"/>
              </w:tabs>
              <w:suppressAutoHyphens w:val="0"/>
              <w:spacing w:line="360" w:lineRule="auto"/>
              <w:jc w:val="both"/>
            </w:pPr>
            <w:r w:rsidRPr="00B93229">
              <w:t>0,0423</w:t>
            </w:r>
            <w:r w:rsidRPr="00B93229">
              <w:rPr>
                <w:rFonts w:cs="Times New Roman"/>
              </w:rPr>
              <w:t>± 0,0002</w:t>
            </w:r>
          </w:p>
        </w:tc>
        <w:tc>
          <w:tcPr>
            <w:tcW w:w="1023" w:type="dxa"/>
          </w:tcPr>
          <w:p w14:paraId="7ECEEA15" w14:textId="32480D6C" w:rsidR="003B2B2F" w:rsidRPr="00B93229" w:rsidRDefault="003B2B2F" w:rsidP="00ED614B">
            <w:pPr>
              <w:tabs>
                <w:tab w:val="left" w:pos="993"/>
              </w:tabs>
              <w:suppressAutoHyphens w:val="0"/>
              <w:spacing w:line="360" w:lineRule="auto"/>
              <w:jc w:val="both"/>
            </w:pPr>
            <w:r w:rsidRPr="00B93229">
              <w:t>0,0234</w:t>
            </w:r>
            <w:r w:rsidRPr="00B93229">
              <w:rPr>
                <w:rFonts w:cs="Times New Roman"/>
              </w:rPr>
              <w:t>± 0,0003*</w:t>
            </w:r>
          </w:p>
        </w:tc>
        <w:tc>
          <w:tcPr>
            <w:tcW w:w="1112" w:type="dxa"/>
          </w:tcPr>
          <w:p w14:paraId="62F714CC" w14:textId="1137AB39" w:rsidR="003B2B2F" w:rsidRPr="00B93229" w:rsidRDefault="003B2B2F" w:rsidP="00ED614B">
            <w:pPr>
              <w:tabs>
                <w:tab w:val="left" w:pos="993"/>
              </w:tabs>
              <w:suppressAutoHyphens w:val="0"/>
              <w:spacing w:line="360" w:lineRule="auto"/>
              <w:jc w:val="both"/>
            </w:pPr>
            <w:r w:rsidRPr="00B93229">
              <w:t>0,0006</w:t>
            </w:r>
            <w:r w:rsidRPr="00B93229">
              <w:rPr>
                <w:rFonts w:cs="Times New Roman"/>
              </w:rPr>
              <w:t>± 0,0001</w:t>
            </w:r>
          </w:p>
        </w:tc>
        <w:tc>
          <w:tcPr>
            <w:tcW w:w="1216" w:type="dxa"/>
          </w:tcPr>
          <w:p w14:paraId="3BE5C8FA" w14:textId="1FB06C05" w:rsidR="003B2B2F" w:rsidRPr="00B93229" w:rsidRDefault="003B2B2F" w:rsidP="00ED614B">
            <w:pPr>
              <w:tabs>
                <w:tab w:val="left" w:pos="993"/>
              </w:tabs>
              <w:suppressAutoHyphens w:val="0"/>
              <w:spacing w:line="360" w:lineRule="auto"/>
              <w:jc w:val="both"/>
            </w:pPr>
            <w:r w:rsidRPr="00B93229">
              <w:t>0,0009</w:t>
            </w:r>
            <w:r w:rsidRPr="00B93229">
              <w:rPr>
                <w:rFonts w:cs="Times New Roman"/>
              </w:rPr>
              <w:t>± 0,0001</w:t>
            </w:r>
          </w:p>
        </w:tc>
      </w:tr>
      <w:tr w:rsidR="00CE4321" w:rsidRPr="00B93229" w14:paraId="5A3604FB" w14:textId="77777777" w:rsidTr="00CE4321">
        <w:tc>
          <w:tcPr>
            <w:tcW w:w="3864" w:type="dxa"/>
          </w:tcPr>
          <w:p w14:paraId="03BD1456" w14:textId="098A2BBA" w:rsidR="003B2B2F" w:rsidRPr="00B93229" w:rsidRDefault="003B2B2F" w:rsidP="00ED614B">
            <w:pPr>
              <w:snapToGrid w:val="0"/>
              <w:spacing w:line="360" w:lineRule="auto"/>
              <w:ind w:right="-157"/>
              <w:rPr>
                <w:rFonts w:cs="Times New Roman"/>
              </w:rPr>
            </w:pPr>
            <w:r w:rsidRPr="00B93229">
              <w:rPr>
                <w:rFonts w:cs="Times New Roman"/>
              </w:rPr>
              <w:t xml:space="preserve">р.Бутак, №20-3 </w:t>
            </w:r>
          </w:p>
        </w:tc>
        <w:tc>
          <w:tcPr>
            <w:tcW w:w="1115" w:type="dxa"/>
          </w:tcPr>
          <w:p w14:paraId="07C1D840" w14:textId="14BC2C0E" w:rsidR="003B2B2F" w:rsidRPr="00B93229" w:rsidRDefault="003B2B2F" w:rsidP="00ED614B">
            <w:pPr>
              <w:tabs>
                <w:tab w:val="left" w:pos="993"/>
              </w:tabs>
              <w:suppressAutoHyphens w:val="0"/>
              <w:spacing w:line="360" w:lineRule="auto"/>
              <w:jc w:val="both"/>
            </w:pPr>
            <w:r w:rsidRPr="00B93229">
              <w:t>0,0017</w:t>
            </w:r>
            <w:r w:rsidRPr="00B93229">
              <w:rPr>
                <w:rFonts w:cs="Times New Roman"/>
              </w:rPr>
              <w:t>± 0,0002</w:t>
            </w:r>
          </w:p>
        </w:tc>
        <w:tc>
          <w:tcPr>
            <w:tcW w:w="1162" w:type="dxa"/>
          </w:tcPr>
          <w:p w14:paraId="3291BAC9" w14:textId="11F2D261" w:rsidR="003B2B2F" w:rsidRPr="00B93229" w:rsidRDefault="003B2B2F" w:rsidP="00ED614B">
            <w:pPr>
              <w:tabs>
                <w:tab w:val="left" w:pos="993"/>
              </w:tabs>
              <w:suppressAutoHyphens w:val="0"/>
              <w:spacing w:line="360" w:lineRule="auto"/>
              <w:jc w:val="both"/>
            </w:pPr>
            <w:r w:rsidRPr="00B93229">
              <w:t>0,0149</w:t>
            </w:r>
            <w:r w:rsidRPr="00B93229">
              <w:rPr>
                <w:rFonts w:cs="Times New Roman"/>
              </w:rPr>
              <w:t>± 0,0001*</w:t>
            </w:r>
          </w:p>
        </w:tc>
        <w:tc>
          <w:tcPr>
            <w:tcW w:w="1199" w:type="dxa"/>
          </w:tcPr>
          <w:p w14:paraId="1BB778F4" w14:textId="2B7D9D0B" w:rsidR="003B2B2F" w:rsidRPr="00B93229" w:rsidRDefault="003B2B2F" w:rsidP="00ED614B">
            <w:pPr>
              <w:tabs>
                <w:tab w:val="left" w:pos="993"/>
              </w:tabs>
              <w:suppressAutoHyphens w:val="0"/>
              <w:spacing w:line="360" w:lineRule="auto"/>
              <w:jc w:val="both"/>
            </w:pPr>
            <w:r w:rsidRPr="00B93229">
              <w:t>0,0072</w:t>
            </w:r>
            <w:r w:rsidRPr="00B93229">
              <w:rPr>
                <w:rFonts w:cs="Times New Roman"/>
              </w:rPr>
              <w:t>± 0,0001</w:t>
            </w:r>
          </w:p>
        </w:tc>
        <w:tc>
          <w:tcPr>
            <w:tcW w:w="1199" w:type="dxa"/>
          </w:tcPr>
          <w:p w14:paraId="68A7EA80" w14:textId="0CFE859E" w:rsidR="003B2B2F" w:rsidRPr="00B93229" w:rsidRDefault="003B2B2F" w:rsidP="00ED614B">
            <w:pPr>
              <w:tabs>
                <w:tab w:val="left" w:pos="993"/>
              </w:tabs>
              <w:suppressAutoHyphens w:val="0"/>
              <w:spacing w:line="360" w:lineRule="auto"/>
              <w:jc w:val="both"/>
            </w:pPr>
            <w:r w:rsidRPr="00B93229">
              <w:t>0,0055</w:t>
            </w:r>
            <w:r w:rsidRPr="00B93229">
              <w:rPr>
                <w:rFonts w:cs="Times New Roman"/>
              </w:rPr>
              <w:t>± 0,0003</w:t>
            </w:r>
          </w:p>
        </w:tc>
        <w:tc>
          <w:tcPr>
            <w:tcW w:w="1268" w:type="dxa"/>
          </w:tcPr>
          <w:p w14:paraId="0CDC23BE" w14:textId="1B58B0FA" w:rsidR="003B2B2F" w:rsidRPr="00B93229" w:rsidRDefault="003B2B2F" w:rsidP="00ED614B">
            <w:pPr>
              <w:tabs>
                <w:tab w:val="left" w:pos="993"/>
              </w:tabs>
              <w:suppressAutoHyphens w:val="0"/>
              <w:spacing w:line="360" w:lineRule="auto"/>
              <w:jc w:val="both"/>
            </w:pPr>
            <w:r w:rsidRPr="00B93229">
              <w:t>0,0120</w:t>
            </w:r>
            <w:r w:rsidRPr="00B93229">
              <w:rPr>
                <w:rFonts w:cs="Times New Roman"/>
              </w:rPr>
              <w:t>± 0,0002</w:t>
            </w:r>
          </w:p>
        </w:tc>
        <w:tc>
          <w:tcPr>
            <w:tcW w:w="1120" w:type="dxa"/>
          </w:tcPr>
          <w:p w14:paraId="7453F16F" w14:textId="348A319A" w:rsidR="003B2B2F" w:rsidRPr="00B93229" w:rsidRDefault="003B2B2F" w:rsidP="00ED614B">
            <w:pPr>
              <w:tabs>
                <w:tab w:val="left" w:pos="993"/>
              </w:tabs>
              <w:suppressAutoHyphens w:val="0"/>
              <w:spacing w:line="360" w:lineRule="auto"/>
              <w:jc w:val="both"/>
            </w:pPr>
            <w:r w:rsidRPr="00B93229">
              <w:t>0,0391</w:t>
            </w:r>
            <w:r w:rsidRPr="00B93229">
              <w:rPr>
                <w:rFonts w:cs="Times New Roman"/>
              </w:rPr>
              <w:t>± 0,0002</w:t>
            </w:r>
          </w:p>
        </w:tc>
        <w:tc>
          <w:tcPr>
            <w:tcW w:w="1023" w:type="dxa"/>
          </w:tcPr>
          <w:p w14:paraId="53621F1E" w14:textId="349D9F10" w:rsidR="003B2B2F" w:rsidRPr="00B93229" w:rsidRDefault="003B2B2F" w:rsidP="00ED614B">
            <w:pPr>
              <w:tabs>
                <w:tab w:val="left" w:pos="993"/>
              </w:tabs>
              <w:suppressAutoHyphens w:val="0"/>
              <w:spacing w:line="360" w:lineRule="auto"/>
              <w:jc w:val="both"/>
            </w:pPr>
            <w:r w:rsidRPr="00B93229">
              <w:t>0,0192</w:t>
            </w:r>
            <w:r w:rsidRPr="00B93229">
              <w:rPr>
                <w:rFonts w:cs="Times New Roman"/>
              </w:rPr>
              <w:t>± 0,0002*</w:t>
            </w:r>
          </w:p>
        </w:tc>
        <w:tc>
          <w:tcPr>
            <w:tcW w:w="1112" w:type="dxa"/>
          </w:tcPr>
          <w:p w14:paraId="76509C09" w14:textId="1DEBF28B" w:rsidR="003B2B2F" w:rsidRPr="00B93229" w:rsidRDefault="003B2B2F" w:rsidP="00ED614B">
            <w:pPr>
              <w:tabs>
                <w:tab w:val="left" w:pos="993"/>
              </w:tabs>
              <w:suppressAutoHyphens w:val="0"/>
              <w:spacing w:line="360" w:lineRule="auto"/>
              <w:jc w:val="both"/>
            </w:pPr>
            <w:r w:rsidRPr="00B93229">
              <w:t>0,0008</w:t>
            </w:r>
            <w:r w:rsidRPr="00B93229">
              <w:rPr>
                <w:rFonts w:cs="Times New Roman"/>
              </w:rPr>
              <w:t>± 0,0000</w:t>
            </w:r>
          </w:p>
        </w:tc>
        <w:tc>
          <w:tcPr>
            <w:tcW w:w="1216" w:type="dxa"/>
          </w:tcPr>
          <w:p w14:paraId="0D7EF2D1" w14:textId="7FC48E24" w:rsidR="003B2B2F" w:rsidRPr="00B93229" w:rsidRDefault="003B2B2F" w:rsidP="00ED614B">
            <w:pPr>
              <w:tabs>
                <w:tab w:val="left" w:pos="993"/>
              </w:tabs>
              <w:suppressAutoHyphens w:val="0"/>
              <w:spacing w:line="360" w:lineRule="auto"/>
              <w:jc w:val="both"/>
            </w:pPr>
            <w:r w:rsidRPr="00B93229">
              <w:t>0,0002</w:t>
            </w:r>
            <w:r w:rsidRPr="00B93229">
              <w:rPr>
                <w:rFonts w:cs="Times New Roman"/>
              </w:rPr>
              <w:t>± 0,0001</w:t>
            </w:r>
          </w:p>
        </w:tc>
      </w:tr>
      <w:tr w:rsidR="003B2B2F" w:rsidRPr="00B93229" w14:paraId="43481659" w14:textId="77777777" w:rsidTr="003B2B2F">
        <w:tc>
          <w:tcPr>
            <w:tcW w:w="14278" w:type="dxa"/>
            <w:gridSpan w:val="10"/>
          </w:tcPr>
          <w:p w14:paraId="3B86F3E9" w14:textId="35335020" w:rsidR="003B2B2F" w:rsidRPr="00B93229" w:rsidRDefault="003B2B2F" w:rsidP="00ED614B">
            <w:pPr>
              <w:tabs>
                <w:tab w:val="left" w:pos="993"/>
              </w:tabs>
              <w:suppressAutoHyphens w:val="0"/>
              <w:spacing w:line="360" w:lineRule="auto"/>
              <w:jc w:val="both"/>
            </w:pPr>
            <w:r w:rsidRPr="00B93229">
              <w:rPr>
                <w:rFonts w:cs="Times New Roman"/>
              </w:rPr>
              <w:t>Талгарский район</w:t>
            </w:r>
          </w:p>
        </w:tc>
      </w:tr>
      <w:tr w:rsidR="00CE4321" w:rsidRPr="00B93229" w14:paraId="2D392D32" w14:textId="77777777" w:rsidTr="00CE4321">
        <w:tc>
          <w:tcPr>
            <w:tcW w:w="3864" w:type="dxa"/>
          </w:tcPr>
          <w:p w14:paraId="0EBE3F48" w14:textId="70FEA4FE" w:rsidR="003B2B2F" w:rsidRPr="00B93229" w:rsidRDefault="003B2B2F" w:rsidP="00ED614B">
            <w:pPr>
              <w:snapToGrid w:val="0"/>
              <w:spacing w:line="360" w:lineRule="auto"/>
              <w:ind w:right="-157"/>
              <w:rPr>
                <w:rFonts w:cs="Times New Roman"/>
              </w:rPr>
            </w:pPr>
            <w:r w:rsidRPr="00B93229">
              <w:rPr>
                <w:rFonts w:cs="Times New Roman"/>
              </w:rPr>
              <w:t xml:space="preserve">вдхр.Капшагай, №21-1 </w:t>
            </w:r>
          </w:p>
        </w:tc>
        <w:tc>
          <w:tcPr>
            <w:tcW w:w="1115" w:type="dxa"/>
          </w:tcPr>
          <w:p w14:paraId="740CA3E0" w14:textId="77777777" w:rsidR="003B2B2F" w:rsidRPr="00B93229" w:rsidRDefault="003B2B2F" w:rsidP="00ED614B">
            <w:pPr>
              <w:tabs>
                <w:tab w:val="left" w:pos="993"/>
              </w:tabs>
              <w:suppressAutoHyphens w:val="0"/>
              <w:spacing w:line="360" w:lineRule="auto"/>
              <w:jc w:val="both"/>
              <w:rPr>
                <w:rFonts w:cs="Times New Roman"/>
              </w:rPr>
            </w:pPr>
            <w:r w:rsidRPr="00B93229">
              <w:t>0,0017</w:t>
            </w:r>
            <w:r w:rsidRPr="00B93229">
              <w:rPr>
                <w:rFonts w:cs="Times New Roman"/>
              </w:rPr>
              <w:t>±</w:t>
            </w:r>
          </w:p>
          <w:p w14:paraId="338E5805" w14:textId="23F7AF1B" w:rsidR="003B2B2F" w:rsidRPr="00B93229" w:rsidRDefault="003B2B2F" w:rsidP="00ED614B">
            <w:pPr>
              <w:tabs>
                <w:tab w:val="left" w:pos="993"/>
              </w:tabs>
              <w:suppressAutoHyphens w:val="0"/>
              <w:spacing w:line="360" w:lineRule="auto"/>
              <w:jc w:val="both"/>
            </w:pPr>
            <w:r w:rsidRPr="00B93229">
              <w:rPr>
                <w:rFonts w:cs="Times New Roman"/>
              </w:rPr>
              <w:t>0,0001</w:t>
            </w:r>
          </w:p>
        </w:tc>
        <w:tc>
          <w:tcPr>
            <w:tcW w:w="1162" w:type="dxa"/>
          </w:tcPr>
          <w:p w14:paraId="76D37E65" w14:textId="7005537B" w:rsidR="003B2B2F" w:rsidRPr="00B93229" w:rsidRDefault="003B2B2F" w:rsidP="00ED614B">
            <w:pPr>
              <w:tabs>
                <w:tab w:val="left" w:pos="993"/>
              </w:tabs>
              <w:suppressAutoHyphens w:val="0"/>
              <w:spacing w:line="360" w:lineRule="auto"/>
              <w:jc w:val="both"/>
            </w:pPr>
            <w:r w:rsidRPr="00B93229">
              <w:t>0,0114</w:t>
            </w:r>
            <w:r w:rsidRPr="00B93229">
              <w:rPr>
                <w:rFonts w:cs="Times New Roman"/>
              </w:rPr>
              <w:t>± 0,0002*</w:t>
            </w:r>
          </w:p>
        </w:tc>
        <w:tc>
          <w:tcPr>
            <w:tcW w:w="1199" w:type="dxa"/>
          </w:tcPr>
          <w:p w14:paraId="2AA4ECF1" w14:textId="17608A20" w:rsidR="003B2B2F" w:rsidRPr="00B93229" w:rsidRDefault="003B2B2F" w:rsidP="00ED614B">
            <w:pPr>
              <w:tabs>
                <w:tab w:val="left" w:pos="993"/>
              </w:tabs>
              <w:suppressAutoHyphens w:val="0"/>
              <w:spacing w:line="360" w:lineRule="auto"/>
              <w:jc w:val="both"/>
            </w:pPr>
            <w:r w:rsidRPr="00B93229">
              <w:t>0,0031</w:t>
            </w:r>
            <w:r w:rsidRPr="00B93229">
              <w:rPr>
                <w:rFonts w:cs="Times New Roman"/>
              </w:rPr>
              <w:t>± 0,0001</w:t>
            </w:r>
          </w:p>
        </w:tc>
        <w:tc>
          <w:tcPr>
            <w:tcW w:w="1199" w:type="dxa"/>
          </w:tcPr>
          <w:p w14:paraId="1422A3F5" w14:textId="6D9FAB97" w:rsidR="003B2B2F" w:rsidRPr="00B93229" w:rsidRDefault="003B2B2F" w:rsidP="00ED614B">
            <w:pPr>
              <w:tabs>
                <w:tab w:val="left" w:pos="993"/>
              </w:tabs>
              <w:suppressAutoHyphens w:val="0"/>
              <w:spacing w:line="360" w:lineRule="auto"/>
              <w:jc w:val="both"/>
            </w:pPr>
            <w:r w:rsidRPr="00B93229">
              <w:t>0,0088</w:t>
            </w:r>
            <w:r w:rsidRPr="00B93229">
              <w:rPr>
                <w:rFonts w:cs="Times New Roman"/>
              </w:rPr>
              <w:t>± 0,0002*</w:t>
            </w:r>
          </w:p>
        </w:tc>
        <w:tc>
          <w:tcPr>
            <w:tcW w:w="1268" w:type="dxa"/>
          </w:tcPr>
          <w:p w14:paraId="0FF8AFA5" w14:textId="2186A204" w:rsidR="003B2B2F" w:rsidRPr="00B93229" w:rsidRDefault="003B2B2F" w:rsidP="00ED614B">
            <w:pPr>
              <w:tabs>
                <w:tab w:val="left" w:pos="993"/>
              </w:tabs>
              <w:suppressAutoHyphens w:val="0"/>
              <w:spacing w:line="360" w:lineRule="auto"/>
              <w:jc w:val="both"/>
            </w:pPr>
            <w:r w:rsidRPr="00B93229">
              <w:t>0,0039</w:t>
            </w:r>
            <w:r w:rsidRPr="00B93229">
              <w:rPr>
                <w:rFonts w:cs="Times New Roman"/>
              </w:rPr>
              <w:t>± 0,0001</w:t>
            </w:r>
          </w:p>
        </w:tc>
        <w:tc>
          <w:tcPr>
            <w:tcW w:w="1120" w:type="dxa"/>
          </w:tcPr>
          <w:p w14:paraId="527704E9" w14:textId="45022521" w:rsidR="003B2B2F" w:rsidRPr="00B93229" w:rsidRDefault="003B2B2F" w:rsidP="00ED614B">
            <w:pPr>
              <w:tabs>
                <w:tab w:val="left" w:pos="993"/>
              </w:tabs>
              <w:suppressAutoHyphens w:val="0"/>
              <w:spacing w:line="360" w:lineRule="auto"/>
              <w:jc w:val="both"/>
            </w:pPr>
            <w:r w:rsidRPr="00B93229">
              <w:t>0,0027</w:t>
            </w:r>
            <w:r w:rsidRPr="00B93229">
              <w:rPr>
                <w:rFonts w:cs="Times New Roman"/>
              </w:rPr>
              <w:t>± 0,0001</w:t>
            </w:r>
          </w:p>
        </w:tc>
        <w:tc>
          <w:tcPr>
            <w:tcW w:w="1023" w:type="dxa"/>
          </w:tcPr>
          <w:p w14:paraId="3B0452C9" w14:textId="7E574D3C" w:rsidR="003B2B2F" w:rsidRPr="00B93229" w:rsidRDefault="003B2B2F" w:rsidP="00ED614B">
            <w:pPr>
              <w:tabs>
                <w:tab w:val="left" w:pos="993"/>
              </w:tabs>
              <w:suppressAutoHyphens w:val="0"/>
              <w:spacing w:line="360" w:lineRule="auto"/>
              <w:jc w:val="both"/>
            </w:pPr>
            <w:r w:rsidRPr="00B93229">
              <w:t>0,0059</w:t>
            </w:r>
            <w:r w:rsidRPr="00B93229">
              <w:rPr>
                <w:rFonts w:cs="Times New Roman"/>
              </w:rPr>
              <w:t>± 0,0001</w:t>
            </w:r>
          </w:p>
        </w:tc>
        <w:tc>
          <w:tcPr>
            <w:tcW w:w="1112" w:type="dxa"/>
          </w:tcPr>
          <w:p w14:paraId="2FE8B154" w14:textId="763AE65D" w:rsidR="003B2B2F" w:rsidRPr="00B93229" w:rsidRDefault="003B2B2F" w:rsidP="00ED614B">
            <w:pPr>
              <w:tabs>
                <w:tab w:val="left" w:pos="993"/>
              </w:tabs>
              <w:suppressAutoHyphens w:val="0"/>
              <w:spacing w:line="360" w:lineRule="auto"/>
              <w:jc w:val="both"/>
            </w:pPr>
            <w:r w:rsidRPr="00B93229">
              <w:t>0,0011</w:t>
            </w:r>
            <w:r w:rsidRPr="00B93229">
              <w:rPr>
                <w:rFonts w:cs="Times New Roman"/>
              </w:rPr>
              <w:t>± 0,0002*</w:t>
            </w:r>
          </w:p>
        </w:tc>
        <w:tc>
          <w:tcPr>
            <w:tcW w:w="1216" w:type="dxa"/>
          </w:tcPr>
          <w:p w14:paraId="0CE7A1DC" w14:textId="4CA46975" w:rsidR="003B2B2F" w:rsidRPr="00B93229" w:rsidRDefault="003B2B2F" w:rsidP="00ED614B">
            <w:pPr>
              <w:tabs>
                <w:tab w:val="left" w:pos="993"/>
              </w:tabs>
              <w:suppressAutoHyphens w:val="0"/>
              <w:spacing w:line="360" w:lineRule="auto"/>
              <w:jc w:val="both"/>
            </w:pPr>
            <w:r w:rsidRPr="00B93229">
              <w:t>0,0006</w:t>
            </w:r>
            <w:r w:rsidRPr="00B93229">
              <w:rPr>
                <w:rFonts w:cs="Times New Roman"/>
              </w:rPr>
              <w:t>± 0,0001</w:t>
            </w:r>
          </w:p>
        </w:tc>
      </w:tr>
      <w:tr w:rsidR="00ED614B" w:rsidRPr="00B93229" w14:paraId="68561E7B" w14:textId="77777777" w:rsidTr="00E549E4">
        <w:tc>
          <w:tcPr>
            <w:tcW w:w="14278" w:type="dxa"/>
            <w:gridSpan w:val="10"/>
            <w:tcBorders>
              <w:top w:val="nil"/>
              <w:left w:val="nil"/>
              <w:bottom w:val="single" w:sz="4" w:space="0" w:color="auto"/>
              <w:right w:val="nil"/>
            </w:tcBorders>
          </w:tcPr>
          <w:p w14:paraId="42739CE0" w14:textId="77777777" w:rsidR="00ED614B" w:rsidRPr="00B93229" w:rsidRDefault="00ED614B" w:rsidP="00E549E4">
            <w:pPr>
              <w:tabs>
                <w:tab w:val="left" w:pos="993"/>
              </w:tabs>
              <w:suppressAutoHyphens w:val="0"/>
              <w:spacing w:line="360" w:lineRule="auto"/>
              <w:jc w:val="both"/>
            </w:pPr>
            <w:r w:rsidRPr="00B93229">
              <w:lastRenderedPageBreak/>
              <w:t>Продолжение таблицы 2</w:t>
            </w:r>
          </w:p>
        </w:tc>
      </w:tr>
      <w:tr w:rsidR="00ED614B" w:rsidRPr="00B93229" w14:paraId="1F739000" w14:textId="77777777" w:rsidTr="00E549E4">
        <w:tc>
          <w:tcPr>
            <w:tcW w:w="3864" w:type="dxa"/>
          </w:tcPr>
          <w:p w14:paraId="4ADC3E1B" w14:textId="77777777" w:rsidR="00ED614B" w:rsidRPr="00B93229" w:rsidRDefault="00ED614B" w:rsidP="00E549E4">
            <w:pPr>
              <w:snapToGrid w:val="0"/>
              <w:spacing w:line="360" w:lineRule="auto"/>
              <w:ind w:right="-157"/>
              <w:jc w:val="center"/>
              <w:rPr>
                <w:rFonts w:cs="Times New Roman"/>
              </w:rPr>
            </w:pPr>
            <w:r w:rsidRPr="00B93229">
              <w:rPr>
                <w:rFonts w:cs="Times New Roman"/>
              </w:rPr>
              <w:t>1</w:t>
            </w:r>
          </w:p>
        </w:tc>
        <w:tc>
          <w:tcPr>
            <w:tcW w:w="1115" w:type="dxa"/>
          </w:tcPr>
          <w:p w14:paraId="7E478173" w14:textId="77777777" w:rsidR="00ED614B" w:rsidRPr="00B93229" w:rsidRDefault="00ED614B" w:rsidP="00E549E4">
            <w:pPr>
              <w:tabs>
                <w:tab w:val="left" w:pos="993"/>
              </w:tabs>
              <w:suppressAutoHyphens w:val="0"/>
              <w:spacing w:line="360" w:lineRule="auto"/>
              <w:jc w:val="center"/>
            </w:pPr>
            <w:r w:rsidRPr="00B93229">
              <w:t>2</w:t>
            </w:r>
          </w:p>
        </w:tc>
        <w:tc>
          <w:tcPr>
            <w:tcW w:w="1162" w:type="dxa"/>
          </w:tcPr>
          <w:p w14:paraId="183E0B58" w14:textId="77777777" w:rsidR="00ED614B" w:rsidRPr="00B93229" w:rsidRDefault="00ED614B" w:rsidP="00E549E4">
            <w:pPr>
              <w:tabs>
                <w:tab w:val="left" w:pos="993"/>
              </w:tabs>
              <w:suppressAutoHyphens w:val="0"/>
              <w:spacing w:line="360" w:lineRule="auto"/>
              <w:jc w:val="center"/>
            </w:pPr>
            <w:r w:rsidRPr="00B93229">
              <w:t>3</w:t>
            </w:r>
          </w:p>
        </w:tc>
        <w:tc>
          <w:tcPr>
            <w:tcW w:w="1199" w:type="dxa"/>
          </w:tcPr>
          <w:p w14:paraId="1F45FE78" w14:textId="77777777" w:rsidR="00ED614B" w:rsidRPr="00B93229" w:rsidRDefault="00ED614B" w:rsidP="00E549E4">
            <w:pPr>
              <w:tabs>
                <w:tab w:val="left" w:pos="993"/>
              </w:tabs>
              <w:suppressAutoHyphens w:val="0"/>
              <w:spacing w:line="360" w:lineRule="auto"/>
              <w:jc w:val="center"/>
            </w:pPr>
            <w:r w:rsidRPr="00B93229">
              <w:t>4</w:t>
            </w:r>
          </w:p>
        </w:tc>
        <w:tc>
          <w:tcPr>
            <w:tcW w:w="1199" w:type="dxa"/>
          </w:tcPr>
          <w:p w14:paraId="5B4010B7" w14:textId="77777777" w:rsidR="00ED614B" w:rsidRPr="00B93229" w:rsidRDefault="00ED614B" w:rsidP="00E549E4">
            <w:pPr>
              <w:tabs>
                <w:tab w:val="left" w:pos="993"/>
              </w:tabs>
              <w:suppressAutoHyphens w:val="0"/>
              <w:spacing w:line="360" w:lineRule="auto"/>
              <w:jc w:val="center"/>
            </w:pPr>
            <w:r w:rsidRPr="00B93229">
              <w:t>5</w:t>
            </w:r>
          </w:p>
        </w:tc>
        <w:tc>
          <w:tcPr>
            <w:tcW w:w="1268" w:type="dxa"/>
          </w:tcPr>
          <w:p w14:paraId="43CE357D" w14:textId="77777777" w:rsidR="00ED614B" w:rsidRPr="00B93229" w:rsidRDefault="00ED614B" w:rsidP="00E549E4">
            <w:pPr>
              <w:tabs>
                <w:tab w:val="left" w:pos="993"/>
              </w:tabs>
              <w:suppressAutoHyphens w:val="0"/>
              <w:spacing w:line="360" w:lineRule="auto"/>
              <w:jc w:val="center"/>
            </w:pPr>
            <w:r w:rsidRPr="00B93229">
              <w:t>6</w:t>
            </w:r>
          </w:p>
        </w:tc>
        <w:tc>
          <w:tcPr>
            <w:tcW w:w="1120" w:type="dxa"/>
          </w:tcPr>
          <w:p w14:paraId="58E6E3A9" w14:textId="77777777" w:rsidR="00ED614B" w:rsidRPr="00B93229" w:rsidRDefault="00ED614B" w:rsidP="00E549E4">
            <w:pPr>
              <w:tabs>
                <w:tab w:val="left" w:pos="993"/>
              </w:tabs>
              <w:suppressAutoHyphens w:val="0"/>
              <w:spacing w:line="360" w:lineRule="auto"/>
              <w:jc w:val="center"/>
            </w:pPr>
            <w:r w:rsidRPr="00B93229">
              <w:t>7</w:t>
            </w:r>
          </w:p>
        </w:tc>
        <w:tc>
          <w:tcPr>
            <w:tcW w:w="1023" w:type="dxa"/>
          </w:tcPr>
          <w:p w14:paraId="2CB8AFC6" w14:textId="77777777" w:rsidR="00ED614B" w:rsidRPr="00B93229" w:rsidRDefault="00ED614B" w:rsidP="00E549E4">
            <w:pPr>
              <w:tabs>
                <w:tab w:val="left" w:pos="993"/>
              </w:tabs>
              <w:suppressAutoHyphens w:val="0"/>
              <w:spacing w:line="360" w:lineRule="auto"/>
              <w:jc w:val="center"/>
            </w:pPr>
            <w:r w:rsidRPr="00B93229">
              <w:t>8</w:t>
            </w:r>
          </w:p>
        </w:tc>
        <w:tc>
          <w:tcPr>
            <w:tcW w:w="1112" w:type="dxa"/>
          </w:tcPr>
          <w:p w14:paraId="443C0F8D" w14:textId="77777777" w:rsidR="00ED614B" w:rsidRPr="00B93229" w:rsidRDefault="00ED614B" w:rsidP="00E549E4">
            <w:pPr>
              <w:tabs>
                <w:tab w:val="left" w:pos="993"/>
              </w:tabs>
              <w:suppressAutoHyphens w:val="0"/>
              <w:spacing w:line="360" w:lineRule="auto"/>
              <w:jc w:val="center"/>
            </w:pPr>
            <w:r w:rsidRPr="00B93229">
              <w:t>9</w:t>
            </w:r>
          </w:p>
        </w:tc>
        <w:tc>
          <w:tcPr>
            <w:tcW w:w="1216" w:type="dxa"/>
          </w:tcPr>
          <w:p w14:paraId="4F2D7F25" w14:textId="77777777" w:rsidR="00ED614B" w:rsidRPr="00B93229" w:rsidRDefault="00ED614B" w:rsidP="00E549E4">
            <w:pPr>
              <w:tabs>
                <w:tab w:val="left" w:pos="993"/>
              </w:tabs>
              <w:suppressAutoHyphens w:val="0"/>
              <w:spacing w:line="360" w:lineRule="auto"/>
              <w:jc w:val="center"/>
            </w:pPr>
          </w:p>
        </w:tc>
      </w:tr>
      <w:tr w:rsidR="00CE4321" w:rsidRPr="00B93229" w14:paraId="2AA8B591" w14:textId="77777777" w:rsidTr="00CE4321">
        <w:tc>
          <w:tcPr>
            <w:tcW w:w="3864" w:type="dxa"/>
          </w:tcPr>
          <w:p w14:paraId="23F61D9D" w14:textId="5A6E8817" w:rsidR="003B2B2F" w:rsidRPr="00B93229" w:rsidRDefault="003B2B2F" w:rsidP="00ED614B">
            <w:pPr>
              <w:snapToGrid w:val="0"/>
              <w:spacing w:line="360" w:lineRule="auto"/>
              <w:ind w:right="-157"/>
              <w:rPr>
                <w:rFonts w:cs="Times New Roman"/>
              </w:rPr>
            </w:pPr>
            <w:r w:rsidRPr="00B93229">
              <w:rPr>
                <w:rFonts w:cs="Times New Roman"/>
              </w:rPr>
              <w:t xml:space="preserve">вдхр.Капшагай, №21-2 </w:t>
            </w:r>
          </w:p>
        </w:tc>
        <w:tc>
          <w:tcPr>
            <w:tcW w:w="1115" w:type="dxa"/>
          </w:tcPr>
          <w:p w14:paraId="5D67CB59" w14:textId="77777777" w:rsidR="003B2B2F" w:rsidRPr="00B93229" w:rsidRDefault="003B2B2F" w:rsidP="00ED614B">
            <w:pPr>
              <w:tabs>
                <w:tab w:val="left" w:pos="993"/>
              </w:tabs>
              <w:suppressAutoHyphens w:val="0"/>
              <w:spacing w:line="360" w:lineRule="auto"/>
              <w:jc w:val="both"/>
              <w:rPr>
                <w:rFonts w:cs="Times New Roman"/>
              </w:rPr>
            </w:pPr>
            <w:r w:rsidRPr="00B93229">
              <w:t>0,0022</w:t>
            </w:r>
            <w:r w:rsidRPr="00B93229">
              <w:rPr>
                <w:rFonts w:cs="Times New Roman"/>
              </w:rPr>
              <w:t>±</w:t>
            </w:r>
          </w:p>
          <w:p w14:paraId="33DAD066" w14:textId="71F0EBDF" w:rsidR="003B2B2F" w:rsidRPr="00B93229" w:rsidRDefault="003B2B2F" w:rsidP="00ED614B">
            <w:pPr>
              <w:tabs>
                <w:tab w:val="left" w:pos="993"/>
              </w:tabs>
              <w:suppressAutoHyphens w:val="0"/>
              <w:spacing w:line="360" w:lineRule="auto"/>
              <w:jc w:val="both"/>
            </w:pPr>
            <w:r w:rsidRPr="00B93229">
              <w:rPr>
                <w:rFonts w:cs="Times New Roman"/>
              </w:rPr>
              <w:t>0,0002</w:t>
            </w:r>
          </w:p>
        </w:tc>
        <w:tc>
          <w:tcPr>
            <w:tcW w:w="1162" w:type="dxa"/>
          </w:tcPr>
          <w:p w14:paraId="6C79B404" w14:textId="4295C259" w:rsidR="003B2B2F" w:rsidRPr="00B93229" w:rsidRDefault="003B2B2F" w:rsidP="00ED614B">
            <w:pPr>
              <w:tabs>
                <w:tab w:val="left" w:pos="993"/>
              </w:tabs>
              <w:suppressAutoHyphens w:val="0"/>
              <w:spacing w:line="360" w:lineRule="auto"/>
              <w:jc w:val="both"/>
            </w:pPr>
            <w:r w:rsidRPr="00B93229">
              <w:t>0,0078</w:t>
            </w:r>
            <w:r w:rsidRPr="00B93229">
              <w:rPr>
                <w:rFonts w:cs="Times New Roman"/>
              </w:rPr>
              <w:t>± 0,0001</w:t>
            </w:r>
          </w:p>
        </w:tc>
        <w:tc>
          <w:tcPr>
            <w:tcW w:w="1199" w:type="dxa"/>
          </w:tcPr>
          <w:p w14:paraId="13FBEAED" w14:textId="064D9F63" w:rsidR="003B2B2F" w:rsidRPr="00B93229" w:rsidRDefault="003B2B2F" w:rsidP="00ED614B">
            <w:pPr>
              <w:tabs>
                <w:tab w:val="left" w:pos="993"/>
              </w:tabs>
              <w:suppressAutoHyphens w:val="0"/>
              <w:spacing w:line="360" w:lineRule="auto"/>
              <w:jc w:val="both"/>
            </w:pPr>
            <w:r w:rsidRPr="00B93229">
              <w:t>0,0035</w:t>
            </w:r>
            <w:r w:rsidRPr="00B93229">
              <w:rPr>
                <w:rFonts w:cs="Times New Roman"/>
              </w:rPr>
              <w:t>± 0,0001</w:t>
            </w:r>
          </w:p>
        </w:tc>
        <w:tc>
          <w:tcPr>
            <w:tcW w:w="1199" w:type="dxa"/>
          </w:tcPr>
          <w:p w14:paraId="4270481C" w14:textId="6AE83E47" w:rsidR="003B2B2F" w:rsidRPr="00B93229" w:rsidRDefault="003B2B2F" w:rsidP="00ED614B">
            <w:pPr>
              <w:tabs>
                <w:tab w:val="left" w:pos="993"/>
              </w:tabs>
              <w:suppressAutoHyphens w:val="0"/>
              <w:spacing w:line="360" w:lineRule="auto"/>
              <w:jc w:val="both"/>
            </w:pPr>
            <w:r w:rsidRPr="00B93229">
              <w:t>0,0087</w:t>
            </w:r>
            <w:r w:rsidRPr="00B93229">
              <w:rPr>
                <w:rFonts w:cs="Times New Roman"/>
              </w:rPr>
              <w:t>± 0,0001*</w:t>
            </w:r>
          </w:p>
        </w:tc>
        <w:tc>
          <w:tcPr>
            <w:tcW w:w="1268" w:type="dxa"/>
          </w:tcPr>
          <w:p w14:paraId="688B34FC" w14:textId="6AAA152A" w:rsidR="003B2B2F" w:rsidRPr="00B93229" w:rsidRDefault="003B2B2F" w:rsidP="00ED614B">
            <w:pPr>
              <w:tabs>
                <w:tab w:val="left" w:pos="993"/>
              </w:tabs>
              <w:suppressAutoHyphens w:val="0"/>
              <w:spacing w:line="360" w:lineRule="auto"/>
              <w:jc w:val="both"/>
            </w:pPr>
            <w:r w:rsidRPr="00B93229">
              <w:t>0,0035</w:t>
            </w:r>
            <w:r w:rsidRPr="00B93229">
              <w:rPr>
                <w:rFonts w:cs="Times New Roman"/>
              </w:rPr>
              <w:t>± 0,0002</w:t>
            </w:r>
          </w:p>
        </w:tc>
        <w:tc>
          <w:tcPr>
            <w:tcW w:w="1120" w:type="dxa"/>
          </w:tcPr>
          <w:p w14:paraId="3F7C8715" w14:textId="19FAD157" w:rsidR="003B2B2F" w:rsidRPr="00B93229" w:rsidRDefault="003B2B2F" w:rsidP="00ED614B">
            <w:pPr>
              <w:tabs>
                <w:tab w:val="left" w:pos="993"/>
              </w:tabs>
              <w:suppressAutoHyphens w:val="0"/>
              <w:spacing w:line="360" w:lineRule="auto"/>
              <w:jc w:val="both"/>
            </w:pPr>
            <w:r w:rsidRPr="00B93229">
              <w:t>0,0024</w:t>
            </w:r>
            <w:r w:rsidRPr="00B93229">
              <w:rPr>
                <w:rFonts w:cs="Times New Roman"/>
              </w:rPr>
              <w:t>± 0,0001</w:t>
            </w:r>
          </w:p>
        </w:tc>
        <w:tc>
          <w:tcPr>
            <w:tcW w:w="1023" w:type="dxa"/>
          </w:tcPr>
          <w:p w14:paraId="2756FACF" w14:textId="463DAB5B" w:rsidR="003B2B2F" w:rsidRPr="00B93229" w:rsidRDefault="003B2B2F" w:rsidP="00ED614B">
            <w:pPr>
              <w:tabs>
                <w:tab w:val="left" w:pos="993"/>
              </w:tabs>
              <w:suppressAutoHyphens w:val="0"/>
              <w:spacing w:line="360" w:lineRule="auto"/>
              <w:jc w:val="both"/>
            </w:pPr>
            <w:r w:rsidRPr="00B93229">
              <w:t>0,0107</w:t>
            </w:r>
            <w:r w:rsidRPr="00B93229">
              <w:rPr>
                <w:rFonts w:cs="Times New Roman"/>
              </w:rPr>
              <w:t>± 0,0002*</w:t>
            </w:r>
          </w:p>
        </w:tc>
        <w:tc>
          <w:tcPr>
            <w:tcW w:w="1112" w:type="dxa"/>
          </w:tcPr>
          <w:p w14:paraId="4EE0AA4B" w14:textId="46E3971A" w:rsidR="003B2B2F" w:rsidRPr="00B93229" w:rsidRDefault="003B2B2F" w:rsidP="00ED614B">
            <w:pPr>
              <w:tabs>
                <w:tab w:val="left" w:pos="993"/>
              </w:tabs>
              <w:suppressAutoHyphens w:val="0"/>
              <w:spacing w:line="360" w:lineRule="auto"/>
              <w:jc w:val="both"/>
            </w:pPr>
            <w:r w:rsidRPr="00B93229">
              <w:t>0,0011</w:t>
            </w:r>
            <w:r w:rsidRPr="00B93229">
              <w:rPr>
                <w:rFonts w:cs="Times New Roman"/>
              </w:rPr>
              <w:t>± 0,0001*</w:t>
            </w:r>
          </w:p>
        </w:tc>
        <w:tc>
          <w:tcPr>
            <w:tcW w:w="1216" w:type="dxa"/>
          </w:tcPr>
          <w:p w14:paraId="1BF1E9F2" w14:textId="2428A081" w:rsidR="003B2B2F" w:rsidRPr="00B93229" w:rsidRDefault="003B2B2F" w:rsidP="00ED614B">
            <w:pPr>
              <w:tabs>
                <w:tab w:val="left" w:pos="993"/>
              </w:tabs>
              <w:suppressAutoHyphens w:val="0"/>
              <w:spacing w:line="360" w:lineRule="auto"/>
              <w:jc w:val="both"/>
            </w:pPr>
            <w:r w:rsidRPr="00B93229">
              <w:t>0,0008</w:t>
            </w:r>
            <w:r w:rsidRPr="00B93229">
              <w:rPr>
                <w:rFonts w:cs="Times New Roman"/>
              </w:rPr>
              <w:t>± 0,0001</w:t>
            </w:r>
          </w:p>
        </w:tc>
      </w:tr>
      <w:tr w:rsidR="00CE4321" w:rsidRPr="00B93229" w14:paraId="506B3F9E" w14:textId="77777777" w:rsidTr="00CE4321">
        <w:tc>
          <w:tcPr>
            <w:tcW w:w="3864" w:type="dxa"/>
          </w:tcPr>
          <w:p w14:paraId="421A29C2" w14:textId="7E2A092D" w:rsidR="003B2B2F" w:rsidRPr="00B93229" w:rsidRDefault="003B2B2F" w:rsidP="00ED614B">
            <w:pPr>
              <w:snapToGrid w:val="0"/>
              <w:spacing w:line="360" w:lineRule="auto"/>
              <w:ind w:right="-157"/>
              <w:rPr>
                <w:rFonts w:cs="Times New Roman"/>
              </w:rPr>
            </w:pPr>
            <w:r w:rsidRPr="00B93229">
              <w:rPr>
                <w:rFonts w:cs="Times New Roman"/>
              </w:rPr>
              <w:t xml:space="preserve">р.Цыганка, №22 </w:t>
            </w:r>
          </w:p>
        </w:tc>
        <w:tc>
          <w:tcPr>
            <w:tcW w:w="1115" w:type="dxa"/>
          </w:tcPr>
          <w:p w14:paraId="2DAF098C" w14:textId="77777777" w:rsidR="003B2B2F" w:rsidRPr="00B93229" w:rsidRDefault="003B2B2F" w:rsidP="00ED614B">
            <w:pPr>
              <w:tabs>
                <w:tab w:val="left" w:pos="993"/>
              </w:tabs>
              <w:suppressAutoHyphens w:val="0"/>
              <w:spacing w:line="360" w:lineRule="auto"/>
              <w:jc w:val="both"/>
              <w:rPr>
                <w:rFonts w:cs="Times New Roman"/>
              </w:rPr>
            </w:pPr>
            <w:r w:rsidRPr="00B93229">
              <w:t>0,0033</w:t>
            </w:r>
            <w:r w:rsidRPr="00B93229">
              <w:rPr>
                <w:rFonts w:cs="Times New Roman"/>
              </w:rPr>
              <w:t>±</w:t>
            </w:r>
          </w:p>
          <w:p w14:paraId="00C0C15D" w14:textId="2F0DFFA0" w:rsidR="003B2B2F" w:rsidRPr="00B93229" w:rsidRDefault="003B2B2F" w:rsidP="00ED614B">
            <w:pPr>
              <w:tabs>
                <w:tab w:val="left" w:pos="993"/>
              </w:tabs>
              <w:suppressAutoHyphens w:val="0"/>
              <w:spacing w:line="360" w:lineRule="auto"/>
              <w:jc w:val="both"/>
            </w:pPr>
            <w:r w:rsidRPr="00B93229">
              <w:rPr>
                <w:rFonts w:cs="Times New Roman"/>
              </w:rPr>
              <w:t>0,0002</w:t>
            </w:r>
          </w:p>
        </w:tc>
        <w:tc>
          <w:tcPr>
            <w:tcW w:w="1162" w:type="dxa"/>
          </w:tcPr>
          <w:p w14:paraId="7DC6B4A5" w14:textId="471466B4" w:rsidR="003B2B2F" w:rsidRPr="00B93229" w:rsidRDefault="003B2B2F" w:rsidP="00ED614B">
            <w:pPr>
              <w:tabs>
                <w:tab w:val="left" w:pos="993"/>
              </w:tabs>
              <w:suppressAutoHyphens w:val="0"/>
              <w:spacing w:line="360" w:lineRule="auto"/>
              <w:jc w:val="both"/>
            </w:pPr>
            <w:r w:rsidRPr="00B93229">
              <w:t>0,0476</w:t>
            </w:r>
            <w:r w:rsidRPr="00B93229">
              <w:rPr>
                <w:rFonts w:cs="Times New Roman"/>
              </w:rPr>
              <w:t>± 0,0028*</w:t>
            </w:r>
          </w:p>
        </w:tc>
        <w:tc>
          <w:tcPr>
            <w:tcW w:w="1199" w:type="dxa"/>
          </w:tcPr>
          <w:p w14:paraId="4B0D100F" w14:textId="74B4EF77" w:rsidR="003B2B2F" w:rsidRPr="00B93229" w:rsidRDefault="003B2B2F" w:rsidP="00ED614B">
            <w:pPr>
              <w:tabs>
                <w:tab w:val="left" w:pos="993"/>
              </w:tabs>
              <w:suppressAutoHyphens w:val="0"/>
              <w:spacing w:line="360" w:lineRule="auto"/>
              <w:jc w:val="both"/>
            </w:pPr>
            <w:r w:rsidRPr="00B93229">
              <w:t>0,0029</w:t>
            </w:r>
            <w:r w:rsidRPr="00B93229">
              <w:rPr>
                <w:rFonts w:cs="Times New Roman"/>
              </w:rPr>
              <w:t>± 0,0001</w:t>
            </w:r>
          </w:p>
        </w:tc>
        <w:tc>
          <w:tcPr>
            <w:tcW w:w="1199" w:type="dxa"/>
          </w:tcPr>
          <w:p w14:paraId="4F2DE70A" w14:textId="5C538D88" w:rsidR="003B2B2F" w:rsidRPr="00B93229" w:rsidRDefault="003B2B2F" w:rsidP="00ED614B">
            <w:pPr>
              <w:tabs>
                <w:tab w:val="left" w:pos="993"/>
              </w:tabs>
              <w:suppressAutoHyphens w:val="0"/>
              <w:spacing w:line="360" w:lineRule="auto"/>
              <w:jc w:val="both"/>
            </w:pPr>
            <w:r w:rsidRPr="00B93229">
              <w:t>0,0089</w:t>
            </w:r>
            <w:r w:rsidRPr="00B93229">
              <w:rPr>
                <w:rFonts w:cs="Times New Roman"/>
              </w:rPr>
              <w:t>± 0,0002*</w:t>
            </w:r>
          </w:p>
        </w:tc>
        <w:tc>
          <w:tcPr>
            <w:tcW w:w="1268" w:type="dxa"/>
          </w:tcPr>
          <w:p w14:paraId="2F055170" w14:textId="0C698A6D" w:rsidR="003B2B2F" w:rsidRPr="00B93229" w:rsidRDefault="003B2B2F" w:rsidP="00ED614B">
            <w:pPr>
              <w:tabs>
                <w:tab w:val="left" w:pos="993"/>
              </w:tabs>
              <w:suppressAutoHyphens w:val="0"/>
              <w:spacing w:line="360" w:lineRule="auto"/>
              <w:jc w:val="both"/>
            </w:pPr>
            <w:r w:rsidRPr="00B93229">
              <w:t>0,0092</w:t>
            </w:r>
            <w:r w:rsidRPr="00B93229">
              <w:rPr>
                <w:rFonts w:cs="Times New Roman"/>
              </w:rPr>
              <w:t>± 0,0001</w:t>
            </w:r>
          </w:p>
        </w:tc>
        <w:tc>
          <w:tcPr>
            <w:tcW w:w="1120" w:type="dxa"/>
          </w:tcPr>
          <w:p w14:paraId="7A11F141" w14:textId="47F04047" w:rsidR="003B2B2F" w:rsidRPr="00B93229" w:rsidRDefault="003B2B2F" w:rsidP="00ED614B">
            <w:pPr>
              <w:tabs>
                <w:tab w:val="left" w:pos="993"/>
              </w:tabs>
              <w:suppressAutoHyphens w:val="0"/>
              <w:spacing w:line="360" w:lineRule="auto"/>
              <w:jc w:val="both"/>
            </w:pPr>
            <w:r w:rsidRPr="00B93229">
              <w:t>0,0342</w:t>
            </w:r>
            <w:r w:rsidRPr="00B93229">
              <w:rPr>
                <w:rFonts w:cs="Times New Roman"/>
              </w:rPr>
              <w:t>± 0,0003</w:t>
            </w:r>
          </w:p>
        </w:tc>
        <w:tc>
          <w:tcPr>
            <w:tcW w:w="1023" w:type="dxa"/>
          </w:tcPr>
          <w:p w14:paraId="1D6133F7" w14:textId="66DEC4F9" w:rsidR="003B2B2F" w:rsidRPr="00B93229" w:rsidRDefault="003B2B2F" w:rsidP="00ED614B">
            <w:pPr>
              <w:tabs>
                <w:tab w:val="left" w:pos="993"/>
              </w:tabs>
              <w:suppressAutoHyphens w:val="0"/>
              <w:spacing w:line="360" w:lineRule="auto"/>
              <w:jc w:val="both"/>
            </w:pPr>
            <w:r w:rsidRPr="00B93229">
              <w:t>0,0178</w:t>
            </w:r>
            <w:r w:rsidRPr="00B93229">
              <w:rPr>
                <w:rFonts w:cs="Times New Roman"/>
              </w:rPr>
              <w:t>± 0,0003*</w:t>
            </w:r>
          </w:p>
        </w:tc>
        <w:tc>
          <w:tcPr>
            <w:tcW w:w="1112" w:type="dxa"/>
          </w:tcPr>
          <w:p w14:paraId="35134D31" w14:textId="0B3774DA" w:rsidR="003B2B2F" w:rsidRPr="00B93229" w:rsidRDefault="003B2B2F" w:rsidP="00ED614B">
            <w:pPr>
              <w:tabs>
                <w:tab w:val="left" w:pos="993"/>
              </w:tabs>
              <w:suppressAutoHyphens w:val="0"/>
              <w:spacing w:line="360" w:lineRule="auto"/>
              <w:jc w:val="both"/>
            </w:pPr>
            <w:r w:rsidRPr="00B93229">
              <w:t>0,0032</w:t>
            </w:r>
            <w:r w:rsidRPr="00B93229">
              <w:rPr>
                <w:rFonts w:cs="Times New Roman"/>
              </w:rPr>
              <w:t>± 0,0002*</w:t>
            </w:r>
          </w:p>
        </w:tc>
        <w:tc>
          <w:tcPr>
            <w:tcW w:w="1216" w:type="dxa"/>
          </w:tcPr>
          <w:p w14:paraId="40852F10" w14:textId="698A945A" w:rsidR="003B2B2F" w:rsidRPr="00B93229" w:rsidRDefault="003B2B2F" w:rsidP="00ED614B">
            <w:pPr>
              <w:tabs>
                <w:tab w:val="left" w:pos="993"/>
              </w:tabs>
              <w:suppressAutoHyphens w:val="0"/>
              <w:spacing w:line="360" w:lineRule="auto"/>
              <w:jc w:val="both"/>
            </w:pPr>
            <w:r w:rsidRPr="00B93229">
              <w:t>0,0035</w:t>
            </w:r>
            <w:r w:rsidRPr="00B93229">
              <w:rPr>
                <w:rFonts w:cs="Times New Roman"/>
              </w:rPr>
              <w:t>± 0,0003•◊</w:t>
            </w:r>
          </w:p>
        </w:tc>
      </w:tr>
      <w:tr w:rsidR="00CE4321" w:rsidRPr="00B93229" w14:paraId="2551F48B" w14:textId="77777777" w:rsidTr="00CE4321">
        <w:tc>
          <w:tcPr>
            <w:tcW w:w="3864" w:type="dxa"/>
          </w:tcPr>
          <w:p w14:paraId="4FFD0D39" w14:textId="1AC2F024" w:rsidR="003B2B2F" w:rsidRPr="00B93229" w:rsidRDefault="003B2B2F" w:rsidP="00ED614B">
            <w:pPr>
              <w:snapToGrid w:val="0"/>
              <w:spacing w:line="360" w:lineRule="auto"/>
              <w:ind w:right="-157"/>
              <w:rPr>
                <w:rFonts w:cs="Times New Roman"/>
              </w:rPr>
            </w:pPr>
            <w:r w:rsidRPr="00B93229">
              <w:rPr>
                <w:rFonts w:cs="Times New Roman"/>
              </w:rPr>
              <w:t>р. Талгар, №23-1</w:t>
            </w:r>
          </w:p>
        </w:tc>
        <w:tc>
          <w:tcPr>
            <w:tcW w:w="1115" w:type="dxa"/>
          </w:tcPr>
          <w:p w14:paraId="4383428F" w14:textId="77777777" w:rsidR="003B2B2F" w:rsidRPr="00B93229" w:rsidRDefault="003B2B2F" w:rsidP="00ED614B">
            <w:pPr>
              <w:tabs>
                <w:tab w:val="left" w:pos="993"/>
              </w:tabs>
              <w:suppressAutoHyphens w:val="0"/>
              <w:spacing w:line="360" w:lineRule="auto"/>
              <w:jc w:val="both"/>
              <w:rPr>
                <w:rFonts w:cs="Times New Roman"/>
              </w:rPr>
            </w:pPr>
            <w:r w:rsidRPr="00B93229">
              <w:t>0,0007</w:t>
            </w:r>
            <w:r w:rsidRPr="00B93229">
              <w:rPr>
                <w:rFonts w:cs="Times New Roman"/>
              </w:rPr>
              <w:t>±</w:t>
            </w:r>
          </w:p>
          <w:p w14:paraId="39F11F1F" w14:textId="1D9D4B9B" w:rsidR="003B2B2F" w:rsidRPr="00B93229" w:rsidRDefault="003B2B2F" w:rsidP="00ED614B">
            <w:pPr>
              <w:tabs>
                <w:tab w:val="left" w:pos="993"/>
              </w:tabs>
              <w:suppressAutoHyphens w:val="0"/>
              <w:spacing w:line="360" w:lineRule="auto"/>
              <w:jc w:val="both"/>
            </w:pPr>
            <w:r w:rsidRPr="00B93229">
              <w:rPr>
                <w:rFonts w:cs="Times New Roman"/>
              </w:rPr>
              <w:t>0,0001</w:t>
            </w:r>
          </w:p>
        </w:tc>
        <w:tc>
          <w:tcPr>
            <w:tcW w:w="1162" w:type="dxa"/>
          </w:tcPr>
          <w:p w14:paraId="7243B2D0" w14:textId="366A431D" w:rsidR="003B2B2F" w:rsidRPr="00B93229" w:rsidRDefault="003B2B2F" w:rsidP="00ED614B">
            <w:pPr>
              <w:tabs>
                <w:tab w:val="left" w:pos="993"/>
              </w:tabs>
              <w:suppressAutoHyphens w:val="0"/>
              <w:spacing w:line="360" w:lineRule="auto"/>
              <w:jc w:val="both"/>
            </w:pPr>
            <w:r w:rsidRPr="00B93229">
              <w:t>0,0098</w:t>
            </w:r>
            <w:r w:rsidRPr="00B93229">
              <w:rPr>
                <w:rFonts w:cs="Times New Roman"/>
              </w:rPr>
              <w:t>± 0,0002</w:t>
            </w:r>
          </w:p>
        </w:tc>
        <w:tc>
          <w:tcPr>
            <w:tcW w:w="1199" w:type="dxa"/>
          </w:tcPr>
          <w:p w14:paraId="2A2FCB80" w14:textId="259D8627" w:rsidR="003B2B2F" w:rsidRPr="00B93229" w:rsidRDefault="003B2B2F" w:rsidP="00ED614B">
            <w:pPr>
              <w:tabs>
                <w:tab w:val="left" w:pos="993"/>
              </w:tabs>
              <w:suppressAutoHyphens w:val="0"/>
              <w:spacing w:line="360" w:lineRule="auto"/>
              <w:jc w:val="both"/>
            </w:pPr>
            <w:r w:rsidRPr="00B93229">
              <w:t>0,0011</w:t>
            </w:r>
            <w:r w:rsidRPr="00B93229">
              <w:rPr>
                <w:rFonts w:cs="Times New Roman"/>
              </w:rPr>
              <w:t>± 0,0001</w:t>
            </w:r>
          </w:p>
        </w:tc>
        <w:tc>
          <w:tcPr>
            <w:tcW w:w="1199" w:type="dxa"/>
          </w:tcPr>
          <w:p w14:paraId="069EC3BF" w14:textId="27305F1C" w:rsidR="003B2B2F" w:rsidRPr="00B93229" w:rsidRDefault="003B2B2F" w:rsidP="00ED614B">
            <w:pPr>
              <w:tabs>
                <w:tab w:val="left" w:pos="993"/>
              </w:tabs>
              <w:suppressAutoHyphens w:val="0"/>
              <w:spacing w:line="360" w:lineRule="auto"/>
              <w:jc w:val="both"/>
            </w:pPr>
            <w:r w:rsidRPr="00B93229">
              <w:t>0,0103</w:t>
            </w:r>
            <w:r w:rsidRPr="00B93229">
              <w:rPr>
                <w:rFonts w:cs="Times New Roman"/>
              </w:rPr>
              <w:t>± 0,0004*◊</w:t>
            </w:r>
          </w:p>
        </w:tc>
        <w:tc>
          <w:tcPr>
            <w:tcW w:w="1268" w:type="dxa"/>
          </w:tcPr>
          <w:p w14:paraId="13C82C7D" w14:textId="05BD7FF4" w:rsidR="003B2B2F" w:rsidRPr="00B93229" w:rsidRDefault="003B2B2F" w:rsidP="00ED614B">
            <w:pPr>
              <w:tabs>
                <w:tab w:val="left" w:pos="993"/>
              </w:tabs>
              <w:suppressAutoHyphens w:val="0"/>
              <w:spacing w:line="360" w:lineRule="auto"/>
              <w:jc w:val="both"/>
            </w:pPr>
            <w:r w:rsidRPr="00B93229">
              <w:t>0,0018</w:t>
            </w:r>
            <w:r w:rsidRPr="00B93229">
              <w:rPr>
                <w:rFonts w:cs="Times New Roman"/>
              </w:rPr>
              <w:t>± 0,0001</w:t>
            </w:r>
          </w:p>
        </w:tc>
        <w:tc>
          <w:tcPr>
            <w:tcW w:w="1120" w:type="dxa"/>
          </w:tcPr>
          <w:p w14:paraId="015F706F" w14:textId="51E271C1" w:rsidR="003B2B2F" w:rsidRPr="00B93229" w:rsidRDefault="003B2B2F" w:rsidP="00ED614B">
            <w:pPr>
              <w:tabs>
                <w:tab w:val="left" w:pos="993"/>
              </w:tabs>
              <w:suppressAutoHyphens w:val="0"/>
              <w:spacing w:line="360" w:lineRule="auto"/>
              <w:jc w:val="both"/>
            </w:pPr>
            <w:r w:rsidRPr="00B93229">
              <w:t>0,0075</w:t>
            </w:r>
            <w:r w:rsidRPr="00B93229">
              <w:rPr>
                <w:rFonts w:cs="Times New Roman"/>
              </w:rPr>
              <w:t>± 0,0002</w:t>
            </w:r>
          </w:p>
        </w:tc>
        <w:tc>
          <w:tcPr>
            <w:tcW w:w="1023" w:type="dxa"/>
          </w:tcPr>
          <w:p w14:paraId="45690E91" w14:textId="7732E934" w:rsidR="003B2B2F" w:rsidRPr="00B93229" w:rsidRDefault="003B2B2F" w:rsidP="00ED614B">
            <w:pPr>
              <w:tabs>
                <w:tab w:val="left" w:pos="993"/>
              </w:tabs>
              <w:suppressAutoHyphens w:val="0"/>
              <w:spacing w:line="360" w:lineRule="auto"/>
              <w:jc w:val="both"/>
            </w:pPr>
            <w:r w:rsidRPr="00B93229">
              <w:t>0,0028</w:t>
            </w:r>
            <w:r w:rsidRPr="00B93229">
              <w:rPr>
                <w:rFonts w:cs="Times New Roman"/>
              </w:rPr>
              <w:t>± 0,0001</w:t>
            </w:r>
          </w:p>
        </w:tc>
        <w:tc>
          <w:tcPr>
            <w:tcW w:w="1112" w:type="dxa"/>
          </w:tcPr>
          <w:p w14:paraId="772965E6" w14:textId="77777777" w:rsidR="003B2B2F" w:rsidRPr="00B93229" w:rsidRDefault="003B2B2F" w:rsidP="00ED614B">
            <w:pPr>
              <w:tabs>
                <w:tab w:val="left" w:pos="993"/>
              </w:tabs>
              <w:suppressAutoHyphens w:val="0"/>
              <w:spacing w:line="360" w:lineRule="auto"/>
              <w:jc w:val="both"/>
              <w:rPr>
                <w:rFonts w:cs="Times New Roman"/>
              </w:rPr>
            </w:pPr>
            <w:r w:rsidRPr="00B93229">
              <w:t>0,0010</w:t>
            </w:r>
            <w:r w:rsidRPr="00B93229">
              <w:rPr>
                <w:rFonts w:cs="Times New Roman"/>
              </w:rPr>
              <w:t>±</w:t>
            </w:r>
          </w:p>
          <w:p w14:paraId="6A60AC03" w14:textId="0A372C0F" w:rsidR="003B2B2F" w:rsidRPr="00B93229" w:rsidRDefault="003B2B2F" w:rsidP="00ED614B">
            <w:pPr>
              <w:tabs>
                <w:tab w:val="left" w:pos="993"/>
              </w:tabs>
              <w:suppressAutoHyphens w:val="0"/>
              <w:spacing w:line="360" w:lineRule="auto"/>
              <w:jc w:val="both"/>
            </w:pPr>
            <w:r w:rsidRPr="00B93229">
              <w:rPr>
                <w:rFonts w:cs="Times New Roman"/>
              </w:rPr>
              <w:t>0,0002*</w:t>
            </w:r>
          </w:p>
        </w:tc>
        <w:tc>
          <w:tcPr>
            <w:tcW w:w="1216" w:type="dxa"/>
          </w:tcPr>
          <w:p w14:paraId="19B3E481" w14:textId="01A1E68A" w:rsidR="003B2B2F" w:rsidRPr="00B93229" w:rsidRDefault="003B2B2F" w:rsidP="00ED614B">
            <w:pPr>
              <w:tabs>
                <w:tab w:val="left" w:pos="993"/>
              </w:tabs>
              <w:suppressAutoHyphens w:val="0"/>
              <w:spacing w:line="360" w:lineRule="auto"/>
              <w:jc w:val="both"/>
            </w:pPr>
            <w:r w:rsidRPr="00B93229">
              <w:t>0,0002</w:t>
            </w:r>
            <w:r w:rsidRPr="00B93229">
              <w:rPr>
                <w:rFonts w:cs="Times New Roman"/>
              </w:rPr>
              <w:t>± 0,0000</w:t>
            </w:r>
          </w:p>
        </w:tc>
      </w:tr>
      <w:tr w:rsidR="00CE4321" w:rsidRPr="00B93229" w14:paraId="5681500F" w14:textId="77777777" w:rsidTr="00CE4321">
        <w:tc>
          <w:tcPr>
            <w:tcW w:w="3864" w:type="dxa"/>
          </w:tcPr>
          <w:p w14:paraId="1F11C603" w14:textId="39E92B2A" w:rsidR="003B2B2F" w:rsidRPr="00B93229" w:rsidRDefault="003B2B2F" w:rsidP="00ED614B">
            <w:pPr>
              <w:snapToGrid w:val="0"/>
              <w:spacing w:line="360" w:lineRule="auto"/>
              <w:ind w:right="-157"/>
              <w:rPr>
                <w:rFonts w:cs="Times New Roman"/>
              </w:rPr>
            </w:pPr>
            <w:r w:rsidRPr="00B93229">
              <w:rPr>
                <w:rFonts w:cs="Times New Roman"/>
              </w:rPr>
              <w:t xml:space="preserve">р.Талгар, №23-2 </w:t>
            </w:r>
          </w:p>
        </w:tc>
        <w:tc>
          <w:tcPr>
            <w:tcW w:w="1115" w:type="dxa"/>
          </w:tcPr>
          <w:p w14:paraId="4129AA52" w14:textId="77777777" w:rsidR="003B2B2F" w:rsidRPr="00B93229" w:rsidRDefault="003B2B2F" w:rsidP="00ED614B">
            <w:pPr>
              <w:tabs>
                <w:tab w:val="left" w:pos="993"/>
              </w:tabs>
              <w:suppressAutoHyphens w:val="0"/>
              <w:spacing w:line="360" w:lineRule="auto"/>
              <w:jc w:val="both"/>
              <w:rPr>
                <w:rFonts w:cs="Times New Roman"/>
              </w:rPr>
            </w:pPr>
            <w:r w:rsidRPr="00B93229">
              <w:t>0,0010</w:t>
            </w:r>
            <w:r w:rsidRPr="00B93229">
              <w:rPr>
                <w:rFonts w:cs="Times New Roman"/>
              </w:rPr>
              <w:t>±</w:t>
            </w:r>
          </w:p>
          <w:p w14:paraId="07E6201C" w14:textId="7677F13D" w:rsidR="003B2B2F" w:rsidRPr="00B93229" w:rsidRDefault="003B2B2F" w:rsidP="00ED614B">
            <w:pPr>
              <w:tabs>
                <w:tab w:val="left" w:pos="993"/>
              </w:tabs>
              <w:suppressAutoHyphens w:val="0"/>
              <w:spacing w:line="360" w:lineRule="auto"/>
              <w:jc w:val="both"/>
            </w:pPr>
            <w:r w:rsidRPr="00B93229">
              <w:rPr>
                <w:rFonts w:cs="Times New Roman"/>
              </w:rPr>
              <w:t>0,0002</w:t>
            </w:r>
          </w:p>
        </w:tc>
        <w:tc>
          <w:tcPr>
            <w:tcW w:w="1162" w:type="dxa"/>
          </w:tcPr>
          <w:p w14:paraId="226A7C6F" w14:textId="726EAF1D" w:rsidR="003B2B2F" w:rsidRPr="00B93229" w:rsidRDefault="003B2B2F" w:rsidP="00ED614B">
            <w:pPr>
              <w:tabs>
                <w:tab w:val="left" w:pos="993"/>
              </w:tabs>
              <w:suppressAutoHyphens w:val="0"/>
              <w:spacing w:line="360" w:lineRule="auto"/>
              <w:jc w:val="both"/>
            </w:pPr>
            <w:r w:rsidRPr="00B93229">
              <w:t>0,0144</w:t>
            </w:r>
            <w:r w:rsidRPr="00B93229">
              <w:rPr>
                <w:rFonts w:cs="Times New Roman"/>
              </w:rPr>
              <w:t>± 0,0019*</w:t>
            </w:r>
          </w:p>
        </w:tc>
        <w:tc>
          <w:tcPr>
            <w:tcW w:w="1199" w:type="dxa"/>
          </w:tcPr>
          <w:p w14:paraId="6A3472E2" w14:textId="1B40D26A" w:rsidR="003B2B2F" w:rsidRPr="00B93229" w:rsidRDefault="003B2B2F" w:rsidP="00ED614B">
            <w:pPr>
              <w:tabs>
                <w:tab w:val="left" w:pos="993"/>
              </w:tabs>
              <w:suppressAutoHyphens w:val="0"/>
              <w:spacing w:line="360" w:lineRule="auto"/>
              <w:jc w:val="both"/>
            </w:pPr>
            <w:r w:rsidRPr="00B93229">
              <w:t>0,0036</w:t>
            </w:r>
            <w:r w:rsidRPr="00B93229">
              <w:rPr>
                <w:rFonts w:cs="Times New Roman"/>
              </w:rPr>
              <w:t>± 0,0002</w:t>
            </w:r>
          </w:p>
        </w:tc>
        <w:tc>
          <w:tcPr>
            <w:tcW w:w="1199" w:type="dxa"/>
          </w:tcPr>
          <w:p w14:paraId="792829A8" w14:textId="20D4EF1F" w:rsidR="003B2B2F" w:rsidRPr="00B93229" w:rsidRDefault="003B2B2F" w:rsidP="00ED614B">
            <w:pPr>
              <w:tabs>
                <w:tab w:val="left" w:pos="993"/>
              </w:tabs>
              <w:suppressAutoHyphens w:val="0"/>
              <w:spacing w:line="360" w:lineRule="auto"/>
              <w:jc w:val="both"/>
            </w:pPr>
            <w:r w:rsidRPr="00B93229">
              <w:t>0,0080</w:t>
            </w:r>
            <w:r w:rsidRPr="00B93229">
              <w:rPr>
                <w:rFonts w:cs="Times New Roman"/>
              </w:rPr>
              <w:t>± 0,0004*</w:t>
            </w:r>
          </w:p>
        </w:tc>
        <w:tc>
          <w:tcPr>
            <w:tcW w:w="1268" w:type="dxa"/>
          </w:tcPr>
          <w:p w14:paraId="14D2FEE8" w14:textId="23E63E19" w:rsidR="003B2B2F" w:rsidRPr="00B93229" w:rsidRDefault="003B2B2F" w:rsidP="00ED614B">
            <w:pPr>
              <w:tabs>
                <w:tab w:val="left" w:pos="993"/>
              </w:tabs>
              <w:suppressAutoHyphens w:val="0"/>
              <w:spacing w:line="360" w:lineRule="auto"/>
              <w:jc w:val="both"/>
            </w:pPr>
            <w:r w:rsidRPr="00B93229">
              <w:t>0,0017</w:t>
            </w:r>
            <w:r w:rsidRPr="00B93229">
              <w:rPr>
                <w:rFonts w:cs="Times New Roman"/>
              </w:rPr>
              <w:t>± 0,0002</w:t>
            </w:r>
          </w:p>
        </w:tc>
        <w:tc>
          <w:tcPr>
            <w:tcW w:w="1120" w:type="dxa"/>
          </w:tcPr>
          <w:p w14:paraId="7D89BAE8" w14:textId="52E903A5" w:rsidR="003B2B2F" w:rsidRPr="00B93229" w:rsidRDefault="003B2B2F" w:rsidP="00ED614B">
            <w:pPr>
              <w:tabs>
                <w:tab w:val="left" w:pos="993"/>
              </w:tabs>
              <w:suppressAutoHyphens w:val="0"/>
              <w:spacing w:line="360" w:lineRule="auto"/>
              <w:jc w:val="both"/>
            </w:pPr>
            <w:r w:rsidRPr="00B93229">
              <w:t>0,0123</w:t>
            </w:r>
            <w:r w:rsidRPr="00B93229">
              <w:rPr>
                <w:rFonts w:cs="Times New Roman"/>
              </w:rPr>
              <w:t>± 0,0002</w:t>
            </w:r>
          </w:p>
        </w:tc>
        <w:tc>
          <w:tcPr>
            <w:tcW w:w="1023" w:type="dxa"/>
          </w:tcPr>
          <w:p w14:paraId="27D45211" w14:textId="503DC47B" w:rsidR="003B2B2F" w:rsidRPr="00B93229" w:rsidRDefault="003B2B2F" w:rsidP="00ED614B">
            <w:pPr>
              <w:tabs>
                <w:tab w:val="left" w:pos="993"/>
              </w:tabs>
              <w:suppressAutoHyphens w:val="0"/>
              <w:spacing w:line="360" w:lineRule="auto"/>
              <w:jc w:val="both"/>
            </w:pPr>
            <w:r w:rsidRPr="00B93229">
              <w:t>0,0019</w:t>
            </w:r>
            <w:r w:rsidRPr="00B93229">
              <w:rPr>
                <w:rFonts w:cs="Times New Roman"/>
              </w:rPr>
              <w:t>± 0,0001</w:t>
            </w:r>
          </w:p>
        </w:tc>
        <w:tc>
          <w:tcPr>
            <w:tcW w:w="1112" w:type="dxa"/>
          </w:tcPr>
          <w:p w14:paraId="6CA77FF8" w14:textId="77777777" w:rsidR="003B2B2F" w:rsidRPr="00B93229" w:rsidRDefault="003B2B2F" w:rsidP="00ED614B">
            <w:pPr>
              <w:tabs>
                <w:tab w:val="left" w:pos="993"/>
              </w:tabs>
              <w:suppressAutoHyphens w:val="0"/>
              <w:spacing w:line="360" w:lineRule="auto"/>
              <w:jc w:val="both"/>
              <w:rPr>
                <w:rFonts w:cs="Times New Roman"/>
              </w:rPr>
            </w:pPr>
            <w:r w:rsidRPr="00B93229">
              <w:t>0,0006</w:t>
            </w:r>
            <w:r w:rsidRPr="00B93229">
              <w:rPr>
                <w:rFonts w:cs="Times New Roman"/>
              </w:rPr>
              <w:t>±</w:t>
            </w:r>
          </w:p>
          <w:p w14:paraId="175D0C5A" w14:textId="70E52C66" w:rsidR="003B2B2F" w:rsidRPr="00B93229" w:rsidRDefault="003B2B2F" w:rsidP="00ED614B">
            <w:pPr>
              <w:tabs>
                <w:tab w:val="left" w:pos="993"/>
              </w:tabs>
              <w:suppressAutoHyphens w:val="0"/>
              <w:spacing w:line="360" w:lineRule="auto"/>
              <w:jc w:val="both"/>
            </w:pPr>
            <w:r w:rsidRPr="00B93229">
              <w:t>0,0001</w:t>
            </w:r>
          </w:p>
        </w:tc>
        <w:tc>
          <w:tcPr>
            <w:tcW w:w="1216" w:type="dxa"/>
          </w:tcPr>
          <w:p w14:paraId="67AF98AF" w14:textId="22E5470F" w:rsidR="003B2B2F" w:rsidRPr="00B93229" w:rsidRDefault="003B2B2F" w:rsidP="00ED614B">
            <w:pPr>
              <w:tabs>
                <w:tab w:val="left" w:pos="993"/>
              </w:tabs>
              <w:suppressAutoHyphens w:val="0"/>
              <w:spacing w:line="360" w:lineRule="auto"/>
              <w:jc w:val="both"/>
            </w:pPr>
            <w:r w:rsidRPr="00B93229">
              <w:t>0,0004</w:t>
            </w:r>
            <w:r w:rsidRPr="00B93229">
              <w:rPr>
                <w:rFonts w:cs="Times New Roman"/>
              </w:rPr>
              <w:t>± 0,0001</w:t>
            </w:r>
          </w:p>
        </w:tc>
      </w:tr>
      <w:tr w:rsidR="00CE4321" w:rsidRPr="00B93229" w14:paraId="690D7F30" w14:textId="77777777" w:rsidTr="00CE4321">
        <w:tc>
          <w:tcPr>
            <w:tcW w:w="3864" w:type="dxa"/>
          </w:tcPr>
          <w:p w14:paraId="52B0D77E" w14:textId="45D5541E" w:rsidR="003B2B2F" w:rsidRPr="00B93229" w:rsidRDefault="003B2B2F" w:rsidP="00ED614B">
            <w:pPr>
              <w:snapToGrid w:val="0"/>
              <w:spacing w:line="360" w:lineRule="auto"/>
              <w:ind w:right="-157"/>
              <w:rPr>
                <w:rFonts w:cs="Times New Roman"/>
              </w:rPr>
            </w:pPr>
            <w:r w:rsidRPr="00B93229">
              <w:rPr>
                <w:rFonts w:cs="Times New Roman"/>
              </w:rPr>
              <w:t xml:space="preserve">р.Талгар, №23-3 </w:t>
            </w:r>
          </w:p>
        </w:tc>
        <w:tc>
          <w:tcPr>
            <w:tcW w:w="1115" w:type="dxa"/>
          </w:tcPr>
          <w:p w14:paraId="2408CA28" w14:textId="77777777" w:rsidR="003B2B2F" w:rsidRPr="00B93229" w:rsidRDefault="003B2B2F" w:rsidP="00ED614B">
            <w:pPr>
              <w:tabs>
                <w:tab w:val="left" w:pos="993"/>
              </w:tabs>
              <w:suppressAutoHyphens w:val="0"/>
              <w:spacing w:line="360" w:lineRule="auto"/>
              <w:rPr>
                <w:rFonts w:cs="Times New Roman"/>
              </w:rPr>
            </w:pPr>
            <w:r w:rsidRPr="00B93229">
              <w:t>0,0030</w:t>
            </w:r>
            <w:r w:rsidRPr="00B93229">
              <w:rPr>
                <w:rFonts w:cs="Times New Roman"/>
              </w:rPr>
              <w:t>±</w:t>
            </w:r>
          </w:p>
          <w:p w14:paraId="6547D1D1" w14:textId="00403069" w:rsidR="003B2B2F" w:rsidRPr="00B93229" w:rsidRDefault="003B2B2F" w:rsidP="00ED614B">
            <w:pPr>
              <w:tabs>
                <w:tab w:val="left" w:pos="993"/>
              </w:tabs>
              <w:suppressAutoHyphens w:val="0"/>
              <w:spacing w:line="360" w:lineRule="auto"/>
              <w:jc w:val="both"/>
            </w:pPr>
            <w:r w:rsidRPr="00B93229">
              <w:rPr>
                <w:rFonts w:cs="Times New Roman"/>
              </w:rPr>
              <w:t>0,0004</w:t>
            </w:r>
          </w:p>
        </w:tc>
        <w:tc>
          <w:tcPr>
            <w:tcW w:w="1162" w:type="dxa"/>
          </w:tcPr>
          <w:p w14:paraId="0F491EFD" w14:textId="398DD162" w:rsidR="003B2B2F" w:rsidRPr="00B93229" w:rsidRDefault="003B2B2F" w:rsidP="00ED614B">
            <w:pPr>
              <w:tabs>
                <w:tab w:val="left" w:pos="993"/>
              </w:tabs>
              <w:suppressAutoHyphens w:val="0"/>
              <w:spacing w:line="360" w:lineRule="auto"/>
              <w:jc w:val="both"/>
            </w:pPr>
            <w:r w:rsidRPr="00B93229">
              <w:t>0,0369</w:t>
            </w:r>
            <w:r w:rsidRPr="00B93229">
              <w:rPr>
                <w:rFonts w:cs="Times New Roman"/>
              </w:rPr>
              <w:t>± 0,0004*</w:t>
            </w:r>
          </w:p>
        </w:tc>
        <w:tc>
          <w:tcPr>
            <w:tcW w:w="1199" w:type="dxa"/>
          </w:tcPr>
          <w:p w14:paraId="03367E25" w14:textId="10A68103" w:rsidR="003B2B2F" w:rsidRPr="00B93229" w:rsidRDefault="003B2B2F" w:rsidP="00ED614B">
            <w:pPr>
              <w:tabs>
                <w:tab w:val="left" w:pos="993"/>
              </w:tabs>
              <w:suppressAutoHyphens w:val="0"/>
              <w:spacing w:line="360" w:lineRule="auto"/>
              <w:jc w:val="both"/>
            </w:pPr>
            <w:r w:rsidRPr="00B93229">
              <w:t>0,0035</w:t>
            </w:r>
            <w:r w:rsidRPr="00B93229">
              <w:rPr>
                <w:rFonts w:cs="Times New Roman"/>
              </w:rPr>
              <w:t>± 0,0002</w:t>
            </w:r>
          </w:p>
        </w:tc>
        <w:tc>
          <w:tcPr>
            <w:tcW w:w="1199" w:type="dxa"/>
          </w:tcPr>
          <w:p w14:paraId="5C9207B0" w14:textId="5EAFFADF" w:rsidR="003B2B2F" w:rsidRPr="00B93229" w:rsidRDefault="003B2B2F" w:rsidP="00ED614B">
            <w:pPr>
              <w:tabs>
                <w:tab w:val="left" w:pos="993"/>
              </w:tabs>
              <w:suppressAutoHyphens w:val="0"/>
              <w:spacing w:line="360" w:lineRule="auto"/>
              <w:jc w:val="both"/>
            </w:pPr>
            <w:r w:rsidRPr="00B93229">
              <w:t>0,0096</w:t>
            </w:r>
            <w:r w:rsidRPr="00B93229">
              <w:rPr>
                <w:rFonts w:cs="Times New Roman"/>
              </w:rPr>
              <w:t>± 0,0001*</w:t>
            </w:r>
          </w:p>
        </w:tc>
        <w:tc>
          <w:tcPr>
            <w:tcW w:w="1268" w:type="dxa"/>
          </w:tcPr>
          <w:p w14:paraId="693DD842" w14:textId="2038325A" w:rsidR="003B2B2F" w:rsidRPr="00B93229" w:rsidRDefault="003B2B2F" w:rsidP="00ED614B">
            <w:pPr>
              <w:tabs>
                <w:tab w:val="left" w:pos="993"/>
              </w:tabs>
              <w:suppressAutoHyphens w:val="0"/>
              <w:spacing w:line="360" w:lineRule="auto"/>
              <w:jc w:val="both"/>
            </w:pPr>
            <w:r w:rsidRPr="00B93229">
              <w:t>0,0048</w:t>
            </w:r>
            <w:r w:rsidRPr="00B93229">
              <w:rPr>
                <w:rFonts w:cs="Times New Roman"/>
              </w:rPr>
              <w:t>± 0,0002</w:t>
            </w:r>
          </w:p>
        </w:tc>
        <w:tc>
          <w:tcPr>
            <w:tcW w:w="1120" w:type="dxa"/>
          </w:tcPr>
          <w:p w14:paraId="049E4D59" w14:textId="26F06B68" w:rsidR="003B2B2F" w:rsidRPr="00B93229" w:rsidRDefault="003B2B2F" w:rsidP="00ED614B">
            <w:pPr>
              <w:tabs>
                <w:tab w:val="left" w:pos="993"/>
              </w:tabs>
              <w:suppressAutoHyphens w:val="0"/>
              <w:spacing w:line="360" w:lineRule="auto"/>
              <w:jc w:val="both"/>
            </w:pPr>
            <w:r w:rsidRPr="00B93229">
              <w:t>0,0634</w:t>
            </w:r>
            <w:r w:rsidRPr="00B93229">
              <w:rPr>
                <w:rFonts w:cs="Times New Roman"/>
              </w:rPr>
              <w:t>± 0,0002</w:t>
            </w:r>
          </w:p>
        </w:tc>
        <w:tc>
          <w:tcPr>
            <w:tcW w:w="1023" w:type="dxa"/>
          </w:tcPr>
          <w:p w14:paraId="4809FBFD" w14:textId="70553DE9" w:rsidR="003B2B2F" w:rsidRPr="00B93229" w:rsidRDefault="003B2B2F" w:rsidP="00ED614B">
            <w:pPr>
              <w:tabs>
                <w:tab w:val="left" w:pos="993"/>
              </w:tabs>
              <w:suppressAutoHyphens w:val="0"/>
              <w:spacing w:line="360" w:lineRule="auto"/>
              <w:jc w:val="both"/>
            </w:pPr>
            <w:r w:rsidRPr="00B93229">
              <w:t>0,0623</w:t>
            </w:r>
            <w:r w:rsidRPr="00B93229">
              <w:rPr>
                <w:rFonts w:cs="Times New Roman"/>
              </w:rPr>
              <w:t>± 0,0003*</w:t>
            </w:r>
          </w:p>
        </w:tc>
        <w:tc>
          <w:tcPr>
            <w:tcW w:w="1112" w:type="dxa"/>
          </w:tcPr>
          <w:p w14:paraId="4214FCA4" w14:textId="1134F847" w:rsidR="003B2B2F" w:rsidRPr="00B93229" w:rsidRDefault="003B2B2F" w:rsidP="00ED614B">
            <w:pPr>
              <w:tabs>
                <w:tab w:val="left" w:pos="993"/>
              </w:tabs>
              <w:suppressAutoHyphens w:val="0"/>
              <w:spacing w:line="360" w:lineRule="auto"/>
              <w:jc w:val="both"/>
            </w:pPr>
            <w:r w:rsidRPr="00B93229">
              <w:t>0,0028</w:t>
            </w:r>
            <w:r w:rsidRPr="00B93229">
              <w:rPr>
                <w:rFonts w:cs="Times New Roman"/>
              </w:rPr>
              <w:t>± 0,0003*</w:t>
            </w:r>
          </w:p>
        </w:tc>
        <w:tc>
          <w:tcPr>
            <w:tcW w:w="1216" w:type="dxa"/>
          </w:tcPr>
          <w:p w14:paraId="3A2CF05A" w14:textId="38256D2C" w:rsidR="003B2B2F" w:rsidRPr="00B93229" w:rsidRDefault="003B2B2F" w:rsidP="00ED614B">
            <w:pPr>
              <w:tabs>
                <w:tab w:val="left" w:pos="993"/>
              </w:tabs>
              <w:suppressAutoHyphens w:val="0"/>
              <w:spacing w:line="360" w:lineRule="auto"/>
              <w:jc w:val="both"/>
            </w:pPr>
            <w:r w:rsidRPr="00B93229">
              <w:t>0,0006</w:t>
            </w:r>
            <w:r w:rsidRPr="00B93229">
              <w:rPr>
                <w:rFonts w:cs="Times New Roman"/>
              </w:rPr>
              <w:t>± 0,0001</w:t>
            </w:r>
          </w:p>
        </w:tc>
      </w:tr>
      <w:tr w:rsidR="003B2B2F" w:rsidRPr="00B93229" w14:paraId="0FD7A024" w14:textId="77777777" w:rsidTr="003B2B2F">
        <w:tc>
          <w:tcPr>
            <w:tcW w:w="14278" w:type="dxa"/>
            <w:gridSpan w:val="10"/>
          </w:tcPr>
          <w:p w14:paraId="3BB452C2" w14:textId="6950BCCD" w:rsidR="003B2B2F" w:rsidRPr="00B93229" w:rsidRDefault="003B2B2F" w:rsidP="00ED614B">
            <w:pPr>
              <w:tabs>
                <w:tab w:val="left" w:pos="993"/>
              </w:tabs>
              <w:suppressAutoHyphens w:val="0"/>
              <w:spacing w:line="360" w:lineRule="auto"/>
              <w:jc w:val="both"/>
            </w:pPr>
            <w:r w:rsidRPr="00B93229">
              <w:rPr>
                <w:rFonts w:cs="Times New Roman"/>
              </w:rPr>
              <w:t>Енбекшиказахский район</w:t>
            </w:r>
          </w:p>
        </w:tc>
      </w:tr>
      <w:tr w:rsidR="00CE4321" w:rsidRPr="00B93229" w14:paraId="62D48445" w14:textId="77777777" w:rsidTr="00CE4321">
        <w:tc>
          <w:tcPr>
            <w:tcW w:w="3864" w:type="dxa"/>
          </w:tcPr>
          <w:p w14:paraId="2F363C7B" w14:textId="5FB039BF" w:rsidR="003B2B2F" w:rsidRPr="00B93229" w:rsidRDefault="003B2B2F" w:rsidP="00ED614B">
            <w:pPr>
              <w:snapToGrid w:val="0"/>
              <w:spacing w:line="360" w:lineRule="auto"/>
              <w:ind w:right="-157"/>
              <w:rPr>
                <w:rFonts w:cs="Times New Roman"/>
              </w:rPr>
            </w:pPr>
            <w:r w:rsidRPr="00B93229">
              <w:rPr>
                <w:rFonts w:cs="Times New Roman"/>
              </w:rPr>
              <w:t>р.Есик, №24-1</w:t>
            </w:r>
          </w:p>
        </w:tc>
        <w:tc>
          <w:tcPr>
            <w:tcW w:w="1115" w:type="dxa"/>
          </w:tcPr>
          <w:p w14:paraId="06A43F03" w14:textId="77777777" w:rsidR="003B2B2F" w:rsidRPr="00B93229" w:rsidRDefault="003B2B2F" w:rsidP="00ED614B">
            <w:pPr>
              <w:tabs>
                <w:tab w:val="left" w:pos="993"/>
              </w:tabs>
              <w:suppressAutoHyphens w:val="0"/>
              <w:spacing w:line="360" w:lineRule="auto"/>
              <w:jc w:val="both"/>
              <w:rPr>
                <w:rFonts w:cs="Times New Roman"/>
              </w:rPr>
            </w:pPr>
            <w:r w:rsidRPr="00B93229">
              <w:t>0,0071</w:t>
            </w:r>
            <w:r w:rsidRPr="00B93229">
              <w:rPr>
                <w:rFonts w:cs="Times New Roman"/>
              </w:rPr>
              <w:t>±</w:t>
            </w:r>
          </w:p>
          <w:p w14:paraId="4EBB1340" w14:textId="66121BC5" w:rsidR="003B2B2F" w:rsidRPr="00B93229" w:rsidRDefault="003B2B2F" w:rsidP="00ED614B">
            <w:pPr>
              <w:tabs>
                <w:tab w:val="left" w:pos="993"/>
              </w:tabs>
              <w:suppressAutoHyphens w:val="0"/>
              <w:spacing w:line="360" w:lineRule="auto"/>
            </w:pPr>
            <w:r w:rsidRPr="00B93229">
              <w:rPr>
                <w:rFonts w:cs="Times New Roman"/>
              </w:rPr>
              <w:t>0,0004</w:t>
            </w:r>
          </w:p>
        </w:tc>
        <w:tc>
          <w:tcPr>
            <w:tcW w:w="1162" w:type="dxa"/>
          </w:tcPr>
          <w:p w14:paraId="79DE4C8C" w14:textId="5FC051EB" w:rsidR="003B2B2F" w:rsidRPr="00B93229" w:rsidRDefault="003B2B2F" w:rsidP="00ED614B">
            <w:pPr>
              <w:tabs>
                <w:tab w:val="left" w:pos="993"/>
              </w:tabs>
              <w:suppressAutoHyphens w:val="0"/>
              <w:spacing w:line="360" w:lineRule="auto"/>
              <w:jc w:val="both"/>
            </w:pPr>
            <w:r w:rsidRPr="00B93229">
              <w:t>0,0096</w:t>
            </w:r>
            <w:r w:rsidRPr="00B93229">
              <w:rPr>
                <w:rFonts w:cs="Times New Roman"/>
              </w:rPr>
              <w:t>± 0,0002</w:t>
            </w:r>
          </w:p>
        </w:tc>
        <w:tc>
          <w:tcPr>
            <w:tcW w:w="1199" w:type="dxa"/>
          </w:tcPr>
          <w:p w14:paraId="602B8FF1" w14:textId="7013A026" w:rsidR="003B2B2F" w:rsidRPr="00B93229" w:rsidRDefault="003B2B2F" w:rsidP="00ED614B">
            <w:pPr>
              <w:tabs>
                <w:tab w:val="left" w:pos="993"/>
              </w:tabs>
              <w:suppressAutoHyphens w:val="0"/>
              <w:spacing w:line="360" w:lineRule="auto"/>
              <w:jc w:val="both"/>
            </w:pPr>
            <w:r w:rsidRPr="00B93229">
              <w:t>0,0017</w:t>
            </w:r>
            <w:r w:rsidRPr="00B93229">
              <w:rPr>
                <w:rFonts w:cs="Times New Roman"/>
              </w:rPr>
              <w:t>± 0,0002</w:t>
            </w:r>
          </w:p>
        </w:tc>
        <w:tc>
          <w:tcPr>
            <w:tcW w:w="1199" w:type="dxa"/>
          </w:tcPr>
          <w:p w14:paraId="023DFEC6" w14:textId="3BF3D4B4" w:rsidR="003B2B2F" w:rsidRPr="00B93229" w:rsidRDefault="003B2B2F" w:rsidP="00ED614B">
            <w:pPr>
              <w:tabs>
                <w:tab w:val="left" w:pos="993"/>
              </w:tabs>
              <w:suppressAutoHyphens w:val="0"/>
              <w:spacing w:line="360" w:lineRule="auto"/>
              <w:jc w:val="both"/>
            </w:pPr>
            <w:r w:rsidRPr="00B93229">
              <w:t>0,0040</w:t>
            </w:r>
            <w:r w:rsidRPr="00B93229">
              <w:rPr>
                <w:rFonts w:cs="Times New Roman"/>
              </w:rPr>
              <w:t>± 0,0002</w:t>
            </w:r>
          </w:p>
        </w:tc>
        <w:tc>
          <w:tcPr>
            <w:tcW w:w="1268" w:type="dxa"/>
          </w:tcPr>
          <w:p w14:paraId="1F63ACD3" w14:textId="1433E3D2" w:rsidR="003B2B2F" w:rsidRPr="00B93229" w:rsidRDefault="003B2B2F" w:rsidP="00ED614B">
            <w:pPr>
              <w:tabs>
                <w:tab w:val="left" w:pos="993"/>
              </w:tabs>
              <w:suppressAutoHyphens w:val="0"/>
              <w:spacing w:line="360" w:lineRule="auto"/>
              <w:jc w:val="both"/>
            </w:pPr>
            <w:r w:rsidRPr="00B93229">
              <w:t>0,0034</w:t>
            </w:r>
            <w:r w:rsidRPr="00B93229">
              <w:rPr>
                <w:rFonts w:cs="Times New Roman"/>
              </w:rPr>
              <w:t>± 0,0002</w:t>
            </w:r>
          </w:p>
        </w:tc>
        <w:tc>
          <w:tcPr>
            <w:tcW w:w="1120" w:type="dxa"/>
          </w:tcPr>
          <w:p w14:paraId="4DE9EBA7" w14:textId="25B7AE61" w:rsidR="003B2B2F" w:rsidRPr="00B93229" w:rsidRDefault="003B2B2F" w:rsidP="00ED614B">
            <w:pPr>
              <w:tabs>
                <w:tab w:val="left" w:pos="993"/>
              </w:tabs>
              <w:suppressAutoHyphens w:val="0"/>
              <w:spacing w:line="360" w:lineRule="auto"/>
              <w:jc w:val="both"/>
            </w:pPr>
            <w:r w:rsidRPr="00B93229">
              <w:t>0,0046</w:t>
            </w:r>
            <w:r w:rsidRPr="00B93229">
              <w:rPr>
                <w:rFonts w:cs="Times New Roman"/>
              </w:rPr>
              <w:t>± 0,0001</w:t>
            </w:r>
          </w:p>
        </w:tc>
        <w:tc>
          <w:tcPr>
            <w:tcW w:w="1023" w:type="dxa"/>
          </w:tcPr>
          <w:p w14:paraId="22023DB6" w14:textId="12A996D5" w:rsidR="003B2B2F" w:rsidRPr="00B93229" w:rsidRDefault="003B2B2F" w:rsidP="00ED614B">
            <w:pPr>
              <w:tabs>
                <w:tab w:val="left" w:pos="993"/>
              </w:tabs>
              <w:suppressAutoHyphens w:val="0"/>
              <w:spacing w:line="360" w:lineRule="auto"/>
              <w:jc w:val="both"/>
            </w:pPr>
            <w:r w:rsidRPr="00B93229">
              <w:t>0,0102</w:t>
            </w:r>
            <w:r w:rsidRPr="00B93229">
              <w:rPr>
                <w:rFonts w:cs="Times New Roman"/>
              </w:rPr>
              <w:t>± 0,0001*</w:t>
            </w:r>
          </w:p>
        </w:tc>
        <w:tc>
          <w:tcPr>
            <w:tcW w:w="1112" w:type="dxa"/>
          </w:tcPr>
          <w:p w14:paraId="0F0C29D2" w14:textId="77777777" w:rsidR="003B2B2F" w:rsidRPr="00B93229" w:rsidRDefault="003B2B2F" w:rsidP="00ED614B">
            <w:pPr>
              <w:tabs>
                <w:tab w:val="left" w:pos="993"/>
              </w:tabs>
              <w:suppressAutoHyphens w:val="0"/>
              <w:spacing w:line="360" w:lineRule="auto"/>
              <w:jc w:val="both"/>
              <w:rPr>
                <w:rFonts w:cs="Times New Roman"/>
              </w:rPr>
            </w:pPr>
            <w:r w:rsidRPr="00B93229">
              <w:t>0,0003</w:t>
            </w:r>
            <w:r w:rsidRPr="00B93229">
              <w:rPr>
                <w:rFonts w:cs="Times New Roman"/>
              </w:rPr>
              <w:t>±</w:t>
            </w:r>
          </w:p>
          <w:p w14:paraId="4B063300" w14:textId="60AD18DB" w:rsidR="003B2B2F" w:rsidRPr="00B93229" w:rsidRDefault="003B2B2F" w:rsidP="00ED614B">
            <w:pPr>
              <w:tabs>
                <w:tab w:val="left" w:pos="993"/>
              </w:tabs>
              <w:suppressAutoHyphens w:val="0"/>
              <w:spacing w:line="360" w:lineRule="auto"/>
              <w:jc w:val="both"/>
            </w:pPr>
            <w:r w:rsidRPr="00B93229">
              <w:rPr>
                <w:rFonts w:cs="Times New Roman"/>
              </w:rPr>
              <w:t>0,0001</w:t>
            </w:r>
          </w:p>
        </w:tc>
        <w:tc>
          <w:tcPr>
            <w:tcW w:w="1216" w:type="dxa"/>
          </w:tcPr>
          <w:p w14:paraId="47DF7691" w14:textId="6B9F72E8" w:rsidR="003B2B2F" w:rsidRPr="00B93229" w:rsidRDefault="003B2B2F" w:rsidP="00ED614B">
            <w:pPr>
              <w:tabs>
                <w:tab w:val="left" w:pos="993"/>
              </w:tabs>
              <w:suppressAutoHyphens w:val="0"/>
              <w:spacing w:line="360" w:lineRule="auto"/>
              <w:jc w:val="both"/>
            </w:pPr>
            <w:r w:rsidRPr="00B93229">
              <w:t>0,0002</w:t>
            </w:r>
            <w:r w:rsidRPr="00B93229">
              <w:rPr>
                <w:rFonts w:cs="Times New Roman"/>
              </w:rPr>
              <w:t>± 0,0000</w:t>
            </w:r>
          </w:p>
        </w:tc>
      </w:tr>
      <w:tr w:rsidR="00CE4321" w:rsidRPr="00B93229" w14:paraId="31F659F9" w14:textId="77777777" w:rsidTr="00CE4321">
        <w:tc>
          <w:tcPr>
            <w:tcW w:w="3864" w:type="dxa"/>
          </w:tcPr>
          <w:p w14:paraId="766E74C5" w14:textId="5F0816F4" w:rsidR="003B2B2F" w:rsidRPr="00B93229" w:rsidRDefault="003B2B2F" w:rsidP="00ED614B">
            <w:pPr>
              <w:snapToGrid w:val="0"/>
              <w:spacing w:line="360" w:lineRule="auto"/>
              <w:ind w:right="-157"/>
              <w:rPr>
                <w:rFonts w:cs="Times New Roman"/>
              </w:rPr>
            </w:pPr>
            <w:r w:rsidRPr="00B93229">
              <w:rPr>
                <w:rFonts w:cs="Times New Roman"/>
              </w:rPr>
              <w:t>р.Есик, №24-2</w:t>
            </w:r>
          </w:p>
        </w:tc>
        <w:tc>
          <w:tcPr>
            <w:tcW w:w="1115" w:type="dxa"/>
          </w:tcPr>
          <w:p w14:paraId="54658567" w14:textId="77777777" w:rsidR="003B2B2F" w:rsidRPr="00B93229" w:rsidRDefault="003B2B2F" w:rsidP="00ED614B">
            <w:pPr>
              <w:tabs>
                <w:tab w:val="left" w:pos="993"/>
              </w:tabs>
              <w:suppressAutoHyphens w:val="0"/>
              <w:spacing w:line="360" w:lineRule="auto"/>
              <w:jc w:val="both"/>
              <w:rPr>
                <w:rFonts w:cs="Times New Roman"/>
              </w:rPr>
            </w:pPr>
            <w:r w:rsidRPr="00B93229">
              <w:t>0,0024</w:t>
            </w:r>
            <w:r w:rsidRPr="00B93229">
              <w:rPr>
                <w:rFonts w:cs="Times New Roman"/>
              </w:rPr>
              <w:t>±</w:t>
            </w:r>
          </w:p>
          <w:p w14:paraId="0682946B" w14:textId="55BB966F" w:rsidR="003B2B2F" w:rsidRPr="00B93229" w:rsidRDefault="003B2B2F" w:rsidP="00ED614B">
            <w:pPr>
              <w:tabs>
                <w:tab w:val="left" w:pos="993"/>
              </w:tabs>
              <w:suppressAutoHyphens w:val="0"/>
              <w:spacing w:line="360" w:lineRule="auto"/>
            </w:pPr>
            <w:r w:rsidRPr="00B93229">
              <w:rPr>
                <w:rFonts w:cs="Times New Roman"/>
              </w:rPr>
              <w:t>0,0002</w:t>
            </w:r>
          </w:p>
        </w:tc>
        <w:tc>
          <w:tcPr>
            <w:tcW w:w="1162" w:type="dxa"/>
          </w:tcPr>
          <w:p w14:paraId="5A84813F" w14:textId="18870E3F" w:rsidR="003B2B2F" w:rsidRPr="00B93229" w:rsidRDefault="003B2B2F" w:rsidP="00ED614B">
            <w:pPr>
              <w:tabs>
                <w:tab w:val="left" w:pos="993"/>
              </w:tabs>
              <w:suppressAutoHyphens w:val="0"/>
              <w:spacing w:line="360" w:lineRule="auto"/>
              <w:jc w:val="both"/>
            </w:pPr>
            <w:r w:rsidRPr="00B93229">
              <w:t>0,0132</w:t>
            </w:r>
            <w:r w:rsidRPr="00B93229">
              <w:rPr>
                <w:rFonts w:cs="Times New Roman"/>
              </w:rPr>
              <w:t>± 0,0002*</w:t>
            </w:r>
          </w:p>
        </w:tc>
        <w:tc>
          <w:tcPr>
            <w:tcW w:w="1199" w:type="dxa"/>
          </w:tcPr>
          <w:p w14:paraId="285F2674" w14:textId="103A4C46" w:rsidR="003B2B2F" w:rsidRPr="00B93229" w:rsidRDefault="003B2B2F" w:rsidP="00ED614B">
            <w:pPr>
              <w:tabs>
                <w:tab w:val="left" w:pos="993"/>
              </w:tabs>
              <w:suppressAutoHyphens w:val="0"/>
              <w:spacing w:line="360" w:lineRule="auto"/>
              <w:jc w:val="both"/>
            </w:pPr>
            <w:r w:rsidRPr="00B93229">
              <w:t>0,0020</w:t>
            </w:r>
            <w:r w:rsidRPr="00B93229">
              <w:rPr>
                <w:rFonts w:cs="Times New Roman"/>
              </w:rPr>
              <w:t>± 0,0002</w:t>
            </w:r>
          </w:p>
        </w:tc>
        <w:tc>
          <w:tcPr>
            <w:tcW w:w="1199" w:type="dxa"/>
          </w:tcPr>
          <w:p w14:paraId="6552FE70" w14:textId="278CD48D" w:rsidR="003B2B2F" w:rsidRPr="00B93229" w:rsidRDefault="003B2B2F" w:rsidP="00ED614B">
            <w:pPr>
              <w:tabs>
                <w:tab w:val="left" w:pos="993"/>
              </w:tabs>
              <w:suppressAutoHyphens w:val="0"/>
              <w:spacing w:line="360" w:lineRule="auto"/>
              <w:jc w:val="both"/>
            </w:pPr>
            <w:r w:rsidRPr="00B93229">
              <w:t>0,0059</w:t>
            </w:r>
            <w:r w:rsidRPr="00B93229">
              <w:rPr>
                <w:rFonts w:cs="Times New Roman"/>
              </w:rPr>
              <w:t>± 0,0002</w:t>
            </w:r>
          </w:p>
        </w:tc>
        <w:tc>
          <w:tcPr>
            <w:tcW w:w="1268" w:type="dxa"/>
          </w:tcPr>
          <w:p w14:paraId="3BF807C6" w14:textId="60C2E4C3" w:rsidR="003B2B2F" w:rsidRPr="00B93229" w:rsidRDefault="003B2B2F" w:rsidP="00ED614B">
            <w:pPr>
              <w:tabs>
                <w:tab w:val="left" w:pos="993"/>
              </w:tabs>
              <w:suppressAutoHyphens w:val="0"/>
              <w:spacing w:line="360" w:lineRule="auto"/>
              <w:jc w:val="both"/>
            </w:pPr>
            <w:r w:rsidRPr="00B93229">
              <w:t>0,0082</w:t>
            </w:r>
            <w:r w:rsidRPr="00B93229">
              <w:rPr>
                <w:rFonts w:cs="Times New Roman"/>
              </w:rPr>
              <w:t>± 0,0002</w:t>
            </w:r>
          </w:p>
        </w:tc>
        <w:tc>
          <w:tcPr>
            <w:tcW w:w="1120" w:type="dxa"/>
          </w:tcPr>
          <w:p w14:paraId="354EFEC9" w14:textId="2FCEE7E1" w:rsidR="003B2B2F" w:rsidRPr="00B93229" w:rsidRDefault="003B2B2F" w:rsidP="00ED614B">
            <w:pPr>
              <w:tabs>
                <w:tab w:val="left" w:pos="993"/>
              </w:tabs>
              <w:suppressAutoHyphens w:val="0"/>
              <w:spacing w:line="360" w:lineRule="auto"/>
              <w:jc w:val="both"/>
            </w:pPr>
            <w:r w:rsidRPr="00B93229">
              <w:t>0,0338</w:t>
            </w:r>
            <w:r w:rsidRPr="00B93229">
              <w:rPr>
                <w:rFonts w:cs="Times New Roman"/>
              </w:rPr>
              <w:t>± 0,0002</w:t>
            </w:r>
          </w:p>
        </w:tc>
        <w:tc>
          <w:tcPr>
            <w:tcW w:w="1023" w:type="dxa"/>
          </w:tcPr>
          <w:p w14:paraId="32914647" w14:textId="2FA270D1" w:rsidR="003B2B2F" w:rsidRPr="00B93229" w:rsidRDefault="003B2B2F" w:rsidP="00ED614B">
            <w:pPr>
              <w:tabs>
                <w:tab w:val="left" w:pos="993"/>
              </w:tabs>
              <w:suppressAutoHyphens w:val="0"/>
              <w:spacing w:line="360" w:lineRule="auto"/>
              <w:jc w:val="both"/>
            </w:pPr>
            <w:r w:rsidRPr="00B93229">
              <w:t>0,0350</w:t>
            </w:r>
            <w:r w:rsidRPr="00B93229">
              <w:rPr>
                <w:rFonts w:cs="Times New Roman"/>
              </w:rPr>
              <w:t>± 0,0001*</w:t>
            </w:r>
          </w:p>
        </w:tc>
        <w:tc>
          <w:tcPr>
            <w:tcW w:w="1112" w:type="dxa"/>
          </w:tcPr>
          <w:p w14:paraId="0A41E2CB" w14:textId="05CEBFBF" w:rsidR="003B2B2F" w:rsidRPr="00B93229" w:rsidRDefault="003B2B2F" w:rsidP="00ED614B">
            <w:pPr>
              <w:tabs>
                <w:tab w:val="left" w:pos="993"/>
              </w:tabs>
              <w:suppressAutoHyphens w:val="0"/>
              <w:spacing w:line="360" w:lineRule="auto"/>
              <w:jc w:val="both"/>
            </w:pPr>
            <w:r w:rsidRPr="00B93229">
              <w:t>0,0006</w:t>
            </w:r>
            <w:r w:rsidRPr="00B93229">
              <w:rPr>
                <w:rFonts w:cs="Times New Roman"/>
              </w:rPr>
              <w:t>± 0,0001</w:t>
            </w:r>
          </w:p>
        </w:tc>
        <w:tc>
          <w:tcPr>
            <w:tcW w:w="1216" w:type="dxa"/>
          </w:tcPr>
          <w:p w14:paraId="1CA646C9" w14:textId="679EB03E" w:rsidR="003B2B2F" w:rsidRPr="00B93229" w:rsidRDefault="003B2B2F" w:rsidP="00ED614B">
            <w:pPr>
              <w:tabs>
                <w:tab w:val="left" w:pos="993"/>
              </w:tabs>
              <w:suppressAutoHyphens w:val="0"/>
              <w:spacing w:line="360" w:lineRule="auto"/>
              <w:jc w:val="both"/>
            </w:pPr>
            <w:r w:rsidRPr="00B93229">
              <w:t>0,0006</w:t>
            </w:r>
            <w:r w:rsidRPr="00B93229">
              <w:rPr>
                <w:rFonts w:cs="Times New Roman"/>
              </w:rPr>
              <w:t>± 0,0001</w:t>
            </w:r>
          </w:p>
        </w:tc>
      </w:tr>
      <w:tr w:rsidR="00CE4321" w:rsidRPr="00B93229" w14:paraId="49FC9C5C" w14:textId="77777777" w:rsidTr="00CE4321">
        <w:tc>
          <w:tcPr>
            <w:tcW w:w="3864" w:type="dxa"/>
          </w:tcPr>
          <w:p w14:paraId="224D20A6" w14:textId="7B075C72" w:rsidR="003B2B2F" w:rsidRPr="00B93229" w:rsidRDefault="003B2B2F" w:rsidP="00ED614B">
            <w:pPr>
              <w:snapToGrid w:val="0"/>
              <w:spacing w:line="360" w:lineRule="auto"/>
              <w:ind w:right="-157"/>
              <w:rPr>
                <w:rFonts w:cs="Times New Roman"/>
              </w:rPr>
            </w:pPr>
            <w:r w:rsidRPr="00B93229">
              <w:rPr>
                <w:rFonts w:cs="Times New Roman"/>
              </w:rPr>
              <w:t>р.Есик, №24-3</w:t>
            </w:r>
          </w:p>
        </w:tc>
        <w:tc>
          <w:tcPr>
            <w:tcW w:w="1115" w:type="dxa"/>
          </w:tcPr>
          <w:p w14:paraId="64727840" w14:textId="77777777" w:rsidR="003B2B2F" w:rsidRPr="00B93229" w:rsidRDefault="003B2B2F" w:rsidP="00ED614B">
            <w:pPr>
              <w:tabs>
                <w:tab w:val="left" w:pos="993"/>
              </w:tabs>
              <w:suppressAutoHyphens w:val="0"/>
              <w:spacing w:line="360" w:lineRule="auto"/>
              <w:jc w:val="both"/>
              <w:rPr>
                <w:rFonts w:cs="Times New Roman"/>
              </w:rPr>
            </w:pPr>
            <w:r w:rsidRPr="00B93229">
              <w:t>0,0014</w:t>
            </w:r>
            <w:r w:rsidRPr="00B93229">
              <w:rPr>
                <w:rFonts w:cs="Times New Roman"/>
              </w:rPr>
              <w:t>±</w:t>
            </w:r>
          </w:p>
          <w:p w14:paraId="03EA4A43" w14:textId="167C0C64" w:rsidR="003B2B2F" w:rsidRPr="00B93229" w:rsidRDefault="003B2B2F" w:rsidP="00ED614B">
            <w:pPr>
              <w:tabs>
                <w:tab w:val="left" w:pos="993"/>
              </w:tabs>
              <w:suppressAutoHyphens w:val="0"/>
              <w:spacing w:line="360" w:lineRule="auto"/>
              <w:jc w:val="both"/>
            </w:pPr>
            <w:r w:rsidRPr="00B93229">
              <w:rPr>
                <w:rFonts w:cs="Times New Roman"/>
              </w:rPr>
              <w:t>0,0003</w:t>
            </w:r>
          </w:p>
        </w:tc>
        <w:tc>
          <w:tcPr>
            <w:tcW w:w="1162" w:type="dxa"/>
          </w:tcPr>
          <w:p w14:paraId="4E2FAA88" w14:textId="2FF40357" w:rsidR="003B2B2F" w:rsidRPr="00B93229" w:rsidRDefault="003B2B2F" w:rsidP="00ED614B">
            <w:pPr>
              <w:tabs>
                <w:tab w:val="left" w:pos="993"/>
              </w:tabs>
              <w:suppressAutoHyphens w:val="0"/>
              <w:spacing w:line="360" w:lineRule="auto"/>
              <w:jc w:val="both"/>
            </w:pPr>
            <w:r w:rsidRPr="00B93229">
              <w:t>0,0152</w:t>
            </w:r>
            <w:r w:rsidRPr="00B93229">
              <w:rPr>
                <w:rFonts w:cs="Times New Roman"/>
              </w:rPr>
              <w:t>± 0,0003*</w:t>
            </w:r>
          </w:p>
        </w:tc>
        <w:tc>
          <w:tcPr>
            <w:tcW w:w="1199" w:type="dxa"/>
          </w:tcPr>
          <w:p w14:paraId="15ADF41B" w14:textId="3F30DE1F" w:rsidR="003B2B2F" w:rsidRPr="00B93229" w:rsidRDefault="003B2B2F" w:rsidP="00ED614B">
            <w:pPr>
              <w:tabs>
                <w:tab w:val="left" w:pos="993"/>
              </w:tabs>
              <w:suppressAutoHyphens w:val="0"/>
              <w:spacing w:line="360" w:lineRule="auto"/>
              <w:jc w:val="both"/>
            </w:pPr>
            <w:r w:rsidRPr="00B93229">
              <w:t>0,0035</w:t>
            </w:r>
            <w:r w:rsidRPr="00B93229">
              <w:rPr>
                <w:rFonts w:cs="Times New Roman"/>
              </w:rPr>
              <w:t>± 0,0003</w:t>
            </w:r>
          </w:p>
        </w:tc>
        <w:tc>
          <w:tcPr>
            <w:tcW w:w="1199" w:type="dxa"/>
          </w:tcPr>
          <w:p w14:paraId="4D7A7B56" w14:textId="50C629F8" w:rsidR="003B2B2F" w:rsidRPr="00B93229" w:rsidRDefault="003B2B2F" w:rsidP="00ED614B">
            <w:pPr>
              <w:tabs>
                <w:tab w:val="left" w:pos="993"/>
              </w:tabs>
              <w:suppressAutoHyphens w:val="0"/>
              <w:spacing w:line="360" w:lineRule="auto"/>
              <w:jc w:val="both"/>
            </w:pPr>
            <w:r w:rsidRPr="00B93229">
              <w:t>0,0084</w:t>
            </w:r>
            <w:r w:rsidRPr="00B93229">
              <w:rPr>
                <w:rFonts w:cs="Times New Roman"/>
              </w:rPr>
              <w:t>± 0,0001*</w:t>
            </w:r>
          </w:p>
        </w:tc>
        <w:tc>
          <w:tcPr>
            <w:tcW w:w="1268" w:type="dxa"/>
          </w:tcPr>
          <w:p w14:paraId="6EDA6FAD" w14:textId="5D44FFB6" w:rsidR="003B2B2F" w:rsidRPr="00B93229" w:rsidRDefault="003B2B2F" w:rsidP="00ED614B">
            <w:pPr>
              <w:tabs>
                <w:tab w:val="left" w:pos="993"/>
              </w:tabs>
              <w:suppressAutoHyphens w:val="0"/>
              <w:spacing w:line="360" w:lineRule="auto"/>
              <w:jc w:val="both"/>
            </w:pPr>
            <w:r w:rsidRPr="00B93229">
              <w:t>0,0034</w:t>
            </w:r>
            <w:r w:rsidRPr="00B93229">
              <w:rPr>
                <w:rFonts w:cs="Times New Roman"/>
              </w:rPr>
              <w:t>± 0,0002</w:t>
            </w:r>
          </w:p>
        </w:tc>
        <w:tc>
          <w:tcPr>
            <w:tcW w:w="1120" w:type="dxa"/>
          </w:tcPr>
          <w:p w14:paraId="4CFB2D18" w14:textId="3B12C32E" w:rsidR="003B2B2F" w:rsidRPr="00B93229" w:rsidRDefault="003B2B2F" w:rsidP="00ED614B">
            <w:pPr>
              <w:tabs>
                <w:tab w:val="left" w:pos="993"/>
              </w:tabs>
              <w:suppressAutoHyphens w:val="0"/>
              <w:spacing w:line="360" w:lineRule="auto"/>
              <w:jc w:val="both"/>
            </w:pPr>
            <w:r w:rsidRPr="00B93229">
              <w:t>0,0263</w:t>
            </w:r>
            <w:r w:rsidRPr="00B93229">
              <w:rPr>
                <w:rFonts w:cs="Times New Roman"/>
              </w:rPr>
              <w:t>± 0,0002</w:t>
            </w:r>
          </w:p>
        </w:tc>
        <w:tc>
          <w:tcPr>
            <w:tcW w:w="1023" w:type="dxa"/>
          </w:tcPr>
          <w:p w14:paraId="5AFDC543" w14:textId="59D6A249" w:rsidR="003B2B2F" w:rsidRPr="00B93229" w:rsidRDefault="003B2B2F" w:rsidP="00ED614B">
            <w:pPr>
              <w:tabs>
                <w:tab w:val="left" w:pos="993"/>
              </w:tabs>
              <w:suppressAutoHyphens w:val="0"/>
              <w:spacing w:line="360" w:lineRule="auto"/>
              <w:jc w:val="both"/>
            </w:pPr>
            <w:r w:rsidRPr="00B93229">
              <w:t>0,0371</w:t>
            </w:r>
            <w:r w:rsidRPr="00B93229">
              <w:rPr>
                <w:rFonts w:cs="Times New Roman"/>
              </w:rPr>
              <w:t>± 0,0003*</w:t>
            </w:r>
          </w:p>
        </w:tc>
        <w:tc>
          <w:tcPr>
            <w:tcW w:w="1112" w:type="dxa"/>
          </w:tcPr>
          <w:p w14:paraId="5485897C" w14:textId="1A1CBDE9" w:rsidR="003B2B2F" w:rsidRPr="00B93229" w:rsidRDefault="003B2B2F" w:rsidP="00ED614B">
            <w:pPr>
              <w:tabs>
                <w:tab w:val="left" w:pos="993"/>
              </w:tabs>
              <w:suppressAutoHyphens w:val="0"/>
              <w:spacing w:line="360" w:lineRule="auto"/>
              <w:jc w:val="both"/>
            </w:pPr>
            <w:r w:rsidRPr="00B93229">
              <w:t>0,0006</w:t>
            </w:r>
            <w:r w:rsidRPr="00B93229">
              <w:rPr>
                <w:rFonts w:cs="Times New Roman"/>
              </w:rPr>
              <w:t>± 0,0001</w:t>
            </w:r>
          </w:p>
        </w:tc>
        <w:tc>
          <w:tcPr>
            <w:tcW w:w="1216" w:type="dxa"/>
          </w:tcPr>
          <w:p w14:paraId="21F83456" w14:textId="5BAE62FE" w:rsidR="003B2B2F" w:rsidRPr="00B93229" w:rsidRDefault="003B2B2F" w:rsidP="00ED614B">
            <w:pPr>
              <w:tabs>
                <w:tab w:val="left" w:pos="993"/>
              </w:tabs>
              <w:suppressAutoHyphens w:val="0"/>
              <w:spacing w:line="360" w:lineRule="auto"/>
              <w:jc w:val="both"/>
            </w:pPr>
            <w:r w:rsidRPr="00B93229">
              <w:t>0,0004</w:t>
            </w:r>
            <w:r w:rsidRPr="00B93229">
              <w:rPr>
                <w:rFonts w:cs="Times New Roman"/>
              </w:rPr>
              <w:t>± 0,0000</w:t>
            </w:r>
          </w:p>
        </w:tc>
      </w:tr>
      <w:tr w:rsidR="00CE4321" w:rsidRPr="00B93229" w14:paraId="46408021" w14:textId="77777777" w:rsidTr="00CE4321">
        <w:tc>
          <w:tcPr>
            <w:tcW w:w="3864" w:type="dxa"/>
          </w:tcPr>
          <w:p w14:paraId="0A05A1DC" w14:textId="33804E27" w:rsidR="003B2B2F" w:rsidRPr="00B93229" w:rsidRDefault="003B2B2F" w:rsidP="00ED614B">
            <w:pPr>
              <w:snapToGrid w:val="0"/>
              <w:spacing w:line="360" w:lineRule="auto"/>
              <w:ind w:right="-157"/>
              <w:rPr>
                <w:rFonts w:cs="Times New Roman"/>
              </w:rPr>
            </w:pPr>
            <w:r w:rsidRPr="00B93229">
              <w:rPr>
                <w:rFonts w:cs="Times New Roman"/>
              </w:rPr>
              <w:t>оз.Есик, №25-1</w:t>
            </w:r>
          </w:p>
        </w:tc>
        <w:tc>
          <w:tcPr>
            <w:tcW w:w="1115" w:type="dxa"/>
          </w:tcPr>
          <w:p w14:paraId="5C42F1AD" w14:textId="77777777" w:rsidR="003B2B2F" w:rsidRPr="00B93229" w:rsidRDefault="003B2B2F" w:rsidP="00ED614B">
            <w:pPr>
              <w:tabs>
                <w:tab w:val="left" w:pos="993"/>
              </w:tabs>
              <w:suppressAutoHyphens w:val="0"/>
              <w:spacing w:line="360" w:lineRule="auto"/>
              <w:jc w:val="both"/>
              <w:rPr>
                <w:rFonts w:cs="Times New Roman"/>
              </w:rPr>
            </w:pPr>
            <w:r w:rsidRPr="00B93229">
              <w:t>0,0003</w:t>
            </w:r>
            <w:r w:rsidRPr="00B93229">
              <w:rPr>
                <w:rFonts w:cs="Times New Roman"/>
              </w:rPr>
              <w:t>±</w:t>
            </w:r>
          </w:p>
          <w:p w14:paraId="151F239B" w14:textId="0F3E6CF1" w:rsidR="003B2B2F" w:rsidRPr="00B93229" w:rsidRDefault="003B2B2F" w:rsidP="00ED614B">
            <w:pPr>
              <w:tabs>
                <w:tab w:val="left" w:pos="993"/>
              </w:tabs>
              <w:suppressAutoHyphens w:val="0"/>
              <w:spacing w:line="360" w:lineRule="auto"/>
              <w:jc w:val="both"/>
            </w:pPr>
            <w:r w:rsidRPr="00B93229">
              <w:rPr>
                <w:rFonts w:cs="Times New Roman"/>
              </w:rPr>
              <w:t>0,0001</w:t>
            </w:r>
          </w:p>
        </w:tc>
        <w:tc>
          <w:tcPr>
            <w:tcW w:w="1162" w:type="dxa"/>
          </w:tcPr>
          <w:p w14:paraId="66A5AB00" w14:textId="68E60D06" w:rsidR="003B2B2F" w:rsidRPr="00B93229" w:rsidRDefault="003B2B2F" w:rsidP="00ED614B">
            <w:pPr>
              <w:tabs>
                <w:tab w:val="left" w:pos="993"/>
              </w:tabs>
              <w:suppressAutoHyphens w:val="0"/>
              <w:spacing w:line="360" w:lineRule="auto"/>
              <w:jc w:val="both"/>
            </w:pPr>
            <w:r w:rsidRPr="00B93229">
              <w:t>0,0195</w:t>
            </w:r>
            <w:r w:rsidRPr="00B93229">
              <w:rPr>
                <w:rFonts w:cs="Times New Roman"/>
              </w:rPr>
              <w:t>± 0,0013*</w:t>
            </w:r>
          </w:p>
        </w:tc>
        <w:tc>
          <w:tcPr>
            <w:tcW w:w="1199" w:type="dxa"/>
          </w:tcPr>
          <w:p w14:paraId="7C9E19F4" w14:textId="5C8E9737" w:rsidR="003B2B2F" w:rsidRPr="00B93229" w:rsidRDefault="003B2B2F" w:rsidP="00ED614B">
            <w:pPr>
              <w:tabs>
                <w:tab w:val="left" w:pos="993"/>
              </w:tabs>
              <w:suppressAutoHyphens w:val="0"/>
              <w:spacing w:line="360" w:lineRule="auto"/>
              <w:jc w:val="both"/>
            </w:pPr>
            <w:r w:rsidRPr="00B93229">
              <w:t>0,0037</w:t>
            </w:r>
            <w:r w:rsidRPr="00B93229">
              <w:rPr>
                <w:rFonts w:cs="Times New Roman"/>
              </w:rPr>
              <w:t>± 0,0001</w:t>
            </w:r>
          </w:p>
        </w:tc>
        <w:tc>
          <w:tcPr>
            <w:tcW w:w="1199" w:type="dxa"/>
          </w:tcPr>
          <w:p w14:paraId="5856A89D" w14:textId="654BF25E" w:rsidR="003B2B2F" w:rsidRPr="00B93229" w:rsidRDefault="003B2B2F" w:rsidP="00ED614B">
            <w:pPr>
              <w:tabs>
                <w:tab w:val="left" w:pos="993"/>
              </w:tabs>
              <w:suppressAutoHyphens w:val="0"/>
              <w:spacing w:line="360" w:lineRule="auto"/>
              <w:jc w:val="both"/>
            </w:pPr>
            <w:r w:rsidRPr="00B93229">
              <w:t>0,0025</w:t>
            </w:r>
            <w:r w:rsidRPr="00B93229">
              <w:rPr>
                <w:rFonts w:cs="Times New Roman"/>
              </w:rPr>
              <w:t>± 0,0002</w:t>
            </w:r>
          </w:p>
        </w:tc>
        <w:tc>
          <w:tcPr>
            <w:tcW w:w="1268" w:type="dxa"/>
          </w:tcPr>
          <w:p w14:paraId="0F8F7C5C" w14:textId="2D9DF4BD" w:rsidR="003B2B2F" w:rsidRPr="00B93229" w:rsidRDefault="003B2B2F" w:rsidP="00ED614B">
            <w:pPr>
              <w:tabs>
                <w:tab w:val="left" w:pos="993"/>
              </w:tabs>
              <w:suppressAutoHyphens w:val="0"/>
              <w:spacing w:line="360" w:lineRule="auto"/>
              <w:jc w:val="both"/>
            </w:pPr>
            <w:r w:rsidRPr="00B93229">
              <w:t>0,0026</w:t>
            </w:r>
            <w:r w:rsidRPr="00B93229">
              <w:rPr>
                <w:rFonts w:cs="Times New Roman"/>
              </w:rPr>
              <w:t>± 0,0002</w:t>
            </w:r>
          </w:p>
        </w:tc>
        <w:tc>
          <w:tcPr>
            <w:tcW w:w="1120" w:type="dxa"/>
          </w:tcPr>
          <w:p w14:paraId="0EA2896D" w14:textId="1FC2C26A" w:rsidR="003B2B2F" w:rsidRPr="00B93229" w:rsidRDefault="003B2B2F" w:rsidP="00ED614B">
            <w:pPr>
              <w:tabs>
                <w:tab w:val="left" w:pos="993"/>
              </w:tabs>
              <w:suppressAutoHyphens w:val="0"/>
              <w:spacing w:line="360" w:lineRule="auto"/>
              <w:jc w:val="both"/>
            </w:pPr>
            <w:r w:rsidRPr="00B93229">
              <w:t>0,0064</w:t>
            </w:r>
            <w:r w:rsidRPr="00B93229">
              <w:rPr>
                <w:rFonts w:cs="Times New Roman"/>
              </w:rPr>
              <w:t>± 0,0001</w:t>
            </w:r>
          </w:p>
        </w:tc>
        <w:tc>
          <w:tcPr>
            <w:tcW w:w="1023" w:type="dxa"/>
          </w:tcPr>
          <w:p w14:paraId="0C7ED053" w14:textId="0DA9287D" w:rsidR="003B2B2F" w:rsidRPr="00B93229" w:rsidRDefault="003B2B2F" w:rsidP="00ED614B">
            <w:pPr>
              <w:tabs>
                <w:tab w:val="left" w:pos="993"/>
              </w:tabs>
              <w:suppressAutoHyphens w:val="0"/>
              <w:spacing w:line="360" w:lineRule="auto"/>
              <w:jc w:val="both"/>
            </w:pPr>
            <w:r w:rsidRPr="00B93229">
              <w:t>0,0058</w:t>
            </w:r>
            <w:r w:rsidRPr="00B93229">
              <w:rPr>
                <w:rFonts w:cs="Times New Roman"/>
              </w:rPr>
              <w:t>± 0,0001</w:t>
            </w:r>
          </w:p>
        </w:tc>
        <w:tc>
          <w:tcPr>
            <w:tcW w:w="1112" w:type="dxa"/>
          </w:tcPr>
          <w:p w14:paraId="780ABCB1" w14:textId="2D82FDEE" w:rsidR="003B2B2F" w:rsidRPr="00B93229" w:rsidRDefault="003B2B2F" w:rsidP="00ED614B">
            <w:pPr>
              <w:tabs>
                <w:tab w:val="left" w:pos="993"/>
              </w:tabs>
              <w:suppressAutoHyphens w:val="0"/>
              <w:spacing w:line="360" w:lineRule="auto"/>
              <w:jc w:val="both"/>
            </w:pPr>
            <w:r w:rsidRPr="00B93229">
              <w:t>0,0003</w:t>
            </w:r>
            <w:r w:rsidRPr="00B93229">
              <w:rPr>
                <w:rFonts w:cs="Times New Roman"/>
              </w:rPr>
              <w:t>± 0,0001</w:t>
            </w:r>
          </w:p>
        </w:tc>
        <w:tc>
          <w:tcPr>
            <w:tcW w:w="1216" w:type="dxa"/>
          </w:tcPr>
          <w:p w14:paraId="4EF5C983" w14:textId="155467FC" w:rsidR="003B2B2F" w:rsidRPr="00B93229" w:rsidRDefault="003B2B2F" w:rsidP="00ED614B">
            <w:pPr>
              <w:tabs>
                <w:tab w:val="left" w:pos="993"/>
              </w:tabs>
              <w:suppressAutoHyphens w:val="0"/>
              <w:spacing w:line="360" w:lineRule="auto"/>
              <w:jc w:val="both"/>
            </w:pPr>
            <w:r w:rsidRPr="00B93229">
              <w:t>0,0003</w:t>
            </w:r>
            <w:r w:rsidRPr="00B93229">
              <w:rPr>
                <w:rFonts w:cs="Times New Roman"/>
              </w:rPr>
              <w:t>± 0,0001</w:t>
            </w:r>
          </w:p>
        </w:tc>
      </w:tr>
      <w:tr w:rsidR="00ED614B" w:rsidRPr="00B93229" w14:paraId="29681EDB" w14:textId="77777777" w:rsidTr="00E549E4">
        <w:tc>
          <w:tcPr>
            <w:tcW w:w="14278" w:type="dxa"/>
            <w:gridSpan w:val="10"/>
            <w:tcBorders>
              <w:top w:val="nil"/>
              <w:left w:val="nil"/>
              <w:bottom w:val="single" w:sz="4" w:space="0" w:color="auto"/>
              <w:right w:val="nil"/>
            </w:tcBorders>
          </w:tcPr>
          <w:p w14:paraId="5F10FA88" w14:textId="77777777" w:rsidR="00ED614B" w:rsidRPr="00B93229" w:rsidRDefault="00ED614B" w:rsidP="00E549E4">
            <w:pPr>
              <w:tabs>
                <w:tab w:val="left" w:pos="993"/>
              </w:tabs>
              <w:suppressAutoHyphens w:val="0"/>
              <w:spacing w:line="360" w:lineRule="auto"/>
              <w:jc w:val="both"/>
            </w:pPr>
            <w:r w:rsidRPr="00B93229">
              <w:lastRenderedPageBreak/>
              <w:t>Продолжение таблицы 2</w:t>
            </w:r>
          </w:p>
        </w:tc>
      </w:tr>
      <w:tr w:rsidR="00ED614B" w:rsidRPr="00B93229" w14:paraId="5CC14F6E" w14:textId="77777777" w:rsidTr="00E549E4">
        <w:tc>
          <w:tcPr>
            <w:tcW w:w="3864" w:type="dxa"/>
          </w:tcPr>
          <w:p w14:paraId="1A747D2B" w14:textId="77777777" w:rsidR="00ED614B" w:rsidRPr="00B93229" w:rsidRDefault="00ED614B" w:rsidP="00E549E4">
            <w:pPr>
              <w:snapToGrid w:val="0"/>
              <w:spacing w:line="360" w:lineRule="auto"/>
              <w:ind w:right="-157"/>
              <w:jc w:val="center"/>
              <w:rPr>
                <w:rFonts w:cs="Times New Roman"/>
              </w:rPr>
            </w:pPr>
            <w:r w:rsidRPr="00B93229">
              <w:rPr>
                <w:rFonts w:cs="Times New Roman"/>
              </w:rPr>
              <w:t>1</w:t>
            </w:r>
          </w:p>
        </w:tc>
        <w:tc>
          <w:tcPr>
            <w:tcW w:w="1115" w:type="dxa"/>
          </w:tcPr>
          <w:p w14:paraId="01F2AAA6" w14:textId="77777777" w:rsidR="00ED614B" w:rsidRPr="00B93229" w:rsidRDefault="00ED614B" w:rsidP="00E549E4">
            <w:pPr>
              <w:tabs>
                <w:tab w:val="left" w:pos="993"/>
              </w:tabs>
              <w:suppressAutoHyphens w:val="0"/>
              <w:spacing w:line="360" w:lineRule="auto"/>
              <w:jc w:val="center"/>
            </w:pPr>
            <w:r w:rsidRPr="00B93229">
              <w:t>2</w:t>
            </w:r>
          </w:p>
        </w:tc>
        <w:tc>
          <w:tcPr>
            <w:tcW w:w="1162" w:type="dxa"/>
          </w:tcPr>
          <w:p w14:paraId="5589557B" w14:textId="77777777" w:rsidR="00ED614B" w:rsidRPr="00B93229" w:rsidRDefault="00ED614B" w:rsidP="00E549E4">
            <w:pPr>
              <w:tabs>
                <w:tab w:val="left" w:pos="993"/>
              </w:tabs>
              <w:suppressAutoHyphens w:val="0"/>
              <w:spacing w:line="360" w:lineRule="auto"/>
              <w:jc w:val="center"/>
            </w:pPr>
            <w:r w:rsidRPr="00B93229">
              <w:t>3</w:t>
            </w:r>
          </w:p>
        </w:tc>
        <w:tc>
          <w:tcPr>
            <w:tcW w:w="1199" w:type="dxa"/>
          </w:tcPr>
          <w:p w14:paraId="10A12BDA" w14:textId="77777777" w:rsidR="00ED614B" w:rsidRPr="00B93229" w:rsidRDefault="00ED614B" w:rsidP="00E549E4">
            <w:pPr>
              <w:tabs>
                <w:tab w:val="left" w:pos="993"/>
              </w:tabs>
              <w:suppressAutoHyphens w:val="0"/>
              <w:spacing w:line="360" w:lineRule="auto"/>
              <w:jc w:val="center"/>
            </w:pPr>
            <w:r w:rsidRPr="00B93229">
              <w:t>4</w:t>
            </w:r>
          </w:p>
        </w:tc>
        <w:tc>
          <w:tcPr>
            <w:tcW w:w="1199" w:type="dxa"/>
          </w:tcPr>
          <w:p w14:paraId="121BFE59" w14:textId="77777777" w:rsidR="00ED614B" w:rsidRPr="00B93229" w:rsidRDefault="00ED614B" w:rsidP="00E549E4">
            <w:pPr>
              <w:tabs>
                <w:tab w:val="left" w:pos="993"/>
              </w:tabs>
              <w:suppressAutoHyphens w:val="0"/>
              <w:spacing w:line="360" w:lineRule="auto"/>
              <w:jc w:val="center"/>
            </w:pPr>
            <w:r w:rsidRPr="00B93229">
              <w:t>5</w:t>
            </w:r>
          </w:p>
        </w:tc>
        <w:tc>
          <w:tcPr>
            <w:tcW w:w="1268" w:type="dxa"/>
          </w:tcPr>
          <w:p w14:paraId="56F95FFE" w14:textId="77777777" w:rsidR="00ED614B" w:rsidRPr="00B93229" w:rsidRDefault="00ED614B" w:rsidP="00E549E4">
            <w:pPr>
              <w:tabs>
                <w:tab w:val="left" w:pos="993"/>
              </w:tabs>
              <w:suppressAutoHyphens w:val="0"/>
              <w:spacing w:line="360" w:lineRule="auto"/>
              <w:jc w:val="center"/>
            </w:pPr>
            <w:r w:rsidRPr="00B93229">
              <w:t>6</w:t>
            </w:r>
          </w:p>
        </w:tc>
        <w:tc>
          <w:tcPr>
            <w:tcW w:w="1120" w:type="dxa"/>
          </w:tcPr>
          <w:p w14:paraId="37E46DF0" w14:textId="77777777" w:rsidR="00ED614B" w:rsidRPr="00B93229" w:rsidRDefault="00ED614B" w:rsidP="00E549E4">
            <w:pPr>
              <w:tabs>
                <w:tab w:val="left" w:pos="993"/>
              </w:tabs>
              <w:suppressAutoHyphens w:val="0"/>
              <w:spacing w:line="360" w:lineRule="auto"/>
              <w:jc w:val="center"/>
            </w:pPr>
            <w:r w:rsidRPr="00B93229">
              <w:t>7</w:t>
            </w:r>
          </w:p>
        </w:tc>
        <w:tc>
          <w:tcPr>
            <w:tcW w:w="1023" w:type="dxa"/>
          </w:tcPr>
          <w:p w14:paraId="515A61C9" w14:textId="77777777" w:rsidR="00ED614B" w:rsidRPr="00B93229" w:rsidRDefault="00ED614B" w:rsidP="00E549E4">
            <w:pPr>
              <w:tabs>
                <w:tab w:val="left" w:pos="993"/>
              </w:tabs>
              <w:suppressAutoHyphens w:val="0"/>
              <w:spacing w:line="360" w:lineRule="auto"/>
              <w:jc w:val="center"/>
            </w:pPr>
            <w:r w:rsidRPr="00B93229">
              <w:t>8</w:t>
            </w:r>
          </w:p>
        </w:tc>
        <w:tc>
          <w:tcPr>
            <w:tcW w:w="1112" w:type="dxa"/>
          </w:tcPr>
          <w:p w14:paraId="13662E72" w14:textId="77777777" w:rsidR="00ED614B" w:rsidRPr="00B93229" w:rsidRDefault="00ED614B" w:rsidP="00E549E4">
            <w:pPr>
              <w:tabs>
                <w:tab w:val="left" w:pos="993"/>
              </w:tabs>
              <w:suppressAutoHyphens w:val="0"/>
              <w:spacing w:line="360" w:lineRule="auto"/>
              <w:jc w:val="center"/>
            </w:pPr>
            <w:r w:rsidRPr="00B93229">
              <w:t>9</w:t>
            </w:r>
          </w:p>
        </w:tc>
        <w:tc>
          <w:tcPr>
            <w:tcW w:w="1216" w:type="dxa"/>
          </w:tcPr>
          <w:p w14:paraId="52107765" w14:textId="77777777" w:rsidR="00ED614B" w:rsidRPr="00B93229" w:rsidRDefault="00ED614B" w:rsidP="00E549E4">
            <w:pPr>
              <w:tabs>
                <w:tab w:val="left" w:pos="993"/>
              </w:tabs>
              <w:suppressAutoHyphens w:val="0"/>
              <w:spacing w:line="360" w:lineRule="auto"/>
              <w:jc w:val="center"/>
            </w:pPr>
            <w:r w:rsidRPr="00B93229">
              <w:t>10</w:t>
            </w:r>
          </w:p>
        </w:tc>
      </w:tr>
      <w:tr w:rsidR="00CE4321" w:rsidRPr="00B93229" w14:paraId="0B16A7EF" w14:textId="77777777" w:rsidTr="00CE4321">
        <w:tc>
          <w:tcPr>
            <w:tcW w:w="3864" w:type="dxa"/>
          </w:tcPr>
          <w:p w14:paraId="7E0D38F3" w14:textId="4B5B39BE" w:rsidR="003B2B2F" w:rsidRPr="00B93229" w:rsidRDefault="003B2B2F" w:rsidP="00ED614B">
            <w:pPr>
              <w:snapToGrid w:val="0"/>
              <w:spacing w:line="360" w:lineRule="auto"/>
              <w:ind w:right="-157"/>
              <w:rPr>
                <w:rFonts w:cs="Times New Roman"/>
              </w:rPr>
            </w:pPr>
            <w:r w:rsidRPr="00B93229">
              <w:rPr>
                <w:rFonts w:cs="Times New Roman"/>
              </w:rPr>
              <w:t>оз. Есик, №25-2</w:t>
            </w:r>
          </w:p>
        </w:tc>
        <w:tc>
          <w:tcPr>
            <w:tcW w:w="1115" w:type="dxa"/>
          </w:tcPr>
          <w:p w14:paraId="05C317AD" w14:textId="77777777" w:rsidR="003B2B2F" w:rsidRPr="00B93229" w:rsidRDefault="003B2B2F" w:rsidP="00ED614B">
            <w:pPr>
              <w:tabs>
                <w:tab w:val="left" w:pos="993"/>
              </w:tabs>
              <w:suppressAutoHyphens w:val="0"/>
              <w:spacing w:line="360" w:lineRule="auto"/>
              <w:jc w:val="both"/>
              <w:rPr>
                <w:rFonts w:cs="Times New Roman"/>
              </w:rPr>
            </w:pPr>
            <w:r w:rsidRPr="00B93229">
              <w:t>0,0006</w:t>
            </w:r>
            <w:r w:rsidRPr="00B93229">
              <w:rPr>
                <w:rFonts w:cs="Times New Roman"/>
              </w:rPr>
              <w:t>±</w:t>
            </w:r>
          </w:p>
          <w:p w14:paraId="5C4EC673" w14:textId="286FFFAC" w:rsidR="003B2B2F" w:rsidRPr="00B93229" w:rsidRDefault="003B2B2F" w:rsidP="00ED614B">
            <w:pPr>
              <w:tabs>
                <w:tab w:val="left" w:pos="993"/>
              </w:tabs>
              <w:suppressAutoHyphens w:val="0"/>
              <w:spacing w:line="360" w:lineRule="auto"/>
              <w:jc w:val="both"/>
            </w:pPr>
            <w:r w:rsidRPr="00B93229">
              <w:rPr>
                <w:rFonts w:cs="Times New Roman"/>
              </w:rPr>
              <w:t>0,0001</w:t>
            </w:r>
          </w:p>
        </w:tc>
        <w:tc>
          <w:tcPr>
            <w:tcW w:w="1162" w:type="dxa"/>
          </w:tcPr>
          <w:p w14:paraId="55201380" w14:textId="6BB02952" w:rsidR="003B2B2F" w:rsidRPr="00B93229" w:rsidRDefault="003B2B2F" w:rsidP="00ED614B">
            <w:pPr>
              <w:tabs>
                <w:tab w:val="left" w:pos="993"/>
              </w:tabs>
              <w:suppressAutoHyphens w:val="0"/>
              <w:spacing w:line="360" w:lineRule="auto"/>
              <w:jc w:val="both"/>
            </w:pPr>
            <w:r w:rsidRPr="00B93229">
              <w:t>0,0188</w:t>
            </w:r>
            <w:r w:rsidRPr="00B93229">
              <w:rPr>
                <w:rFonts w:cs="Times New Roman"/>
              </w:rPr>
              <w:t>± 0,0002*</w:t>
            </w:r>
          </w:p>
        </w:tc>
        <w:tc>
          <w:tcPr>
            <w:tcW w:w="1199" w:type="dxa"/>
          </w:tcPr>
          <w:p w14:paraId="4A98FAA7" w14:textId="602E25B3" w:rsidR="003B2B2F" w:rsidRPr="00B93229" w:rsidRDefault="003B2B2F" w:rsidP="00ED614B">
            <w:pPr>
              <w:tabs>
                <w:tab w:val="left" w:pos="993"/>
              </w:tabs>
              <w:suppressAutoHyphens w:val="0"/>
              <w:spacing w:line="360" w:lineRule="auto"/>
              <w:jc w:val="both"/>
            </w:pPr>
            <w:r w:rsidRPr="00B93229">
              <w:t>0,0015</w:t>
            </w:r>
            <w:r w:rsidRPr="00B93229">
              <w:rPr>
                <w:rFonts w:cs="Times New Roman"/>
              </w:rPr>
              <w:t>± 0,0002</w:t>
            </w:r>
          </w:p>
        </w:tc>
        <w:tc>
          <w:tcPr>
            <w:tcW w:w="1199" w:type="dxa"/>
          </w:tcPr>
          <w:p w14:paraId="69D4BABF" w14:textId="6569280E" w:rsidR="003B2B2F" w:rsidRPr="00B93229" w:rsidRDefault="003B2B2F" w:rsidP="00ED614B">
            <w:pPr>
              <w:tabs>
                <w:tab w:val="left" w:pos="993"/>
              </w:tabs>
              <w:suppressAutoHyphens w:val="0"/>
              <w:spacing w:line="360" w:lineRule="auto"/>
              <w:jc w:val="both"/>
            </w:pPr>
            <w:r w:rsidRPr="00B93229">
              <w:t>0,0047</w:t>
            </w:r>
            <w:r w:rsidRPr="00B93229">
              <w:rPr>
                <w:rFonts w:cs="Times New Roman"/>
              </w:rPr>
              <w:t>± 0,0001</w:t>
            </w:r>
          </w:p>
        </w:tc>
        <w:tc>
          <w:tcPr>
            <w:tcW w:w="1268" w:type="dxa"/>
          </w:tcPr>
          <w:p w14:paraId="210D28AD" w14:textId="0E328DBC" w:rsidR="003B2B2F" w:rsidRPr="00B93229" w:rsidRDefault="003B2B2F" w:rsidP="00ED614B">
            <w:pPr>
              <w:tabs>
                <w:tab w:val="left" w:pos="993"/>
              </w:tabs>
              <w:suppressAutoHyphens w:val="0"/>
              <w:spacing w:line="360" w:lineRule="auto"/>
              <w:jc w:val="both"/>
            </w:pPr>
            <w:r w:rsidRPr="00B93229">
              <w:t>0,0021</w:t>
            </w:r>
            <w:r w:rsidRPr="00B93229">
              <w:rPr>
                <w:rFonts w:cs="Times New Roman"/>
              </w:rPr>
              <w:t>± 0,0001</w:t>
            </w:r>
          </w:p>
        </w:tc>
        <w:tc>
          <w:tcPr>
            <w:tcW w:w="1120" w:type="dxa"/>
          </w:tcPr>
          <w:p w14:paraId="10DE2EEC" w14:textId="4474274F" w:rsidR="003B2B2F" w:rsidRPr="00B93229" w:rsidRDefault="003B2B2F" w:rsidP="00ED614B">
            <w:pPr>
              <w:tabs>
                <w:tab w:val="left" w:pos="993"/>
              </w:tabs>
              <w:suppressAutoHyphens w:val="0"/>
              <w:spacing w:line="360" w:lineRule="auto"/>
              <w:jc w:val="both"/>
            </w:pPr>
            <w:r w:rsidRPr="00B93229">
              <w:t>0,0056</w:t>
            </w:r>
            <w:r w:rsidRPr="00B93229">
              <w:rPr>
                <w:rFonts w:cs="Times New Roman"/>
              </w:rPr>
              <w:t>± 0,0001</w:t>
            </w:r>
          </w:p>
        </w:tc>
        <w:tc>
          <w:tcPr>
            <w:tcW w:w="1023" w:type="dxa"/>
          </w:tcPr>
          <w:p w14:paraId="36BABE72" w14:textId="3714DC83" w:rsidR="003B2B2F" w:rsidRPr="00B93229" w:rsidRDefault="003B2B2F" w:rsidP="00ED614B">
            <w:pPr>
              <w:tabs>
                <w:tab w:val="left" w:pos="993"/>
              </w:tabs>
              <w:suppressAutoHyphens w:val="0"/>
              <w:spacing w:line="360" w:lineRule="auto"/>
              <w:jc w:val="both"/>
            </w:pPr>
            <w:r w:rsidRPr="00B93229">
              <w:t>0,0063</w:t>
            </w:r>
            <w:r w:rsidRPr="00B93229">
              <w:rPr>
                <w:rFonts w:cs="Times New Roman"/>
              </w:rPr>
              <w:t>± 0,0001</w:t>
            </w:r>
          </w:p>
        </w:tc>
        <w:tc>
          <w:tcPr>
            <w:tcW w:w="1112" w:type="dxa"/>
          </w:tcPr>
          <w:p w14:paraId="3528E36C" w14:textId="365C6D20" w:rsidR="003B2B2F" w:rsidRPr="00B93229" w:rsidRDefault="003B2B2F" w:rsidP="00ED614B">
            <w:pPr>
              <w:tabs>
                <w:tab w:val="left" w:pos="993"/>
              </w:tabs>
              <w:suppressAutoHyphens w:val="0"/>
              <w:spacing w:line="360" w:lineRule="auto"/>
              <w:jc w:val="both"/>
            </w:pPr>
            <w:r w:rsidRPr="00B93229">
              <w:t>0,0009</w:t>
            </w:r>
            <w:r w:rsidRPr="00B93229">
              <w:rPr>
                <w:rFonts w:cs="Times New Roman"/>
              </w:rPr>
              <w:t>± 0,0001</w:t>
            </w:r>
          </w:p>
        </w:tc>
        <w:tc>
          <w:tcPr>
            <w:tcW w:w="1216" w:type="dxa"/>
          </w:tcPr>
          <w:p w14:paraId="7CA96F10" w14:textId="12D32ECF" w:rsidR="003B2B2F" w:rsidRPr="00B93229" w:rsidRDefault="003B2B2F" w:rsidP="00ED614B">
            <w:pPr>
              <w:tabs>
                <w:tab w:val="left" w:pos="993"/>
              </w:tabs>
              <w:suppressAutoHyphens w:val="0"/>
              <w:spacing w:line="360" w:lineRule="auto"/>
              <w:jc w:val="both"/>
            </w:pPr>
            <w:r w:rsidRPr="00B93229">
              <w:t>0,0003</w:t>
            </w:r>
            <w:r w:rsidRPr="00B93229">
              <w:rPr>
                <w:rFonts w:cs="Times New Roman"/>
              </w:rPr>
              <w:t>± 0,0001</w:t>
            </w:r>
          </w:p>
        </w:tc>
      </w:tr>
      <w:tr w:rsidR="00CE4321" w:rsidRPr="00B93229" w14:paraId="1541C988" w14:textId="77777777" w:rsidTr="00CE4321">
        <w:tc>
          <w:tcPr>
            <w:tcW w:w="3864" w:type="dxa"/>
          </w:tcPr>
          <w:p w14:paraId="5F0EA36E" w14:textId="4AB767EE" w:rsidR="003B2B2F" w:rsidRPr="00B93229" w:rsidRDefault="003B2B2F" w:rsidP="00ED614B">
            <w:pPr>
              <w:snapToGrid w:val="0"/>
              <w:spacing w:line="360" w:lineRule="auto"/>
              <w:ind w:right="-157"/>
              <w:rPr>
                <w:rFonts w:cs="Times New Roman"/>
              </w:rPr>
            </w:pPr>
            <w:r w:rsidRPr="00B93229">
              <w:rPr>
                <w:rFonts w:cs="Times New Roman"/>
              </w:rPr>
              <w:t xml:space="preserve">оз.Есик, №25-3 </w:t>
            </w:r>
          </w:p>
        </w:tc>
        <w:tc>
          <w:tcPr>
            <w:tcW w:w="1115" w:type="dxa"/>
          </w:tcPr>
          <w:p w14:paraId="791B0028" w14:textId="77777777" w:rsidR="003B2B2F" w:rsidRPr="00B93229" w:rsidRDefault="003B2B2F" w:rsidP="00ED614B">
            <w:pPr>
              <w:tabs>
                <w:tab w:val="left" w:pos="993"/>
              </w:tabs>
              <w:suppressAutoHyphens w:val="0"/>
              <w:spacing w:line="360" w:lineRule="auto"/>
              <w:jc w:val="both"/>
              <w:rPr>
                <w:rFonts w:cs="Times New Roman"/>
              </w:rPr>
            </w:pPr>
            <w:r w:rsidRPr="00B93229">
              <w:t>0,0012</w:t>
            </w:r>
            <w:r w:rsidRPr="00B93229">
              <w:rPr>
                <w:rFonts w:cs="Times New Roman"/>
              </w:rPr>
              <w:t>±</w:t>
            </w:r>
          </w:p>
          <w:p w14:paraId="4FA08D8C" w14:textId="1BE1F18C" w:rsidR="003B2B2F" w:rsidRPr="00B93229" w:rsidRDefault="003B2B2F" w:rsidP="00ED614B">
            <w:pPr>
              <w:tabs>
                <w:tab w:val="left" w:pos="993"/>
              </w:tabs>
              <w:suppressAutoHyphens w:val="0"/>
              <w:spacing w:line="360" w:lineRule="auto"/>
              <w:jc w:val="both"/>
            </w:pPr>
            <w:r w:rsidRPr="00B93229">
              <w:rPr>
                <w:rFonts w:cs="Times New Roman"/>
              </w:rPr>
              <w:t>0,0002</w:t>
            </w:r>
          </w:p>
        </w:tc>
        <w:tc>
          <w:tcPr>
            <w:tcW w:w="1162" w:type="dxa"/>
          </w:tcPr>
          <w:p w14:paraId="5D6324DA" w14:textId="45FC5ACE" w:rsidR="003B2B2F" w:rsidRPr="00B93229" w:rsidRDefault="003B2B2F" w:rsidP="00ED614B">
            <w:pPr>
              <w:tabs>
                <w:tab w:val="left" w:pos="993"/>
              </w:tabs>
              <w:suppressAutoHyphens w:val="0"/>
              <w:spacing w:line="360" w:lineRule="auto"/>
              <w:jc w:val="both"/>
            </w:pPr>
            <w:r w:rsidRPr="00B93229">
              <w:t>0,0296</w:t>
            </w:r>
            <w:r w:rsidRPr="00B93229">
              <w:rPr>
                <w:rFonts w:cs="Times New Roman"/>
              </w:rPr>
              <w:t>± 0,0003*</w:t>
            </w:r>
          </w:p>
        </w:tc>
        <w:tc>
          <w:tcPr>
            <w:tcW w:w="1199" w:type="dxa"/>
          </w:tcPr>
          <w:p w14:paraId="3F8995BD" w14:textId="7D346D98" w:rsidR="003B2B2F" w:rsidRPr="00B93229" w:rsidRDefault="003B2B2F" w:rsidP="00ED614B">
            <w:pPr>
              <w:tabs>
                <w:tab w:val="left" w:pos="993"/>
              </w:tabs>
              <w:suppressAutoHyphens w:val="0"/>
              <w:spacing w:line="360" w:lineRule="auto"/>
              <w:jc w:val="both"/>
            </w:pPr>
            <w:r w:rsidRPr="00B93229">
              <w:t>0,0021</w:t>
            </w:r>
            <w:r w:rsidRPr="00B93229">
              <w:rPr>
                <w:rFonts w:cs="Times New Roman"/>
              </w:rPr>
              <w:t>± 0,0002</w:t>
            </w:r>
          </w:p>
        </w:tc>
        <w:tc>
          <w:tcPr>
            <w:tcW w:w="1199" w:type="dxa"/>
          </w:tcPr>
          <w:p w14:paraId="1C4245A2" w14:textId="5F5D5B79" w:rsidR="003B2B2F" w:rsidRPr="00B93229" w:rsidRDefault="003B2B2F" w:rsidP="00ED614B">
            <w:pPr>
              <w:tabs>
                <w:tab w:val="left" w:pos="993"/>
              </w:tabs>
              <w:suppressAutoHyphens w:val="0"/>
              <w:spacing w:line="360" w:lineRule="auto"/>
              <w:jc w:val="both"/>
            </w:pPr>
            <w:r w:rsidRPr="00B93229">
              <w:t>0,0069</w:t>
            </w:r>
            <w:r w:rsidRPr="00B93229">
              <w:rPr>
                <w:rFonts w:cs="Times New Roman"/>
              </w:rPr>
              <w:t>± 0,0003*</w:t>
            </w:r>
          </w:p>
        </w:tc>
        <w:tc>
          <w:tcPr>
            <w:tcW w:w="1268" w:type="dxa"/>
          </w:tcPr>
          <w:p w14:paraId="357626C1" w14:textId="1B8B2985" w:rsidR="003B2B2F" w:rsidRPr="00B93229" w:rsidRDefault="003B2B2F" w:rsidP="00ED614B">
            <w:pPr>
              <w:tabs>
                <w:tab w:val="left" w:pos="993"/>
              </w:tabs>
              <w:suppressAutoHyphens w:val="0"/>
              <w:spacing w:line="360" w:lineRule="auto"/>
              <w:jc w:val="both"/>
            </w:pPr>
            <w:r w:rsidRPr="00B93229">
              <w:t>0,0020</w:t>
            </w:r>
            <w:r w:rsidRPr="00B93229">
              <w:rPr>
                <w:rFonts w:cs="Times New Roman"/>
              </w:rPr>
              <w:t>± 0,0001</w:t>
            </w:r>
          </w:p>
        </w:tc>
        <w:tc>
          <w:tcPr>
            <w:tcW w:w="1120" w:type="dxa"/>
          </w:tcPr>
          <w:p w14:paraId="10B977DB" w14:textId="44C490C2" w:rsidR="003B2B2F" w:rsidRPr="00B93229" w:rsidRDefault="003B2B2F" w:rsidP="00ED614B">
            <w:pPr>
              <w:tabs>
                <w:tab w:val="left" w:pos="993"/>
              </w:tabs>
              <w:suppressAutoHyphens w:val="0"/>
              <w:spacing w:line="360" w:lineRule="auto"/>
              <w:jc w:val="both"/>
            </w:pPr>
            <w:r w:rsidRPr="00B93229">
              <w:t>0,0058</w:t>
            </w:r>
            <w:r w:rsidRPr="00B93229">
              <w:rPr>
                <w:rFonts w:cs="Times New Roman"/>
              </w:rPr>
              <w:t>± 0,0001</w:t>
            </w:r>
          </w:p>
        </w:tc>
        <w:tc>
          <w:tcPr>
            <w:tcW w:w="1023" w:type="dxa"/>
          </w:tcPr>
          <w:p w14:paraId="3637D9D0" w14:textId="43F23A38" w:rsidR="003B2B2F" w:rsidRPr="00B93229" w:rsidRDefault="003B2B2F" w:rsidP="00ED614B">
            <w:pPr>
              <w:tabs>
                <w:tab w:val="left" w:pos="993"/>
              </w:tabs>
              <w:suppressAutoHyphens w:val="0"/>
              <w:spacing w:line="360" w:lineRule="auto"/>
              <w:jc w:val="both"/>
            </w:pPr>
            <w:r w:rsidRPr="00B93229">
              <w:t>0,0106</w:t>
            </w:r>
            <w:r w:rsidRPr="00B93229">
              <w:rPr>
                <w:rFonts w:cs="Times New Roman"/>
              </w:rPr>
              <w:t>± 0,0001*</w:t>
            </w:r>
          </w:p>
        </w:tc>
        <w:tc>
          <w:tcPr>
            <w:tcW w:w="1112" w:type="dxa"/>
          </w:tcPr>
          <w:p w14:paraId="17ABBE75" w14:textId="3EB044B8" w:rsidR="003B2B2F" w:rsidRPr="00B93229" w:rsidRDefault="003B2B2F" w:rsidP="00ED614B">
            <w:pPr>
              <w:tabs>
                <w:tab w:val="left" w:pos="993"/>
              </w:tabs>
              <w:suppressAutoHyphens w:val="0"/>
              <w:spacing w:line="360" w:lineRule="auto"/>
              <w:jc w:val="both"/>
            </w:pPr>
            <w:r w:rsidRPr="00B93229">
              <w:t>0,0008</w:t>
            </w:r>
            <w:r w:rsidRPr="00B93229">
              <w:rPr>
                <w:rFonts w:cs="Times New Roman"/>
              </w:rPr>
              <w:t>± 0,0001</w:t>
            </w:r>
          </w:p>
        </w:tc>
        <w:tc>
          <w:tcPr>
            <w:tcW w:w="1216" w:type="dxa"/>
          </w:tcPr>
          <w:p w14:paraId="32B64354" w14:textId="0B492089" w:rsidR="003B2B2F" w:rsidRPr="00B93229" w:rsidRDefault="003B2B2F" w:rsidP="00ED614B">
            <w:pPr>
              <w:tabs>
                <w:tab w:val="left" w:pos="993"/>
              </w:tabs>
              <w:suppressAutoHyphens w:val="0"/>
              <w:spacing w:line="360" w:lineRule="auto"/>
              <w:jc w:val="both"/>
            </w:pPr>
            <w:r w:rsidRPr="00B93229">
              <w:t>0,0004</w:t>
            </w:r>
            <w:r w:rsidRPr="00B93229">
              <w:rPr>
                <w:rFonts w:cs="Times New Roman"/>
              </w:rPr>
              <w:t>± 0,0000</w:t>
            </w:r>
          </w:p>
        </w:tc>
      </w:tr>
      <w:tr w:rsidR="00CE4321" w:rsidRPr="00B93229" w14:paraId="48964330" w14:textId="77777777" w:rsidTr="00CE4321">
        <w:tc>
          <w:tcPr>
            <w:tcW w:w="3864" w:type="dxa"/>
          </w:tcPr>
          <w:p w14:paraId="36617703" w14:textId="130E7E61" w:rsidR="003B2B2F" w:rsidRPr="00B93229" w:rsidRDefault="003B2B2F" w:rsidP="00ED614B">
            <w:pPr>
              <w:snapToGrid w:val="0"/>
              <w:spacing w:line="360" w:lineRule="auto"/>
              <w:ind w:right="-157"/>
              <w:rPr>
                <w:rFonts w:cs="Times New Roman"/>
              </w:rPr>
            </w:pPr>
            <w:r w:rsidRPr="00B93229">
              <w:rPr>
                <w:rFonts w:cs="Times New Roman"/>
              </w:rPr>
              <w:t xml:space="preserve">оз.Есик, №25-4 </w:t>
            </w:r>
          </w:p>
        </w:tc>
        <w:tc>
          <w:tcPr>
            <w:tcW w:w="1115" w:type="dxa"/>
          </w:tcPr>
          <w:p w14:paraId="2E12FC1F" w14:textId="77777777" w:rsidR="003B2B2F" w:rsidRPr="00B93229" w:rsidRDefault="003B2B2F" w:rsidP="00ED614B">
            <w:pPr>
              <w:tabs>
                <w:tab w:val="left" w:pos="993"/>
              </w:tabs>
              <w:suppressAutoHyphens w:val="0"/>
              <w:spacing w:line="360" w:lineRule="auto"/>
              <w:jc w:val="both"/>
              <w:rPr>
                <w:rFonts w:cs="Times New Roman"/>
              </w:rPr>
            </w:pPr>
            <w:r w:rsidRPr="00B93229">
              <w:t>0,0020</w:t>
            </w:r>
            <w:r w:rsidRPr="00B93229">
              <w:rPr>
                <w:rFonts w:cs="Times New Roman"/>
              </w:rPr>
              <w:t>±</w:t>
            </w:r>
          </w:p>
          <w:p w14:paraId="541F6E4D" w14:textId="295F0389" w:rsidR="003B2B2F" w:rsidRPr="00B93229" w:rsidRDefault="003B2B2F" w:rsidP="00ED614B">
            <w:pPr>
              <w:tabs>
                <w:tab w:val="left" w:pos="993"/>
              </w:tabs>
              <w:suppressAutoHyphens w:val="0"/>
              <w:spacing w:line="360" w:lineRule="auto"/>
              <w:jc w:val="both"/>
            </w:pPr>
            <w:r w:rsidRPr="00B93229">
              <w:rPr>
                <w:rFonts w:cs="Times New Roman"/>
              </w:rPr>
              <w:t>0,0004</w:t>
            </w:r>
          </w:p>
        </w:tc>
        <w:tc>
          <w:tcPr>
            <w:tcW w:w="1162" w:type="dxa"/>
          </w:tcPr>
          <w:p w14:paraId="54D7735C" w14:textId="3D17632E" w:rsidR="003B2B2F" w:rsidRPr="00B93229" w:rsidRDefault="003B2B2F" w:rsidP="00ED614B">
            <w:pPr>
              <w:tabs>
                <w:tab w:val="left" w:pos="993"/>
              </w:tabs>
              <w:suppressAutoHyphens w:val="0"/>
              <w:spacing w:line="360" w:lineRule="auto"/>
              <w:jc w:val="both"/>
            </w:pPr>
            <w:r w:rsidRPr="00B93229">
              <w:t>0,0187</w:t>
            </w:r>
            <w:r w:rsidRPr="00B93229">
              <w:rPr>
                <w:rFonts w:cs="Times New Roman"/>
              </w:rPr>
              <w:t>± 0,0002</w:t>
            </w:r>
          </w:p>
        </w:tc>
        <w:tc>
          <w:tcPr>
            <w:tcW w:w="1199" w:type="dxa"/>
          </w:tcPr>
          <w:p w14:paraId="68718622" w14:textId="4544AF55" w:rsidR="003B2B2F" w:rsidRPr="00B93229" w:rsidRDefault="003B2B2F" w:rsidP="00ED614B">
            <w:pPr>
              <w:tabs>
                <w:tab w:val="left" w:pos="993"/>
              </w:tabs>
              <w:suppressAutoHyphens w:val="0"/>
              <w:spacing w:line="360" w:lineRule="auto"/>
              <w:jc w:val="both"/>
            </w:pPr>
            <w:r w:rsidRPr="00B93229">
              <w:t>0,0019</w:t>
            </w:r>
            <w:r w:rsidRPr="00B93229">
              <w:rPr>
                <w:rFonts w:cs="Times New Roman"/>
              </w:rPr>
              <w:t>± 0,0001</w:t>
            </w:r>
          </w:p>
        </w:tc>
        <w:tc>
          <w:tcPr>
            <w:tcW w:w="1199" w:type="dxa"/>
          </w:tcPr>
          <w:p w14:paraId="6633ADE7" w14:textId="77071EA0" w:rsidR="003B2B2F" w:rsidRPr="00B93229" w:rsidRDefault="003B2B2F" w:rsidP="00ED614B">
            <w:pPr>
              <w:tabs>
                <w:tab w:val="left" w:pos="993"/>
              </w:tabs>
              <w:suppressAutoHyphens w:val="0"/>
              <w:spacing w:line="360" w:lineRule="auto"/>
              <w:jc w:val="both"/>
            </w:pPr>
            <w:r w:rsidRPr="00B93229">
              <w:t>0,0055</w:t>
            </w:r>
            <w:r w:rsidRPr="00B93229">
              <w:rPr>
                <w:rFonts w:cs="Times New Roman"/>
              </w:rPr>
              <w:t>± 0,0001</w:t>
            </w:r>
          </w:p>
        </w:tc>
        <w:tc>
          <w:tcPr>
            <w:tcW w:w="1268" w:type="dxa"/>
          </w:tcPr>
          <w:p w14:paraId="67A351CE" w14:textId="672EDCA7" w:rsidR="003B2B2F" w:rsidRPr="00B93229" w:rsidRDefault="003B2B2F" w:rsidP="00ED614B">
            <w:pPr>
              <w:tabs>
                <w:tab w:val="left" w:pos="993"/>
              </w:tabs>
              <w:suppressAutoHyphens w:val="0"/>
              <w:spacing w:line="360" w:lineRule="auto"/>
              <w:jc w:val="both"/>
            </w:pPr>
            <w:r w:rsidRPr="00B93229">
              <w:t>0,0030</w:t>
            </w:r>
            <w:r w:rsidRPr="00B93229">
              <w:rPr>
                <w:rFonts w:cs="Times New Roman"/>
              </w:rPr>
              <w:t>± 0,0001</w:t>
            </w:r>
          </w:p>
        </w:tc>
        <w:tc>
          <w:tcPr>
            <w:tcW w:w="1120" w:type="dxa"/>
          </w:tcPr>
          <w:p w14:paraId="7F863256" w14:textId="0BD3EEAE" w:rsidR="003B2B2F" w:rsidRPr="00B93229" w:rsidRDefault="003B2B2F" w:rsidP="00ED614B">
            <w:pPr>
              <w:tabs>
                <w:tab w:val="left" w:pos="993"/>
              </w:tabs>
              <w:suppressAutoHyphens w:val="0"/>
              <w:spacing w:line="360" w:lineRule="auto"/>
              <w:jc w:val="both"/>
            </w:pPr>
            <w:r w:rsidRPr="00B93229">
              <w:t>0,0051</w:t>
            </w:r>
            <w:r w:rsidRPr="00B93229">
              <w:rPr>
                <w:rFonts w:cs="Times New Roman"/>
              </w:rPr>
              <w:t>± 0,0001</w:t>
            </w:r>
          </w:p>
        </w:tc>
        <w:tc>
          <w:tcPr>
            <w:tcW w:w="1023" w:type="dxa"/>
          </w:tcPr>
          <w:p w14:paraId="5A45F9AA" w14:textId="5C782DED" w:rsidR="003B2B2F" w:rsidRPr="00B93229" w:rsidRDefault="003B2B2F" w:rsidP="00ED614B">
            <w:pPr>
              <w:tabs>
                <w:tab w:val="left" w:pos="993"/>
              </w:tabs>
              <w:suppressAutoHyphens w:val="0"/>
              <w:spacing w:line="360" w:lineRule="auto"/>
              <w:jc w:val="both"/>
            </w:pPr>
            <w:r w:rsidRPr="00B93229">
              <w:t>0,0070</w:t>
            </w:r>
            <w:r w:rsidRPr="00B93229">
              <w:rPr>
                <w:rFonts w:cs="Times New Roman"/>
              </w:rPr>
              <w:t>± 0,0001</w:t>
            </w:r>
          </w:p>
        </w:tc>
        <w:tc>
          <w:tcPr>
            <w:tcW w:w="1112" w:type="dxa"/>
          </w:tcPr>
          <w:p w14:paraId="4987C24D" w14:textId="0986B717" w:rsidR="003B2B2F" w:rsidRPr="00B93229" w:rsidRDefault="003B2B2F" w:rsidP="00ED614B">
            <w:pPr>
              <w:tabs>
                <w:tab w:val="left" w:pos="993"/>
              </w:tabs>
              <w:suppressAutoHyphens w:val="0"/>
              <w:spacing w:line="360" w:lineRule="auto"/>
              <w:jc w:val="both"/>
            </w:pPr>
            <w:r w:rsidRPr="00B93229">
              <w:t>0,0006</w:t>
            </w:r>
            <w:r w:rsidRPr="00B93229">
              <w:rPr>
                <w:rFonts w:cs="Times New Roman"/>
              </w:rPr>
              <w:t>± 0,0001</w:t>
            </w:r>
          </w:p>
        </w:tc>
        <w:tc>
          <w:tcPr>
            <w:tcW w:w="1216" w:type="dxa"/>
          </w:tcPr>
          <w:p w14:paraId="7835F21D" w14:textId="102AA69B" w:rsidR="003B2B2F" w:rsidRPr="00B93229" w:rsidRDefault="003B2B2F" w:rsidP="00ED614B">
            <w:pPr>
              <w:tabs>
                <w:tab w:val="left" w:pos="993"/>
              </w:tabs>
              <w:suppressAutoHyphens w:val="0"/>
              <w:spacing w:line="360" w:lineRule="auto"/>
              <w:jc w:val="both"/>
            </w:pPr>
            <w:r w:rsidRPr="00B93229">
              <w:t>0,0013</w:t>
            </w:r>
            <w:r w:rsidRPr="00B93229">
              <w:rPr>
                <w:rFonts w:cs="Times New Roman"/>
              </w:rPr>
              <w:t>± 0,0001•*◊</w:t>
            </w:r>
          </w:p>
        </w:tc>
      </w:tr>
      <w:tr w:rsidR="00CE4321" w:rsidRPr="00B93229" w14:paraId="3C705D4A" w14:textId="77777777" w:rsidTr="00CE4321">
        <w:tc>
          <w:tcPr>
            <w:tcW w:w="3864" w:type="dxa"/>
          </w:tcPr>
          <w:p w14:paraId="3FD3E5B2" w14:textId="0394D269" w:rsidR="003B2B2F" w:rsidRPr="00B93229" w:rsidRDefault="003B2B2F" w:rsidP="00ED614B">
            <w:pPr>
              <w:snapToGrid w:val="0"/>
              <w:spacing w:line="360" w:lineRule="auto"/>
              <w:ind w:right="-157"/>
              <w:rPr>
                <w:rFonts w:cs="Times New Roman"/>
              </w:rPr>
            </w:pPr>
            <w:r w:rsidRPr="00B93229">
              <w:rPr>
                <w:rFonts w:cs="Times New Roman"/>
              </w:rPr>
              <w:t>р.Турген, №26-1</w:t>
            </w:r>
          </w:p>
        </w:tc>
        <w:tc>
          <w:tcPr>
            <w:tcW w:w="1115" w:type="dxa"/>
          </w:tcPr>
          <w:p w14:paraId="7F58B2A6" w14:textId="77777777" w:rsidR="003B2B2F" w:rsidRPr="00B93229" w:rsidRDefault="003B2B2F" w:rsidP="00ED614B">
            <w:pPr>
              <w:tabs>
                <w:tab w:val="left" w:pos="993"/>
              </w:tabs>
              <w:suppressAutoHyphens w:val="0"/>
              <w:spacing w:line="360" w:lineRule="auto"/>
              <w:jc w:val="both"/>
              <w:rPr>
                <w:rFonts w:cs="Times New Roman"/>
              </w:rPr>
            </w:pPr>
            <w:r w:rsidRPr="00B93229">
              <w:t>0,0008</w:t>
            </w:r>
            <w:r w:rsidRPr="00B93229">
              <w:rPr>
                <w:rFonts w:cs="Times New Roman"/>
              </w:rPr>
              <w:t>±</w:t>
            </w:r>
          </w:p>
          <w:p w14:paraId="3F1FA96B" w14:textId="08CA8677" w:rsidR="003B2B2F" w:rsidRPr="00B93229" w:rsidRDefault="003B2B2F" w:rsidP="00ED614B">
            <w:pPr>
              <w:tabs>
                <w:tab w:val="left" w:pos="993"/>
              </w:tabs>
              <w:suppressAutoHyphens w:val="0"/>
              <w:spacing w:line="360" w:lineRule="auto"/>
              <w:jc w:val="both"/>
            </w:pPr>
            <w:r w:rsidRPr="00B93229">
              <w:rPr>
                <w:rFonts w:cs="Times New Roman"/>
              </w:rPr>
              <w:t>0,0000</w:t>
            </w:r>
          </w:p>
        </w:tc>
        <w:tc>
          <w:tcPr>
            <w:tcW w:w="1162" w:type="dxa"/>
          </w:tcPr>
          <w:p w14:paraId="5C9535F5" w14:textId="77777777" w:rsidR="003B2B2F" w:rsidRPr="00B93229" w:rsidRDefault="003B2B2F" w:rsidP="00ED614B">
            <w:pPr>
              <w:tabs>
                <w:tab w:val="left" w:pos="993"/>
              </w:tabs>
              <w:suppressAutoHyphens w:val="0"/>
              <w:spacing w:line="360" w:lineRule="auto"/>
              <w:jc w:val="both"/>
              <w:rPr>
                <w:rFonts w:cs="Times New Roman"/>
              </w:rPr>
            </w:pPr>
            <w:r w:rsidRPr="00B93229">
              <w:t>0,0728</w:t>
            </w:r>
            <w:r w:rsidRPr="00B93229">
              <w:rPr>
                <w:rFonts w:cs="Times New Roman"/>
              </w:rPr>
              <w:t>±</w:t>
            </w:r>
          </w:p>
          <w:p w14:paraId="3CB339D9" w14:textId="6343D0B8" w:rsidR="003B2B2F" w:rsidRPr="00B93229" w:rsidRDefault="003B2B2F" w:rsidP="00ED614B">
            <w:pPr>
              <w:tabs>
                <w:tab w:val="left" w:pos="993"/>
              </w:tabs>
              <w:suppressAutoHyphens w:val="0"/>
              <w:spacing w:line="360" w:lineRule="auto"/>
              <w:jc w:val="both"/>
            </w:pPr>
            <w:r w:rsidRPr="00B93229">
              <w:rPr>
                <w:rFonts w:cs="Times New Roman"/>
              </w:rPr>
              <w:t>0,0002*</w:t>
            </w:r>
          </w:p>
        </w:tc>
        <w:tc>
          <w:tcPr>
            <w:tcW w:w="1199" w:type="dxa"/>
          </w:tcPr>
          <w:p w14:paraId="42BF1AB7" w14:textId="3BAAFF15" w:rsidR="003B2B2F" w:rsidRPr="00B93229" w:rsidRDefault="003B2B2F" w:rsidP="00ED614B">
            <w:pPr>
              <w:tabs>
                <w:tab w:val="left" w:pos="993"/>
              </w:tabs>
              <w:suppressAutoHyphens w:val="0"/>
              <w:spacing w:line="360" w:lineRule="auto"/>
              <w:jc w:val="both"/>
            </w:pPr>
            <w:r w:rsidRPr="00B93229">
              <w:t>0,0030</w:t>
            </w:r>
            <w:r w:rsidRPr="00B93229">
              <w:rPr>
                <w:rFonts w:cs="Times New Roman"/>
              </w:rPr>
              <w:t>± 0,0002</w:t>
            </w:r>
          </w:p>
        </w:tc>
        <w:tc>
          <w:tcPr>
            <w:tcW w:w="1199" w:type="dxa"/>
          </w:tcPr>
          <w:p w14:paraId="3870B300" w14:textId="2A08931C" w:rsidR="003B2B2F" w:rsidRPr="00B93229" w:rsidRDefault="003B2B2F" w:rsidP="00ED614B">
            <w:pPr>
              <w:tabs>
                <w:tab w:val="left" w:pos="993"/>
              </w:tabs>
              <w:suppressAutoHyphens w:val="0"/>
              <w:spacing w:line="360" w:lineRule="auto"/>
              <w:jc w:val="both"/>
            </w:pPr>
            <w:r w:rsidRPr="00B93229">
              <w:t>0,0060</w:t>
            </w:r>
            <w:r w:rsidRPr="00B93229">
              <w:rPr>
                <w:rFonts w:cs="Times New Roman"/>
              </w:rPr>
              <w:t>± 0,0003*</w:t>
            </w:r>
          </w:p>
        </w:tc>
        <w:tc>
          <w:tcPr>
            <w:tcW w:w="1268" w:type="dxa"/>
          </w:tcPr>
          <w:p w14:paraId="568FDCA4" w14:textId="260061C8" w:rsidR="003B2B2F" w:rsidRPr="00B93229" w:rsidRDefault="003B2B2F" w:rsidP="00ED614B">
            <w:pPr>
              <w:tabs>
                <w:tab w:val="left" w:pos="993"/>
              </w:tabs>
              <w:suppressAutoHyphens w:val="0"/>
              <w:spacing w:line="360" w:lineRule="auto"/>
              <w:jc w:val="both"/>
            </w:pPr>
            <w:r w:rsidRPr="00B93229">
              <w:t>0,0050</w:t>
            </w:r>
            <w:r w:rsidRPr="00B93229">
              <w:rPr>
                <w:rFonts w:cs="Times New Roman"/>
              </w:rPr>
              <w:t>± 0,0002</w:t>
            </w:r>
          </w:p>
        </w:tc>
        <w:tc>
          <w:tcPr>
            <w:tcW w:w="1120" w:type="dxa"/>
          </w:tcPr>
          <w:p w14:paraId="68107104" w14:textId="77B3E981" w:rsidR="003B2B2F" w:rsidRPr="00B93229" w:rsidRDefault="003B2B2F" w:rsidP="00ED614B">
            <w:pPr>
              <w:tabs>
                <w:tab w:val="left" w:pos="993"/>
              </w:tabs>
              <w:suppressAutoHyphens w:val="0"/>
              <w:spacing w:line="360" w:lineRule="auto"/>
              <w:jc w:val="both"/>
            </w:pPr>
            <w:r w:rsidRPr="00B93229">
              <w:t>0,0134</w:t>
            </w:r>
            <w:r w:rsidRPr="00B93229">
              <w:rPr>
                <w:rFonts w:cs="Times New Roman"/>
              </w:rPr>
              <w:t>± 0,0001</w:t>
            </w:r>
          </w:p>
        </w:tc>
        <w:tc>
          <w:tcPr>
            <w:tcW w:w="1023" w:type="dxa"/>
          </w:tcPr>
          <w:p w14:paraId="59CCA6CE" w14:textId="4C11EE60" w:rsidR="003B2B2F" w:rsidRPr="00B93229" w:rsidRDefault="003B2B2F" w:rsidP="00ED614B">
            <w:pPr>
              <w:tabs>
                <w:tab w:val="left" w:pos="993"/>
              </w:tabs>
              <w:suppressAutoHyphens w:val="0"/>
              <w:spacing w:line="360" w:lineRule="auto"/>
              <w:jc w:val="both"/>
            </w:pPr>
            <w:r w:rsidRPr="00B93229">
              <w:t>0,0051</w:t>
            </w:r>
            <w:r w:rsidRPr="00B93229">
              <w:rPr>
                <w:rFonts w:cs="Times New Roman"/>
              </w:rPr>
              <w:t>± 0,0003</w:t>
            </w:r>
          </w:p>
        </w:tc>
        <w:tc>
          <w:tcPr>
            <w:tcW w:w="1112" w:type="dxa"/>
          </w:tcPr>
          <w:p w14:paraId="1B280C72" w14:textId="66F2C418" w:rsidR="003B2B2F" w:rsidRPr="00B93229" w:rsidRDefault="003B2B2F" w:rsidP="00ED614B">
            <w:pPr>
              <w:tabs>
                <w:tab w:val="left" w:pos="993"/>
              </w:tabs>
              <w:suppressAutoHyphens w:val="0"/>
              <w:spacing w:line="360" w:lineRule="auto"/>
              <w:jc w:val="both"/>
            </w:pPr>
            <w:r w:rsidRPr="00B93229">
              <w:t>0,0004</w:t>
            </w:r>
            <w:r w:rsidRPr="00B93229">
              <w:rPr>
                <w:rFonts w:cs="Times New Roman"/>
              </w:rPr>
              <w:t>± 0,0000</w:t>
            </w:r>
          </w:p>
        </w:tc>
        <w:tc>
          <w:tcPr>
            <w:tcW w:w="1216" w:type="dxa"/>
          </w:tcPr>
          <w:p w14:paraId="6A72428F" w14:textId="0A59CA27" w:rsidR="003B2B2F" w:rsidRPr="00B93229" w:rsidRDefault="003B2B2F" w:rsidP="00ED614B">
            <w:pPr>
              <w:tabs>
                <w:tab w:val="left" w:pos="993"/>
              </w:tabs>
              <w:suppressAutoHyphens w:val="0"/>
              <w:spacing w:line="360" w:lineRule="auto"/>
              <w:jc w:val="both"/>
            </w:pPr>
            <w:r w:rsidRPr="00B93229">
              <w:t>0,0004</w:t>
            </w:r>
            <w:r w:rsidRPr="00B93229">
              <w:rPr>
                <w:rFonts w:cs="Times New Roman"/>
              </w:rPr>
              <w:t>± 0,0001</w:t>
            </w:r>
          </w:p>
        </w:tc>
      </w:tr>
      <w:tr w:rsidR="00CE4321" w:rsidRPr="00B93229" w14:paraId="1454FA79" w14:textId="77777777" w:rsidTr="00CE4321">
        <w:tc>
          <w:tcPr>
            <w:tcW w:w="3864" w:type="dxa"/>
          </w:tcPr>
          <w:p w14:paraId="1B81953E" w14:textId="1B19AA6F" w:rsidR="003B2B2F" w:rsidRPr="00B93229" w:rsidRDefault="003B2B2F" w:rsidP="00ED614B">
            <w:pPr>
              <w:snapToGrid w:val="0"/>
              <w:spacing w:line="360" w:lineRule="auto"/>
              <w:ind w:right="-157"/>
              <w:rPr>
                <w:rFonts w:cs="Times New Roman"/>
              </w:rPr>
            </w:pPr>
            <w:r w:rsidRPr="00B93229">
              <w:rPr>
                <w:rFonts w:cs="Times New Roman"/>
              </w:rPr>
              <w:t>р.Турген, №26-2</w:t>
            </w:r>
          </w:p>
        </w:tc>
        <w:tc>
          <w:tcPr>
            <w:tcW w:w="1115" w:type="dxa"/>
          </w:tcPr>
          <w:p w14:paraId="42AC19D3" w14:textId="77777777" w:rsidR="003B2B2F" w:rsidRPr="00B93229" w:rsidRDefault="003B2B2F" w:rsidP="00ED614B">
            <w:pPr>
              <w:tabs>
                <w:tab w:val="left" w:pos="993"/>
              </w:tabs>
              <w:suppressAutoHyphens w:val="0"/>
              <w:spacing w:line="360" w:lineRule="auto"/>
              <w:jc w:val="both"/>
              <w:rPr>
                <w:rFonts w:cs="Times New Roman"/>
              </w:rPr>
            </w:pPr>
            <w:r w:rsidRPr="00B93229">
              <w:t>0,0014</w:t>
            </w:r>
            <w:r w:rsidRPr="00B93229">
              <w:rPr>
                <w:rFonts w:cs="Times New Roman"/>
              </w:rPr>
              <w:t>±</w:t>
            </w:r>
          </w:p>
          <w:p w14:paraId="55472405" w14:textId="5F6781A7" w:rsidR="003B2B2F" w:rsidRPr="00B93229" w:rsidRDefault="003B2B2F" w:rsidP="00ED614B">
            <w:pPr>
              <w:tabs>
                <w:tab w:val="left" w:pos="993"/>
              </w:tabs>
              <w:suppressAutoHyphens w:val="0"/>
              <w:spacing w:line="360" w:lineRule="auto"/>
              <w:jc w:val="both"/>
            </w:pPr>
            <w:r w:rsidRPr="00B93229">
              <w:rPr>
                <w:rFonts w:cs="Times New Roman"/>
              </w:rPr>
              <w:t>0,0001</w:t>
            </w:r>
          </w:p>
        </w:tc>
        <w:tc>
          <w:tcPr>
            <w:tcW w:w="1162" w:type="dxa"/>
          </w:tcPr>
          <w:p w14:paraId="253DAC02" w14:textId="20E5C0E2" w:rsidR="003B2B2F" w:rsidRPr="00B93229" w:rsidRDefault="003B2B2F" w:rsidP="00ED614B">
            <w:pPr>
              <w:tabs>
                <w:tab w:val="left" w:pos="993"/>
              </w:tabs>
              <w:suppressAutoHyphens w:val="0"/>
              <w:spacing w:line="360" w:lineRule="auto"/>
              <w:jc w:val="both"/>
            </w:pPr>
            <w:r w:rsidRPr="00B93229">
              <w:t>0,0336</w:t>
            </w:r>
            <w:r w:rsidRPr="00B93229">
              <w:rPr>
                <w:rFonts w:cs="Times New Roman"/>
              </w:rPr>
              <w:t>± 0,0003*</w:t>
            </w:r>
          </w:p>
        </w:tc>
        <w:tc>
          <w:tcPr>
            <w:tcW w:w="1199" w:type="dxa"/>
          </w:tcPr>
          <w:p w14:paraId="49FC9A8C" w14:textId="29255015" w:rsidR="003B2B2F" w:rsidRPr="00B93229" w:rsidRDefault="003B2B2F" w:rsidP="00ED614B">
            <w:pPr>
              <w:tabs>
                <w:tab w:val="left" w:pos="993"/>
              </w:tabs>
              <w:suppressAutoHyphens w:val="0"/>
              <w:spacing w:line="360" w:lineRule="auto"/>
              <w:jc w:val="both"/>
            </w:pPr>
            <w:r w:rsidRPr="00B93229">
              <w:t>0,0022</w:t>
            </w:r>
            <w:r w:rsidRPr="00B93229">
              <w:rPr>
                <w:rFonts w:cs="Times New Roman"/>
              </w:rPr>
              <w:t>± 0,0001</w:t>
            </w:r>
          </w:p>
        </w:tc>
        <w:tc>
          <w:tcPr>
            <w:tcW w:w="1199" w:type="dxa"/>
          </w:tcPr>
          <w:p w14:paraId="7AC1D42F" w14:textId="177DEF07" w:rsidR="003B2B2F" w:rsidRPr="00B93229" w:rsidRDefault="003B2B2F" w:rsidP="00ED614B">
            <w:pPr>
              <w:tabs>
                <w:tab w:val="left" w:pos="993"/>
              </w:tabs>
              <w:suppressAutoHyphens w:val="0"/>
              <w:spacing w:line="360" w:lineRule="auto"/>
              <w:jc w:val="both"/>
            </w:pPr>
            <w:r w:rsidRPr="00B93229">
              <w:t>0,0064</w:t>
            </w:r>
            <w:r w:rsidRPr="00B93229">
              <w:rPr>
                <w:rFonts w:cs="Times New Roman"/>
              </w:rPr>
              <w:t>± 0,0001*</w:t>
            </w:r>
          </w:p>
        </w:tc>
        <w:tc>
          <w:tcPr>
            <w:tcW w:w="1268" w:type="dxa"/>
          </w:tcPr>
          <w:p w14:paraId="78F5FB6B" w14:textId="55479843" w:rsidR="003B2B2F" w:rsidRPr="00B93229" w:rsidRDefault="003B2B2F" w:rsidP="00ED614B">
            <w:pPr>
              <w:tabs>
                <w:tab w:val="left" w:pos="993"/>
              </w:tabs>
              <w:suppressAutoHyphens w:val="0"/>
              <w:spacing w:line="360" w:lineRule="auto"/>
              <w:jc w:val="both"/>
            </w:pPr>
            <w:r w:rsidRPr="00B93229">
              <w:t>0,0045</w:t>
            </w:r>
            <w:r w:rsidRPr="00B93229">
              <w:rPr>
                <w:rFonts w:cs="Times New Roman"/>
              </w:rPr>
              <w:t>± 0,0002</w:t>
            </w:r>
          </w:p>
        </w:tc>
        <w:tc>
          <w:tcPr>
            <w:tcW w:w="1120" w:type="dxa"/>
          </w:tcPr>
          <w:p w14:paraId="0FBB2AE4" w14:textId="36A92F70" w:rsidR="003B2B2F" w:rsidRPr="00B93229" w:rsidRDefault="003B2B2F" w:rsidP="00ED614B">
            <w:pPr>
              <w:tabs>
                <w:tab w:val="left" w:pos="993"/>
              </w:tabs>
              <w:suppressAutoHyphens w:val="0"/>
              <w:spacing w:line="360" w:lineRule="auto"/>
              <w:jc w:val="both"/>
            </w:pPr>
            <w:r w:rsidRPr="00B93229">
              <w:t>0,0176</w:t>
            </w:r>
            <w:r w:rsidRPr="00B93229">
              <w:rPr>
                <w:rFonts w:cs="Times New Roman"/>
              </w:rPr>
              <w:t>± 0,0001</w:t>
            </w:r>
          </w:p>
        </w:tc>
        <w:tc>
          <w:tcPr>
            <w:tcW w:w="1023" w:type="dxa"/>
          </w:tcPr>
          <w:p w14:paraId="1A69196A" w14:textId="138DA126" w:rsidR="003B2B2F" w:rsidRPr="00B93229" w:rsidRDefault="003B2B2F" w:rsidP="00ED614B">
            <w:pPr>
              <w:tabs>
                <w:tab w:val="left" w:pos="993"/>
              </w:tabs>
              <w:suppressAutoHyphens w:val="0"/>
              <w:spacing w:line="360" w:lineRule="auto"/>
              <w:jc w:val="both"/>
            </w:pPr>
            <w:r w:rsidRPr="00B93229">
              <w:t>0,0153</w:t>
            </w:r>
            <w:r w:rsidRPr="00B93229">
              <w:rPr>
                <w:rFonts w:cs="Times New Roman"/>
              </w:rPr>
              <w:t>± 0,0002*</w:t>
            </w:r>
          </w:p>
        </w:tc>
        <w:tc>
          <w:tcPr>
            <w:tcW w:w="1112" w:type="dxa"/>
          </w:tcPr>
          <w:p w14:paraId="4D00ADE8" w14:textId="3B6BF0E4" w:rsidR="003B2B2F" w:rsidRPr="00B93229" w:rsidRDefault="003B2B2F" w:rsidP="00ED614B">
            <w:pPr>
              <w:tabs>
                <w:tab w:val="left" w:pos="993"/>
              </w:tabs>
              <w:suppressAutoHyphens w:val="0"/>
              <w:spacing w:line="360" w:lineRule="auto"/>
              <w:jc w:val="both"/>
            </w:pPr>
            <w:r w:rsidRPr="00B93229">
              <w:t>0,0007</w:t>
            </w:r>
            <w:r w:rsidRPr="00B93229">
              <w:rPr>
                <w:rFonts w:cs="Times New Roman"/>
              </w:rPr>
              <w:t>± 0,0001</w:t>
            </w:r>
          </w:p>
        </w:tc>
        <w:tc>
          <w:tcPr>
            <w:tcW w:w="1216" w:type="dxa"/>
          </w:tcPr>
          <w:p w14:paraId="2E1C722D" w14:textId="37053C9C" w:rsidR="003B2B2F" w:rsidRPr="00B93229" w:rsidRDefault="003B2B2F" w:rsidP="00ED614B">
            <w:pPr>
              <w:tabs>
                <w:tab w:val="left" w:pos="993"/>
              </w:tabs>
              <w:suppressAutoHyphens w:val="0"/>
              <w:spacing w:line="360" w:lineRule="auto"/>
              <w:jc w:val="both"/>
            </w:pPr>
            <w:r w:rsidRPr="00B93229">
              <w:t>0,0004</w:t>
            </w:r>
            <w:r w:rsidRPr="00B93229">
              <w:rPr>
                <w:rFonts w:cs="Times New Roman"/>
              </w:rPr>
              <w:t>± 0,0001</w:t>
            </w:r>
          </w:p>
        </w:tc>
      </w:tr>
      <w:tr w:rsidR="00CE4321" w:rsidRPr="00B93229" w14:paraId="7302468C" w14:textId="77777777" w:rsidTr="00CE4321">
        <w:tc>
          <w:tcPr>
            <w:tcW w:w="3864" w:type="dxa"/>
          </w:tcPr>
          <w:p w14:paraId="377D9CB2" w14:textId="39595B47" w:rsidR="003B2B2F" w:rsidRPr="00B93229" w:rsidRDefault="003B2B2F" w:rsidP="00ED614B">
            <w:pPr>
              <w:snapToGrid w:val="0"/>
              <w:spacing w:line="360" w:lineRule="auto"/>
              <w:ind w:right="-157"/>
              <w:rPr>
                <w:rFonts w:cs="Times New Roman"/>
              </w:rPr>
            </w:pPr>
            <w:r w:rsidRPr="00B93229">
              <w:rPr>
                <w:rFonts w:cs="Times New Roman"/>
              </w:rPr>
              <w:t xml:space="preserve">р.Шилик, №27 </w:t>
            </w:r>
          </w:p>
        </w:tc>
        <w:tc>
          <w:tcPr>
            <w:tcW w:w="1115" w:type="dxa"/>
          </w:tcPr>
          <w:p w14:paraId="340F745B" w14:textId="77777777" w:rsidR="003B2B2F" w:rsidRPr="00B93229" w:rsidRDefault="003B2B2F" w:rsidP="00ED614B">
            <w:pPr>
              <w:tabs>
                <w:tab w:val="left" w:pos="993"/>
              </w:tabs>
              <w:suppressAutoHyphens w:val="0"/>
              <w:spacing w:line="360" w:lineRule="auto"/>
              <w:jc w:val="both"/>
              <w:rPr>
                <w:rFonts w:cs="Times New Roman"/>
              </w:rPr>
            </w:pPr>
            <w:r w:rsidRPr="00B93229">
              <w:t>0,0007</w:t>
            </w:r>
            <w:r w:rsidRPr="00B93229">
              <w:rPr>
                <w:rFonts w:cs="Times New Roman"/>
              </w:rPr>
              <w:t>±</w:t>
            </w:r>
          </w:p>
          <w:p w14:paraId="68F138F2" w14:textId="4FEF9E6D" w:rsidR="003B2B2F" w:rsidRPr="00B93229" w:rsidRDefault="003B2B2F" w:rsidP="00ED614B">
            <w:pPr>
              <w:tabs>
                <w:tab w:val="left" w:pos="993"/>
              </w:tabs>
              <w:suppressAutoHyphens w:val="0"/>
              <w:spacing w:line="360" w:lineRule="auto"/>
              <w:jc w:val="both"/>
            </w:pPr>
            <w:r w:rsidRPr="00B93229">
              <w:rPr>
                <w:rFonts w:cs="Times New Roman"/>
              </w:rPr>
              <w:t>0,0002</w:t>
            </w:r>
          </w:p>
        </w:tc>
        <w:tc>
          <w:tcPr>
            <w:tcW w:w="1162" w:type="dxa"/>
          </w:tcPr>
          <w:p w14:paraId="0922856B" w14:textId="369D8D7F" w:rsidR="003B2B2F" w:rsidRPr="00B93229" w:rsidRDefault="003B2B2F" w:rsidP="00ED614B">
            <w:pPr>
              <w:tabs>
                <w:tab w:val="left" w:pos="993"/>
              </w:tabs>
              <w:suppressAutoHyphens w:val="0"/>
              <w:spacing w:line="360" w:lineRule="auto"/>
              <w:jc w:val="both"/>
            </w:pPr>
            <w:r w:rsidRPr="00B93229">
              <w:t>0,0141</w:t>
            </w:r>
            <w:r w:rsidRPr="00B93229">
              <w:rPr>
                <w:rFonts w:cs="Times New Roman"/>
              </w:rPr>
              <w:t>± 0,0003*</w:t>
            </w:r>
          </w:p>
        </w:tc>
        <w:tc>
          <w:tcPr>
            <w:tcW w:w="1199" w:type="dxa"/>
          </w:tcPr>
          <w:p w14:paraId="0C6503C2" w14:textId="554A0911" w:rsidR="003B2B2F" w:rsidRPr="00B93229" w:rsidRDefault="003B2B2F" w:rsidP="00ED614B">
            <w:pPr>
              <w:tabs>
                <w:tab w:val="left" w:pos="993"/>
              </w:tabs>
              <w:suppressAutoHyphens w:val="0"/>
              <w:spacing w:line="360" w:lineRule="auto"/>
              <w:jc w:val="both"/>
            </w:pPr>
            <w:r w:rsidRPr="00B93229">
              <w:t>0,0040</w:t>
            </w:r>
            <w:r w:rsidRPr="00B93229">
              <w:rPr>
                <w:rFonts w:cs="Times New Roman"/>
              </w:rPr>
              <w:t>± 0,0001</w:t>
            </w:r>
          </w:p>
        </w:tc>
        <w:tc>
          <w:tcPr>
            <w:tcW w:w="1199" w:type="dxa"/>
          </w:tcPr>
          <w:p w14:paraId="1A4DF18F" w14:textId="144AB967" w:rsidR="003B2B2F" w:rsidRPr="00B93229" w:rsidRDefault="003B2B2F" w:rsidP="00ED614B">
            <w:pPr>
              <w:tabs>
                <w:tab w:val="left" w:pos="993"/>
              </w:tabs>
              <w:suppressAutoHyphens w:val="0"/>
              <w:spacing w:line="360" w:lineRule="auto"/>
              <w:jc w:val="both"/>
            </w:pPr>
            <w:r w:rsidRPr="00B93229">
              <w:t>0,0051</w:t>
            </w:r>
            <w:r w:rsidRPr="00B93229">
              <w:rPr>
                <w:rFonts w:cs="Times New Roman"/>
              </w:rPr>
              <w:t>± 0,0004</w:t>
            </w:r>
          </w:p>
        </w:tc>
        <w:tc>
          <w:tcPr>
            <w:tcW w:w="1268" w:type="dxa"/>
          </w:tcPr>
          <w:p w14:paraId="3B38CAC0" w14:textId="11B7714C" w:rsidR="003B2B2F" w:rsidRPr="00B93229" w:rsidRDefault="003B2B2F" w:rsidP="00ED614B">
            <w:pPr>
              <w:tabs>
                <w:tab w:val="left" w:pos="993"/>
              </w:tabs>
              <w:suppressAutoHyphens w:val="0"/>
              <w:spacing w:line="360" w:lineRule="auto"/>
              <w:jc w:val="both"/>
            </w:pPr>
            <w:r w:rsidRPr="00B93229">
              <w:t>0,0118</w:t>
            </w:r>
            <w:r w:rsidRPr="00B93229">
              <w:rPr>
                <w:rFonts w:cs="Times New Roman"/>
              </w:rPr>
              <w:t>± 0,0001</w:t>
            </w:r>
          </w:p>
        </w:tc>
        <w:tc>
          <w:tcPr>
            <w:tcW w:w="1120" w:type="dxa"/>
          </w:tcPr>
          <w:p w14:paraId="0CC6EC63" w14:textId="45823206" w:rsidR="003B2B2F" w:rsidRPr="00B93229" w:rsidRDefault="003B2B2F" w:rsidP="00ED614B">
            <w:pPr>
              <w:tabs>
                <w:tab w:val="left" w:pos="993"/>
              </w:tabs>
              <w:suppressAutoHyphens w:val="0"/>
              <w:spacing w:line="360" w:lineRule="auto"/>
              <w:jc w:val="both"/>
            </w:pPr>
            <w:r w:rsidRPr="00B93229">
              <w:t>0,0091</w:t>
            </w:r>
            <w:r w:rsidRPr="00B93229">
              <w:rPr>
                <w:rFonts w:cs="Times New Roman"/>
              </w:rPr>
              <w:t>± 0,0001</w:t>
            </w:r>
          </w:p>
        </w:tc>
        <w:tc>
          <w:tcPr>
            <w:tcW w:w="1023" w:type="dxa"/>
          </w:tcPr>
          <w:p w14:paraId="46675420" w14:textId="2EC5D99C" w:rsidR="003B2B2F" w:rsidRPr="00B93229" w:rsidRDefault="003B2B2F" w:rsidP="00ED614B">
            <w:pPr>
              <w:tabs>
                <w:tab w:val="left" w:pos="993"/>
              </w:tabs>
              <w:suppressAutoHyphens w:val="0"/>
              <w:spacing w:line="360" w:lineRule="auto"/>
              <w:jc w:val="both"/>
            </w:pPr>
            <w:r w:rsidRPr="00B93229">
              <w:t>0,0036</w:t>
            </w:r>
            <w:r w:rsidRPr="00B93229">
              <w:rPr>
                <w:rFonts w:cs="Times New Roman"/>
              </w:rPr>
              <w:t>± 0,0002</w:t>
            </w:r>
          </w:p>
        </w:tc>
        <w:tc>
          <w:tcPr>
            <w:tcW w:w="1112" w:type="dxa"/>
          </w:tcPr>
          <w:p w14:paraId="05133861" w14:textId="773A0FCF" w:rsidR="003B2B2F" w:rsidRPr="00B93229" w:rsidRDefault="003B2B2F" w:rsidP="00ED614B">
            <w:pPr>
              <w:tabs>
                <w:tab w:val="left" w:pos="993"/>
              </w:tabs>
              <w:suppressAutoHyphens w:val="0"/>
              <w:spacing w:line="360" w:lineRule="auto"/>
              <w:jc w:val="both"/>
            </w:pPr>
            <w:r w:rsidRPr="00B93229">
              <w:t>0,0004</w:t>
            </w:r>
            <w:r w:rsidRPr="00B93229">
              <w:rPr>
                <w:rFonts w:cs="Times New Roman"/>
              </w:rPr>
              <w:t>± 0,0001</w:t>
            </w:r>
          </w:p>
        </w:tc>
        <w:tc>
          <w:tcPr>
            <w:tcW w:w="1216" w:type="dxa"/>
          </w:tcPr>
          <w:p w14:paraId="4D66922A" w14:textId="097D65C0" w:rsidR="003B2B2F" w:rsidRPr="00B93229" w:rsidRDefault="003B2B2F" w:rsidP="00ED614B">
            <w:pPr>
              <w:tabs>
                <w:tab w:val="left" w:pos="993"/>
              </w:tabs>
              <w:suppressAutoHyphens w:val="0"/>
              <w:spacing w:line="360" w:lineRule="auto"/>
              <w:jc w:val="both"/>
            </w:pPr>
            <w:r w:rsidRPr="00B93229">
              <w:t>0,0041</w:t>
            </w:r>
            <w:r w:rsidRPr="00B93229">
              <w:rPr>
                <w:rFonts w:cs="Times New Roman"/>
              </w:rPr>
              <w:t>± 0,0001•*◊</w:t>
            </w:r>
          </w:p>
        </w:tc>
      </w:tr>
      <w:tr w:rsidR="00CE4321" w:rsidRPr="00B93229" w14:paraId="28DBAA7B" w14:textId="77777777" w:rsidTr="00CE4321">
        <w:tc>
          <w:tcPr>
            <w:tcW w:w="3864" w:type="dxa"/>
          </w:tcPr>
          <w:p w14:paraId="013AE446" w14:textId="1A1DA420" w:rsidR="003B2B2F" w:rsidRPr="00B93229" w:rsidRDefault="003B2B2F" w:rsidP="00ED614B">
            <w:pPr>
              <w:snapToGrid w:val="0"/>
              <w:spacing w:line="360" w:lineRule="auto"/>
              <w:ind w:right="-157"/>
              <w:rPr>
                <w:rFonts w:cs="Times New Roman"/>
              </w:rPr>
            </w:pPr>
            <w:r w:rsidRPr="00B93229">
              <w:rPr>
                <w:rFonts w:cs="Times New Roman"/>
              </w:rPr>
              <w:t xml:space="preserve">Горячий источник Нурлы-Арасан, №28 </w:t>
            </w:r>
          </w:p>
        </w:tc>
        <w:tc>
          <w:tcPr>
            <w:tcW w:w="1115" w:type="dxa"/>
          </w:tcPr>
          <w:p w14:paraId="7E2E22D5" w14:textId="77777777" w:rsidR="003B2B2F" w:rsidRPr="00B93229" w:rsidRDefault="003B2B2F" w:rsidP="00ED614B">
            <w:pPr>
              <w:tabs>
                <w:tab w:val="left" w:pos="993"/>
              </w:tabs>
              <w:suppressAutoHyphens w:val="0"/>
              <w:spacing w:line="360" w:lineRule="auto"/>
              <w:jc w:val="both"/>
              <w:rPr>
                <w:rFonts w:cs="Times New Roman"/>
              </w:rPr>
            </w:pPr>
            <w:r w:rsidRPr="00B93229">
              <w:t>0,0918</w:t>
            </w:r>
            <w:r w:rsidRPr="00B93229">
              <w:rPr>
                <w:rFonts w:cs="Times New Roman"/>
              </w:rPr>
              <w:t>±</w:t>
            </w:r>
          </w:p>
          <w:p w14:paraId="4B53F3BF" w14:textId="4AFB42F5" w:rsidR="003B2B2F" w:rsidRPr="00B93229" w:rsidRDefault="003B2B2F" w:rsidP="00ED614B">
            <w:pPr>
              <w:tabs>
                <w:tab w:val="left" w:pos="993"/>
              </w:tabs>
              <w:suppressAutoHyphens w:val="0"/>
              <w:spacing w:line="360" w:lineRule="auto"/>
              <w:jc w:val="both"/>
            </w:pPr>
            <w:r w:rsidRPr="00B93229">
              <w:rPr>
                <w:rFonts w:cs="Times New Roman"/>
              </w:rPr>
              <w:t>0,0025*</w:t>
            </w:r>
          </w:p>
        </w:tc>
        <w:tc>
          <w:tcPr>
            <w:tcW w:w="1162" w:type="dxa"/>
          </w:tcPr>
          <w:p w14:paraId="6EBAC791" w14:textId="24449B54" w:rsidR="003B2B2F" w:rsidRPr="00B93229" w:rsidRDefault="003B2B2F" w:rsidP="00ED614B">
            <w:pPr>
              <w:tabs>
                <w:tab w:val="left" w:pos="993"/>
              </w:tabs>
              <w:suppressAutoHyphens w:val="0"/>
              <w:spacing w:line="360" w:lineRule="auto"/>
              <w:jc w:val="both"/>
            </w:pPr>
            <w:r w:rsidRPr="00B93229">
              <w:t>0,0834</w:t>
            </w:r>
            <w:r w:rsidRPr="00B93229">
              <w:rPr>
                <w:rFonts w:cs="Times New Roman"/>
              </w:rPr>
              <w:t>± 0,0006*</w:t>
            </w:r>
          </w:p>
        </w:tc>
        <w:tc>
          <w:tcPr>
            <w:tcW w:w="1199" w:type="dxa"/>
          </w:tcPr>
          <w:p w14:paraId="0E870189" w14:textId="7707B5B0" w:rsidR="003B2B2F" w:rsidRPr="00B93229" w:rsidRDefault="003B2B2F" w:rsidP="00ED614B">
            <w:pPr>
              <w:tabs>
                <w:tab w:val="left" w:pos="993"/>
              </w:tabs>
              <w:suppressAutoHyphens w:val="0"/>
              <w:spacing w:line="360" w:lineRule="auto"/>
              <w:jc w:val="both"/>
            </w:pPr>
            <w:r w:rsidRPr="00B93229">
              <w:t>0,0381</w:t>
            </w:r>
            <w:r w:rsidRPr="00B93229">
              <w:rPr>
                <w:rFonts w:cs="Times New Roman"/>
              </w:rPr>
              <w:t>± 0,0034*</w:t>
            </w:r>
          </w:p>
        </w:tc>
        <w:tc>
          <w:tcPr>
            <w:tcW w:w="1199" w:type="dxa"/>
          </w:tcPr>
          <w:p w14:paraId="6C52A1FC" w14:textId="7DD20869" w:rsidR="003B2B2F" w:rsidRPr="00B93229" w:rsidRDefault="003B2B2F" w:rsidP="00ED614B">
            <w:pPr>
              <w:tabs>
                <w:tab w:val="left" w:pos="993"/>
              </w:tabs>
              <w:suppressAutoHyphens w:val="0"/>
              <w:spacing w:line="360" w:lineRule="auto"/>
              <w:jc w:val="both"/>
            </w:pPr>
            <w:r w:rsidRPr="00B93229">
              <w:t>0,0355</w:t>
            </w:r>
            <w:r w:rsidRPr="00B93229">
              <w:rPr>
                <w:rFonts w:cs="Times New Roman"/>
              </w:rPr>
              <w:t>± 0,0002•*◊</w:t>
            </w:r>
          </w:p>
        </w:tc>
        <w:tc>
          <w:tcPr>
            <w:tcW w:w="1268" w:type="dxa"/>
          </w:tcPr>
          <w:p w14:paraId="391D29BF" w14:textId="7D999E80" w:rsidR="003B2B2F" w:rsidRPr="00B93229" w:rsidRDefault="003B2B2F" w:rsidP="00ED614B">
            <w:pPr>
              <w:tabs>
                <w:tab w:val="left" w:pos="993"/>
              </w:tabs>
              <w:suppressAutoHyphens w:val="0"/>
              <w:spacing w:line="360" w:lineRule="auto"/>
              <w:jc w:val="both"/>
            </w:pPr>
            <w:r w:rsidRPr="00B93229">
              <w:t>0,0854</w:t>
            </w:r>
            <w:r w:rsidRPr="00B93229">
              <w:rPr>
                <w:rFonts w:cs="Times New Roman"/>
              </w:rPr>
              <w:t>± 0,0003•*◊</w:t>
            </w:r>
          </w:p>
        </w:tc>
        <w:tc>
          <w:tcPr>
            <w:tcW w:w="1120" w:type="dxa"/>
          </w:tcPr>
          <w:p w14:paraId="2ED75F20" w14:textId="0962862B" w:rsidR="003B2B2F" w:rsidRPr="00B93229" w:rsidRDefault="003B2B2F" w:rsidP="00ED614B">
            <w:pPr>
              <w:tabs>
                <w:tab w:val="left" w:pos="993"/>
              </w:tabs>
              <w:suppressAutoHyphens w:val="0"/>
              <w:spacing w:line="360" w:lineRule="auto"/>
              <w:jc w:val="both"/>
            </w:pPr>
            <w:r w:rsidRPr="00B93229">
              <w:t>0,0371</w:t>
            </w:r>
            <w:r w:rsidRPr="00B93229">
              <w:rPr>
                <w:rFonts w:cs="Times New Roman"/>
              </w:rPr>
              <w:t>± 0,0001</w:t>
            </w:r>
          </w:p>
        </w:tc>
        <w:tc>
          <w:tcPr>
            <w:tcW w:w="1023" w:type="dxa"/>
          </w:tcPr>
          <w:p w14:paraId="17692731" w14:textId="23C1E83B" w:rsidR="003B2B2F" w:rsidRPr="00B93229" w:rsidRDefault="003B2B2F" w:rsidP="00ED614B">
            <w:pPr>
              <w:tabs>
                <w:tab w:val="left" w:pos="993"/>
              </w:tabs>
              <w:suppressAutoHyphens w:val="0"/>
              <w:spacing w:line="360" w:lineRule="auto"/>
              <w:jc w:val="both"/>
            </w:pPr>
            <w:r w:rsidRPr="00B93229">
              <w:t>0,0339</w:t>
            </w:r>
            <w:r w:rsidRPr="00B93229">
              <w:rPr>
                <w:rFonts w:cs="Times New Roman"/>
              </w:rPr>
              <w:t>± 0,0002*</w:t>
            </w:r>
          </w:p>
        </w:tc>
        <w:tc>
          <w:tcPr>
            <w:tcW w:w="1112" w:type="dxa"/>
          </w:tcPr>
          <w:p w14:paraId="3811511A" w14:textId="60F6D348" w:rsidR="003B2B2F" w:rsidRPr="00B93229" w:rsidRDefault="003B2B2F" w:rsidP="00ED614B">
            <w:pPr>
              <w:tabs>
                <w:tab w:val="left" w:pos="993"/>
              </w:tabs>
              <w:suppressAutoHyphens w:val="0"/>
              <w:spacing w:line="360" w:lineRule="auto"/>
              <w:jc w:val="both"/>
            </w:pPr>
            <w:r w:rsidRPr="00B93229">
              <w:t>0,0059</w:t>
            </w:r>
            <w:r w:rsidRPr="00B93229">
              <w:rPr>
                <w:rFonts w:cs="Times New Roman"/>
              </w:rPr>
              <w:t>± 0,0002*</w:t>
            </w:r>
          </w:p>
        </w:tc>
        <w:tc>
          <w:tcPr>
            <w:tcW w:w="1216" w:type="dxa"/>
          </w:tcPr>
          <w:p w14:paraId="0B61252B" w14:textId="781465AB" w:rsidR="003B2B2F" w:rsidRPr="00B93229" w:rsidRDefault="003B2B2F" w:rsidP="00ED614B">
            <w:pPr>
              <w:tabs>
                <w:tab w:val="left" w:pos="993"/>
              </w:tabs>
              <w:suppressAutoHyphens w:val="0"/>
              <w:spacing w:line="360" w:lineRule="auto"/>
              <w:jc w:val="both"/>
            </w:pPr>
            <w:r w:rsidRPr="00B93229">
              <w:t>0,0091</w:t>
            </w:r>
            <w:r w:rsidRPr="00B93229">
              <w:rPr>
                <w:rFonts w:cs="Times New Roman"/>
              </w:rPr>
              <w:t>± 0,0012•*◊</w:t>
            </w:r>
          </w:p>
        </w:tc>
      </w:tr>
      <w:tr w:rsidR="00CE4321" w:rsidRPr="00B93229" w14:paraId="3D0B5E08" w14:textId="77777777" w:rsidTr="00CE4321">
        <w:tc>
          <w:tcPr>
            <w:tcW w:w="3864" w:type="dxa"/>
          </w:tcPr>
          <w:p w14:paraId="78CBF600" w14:textId="418D3C45" w:rsidR="003B2B2F" w:rsidRPr="00B93229" w:rsidRDefault="003B2B2F" w:rsidP="00ED614B">
            <w:pPr>
              <w:snapToGrid w:val="0"/>
              <w:spacing w:line="360" w:lineRule="auto"/>
              <w:ind w:right="-157"/>
              <w:rPr>
                <w:rFonts w:cs="Times New Roman"/>
              </w:rPr>
            </w:pPr>
            <w:r w:rsidRPr="00B93229">
              <w:t xml:space="preserve">Река без названия, №29 </w:t>
            </w:r>
          </w:p>
        </w:tc>
        <w:tc>
          <w:tcPr>
            <w:tcW w:w="1115" w:type="dxa"/>
          </w:tcPr>
          <w:p w14:paraId="624DF350" w14:textId="77777777" w:rsidR="003B2B2F" w:rsidRPr="00B93229" w:rsidRDefault="003B2B2F" w:rsidP="00ED614B">
            <w:pPr>
              <w:tabs>
                <w:tab w:val="left" w:pos="993"/>
              </w:tabs>
              <w:suppressAutoHyphens w:val="0"/>
              <w:spacing w:line="360" w:lineRule="auto"/>
              <w:jc w:val="both"/>
              <w:rPr>
                <w:rFonts w:cs="Times New Roman"/>
              </w:rPr>
            </w:pPr>
            <w:r w:rsidRPr="00B93229">
              <w:t>0,0073</w:t>
            </w:r>
            <w:r w:rsidRPr="00B93229">
              <w:rPr>
                <w:rFonts w:cs="Times New Roman"/>
              </w:rPr>
              <w:t>±</w:t>
            </w:r>
          </w:p>
          <w:p w14:paraId="43A94E78" w14:textId="637C3281" w:rsidR="003B2B2F" w:rsidRPr="00B93229" w:rsidRDefault="003B2B2F" w:rsidP="00ED614B">
            <w:pPr>
              <w:tabs>
                <w:tab w:val="left" w:pos="993"/>
              </w:tabs>
              <w:suppressAutoHyphens w:val="0"/>
              <w:spacing w:line="360" w:lineRule="auto"/>
              <w:jc w:val="both"/>
            </w:pPr>
            <w:r w:rsidRPr="00B93229">
              <w:rPr>
                <w:rFonts w:cs="Times New Roman"/>
              </w:rPr>
              <w:t>0,0004</w:t>
            </w:r>
          </w:p>
        </w:tc>
        <w:tc>
          <w:tcPr>
            <w:tcW w:w="1162" w:type="dxa"/>
          </w:tcPr>
          <w:p w14:paraId="51341DCC" w14:textId="2EAA7507" w:rsidR="003B2B2F" w:rsidRPr="00B93229" w:rsidRDefault="003B2B2F" w:rsidP="00ED614B">
            <w:pPr>
              <w:tabs>
                <w:tab w:val="left" w:pos="993"/>
              </w:tabs>
              <w:suppressAutoHyphens w:val="0"/>
              <w:spacing w:line="360" w:lineRule="auto"/>
              <w:jc w:val="both"/>
            </w:pPr>
            <w:r w:rsidRPr="00B93229">
              <w:t>0,0366</w:t>
            </w:r>
            <w:r w:rsidRPr="00B93229">
              <w:rPr>
                <w:rFonts w:cs="Times New Roman"/>
              </w:rPr>
              <w:t>± 0,0004*</w:t>
            </w:r>
          </w:p>
        </w:tc>
        <w:tc>
          <w:tcPr>
            <w:tcW w:w="1199" w:type="dxa"/>
          </w:tcPr>
          <w:p w14:paraId="5767EA88" w14:textId="5C58522D" w:rsidR="003B2B2F" w:rsidRPr="00B93229" w:rsidRDefault="003B2B2F" w:rsidP="00ED614B">
            <w:pPr>
              <w:tabs>
                <w:tab w:val="left" w:pos="993"/>
              </w:tabs>
              <w:suppressAutoHyphens w:val="0"/>
              <w:spacing w:line="360" w:lineRule="auto"/>
              <w:jc w:val="both"/>
            </w:pPr>
            <w:r w:rsidRPr="00B93229">
              <w:t>0,0028</w:t>
            </w:r>
            <w:r w:rsidRPr="00B93229">
              <w:rPr>
                <w:rFonts w:cs="Times New Roman"/>
              </w:rPr>
              <w:t>± 0,0001</w:t>
            </w:r>
          </w:p>
        </w:tc>
        <w:tc>
          <w:tcPr>
            <w:tcW w:w="1199" w:type="dxa"/>
          </w:tcPr>
          <w:p w14:paraId="489D51ED" w14:textId="435570DF" w:rsidR="003B2B2F" w:rsidRPr="00B93229" w:rsidRDefault="003B2B2F" w:rsidP="00ED614B">
            <w:pPr>
              <w:tabs>
                <w:tab w:val="left" w:pos="993"/>
              </w:tabs>
              <w:suppressAutoHyphens w:val="0"/>
              <w:spacing w:line="360" w:lineRule="auto"/>
              <w:jc w:val="both"/>
            </w:pPr>
            <w:r w:rsidRPr="00B93229">
              <w:t>0,0121</w:t>
            </w:r>
            <w:r w:rsidRPr="00B93229">
              <w:rPr>
                <w:rFonts w:cs="Times New Roman"/>
              </w:rPr>
              <w:t>± 0,0002*◊</w:t>
            </w:r>
          </w:p>
        </w:tc>
        <w:tc>
          <w:tcPr>
            <w:tcW w:w="1268" w:type="dxa"/>
          </w:tcPr>
          <w:p w14:paraId="565CC7DD" w14:textId="3FD803C3" w:rsidR="003B2B2F" w:rsidRPr="00B93229" w:rsidRDefault="003B2B2F" w:rsidP="00ED614B">
            <w:pPr>
              <w:tabs>
                <w:tab w:val="left" w:pos="993"/>
              </w:tabs>
              <w:suppressAutoHyphens w:val="0"/>
              <w:spacing w:line="360" w:lineRule="auto"/>
              <w:jc w:val="both"/>
            </w:pPr>
            <w:r w:rsidRPr="00B93229">
              <w:t>0,0110</w:t>
            </w:r>
            <w:r w:rsidRPr="00B93229">
              <w:rPr>
                <w:rFonts w:cs="Times New Roman"/>
              </w:rPr>
              <w:t>± 0,0002</w:t>
            </w:r>
          </w:p>
        </w:tc>
        <w:tc>
          <w:tcPr>
            <w:tcW w:w="1120" w:type="dxa"/>
          </w:tcPr>
          <w:p w14:paraId="406C5029" w14:textId="5D152721" w:rsidR="003B2B2F" w:rsidRPr="00B93229" w:rsidRDefault="003B2B2F" w:rsidP="00ED614B">
            <w:pPr>
              <w:tabs>
                <w:tab w:val="left" w:pos="993"/>
              </w:tabs>
              <w:suppressAutoHyphens w:val="0"/>
              <w:spacing w:line="360" w:lineRule="auto"/>
              <w:jc w:val="both"/>
            </w:pPr>
            <w:r w:rsidRPr="00B93229">
              <w:t>0,0218</w:t>
            </w:r>
            <w:r w:rsidRPr="00B93229">
              <w:rPr>
                <w:rFonts w:cs="Times New Roman"/>
              </w:rPr>
              <w:t>± 0,0001</w:t>
            </w:r>
          </w:p>
        </w:tc>
        <w:tc>
          <w:tcPr>
            <w:tcW w:w="1023" w:type="dxa"/>
          </w:tcPr>
          <w:p w14:paraId="164C1DCC" w14:textId="0F8B0E48" w:rsidR="003B2B2F" w:rsidRPr="00B93229" w:rsidRDefault="003B2B2F" w:rsidP="00ED614B">
            <w:pPr>
              <w:tabs>
                <w:tab w:val="left" w:pos="993"/>
              </w:tabs>
              <w:suppressAutoHyphens w:val="0"/>
              <w:spacing w:line="360" w:lineRule="auto"/>
              <w:jc w:val="both"/>
            </w:pPr>
            <w:r w:rsidRPr="00B93229">
              <w:t>0,0093</w:t>
            </w:r>
            <w:r w:rsidRPr="00B93229">
              <w:rPr>
                <w:rFonts w:cs="Times New Roman"/>
              </w:rPr>
              <w:t>± 0,0001</w:t>
            </w:r>
          </w:p>
        </w:tc>
        <w:tc>
          <w:tcPr>
            <w:tcW w:w="1112" w:type="dxa"/>
          </w:tcPr>
          <w:p w14:paraId="011FD9FA" w14:textId="64AFAC35" w:rsidR="003B2B2F" w:rsidRPr="00B93229" w:rsidRDefault="003B2B2F" w:rsidP="00ED614B">
            <w:pPr>
              <w:tabs>
                <w:tab w:val="left" w:pos="993"/>
              </w:tabs>
              <w:suppressAutoHyphens w:val="0"/>
              <w:spacing w:line="360" w:lineRule="auto"/>
              <w:jc w:val="both"/>
            </w:pPr>
            <w:r w:rsidRPr="00B93229">
              <w:t>0,0007</w:t>
            </w:r>
            <w:r w:rsidRPr="00B93229">
              <w:rPr>
                <w:rFonts w:cs="Times New Roman"/>
              </w:rPr>
              <w:t>± 0,0001</w:t>
            </w:r>
          </w:p>
        </w:tc>
        <w:tc>
          <w:tcPr>
            <w:tcW w:w="1216" w:type="dxa"/>
          </w:tcPr>
          <w:p w14:paraId="3DFA0E82" w14:textId="426E551B" w:rsidR="003B2B2F" w:rsidRPr="00B93229" w:rsidRDefault="003B2B2F" w:rsidP="00ED614B">
            <w:pPr>
              <w:tabs>
                <w:tab w:val="left" w:pos="993"/>
              </w:tabs>
              <w:suppressAutoHyphens w:val="0"/>
              <w:spacing w:line="360" w:lineRule="auto"/>
              <w:jc w:val="both"/>
            </w:pPr>
            <w:r w:rsidRPr="00B93229">
              <w:t>0,0011</w:t>
            </w:r>
            <w:r w:rsidRPr="00B93229">
              <w:rPr>
                <w:rFonts w:cs="Times New Roman"/>
              </w:rPr>
              <w:t>± 0,0002•*◊</w:t>
            </w:r>
          </w:p>
        </w:tc>
      </w:tr>
      <w:tr w:rsidR="00CE4321" w:rsidRPr="00B93229" w14:paraId="58CEF4DA" w14:textId="77777777" w:rsidTr="00CE4321">
        <w:tc>
          <w:tcPr>
            <w:tcW w:w="3864" w:type="dxa"/>
          </w:tcPr>
          <w:p w14:paraId="7EEDF539" w14:textId="16942764" w:rsidR="003B2B2F" w:rsidRPr="00B93229" w:rsidRDefault="003B2B2F" w:rsidP="00ED614B">
            <w:pPr>
              <w:snapToGrid w:val="0"/>
              <w:spacing w:line="360" w:lineRule="auto"/>
              <w:ind w:right="-157"/>
            </w:pPr>
            <w:r w:rsidRPr="00B93229">
              <w:t xml:space="preserve">Артезианский колодец, №30 </w:t>
            </w:r>
          </w:p>
        </w:tc>
        <w:tc>
          <w:tcPr>
            <w:tcW w:w="1115" w:type="dxa"/>
          </w:tcPr>
          <w:p w14:paraId="4CB7D2C9" w14:textId="77777777" w:rsidR="003B2B2F" w:rsidRPr="00B93229" w:rsidRDefault="003B2B2F" w:rsidP="00ED614B">
            <w:pPr>
              <w:tabs>
                <w:tab w:val="left" w:pos="993"/>
              </w:tabs>
              <w:suppressAutoHyphens w:val="0"/>
              <w:spacing w:line="360" w:lineRule="auto"/>
              <w:jc w:val="both"/>
              <w:rPr>
                <w:rFonts w:cs="Times New Roman"/>
              </w:rPr>
            </w:pPr>
            <w:r w:rsidRPr="00B93229">
              <w:t>0,0011</w:t>
            </w:r>
            <w:r w:rsidRPr="00B93229">
              <w:rPr>
                <w:rFonts w:cs="Times New Roman"/>
              </w:rPr>
              <w:t>±</w:t>
            </w:r>
          </w:p>
          <w:p w14:paraId="09E58817" w14:textId="431E5059" w:rsidR="003B2B2F" w:rsidRPr="00B93229" w:rsidRDefault="003B2B2F" w:rsidP="00ED614B">
            <w:pPr>
              <w:tabs>
                <w:tab w:val="left" w:pos="993"/>
              </w:tabs>
              <w:suppressAutoHyphens w:val="0"/>
              <w:spacing w:line="360" w:lineRule="auto"/>
              <w:jc w:val="both"/>
            </w:pPr>
            <w:r w:rsidRPr="00B93229">
              <w:rPr>
                <w:rFonts w:cs="Times New Roman"/>
              </w:rPr>
              <w:t>0,0001</w:t>
            </w:r>
          </w:p>
        </w:tc>
        <w:tc>
          <w:tcPr>
            <w:tcW w:w="1162" w:type="dxa"/>
          </w:tcPr>
          <w:p w14:paraId="45A2A1E9" w14:textId="7CFD2C50" w:rsidR="003B2B2F" w:rsidRPr="00B93229" w:rsidRDefault="003B2B2F" w:rsidP="00ED614B">
            <w:pPr>
              <w:tabs>
                <w:tab w:val="left" w:pos="993"/>
              </w:tabs>
              <w:suppressAutoHyphens w:val="0"/>
              <w:spacing w:line="360" w:lineRule="auto"/>
              <w:jc w:val="both"/>
            </w:pPr>
            <w:r w:rsidRPr="00B93229">
              <w:t>0,0120</w:t>
            </w:r>
            <w:r w:rsidRPr="00B93229">
              <w:rPr>
                <w:rFonts w:cs="Times New Roman"/>
              </w:rPr>
              <w:t>± 0,0004*</w:t>
            </w:r>
          </w:p>
        </w:tc>
        <w:tc>
          <w:tcPr>
            <w:tcW w:w="1199" w:type="dxa"/>
          </w:tcPr>
          <w:p w14:paraId="0B2A5365" w14:textId="1799EBEE" w:rsidR="003B2B2F" w:rsidRPr="00B93229" w:rsidRDefault="003B2B2F" w:rsidP="00ED614B">
            <w:pPr>
              <w:tabs>
                <w:tab w:val="left" w:pos="993"/>
              </w:tabs>
              <w:suppressAutoHyphens w:val="0"/>
              <w:spacing w:line="360" w:lineRule="auto"/>
              <w:jc w:val="both"/>
            </w:pPr>
            <w:r w:rsidRPr="00B93229">
              <w:t>0,0018</w:t>
            </w:r>
            <w:r w:rsidRPr="00B93229">
              <w:rPr>
                <w:rFonts w:cs="Times New Roman"/>
              </w:rPr>
              <w:t>± 0,0003</w:t>
            </w:r>
          </w:p>
        </w:tc>
        <w:tc>
          <w:tcPr>
            <w:tcW w:w="1199" w:type="dxa"/>
          </w:tcPr>
          <w:p w14:paraId="71CE04CF" w14:textId="06FCCE79" w:rsidR="003B2B2F" w:rsidRPr="00B93229" w:rsidRDefault="003B2B2F" w:rsidP="00ED614B">
            <w:pPr>
              <w:tabs>
                <w:tab w:val="left" w:pos="993"/>
              </w:tabs>
              <w:suppressAutoHyphens w:val="0"/>
              <w:spacing w:line="360" w:lineRule="auto"/>
              <w:jc w:val="both"/>
            </w:pPr>
            <w:r w:rsidRPr="00B93229">
              <w:t>0,0057</w:t>
            </w:r>
            <w:r w:rsidRPr="00B93229">
              <w:rPr>
                <w:rFonts w:cs="Times New Roman"/>
              </w:rPr>
              <w:t>± 0,0001</w:t>
            </w:r>
          </w:p>
        </w:tc>
        <w:tc>
          <w:tcPr>
            <w:tcW w:w="1268" w:type="dxa"/>
          </w:tcPr>
          <w:p w14:paraId="079B5F1B" w14:textId="2B89B699" w:rsidR="003B2B2F" w:rsidRPr="00B93229" w:rsidRDefault="003B2B2F" w:rsidP="00ED614B">
            <w:pPr>
              <w:tabs>
                <w:tab w:val="left" w:pos="993"/>
              </w:tabs>
              <w:suppressAutoHyphens w:val="0"/>
              <w:spacing w:line="360" w:lineRule="auto"/>
              <w:jc w:val="both"/>
            </w:pPr>
            <w:r w:rsidRPr="00B93229">
              <w:t>0,0082</w:t>
            </w:r>
            <w:r w:rsidRPr="00B93229">
              <w:rPr>
                <w:rFonts w:cs="Times New Roman"/>
              </w:rPr>
              <w:t>± 0,0001</w:t>
            </w:r>
          </w:p>
        </w:tc>
        <w:tc>
          <w:tcPr>
            <w:tcW w:w="1120" w:type="dxa"/>
          </w:tcPr>
          <w:p w14:paraId="6E9C437B" w14:textId="5D2EDFBA" w:rsidR="003B2B2F" w:rsidRPr="00B93229" w:rsidRDefault="003B2B2F" w:rsidP="00ED614B">
            <w:pPr>
              <w:tabs>
                <w:tab w:val="left" w:pos="993"/>
              </w:tabs>
              <w:suppressAutoHyphens w:val="0"/>
              <w:spacing w:line="360" w:lineRule="auto"/>
              <w:jc w:val="both"/>
            </w:pPr>
            <w:r w:rsidRPr="00B93229">
              <w:t>0,0222</w:t>
            </w:r>
            <w:r w:rsidRPr="00B93229">
              <w:rPr>
                <w:rFonts w:cs="Times New Roman"/>
              </w:rPr>
              <w:t>± 0,0002</w:t>
            </w:r>
          </w:p>
        </w:tc>
        <w:tc>
          <w:tcPr>
            <w:tcW w:w="1023" w:type="dxa"/>
          </w:tcPr>
          <w:p w14:paraId="7BD5BA1E" w14:textId="6A49BBBC" w:rsidR="003B2B2F" w:rsidRPr="00B93229" w:rsidRDefault="003B2B2F" w:rsidP="00ED614B">
            <w:pPr>
              <w:tabs>
                <w:tab w:val="left" w:pos="993"/>
              </w:tabs>
              <w:suppressAutoHyphens w:val="0"/>
              <w:spacing w:line="360" w:lineRule="auto"/>
              <w:jc w:val="both"/>
            </w:pPr>
            <w:r w:rsidRPr="00B93229">
              <w:t>0,0136</w:t>
            </w:r>
            <w:r w:rsidRPr="00B93229">
              <w:rPr>
                <w:rFonts w:cs="Times New Roman"/>
              </w:rPr>
              <w:t>± 0,0001*</w:t>
            </w:r>
          </w:p>
        </w:tc>
        <w:tc>
          <w:tcPr>
            <w:tcW w:w="1112" w:type="dxa"/>
          </w:tcPr>
          <w:p w14:paraId="51521B97" w14:textId="29B3FAFB" w:rsidR="003B2B2F" w:rsidRPr="00B93229" w:rsidRDefault="003B2B2F" w:rsidP="00ED614B">
            <w:pPr>
              <w:tabs>
                <w:tab w:val="left" w:pos="993"/>
              </w:tabs>
              <w:suppressAutoHyphens w:val="0"/>
              <w:spacing w:line="360" w:lineRule="auto"/>
              <w:jc w:val="both"/>
            </w:pPr>
            <w:r w:rsidRPr="00B93229">
              <w:t>0,0007</w:t>
            </w:r>
            <w:r w:rsidRPr="00B93229">
              <w:rPr>
                <w:rFonts w:cs="Times New Roman"/>
              </w:rPr>
              <w:t>± 0,0001</w:t>
            </w:r>
          </w:p>
        </w:tc>
        <w:tc>
          <w:tcPr>
            <w:tcW w:w="1216" w:type="dxa"/>
          </w:tcPr>
          <w:p w14:paraId="55F95216" w14:textId="78B0474C" w:rsidR="003B2B2F" w:rsidRPr="00B93229" w:rsidRDefault="003B2B2F" w:rsidP="00ED614B">
            <w:pPr>
              <w:tabs>
                <w:tab w:val="left" w:pos="993"/>
              </w:tabs>
              <w:suppressAutoHyphens w:val="0"/>
              <w:spacing w:line="360" w:lineRule="auto"/>
              <w:jc w:val="both"/>
            </w:pPr>
            <w:r w:rsidRPr="00B93229">
              <w:t>0,0005</w:t>
            </w:r>
            <w:r w:rsidRPr="00B93229">
              <w:rPr>
                <w:rFonts w:cs="Times New Roman"/>
              </w:rPr>
              <w:t>± 0,0000</w:t>
            </w:r>
          </w:p>
        </w:tc>
      </w:tr>
      <w:tr w:rsidR="003B2B2F" w:rsidRPr="00B93229" w14:paraId="5E69B8CB" w14:textId="77777777" w:rsidTr="003B2B2F">
        <w:tc>
          <w:tcPr>
            <w:tcW w:w="14278" w:type="dxa"/>
            <w:gridSpan w:val="10"/>
          </w:tcPr>
          <w:p w14:paraId="2C4E99A9" w14:textId="4658C12B" w:rsidR="003B2B2F" w:rsidRPr="00B93229" w:rsidRDefault="003B2B2F" w:rsidP="00ED614B">
            <w:pPr>
              <w:tabs>
                <w:tab w:val="left" w:pos="993"/>
              </w:tabs>
              <w:suppressAutoHyphens w:val="0"/>
              <w:spacing w:line="360" w:lineRule="auto"/>
              <w:jc w:val="both"/>
            </w:pPr>
            <w:r w:rsidRPr="00B93229">
              <w:t>Райымбекский район</w:t>
            </w:r>
          </w:p>
        </w:tc>
      </w:tr>
      <w:tr w:rsidR="00ED614B" w:rsidRPr="00B93229" w14:paraId="6E1C0622" w14:textId="77777777" w:rsidTr="00E549E4">
        <w:tc>
          <w:tcPr>
            <w:tcW w:w="14278" w:type="dxa"/>
            <w:gridSpan w:val="10"/>
            <w:tcBorders>
              <w:top w:val="nil"/>
              <w:left w:val="nil"/>
              <w:bottom w:val="single" w:sz="4" w:space="0" w:color="auto"/>
              <w:right w:val="nil"/>
            </w:tcBorders>
          </w:tcPr>
          <w:p w14:paraId="5C7420D2" w14:textId="77777777" w:rsidR="00ED614B" w:rsidRPr="00B93229" w:rsidRDefault="00ED614B" w:rsidP="00ED614B">
            <w:pPr>
              <w:tabs>
                <w:tab w:val="left" w:pos="993"/>
              </w:tabs>
              <w:suppressAutoHyphens w:val="0"/>
              <w:spacing w:line="353" w:lineRule="auto"/>
              <w:jc w:val="both"/>
            </w:pPr>
            <w:r w:rsidRPr="00B93229">
              <w:lastRenderedPageBreak/>
              <w:t>Продолжение таблицы 2</w:t>
            </w:r>
          </w:p>
        </w:tc>
      </w:tr>
      <w:tr w:rsidR="00ED614B" w:rsidRPr="00B93229" w14:paraId="2B85FB33" w14:textId="77777777" w:rsidTr="00E549E4">
        <w:tc>
          <w:tcPr>
            <w:tcW w:w="3864" w:type="dxa"/>
          </w:tcPr>
          <w:p w14:paraId="44242B21" w14:textId="77777777" w:rsidR="00ED614B" w:rsidRPr="00B93229" w:rsidRDefault="00ED614B" w:rsidP="00E549E4">
            <w:pPr>
              <w:snapToGrid w:val="0"/>
              <w:spacing w:line="360" w:lineRule="auto"/>
              <w:ind w:right="-157"/>
              <w:jc w:val="center"/>
              <w:rPr>
                <w:rFonts w:cs="Times New Roman"/>
              </w:rPr>
            </w:pPr>
            <w:r w:rsidRPr="00B93229">
              <w:rPr>
                <w:rFonts w:cs="Times New Roman"/>
              </w:rPr>
              <w:t>1</w:t>
            </w:r>
          </w:p>
        </w:tc>
        <w:tc>
          <w:tcPr>
            <w:tcW w:w="1115" w:type="dxa"/>
          </w:tcPr>
          <w:p w14:paraId="3A9776AB" w14:textId="77777777" w:rsidR="00ED614B" w:rsidRPr="00B93229" w:rsidRDefault="00ED614B" w:rsidP="00ED614B">
            <w:pPr>
              <w:tabs>
                <w:tab w:val="left" w:pos="993"/>
              </w:tabs>
              <w:suppressAutoHyphens w:val="0"/>
              <w:spacing w:line="353" w:lineRule="auto"/>
              <w:jc w:val="center"/>
              <w:rPr>
                <w:rFonts w:cs="Times New Roman"/>
              </w:rPr>
            </w:pPr>
            <w:r w:rsidRPr="00B93229">
              <w:t>2</w:t>
            </w:r>
          </w:p>
        </w:tc>
        <w:tc>
          <w:tcPr>
            <w:tcW w:w="1162" w:type="dxa"/>
          </w:tcPr>
          <w:p w14:paraId="5FB04441" w14:textId="77777777" w:rsidR="00ED614B" w:rsidRPr="00B93229" w:rsidRDefault="00ED614B" w:rsidP="00ED614B">
            <w:pPr>
              <w:tabs>
                <w:tab w:val="left" w:pos="993"/>
              </w:tabs>
              <w:suppressAutoHyphens w:val="0"/>
              <w:spacing w:line="353" w:lineRule="auto"/>
              <w:jc w:val="center"/>
              <w:rPr>
                <w:rFonts w:cs="Times New Roman"/>
              </w:rPr>
            </w:pPr>
            <w:r w:rsidRPr="00B93229">
              <w:t>3</w:t>
            </w:r>
          </w:p>
        </w:tc>
        <w:tc>
          <w:tcPr>
            <w:tcW w:w="1199" w:type="dxa"/>
          </w:tcPr>
          <w:p w14:paraId="08374C0E" w14:textId="77777777" w:rsidR="00ED614B" w:rsidRPr="00B93229" w:rsidRDefault="00ED614B" w:rsidP="00ED614B">
            <w:pPr>
              <w:tabs>
                <w:tab w:val="left" w:pos="993"/>
              </w:tabs>
              <w:suppressAutoHyphens w:val="0"/>
              <w:spacing w:line="353" w:lineRule="auto"/>
              <w:jc w:val="center"/>
              <w:rPr>
                <w:rFonts w:cs="Times New Roman"/>
              </w:rPr>
            </w:pPr>
            <w:r w:rsidRPr="00B93229">
              <w:t>4</w:t>
            </w:r>
          </w:p>
        </w:tc>
        <w:tc>
          <w:tcPr>
            <w:tcW w:w="1199" w:type="dxa"/>
          </w:tcPr>
          <w:p w14:paraId="4C6D71C7" w14:textId="77777777" w:rsidR="00ED614B" w:rsidRPr="00B93229" w:rsidRDefault="00ED614B" w:rsidP="00ED614B">
            <w:pPr>
              <w:tabs>
                <w:tab w:val="left" w:pos="993"/>
              </w:tabs>
              <w:suppressAutoHyphens w:val="0"/>
              <w:spacing w:line="353" w:lineRule="auto"/>
              <w:jc w:val="center"/>
              <w:rPr>
                <w:rFonts w:cs="Times New Roman"/>
              </w:rPr>
            </w:pPr>
            <w:r w:rsidRPr="00B93229">
              <w:t>5</w:t>
            </w:r>
          </w:p>
        </w:tc>
        <w:tc>
          <w:tcPr>
            <w:tcW w:w="1268" w:type="dxa"/>
          </w:tcPr>
          <w:p w14:paraId="1DB2BE14" w14:textId="77777777" w:rsidR="00ED614B" w:rsidRPr="00B93229" w:rsidRDefault="00ED614B" w:rsidP="00ED614B">
            <w:pPr>
              <w:tabs>
                <w:tab w:val="left" w:pos="993"/>
              </w:tabs>
              <w:suppressAutoHyphens w:val="0"/>
              <w:spacing w:line="353" w:lineRule="auto"/>
              <w:jc w:val="center"/>
              <w:rPr>
                <w:rFonts w:cs="Times New Roman"/>
              </w:rPr>
            </w:pPr>
            <w:r w:rsidRPr="00B93229">
              <w:t>6</w:t>
            </w:r>
          </w:p>
        </w:tc>
        <w:tc>
          <w:tcPr>
            <w:tcW w:w="1120" w:type="dxa"/>
          </w:tcPr>
          <w:p w14:paraId="6D32D67C" w14:textId="77777777" w:rsidR="00ED614B" w:rsidRPr="00B93229" w:rsidRDefault="00ED614B" w:rsidP="00ED614B">
            <w:pPr>
              <w:tabs>
                <w:tab w:val="left" w:pos="993"/>
              </w:tabs>
              <w:suppressAutoHyphens w:val="0"/>
              <w:spacing w:line="353" w:lineRule="auto"/>
              <w:jc w:val="center"/>
              <w:rPr>
                <w:rFonts w:cs="Times New Roman"/>
              </w:rPr>
            </w:pPr>
            <w:r w:rsidRPr="00B93229">
              <w:t>7</w:t>
            </w:r>
          </w:p>
        </w:tc>
        <w:tc>
          <w:tcPr>
            <w:tcW w:w="1023" w:type="dxa"/>
          </w:tcPr>
          <w:p w14:paraId="525B4F5A" w14:textId="77777777" w:rsidR="00ED614B" w:rsidRPr="00B93229" w:rsidRDefault="00ED614B" w:rsidP="00ED614B">
            <w:pPr>
              <w:tabs>
                <w:tab w:val="left" w:pos="993"/>
              </w:tabs>
              <w:suppressAutoHyphens w:val="0"/>
              <w:spacing w:line="353" w:lineRule="auto"/>
              <w:jc w:val="center"/>
              <w:rPr>
                <w:rFonts w:cs="Times New Roman"/>
              </w:rPr>
            </w:pPr>
            <w:r w:rsidRPr="00B93229">
              <w:t>8</w:t>
            </w:r>
          </w:p>
        </w:tc>
        <w:tc>
          <w:tcPr>
            <w:tcW w:w="1112" w:type="dxa"/>
          </w:tcPr>
          <w:p w14:paraId="140016BA" w14:textId="77777777" w:rsidR="00ED614B" w:rsidRPr="00B93229" w:rsidRDefault="00ED614B" w:rsidP="00ED614B">
            <w:pPr>
              <w:tabs>
                <w:tab w:val="left" w:pos="993"/>
              </w:tabs>
              <w:suppressAutoHyphens w:val="0"/>
              <w:spacing w:line="353" w:lineRule="auto"/>
              <w:jc w:val="center"/>
              <w:rPr>
                <w:rFonts w:cs="Times New Roman"/>
              </w:rPr>
            </w:pPr>
            <w:r w:rsidRPr="00B93229">
              <w:t>9</w:t>
            </w:r>
          </w:p>
        </w:tc>
        <w:tc>
          <w:tcPr>
            <w:tcW w:w="1216" w:type="dxa"/>
          </w:tcPr>
          <w:p w14:paraId="627487AE" w14:textId="77777777" w:rsidR="00ED614B" w:rsidRPr="00B93229" w:rsidRDefault="00ED614B" w:rsidP="00ED614B">
            <w:pPr>
              <w:tabs>
                <w:tab w:val="left" w:pos="993"/>
              </w:tabs>
              <w:suppressAutoHyphens w:val="0"/>
              <w:spacing w:line="353" w:lineRule="auto"/>
              <w:jc w:val="center"/>
              <w:rPr>
                <w:rFonts w:cs="Times New Roman"/>
              </w:rPr>
            </w:pPr>
            <w:r w:rsidRPr="00B93229">
              <w:t>10</w:t>
            </w:r>
          </w:p>
        </w:tc>
      </w:tr>
      <w:tr w:rsidR="00CE4321" w:rsidRPr="00B93229" w14:paraId="351904FD" w14:textId="77777777" w:rsidTr="00CE4321">
        <w:tc>
          <w:tcPr>
            <w:tcW w:w="3864" w:type="dxa"/>
          </w:tcPr>
          <w:p w14:paraId="294DB474" w14:textId="01314639" w:rsidR="003B2B2F" w:rsidRPr="00B93229" w:rsidRDefault="003B2B2F" w:rsidP="00ED614B">
            <w:pPr>
              <w:snapToGrid w:val="0"/>
              <w:spacing w:line="360" w:lineRule="auto"/>
              <w:ind w:right="-157"/>
            </w:pPr>
            <w:r w:rsidRPr="00B93229">
              <w:rPr>
                <w:rFonts w:cs="Times New Roman"/>
              </w:rPr>
              <w:t xml:space="preserve">оз. Кольсай, №31 </w:t>
            </w:r>
          </w:p>
        </w:tc>
        <w:tc>
          <w:tcPr>
            <w:tcW w:w="1115" w:type="dxa"/>
          </w:tcPr>
          <w:p w14:paraId="5A5FBB04"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0,0014± </w:t>
            </w:r>
          </w:p>
          <w:p w14:paraId="25109797" w14:textId="25967F25" w:rsidR="003B2B2F" w:rsidRPr="00B93229" w:rsidRDefault="003B2B2F" w:rsidP="00ED614B">
            <w:pPr>
              <w:tabs>
                <w:tab w:val="left" w:pos="993"/>
              </w:tabs>
              <w:suppressAutoHyphens w:val="0"/>
              <w:spacing w:line="353" w:lineRule="auto"/>
              <w:jc w:val="both"/>
            </w:pPr>
            <w:r w:rsidRPr="00B93229">
              <w:rPr>
                <w:rFonts w:cs="Times New Roman"/>
              </w:rPr>
              <w:t>0,0003</w:t>
            </w:r>
          </w:p>
        </w:tc>
        <w:tc>
          <w:tcPr>
            <w:tcW w:w="1162" w:type="dxa"/>
          </w:tcPr>
          <w:p w14:paraId="19986298"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0,0065±</w:t>
            </w:r>
          </w:p>
          <w:p w14:paraId="08944058" w14:textId="060B24E2" w:rsidR="003B2B2F" w:rsidRPr="00B93229" w:rsidRDefault="003B2B2F" w:rsidP="00ED614B">
            <w:pPr>
              <w:tabs>
                <w:tab w:val="left" w:pos="993"/>
              </w:tabs>
              <w:suppressAutoHyphens w:val="0"/>
              <w:spacing w:line="353" w:lineRule="auto"/>
              <w:jc w:val="both"/>
            </w:pPr>
            <w:r w:rsidRPr="00B93229">
              <w:rPr>
                <w:rFonts w:cs="Times New Roman"/>
              </w:rPr>
              <w:t xml:space="preserve">0,0008  </w:t>
            </w:r>
          </w:p>
        </w:tc>
        <w:tc>
          <w:tcPr>
            <w:tcW w:w="1199" w:type="dxa"/>
          </w:tcPr>
          <w:p w14:paraId="7492A666"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0,0014±</w:t>
            </w:r>
          </w:p>
          <w:p w14:paraId="3A752432" w14:textId="39068F04" w:rsidR="003B2B2F" w:rsidRPr="00B93229" w:rsidRDefault="003B2B2F" w:rsidP="00ED614B">
            <w:pPr>
              <w:tabs>
                <w:tab w:val="left" w:pos="993"/>
              </w:tabs>
              <w:suppressAutoHyphens w:val="0"/>
              <w:spacing w:line="353" w:lineRule="auto"/>
              <w:jc w:val="both"/>
            </w:pPr>
            <w:r w:rsidRPr="00B93229">
              <w:rPr>
                <w:rFonts w:cs="Times New Roman"/>
              </w:rPr>
              <w:t xml:space="preserve">0,0004 </w:t>
            </w:r>
          </w:p>
        </w:tc>
        <w:tc>
          <w:tcPr>
            <w:tcW w:w="1199" w:type="dxa"/>
          </w:tcPr>
          <w:p w14:paraId="4BA95EF3"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0,0037± </w:t>
            </w:r>
          </w:p>
          <w:p w14:paraId="3AFA5CCB" w14:textId="3BAC6998" w:rsidR="003B2B2F" w:rsidRPr="00B93229" w:rsidRDefault="003B2B2F" w:rsidP="00ED614B">
            <w:pPr>
              <w:tabs>
                <w:tab w:val="left" w:pos="993"/>
              </w:tabs>
              <w:suppressAutoHyphens w:val="0"/>
              <w:spacing w:line="353" w:lineRule="auto"/>
              <w:jc w:val="both"/>
            </w:pPr>
            <w:r w:rsidRPr="00B93229">
              <w:rPr>
                <w:rFonts w:cs="Times New Roman"/>
              </w:rPr>
              <w:t>0,0008</w:t>
            </w:r>
          </w:p>
        </w:tc>
        <w:tc>
          <w:tcPr>
            <w:tcW w:w="1268" w:type="dxa"/>
          </w:tcPr>
          <w:p w14:paraId="605BB379"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0,0146± </w:t>
            </w:r>
          </w:p>
          <w:p w14:paraId="31C6AE4A" w14:textId="39011F32" w:rsidR="003B2B2F" w:rsidRPr="00B93229" w:rsidRDefault="003B2B2F" w:rsidP="00ED614B">
            <w:pPr>
              <w:tabs>
                <w:tab w:val="left" w:pos="993"/>
              </w:tabs>
              <w:suppressAutoHyphens w:val="0"/>
              <w:spacing w:line="353" w:lineRule="auto"/>
              <w:jc w:val="both"/>
            </w:pPr>
            <w:r w:rsidRPr="00B93229">
              <w:rPr>
                <w:rFonts w:cs="Times New Roman"/>
              </w:rPr>
              <w:t>0,0005</w:t>
            </w:r>
          </w:p>
        </w:tc>
        <w:tc>
          <w:tcPr>
            <w:tcW w:w="1120" w:type="dxa"/>
          </w:tcPr>
          <w:p w14:paraId="2E191EDB" w14:textId="5C2EB955" w:rsidR="003B2B2F" w:rsidRPr="00B93229" w:rsidRDefault="003B2B2F" w:rsidP="00ED614B">
            <w:pPr>
              <w:tabs>
                <w:tab w:val="left" w:pos="993"/>
              </w:tabs>
              <w:suppressAutoHyphens w:val="0"/>
              <w:spacing w:line="353" w:lineRule="auto"/>
              <w:jc w:val="both"/>
            </w:pPr>
            <w:r w:rsidRPr="00B93229">
              <w:rPr>
                <w:rFonts w:cs="Times New Roman"/>
              </w:rPr>
              <w:t xml:space="preserve">0,0011± 0,0002  </w:t>
            </w:r>
          </w:p>
        </w:tc>
        <w:tc>
          <w:tcPr>
            <w:tcW w:w="1023" w:type="dxa"/>
          </w:tcPr>
          <w:p w14:paraId="2B231F9C"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0,0083± </w:t>
            </w:r>
          </w:p>
          <w:p w14:paraId="14C18676" w14:textId="7D80666E" w:rsidR="003B2B2F" w:rsidRPr="00B93229" w:rsidRDefault="003B2B2F" w:rsidP="00ED614B">
            <w:pPr>
              <w:tabs>
                <w:tab w:val="left" w:pos="993"/>
              </w:tabs>
              <w:suppressAutoHyphens w:val="0"/>
              <w:spacing w:line="353" w:lineRule="auto"/>
              <w:jc w:val="both"/>
            </w:pPr>
            <w:r w:rsidRPr="00B93229">
              <w:rPr>
                <w:rFonts w:cs="Times New Roman"/>
              </w:rPr>
              <w:t>0,0004</w:t>
            </w:r>
          </w:p>
        </w:tc>
        <w:tc>
          <w:tcPr>
            <w:tcW w:w="1112" w:type="dxa"/>
          </w:tcPr>
          <w:p w14:paraId="41E68418"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0,0011± </w:t>
            </w:r>
          </w:p>
          <w:p w14:paraId="5F501A9B" w14:textId="4366698E" w:rsidR="003B2B2F" w:rsidRPr="00B93229" w:rsidRDefault="003B2B2F" w:rsidP="00ED614B">
            <w:pPr>
              <w:tabs>
                <w:tab w:val="left" w:pos="993"/>
              </w:tabs>
              <w:suppressAutoHyphens w:val="0"/>
              <w:spacing w:line="353" w:lineRule="auto"/>
              <w:jc w:val="both"/>
            </w:pPr>
            <w:r w:rsidRPr="00B93229">
              <w:rPr>
                <w:rFonts w:cs="Times New Roman"/>
              </w:rPr>
              <w:t>0,0004</w:t>
            </w:r>
            <w:r w:rsidRPr="00B93229">
              <w:t>*</w:t>
            </w:r>
          </w:p>
        </w:tc>
        <w:tc>
          <w:tcPr>
            <w:tcW w:w="1216" w:type="dxa"/>
          </w:tcPr>
          <w:p w14:paraId="1F199FED" w14:textId="4AEC4873" w:rsidR="003B2B2F" w:rsidRPr="00B93229" w:rsidRDefault="003B2B2F" w:rsidP="00ED614B">
            <w:pPr>
              <w:tabs>
                <w:tab w:val="left" w:pos="993"/>
              </w:tabs>
              <w:suppressAutoHyphens w:val="0"/>
              <w:spacing w:line="353" w:lineRule="auto"/>
              <w:jc w:val="both"/>
            </w:pPr>
            <w:r w:rsidRPr="00B93229">
              <w:rPr>
                <w:rFonts w:cs="Times New Roman"/>
              </w:rPr>
              <w:t>0,0001± 0,0000</w:t>
            </w:r>
          </w:p>
        </w:tc>
      </w:tr>
      <w:tr w:rsidR="00CE4321" w:rsidRPr="00B93229" w14:paraId="0A471E0C" w14:textId="77777777" w:rsidTr="00CE4321">
        <w:tc>
          <w:tcPr>
            <w:tcW w:w="3864" w:type="dxa"/>
          </w:tcPr>
          <w:p w14:paraId="51FE42B4" w14:textId="65A431C7" w:rsidR="003B2B2F" w:rsidRPr="00B93229" w:rsidRDefault="003B2B2F" w:rsidP="00ED614B">
            <w:pPr>
              <w:snapToGrid w:val="0"/>
              <w:spacing w:line="360" w:lineRule="auto"/>
              <w:ind w:right="-157"/>
            </w:pPr>
            <w:r w:rsidRPr="00B93229">
              <w:rPr>
                <w:rFonts w:cs="Times New Roman"/>
              </w:rPr>
              <w:t xml:space="preserve">родник-5, №32 </w:t>
            </w:r>
          </w:p>
        </w:tc>
        <w:tc>
          <w:tcPr>
            <w:tcW w:w="1115" w:type="dxa"/>
          </w:tcPr>
          <w:p w14:paraId="67167C80"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0,0018±</w:t>
            </w:r>
          </w:p>
          <w:p w14:paraId="2251DC4B" w14:textId="64B33934" w:rsidR="003B2B2F" w:rsidRPr="00B93229" w:rsidRDefault="003B2B2F" w:rsidP="00ED614B">
            <w:pPr>
              <w:tabs>
                <w:tab w:val="left" w:pos="993"/>
              </w:tabs>
              <w:suppressAutoHyphens w:val="0"/>
              <w:spacing w:line="353" w:lineRule="auto"/>
              <w:jc w:val="both"/>
            </w:pPr>
            <w:r w:rsidRPr="00B93229">
              <w:rPr>
                <w:rFonts w:cs="Times New Roman"/>
              </w:rPr>
              <w:t xml:space="preserve">0,0005  </w:t>
            </w:r>
          </w:p>
        </w:tc>
        <w:tc>
          <w:tcPr>
            <w:tcW w:w="1162" w:type="dxa"/>
          </w:tcPr>
          <w:p w14:paraId="4AA65FA6"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0,0064± </w:t>
            </w:r>
          </w:p>
          <w:p w14:paraId="397CE81D" w14:textId="6BB04263" w:rsidR="003B2B2F" w:rsidRPr="00B93229" w:rsidRDefault="003B2B2F" w:rsidP="00ED614B">
            <w:pPr>
              <w:tabs>
                <w:tab w:val="left" w:pos="993"/>
              </w:tabs>
              <w:suppressAutoHyphens w:val="0"/>
              <w:spacing w:line="353" w:lineRule="auto"/>
              <w:jc w:val="both"/>
            </w:pPr>
            <w:r w:rsidRPr="00B93229">
              <w:rPr>
                <w:rFonts w:cs="Times New Roman"/>
              </w:rPr>
              <w:t>0,0004</w:t>
            </w:r>
          </w:p>
        </w:tc>
        <w:tc>
          <w:tcPr>
            <w:tcW w:w="1199" w:type="dxa"/>
          </w:tcPr>
          <w:p w14:paraId="07E1633A" w14:textId="0788D0D1" w:rsidR="003B2B2F" w:rsidRPr="00B93229" w:rsidRDefault="003B2B2F" w:rsidP="00ED614B">
            <w:pPr>
              <w:tabs>
                <w:tab w:val="left" w:pos="993"/>
              </w:tabs>
              <w:suppressAutoHyphens w:val="0"/>
              <w:spacing w:line="353" w:lineRule="auto"/>
              <w:jc w:val="both"/>
            </w:pPr>
            <w:r w:rsidRPr="00B93229">
              <w:rPr>
                <w:rFonts w:cs="Times New Roman"/>
              </w:rPr>
              <w:t xml:space="preserve">0,0018± 0,0001 </w:t>
            </w:r>
          </w:p>
        </w:tc>
        <w:tc>
          <w:tcPr>
            <w:tcW w:w="1199" w:type="dxa"/>
          </w:tcPr>
          <w:p w14:paraId="7F34D444"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0,0058± </w:t>
            </w:r>
          </w:p>
          <w:p w14:paraId="6CA84E82" w14:textId="28C04385" w:rsidR="003B2B2F" w:rsidRPr="00B93229" w:rsidRDefault="003B2B2F" w:rsidP="00ED614B">
            <w:pPr>
              <w:tabs>
                <w:tab w:val="left" w:pos="993"/>
              </w:tabs>
              <w:suppressAutoHyphens w:val="0"/>
              <w:spacing w:line="353" w:lineRule="auto"/>
              <w:jc w:val="both"/>
            </w:pPr>
            <w:r w:rsidRPr="00B93229">
              <w:rPr>
                <w:rFonts w:cs="Times New Roman"/>
              </w:rPr>
              <w:t>0,0001</w:t>
            </w:r>
          </w:p>
        </w:tc>
        <w:tc>
          <w:tcPr>
            <w:tcW w:w="1268" w:type="dxa"/>
          </w:tcPr>
          <w:p w14:paraId="72EB00E2"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0,0215± </w:t>
            </w:r>
          </w:p>
          <w:p w14:paraId="0FD8B20A" w14:textId="3C8DC774" w:rsidR="003B2B2F" w:rsidRPr="00B93229" w:rsidRDefault="003B2B2F" w:rsidP="00ED614B">
            <w:pPr>
              <w:tabs>
                <w:tab w:val="left" w:pos="993"/>
              </w:tabs>
              <w:suppressAutoHyphens w:val="0"/>
              <w:spacing w:line="353" w:lineRule="auto"/>
              <w:jc w:val="both"/>
            </w:pPr>
            <w:r w:rsidRPr="00B93229">
              <w:rPr>
                <w:rFonts w:cs="Times New Roman"/>
              </w:rPr>
              <w:t>0,0003</w:t>
            </w:r>
            <w:r w:rsidRPr="00B93229">
              <w:t>*</w:t>
            </w:r>
          </w:p>
        </w:tc>
        <w:tc>
          <w:tcPr>
            <w:tcW w:w="1120" w:type="dxa"/>
          </w:tcPr>
          <w:p w14:paraId="26296F9B"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0,0371±</w:t>
            </w:r>
          </w:p>
          <w:p w14:paraId="0732D0D3" w14:textId="1EAB4535" w:rsidR="003B2B2F" w:rsidRPr="00B93229" w:rsidRDefault="003B2B2F" w:rsidP="00ED614B">
            <w:pPr>
              <w:tabs>
                <w:tab w:val="left" w:pos="993"/>
              </w:tabs>
              <w:suppressAutoHyphens w:val="0"/>
              <w:spacing w:line="353" w:lineRule="auto"/>
              <w:jc w:val="both"/>
            </w:pPr>
            <w:r w:rsidRPr="00B93229">
              <w:rPr>
                <w:rFonts w:cs="Times New Roman"/>
              </w:rPr>
              <w:t>0,0011</w:t>
            </w:r>
          </w:p>
        </w:tc>
        <w:tc>
          <w:tcPr>
            <w:tcW w:w="1023" w:type="dxa"/>
          </w:tcPr>
          <w:p w14:paraId="2B8AC910"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0,0116±</w:t>
            </w:r>
          </w:p>
          <w:p w14:paraId="4381E20E" w14:textId="0650373E" w:rsidR="003B2B2F" w:rsidRPr="00B93229" w:rsidRDefault="003B2B2F" w:rsidP="00ED614B">
            <w:pPr>
              <w:tabs>
                <w:tab w:val="left" w:pos="993"/>
              </w:tabs>
              <w:suppressAutoHyphens w:val="0"/>
              <w:spacing w:line="353" w:lineRule="auto"/>
              <w:jc w:val="both"/>
            </w:pPr>
            <w:r w:rsidRPr="00B93229">
              <w:rPr>
                <w:rFonts w:cs="Times New Roman"/>
              </w:rPr>
              <w:t>0,0004</w:t>
            </w:r>
            <w:r w:rsidRPr="00B93229">
              <w:t>*</w:t>
            </w:r>
          </w:p>
        </w:tc>
        <w:tc>
          <w:tcPr>
            <w:tcW w:w="1112" w:type="dxa"/>
          </w:tcPr>
          <w:p w14:paraId="4E64037D"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0,0013± </w:t>
            </w:r>
          </w:p>
          <w:p w14:paraId="68C9FDCA" w14:textId="6DE6B490" w:rsidR="003B2B2F" w:rsidRPr="00B93229" w:rsidRDefault="003B2B2F" w:rsidP="00ED614B">
            <w:pPr>
              <w:tabs>
                <w:tab w:val="left" w:pos="993"/>
              </w:tabs>
              <w:suppressAutoHyphens w:val="0"/>
              <w:spacing w:line="353" w:lineRule="auto"/>
              <w:jc w:val="both"/>
            </w:pPr>
            <w:r w:rsidRPr="00B93229">
              <w:rPr>
                <w:rFonts w:cs="Times New Roman"/>
              </w:rPr>
              <w:t>0,0003</w:t>
            </w:r>
            <w:r w:rsidRPr="00B93229">
              <w:t>*</w:t>
            </w:r>
          </w:p>
        </w:tc>
        <w:tc>
          <w:tcPr>
            <w:tcW w:w="1216" w:type="dxa"/>
          </w:tcPr>
          <w:p w14:paraId="46A9F691"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0,0004± </w:t>
            </w:r>
          </w:p>
          <w:p w14:paraId="281A0BE5" w14:textId="0164F511" w:rsidR="003B2B2F" w:rsidRPr="00B93229" w:rsidRDefault="003B2B2F" w:rsidP="00ED614B">
            <w:pPr>
              <w:tabs>
                <w:tab w:val="left" w:pos="993"/>
              </w:tabs>
              <w:suppressAutoHyphens w:val="0"/>
              <w:spacing w:line="353" w:lineRule="auto"/>
              <w:jc w:val="both"/>
            </w:pPr>
            <w:r w:rsidRPr="00B93229">
              <w:rPr>
                <w:rFonts w:cs="Times New Roman"/>
              </w:rPr>
              <w:t>0,0001</w:t>
            </w:r>
          </w:p>
        </w:tc>
      </w:tr>
      <w:tr w:rsidR="00CE4321" w:rsidRPr="00B93229" w14:paraId="109AB008" w14:textId="77777777" w:rsidTr="00CE4321">
        <w:tc>
          <w:tcPr>
            <w:tcW w:w="3864" w:type="dxa"/>
          </w:tcPr>
          <w:p w14:paraId="485CE342" w14:textId="195FD57C" w:rsidR="003B2B2F" w:rsidRPr="00B93229" w:rsidRDefault="003B2B2F" w:rsidP="00ED614B">
            <w:pPr>
              <w:snapToGrid w:val="0"/>
              <w:spacing w:line="360" w:lineRule="auto"/>
              <w:ind w:right="-157"/>
              <w:rPr>
                <w:rFonts w:cs="Times New Roman"/>
              </w:rPr>
            </w:pPr>
            <w:r w:rsidRPr="00B93229">
              <w:rPr>
                <w:rFonts w:cs="Times New Roman"/>
              </w:rPr>
              <w:t xml:space="preserve">р. Каинды, №33 </w:t>
            </w:r>
          </w:p>
        </w:tc>
        <w:tc>
          <w:tcPr>
            <w:tcW w:w="1115" w:type="dxa"/>
          </w:tcPr>
          <w:p w14:paraId="0C8DC0D4"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0,0019±</w:t>
            </w:r>
          </w:p>
          <w:p w14:paraId="2E8748E6" w14:textId="352B4322"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0,0004  </w:t>
            </w:r>
          </w:p>
        </w:tc>
        <w:tc>
          <w:tcPr>
            <w:tcW w:w="1162" w:type="dxa"/>
          </w:tcPr>
          <w:p w14:paraId="57BB3914"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0,0040± </w:t>
            </w:r>
          </w:p>
          <w:p w14:paraId="170464F1" w14:textId="4489AA4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0,0008</w:t>
            </w:r>
          </w:p>
        </w:tc>
        <w:tc>
          <w:tcPr>
            <w:tcW w:w="1199" w:type="dxa"/>
          </w:tcPr>
          <w:p w14:paraId="705642DA"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0,0041±</w:t>
            </w:r>
          </w:p>
          <w:p w14:paraId="1EA12CAC" w14:textId="384F95F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0,0005  </w:t>
            </w:r>
          </w:p>
        </w:tc>
        <w:tc>
          <w:tcPr>
            <w:tcW w:w="1199" w:type="dxa"/>
          </w:tcPr>
          <w:p w14:paraId="6038E671"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0,0050± </w:t>
            </w:r>
          </w:p>
          <w:p w14:paraId="283B8206" w14:textId="01ED625C"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0,0008</w:t>
            </w:r>
          </w:p>
        </w:tc>
        <w:tc>
          <w:tcPr>
            <w:tcW w:w="1268" w:type="dxa"/>
          </w:tcPr>
          <w:p w14:paraId="0AE306B7"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0,0343± </w:t>
            </w:r>
          </w:p>
          <w:p w14:paraId="0DF7FB39" w14:textId="4285632A"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0,0003</w:t>
            </w:r>
            <w:r w:rsidRPr="00B93229">
              <w:t>*</w:t>
            </w:r>
          </w:p>
        </w:tc>
        <w:tc>
          <w:tcPr>
            <w:tcW w:w="1120" w:type="dxa"/>
          </w:tcPr>
          <w:p w14:paraId="123A1413"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0,0042±</w:t>
            </w:r>
          </w:p>
          <w:p w14:paraId="7D6D616A" w14:textId="5920CE94"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0,0004  </w:t>
            </w:r>
          </w:p>
        </w:tc>
        <w:tc>
          <w:tcPr>
            <w:tcW w:w="1023" w:type="dxa"/>
          </w:tcPr>
          <w:p w14:paraId="5AA1EE03"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0,0087± </w:t>
            </w:r>
          </w:p>
          <w:p w14:paraId="683F2A0C" w14:textId="1134D8A9"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0,0008</w:t>
            </w:r>
          </w:p>
        </w:tc>
        <w:tc>
          <w:tcPr>
            <w:tcW w:w="1112" w:type="dxa"/>
          </w:tcPr>
          <w:p w14:paraId="336890A1"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0,0009± </w:t>
            </w:r>
          </w:p>
          <w:p w14:paraId="5A3D0904" w14:textId="4D814408"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0,0001</w:t>
            </w:r>
          </w:p>
        </w:tc>
        <w:tc>
          <w:tcPr>
            <w:tcW w:w="1216" w:type="dxa"/>
          </w:tcPr>
          <w:p w14:paraId="731BD50C"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0,0000± </w:t>
            </w:r>
          </w:p>
          <w:p w14:paraId="728FC58D" w14:textId="0DC92E04"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0,0000</w:t>
            </w:r>
          </w:p>
        </w:tc>
      </w:tr>
      <w:tr w:rsidR="00CE4321" w:rsidRPr="00B93229" w14:paraId="2CA4CD8A" w14:textId="77777777" w:rsidTr="00CE4321">
        <w:tc>
          <w:tcPr>
            <w:tcW w:w="3864" w:type="dxa"/>
          </w:tcPr>
          <w:p w14:paraId="04021CFC" w14:textId="48D9FC10" w:rsidR="003B2B2F" w:rsidRPr="00B93229" w:rsidRDefault="003B2B2F" w:rsidP="00ED614B">
            <w:pPr>
              <w:snapToGrid w:val="0"/>
              <w:spacing w:line="360" w:lineRule="auto"/>
              <w:ind w:right="-157"/>
              <w:rPr>
                <w:rFonts w:cs="Times New Roman"/>
              </w:rPr>
            </w:pPr>
            <w:r w:rsidRPr="00B93229">
              <w:rPr>
                <w:rFonts w:cs="Times New Roman"/>
              </w:rPr>
              <w:t>оз. Каинды, №34</w:t>
            </w:r>
          </w:p>
        </w:tc>
        <w:tc>
          <w:tcPr>
            <w:tcW w:w="1115" w:type="dxa"/>
          </w:tcPr>
          <w:p w14:paraId="6DA7C50E"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0,0025±</w:t>
            </w:r>
          </w:p>
          <w:p w14:paraId="601EA699" w14:textId="583FA2B8"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0,0003 </w:t>
            </w:r>
          </w:p>
        </w:tc>
        <w:tc>
          <w:tcPr>
            <w:tcW w:w="1162" w:type="dxa"/>
          </w:tcPr>
          <w:p w14:paraId="1C5257C5"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0,0050±</w:t>
            </w:r>
          </w:p>
          <w:p w14:paraId="12EA30AE" w14:textId="1DFDDBC3"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0,0009 </w:t>
            </w:r>
          </w:p>
        </w:tc>
        <w:tc>
          <w:tcPr>
            <w:tcW w:w="1199" w:type="dxa"/>
          </w:tcPr>
          <w:p w14:paraId="2EE48E59"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0,0028±</w:t>
            </w:r>
          </w:p>
          <w:p w14:paraId="3D5A3AE2" w14:textId="1135C341"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0,0002  </w:t>
            </w:r>
          </w:p>
        </w:tc>
        <w:tc>
          <w:tcPr>
            <w:tcW w:w="1199" w:type="dxa"/>
          </w:tcPr>
          <w:p w14:paraId="56903CB3"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0,0063±</w:t>
            </w:r>
          </w:p>
          <w:p w14:paraId="4991C85E" w14:textId="76757FAF"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0,0004</w:t>
            </w:r>
            <w:r w:rsidRPr="00B93229">
              <w:t>*</w:t>
            </w:r>
          </w:p>
        </w:tc>
        <w:tc>
          <w:tcPr>
            <w:tcW w:w="1268" w:type="dxa"/>
          </w:tcPr>
          <w:p w14:paraId="14B0428E"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0,0249± </w:t>
            </w:r>
          </w:p>
          <w:p w14:paraId="78C096EF" w14:textId="48F5FD4E"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0,0011</w:t>
            </w:r>
            <w:r w:rsidRPr="00B93229">
              <w:t>*</w:t>
            </w:r>
          </w:p>
        </w:tc>
        <w:tc>
          <w:tcPr>
            <w:tcW w:w="1120" w:type="dxa"/>
          </w:tcPr>
          <w:p w14:paraId="20036A43"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0,0018±</w:t>
            </w:r>
          </w:p>
          <w:p w14:paraId="0F6B5865" w14:textId="3E104669"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0,0002  </w:t>
            </w:r>
          </w:p>
        </w:tc>
        <w:tc>
          <w:tcPr>
            <w:tcW w:w="1023" w:type="dxa"/>
          </w:tcPr>
          <w:p w14:paraId="1169FB38"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0,0071± </w:t>
            </w:r>
          </w:p>
          <w:p w14:paraId="242AE10D" w14:textId="29D75B5A"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0,0009</w:t>
            </w:r>
          </w:p>
        </w:tc>
        <w:tc>
          <w:tcPr>
            <w:tcW w:w="1112" w:type="dxa"/>
          </w:tcPr>
          <w:p w14:paraId="45D85487"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0,0013±</w:t>
            </w:r>
          </w:p>
          <w:p w14:paraId="1C0878B5" w14:textId="172F87CD"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0,0002</w:t>
            </w:r>
            <w:r w:rsidRPr="00B93229">
              <w:t>*</w:t>
            </w:r>
          </w:p>
        </w:tc>
        <w:tc>
          <w:tcPr>
            <w:tcW w:w="1216" w:type="dxa"/>
          </w:tcPr>
          <w:p w14:paraId="15798543"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0,0005± </w:t>
            </w:r>
          </w:p>
          <w:p w14:paraId="0C0B6816" w14:textId="71FA213F"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0,0000</w:t>
            </w:r>
          </w:p>
        </w:tc>
      </w:tr>
      <w:tr w:rsidR="003B2B2F" w:rsidRPr="00B93229" w14:paraId="78234128" w14:textId="77777777" w:rsidTr="003B2B2F">
        <w:tc>
          <w:tcPr>
            <w:tcW w:w="14278" w:type="dxa"/>
            <w:gridSpan w:val="10"/>
          </w:tcPr>
          <w:p w14:paraId="10B7D997" w14:textId="67F58826"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Коксуский район</w:t>
            </w:r>
          </w:p>
        </w:tc>
      </w:tr>
      <w:tr w:rsidR="00CE4321" w:rsidRPr="00B93229" w14:paraId="088BF57C" w14:textId="77777777" w:rsidTr="00CE4321">
        <w:tc>
          <w:tcPr>
            <w:tcW w:w="3864" w:type="dxa"/>
          </w:tcPr>
          <w:p w14:paraId="54BD3453" w14:textId="788F9DFE" w:rsidR="003B2B2F" w:rsidRPr="00B93229" w:rsidRDefault="003B2B2F" w:rsidP="00ED614B">
            <w:pPr>
              <w:snapToGrid w:val="0"/>
              <w:spacing w:line="360" w:lineRule="auto"/>
              <w:ind w:right="-157"/>
              <w:rPr>
                <w:rFonts w:cs="Times New Roman"/>
              </w:rPr>
            </w:pPr>
            <w:r w:rsidRPr="00B93229">
              <w:rPr>
                <w:rFonts w:cs="Times New Roman"/>
              </w:rPr>
              <w:t xml:space="preserve">р. Киши Быжы, №35 </w:t>
            </w:r>
          </w:p>
        </w:tc>
        <w:tc>
          <w:tcPr>
            <w:tcW w:w="1115" w:type="dxa"/>
          </w:tcPr>
          <w:p w14:paraId="38AD0B9D"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0,0099± </w:t>
            </w:r>
          </w:p>
          <w:p w14:paraId="798D35B5" w14:textId="61A36711"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0,0005</w:t>
            </w:r>
          </w:p>
        </w:tc>
        <w:tc>
          <w:tcPr>
            <w:tcW w:w="1162" w:type="dxa"/>
          </w:tcPr>
          <w:p w14:paraId="54B5D9A1"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0,0048±</w:t>
            </w:r>
          </w:p>
          <w:p w14:paraId="39524DA0" w14:textId="5F6AE940"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0,0004 </w:t>
            </w:r>
          </w:p>
        </w:tc>
        <w:tc>
          <w:tcPr>
            <w:tcW w:w="1199" w:type="dxa"/>
          </w:tcPr>
          <w:p w14:paraId="23832E71"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0,0070±</w:t>
            </w:r>
          </w:p>
          <w:p w14:paraId="2578CA1E" w14:textId="7A9977FE"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0,0003 </w:t>
            </w:r>
          </w:p>
        </w:tc>
        <w:tc>
          <w:tcPr>
            <w:tcW w:w="1199" w:type="dxa"/>
          </w:tcPr>
          <w:p w14:paraId="6C9D4E65"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0,0073± </w:t>
            </w:r>
          </w:p>
          <w:p w14:paraId="25EEB652" w14:textId="69D57419"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0,0004</w:t>
            </w:r>
            <w:r w:rsidRPr="00B93229">
              <w:t>*</w:t>
            </w:r>
          </w:p>
        </w:tc>
        <w:tc>
          <w:tcPr>
            <w:tcW w:w="1268" w:type="dxa"/>
          </w:tcPr>
          <w:p w14:paraId="3CD3C337"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0,0371±</w:t>
            </w:r>
          </w:p>
          <w:p w14:paraId="51D51DF6" w14:textId="22F4F08C"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0,0009</w:t>
            </w:r>
            <w:r w:rsidRPr="00B93229">
              <w:t>*</w:t>
            </w:r>
          </w:p>
        </w:tc>
        <w:tc>
          <w:tcPr>
            <w:tcW w:w="1120" w:type="dxa"/>
          </w:tcPr>
          <w:p w14:paraId="29BCDCFD"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0,0107±</w:t>
            </w:r>
          </w:p>
          <w:p w14:paraId="77EB4CB7" w14:textId="4D769D3E"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0,0005 </w:t>
            </w:r>
          </w:p>
        </w:tc>
        <w:tc>
          <w:tcPr>
            <w:tcW w:w="1023" w:type="dxa"/>
          </w:tcPr>
          <w:p w14:paraId="5A7B2A5D"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0,0100±</w:t>
            </w:r>
          </w:p>
          <w:p w14:paraId="18EB0D55" w14:textId="42151FA1"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0,0010</w:t>
            </w:r>
            <w:r w:rsidRPr="00B93229">
              <w:t>*</w:t>
            </w:r>
          </w:p>
        </w:tc>
        <w:tc>
          <w:tcPr>
            <w:tcW w:w="1112" w:type="dxa"/>
          </w:tcPr>
          <w:p w14:paraId="3F6B4844"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0,0033± </w:t>
            </w:r>
          </w:p>
          <w:p w14:paraId="0C6B2B4E" w14:textId="11C03E4F"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0,0005</w:t>
            </w:r>
            <w:r w:rsidRPr="00B93229">
              <w:t>*</w:t>
            </w:r>
          </w:p>
        </w:tc>
        <w:tc>
          <w:tcPr>
            <w:tcW w:w="1216" w:type="dxa"/>
          </w:tcPr>
          <w:p w14:paraId="17231BDE"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0,0013± </w:t>
            </w:r>
          </w:p>
          <w:p w14:paraId="0669165F" w14:textId="38F0CBD8"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0,0002•◊</w:t>
            </w:r>
          </w:p>
        </w:tc>
      </w:tr>
      <w:tr w:rsidR="00CE4321" w:rsidRPr="00B93229" w14:paraId="38B9C240" w14:textId="77777777" w:rsidTr="00CE4321">
        <w:tc>
          <w:tcPr>
            <w:tcW w:w="3864" w:type="dxa"/>
          </w:tcPr>
          <w:p w14:paraId="118D3E47" w14:textId="495DDB6E" w:rsidR="003B2B2F" w:rsidRPr="00B93229" w:rsidRDefault="003B2B2F" w:rsidP="00ED614B">
            <w:pPr>
              <w:snapToGrid w:val="0"/>
              <w:spacing w:line="360" w:lineRule="auto"/>
              <w:ind w:right="-157"/>
              <w:rPr>
                <w:rFonts w:cs="Times New Roman"/>
              </w:rPr>
            </w:pPr>
            <w:r w:rsidRPr="00B93229">
              <w:rPr>
                <w:rFonts w:cs="Times New Roman"/>
              </w:rPr>
              <w:t xml:space="preserve">р. Быжы, №36 </w:t>
            </w:r>
          </w:p>
        </w:tc>
        <w:tc>
          <w:tcPr>
            <w:tcW w:w="1115" w:type="dxa"/>
          </w:tcPr>
          <w:p w14:paraId="30B7DE0F"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0,0031± </w:t>
            </w:r>
          </w:p>
          <w:p w14:paraId="729AD40D" w14:textId="18CEA9C9"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0,0006</w:t>
            </w:r>
          </w:p>
        </w:tc>
        <w:tc>
          <w:tcPr>
            <w:tcW w:w="1162" w:type="dxa"/>
          </w:tcPr>
          <w:p w14:paraId="4B5450AC"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0,0031±</w:t>
            </w:r>
          </w:p>
          <w:p w14:paraId="38C5E1A5" w14:textId="7CA7A95A"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0,0004 </w:t>
            </w:r>
          </w:p>
        </w:tc>
        <w:tc>
          <w:tcPr>
            <w:tcW w:w="1199" w:type="dxa"/>
          </w:tcPr>
          <w:p w14:paraId="4718DDDA"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0,0025±</w:t>
            </w:r>
          </w:p>
          <w:p w14:paraId="1A6E5893" w14:textId="2003CD4A"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0,0002 </w:t>
            </w:r>
          </w:p>
        </w:tc>
        <w:tc>
          <w:tcPr>
            <w:tcW w:w="1199" w:type="dxa"/>
          </w:tcPr>
          <w:p w14:paraId="4CE7423C"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0,0054±</w:t>
            </w:r>
          </w:p>
          <w:p w14:paraId="1648CCE2" w14:textId="5EE4D408"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0,0008</w:t>
            </w:r>
          </w:p>
        </w:tc>
        <w:tc>
          <w:tcPr>
            <w:tcW w:w="1268" w:type="dxa"/>
          </w:tcPr>
          <w:p w14:paraId="0BA727C0"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0,0215±</w:t>
            </w:r>
          </w:p>
          <w:p w14:paraId="01E8A68A" w14:textId="26ACB95B"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0,0009</w:t>
            </w:r>
            <w:r w:rsidRPr="00B93229">
              <w:t>*</w:t>
            </w:r>
          </w:p>
        </w:tc>
        <w:tc>
          <w:tcPr>
            <w:tcW w:w="1120" w:type="dxa"/>
          </w:tcPr>
          <w:p w14:paraId="4B4FB246"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0,0148±</w:t>
            </w:r>
          </w:p>
          <w:p w14:paraId="5549A498" w14:textId="4B76F594"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0,0007 </w:t>
            </w:r>
          </w:p>
        </w:tc>
        <w:tc>
          <w:tcPr>
            <w:tcW w:w="1023" w:type="dxa"/>
          </w:tcPr>
          <w:p w14:paraId="2DB819EA"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0,0093± </w:t>
            </w:r>
          </w:p>
          <w:p w14:paraId="053C385C" w14:textId="0AC6F61C"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0,0005</w:t>
            </w:r>
          </w:p>
        </w:tc>
        <w:tc>
          <w:tcPr>
            <w:tcW w:w="1112" w:type="dxa"/>
          </w:tcPr>
          <w:p w14:paraId="0DDC4A52"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0,0018±</w:t>
            </w:r>
          </w:p>
          <w:p w14:paraId="724AE36E" w14:textId="571BDD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0,0002</w:t>
            </w:r>
            <w:r w:rsidRPr="00B93229">
              <w:t>*</w:t>
            </w:r>
            <w:r w:rsidRPr="00B93229">
              <w:rPr>
                <w:rFonts w:cs="Times New Roman"/>
              </w:rPr>
              <w:t xml:space="preserve"> </w:t>
            </w:r>
          </w:p>
        </w:tc>
        <w:tc>
          <w:tcPr>
            <w:tcW w:w="1216" w:type="dxa"/>
          </w:tcPr>
          <w:p w14:paraId="630C087A"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0,0005±</w:t>
            </w:r>
          </w:p>
          <w:p w14:paraId="3E03F423" w14:textId="5FAE1FE3"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0,0001</w:t>
            </w:r>
          </w:p>
        </w:tc>
      </w:tr>
      <w:tr w:rsidR="003B2B2F" w:rsidRPr="00B93229" w14:paraId="2B183ED2" w14:textId="77777777" w:rsidTr="003B2B2F">
        <w:tc>
          <w:tcPr>
            <w:tcW w:w="14278" w:type="dxa"/>
            <w:gridSpan w:val="10"/>
          </w:tcPr>
          <w:p w14:paraId="37D2BFE3" w14:textId="779A90C3" w:rsidR="003B2B2F" w:rsidRPr="00B93229" w:rsidRDefault="003B2B2F" w:rsidP="00ED614B">
            <w:pPr>
              <w:tabs>
                <w:tab w:val="left" w:pos="993"/>
              </w:tabs>
              <w:suppressAutoHyphens w:val="0"/>
              <w:spacing w:line="353" w:lineRule="auto"/>
              <w:jc w:val="both"/>
              <w:rPr>
                <w:rFonts w:cs="Times New Roman"/>
              </w:rPr>
            </w:pPr>
            <w:r w:rsidRPr="00B93229">
              <w:rPr>
                <w:rFonts w:cs="Times New Roman"/>
                <w:lang w:val="kk-KZ"/>
              </w:rPr>
              <w:t>Ескельдинский район</w:t>
            </w:r>
          </w:p>
        </w:tc>
      </w:tr>
      <w:tr w:rsidR="00CE4321" w:rsidRPr="00B93229" w14:paraId="78109F32" w14:textId="77777777" w:rsidTr="00CE4321">
        <w:tc>
          <w:tcPr>
            <w:tcW w:w="3864" w:type="dxa"/>
          </w:tcPr>
          <w:p w14:paraId="77416448" w14:textId="05714C47" w:rsidR="003B2B2F" w:rsidRPr="00B93229" w:rsidRDefault="003B2B2F" w:rsidP="00ED614B">
            <w:pPr>
              <w:snapToGrid w:val="0"/>
              <w:spacing w:line="360" w:lineRule="auto"/>
              <w:ind w:right="-157"/>
              <w:rPr>
                <w:rFonts w:cs="Times New Roman"/>
              </w:rPr>
            </w:pPr>
            <w:r w:rsidRPr="00B93229">
              <w:rPr>
                <w:rFonts w:cs="Times New Roman"/>
              </w:rPr>
              <w:t>р.Коксу, №37-1</w:t>
            </w:r>
          </w:p>
        </w:tc>
        <w:tc>
          <w:tcPr>
            <w:tcW w:w="1115" w:type="dxa"/>
          </w:tcPr>
          <w:p w14:paraId="6687E3C2"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0,0018± </w:t>
            </w:r>
          </w:p>
          <w:p w14:paraId="22B115D2" w14:textId="06396A83"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0,0005</w:t>
            </w:r>
          </w:p>
        </w:tc>
        <w:tc>
          <w:tcPr>
            <w:tcW w:w="1162" w:type="dxa"/>
          </w:tcPr>
          <w:p w14:paraId="63B7DFAE"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0,0037±</w:t>
            </w:r>
          </w:p>
          <w:p w14:paraId="7E9ECFE9" w14:textId="200D09FA"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0,0003 </w:t>
            </w:r>
          </w:p>
        </w:tc>
        <w:tc>
          <w:tcPr>
            <w:tcW w:w="1199" w:type="dxa"/>
          </w:tcPr>
          <w:p w14:paraId="2F4487A6"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0,0015±</w:t>
            </w:r>
          </w:p>
          <w:p w14:paraId="2D9B0772" w14:textId="7314BE3F"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0,0004 </w:t>
            </w:r>
          </w:p>
        </w:tc>
        <w:tc>
          <w:tcPr>
            <w:tcW w:w="1199" w:type="dxa"/>
          </w:tcPr>
          <w:p w14:paraId="7DD37A02"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0,0019±</w:t>
            </w:r>
          </w:p>
          <w:p w14:paraId="2F79662C" w14:textId="34FC9A22"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0,0005 </w:t>
            </w:r>
          </w:p>
        </w:tc>
        <w:tc>
          <w:tcPr>
            <w:tcW w:w="1268" w:type="dxa"/>
          </w:tcPr>
          <w:p w14:paraId="59B1EA7C"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0,0015± </w:t>
            </w:r>
          </w:p>
          <w:p w14:paraId="5F5183F1" w14:textId="197D729D"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0,0002</w:t>
            </w:r>
          </w:p>
        </w:tc>
        <w:tc>
          <w:tcPr>
            <w:tcW w:w="1120" w:type="dxa"/>
          </w:tcPr>
          <w:p w14:paraId="7CA2A329"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0,0607±</w:t>
            </w:r>
          </w:p>
          <w:p w14:paraId="553FAC36" w14:textId="065A4998"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0,0015 </w:t>
            </w:r>
          </w:p>
        </w:tc>
        <w:tc>
          <w:tcPr>
            <w:tcW w:w="1023" w:type="dxa"/>
          </w:tcPr>
          <w:p w14:paraId="50C5FCB2"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0,0037±</w:t>
            </w:r>
          </w:p>
          <w:p w14:paraId="06BE7088" w14:textId="567C2682"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0,0005 </w:t>
            </w:r>
          </w:p>
        </w:tc>
        <w:tc>
          <w:tcPr>
            <w:tcW w:w="1112" w:type="dxa"/>
          </w:tcPr>
          <w:p w14:paraId="73DE2E01"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0,0017±</w:t>
            </w:r>
          </w:p>
          <w:p w14:paraId="52EFCDDF" w14:textId="2D97C1F8"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0,0002</w:t>
            </w:r>
            <w:r w:rsidRPr="00B93229">
              <w:t>*</w:t>
            </w:r>
          </w:p>
        </w:tc>
        <w:tc>
          <w:tcPr>
            <w:tcW w:w="1216" w:type="dxa"/>
          </w:tcPr>
          <w:p w14:paraId="31F90642"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0,0002± </w:t>
            </w:r>
          </w:p>
          <w:p w14:paraId="54B9D441" w14:textId="3971F089"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0,0000</w:t>
            </w:r>
          </w:p>
        </w:tc>
      </w:tr>
      <w:tr w:rsidR="00CE4321" w:rsidRPr="00B93229" w14:paraId="63BDF424" w14:textId="77777777" w:rsidTr="00CE4321">
        <w:tc>
          <w:tcPr>
            <w:tcW w:w="3864" w:type="dxa"/>
          </w:tcPr>
          <w:p w14:paraId="67672B85" w14:textId="094BFC06" w:rsidR="003B2B2F" w:rsidRPr="00B93229" w:rsidRDefault="003B2B2F" w:rsidP="00ED614B">
            <w:pPr>
              <w:snapToGrid w:val="0"/>
              <w:spacing w:line="360" w:lineRule="auto"/>
              <w:ind w:right="-157"/>
              <w:rPr>
                <w:rFonts w:cs="Times New Roman"/>
              </w:rPr>
            </w:pPr>
            <w:r w:rsidRPr="00B93229">
              <w:rPr>
                <w:rFonts w:cs="Times New Roman"/>
              </w:rPr>
              <w:t>р. Коксу, №37-2</w:t>
            </w:r>
          </w:p>
        </w:tc>
        <w:tc>
          <w:tcPr>
            <w:tcW w:w="1115" w:type="dxa"/>
          </w:tcPr>
          <w:p w14:paraId="431017B8"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0,0026±</w:t>
            </w:r>
          </w:p>
          <w:p w14:paraId="7BFD826D" w14:textId="5B6AC7C2"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0,0001</w:t>
            </w:r>
          </w:p>
        </w:tc>
        <w:tc>
          <w:tcPr>
            <w:tcW w:w="1162" w:type="dxa"/>
          </w:tcPr>
          <w:p w14:paraId="2A7E361E"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0,0083±</w:t>
            </w:r>
          </w:p>
          <w:p w14:paraId="47818C21" w14:textId="46EEF22B"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0,0005 </w:t>
            </w:r>
          </w:p>
        </w:tc>
        <w:tc>
          <w:tcPr>
            <w:tcW w:w="1199" w:type="dxa"/>
          </w:tcPr>
          <w:p w14:paraId="57CD2A38"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0,0012±</w:t>
            </w:r>
          </w:p>
          <w:p w14:paraId="4FE9A3A1" w14:textId="74D994EF"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0,0002 </w:t>
            </w:r>
          </w:p>
        </w:tc>
        <w:tc>
          <w:tcPr>
            <w:tcW w:w="1199" w:type="dxa"/>
          </w:tcPr>
          <w:p w14:paraId="5A3398EC"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0,0048± </w:t>
            </w:r>
          </w:p>
          <w:p w14:paraId="513748EE" w14:textId="087E7892"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0,0005</w:t>
            </w:r>
          </w:p>
        </w:tc>
        <w:tc>
          <w:tcPr>
            <w:tcW w:w="1268" w:type="dxa"/>
          </w:tcPr>
          <w:p w14:paraId="76E41C8D"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0,0192± </w:t>
            </w:r>
          </w:p>
          <w:p w14:paraId="50F5AC73" w14:textId="2828512C"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0,0015</w:t>
            </w:r>
          </w:p>
        </w:tc>
        <w:tc>
          <w:tcPr>
            <w:tcW w:w="1120" w:type="dxa"/>
          </w:tcPr>
          <w:p w14:paraId="2DBED9E1"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0,2841±</w:t>
            </w:r>
          </w:p>
          <w:p w14:paraId="7BE59762" w14:textId="0DB95EDD"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0,0012 </w:t>
            </w:r>
          </w:p>
        </w:tc>
        <w:tc>
          <w:tcPr>
            <w:tcW w:w="1023" w:type="dxa"/>
          </w:tcPr>
          <w:p w14:paraId="1B78FAC3"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0,0093±</w:t>
            </w:r>
          </w:p>
          <w:p w14:paraId="31ED821D" w14:textId="0B38C058"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0,0011 </w:t>
            </w:r>
          </w:p>
        </w:tc>
        <w:tc>
          <w:tcPr>
            <w:tcW w:w="1112" w:type="dxa"/>
          </w:tcPr>
          <w:p w14:paraId="1B37979C"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0,0020± </w:t>
            </w:r>
          </w:p>
          <w:p w14:paraId="7FA56195" w14:textId="3EBFF285"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0,0005</w:t>
            </w:r>
            <w:r w:rsidRPr="00B93229">
              <w:t>*</w:t>
            </w:r>
          </w:p>
        </w:tc>
        <w:tc>
          <w:tcPr>
            <w:tcW w:w="1216" w:type="dxa"/>
          </w:tcPr>
          <w:p w14:paraId="64C7B0A8"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0,0004± </w:t>
            </w:r>
          </w:p>
          <w:p w14:paraId="069D832C" w14:textId="5BD0FCCA"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0,0001</w:t>
            </w:r>
          </w:p>
        </w:tc>
      </w:tr>
      <w:tr w:rsidR="00CE4321" w:rsidRPr="00B93229" w14:paraId="3409C396" w14:textId="77777777" w:rsidTr="00CE4321">
        <w:tc>
          <w:tcPr>
            <w:tcW w:w="3864" w:type="dxa"/>
          </w:tcPr>
          <w:p w14:paraId="6100F6A5" w14:textId="75A11334" w:rsidR="003B2B2F" w:rsidRPr="00B93229" w:rsidRDefault="003B2B2F" w:rsidP="00ED614B">
            <w:pPr>
              <w:snapToGrid w:val="0"/>
              <w:spacing w:line="360" w:lineRule="auto"/>
              <w:ind w:right="-157"/>
              <w:rPr>
                <w:rFonts w:cs="Times New Roman"/>
              </w:rPr>
            </w:pPr>
            <w:r w:rsidRPr="00B93229">
              <w:rPr>
                <w:rFonts w:cs="Times New Roman"/>
              </w:rPr>
              <w:t>р. Каратал, №38-1</w:t>
            </w:r>
          </w:p>
        </w:tc>
        <w:tc>
          <w:tcPr>
            <w:tcW w:w="1115" w:type="dxa"/>
          </w:tcPr>
          <w:p w14:paraId="3F6A9732"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0,0017±</w:t>
            </w:r>
          </w:p>
          <w:p w14:paraId="7D02F9DF" w14:textId="773722D1"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0,0005 </w:t>
            </w:r>
          </w:p>
        </w:tc>
        <w:tc>
          <w:tcPr>
            <w:tcW w:w="1162" w:type="dxa"/>
          </w:tcPr>
          <w:p w14:paraId="193F9AF9"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0,0112±</w:t>
            </w:r>
          </w:p>
          <w:p w14:paraId="7638C95C" w14:textId="3828FD6D"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0,0014 </w:t>
            </w:r>
          </w:p>
        </w:tc>
        <w:tc>
          <w:tcPr>
            <w:tcW w:w="1199" w:type="dxa"/>
          </w:tcPr>
          <w:p w14:paraId="178F1691"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0,0014±</w:t>
            </w:r>
          </w:p>
          <w:p w14:paraId="7B91B73E" w14:textId="6761759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0,0005 </w:t>
            </w:r>
          </w:p>
        </w:tc>
        <w:tc>
          <w:tcPr>
            <w:tcW w:w="1199" w:type="dxa"/>
          </w:tcPr>
          <w:p w14:paraId="20E9158C"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0,0028±</w:t>
            </w:r>
          </w:p>
          <w:p w14:paraId="202FCA39" w14:textId="28EC60B8"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0,0002 </w:t>
            </w:r>
          </w:p>
        </w:tc>
        <w:tc>
          <w:tcPr>
            <w:tcW w:w="1268" w:type="dxa"/>
          </w:tcPr>
          <w:p w14:paraId="0F4749EA"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0,0198± </w:t>
            </w:r>
          </w:p>
          <w:p w14:paraId="646DBA8E" w14:textId="3CEB4C08"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0,0012</w:t>
            </w:r>
          </w:p>
        </w:tc>
        <w:tc>
          <w:tcPr>
            <w:tcW w:w="1120" w:type="dxa"/>
          </w:tcPr>
          <w:p w14:paraId="29D0A753"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0,0996±</w:t>
            </w:r>
          </w:p>
          <w:p w14:paraId="609ACF39" w14:textId="44AFDB84"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0,0018 </w:t>
            </w:r>
          </w:p>
        </w:tc>
        <w:tc>
          <w:tcPr>
            <w:tcW w:w="1023" w:type="dxa"/>
          </w:tcPr>
          <w:p w14:paraId="298531EB"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0,0170± </w:t>
            </w:r>
          </w:p>
          <w:p w14:paraId="2E0C9E4B" w14:textId="75D8CB7A"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0,0002</w:t>
            </w:r>
            <w:r w:rsidRPr="00B93229">
              <w:t>*</w:t>
            </w:r>
          </w:p>
        </w:tc>
        <w:tc>
          <w:tcPr>
            <w:tcW w:w="1112" w:type="dxa"/>
          </w:tcPr>
          <w:p w14:paraId="1902EFA0"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0,0017± </w:t>
            </w:r>
          </w:p>
          <w:p w14:paraId="35215BE5" w14:textId="20AF7A9C"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0,0002</w:t>
            </w:r>
            <w:r w:rsidRPr="00B93229">
              <w:t>*</w:t>
            </w:r>
          </w:p>
        </w:tc>
        <w:tc>
          <w:tcPr>
            <w:tcW w:w="1216" w:type="dxa"/>
          </w:tcPr>
          <w:p w14:paraId="06FF6FF8" w14:textId="77777777"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 xml:space="preserve">0,0002± </w:t>
            </w:r>
          </w:p>
          <w:p w14:paraId="5BCF1FF4" w14:textId="1077208A" w:rsidR="003B2B2F" w:rsidRPr="00B93229" w:rsidRDefault="003B2B2F" w:rsidP="00ED614B">
            <w:pPr>
              <w:tabs>
                <w:tab w:val="left" w:pos="993"/>
              </w:tabs>
              <w:suppressAutoHyphens w:val="0"/>
              <w:spacing w:line="353" w:lineRule="auto"/>
              <w:jc w:val="both"/>
              <w:rPr>
                <w:rFonts w:cs="Times New Roman"/>
              </w:rPr>
            </w:pPr>
            <w:r w:rsidRPr="00B93229">
              <w:rPr>
                <w:rFonts w:cs="Times New Roman"/>
              </w:rPr>
              <w:t>0,0000</w:t>
            </w:r>
          </w:p>
        </w:tc>
      </w:tr>
      <w:tr w:rsidR="00ED614B" w:rsidRPr="00B93229" w14:paraId="636A9337" w14:textId="77777777" w:rsidTr="00E549E4">
        <w:tc>
          <w:tcPr>
            <w:tcW w:w="14278" w:type="dxa"/>
            <w:gridSpan w:val="10"/>
            <w:tcBorders>
              <w:top w:val="nil"/>
              <w:left w:val="nil"/>
              <w:bottom w:val="single" w:sz="4" w:space="0" w:color="auto"/>
              <w:right w:val="nil"/>
            </w:tcBorders>
          </w:tcPr>
          <w:p w14:paraId="5563741E" w14:textId="77777777" w:rsidR="00ED614B" w:rsidRPr="00B93229" w:rsidRDefault="00ED614B" w:rsidP="00ED614B">
            <w:pPr>
              <w:tabs>
                <w:tab w:val="left" w:pos="993"/>
              </w:tabs>
              <w:suppressAutoHyphens w:val="0"/>
              <w:spacing w:line="350" w:lineRule="auto"/>
            </w:pPr>
            <w:r w:rsidRPr="00B93229">
              <w:lastRenderedPageBreak/>
              <w:t>Продолжение таблицы 2</w:t>
            </w:r>
          </w:p>
        </w:tc>
      </w:tr>
      <w:tr w:rsidR="00ED614B" w:rsidRPr="00B93229" w14:paraId="29946D0F" w14:textId="77777777" w:rsidTr="00E549E4">
        <w:tc>
          <w:tcPr>
            <w:tcW w:w="3864" w:type="dxa"/>
          </w:tcPr>
          <w:p w14:paraId="0A9E898A" w14:textId="77777777" w:rsidR="00ED614B" w:rsidRPr="00B93229" w:rsidRDefault="00ED614B" w:rsidP="00ED614B">
            <w:pPr>
              <w:snapToGrid w:val="0"/>
              <w:spacing w:line="350" w:lineRule="auto"/>
              <w:ind w:right="-157"/>
              <w:jc w:val="center"/>
              <w:rPr>
                <w:rFonts w:cs="Times New Roman"/>
              </w:rPr>
            </w:pPr>
            <w:r w:rsidRPr="00B93229">
              <w:rPr>
                <w:rFonts w:cs="Times New Roman"/>
              </w:rPr>
              <w:t>1</w:t>
            </w:r>
          </w:p>
        </w:tc>
        <w:tc>
          <w:tcPr>
            <w:tcW w:w="1115" w:type="dxa"/>
          </w:tcPr>
          <w:p w14:paraId="7F0F1D77" w14:textId="77777777" w:rsidR="00ED614B" w:rsidRPr="00B93229" w:rsidRDefault="00ED614B" w:rsidP="00ED614B">
            <w:pPr>
              <w:tabs>
                <w:tab w:val="left" w:pos="993"/>
              </w:tabs>
              <w:suppressAutoHyphens w:val="0"/>
              <w:spacing w:line="350" w:lineRule="auto"/>
              <w:jc w:val="center"/>
              <w:rPr>
                <w:rFonts w:cs="Times New Roman"/>
              </w:rPr>
            </w:pPr>
            <w:r w:rsidRPr="00B93229">
              <w:rPr>
                <w:rFonts w:cs="Times New Roman"/>
              </w:rPr>
              <w:t>2</w:t>
            </w:r>
          </w:p>
        </w:tc>
        <w:tc>
          <w:tcPr>
            <w:tcW w:w="1162" w:type="dxa"/>
          </w:tcPr>
          <w:p w14:paraId="01EA5020" w14:textId="77777777" w:rsidR="00ED614B" w:rsidRPr="00B93229" w:rsidRDefault="00ED614B" w:rsidP="00ED614B">
            <w:pPr>
              <w:tabs>
                <w:tab w:val="left" w:pos="993"/>
              </w:tabs>
              <w:suppressAutoHyphens w:val="0"/>
              <w:spacing w:line="350" w:lineRule="auto"/>
              <w:jc w:val="center"/>
              <w:rPr>
                <w:rFonts w:cs="Times New Roman"/>
              </w:rPr>
            </w:pPr>
            <w:r w:rsidRPr="00B93229">
              <w:rPr>
                <w:rFonts w:cs="Times New Roman"/>
              </w:rPr>
              <w:t>3</w:t>
            </w:r>
          </w:p>
        </w:tc>
        <w:tc>
          <w:tcPr>
            <w:tcW w:w="1199" w:type="dxa"/>
          </w:tcPr>
          <w:p w14:paraId="151092B3" w14:textId="77777777" w:rsidR="00ED614B" w:rsidRPr="00B93229" w:rsidRDefault="00ED614B" w:rsidP="00ED614B">
            <w:pPr>
              <w:tabs>
                <w:tab w:val="left" w:pos="993"/>
              </w:tabs>
              <w:suppressAutoHyphens w:val="0"/>
              <w:spacing w:line="350" w:lineRule="auto"/>
              <w:jc w:val="center"/>
              <w:rPr>
                <w:rFonts w:cs="Times New Roman"/>
              </w:rPr>
            </w:pPr>
            <w:r w:rsidRPr="00B93229">
              <w:rPr>
                <w:rFonts w:cs="Times New Roman"/>
              </w:rPr>
              <w:t>4</w:t>
            </w:r>
          </w:p>
        </w:tc>
        <w:tc>
          <w:tcPr>
            <w:tcW w:w="1199" w:type="dxa"/>
          </w:tcPr>
          <w:p w14:paraId="37D8A3EA" w14:textId="77777777" w:rsidR="00ED614B" w:rsidRPr="00B93229" w:rsidRDefault="00ED614B" w:rsidP="00ED614B">
            <w:pPr>
              <w:tabs>
                <w:tab w:val="left" w:pos="993"/>
              </w:tabs>
              <w:suppressAutoHyphens w:val="0"/>
              <w:spacing w:line="350" w:lineRule="auto"/>
              <w:jc w:val="center"/>
              <w:rPr>
                <w:rFonts w:cs="Times New Roman"/>
              </w:rPr>
            </w:pPr>
            <w:r w:rsidRPr="00B93229">
              <w:rPr>
                <w:rFonts w:cs="Times New Roman"/>
              </w:rPr>
              <w:t>5</w:t>
            </w:r>
          </w:p>
        </w:tc>
        <w:tc>
          <w:tcPr>
            <w:tcW w:w="1268" w:type="dxa"/>
          </w:tcPr>
          <w:p w14:paraId="0D150C0C" w14:textId="77777777" w:rsidR="00ED614B" w:rsidRPr="00B93229" w:rsidRDefault="00ED614B" w:rsidP="00ED614B">
            <w:pPr>
              <w:tabs>
                <w:tab w:val="left" w:pos="993"/>
              </w:tabs>
              <w:suppressAutoHyphens w:val="0"/>
              <w:spacing w:line="350" w:lineRule="auto"/>
              <w:jc w:val="center"/>
              <w:rPr>
                <w:rFonts w:cs="Times New Roman"/>
              </w:rPr>
            </w:pPr>
            <w:r w:rsidRPr="00B93229">
              <w:rPr>
                <w:rFonts w:cs="Times New Roman"/>
              </w:rPr>
              <w:t>6</w:t>
            </w:r>
          </w:p>
        </w:tc>
        <w:tc>
          <w:tcPr>
            <w:tcW w:w="1120" w:type="dxa"/>
          </w:tcPr>
          <w:p w14:paraId="7B7BD922" w14:textId="77777777" w:rsidR="00ED614B" w:rsidRPr="00B93229" w:rsidRDefault="00ED614B" w:rsidP="00ED614B">
            <w:pPr>
              <w:tabs>
                <w:tab w:val="left" w:pos="993"/>
              </w:tabs>
              <w:suppressAutoHyphens w:val="0"/>
              <w:spacing w:line="350" w:lineRule="auto"/>
              <w:jc w:val="center"/>
              <w:rPr>
                <w:rFonts w:cs="Times New Roman"/>
              </w:rPr>
            </w:pPr>
            <w:r w:rsidRPr="00B93229">
              <w:rPr>
                <w:rFonts w:cs="Times New Roman"/>
              </w:rPr>
              <w:t>7</w:t>
            </w:r>
          </w:p>
        </w:tc>
        <w:tc>
          <w:tcPr>
            <w:tcW w:w="1023" w:type="dxa"/>
          </w:tcPr>
          <w:p w14:paraId="5945F712" w14:textId="77777777" w:rsidR="00ED614B" w:rsidRPr="00B93229" w:rsidRDefault="00ED614B" w:rsidP="00ED614B">
            <w:pPr>
              <w:tabs>
                <w:tab w:val="left" w:pos="993"/>
              </w:tabs>
              <w:suppressAutoHyphens w:val="0"/>
              <w:spacing w:line="350" w:lineRule="auto"/>
              <w:jc w:val="center"/>
              <w:rPr>
                <w:rFonts w:cs="Times New Roman"/>
              </w:rPr>
            </w:pPr>
            <w:r w:rsidRPr="00B93229">
              <w:rPr>
                <w:rFonts w:cs="Times New Roman"/>
              </w:rPr>
              <w:t>8</w:t>
            </w:r>
          </w:p>
        </w:tc>
        <w:tc>
          <w:tcPr>
            <w:tcW w:w="1112" w:type="dxa"/>
          </w:tcPr>
          <w:p w14:paraId="6C2441FB" w14:textId="77777777" w:rsidR="00ED614B" w:rsidRPr="00B93229" w:rsidRDefault="00ED614B" w:rsidP="00ED614B">
            <w:pPr>
              <w:tabs>
                <w:tab w:val="left" w:pos="993"/>
              </w:tabs>
              <w:suppressAutoHyphens w:val="0"/>
              <w:spacing w:line="350" w:lineRule="auto"/>
              <w:jc w:val="center"/>
              <w:rPr>
                <w:rFonts w:cs="Times New Roman"/>
              </w:rPr>
            </w:pPr>
            <w:r w:rsidRPr="00B93229">
              <w:rPr>
                <w:rFonts w:cs="Times New Roman"/>
              </w:rPr>
              <w:t>9</w:t>
            </w:r>
          </w:p>
        </w:tc>
        <w:tc>
          <w:tcPr>
            <w:tcW w:w="1216" w:type="dxa"/>
          </w:tcPr>
          <w:p w14:paraId="46042F39" w14:textId="77777777" w:rsidR="00ED614B" w:rsidRPr="00B93229" w:rsidRDefault="00ED614B" w:rsidP="00ED614B">
            <w:pPr>
              <w:tabs>
                <w:tab w:val="left" w:pos="993"/>
              </w:tabs>
              <w:suppressAutoHyphens w:val="0"/>
              <w:spacing w:line="350" w:lineRule="auto"/>
              <w:jc w:val="center"/>
              <w:rPr>
                <w:rFonts w:cs="Times New Roman"/>
              </w:rPr>
            </w:pPr>
            <w:r w:rsidRPr="00B93229">
              <w:rPr>
                <w:rFonts w:cs="Times New Roman"/>
              </w:rPr>
              <w:t>10</w:t>
            </w:r>
          </w:p>
        </w:tc>
      </w:tr>
      <w:tr w:rsidR="00CE4321" w:rsidRPr="00B93229" w14:paraId="37DC24E0" w14:textId="77777777" w:rsidTr="00CE4321">
        <w:tc>
          <w:tcPr>
            <w:tcW w:w="3864" w:type="dxa"/>
          </w:tcPr>
          <w:p w14:paraId="1693148F" w14:textId="137F8390" w:rsidR="003B2B2F" w:rsidRPr="00B93229" w:rsidRDefault="003B2B2F" w:rsidP="00ED614B">
            <w:pPr>
              <w:snapToGrid w:val="0"/>
              <w:spacing w:line="350" w:lineRule="auto"/>
              <w:ind w:right="-157"/>
              <w:rPr>
                <w:rFonts w:cs="Times New Roman"/>
              </w:rPr>
            </w:pPr>
            <w:r w:rsidRPr="00B93229">
              <w:rPr>
                <w:rFonts w:cs="Times New Roman"/>
              </w:rPr>
              <w:t>р. Каратал, №38-2</w:t>
            </w:r>
          </w:p>
        </w:tc>
        <w:tc>
          <w:tcPr>
            <w:tcW w:w="1115" w:type="dxa"/>
          </w:tcPr>
          <w:p w14:paraId="1DE6EB27"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0,0007±</w:t>
            </w:r>
          </w:p>
          <w:p w14:paraId="23887A42" w14:textId="3ED807B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0,0001 </w:t>
            </w:r>
          </w:p>
        </w:tc>
        <w:tc>
          <w:tcPr>
            <w:tcW w:w="1162" w:type="dxa"/>
          </w:tcPr>
          <w:p w14:paraId="00ACDB70"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0,0157±</w:t>
            </w:r>
          </w:p>
          <w:p w14:paraId="45C6F451" w14:textId="026B1702"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0,0013 </w:t>
            </w:r>
          </w:p>
        </w:tc>
        <w:tc>
          <w:tcPr>
            <w:tcW w:w="1199" w:type="dxa"/>
          </w:tcPr>
          <w:p w14:paraId="615E477F"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0,0016±</w:t>
            </w:r>
          </w:p>
          <w:p w14:paraId="7C97A60F" w14:textId="78E9B912"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0,0002 </w:t>
            </w:r>
          </w:p>
        </w:tc>
        <w:tc>
          <w:tcPr>
            <w:tcW w:w="1199" w:type="dxa"/>
          </w:tcPr>
          <w:p w14:paraId="396DE8A4"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0,0058± </w:t>
            </w:r>
          </w:p>
          <w:p w14:paraId="60CA7719" w14:textId="4882B438"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0,0005</w:t>
            </w:r>
          </w:p>
        </w:tc>
        <w:tc>
          <w:tcPr>
            <w:tcW w:w="1268" w:type="dxa"/>
          </w:tcPr>
          <w:p w14:paraId="59489D9C"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0,0204±</w:t>
            </w:r>
          </w:p>
          <w:p w14:paraId="5247D86A" w14:textId="51D35EA2"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0,0004</w:t>
            </w:r>
            <w:r w:rsidRPr="00B93229">
              <w:t>*</w:t>
            </w:r>
          </w:p>
        </w:tc>
        <w:tc>
          <w:tcPr>
            <w:tcW w:w="1120" w:type="dxa"/>
          </w:tcPr>
          <w:p w14:paraId="34E25B72"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0,1283±</w:t>
            </w:r>
          </w:p>
          <w:p w14:paraId="29464EA6" w14:textId="6ADB0226"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0,0013 </w:t>
            </w:r>
          </w:p>
        </w:tc>
        <w:tc>
          <w:tcPr>
            <w:tcW w:w="1023" w:type="dxa"/>
          </w:tcPr>
          <w:p w14:paraId="6EEE4E8F"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0,0124± </w:t>
            </w:r>
          </w:p>
          <w:p w14:paraId="0943FE9D" w14:textId="4748AD60"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0,0005</w:t>
            </w:r>
            <w:r w:rsidRPr="00B93229">
              <w:t>*</w:t>
            </w:r>
          </w:p>
        </w:tc>
        <w:tc>
          <w:tcPr>
            <w:tcW w:w="1112" w:type="dxa"/>
          </w:tcPr>
          <w:p w14:paraId="4A30053B"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0,0014± </w:t>
            </w:r>
          </w:p>
          <w:p w14:paraId="108B8B61" w14:textId="2F457B9B"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0,0001</w:t>
            </w:r>
            <w:r w:rsidRPr="00B93229">
              <w:t>*</w:t>
            </w:r>
          </w:p>
        </w:tc>
        <w:tc>
          <w:tcPr>
            <w:tcW w:w="1216" w:type="dxa"/>
          </w:tcPr>
          <w:p w14:paraId="17A3B49D"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0,0003± </w:t>
            </w:r>
          </w:p>
          <w:p w14:paraId="546EC082" w14:textId="7E54B390"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0,0000</w:t>
            </w:r>
          </w:p>
        </w:tc>
      </w:tr>
      <w:tr w:rsidR="00CE4321" w:rsidRPr="00B93229" w14:paraId="5BE87E85" w14:textId="77777777" w:rsidTr="00CE4321">
        <w:tc>
          <w:tcPr>
            <w:tcW w:w="3864" w:type="dxa"/>
          </w:tcPr>
          <w:p w14:paraId="425B4B27" w14:textId="014A9E32" w:rsidR="003B2B2F" w:rsidRPr="00B93229" w:rsidRDefault="003B2B2F" w:rsidP="00ED614B">
            <w:pPr>
              <w:snapToGrid w:val="0"/>
              <w:spacing w:line="350" w:lineRule="auto"/>
              <w:ind w:right="-157"/>
              <w:rPr>
                <w:rFonts w:cs="Times New Roman"/>
              </w:rPr>
            </w:pPr>
            <w:r w:rsidRPr="00B93229">
              <w:rPr>
                <w:rFonts w:cs="Times New Roman"/>
              </w:rPr>
              <w:t xml:space="preserve">р.Балыкты, №39 </w:t>
            </w:r>
          </w:p>
        </w:tc>
        <w:tc>
          <w:tcPr>
            <w:tcW w:w="1115" w:type="dxa"/>
          </w:tcPr>
          <w:p w14:paraId="26A38A87"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0,0014±</w:t>
            </w:r>
          </w:p>
          <w:p w14:paraId="435EEB50" w14:textId="6B0636E2"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0,0004 </w:t>
            </w:r>
          </w:p>
        </w:tc>
        <w:tc>
          <w:tcPr>
            <w:tcW w:w="1162" w:type="dxa"/>
          </w:tcPr>
          <w:p w14:paraId="68745946"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0,0035± </w:t>
            </w:r>
          </w:p>
          <w:p w14:paraId="2B76353B" w14:textId="5291BA81"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0,0005</w:t>
            </w:r>
          </w:p>
        </w:tc>
        <w:tc>
          <w:tcPr>
            <w:tcW w:w="1199" w:type="dxa"/>
          </w:tcPr>
          <w:p w14:paraId="3BACCC2B"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0,0014± </w:t>
            </w:r>
          </w:p>
          <w:p w14:paraId="70E4D1C0" w14:textId="6F215746"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0,0005</w:t>
            </w:r>
          </w:p>
        </w:tc>
        <w:tc>
          <w:tcPr>
            <w:tcW w:w="1199" w:type="dxa"/>
          </w:tcPr>
          <w:p w14:paraId="6D1E0779"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0,0007±</w:t>
            </w:r>
          </w:p>
          <w:p w14:paraId="154FB13B" w14:textId="34118E4A"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0,0001 </w:t>
            </w:r>
          </w:p>
        </w:tc>
        <w:tc>
          <w:tcPr>
            <w:tcW w:w="1268" w:type="dxa"/>
          </w:tcPr>
          <w:p w14:paraId="208C84ED"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0,0186±</w:t>
            </w:r>
          </w:p>
          <w:p w14:paraId="2D4EEF4A" w14:textId="49D43BFB"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0,0014</w:t>
            </w:r>
          </w:p>
        </w:tc>
        <w:tc>
          <w:tcPr>
            <w:tcW w:w="1120" w:type="dxa"/>
          </w:tcPr>
          <w:p w14:paraId="6E0DFBC0"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0,0297± </w:t>
            </w:r>
          </w:p>
          <w:p w14:paraId="483EAEF7" w14:textId="297FE059"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0,0018</w:t>
            </w:r>
          </w:p>
        </w:tc>
        <w:tc>
          <w:tcPr>
            <w:tcW w:w="1023" w:type="dxa"/>
          </w:tcPr>
          <w:p w14:paraId="29CE89E1"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0,0029± </w:t>
            </w:r>
          </w:p>
          <w:p w14:paraId="27CB25B4" w14:textId="738C4484"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0,0004</w:t>
            </w:r>
          </w:p>
        </w:tc>
        <w:tc>
          <w:tcPr>
            <w:tcW w:w="1112" w:type="dxa"/>
          </w:tcPr>
          <w:p w14:paraId="672D7C9A"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0,0011± </w:t>
            </w:r>
          </w:p>
          <w:p w14:paraId="37723A6A" w14:textId="57121B80"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0,0002</w:t>
            </w:r>
            <w:r w:rsidRPr="00B93229">
              <w:t>*</w:t>
            </w:r>
          </w:p>
        </w:tc>
        <w:tc>
          <w:tcPr>
            <w:tcW w:w="1216" w:type="dxa"/>
          </w:tcPr>
          <w:p w14:paraId="6CB5EB7E"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0,0002± </w:t>
            </w:r>
          </w:p>
          <w:p w14:paraId="3437CE0C" w14:textId="1A18337E"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0,0001</w:t>
            </w:r>
          </w:p>
        </w:tc>
      </w:tr>
      <w:tr w:rsidR="00CE4321" w:rsidRPr="00B93229" w14:paraId="0F07C78F" w14:textId="77777777" w:rsidTr="00CE4321">
        <w:tc>
          <w:tcPr>
            <w:tcW w:w="3864" w:type="dxa"/>
            <w:tcBorders>
              <w:bottom w:val="single" w:sz="4" w:space="0" w:color="auto"/>
            </w:tcBorders>
          </w:tcPr>
          <w:p w14:paraId="32FC5162" w14:textId="50ED6212" w:rsidR="003B2B2F" w:rsidRPr="00B93229" w:rsidRDefault="003B2B2F" w:rsidP="00ED614B">
            <w:pPr>
              <w:snapToGrid w:val="0"/>
              <w:spacing w:line="350" w:lineRule="auto"/>
              <w:ind w:right="-157"/>
              <w:rPr>
                <w:rFonts w:cs="Times New Roman"/>
              </w:rPr>
            </w:pPr>
            <w:r w:rsidRPr="00B93229">
              <w:rPr>
                <w:rFonts w:cs="Times New Roman"/>
              </w:rPr>
              <w:t>р. Чужа, №40</w:t>
            </w:r>
          </w:p>
        </w:tc>
        <w:tc>
          <w:tcPr>
            <w:tcW w:w="1115" w:type="dxa"/>
            <w:tcBorders>
              <w:bottom w:val="single" w:sz="4" w:space="0" w:color="auto"/>
            </w:tcBorders>
          </w:tcPr>
          <w:p w14:paraId="3DD83849"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0,0014±</w:t>
            </w:r>
          </w:p>
          <w:p w14:paraId="14CAE7E8" w14:textId="2AF42A01"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0,0005</w:t>
            </w:r>
          </w:p>
        </w:tc>
        <w:tc>
          <w:tcPr>
            <w:tcW w:w="1162" w:type="dxa"/>
            <w:tcBorders>
              <w:bottom w:val="single" w:sz="4" w:space="0" w:color="auto"/>
            </w:tcBorders>
          </w:tcPr>
          <w:p w14:paraId="73FC27E6"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0,0044±</w:t>
            </w:r>
          </w:p>
          <w:p w14:paraId="472F77D0" w14:textId="2B93A3F5"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0,0002 </w:t>
            </w:r>
          </w:p>
        </w:tc>
        <w:tc>
          <w:tcPr>
            <w:tcW w:w="1199" w:type="dxa"/>
            <w:tcBorders>
              <w:bottom w:val="single" w:sz="4" w:space="0" w:color="auto"/>
            </w:tcBorders>
          </w:tcPr>
          <w:p w14:paraId="5A05BC27"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0,0009±</w:t>
            </w:r>
          </w:p>
          <w:p w14:paraId="031439D0" w14:textId="29100F51"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0,0004 </w:t>
            </w:r>
          </w:p>
        </w:tc>
        <w:tc>
          <w:tcPr>
            <w:tcW w:w="1199" w:type="dxa"/>
            <w:tcBorders>
              <w:bottom w:val="single" w:sz="4" w:space="0" w:color="auto"/>
            </w:tcBorders>
          </w:tcPr>
          <w:p w14:paraId="68286686"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0,0025± </w:t>
            </w:r>
          </w:p>
          <w:p w14:paraId="39FA8C79" w14:textId="70F2032F"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0,0003</w:t>
            </w:r>
          </w:p>
        </w:tc>
        <w:tc>
          <w:tcPr>
            <w:tcW w:w="1268" w:type="dxa"/>
            <w:tcBorders>
              <w:bottom w:val="single" w:sz="4" w:space="0" w:color="auto"/>
            </w:tcBorders>
          </w:tcPr>
          <w:p w14:paraId="0F71207B"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0,0072± </w:t>
            </w:r>
          </w:p>
          <w:p w14:paraId="5BEBC25E" w14:textId="01F7D2A6"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0,0004</w:t>
            </w:r>
          </w:p>
        </w:tc>
        <w:tc>
          <w:tcPr>
            <w:tcW w:w="1120" w:type="dxa"/>
            <w:tcBorders>
              <w:bottom w:val="single" w:sz="4" w:space="0" w:color="auto"/>
            </w:tcBorders>
          </w:tcPr>
          <w:p w14:paraId="1B58D41E"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0,1590±</w:t>
            </w:r>
          </w:p>
          <w:p w14:paraId="7E8C7AC5" w14:textId="39CE4404"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0,0003 </w:t>
            </w:r>
          </w:p>
        </w:tc>
        <w:tc>
          <w:tcPr>
            <w:tcW w:w="1023" w:type="dxa"/>
            <w:tcBorders>
              <w:bottom w:val="single" w:sz="4" w:space="0" w:color="auto"/>
            </w:tcBorders>
          </w:tcPr>
          <w:p w14:paraId="39141203"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0,0180± </w:t>
            </w:r>
          </w:p>
          <w:p w14:paraId="6E4EC39C" w14:textId="5203DEA5"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0,0009</w:t>
            </w:r>
            <w:r w:rsidRPr="00B93229">
              <w:t>*</w:t>
            </w:r>
          </w:p>
        </w:tc>
        <w:tc>
          <w:tcPr>
            <w:tcW w:w="1112" w:type="dxa"/>
            <w:tcBorders>
              <w:bottom w:val="single" w:sz="4" w:space="0" w:color="auto"/>
            </w:tcBorders>
          </w:tcPr>
          <w:p w14:paraId="79814CCF"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0,0015±</w:t>
            </w:r>
          </w:p>
          <w:p w14:paraId="5EB3352D" w14:textId="706C9E7A"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0,0003</w:t>
            </w:r>
            <w:r w:rsidRPr="00B93229">
              <w:t>*</w:t>
            </w:r>
          </w:p>
        </w:tc>
        <w:tc>
          <w:tcPr>
            <w:tcW w:w="1216" w:type="dxa"/>
            <w:tcBorders>
              <w:bottom w:val="single" w:sz="4" w:space="0" w:color="auto"/>
            </w:tcBorders>
          </w:tcPr>
          <w:p w14:paraId="1208A323"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0,0002± </w:t>
            </w:r>
          </w:p>
          <w:p w14:paraId="1C0BE2C8" w14:textId="70673015"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0,0001</w:t>
            </w:r>
          </w:p>
        </w:tc>
      </w:tr>
      <w:tr w:rsidR="00CE4321" w:rsidRPr="00B93229" w14:paraId="49275148" w14:textId="77777777" w:rsidTr="00CE4321">
        <w:tc>
          <w:tcPr>
            <w:tcW w:w="3864" w:type="dxa"/>
            <w:tcBorders>
              <w:bottom w:val="single" w:sz="4" w:space="0" w:color="auto"/>
            </w:tcBorders>
          </w:tcPr>
          <w:p w14:paraId="45492C92" w14:textId="315A0B70" w:rsidR="003B2B2F" w:rsidRPr="00B93229" w:rsidRDefault="003B2B2F" w:rsidP="00ED614B">
            <w:pPr>
              <w:snapToGrid w:val="0"/>
              <w:spacing w:line="350" w:lineRule="auto"/>
              <w:ind w:right="-157"/>
              <w:rPr>
                <w:rFonts w:cs="Times New Roman"/>
              </w:rPr>
            </w:pPr>
            <w:r w:rsidRPr="00B93229">
              <w:rPr>
                <w:rFonts w:cs="Times New Roman"/>
              </w:rPr>
              <w:t>родник-6 «Коринские ключи», №41</w:t>
            </w:r>
          </w:p>
        </w:tc>
        <w:tc>
          <w:tcPr>
            <w:tcW w:w="1115" w:type="dxa"/>
            <w:tcBorders>
              <w:bottom w:val="single" w:sz="4" w:space="0" w:color="auto"/>
            </w:tcBorders>
          </w:tcPr>
          <w:p w14:paraId="667588F3"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0,0018±</w:t>
            </w:r>
          </w:p>
          <w:p w14:paraId="233FC99D" w14:textId="4613B422"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0,0005 </w:t>
            </w:r>
          </w:p>
        </w:tc>
        <w:tc>
          <w:tcPr>
            <w:tcW w:w="1162" w:type="dxa"/>
            <w:tcBorders>
              <w:bottom w:val="single" w:sz="4" w:space="0" w:color="auto"/>
            </w:tcBorders>
          </w:tcPr>
          <w:p w14:paraId="7CF25EBB"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0,0070±</w:t>
            </w:r>
          </w:p>
          <w:p w14:paraId="61264714" w14:textId="792918BA"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0,0003 </w:t>
            </w:r>
          </w:p>
        </w:tc>
        <w:tc>
          <w:tcPr>
            <w:tcW w:w="1199" w:type="dxa"/>
            <w:tcBorders>
              <w:bottom w:val="single" w:sz="4" w:space="0" w:color="auto"/>
            </w:tcBorders>
          </w:tcPr>
          <w:p w14:paraId="38A68DE2"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0,0015±</w:t>
            </w:r>
          </w:p>
          <w:p w14:paraId="1481A934" w14:textId="689DE9BF"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0,0003 </w:t>
            </w:r>
          </w:p>
        </w:tc>
        <w:tc>
          <w:tcPr>
            <w:tcW w:w="1199" w:type="dxa"/>
            <w:tcBorders>
              <w:bottom w:val="single" w:sz="4" w:space="0" w:color="auto"/>
            </w:tcBorders>
          </w:tcPr>
          <w:p w14:paraId="0D1D2BA4"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0,0069± </w:t>
            </w:r>
          </w:p>
          <w:p w14:paraId="4D44E8B0" w14:textId="331FF198"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0,0004</w:t>
            </w:r>
            <w:r w:rsidRPr="00B93229">
              <w:t>*</w:t>
            </w:r>
          </w:p>
        </w:tc>
        <w:tc>
          <w:tcPr>
            <w:tcW w:w="1268" w:type="dxa"/>
            <w:tcBorders>
              <w:bottom w:val="single" w:sz="4" w:space="0" w:color="auto"/>
            </w:tcBorders>
          </w:tcPr>
          <w:p w14:paraId="6B8424D7"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0,0252± </w:t>
            </w:r>
          </w:p>
          <w:p w14:paraId="679F75A3" w14:textId="4786370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0,0003</w:t>
            </w:r>
            <w:r w:rsidRPr="00B93229">
              <w:t>*</w:t>
            </w:r>
          </w:p>
        </w:tc>
        <w:tc>
          <w:tcPr>
            <w:tcW w:w="1120" w:type="dxa"/>
            <w:tcBorders>
              <w:bottom w:val="single" w:sz="4" w:space="0" w:color="auto"/>
            </w:tcBorders>
          </w:tcPr>
          <w:p w14:paraId="02F9E92E"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0,0051±</w:t>
            </w:r>
          </w:p>
          <w:p w14:paraId="6B70D5EA" w14:textId="487330D3"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0,0009 </w:t>
            </w:r>
          </w:p>
        </w:tc>
        <w:tc>
          <w:tcPr>
            <w:tcW w:w="1023" w:type="dxa"/>
            <w:tcBorders>
              <w:bottom w:val="single" w:sz="4" w:space="0" w:color="auto"/>
            </w:tcBorders>
          </w:tcPr>
          <w:p w14:paraId="0624E174"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0,0046± </w:t>
            </w:r>
          </w:p>
          <w:p w14:paraId="62CB5AD5" w14:textId="4FE9DE9B"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0,0004</w:t>
            </w:r>
          </w:p>
        </w:tc>
        <w:tc>
          <w:tcPr>
            <w:tcW w:w="1112" w:type="dxa"/>
            <w:tcBorders>
              <w:bottom w:val="single" w:sz="4" w:space="0" w:color="auto"/>
            </w:tcBorders>
          </w:tcPr>
          <w:p w14:paraId="5A0DB460"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0,0008± </w:t>
            </w:r>
          </w:p>
          <w:p w14:paraId="2E687BB7" w14:textId="5ACDBF6F"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0,0001</w:t>
            </w:r>
          </w:p>
        </w:tc>
        <w:tc>
          <w:tcPr>
            <w:tcW w:w="1216" w:type="dxa"/>
            <w:tcBorders>
              <w:bottom w:val="single" w:sz="4" w:space="0" w:color="auto"/>
            </w:tcBorders>
          </w:tcPr>
          <w:p w14:paraId="2235E921"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0,0003±</w:t>
            </w:r>
          </w:p>
          <w:p w14:paraId="795EE941" w14:textId="4CAD5F1F" w:rsidR="00CE4321"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0,0000 </w:t>
            </w:r>
          </w:p>
        </w:tc>
      </w:tr>
      <w:tr w:rsidR="00CE4321" w:rsidRPr="00B93229" w14:paraId="5F16F4B5" w14:textId="77777777" w:rsidTr="00CE4321">
        <w:tc>
          <w:tcPr>
            <w:tcW w:w="3864" w:type="dxa"/>
          </w:tcPr>
          <w:p w14:paraId="10D89AD6" w14:textId="3ABA0AB6" w:rsidR="003B2B2F" w:rsidRPr="00B93229" w:rsidRDefault="003B2B2F" w:rsidP="00ED614B">
            <w:pPr>
              <w:snapToGrid w:val="0"/>
              <w:spacing w:line="350" w:lineRule="auto"/>
              <w:ind w:right="-157"/>
              <w:rPr>
                <w:rFonts w:cs="Times New Roman"/>
              </w:rPr>
            </w:pPr>
            <w:r w:rsidRPr="00B93229">
              <w:rPr>
                <w:rFonts w:cs="Times New Roman"/>
              </w:rPr>
              <w:t>р. Кора, №42</w:t>
            </w:r>
          </w:p>
        </w:tc>
        <w:tc>
          <w:tcPr>
            <w:tcW w:w="1115" w:type="dxa"/>
          </w:tcPr>
          <w:p w14:paraId="0E39C482"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0,0020±</w:t>
            </w:r>
          </w:p>
          <w:p w14:paraId="60B8B08C" w14:textId="5934614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0,0003 </w:t>
            </w:r>
          </w:p>
        </w:tc>
        <w:tc>
          <w:tcPr>
            <w:tcW w:w="1162" w:type="dxa"/>
          </w:tcPr>
          <w:p w14:paraId="4984C785"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0,0029±</w:t>
            </w:r>
          </w:p>
          <w:p w14:paraId="2859DC87" w14:textId="05E71449"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0,0001 </w:t>
            </w:r>
          </w:p>
        </w:tc>
        <w:tc>
          <w:tcPr>
            <w:tcW w:w="1199" w:type="dxa"/>
          </w:tcPr>
          <w:p w14:paraId="0D01D544"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0,0012±</w:t>
            </w:r>
          </w:p>
          <w:p w14:paraId="1A6DEF94" w14:textId="1A5F53A5"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0,0003 </w:t>
            </w:r>
          </w:p>
        </w:tc>
        <w:tc>
          <w:tcPr>
            <w:tcW w:w="1199" w:type="dxa"/>
          </w:tcPr>
          <w:p w14:paraId="068CADA7" w14:textId="56188E6C"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0,0022± 0,0009</w:t>
            </w:r>
          </w:p>
        </w:tc>
        <w:tc>
          <w:tcPr>
            <w:tcW w:w="1268" w:type="dxa"/>
          </w:tcPr>
          <w:p w14:paraId="071CA8E5"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0,0229± </w:t>
            </w:r>
          </w:p>
          <w:p w14:paraId="5DEE8B93" w14:textId="7187FCA1"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0,0009</w:t>
            </w:r>
            <w:r w:rsidRPr="00B93229">
              <w:t>*</w:t>
            </w:r>
          </w:p>
        </w:tc>
        <w:tc>
          <w:tcPr>
            <w:tcW w:w="1120" w:type="dxa"/>
          </w:tcPr>
          <w:p w14:paraId="236D712D" w14:textId="08F3A979"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0,0572± 0,0012 </w:t>
            </w:r>
          </w:p>
        </w:tc>
        <w:tc>
          <w:tcPr>
            <w:tcW w:w="1023" w:type="dxa"/>
          </w:tcPr>
          <w:p w14:paraId="06B9398A"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0,0058± </w:t>
            </w:r>
          </w:p>
          <w:p w14:paraId="389B9EF8" w14:textId="0AE1078D"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0,0009</w:t>
            </w:r>
          </w:p>
        </w:tc>
        <w:tc>
          <w:tcPr>
            <w:tcW w:w="1112" w:type="dxa"/>
          </w:tcPr>
          <w:p w14:paraId="75EB6A56"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0,0011± </w:t>
            </w:r>
          </w:p>
          <w:p w14:paraId="452E5ED8" w14:textId="635B5555"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0,0001</w:t>
            </w:r>
            <w:r w:rsidRPr="00B93229">
              <w:t>*</w:t>
            </w:r>
          </w:p>
        </w:tc>
        <w:tc>
          <w:tcPr>
            <w:tcW w:w="1216" w:type="dxa"/>
          </w:tcPr>
          <w:p w14:paraId="41E593E4" w14:textId="77777777"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 xml:space="preserve">0,0001± </w:t>
            </w:r>
          </w:p>
          <w:p w14:paraId="1EF95AA3" w14:textId="1F676EE4" w:rsidR="003B2B2F" w:rsidRPr="00B93229" w:rsidRDefault="003B2B2F" w:rsidP="00ED614B">
            <w:pPr>
              <w:tabs>
                <w:tab w:val="left" w:pos="993"/>
              </w:tabs>
              <w:suppressAutoHyphens w:val="0"/>
              <w:spacing w:line="350" w:lineRule="auto"/>
              <w:jc w:val="both"/>
              <w:rPr>
                <w:rFonts w:cs="Times New Roman"/>
              </w:rPr>
            </w:pPr>
            <w:r w:rsidRPr="00B93229">
              <w:rPr>
                <w:rFonts w:cs="Times New Roman"/>
              </w:rPr>
              <w:t>0,0000</w:t>
            </w:r>
          </w:p>
        </w:tc>
      </w:tr>
      <w:tr w:rsidR="00CE4321" w:rsidRPr="00B93229" w14:paraId="563DA254" w14:textId="77777777" w:rsidTr="00DF1425">
        <w:tc>
          <w:tcPr>
            <w:tcW w:w="14278" w:type="dxa"/>
            <w:gridSpan w:val="10"/>
          </w:tcPr>
          <w:p w14:paraId="646A1F3F" w14:textId="3F61CAB0" w:rsidR="00CE4321" w:rsidRPr="00B93229" w:rsidRDefault="00CE4321" w:rsidP="00ED614B">
            <w:pPr>
              <w:tabs>
                <w:tab w:val="left" w:pos="993"/>
              </w:tabs>
              <w:suppressAutoHyphens w:val="0"/>
              <w:spacing w:line="350" w:lineRule="auto"/>
              <w:jc w:val="both"/>
              <w:rPr>
                <w:rFonts w:cs="Times New Roman"/>
              </w:rPr>
            </w:pPr>
            <w:r w:rsidRPr="00B93229">
              <w:t>Аксуский район</w:t>
            </w:r>
          </w:p>
        </w:tc>
      </w:tr>
      <w:tr w:rsidR="00CE4321" w:rsidRPr="00B93229" w14:paraId="63A9E241" w14:textId="77777777" w:rsidTr="00CE4321">
        <w:tc>
          <w:tcPr>
            <w:tcW w:w="3864" w:type="dxa"/>
          </w:tcPr>
          <w:p w14:paraId="60C6E806" w14:textId="15BAB767" w:rsidR="00CE4321" w:rsidRPr="00B93229" w:rsidRDefault="00CE4321" w:rsidP="00ED614B">
            <w:pPr>
              <w:snapToGrid w:val="0"/>
              <w:spacing w:line="350" w:lineRule="auto"/>
              <w:ind w:right="-157"/>
              <w:rPr>
                <w:rFonts w:cs="Times New Roman"/>
              </w:rPr>
            </w:pPr>
            <w:r w:rsidRPr="00B93229">
              <w:rPr>
                <w:rFonts w:cs="Times New Roman"/>
              </w:rPr>
              <w:t>р. Ак ешки, №43</w:t>
            </w:r>
          </w:p>
        </w:tc>
        <w:tc>
          <w:tcPr>
            <w:tcW w:w="1115" w:type="dxa"/>
          </w:tcPr>
          <w:p w14:paraId="371A9C05" w14:textId="77777777"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0,0018±</w:t>
            </w:r>
          </w:p>
          <w:p w14:paraId="49C01E0C" w14:textId="12E04F19"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 xml:space="preserve">0,0004  </w:t>
            </w:r>
          </w:p>
        </w:tc>
        <w:tc>
          <w:tcPr>
            <w:tcW w:w="1162" w:type="dxa"/>
          </w:tcPr>
          <w:p w14:paraId="42473F69" w14:textId="77777777"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0,0064±</w:t>
            </w:r>
          </w:p>
          <w:p w14:paraId="6A4D9377" w14:textId="42586401"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 xml:space="preserve">0,0008 </w:t>
            </w:r>
          </w:p>
        </w:tc>
        <w:tc>
          <w:tcPr>
            <w:tcW w:w="1199" w:type="dxa"/>
          </w:tcPr>
          <w:p w14:paraId="5401516E" w14:textId="77777777"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0,0023±</w:t>
            </w:r>
          </w:p>
          <w:p w14:paraId="3D1F25A8" w14:textId="519DC559"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 xml:space="preserve">0,0003 </w:t>
            </w:r>
          </w:p>
        </w:tc>
        <w:tc>
          <w:tcPr>
            <w:tcW w:w="1199" w:type="dxa"/>
          </w:tcPr>
          <w:p w14:paraId="2CA8BFC0" w14:textId="77777777"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 xml:space="preserve">0,0043± </w:t>
            </w:r>
          </w:p>
          <w:p w14:paraId="6EF4674F" w14:textId="60D0E91D"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0,0001</w:t>
            </w:r>
          </w:p>
        </w:tc>
        <w:tc>
          <w:tcPr>
            <w:tcW w:w="1268" w:type="dxa"/>
          </w:tcPr>
          <w:p w14:paraId="498BD87F" w14:textId="77777777"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0,0086±</w:t>
            </w:r>
          </w:p>
          <w:p w14:paraId="312C3444" w14:textId="14FD6D9C"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0,0004</w:t>
            </w:r>
          </w:p>
        </w:tc>
        <w:tc>
          <w:tcPr>
            <w:tcW w:w="1120" w:type="dxa"/>
          </w:tcPr>
          <w:p w14:paraId="5962BB9C" w14:textId="77777777"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0,0191±</w:t>
            </w:r>
          </w:p>
          <w:p w14:paraId="07DDE435" w14:textId="3BC42384"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 xml:space="preserve">0,0009 </w:t>
            </w:r>
          </w:p>
        </w:tc>
        <w:tc>
          <w:tcPr>
            <w:tcW w:w="1023" w:type="dxa"/>
          </w:tcPr>
          <w:p w14:paraId="6E93629B" w14:textId="77777777"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 xml:space="preserve">0,0151± </w:t>
            </w:r>
          </w:p>
          <w:p w14:paraId="66886E03" w14:textId="273AC47A"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0,0003</w:t>
            </w:r>
            <w:r w:rsidRPr="00B93229">
              <w:t>*</w:t>
            </w:r>
          </w:p>
        </w:tc>
        <w:tc>
          <w:tcPr>
            <w:tcW w:w="1112" w:type="dxa"/>
          </w:tcPr>
          <w:p w14:paraId="14905304" w14:textId="77777777"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 xml:space="preserve">0,0027± </w:t>
            </w:r>
          </w:p>
          <w:p w14:paraId="1AF1621A" w14:textId="7FCD79FF"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0,0004</w:t>
            </w:r>
            <w:r w:rsidRPr="00B93229">
              <w:t>*</w:t>
            </w:r>
          </w:p>
        </w:tc>
        <w:tc>
          <w:tcPr>
            <w:tcW w:w="1216" w:type="dxa"/>
          </w:tcPr>
          <w:p w14:paraId="08CE18A9" w14:textId="77777777"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 xml:space="preserve">0,0004± </w:t>
            </w:r>
          </w:p>
          <w:p w14:paraId="394D4055" w14:textId="6594C9F5"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0,0001</w:t>
            </w:r>
          </w:p>
        </w:tc>
      </w:tr>
      <w:tr w:rsidR="00CE4321" w:rsidRPr="00B93229" w14:paraId="327ED090" w14:textId="77777777" w:rsidTr="00CE4321">
        <w:tc>
          <w:tcPr>
            <w:tcW w:w="3864" w:type="dxa"/>
          </w:tcPr>
          <w:p w14:paraId="44C22FC1" w14:textId="4613E307" w:rsidR="00CE4321" w:rsidRPr="00B93229" w:rsidRDefault="00CE4321" w:rsidP="00ED614B">
            <w:pPr>
              <w:snapToGrid w:val="0"/>
              <w:spacing w:line="350" w:lineRule="auto"/>
              <w:ind w:right="-157"/>
              <w:rPr>
                <w:rFonts w:cs="Times New Roman"/>
              </w:rPr>
            </w:pPr>
            <w:r w:rsidRPr="00B93229">
              <w:rPr>
                <w:rFonts w:cs="Times New Roman"/>
              </w:rPr>
              <w:t>р. Колденен, №44</w:t>
            </w:r>
          </w:p>
        </w:tc>
        <w:tc>
          <w:tcPr>
            <w:tcW w:w="1115" w:type="dxa"/>
          </w:tcPr>
          <w:p w14:paraId="03F95EA9" w14:textId="77777777"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0,0046±</w:t>
            </w:r>
          </w:p>
          <w:p w14:paraId="68AEE670" w14:textId="10B12814"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 xml:space="preserve">0,0008  </w:t>
            </w:r>
          </w:p>
        </w:tc>
        <w:tc>
          <w:tcPr>
            <w:tcW w:w="1162" w:type="dxa"/>
          </w:tcPr>
          <w:p w14:paraId="775B40F5" w14:textId="77777777"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0,0030±</w:t>
            </w:r>
          </w:p>
          <w:p w14:paraId="18CB4309" w14:textId="02D7F1F7"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 xml:space="preserve">0,0003 </w:t>
            </w:r>
          </w:p>
        </w:tc>
        <w:tc>
          <w:tcPr>
            <w:tcW w:w="1199" w:type="dxa"/>
          </w:tcPr>
          <w:p w14:paraId="316A470E" w14:textId="77777777"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0,0041±</w:t>
            </w:r>
          </w:p>
          <w:p w14:paraId="48D77CC5" w14:textId="5534B203"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 xml:space="preserve">0,0009 </w:t>
            </w:r>
          </w:p>
        </w:tc>
        <w:tc>
          <w:tcPr>
            <w:tcW w:w="1199" w:type="dxa"/>
          </w:tcPr>
          <w:p w14:paraId="619E0A55" w14:textId="77777777"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0,0034±</w:t>
            </w:r>
          </w:p>
          <w:p w14:paraId="0DDA7CDE" w14:textId="06FF58A4"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0,0004</w:t>
            </w:r>
          </w:p>
        </w:tc>
        <w:tc>
          <w:tcPr>
            <w:tcW w:w="1268" w:type="dxa"/>
          </w:tcPr>
          <w:p w14:paraId="0CF8456D" w14:textId="77777777"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 xml:space="preserve">0,0272± </w:t>
            </w:r>
          </w:p>
          <w:p w14:paraId="11F50853" w14:textId="2B8C22C4"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0,0003</w:t>
            </w:r>
            <w:r w:rsidRPr="00B93229">
              <w:t>*</w:t>
            </w:r>
          </w:p>
        </w:tc>
        <w:tc>
          <w:tcPr>
            <w:tcW w:w="1120" w:type="dxa"/>
          </w:tcPr>
          <w:p w14:paraId="3A1E8D93" w14:textId="77777777"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0,0202±</w:t>
            </w:r>
          </w:p>
          <w:p w14:paraId="004D0A0F" w14:textId="412A081C"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 xml:space="preserve">0,0012  </w:t>
            </w:r>
          </w:p>
        </w:tc>
        <w:tc>
          <w:tcPr>
            <w:tcW w:w="1023" w:type="dxa"/>
          </w:tcPr>
          <w:p w14:paraId="0485ED7F" w14:textId="77777777"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0,0103±</w:t>
            </w:r>
          </w:p>
          <w:p w14:paraId="268793E1" w14:textId="20F4D404"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0,0009</w:t>
            </w:r>
            <w:r w:rsidRPr="00B93229">
              <w:t>*</w:t>
            </w:r>
          </w:p>
        </w:tc>
        <w:tc>
          <w:tcPr>
            <w:tcW w:w="1112" w:type="dxa"/>
          </w:tcPr>
          <w:p w14:paraId="6B765DBD" w14:textId="77777777"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 xml:space="preserve">0,0038± </w:t>
            </w:r>
          </w:p>
          <w:p w14:paraId="3A40DB95" w14:textId="36F71605"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0,0008</w:t>
            </w:r>
            <w:r w:rsidRPr="00B93229">
              <w:t>*</w:t>
            </w:r>
          </w:p>
        </w:tc>
        <w:tc>
          <w:tcPr>
            <w:tcW w:w="1216" w:type="dxa"/>
          </w:tcPr>
          <w:p w14:paraId="4014891F" w14:textId="77777777"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 xml:space="preserve">0,0007± </w:t>
            </w:r>
          </w:p>
          <w:p w14:paraId="6534B7DF" w14:textId="6EDD32CA"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0,0000</w:t>
            </w:r>
          </w:p>
        </w:tc>
      </w:tr>
      <w:tr w:rsidR="00CE4321" w:rsidRPr="00B93229" w14:paraId="53F153F8" w14:textId="77777777" w:rsidTr="00DF1425">
        <w:tc>
          <w:tcPr>
            <w:tcW w:w="14278" w:type="dxa"/>
            <w:gridSpan w:val="10"/>
          </w:tcPr>
          <w:p w14:paraId="2CFBD399" w14:textId="48716B8E" w:rsidR="00CE4321" w:rsidRPr="00B93229" w:rsidRDefault="00CE4321" w:rsidP="00ED614B">
            <w:pPr>
              <w:tabs>
                <w:tab w:val="left" w:pos="993"/>
              </w:tabs>
              <w:suppressAutoHyphens w:val="0"/>
              <w:spacing w:line="350" w:lineRule="auto"/>
              <w:jc w:val="both"/>
              <w:rPr>
                <w:rFonts w:cs="Times New Roman"/>
              </w:rPr>
            </w:pPr>
            <w:r w:rsidRPr="00B93229">
              <w:rPr>
                <w:rFonts w:cs="Times New Roman"/>
                <w:lang w:val="kk-KZ"/>
              </w:rPr>
              <w:t>Саркандский район</w:t>
            </w:r>
          </w:p>
        </w:tc>
      </w:tr>
      <w:tr w:rsidR="00CE4321" w:rsidRPr="00B93229" w14:paraId="63AC9819" w14:textId="77777777" w:rsidTr="00CE4321">
        <w:tc>
          <w:tcPr>
            <w:tcW w:w="3864" w:type="dxa"/>
          </w:tcPr>
          <w:p w14:paraId="29756711" w14:textId="4D6F4EF0" w:rsidR="00CE4321" w:rsidRPr="00B93229" w:rsidRDefault="00CE4321" w:rsidP="00ED614B">
            <w:pPr>
              <w:snapToGrid w:val="0"/>
              <w:spacing w:line="350" w:lineRule="auto"/>
              <w:ind w:right="-157"/>
              <w:rPr>
                <w:rFonts w:cs="Times New Roman"/>
              </w:rPr>
            </w:pPr>
            <w:r w:rsidRPr="00B93229">
              <w:rPr>
                <w:rFonts w:cs="Times New Roman"/>
              </w:rPr>
              <w:t>р. Аксу, №45</w:t>
            </w:r>
          </w:p>
        </w:tc>
        <w:tc>
          <w:tcPr>
            <w:tcW w:w="1115" w:type="dxa"/>
          </w:tcPr>
          <w:p w14:paraId="42342022" w14:textId="77777777"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0,0027±</w:t>
            </w:r>
          </w:p>
          <w:p w14:paraId="17FFBF1C" w14:textId="64C1951C"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 xml:space="preserve">0,0001  </w:t>
            </w:r>
          </w:p>
        </w:tc>
        <w:tc>
          <w:tcPr>
            <w:tcW w:w="1162" w:type="dxa"/>
          </w:tcPr>
          <w:p w14:paraId="71824E6D" w14:textId="77777777"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0,0068±</w:t>
            </w:r>
          </w:p>
          <w:p w14:paraId="49535709" w14:textId="2F07A415"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 xml:space="preserve">0,0008  </w:t>
            </w:r>
          </w:p>
        </w:tc>
        <w:tc>
          <w:tcPr>
            <w:tcW w:w="1199" w:type="dxa"/>
          </w:tcPr>
          <w:p w14:paraId="1D3EC126" w14:textId="39E4CFAB"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 xml:space="preserve">0,0028± 0,0003 </w:t>
            </w:r>
          </w:p>
        </w:tc>
        <w:tc>
          <w:tcPr>
            <w:tcW w:w="1199" w:type="dxa"/>
          </w:tcPr>
          <w:p w14:paraId="3D4F2F18" w14:textId="77777777"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 xml:space="preserve">0,0047± </w:t>
            </w:r>
          </w:p>
          <w:p w14:paraId="0B849038" w14:textId="21CE79B9"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0,0009</w:t>
            </w:r>
          </w:p>
        </w:tc>
        <w:tc>
          <w:tcPr>
            <w:tcW w:w="1268" w:type="dxa"/>
          </w:tcPr>
          <w:p w14:paraId="0920650F" w14:textId="77777777"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 xml:space="preserve">0,0257± </w:t>
            </w:r>
          </w:p>
          <w:p w14:paraId="779D7DC5" w14:textId="3AD1A26D"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0,0012</w:t>
            </w:r>
            <w:r w:rsidRPr="00B93229">
              <w:t>*</w:t>
            </w:r>
          </w:p>
        </w:tc>
        <w:tc>
          <w:tcPr>
            <w:tcW w:w="1120" w:type="dxa"/>
          </w:tcPr>
          <w:p w14:paraId="17510F5C" w14:textId="77777777"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0,0170±</w:t>
            </w:r>
          </w:p>
          <w:p w14:paraId="6FEEEF11" w14:textId="1BC6F525"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 xml:space="preserve">0,0009 </w:t>
            </w:r>
          </w:p>
        </w:tc>
        <w:tc>
          <w:tcPr>
            <w:tcW w:w="1023" w:type="dxa"/>
          </w:tcPr>
          <w:p w14:paraId="3AB7532D" w14:textId="77777777"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 xml:space="preserve">0,0058± </w:t>
            </w:r>
          </w:p>
          <w:p w14:paraId="3C564CCC" w14:textId="25FEAACF"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0,0008</w:t>
            </w:r>
          </w:p>
        </w:tc>
        <w:tc>
          <w:tcPr>
            <w:tcW w:w="1112" w:type="dxa"/>
          </w:tcPr>
          <w:p w14:paraId="35EB8949" w14:textId="77777777"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 xml:space="preserve">0,0028± </w:t>
            </w:r>
          </w:p>
          <w:p w14:paraId="55CCFE0F" w14:textId="27FE974E"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0,0002</w:t>
            </w:r>
            <w:r w:rsidRPr="00B93229">
              <w:t>*</w:t>
            </w:r>
          </w:p>
        </w:tc>
        <w:tc>
          <w:tcPr>
            <w:tcW w:w="1216" w:type="dxa"/>
          </w:tcPr>
          <w:p w14:paraId="6CFF4062" w14:textId="77777777"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 xml:space="preserve">0,0004± </w:t>
            </w:r>
          </w:p>
          <w:p w14:paraId="343B5805" w14:textId="1755E085" w:rsidR="00CE4321" w:rsidRPr="00B93229" w:rsidRDefault="00CE4321" w:rsidP="00ED614B">
            <w:pPr>
              <w:tabs>
                <w:tab w:val="left" w:pos="993"/>
              </w:tabs>
              <w:suppressAutoHyphens w:val="0"/>
              <w:spacing w:line="350" w:lineRule="auto"/>
              <w:jc w:val="both"/>
              <w:rPr>
                <w:rFonts w:cs="Times New Roman"/>
              </w:rPr>
            </w:pPr>
            <w:r w:rsidRPr="00B93229">
              <w:rPr>
                <w:rFonts w:cs="Times New Roman"/>
              </w:rPr>
              <w:t>0,0001</w:t>
            </w:r>
          </w:p>
        </w:tc>
      </w:tr>
      <w:tr w:rsidR="00ED614B" w:rsidRPr="00B93229" w14:paraId="03B9C53C" w14:textId="77777777" w:rsidTr="00E549E4">
        <w:tc>
          <w:tcPr>
            <w:tcW w:w="3864" w:type="dxa"/>
          </w:tcPr>
          <w:p w14:paraId="5E34C25C" w14:textId="77777777" w:rsidR="00ED614B" w:rsidRPr="00B93229" w:rsidRDefault="00ED614B" w:rsidP="00E549E4">
            <w:pPr>
              <w:snapToGrid w:val="0"/>
              <w:spacing w:line="360" w:lineRule="auto"/>
              <w:ind w:right="-157"/>
              <w:rPr>
                <w:rFonts w:cs="Times New Roman"/>
              </w:rPr>
            </w:pPr>
            <w:r w:rsidRPr="00B93229">
              <w:rPr>
                <w:rFonts w:cs="Times New Roman"/>
              </w:rPr>
              <w:t>р. Лепсы, №46</w:t>
            </w:r>
          </w:p>
        </w:tc>
        <w:tc>
          <w:tcPr>
            <w:tcW w:w="1115" w:type="dxa"/>
          </w:tcPr>
          <w:p w14:paraId="29113B02" w14:textId="77777777" w:rsidR="00ED614B" w:rsidRPr="00B93229" w:rsidRDefault="00ED614B" w:rsidP="00E549E4">
            <w:pPr>
              <w:tabs>
                <w:tab w:val="left" w:pos="993"/>
              </w:tabs>
              <w:suppressAutoHyphens w:val="0"/>
              <w:spacing w:line="360" w:lineRule="auto"/>
              <w:jc w:val="both"/>
              <w:rPr>
                <w:rFonts w:cs="Times New Roman"/>
              </w:rPr>
            </w:pPr>
            <w:r w:rsidRPr="00B93229">
              <w:rPr>
                <w:rFonts w:cs="Times New Roman"/>
              </w:rPr>
              <w:t>0,0022±</w:t>
            </w:r>
          </w:p>
          <w:p w14:paraId="151191AC" w14:textId="77777777" w:rsidR="00ED614B" w:rsidRPr="00B93229" w:rsidRDefault="00ED614B" w:rsidP="00E549E4">
            <w:pPr>
              <w:tabs>
                <w:tab w:val="left" w:pos="993"/>
              </w:tabs>
              <w:suppressAutoHyphens w:val="0"/>
              <w:spacing w:line="360" w:lineRule="auto"/>
              <w:jc w:val="both"/>
              <w:rPr>
                <w:rFonts w:cs="Times New Roman"/>
              </w:rPr>
            </w:pPr>
            <w:r w:rsidRPr="00B93229">
              <w:rPr>
                <w:rFonts w:cs="Times New Roman"/>
              </w:rPr>
              <w:t xml:space="preserve">0,0004  </w:t>
            </w:r>
          </w:p>
        </w:tc>
        <w:tc>
          <w:tcPr>
            <w:tcW w:w="1162" w:type="dxa"/>
          </w:tcPr>
          <w:p w14:paraId="5E0E3412" w14:textId="77777777" w:rsidR="00ED614B" w:rsidRPr="00B93229" w:rsidRDefault="00ED614B" w:rsidP="00E549E4">
            <w:pPr>
              <w:tabs>
                <w:tab w:val="left" w:pos="993"/>
              </w:tabs>
              <w:suppressAutoHyphens w:val="0"/>
              <w:spacing w:line="360" w:lineRule="auto"/>
              <w:jc w:val="both"/>
              <w:rPr>
                <w:rFonts w:cs="Times New Roman"/>
              </w:rPr>
            </w:pPr>
            <w:r w:rsidRPr="00B93229">
              <w:rPr>
                <w:rFonts w:cs="Times New Roman"/>
              </w:rPr>
              <w:t>0,0042±</w:t>
            </w:r>
          </w:p>
          <w:p w14:paraId="61F08668" w14:textId="77777777" w:rsidR="00ED614B" w:rsidRPr="00B93229" w:rsidRDefault="00ED614B" w:rsidP="00E549E4">
            <w:pPr>
              <w:tabs>
                <w:tab w:val="left" w:pos="993"/>
              </w:tabs>
              <w:suppressAutoHyphens w:val="0"/>
              <w:spacing w:line="360" w:lineRule="auto"/>
              <w:jc w:val="both"/>
              <w:rPr>
                <w:rFonts w:cs="Times New Roman"/>
              </w:rPr>
            </w:pPr>
            <w:r w:rsidRPr="00B93229">
              <w:rPr>
                <w:rFonts w:cs="Times New Roman"/>
              </w:rPr>
              <w:t xml:space="preserve">0,0008  </w:t>
            </w:r>
          </w:p>
        </w:tc>
        <w:tc>
          <w:tcPr>
            <w:tcW w:w="1199" w:type="dxa"/>
          </w:tcPr>
          <w:p w14:paraId="636124E3" w14:textId="77777777" w:rsidR="00ED614B" w:rsidRPr="00B93229" w:rsidRDefault="00ED614B" w:rsidP="00E549E4">
            <w:pPr>
              <w:tabs>
                <w:tab w:val="left" w:pos="993"/>
              </w:tabs>
              <w:suppressAutoHyphens w:val="0"/>
              <w:spacing w:line="360" w:lineRule="auto"/>
              <w:jc w:val="both"/>
              <w:rPr>
                <w:rFonts w:cs="Times New Roman"/>
              </w:rPr>
            </w:pPr>
            <w:r w:rsidRPr="00B93229">
              <w:rPr>
                <w:rFonts w:cs="Times New Roman"/>
              </w:rPr>
              <w:t xml:space="preserve">0,0018± 0,0002 </w:t>
            </w:r>
          </w:p>
        </w:tc>
        <w:tc>
          <w:tcPr>
            <w:tcW w:w="1199" w:type="dxa"/>
          </w:tcPr>
          <w:p w14:paraId="20D101E4" w14:textId="77777777" w:rsidR="00ED614B" w:rsidRPr="00B93229" w:rsidRDefault="00ED614B" w:rsidP="00E549E4">
            <w:pPr>
              <w:tabs>
                <w:tab w:val="left" w:pos="993"/>
              </w:tabs>
              <w:suppressAutoHyphens w:val="0"/>
              <w:spacing w:line="360" w:lineRule="auto"/>
              <w:jc w:val="both"/>
              <w:rPr>
                <w:rFonts w:cs="Times New Roman"/>
              </w:rPr>
            </w:pPr>
            <w:r w:rsidRPr="00B93229">
              <w:rPr>
                <w:rFonts w:cs="Times New Roman"/>
              </w:rPr>
              <w:t>0,0058±</w:t>
            </w:r>
          </w:p>
          <w:p w14:paraId="0D42511D" w14:textId="77777777" w:rsidR="00ED614B" w:rsidRPr="00B93229" w:rsidRDefault="00ED614B" w:rsidP="00E549E4">
            <w:pPr>
              <w:tabs>
                <w:tab w:val="left" w:pos="993"/>
              </w:tabs>
              <w:suppressAutoHyphens w:val="0"/>
              <w:spacing w:line="360" w:lineRule="auto"/>
              <w:jc w:val="both"/>
              <w:rPr>
                <w:rFonts w:cs="Times New Roman"/>
              </w:rPr>
            </w:pPr>
            <w:r w:rsidRPr="00B93229">
              <w:rPr>
                <w:rFonts w:cs="Times New Roman"/>
              </w:rPr>
              <w:t>0,0004</w:t>
            </w:r>
          </w:p>
        </w:tc>
        <w:tc>
          <w:tcPr>
            <w:tcW w:w="1268" w:type="dxa"/>
          </w:tcPr>
          <w:p w14:paraId="442E6B60" w14:textId="77777777" w:rsidR="00ED614B" w:rsidRPr="00B93229" w:rsidRDefault="00ED614B" w:rsidP="00E549E4">
            <w:pPr>
              <w:tabs>
                <w:tab w:val="left" w:pos="993"/>
              </w:tabs>
              <w:suppressAutoHyphens w:val="0"/>
              <w:spacing w:line="360" w:lineRule="auto"/>
              <w:jc w:val="both"/>
              <w:rPr>
                <w:rFonts w:cs="Times New Roman"/>
              </w:rPr>
            </w:pPr>
            <w:r w:rsidRPr="00B93229">
              <w:rPr>
                <w:rFonts w:cs="Times New Roman"/>
              </w:rPr>
              <w:t xml:space="preserve">0,0229± </w:t>
            </w:r>
          </w:p>
          <w:p w14:paraId="43DA114D" w14:textId="77777777" w:rsidR="00ED614B" w:rsidRPr="00B93229" w:rsidRDefault="00ED614B" w:rsidP="00E549E4">
            <w:pPr>
              <w:tabs>
                <w:tab w:val="left" w:pos="993"/>
              </w:tabs>
              <w:suppressAutoHyphens w:val="0"/>
              <w:spacing w:line="360" w:lineRule="auto"/>
              <w:jc w:val="both"/>
              <w:rPr>
                <w:rFonts w:cs="Times New Roman"/>
              </w:rPr>
            </w:pPr>
            <w:r w:rsidRPr="00B93229">
              <w:rPr>
                <w:rFonts w:cs="Times New Roman"/>
              </w:rPr>
              <w:t>0,0002</w:t>
            </w:r>
            <w:r w:rsidRPr="00B93229">
              <w:t>*</w:t>
            </w:r>
          </w:p>
        </w:tc>
        <w:tc>
          <w:tcPr>
            <w:tcW w:w="1120" w:type="dxa"/>
          </w:tcPr>
          <w:p w14:paraId="1FD67F22" w14:textId="77777777" w:rsidR="00ED614B" w:rsidRPr="00B93229" w:rsidRDefault="00ED614B" w:rsidP="00E549E4">
            <w:pPr>
              <w:tabs>
                <w:tab w:val="left" w:pos="993"/>
              </w:tabs>
              <w:suppressAutoHyphens w:val="0"/>
              <w:spacing w:line="360" w:lineRule="auto"/>
              <w:jc w:val="both"/>
              <w:rPr>
                <w:rFonts w:cs="Times New Roman"/>
              </w:rPr>
            </w:pPr>
            <w:r w:rsidRPr="00B93229">
              <w:rPr>
                <w:rFonts w:cs="Times New Roman"/>
              </w:rPr>
              <w:t>0,0220±</w:t>
            </w:r>
          </w:p>
          <w:p w14:paraId="02D7EBC2" w14:textId="77777777" w:rsidR="00ED614B" w:rsidRPr="00B93229" w:rsidRDefault="00ED614B" w:rsidP="00E549E4">
            <w:pPr>
              <w:tabs>
                <w:tab w:val="left" w:pos="993"/>
              </w:tabs>
              <w:suppressAutoHyphens w:val="0"/>
              <w:spacing w:line="360" w:lineRule="auto"/>
              <w:jc w:val="both"/>
              <w:rPr>
                <w:rFonts w:cs="Times New Roman"/>
              </w:rPr>
            </w:pPr>
            <w:r w:rsidRPr="00B93229">
              <w:rPr>
                <w:rFonts w:cs="Times New Roman"/>
              </w:rPr>
              <w:t xml:space="preserve">0,0005 </w:t>
            </w:r>
          </w:p>
        </w:tc>
        <w:tc>
          <w:tcPr>
            <w:tcW w:w="1023" w:type="dxa"/>
          </w:tcPr>
          <w:p w14:paraId="307C31FE" w14:textId="77777777" w:rsidR="00ED614B" w:rsidRPr="00B93229" w:rsidRDefault="00ED614B" w:rsidP="00E549E4">
            <w:pPr>
              <w:tabs>
                <w:tab w:val="left" w:pos="993"/>
              </w:tabs>
              <w:suppressAutoHyphens w:val="0"/>
              <w:spacing w:line="360" w:lineRule="auto"/>
              <w:jc w:val="both"/>
              <w:rPr>
                <w:rFonts w:cs="Times New Roman"/>
              </w:rPr>
            </w:pPr>
            <w:r w:rsidRPr="00B93229">
              <w:rPr>
                <w:rFonts w:cs="Times New Roman"/>
              </w:rPr>
              <w:t xml:space="preserve">0,0065± </w:t>
            </w:r>
          </w:p>
          <w:p w14:paraId="27969FD0" w14:textId="77777777" w:rsidR="00ED614B" w:rsidRPr="00B93229" w:rsidRDefault="00ED614B" w:rsidP="00E549E4">
            <w:pPr>
              <w:tabs>
                <w:tab w:val="left" w:pos="993"/>
              </w:tabs>
              <w:suppressAutoHyphens w:val="0"/>
              <w:spacing w:line="360" w:lineRule="auto"/>
              <w:jc w:val="both"/>
              <w:rPr>
                <w:rFonts w:cs="Times New Roman"/>
              </w:rPr>
            </w:pPr>
            <w:r w:rsidRPr="00B93229">
              <w:rPr>
                <w:rFonts w:cs="Times New Roman"/>
              </w:rPr>
              <w:t>0,0005</w:t>
            </w:r>
          </w:p>
        </w:tc>
        <w:tc>
          <w:tcPr>
            <w:tcW w:w="1112" w:type="dxa"/>
          </w:tcPr>
          <w:p w14:paraId="587DC46E" w14:textId="77777777" w:rsidR="00ED614B" w:rsidRPr="00B93229" w:rsidRDefault="00ED614B" w:rsidP="00E549E4">
            <w:pPr>
              <w:tabs>
                <w:tab w:val="left" w:pos="993"/>
              </w:tabs>
              <w:suppressAutoHyphens w:val="0"/>
              <w:spacing w:line="360" w:lineRule="auto"/>
              <w:jc w:val="both"/>
              <w:rPr>
                <w:rFonts w:cs="Times New Roman"/>
              </w:rPr>
            </w:pPr>
            <w:r w:rsidRPr="00B93229">
              <w:rPr>
                <w:rFonts w:cs="Times New Roman"/>
              </w:rPr>
              <w:t>0,0022±</w:t>
            </w:r>
          </w:p>
          <w:p w14:paraId="6BE58FF1" w14:textId="77777777" w:rsidR="00ED614B" w:rsidRPr="00B93229" w:rsidRDefault="00ED614B" w:rsidP="00E549E4">
            <w:pPr>
              <w:tabs>
                <w:tab w:val="left" w:pos="993"/>
              </w:tabs>
              <w:suppressAutoHyphens w:val="0"/>
              <w:spacing w:line="360" w:lineRule="auto"/>
              <w:jc w:val="both"/>
              <w:rPr>
                <w:rFonts w:cs="Times New Roman"/>
              </w:rPr>
            </w:pPr>
            <w:r w:rsidRPr="00B93229">
              <w:rPr>
                <w:rFonts w:cs="Times New Roman"/>
              </w:rPr>
              <w:t>0,0004</w:t>
            </w:r>
            <w:r w:rsidRPr="00B93229">
              <w:t>*</w:t>
            </w:r>
          </w:p>
        </w:tc>
        <w:tc>
          <w:tcPr>
            <w:tcW w:w="1216" w:type="dxa"/>
          </w:tcPr>
          <w:p w14:paraId="60D0048A" w14:textId="77777777" w:rsidR="00ED614B" w:rsidRPr="00B93229" w:rsidRDefault="00ED614B" w:rsidP="00E549E4">
            <w:pPr>
              <w:tabs>
                <w:tab w:val="left" w:pos="993"/>
              </w:tabs>
              <w:suppressAutoHyphens w:val="0"/>
              <w:spacing w:line="360" w:lineRule="auto"/>
              <w:jc w:val="both"/>
              <w:rPr>
                <w:rFonts w:cs="Times New Roman"/>
              </w:rPr>
            </w:pPr>
            <w:r w:rsidRPr="00B93229">
              <w:rPr>
                <w:rFonts w:cs="Times New Roman"/>
              </w:rPr>
              <w:t xml:space="preserve">0,0004± </w:t>
            </w:r>
          </w:p>
          <w:p w14:paraId="274B02DE" w14:textId="77777777" w:rsidR="00ED614B" w:rsidRPr="00B93229" w:rsidRDefault="00ED614B" w:rsidP="00E549E4">
            <w:pPr>
              <w:tabs>
                <w:tab w:val="left" w:pos="993"/>
              </w:tabs>
              <w:suppressAutoHyphens w:val="0"/>
              <w:spacing w:line="360" w:lineRule="auto"/>
              <w:jc w:val="both"/>
              <w:rPr>
                <w:rFonts w:cs="Times New Roman"/>
              </w:rPr>
            </w:pPr>
            <w:r w:rsidRPr="00B93229">
              <w:rPr>
                <w:rFonts w:cs="Times New Roman"/>
              </w:rPr>
              <w:t>0,0001</w:t>
            </w:r>
          </w:p>
        </w:tc>
      </w:tr>
      <w:tr w:rsidR="00ED614B" w:rsidRPr="00B93229" w14:paraId="3BB037D6" w14:textId="77777777" w:rsidTr="00E549E4">
        <w:tc>
          <w:tcPr>
            <w:tcW w:w="14278" w:type="dxa"/>
            <w:gridSpan w:val="10"/>
            <w:tcBorders>
              <w:top w:val="nil"/>
              <w:left w:val="nil"/>
              <w:bottom w:val="single" w:sz="4" w:space="0" w:color="auto"/>
              <w:right w:val="nil"/>
            </w:tcBorders>
          </w:tcPr>
          <w:p w14:paraId="6BA1DD35" w14:textId="77777777" w:rsidR="00ED614B" w:rsidRPr="00B93229" w:rsidRDefault="00ED614B" w:rsidP="00E549E4">
            <w:pPr>
              <w:tabs>
                <w:tab w:val="left" w:pos="993"/>
              </w:tabs>
              <w:suppressAutoHyphens w:val="0"/>
              <w:spacing w:line="360" w:lineRule="auto"/>
              <w:jc w:val="both"/>
            </w:pPr>
            <w:r w:rsidRPr="00B93229">
              <w:lastRenderedPageBreak/>
              <w:t>Продолжение таблицы 2</w:t>
            </w:r>
          </w:p>
        </w:tc>
      </w:tr>
      <w:tr w:rsidR="00ED614B" w:rsidRPr="00B93229" w14:paraId="75B7E307" w14:textId="77777777" w:rsidTr="00E549E4">
        <w:tc>
          <w:tcPr>
            <w:tcW w:w="3864" w:type="dxa"/>
          </w:tcPr>
          <w:p w14:paraId="725AD0B3" w14:textId="77777777" w:rsidR="00ED614B" w:rsidRPr="00B93229" w:rsidRDefault="00ED614B" w:rsidP="00E549E4">
            <w:pPr>
              <w:snapToGrid w:val="0"/>
              <w:spacing w:line="360" w:lineRule="auto"/>
              <w:ind w:right="-157"/>
              <w:jc w:val="center"/>
              <w:rPr>
                <w:rFonts w:cs="Times New Roman"/>
              </w:rPr>
            </w:pPr>
            <w:r w:rsidRPr="00B93229">
              <w:rPr>
                <w:rFonts w:cs="Times New Roman"/>
              </w:rPr>
              <w:t>1</w:t>
            </w:r>
          </w:p>
        </w:tc>
        <w:tc>
          <w:tcPr>
            <w:tcW w:w="1115" w:type="dxa"/>
          </w:tcPr>
          <w:p w14:paraId="21055991" w14:textId="77777777" w:rsidR="00ED614B" w:rsidRPr="00B93229" w:rsidRDefault="00ED614B" w:rsidP="00E549E4">
            <w:pPr>
              <w:tabs>
                <w:tab w:val="left" w:pos="993"/>
              </w:tabs>
              <w:suppressAutoHyphens w:val="0"/>
              <w:spacing w:line="360" w:lineRule="auto"/>
              <w:jc w:val="center"/>
              <w:rPr>
                <w:rFonts w:cs="Times New Roman"/>
              </w:rPr>
            </w:pPr>
            <w:r w:rsidRPr="00B93229">
              <w:rPr>
                <w:rFonts w:cs="Times New Roman"/>
              </w:rPr>
              <w:t>2</w:t>
            </w:r>
          </w:p>
        </w:tc>
        <w:tc>
          <w:tcPr>
            <w:tcW w:w="1162" w:type="dxa"/>
          </w:tcPr>
          <w:p w14:paraId="6549D0F0" w14:textId="77777777" w:rsidR="00ED614B" w:rsidRPr="00B93229" w:rsidRDefault="00ED614B" w:rsidP="00E549E4">
            <w:pPr>
              <w:tabs>
                <w:tab w:val="left" w:pos="993"/>
              </w:tabs>
              <w:suppressAutoHyphens w:val="0"/>
              <w:spacing w:line="360" w:lineRule="auto"/>
              <w:jc w:val="center"/>
              <w:rPr>
                <w:rFonts w:cs="Times New Roman"/>
              </w:rPr>
            </w:pPr>
            <w:r w:rsidRPr="00B93229">
              <w:rPr>
                <w:rFonts w:cs="Times New Roman"/>
              </w:rPr>
              <w:t>3</w:t>
            </w:r>
          </w:p>
        </w:tc>
        <w:tc>
          <w:tcPr>
            <w:tcW w:w="1199" w:type="dxa"/>
          </w:tcPr>
          <w:p w14:paraId="5BE1690B" w14:textId="77777777" w:rsidR="00ED614B" w:rsidRPr="00B93229" w:rsidRDefault="00ED614B" w:rsidP="00E549E4">
            <w:pPr>
              <w:tabs>
                <w:tab w:val="left" w:pos="993"/>
              </w:tabs>
              <w:suppressAutoHyphens w:val="0"/>
              <w:spacing w:line="360" w:lineRule="auto"/>
              <w:jc w:val="center"/>
              <w:rPr>
                <w:rFonts w:cs="Times New Roman"/>
              </w:rPr>
            </w:pPr>
            <w:r w:rsidRPr="00B93229">
              <w:rPr>
                <w:rFonts w:cs="Times New Roman"/>
              </w:rPr>
              <w:t>4</w:t>
            </w:r>
          </w:p>
        </w:tc>
        <w:tc>
          <w:tcPr>
            <w:tcW w:w="1199" w:type="dxa"/>
          </w:tcPr>
          <w:p w14:paraId="7187AD60" w14:textId="77777777" w:rsidR="00ED614B" w:rsidRPr="00B93229" w:rsidRDefault="00ED614B" w:rsidP="00E549E4">
            <w:pPr>
              <w:tabs>
                <w:tab w:val="left" w:pos="993"/>
              </w:tabs>
              <w:suppressAutoHyphens w:val="0"/>
              <w:spacing w:line="360" w:lineRule="auto"/>
              <w:jc w:val="center"/>
              <w:rPr>
                <w:rFonts w:cs="Times New Roman"/>
              </w:rPr>
            </w:pPr>
            <w:r w:rsidRPr="00B93229">
              <w:rPr>
                <w:rFonts w:cs="Times New Roman"/>
              </w:rPr>
              <w:t>5</w:t>
            </w:r>
          </w:p>
        </w:tc>
        <w:tc>
          <w:tcPr>
            <w:tcW w:w="1268" w:type="dxa"/>
          </w:tcPr>
          <w:p w14:paraId="7D1328AB" w14:textId="77777777" w:rsidR="00ED614B" w:rsidRPr="00B93229" w:rsidRDefault="00ED614B" w:rsidP="00E549E4">
            <w:pPr>
              <w:tabs>
                <w:tab w:val="left" w:pos="993"/>
              </w:tabs>
              <w:suppressAutoHyphens w:val="0"/>
              <w:spacing w:line="360" w:lineRule="auto"/>
              <w:jc w:val="center"/>
              <w:rPr>
                <w:rFonts w:cs="Times New Roman"/>
              </w:rPr>
            </w:pPr>
            <w:r w:rsidRPr="00B93229">
              <w:rPr>
                <w:rFonts w:cs="Times New Roman"/>
              </w:rPr>
              <w:t>6</w:t>
            </w:r>
          </w:p>
        </w:tc>
        <w:tc>
          <w:tcPr>
            <w:tcW w:w="1120" w:type="dxa"/>
          </w:tcPr>
          <w:p w14:paraId="630C1E6E" w14:textId="77777777" w:rsidR="00ED614B" w:rsidRPr="00B93229" w:rsidRDefault="00ED614B" w:rsidP="00E549E4">
            <w:pPr>
              <w:tabs>
                <w:tab w:val="left" w:pos="993"/>
              </w:tabs>
              <w:suppressAutoHyphens w:val="0"/>
              <w:spacing w:line="360" w:lineRule="auto"/>
              <w:jc w:val="center"/>
              <w:rPr>
                <w:rFonts w:cs="Times New Roman"/>
              </w:rPr>
            </w:pPr>
            <w:r w:rsidRPr="00B93229">
              <w:rPr>
                <w:rFonts w:cs="Times New Roman"/>
              </w:rPr>
              <w:t>7</w:t>
            </w:r>
          </w:p>
        </w:tc>
        <w:tc>
          <w:tcPr>
            <w:tcW w:w="1023" w:type="dxa"/>
          </w:tcPr>
          <w:p w14:paraId="62F85AF8" w14:textId="77777777" w:rsidR="00ED614B" w:rsidRPr="00B93229" w:rsidRDefault="00ED614B" w:rsidP="00E549E4">
            <w:pPr>
              <w:tabs>
                <w:tab w:val="left" w:pos="993"/>
              </w:tabs>
              <w:suppressAutoHyphens w:val="0"/>
              <w:spacing w:line="360" w:lineRule="auto"/>
              <w:jc w:val="center"/>
              <w:rPr>
                <w:rFonts w:cs="Times New Roman"/>
              </w:rPr>
            </w:pPr>
            <w:r w:rsidRPr="00B93229">
              <w:rPr>
                <w:rFonts w:cs="Times New Roman"/>
              </w:rPr>
              <w:t>8</w:t>
            </w:r>
          </w:p>
        </w:tc>
        <w:tc>
          <w:tcPr>
            <w:tcW w:w="1112" w:type="dxa"/>
          </w:tcPr>
          <w:p w14:paraId="6CC6C358" w14:textId="77777777" w:rsidR="00ED614B" w:rsidRPr="00B93229" w:rsidRDefault="00ED614B" w:rsidP="00E549E4">
            <w:pPr>
              <w:tabs>
                <w:tab w:val="left" w:pos="993"/>
              </w:tabs>
              <w:suppressAutoHyphens w:val="0"/>
              <w:spacing w:line="360" w:lineRule="auto"/>
              <w:jc w:val="center"/>
              <w:rPr>
                <w:rFonts w:cs="Times New Roman"/>
              </w:rPr>
            </w:pPr>
            <w:r w:rsidRPr="00B93229">
              <w:rPr>
                <w:rFonts w:cs="Times New Roman"/>
              </w:rPr>
              <w:t>9</w:t>
            </w:r>
          </w:p>
        </w:tc>
        <w:tc>
          <w:tcPr>
            <w:tcW w:w="1216" w:type="dxa"/>
          </w:tcPr>
          <w:p w14:paraId="2040EC59" w14:textId="77777777" w:rsidR="00ED614B" w:rsidRPr="00B93229" w:rsidRDefault="00ED614B" w:rsidP="00E549E4">
            <w:pPr>
              <w:tabs>
                <w:tab w:val="left" w:pos="993"/>
              </w:tabs>
              <w:suppressAutoHyphens w:val="0"/>
              <w:spacing w:line="360" w:lineRule="auto"/>
              <w:jc w:val="center"/>
              <w:rPr>
                <w:rFonts w:cs="Times New Roman"/>
              </w:rPr>
            </w:pPr>
            <w:r w:rsidRPr="00B93229">
              <w:rPr>
                <w:rFonts w:cs="Times New Roman"/>
              </w:rPr>
              <w:t>10</w:t>
            </w:r>
          </w:p>
        </w:tc>
      </w:tr>
      <w:tr w:rsidR="00CE4321" w:rsidRPr="00B93229" w14:paraId="1C777C15" w14:textId="77777777" w:rsidTr="00DF1425">
        <w:tc>
          <w:tcPr>
            <w:tcW w:w="14278" w:type="dxa"/>
            <w:gridSpan w:val="10"/>
          </w:tcPr>
          <w:p w14:paraId="18FC272C" w14:textId="6CAAE90F" w:rsidR="00CE4321" w:rsidRPr="00B93229" w:rsidRDefault="00CE4321" w:rsidP="00ED614B">
            <w:pPr>
              <w:tabs>
                <w:tab w:val="left" w:pos="993"/>
              </w:tabs>
              <w:suppressAutoHyphens w:val="0"/>
              <w:spacing w:line="360" w:lineRule="auto"/>
              <w:jc w:val="both"/>
              <w:rPr>
                <w:rFonts w:cs="Times New Roman"/>
              </w:rPr>
            </w:pPr>
            <w:r w:rsidRPr="00B93229">
              <w:t>Уйгурский район</w:t>
            </w:r>
          </w:p>
        </w:tc>
      </w:tr>
      <w:tr w:rsidR="00CE4321" w:rsidRPr="00B93229" w14:paraId="016FFC3C" w14:textId="77777777" w:rsidTr="00CE4321">
        <w:tc>
          <w:tcPr>
            <w:tcW w:w="3864" w:type="dxa"/>
          </w:tcPr>
          <w:p w14:paraId="627E2A1B" w14:textId="70546AF8" w:rsidR="00CE4321" w:rsidRPr="00B93229" w:rsidRDefault="00CE4321" w:rsidP="00ED614B">
            <w:pPr>
              <w:snapToGrid w:val="0"/>
              <w:spacing w:line="360" w:lineRule="auto"/>
              <w:ind w:right="-157"/>
              <w:rPr>
                <w:rFonts w:cs="Times New Roman"/>
              </w:rPr>
            </w:pPr>
            <w:r w:rsidRPr="00B93229">
              <w:rPr>
                <w:rFonts w:cs="Times New Roman"/>
              </w:rPr>
              <w:t>р.Чарын, №47</w:t>
            </w:r>
          </w:p>
        </w:tc>
        <w:tc>
          <w:tcPr>
            <w:tcW w:w="1115" w:type="dxa"/>
          </w:tcPr>
          <w:p w14:paraId="719895D1"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0,0054±</w:t>
            </w:r>
          </w:p>
          <w:p w14:paraId="1D223609" w14:textId="05B85828"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0,0005  </w:t>
            </w:r>
          </w:p>
        </w:tc>
        <w:tc>
          <w:tcPr>
            <w:tcW w:w="1162" w:type="dxa"/>
          </w:tcPr>
          <w:p w14:paraId="0C1AB94C"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0,0032± </w:t>
            </w:r>
          </w:p>
          <w:p w14:paraId="447FC425" w14:textId="78434603"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0,0008</w:t>
            </w:r>
          </w:p>
        </w:tc>
        <w:tc>
          <w:tcPr>
            <w:tcW w:w="1199" w:type="dxa"/>
          </w:tcPr>
          <w:p w14:paraId="47E1E424"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0,0048±</w:t>
            </w:r>
          </w:p>
          <w:p w14:paraId="7494A737" w14:textId="3FFA0714"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0,0009 </w:t>
            </w:r>
          </w:p>
        </w:tc>
        <w:tc>
          <w:tcPr>
            <w:tcW w:w="1199" w:type="dxa"/>
          </w:tcPr>
          <w:p w14:paraId="75EE6779"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0,0081± </w:t>
            </w:r>
          </w:p>
          <w:p w14:paraId="05DFD8C7" w14:textId="56048BA9"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0,0005</w:t>
            </w:r>
            <w:r w:rsidRPr="00B93229">
              <w:t>*</w:t>
            </w:r>
          </w:p>
        </w:tc>
        <w:tc>
          <w:tcPr>
            <w:tcW w:w="1268" w:type="dxa"/>
          </w:tcPr>
          <w:p w14:paraId="076EB23B"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0,0412± </w:t>
            </w:r>
          </w:p>
          <w:p w14:paraId="778BFE11" w14:textId="3CB84120"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0,0003</w:t>
            </w:r>
            <w:r w:rsidRPr="00B93229">
              <w:t>*</w:t>
            </w:r>
          </w:p>
        </w:tc>
        <w:tc>
          <w:tcPr>
            <w:tcW w:w="1120" w:type="dxa"/>
          </w:tcPr>
          <w:p w14:paraId="03A72B3E"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0,0136±</w:t>
            </w:r>
          </w:p>
          <w:p w14:paraId="509EBFB8" w14:textId="3F3288FE"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0,0005  </w:t>
            </w:r>
          </w:p>
        </w:tc>
        <w:tc>
          <w:tcPr>
            <w:tcW w:w="1023" w:type="dxa"/>
          </w:tcPr>
          <w:p w14:paraId="10BE5D34"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0,0084±</w:t>
            </w:r>
          </w:p>
          <w:p w14:paraId="752DE542" w14:textId="720A6110"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0,0008  </w:t>
            </w:r>
          </w:p>
        </w:tc>
        <w:tc>
          <w:tcPr>
            <w:tcW w:w="1112" w:type="dxa"/>
          </w:tcPr>
          <w:p w14:paraId="133AA677"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0,0018± </w:t>
            </w:r>
          </w:p>
          <w:p w14:paraId="7CC118FF" w14:textId="4C10DC40"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0,0004</w:t>
            </w:r>
            <w:r w:rsidRPr="00B93229">
              <w:t>*</w:t>
            </w:r>
          </w:p>
        </w:tc>
        <w:tc>
          <w:tcPr>
            <w:tcW w:w="1216" w:type="dxa"/>
          </w:tcPr>
          <w:p w14:paraId="3DDE65DB"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0,0010± </w:t>
            </w:r>
          </w:p>
          <w:p w14:paraId="16E8F0F1" w14:textId="17F65DE6"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0,0002•◊</w:t>
            </w:r>
          </w:p>
        </w:tc>
      </w:tr>
      <w:tr w:rsidR="00CE4321" w:rsidRPr="00B93229" w14:paraId="02ABA570" w14:textId="77777777" w:rsidTr="00CE4321">
        <w:tc>
          <w:tcPr>
            <w:tcW w:w="3864" w:type="dxa"/>
            <w:tcBorders>
              <w:bottom w:val="single" w:sz="4" w:space="0" w:color="auto"/>
            </w:tcBorders>
          </w:tcPr>
          <w:p w14:paraId="787B7ABD" w14:textId="18D646D2" w:rsidR="00CE4321" w:rsidRPr="00B93229" w:rsidRDefault="00CE4321" w:rsidP="00ED614B">
            <w:pPr>
              <w:snapToGrid w:val="0"/>
              <w:spacing w:line="360" w:lineRule="auto"/>
              <w:ind w:right="-157"/>
              <w:rPr>
                <w:rFonts w:cs="Times New Roman"/>
              </w:rPr>
            </w:pPr>
            <w:r w:rsidRPr="00B93229">
              <w:rPr>
                <w:rFonts w:cs="Times New Roman"/>
              </w:rPr>
              <w:t xml:space="preserve">горячий источник Бахус, №48 </w:t>
            </w:r>
          </w:p>
        </w:tc>
        <w:tc>
          <w:tcPr>
            <w:tcW w:w="1115" w:type="dxa"/>
            <w:tcBorders>
              <w:bottom w:val="single" w:sz="4" w:space="0" w:color="auto"/>
            </w:tcBorders>
          </w:tcPr>
          <w:p w14:paraId="6F679F15"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0,0112±</w:t>
            </w:r>
          </w:p>
          <w:p w14:paraId="3420A863" w14:textId="754EDCB1"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0,0011</w:t>
            </w:r>
            <w:r w:rsidRPr="00B93229">
              <w:t>*</w:t>
            </w:r>
            <w:r w:rsidRPr="00B93229">
              <w:rPr>
                <w:rFonts w:cs="Times New Roman"/>
              </w:rPr>
              <w:t xml:space="preserve"> </w:t>
            </w:r>
          </w:p>
        </w:tc>
        <w:tc>
          <w:tcPr>
            <w:tcW w:w="1162" w:type="dxa"/>
            <w:tcBorders>
              <w:bottom w:val="single" w:sz="4" w:space="0" w:color="auto"/>
            </w:tcBorders>
          </w:tcPr>
          <w:p w14:paraId="6D755A13"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0,0045±</w:t>
            </w:r>
          </w:p>
          <w:p w14:paraId="63E89E07" w14:textId="4A0D7AC5"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0,0009 </w:t>
            </w:r>
          </w:p>
        </w:tc>
        <w:tc>
          <w:tcPr>
            <w:tcW w:w="1199" w:type="dxa"/>
            <w:tcBorders>
              <w:bottom w:val="single" w:sz="4" w:space="0" w:color="auto"/>
            </w:tcBorders>
          </w:tcPr>
          <w:p w14:paraId="022BB8C1"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0,0086±</w:t>
            </w:r>
          </w:p>
          <w:p w14:paraId="6E0357FE" w14:textId="625B67C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0,0003 </w:t>
            </w:r>
          </w:p>
        </w:tc>
        <w:tc>
          <w:tcPr>
            <w:tcW w:w="1199" w:type="dxa"/>
            <w:tcBorders>
              <w:bottom w:val="single" w:sz="4" w:space="0" w:color="auto"/>
            </w:tcBorders>
          </w:tcPr>
          <w:p w14:paraId="67A928D1"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0,0121± </w:t>
            </w:r>
          </w:p>
          <w:p w14:paraId="1153A93B" w14:textId="5F8FBD81"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0,0009</w:t>
            </w:r>
            <w:r w:rsidRPr="00B93229">
              <w:t>*</w:t>
            </w:r>
            <w:r w:rsidRPr="00B93229">
              <w:rPr>
                <w:rFonts w:cs="Times New Roman"/>
              </w:rPr>
              <w:t>◊</w:t>
            </w:r>
          </w:p>
        </w:tc>
        <w:tc>
          <w:tcPr>
            <w:tcW w:w="1268" w:type="dxa"/>
            <w:tcBorders>
              <w:bottom w:val="single" w:sz="4" w:space="0" w:color="auto"/>
            </w:tcBorders>
          </w:tcPr>
          <w:p w14:paraId="2865E710"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0,0535± </w:t>
            </w:r>
          </w:p>
          <w:p w14:paraId="518FFCF2" w14:textId="685E2B8C"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0,0004•</w:t>
            </w:r>
            <w:r w:rsidRPr="00B93229">
              <w:t>*</w:t>
            </w:r>
            <w:r w:rsidRPr="00B93229">
              <w:rPr>
                <w:rFonts w:cs="Times New Roman"/>
              </w:rPr>
              <w:t>◊</w:t>
            </w:r>
          </w:p>
        </w:tc>
        <w:tc>
          <w:tcPr>
            <w:tcW w:w="1120" w:type="dxa"/>
            <w:tcBorders>
              <w:bottom w:val="single" w:sz="4" w:space="0" w:color="auto"/>
            </w:tcBorders>
          </w:tcPr>
          <w:p w14:paraId="7FB998C9"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0,0144±</w:t>
            </w:r>
          </w:p>
          <w:p w14:paraId="1BE7B8D1" w14:textId="0E274BB0"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0,0008  </w:t>
            </w:r>
          </w:p>
        </w:tc>
        <w:tc>
          <w:tcPr>
            <w:tcW w:w="1023" w:type="dxa"/>
            <w:tcBorders>
              <w:bottom w:val="single" w:sz="4" w:space="0" w:color="auto"/>
            </w:tcBorders>
          </w:tcPr>
          <w:p w14:paraId="148F4B5F"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0,0177±</w:t>
            </w:r>
          </w:p>
          <w:p w14:paraId="23A9E8CB" w14:textId="584B4A56"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0,0011</w:t>
            </w:r>
            <w:r w:rsidRPr="00B93229">
              <w:t>*</w:t>
            </w:r>
          </w:p>
        </w:tc>
        <w:tc>
          <w:tcPr>
            <w:tcW w:w="1112" w:type="dxa"/>
            <w:tcBorders>
              <w:bottom w:val="single" w:sz="4" w:space="0" w:color="auto"/>
            </w:tcBorders>
          </w:tcPr>
          <w:p w14:paraId="5B6FA260"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0,0024±</w:t>
            </w:r>
          </w:p>
          <w:p w14:paraId="4854766F" w14:textId="64B5349C"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0,0002</w:t>
            </w:r>
            <w:r w:rsidRPr="00B93229">
              <w:t>*</w:t>
            </w:r>
          </w:p>
        </w:tc>
        <w:tc>
          <w:tcPr>
            <w:tcW w:w="1216" w:type="dxa"/>
            <w:tcBorders>
              <w:bottom w:val="single" w:sz="4" w:space="0" w:color="auto"/>
            </w:tcBorders>
          </w:tcPr>
          <w:p w14:paraId="16B0288E"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0,0016± </w:t>
            </w:r>
          </w:p>
          <w:p w14:paraId="6B504D20" w14:textId="7F1087EE"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0,0002•◊</w:t>
            </w:r>
          </w:p>
        </w:tc>
      </w:tr>
      <w:tr w:rsidR="00CE4321" w:rsidRPr="00B93229" w14:paraId="20344868" w14:textId="77777777" w:rsidTr="00CE4321">
        <w:tc>
          <w:tcPr>
            <w:tcW w:w="3864" w:type="dxa"/>
            <w:tcBorders>
              <w:bottom w:val="single" w:sz="4" w:space="0" w:color="auto"/>
            </w:tcBorders>
          </w:tcPr>
          <w:p w14:paraId="23D59539" w14:textId="77777777" w:rsidR="00CE4321" w:rsidRPr="00B93229" w:rsidRDefault="00CE4321" w:rsidP="00ED614B">
            <w:pPr>
              <w:snapToGrid w:val="0"/>
              <w:spacing w:line="360" w:lineRule="auto"/>
              <w:ind w:right="-157"/>
              <w:rPr>
                <w:rFonts w:cs="Times New Roman"/>
              </w:rPr>
            </w:pPr>
            <w:r w:rsidRPr="00B93229">
              <w:rPr>
                <w:rFonts w:cs="Times New Roman"/>
              </w:rPr>
              <w:t>горячий источник Хошалик, №49</w:t>
            </w:r>
          </w:p>
        </w:tc>
        <w:tc>
          <w:tcPr>
            <w:tcW w:w="1115" w:type="dxa"/>
            <w:tcBorders>
              <w:bottom w:val="single" w:sz="4" w:space="0" w:color="auto"/>
            </w:tcBorders>
          </w:tcPr>
          <w:p w14:paraId="53CA634E"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0,0118±</w:t>
            </w:r>
          </w:p>
          <w:p w14:paraId="165078A3"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0,0004</w:t>
            </w:r>
            <w:r w:rsidRPr="00B93229">
              <w:t>*</w:t>
            </w:r>
          </w:p>
        </w:tc>
        <w:tc>
          <w:tcPr>
            <w:tcW w:w="1162" w:type="dxa"/>
            <w:tcBorders>
              <w:bottom w:val="single" w:sz="4" w:space="0" w:color="auto"/>
            </w:tcBorders>
          </w:tcPr>
          <w:p w14:paraId="2830BBC4"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0,0059±</w:t>
            </w:r>
          </w:p>
          <w:p w14:paraId="70A00AAB"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0,0003 </w:t>
            </w:r>
          </w:p>
        </w:tc>
        <w:tc>
          <w:tcPr>
            <w:tcW w:w="1199" w:type="dxa"/>
            <w:tcBorders>
              <w:bottom w:val="single" w:sz="4" w:space="0" w:color="auto"/>
            </w:tcBorders>
          </w:tcPr>
          <w:p w14:paraId="46C6325D"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0,123± 0,0006•</w:t>
            </w:r>
            <w:r w:rsidRPr="00B93229">
              <w:t>*</w:t>
            </w:r>
            <w:r w:rsidRPr="00B93229">
              <w:rPr>
                <w:rFonts w:cs="Times New Roman"/>
              </w:rPr>
              <w:t>◊</w:t>
            </w:r>
          </w:p>
        </w:tc>
        <w:tc>
          <w:tcPr>
            <w:tcW w:w="1199" w:type="dxa"/>
            <w:tcBorders>
              <w:bottom w:val="single" w:sz="4" w:space="0" w:color="auto"/>
            </w:tcBorders>
          </w:tcPr>
          <w:p w14:paraId="3C86F785"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0,0122± </w:t>
            </w:r>
          </w:p>
          <w:p w14:paraId="20D28C13"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0,0004</w:t>
            </w:r>
            <w:r w:rsidRPr="00B93229">
              <w:t>*</w:t>
            </w:r>
            <w:r w:rsidRPr="00B93229">
              <w:rPr>
                <w:rFonts w:cs="Times New Roman"/>
              </w:rPr>
              <w:t>◊</w:t>
            </w:r>
          </w:p>
        </w:tc>
        <w:tc>
          <w:tcPr>
            <w:tcW w:w="1268" w:type="dxa"/>
            <w:tcBorders>
              <w:bottom w:val="single" w:sz="4" w:space="0" w:color="auto"/>
            </w:tcBorders>
          </w:tcPr>
          <w:p w14:paraId="485477D0"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0,0613± </w:t>
            </w:r>
          </w:p>
          <w:p w14:paraId="6B854844"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0,0011•</w:t>
            </w:r>
            <w:r w:rsidRPr="00B93229">
              <w:t>*</w:t>
            </w:r>
            <w:r w:rsidRPr="00B93229">
              <w:rPr>
                <w:rFonts w:cs="Times New Roman"/>
              </w:rPr>
              <w:t>◊</w:t>
            </w:r>
          </w:p>
        </w:tc>
        <w:tc>
          <w:tcPr>
            <w:tcW w:w="1120" w:type="dxa"/>
            <w:tcBorders>
              <w:bottom w:val="single" w:sz="4" w:space="0" w:color="auto"/>
            </w:tcBorders>
          </w:tcPr>
          <w:p w14:paraId="73325382"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0,0213±</w:t>
            </w:r>
          </w:p>
          <w:p w14:paraId="6CBA9756"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0,0009 </w:t>
            </w:r>
          </w:p>
        </w:tc>
        <w:tc>
          <w:tcPr>
            <w:tcW w:w="1023" w:type="dxa"/>
            <w:tcBorders>
              <w:bottom w:val="single" w:sz="4" w:space="0" w:color="auto"/>
            </w:tcBorders>
          </w:tcPr>
          <w:p w14:paraId="4D4CBAD9"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0,0177±</w:t>
            </w:r>
          </w:p>
          <w:p w14:paraId="13A8F35F"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0,0003</w:t>
            </w:r>
            <w:r w:rsidRPr="00B93229">
              <w:t>*</w:t>
            </w:r>
          </w:p>
        </w:tc>
        <w:tc>
          <w:tcPr>
            <w:tcW w:w="1112" w:type="dxa"/>
            <w:tcBorders>
              <w:bottom w:val="single" w:sz="4" w:space="0" w:color="auto"/>
            </w:tcBorders>
          </w:tcPr>
          <w:p w14:paraId="538D4380"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0,0027± 0,0009</w:t>
            </w:r>
            <w:r w:rsidRPr="00B93229">
              <w:t>*</w:t>
            </w:r>
          </w:p>
        </w:tc>
        <w:tc>
          <w:tcPr>
            <w:tcW w:w="1216" w:type="dxa"/>
            <w:tcBorders>
              <w:bottom w:val="single" w:sz="4" w:space="0" w:color="auto"/>
            </w:tcBorders>
          </w:tcPr>
          <w:p w14:paraId="6D6363FB"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0,0018± </w:t>
            </w:r>
          </w:p>
          <w:p w14:paraId="18FF9643"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0,0003•◊</w:t>
            </w:r>
          </w:p>
        </w:tc>
      </w:tr>
      <w:tr w:rsidR="00CE4321" w:rsidRPr="00B93229" w14:paraId="7A40E108" w14:textId="77777777" w:rsidTr="00DF1425">
        <w:tc>
          <w:tcPr>
            <w:tcW w:w="14278" w:type="dxa"/>
            <w:gridSpan w:val="10"/>
          </w:tcPr>
          <w:p w14:paraId="591448FC" w14:textId="77777777" w:rsidR="00CE4321" w:rsidRPr="00B93229" w:rsidRDefault="00CE4321" w:rsidP="00ED614B">
            <w:pPr>
              <w:tabs>
                <w:tab w:val="left" w:pos="993"/>
              </w:tabs>
              <w:suppressAutoHyphens w:val="0"/>
              <w:spacing w:line="360" w:lineRule="auto"/>
              <w:jc w:val="both"/>
              <w:rPr>
                <w:rFonts w:cs="Times New Roman"/>
              </w:rPr>
            </w:pPr>
            <w:r w:rsidRPr="00B93229">
              <w:t>Панфиловский район</w:t>
            </w:r>
          </w:p>
        </w:tc>
      </w:tr>
      <w:tr w:rsidR="00CE4321" w:rsidRPr="00B93229" w14:paraId="2E9EF054" w14:textId="77777777" w:rsidTr="00CE4321">
        <w:tc>
          <w:tcPr>
            <w:tcW w:w="3864" w:type="dxa"/>
          </w:tcPr>
          <w:p w14:paraId="3CB252C8" w14:textId="1FA30C1E" w:rsidR="00CE4321" w:rsidRPr="00B93229" w:rsidRDefault="00CE4321" w:rsidP="00ED614B">
            <w:pPr>
              <w:snapToGrid w:val="0"/>
              <w:spacing w:line="360" w:lineRule="auto"/>
              <w:ind w:right="-157"/>
              <w:rPr>
                <w:rFonts w:cs="Times New Roman"/>
              </w:rPr>
            </w:pPr>
            <w:r w:rsidRPr="00B93229">
              <w:rPr>
                <w:rFonts w:cs="Times New Roman"/>
              </w:rPr>
              <w:t>р. Осек, №50</w:t>
            </w:r>
          </w:p>
        </w:tc>
        <w:tc>
          <w:tcPr>
            <w:tcW w:w="1115" w:type="dxa"/>
          </w:tcPr>
          <w:p w14:paraId="4D14A7ED"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0,0024±</w:t>
            </w:r>
          </w:p>
          <w:p w14:paraId="201E9168" w14:textId="2C7AFE73"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0,0006  </w:t>
            </w:r>
          </w:p>
        </w:tc>
        <w:tc>
          <w:tcPr>
            <w:tcW w:w="1162" w:type="dxa"/>
          </w:tcPr>
          <w:p w14:paraId="058042F8"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0,0070±</w:t>
            </w:r>
          </w:p>
          <w:p w14:paraId="4FBD18F3" w14:textId="2495D89F"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0,0014 </w:t>
            </w:r>
          </w:p>
        </w:tc>
        <w:tc>
          <w:tcPr>
            <w:tcW w:w="1199" w:type="dxa"/>
          </w:tcPr>
          <w:p w14:paraId="23A40BE7"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0,0044±</w:t>
            </w:r>
          </w:p>
          <w:p w14:paraId="2472F7C6" w14:textId="676962F9"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0,0001 </w:t>
            </w:r>
          </w:p>
        </w:tc>
        <w:tc>
          <w:tcPr>
            <w:tcW w:w="1199" w:type="dxa"/>
          </w:tcPr>
          <w:p w14:paraId="5106E44A"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0,0094± </w:t>
            </w:r>
          </w:p>
          <w:p w14:paraId="69982412" w14:textId="1070D210"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0,0005</w:t>
            </w:r>
            <w:r w:rsidRPr="00B93229">
              <w:t>*</w:t>
            </w:r>
          </w:p>
        </w:tc>
        <w:tc>
          <w:tcPr>
            <w:tcW w:w="1268" w:type="dxa"/>
          </w:tcPr>
          <w:p w14:paraId="533767DC"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0,0329± </w:t>
            </w:r>
          </w:p>
          <w:p w14:paraId="0CACA8C6" w14:textId="0F9837AB"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0,0014</w:t>
            </w:r>
            <w:r w:rsidRPr="00B93229">
              <w:t>*</w:t>
            </w:r>
          </w:p>
        </w:tc>
        <w:tc>
          <w:tcPr>
            <w:tcW w:w="1120" w:type="dxa"/>
          </w:tcPr>
          <w:p w14:paraId="5D9C5F4E"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0,0562±</w:t>
            </w:r>
          </w:p>
          <w:p w14:paraId="56D36C6D" w14:textId="5301186A"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0,0005 </w:t>
            </w:r>
          </w:p>
        </w:tc>
        <w:tc>
          <w:tcPr>
            <w:tcW w:w="1023" w:type="dxa"/>
          </w:tcPr>
          <w:p w14:paraId="6C12759E"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0,0133± </w:t>
            </w:r>
          </w:p>
          <w:p w14:paraId="07F369CB" w14:textId="1B3729CF"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0,0014</w:t>
            </w:r>
            <w:r w:rsidRPr="00B93229">
              <w:t>*</w:t>
            </w:r>
          </w:p>
        </w:tc>
        <w:tc>
          <w:tcPr>
            <w:tcW w:w="1112" w:type="dxa"/>
          </w:tcPr>
          <w:p w14:paraId="2E4BA3F8"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0,0019± </w:t>
            </w:r>
          </w:p>
          <w:p w14:paraId="202E3C35" w14:textId="26DE3CA8"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0,0005</w:t>
            </w:r>
            <w:r w:rsidRPr="00B93229">
              <w:t>*</w:t>
            </w:r>
          </w:p>
        </w:tc>
        <w:tc>
          <w:tcPr>
            <w:tcW w:w="1216" w:type="dxa"/>
          </w:tcPr>
          <w:p w14:paraId="36C9D186"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0,0005± </w:t>
            </w:r>
          </w:p>
          <w:p w14:paraId="28C87E38" w14:textId="7777C902"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0,0002</w:t>
            </w:r>
          </w:p>
        </w:tc>
      </w:tr>
      <w:tr w:rsidR="00CE4321" w:rsidRPr="00B93229" w14:paraId="3194ED0E" w14:textId="77777777" w:rsidTr="00CE4321">
        <w:tc>
          <w:tcPr>
            <w:tcW w:w="3864" w:type="dxa"/>
          </w:tcPr>
          <w:p w14:paraId="55EEB3AF" w14:textId="39570A47" w:rsidR="00CE4321" w:rsidRPr="00B93229" w:rsidRDefault="00CE4321" w:rsidP="00ED614B">
            <w:pPr>
              <w:snapToGrid w:val="0"/>
              <w:spacing w:line="360" w:lineRule="auto"/>
              <w:ind w:right="-157"/>
              <w:rPr>
                <w:rFonts w:cs="Times New Roman"/>
              </w:rPr>
            </w:pPr>
            <w:r w:rsidRPr="00B93229">
              <w:rPr>
                <w:rFonts w:cs="Times New Roman"/>
              </w:rPr>
              <w:t xml:space="preserve">родник-7, №51 </w:t>
            </w:r>
          </w:p>
        </w:tc>
        <w:tc>
          <w:tcPr>
            <w:tcW w:w="1115" w:type="dxa"/>
          </w:tcPr>
          <w:p w14:paraId="5B32179D"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0,0021±</w:t>
            </w:r>
          </w:p>
          <w:p w14:paraId="41701911" w14:textId="2BC0C95D"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0,0006 </w:t>
            </w:r>
          </w:p>
        </w:tc>
        <w:tc>
          <w:tcPr>
            <w:tcW w:w="1162" w:type="dxa"/>
          </w:tcPr>
          <w:p w14:paraId="1DF9BAC5"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0,0029± </w:t>
            </w:r>
          </w:p>
          <w:p w14:paraId="047E6883" w14:textId="107EE412"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0,0002</w:t>
            </w:r>
          </w:p>
        </w:tc>
        <w:tc>
          <w:tcPr>
            <w:tcW w:w="1199" w:type="dxa"/>
          </w:tcPr>
          <w:p w14:paraId="6F004B78"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0,0023±</w:t>
            </w:r>
          </w:p>
          <w:p w14:paraId="007C1A13" w14:textId="795C3EFD"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0,0005 </w:t>
            </w:r>
          </w:p>
        </w:tc>
        <w:tc>
          <w:tcPr>
            <w:tcW w:w="1199" w:type="dxa"/>
          </w:tcPr>
          <w:p w14:paraId="62E96E9D"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0,0054±</w:t>
            </w:r>
          </w:p>
          <w:p w14:paraId="3400EC06" w14:textId="30455CDF"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0,0006  </w:t>
            </w:r>
          </w:p>
        </w:tc>
        <w:tc>
          <w:tcPr>
            <w:tcW w:w="1268" w:type="dxa"/>
          </w:tcPr>
          <w:p w14:paraId="700896B3"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0,0215± </w:t>
            </w:r>
          </w:p>
          <w:p w14:paraId="226B6099" w14:textId="148A3A01"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0,0006</w:t>
            </w:r>
            <w:r w:rsidRPr="00B93229">
              <w:t>*</w:t>
            </w:r>
          </w:p>
        </w:tc>
        <w:tc>
          <w:tcPr>
            <w:tcW w:w="1120" w:type="dxa"/>
          </w:tcPr>
          <w:p w14:paraId="15DFFE46"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0,0138±</w:t>
            </w:r>
          </w:p>
          <w:p w14:paraId="0C659854" w14:textId="4D2A88F6"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0,0014 </w:t>
            </w:r>
          </w:p>
        </w:tc>
        <w:tc>
          <w:tcPr>
            <w:tcW w:w="1023" w:type="dxa"/>
          </w:tcPr>
          <w:p w14:paraId="309175F7" w14:textId="692355E9"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0,0110± 0,0006</w:t>
            </w:r>
            <w:r w:rsidRPr="00B93229">
              <w:t>*</w:t>
            </w:r>
          </w:p>
        </w:tc>
        <w:tc>
          <w:tcPr>
            <w:tcW w:w="1112" w:type="dxa"/>
          </w:tcPr>
          <w:p w14:paraId="5556E0AE"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0,0014± </w:t>
            </w:r>
          </w:p>
          <w:p w14:paraId="576763B3" w14:textId="00F64F2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0,0002</w:t>
            </w:r>
            <w:r w:rsidRPr="00B93229">
              <w:t>*</w:t>
            </w:r>
          </w:p>
        </w:tc>
        <w:tc>
          <w:tcPr>
            <w:tcW w:w="1216" w:type="dxa"/>
          </w:tcPr>
          <w:p w14:paraId="044739C7"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0,0004± </w:t>
            </w:r>
          </w:p>
          <w:p w14:paraId="3468BFDA" w14:textId="3B803A05"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0,0001</w:t>
            </w:r>
          </w:p>
        </w:tc>
      </w:tr>
      <w:tr w:rsidR="00CE4321" w:rsidRPr="00B93229" w14:paraId="24889E34" w14:textId="77777777" w:rsidTr="00CE4321">
        <w:tc>
          <w:tcPr>
            <w:tcW w:w="3864" w:type="dxa"/>
          </w:tcPr>
          <w:p w14:paraId="26114C6E" w14:textId="2829E56B" w:rsidR="00CE4321" w:rsidRPr="00B93229" w:rsidRDefault="00CE4321" w:rsidP="00ED614B">
            <w:pPr>
              <w:snapToGrid w:val="0"/>
              <w:spacing w:line="360" w:lineRule="auto"/>
              <w:ind w:right="-157"/>
              <w:rPr>
                <w:rFonts w:cs="Times New Roman"/>
              </w:rPr>
            </w:pPr>
            <w:r w:rsidRPr="00B93229">
              <w:rPr>
                <w:rFonts w:cs="Times New Roman"/>
              </w:rPr>
              <w:t xml:space="preserve">р. Чижин, №52 </w:t>
            </w:r>
          </w:p>
        </w:tc>
        <w:tc>
          <w:tcPr>
            <w:tcW w:w="1115" w:type="dxa"/>
          </w:tcPr>
          <w:p w14:paraId="6A52FA02"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0,0058±</w:t>
            </w:r>
          </w:p>
          <w:p w14:paraId="00ADEBCF" w14:textId="0C4E0B2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0,0005 </w:t>
            </w:r>
          </w:p>
        </w:tc>
        <w:tc>
          <w:tcPr>
            <w:tcW w:w="1162" w:type="dxa"/>
          </w:tcPr>
          <w:p w14:paraId="290E8447"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0,0044±</w:t>
            </w:r>
          </w:p>
          <w:p w14:paraId="2B3C217E" w14:textId="2CF5589C"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0,0004 </w:t>
            </w:r>
          </w:p>
        </w:tc>
        <w:tc>
          <w:tcPr>
            <w:tcW w:w="1199" w:type="dxa"/>
          </w:tcPr>
          <w:p w14:paraId="5B5510B8"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0,0053± </w:t>
            </w:r>
          </w:p>
          <w:p w14:paraId="3CDDA894" w14:textId="696F3796"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0,0002</w:t>
            </w:r>
          </w:p>
        </w:tc>
        <w:tc>
          <w:tcPr>
            <w:tcW w:w="1199" w:type="dxa"/>
          </w:tcPr>
          <w:p w14:paraId="1E9917E3" w14:textId="6AB4600A"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0,0102± 0,0006</w:t>
            </w:r>
            <w:r w:rsidRPr="00B93229">
              <w:t>*</w:t>
            </w:r>
            <w:r w:rsidRPr="00B93229">
              <w:rPr>
                <w:rFonts w:cs="Times New Roman"/>
              </w:rPr>
              <w:t>◊</w:t>
            </w:r>
          </w:p>
        </w:tc>
        <w:tc>
          <w:tcPr>
            <w:tcW w:w="1268" w:type="dxa"/>
          </w:tcPr>
          <w:p w14:paraId="24D544B7"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0,0427±</w:t>
            </w:r>
          </w:p>
          <w:p w14:paraId="723620A6" w14:textId="24B9D53B"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0,0007</w:t>
            </w:r>
            <w:r w:rsidRPr="00B93229">
              <w:t>*</w:t>
            </w:r>
          </w:p>
        </w:tc>
        <w:tc>
          <w:tcPr>
            <w:tcW w:w="1120" w:type="dxa"/>
          </w:tcPr>
          <w:p w14:paraId="08360D7B"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0,0229±</w:t>
            </w:r>
          </w:p>
          <w:p w14:paraId="218F818F" w14:textId="1CAFE162"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0,0006  </w:t>
            </w:r>
          </w:p>
        </w:tc>
        <w:tc>
          <w:tcPr>
            <w:tcW w:w="1023" w:type="dxa"/>
          </w:tcPr>
          <w:p w14:paraId="22661AD6"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0,0231±</w:t>
            </w:r>
          </w:p>
          <w:p w14:paraId="196A0B2A" w14:textId="422039FE"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0,0005</w:t>
            </w:r>
            <w:r w:rsidRPr="00B93229">
              <w:t>*</w:t>
            </w:r>
          </w:p>
        </w:tc>
        <w:tc>
          <w:tcPr>
            <w:tcW w:w="1112" w:type="dxa"/>
          </w:tcPr>
          <w:p w14:paraId="695D8C3A"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0,0030± </w:t>
            </w:r>
          </w:p>
          <w:p w14:paraId="143B1749" w14:textId="44D98DCC"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0,0002</w:t>
            </w:r>
            <w:r w:rsidRPr="00B93229">
              <w:t>*</w:t>
            </w:r>
          </w:p>
        </w:tc>
        <w:tc>
          <w:tcPr>
            <w:tcW w:w="1216" w:type="dxa"/>
          </w:tcPr>
          <w:p w14:paraId="6921A732"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0,0011± </w:t>
            </w:r>
          </w:p>
          <w:p w14:paraId="39F91ADF" w14:textId="4B180C12"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0,0002•◊</w:t>
            </w:r>
          </w:p>
        </w:tc>
      </w:tr>
      <w:tr w:rsidR="00CE4321" w:rsidRPr="00B93229" w14:paraId="61357A2C" w14:textId="77777777" w:rsidTr="00CE4321">
        <w:tc>
          <w:tcPr>
            <w:tcW w:w="3864" w:type="dxa"/>
          </w:tcPr>
          <w:p w14:paraId="3421C07B" w14:textId="5B9CD282" w:rsidR="00CE4321" w:rsidRPr="00B93229" w:rsidRDefault="00CE4321" w:rsidP="00ED614B">
            <w:pPr>
              <w:snapToGrid w:val="0"/>
              <w:spacing w:line="360" w:lineRule="auto"/>
              <w:ind w:right="-157"/>
              <w:rPr>
                <w:rFonts w:cs="Times New Roman"/>
              </w:rPr>
            </w:pPr>
            <w:r w:rsidRPr="00B93229">
              <w:rPr>
                <w:rFonts w:cs="Times New Roman"/>
              </w:rPr>
              <w:t xml:space="preserve">р. Иле, № 53-1 </w:t>
            </w:r>
          </w:p>
        </w:tc>
        <w:tc>
          <w:tcPr>
            <w:tcW w:w="1115" w:type="dxa"/>
          </w:tcPr>
          <w:p w14:paraId="2A44ADFA"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0,0034± </w:t>
            </w:r>
          </w:p>
          <w:p w14:paraId="0DE20741" w14:textId="27D3271D"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0,0001</w:t>
            </w:r>
          </w:p>
        </w:tc>
        <w:tc>
          <w:tcPr>
            <w:tcW w:w="1162" w:type="dxa"/>
          </w:tcPr>
          <w:p w14:paraId="6A904E76"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0,0029±</w:t>
            </w:r>
          </w:p>
          <w:p w14:paraId="333CF08D" w14:textId="3D1EF748"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0,0006 </w:t>
            </w:r>
          </w:p>
        </w:tc>
        <w:tc>
          <w:tcPr>
            <w:tcW w:w="1199" w:type="dxa"/>
          </w:tcPr>
          <w:p w14:paraId="68016D01"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0,0025±</w:t>
            </w:r>
          </w:p>
          <w:p w14:paraId="43E523F2" w14:textId="19BFB621"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0,0002 </w:t>
            </w:r>
          </w:p>
        </w:tc>
        <w:tc>
          <w:tcPr>
            <w:tcW w:w="1199" w:type="dxa"/>
          </w:tcPr>
          <w:p w14:paraId="48A0C2C5" w14:textId="6ABABFA4"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0,0065± 0,0006</w:t>
            </w:r>
            <w:r w:rsidRPr="00B93229">
              <w:t>*</w:t>
            </w:r>
          </w:p>
        </w:tc>
        <w:tc>
          <w:tcPr>
            <w:tcW w:w="1268" w:type="dxa"/>
          </w:tcPr>
          <w:p w14:paraId="1956E480"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0,0300± </w:t>
            </w:r>
          </w:p>
          <w:p w14:paraId="5A5CE0D2" w14:textId="3588C7E2"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0,0007</w:t>
            </w:r>
            <w:r w:rsidRPr="00B93229">
              <w:t>*</w:t>
            </w:r>
          </w:p>
        </w:tc>
        <w:tc>
          <w:tcPr>
            <w:tcW w:w="1120" w:type="dxa"/>
          </w:tcPr>
          <w:p w14:paraId="5B690A95"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0,0180±</w:t>
            </w:r>
          </w:p>
          <w:p w14:paraId="3829CFA7" w14:textId="67C7DC0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0,0014 </w:t>
            </w:r>
          </w:p>
        </w:tc>
        <w:tc>
          <w:tcPr>
            <w:tcW w:w="1023" w:type="dxa"/>
          </w:tcPr>
          <w:p w14:paraId="7950F9F1"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0,0081±</w:t>
            </w:r>
          </w:p>
          <w:p w14:paraId="370FFAB5" w14:textId="329186FE"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 xml:space="preserve">0,0006 </w:t>
            </w:r>
          </w:p>
        </w:tc>
        <w:tc>
          <w:tcPr>
            <w:tcW w:w="1112" w:type="dxa"/>
          </w:tcPr>
          <w:p w14:paraId="13F47C3E" w14:textId="77777777"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0,0031±</w:t>
            </w:r>
          </w:p>
          <w:p w14:paraId="7B11BEB4" w14:textId="254F1251"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0,0002</w:t>
            </w:r>
            <w:r w:rsidRPr="00B93229">
              <w:t>*</w:t>
            </w:r>
          </w:p>
        </w:tc>
        <w:tc>
          <w:tcPr>
            <w:tcW w:w="1216" w:type="dxa"/>
          </w:tcPr>
          <w:p w14:paraId="72CDEE22" w14:textId="657E8551"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0,0004± 0,0001</w:t>
            </w:r>
          </w:p>
        </w:tc>
      </w:tr>
      <w:tr w:rsidR="00CE4321" w:rsidRPr="00B93229" w14:paraId="767106EB" w14:textId="77777777" w:rsidTr="00302187">
        <w:tc>
          <w:tcPr>
            <w:tcW w:w="14278" w:type="dxa"/>
            <w:gridSpan w:val="10"/>
            <w:tcBorders>
              <w:bottom w:val="single" w:sz="4" w:space="0" w:color="auto"/>
            </w:tcBorders>
          </w:tcPr>
          <w:p w14:paraId="23DD28C0" w14:textId="11A7EBD7" w:rsidR="00CE4321" w:rsidRPr="00B93229" w:rsidRDefault="00CE4321" w:rsidP="00ED614B">
            <w:pPr>
              <w:tabs>
                <w:tab w:val="left" w:pos="993"/>
              </w:tabs>
              <w:suppressAutoHyphens w:val="0"/>
              <w:spacing w:line="360" w:lineRule="auto"/>
              <w:jc w:val="both"/>
              <w:rPr>
                <w:rFonts w:cs="Times New Roman"/>
              </w:rPr>
            </w:pPr>
            <w:r w:rsidRPr="00B93229">
              <w:t>Балкашский район</w:t>
            </w:r>
          </w:p>
        </w:tc>
      </w:tr>
      <w:tr w:rsidR="00CE4321" w:rsidRPr="00B93229" w14:paraId="73BC14BD" w14:textId="77777777" w:rsidTr="00302187">
        <w:tc>
          <w:tcPr>
            <w:tcW w:w="3864" w:type="dxa"/>
            <w:tcBorders>
              <w:bottom w:val="single" w:sz="4" w:space="0" w:color="auto"/>
            </w:tcBorders>
          </w:tcPr>
          <w:p w14:paraId="44BE703B" w14:textId="547214B8" w:rsidR="00CE4321" w:rsidRPr="00B93229" w:rsidRDefault="00CE4321" w:rsidP="00ED614B">
            <w:pPr>
              <w:snapToGrid w:val="0"/>
              <w:spacing w:line="360" w:lineRule="auto"/>
              <w:ind w:right="-157"/>
              <w:rPr>
                <w:rFonts w:cs="Times New Roman"/>
              </w:rPr>
            </w:pPr>
            <w:r w:rsidRPr="00B93229">
              <w:rPr>
                <w:rFonts w:cs="Times New Roman"/>
              </w:rPr>
              <w:t xml:space="preserve">р.Иле, №53-2 </w:t>
            </w:r>
          </w:p>
        </w:tc>
        <w:tc>
          <w:tcPr>
            <w:tcW w:w="1115" w:type="dxa"/>
            <w:tcBorders>
              <w:bottom w:val="single" w:sz="4" w:space="0" w:color="auto"/>
            </w:tcBorders>
          </w:tcPr>
          <w:p w14:paraId="58E467B7" w14:textId="3791B3FB" w:rsidR="00CE4321" w:rsidRPr="00B93229" w:rsidRDefault="00CE4321" w:rsidP="00ED614B">
            <w:pPr>
              <w:tabs>
                <w:tab w:val="left" w:pos="993"/>
              </w:tabs>
              <w:suppressAutoHyphens w:val="0"/>
              <w:spacing w:line="360" w:lineRule="auto"/>
              <w:jc w:val="both"/>
              <w:rPr>
                <w:rFonts w:cs="Times New Roman"/>
              </w:rPr>
            </w:pPr>
            <w:r w:rsidRPr="00B93229">
              <w:t>0,0016</w:t>
            </w:r>
            <w:r w:rsidRPr="00B93229">
              <w:rPr>
                <w:rFonts w:cs="Times New Roman"/>
              </w:rPr>
              <w:t>± 0,0001</w:t>
            </w:r>
          </w:p>
        </w:tc>
        <w:tc>
          <w:tcPr>
            <w:tcW w:w="1162" w:type="dxa"/>
            <w:tcBorders>
              <w:bottom w:val="single" w:sz="4" w:space="0" w:color="auto"/>
            </w:tcBorders>
          </w:tcPr>
          <w:p w14:paraId="4D6BC0FB" w14:textId="6BB2758E" w:rsidR="00CE4321" w:rsidRPr="00B93229" w:rsidRDefault="00CE4321" w:rsidP="00ED614B">
            <w:pPr>
              <w:tabs>
                <w:tab w:val="left" w:pos="993"/>
              </w:tabs>
              <w:suppressAutoHyphens w:val="0"/>
              <w:spacing w:line="360" w:lineRule="auto"/>
              <w:jc w:val="both"/>
              <w:rPr>
                <w:rFonts w:cs="Times New Roman"/>
              </w:rPr>
            </w:pPr>
            <w:r w:rsidRPr="00B93229">
              <w:t>0,0077</w:t>
            </w:r>
            <w:r w:rsidRPr="00B93229">
              <w:rPr>
                <w:rFonts w:cs="Times New Roman"/>
              </w:rPr>
              <w:t>± 0,0001</w:t>
            </w:r>
          </w:p>
        </w:tc>
        <w:tc>
          <w:tcPr>
            <w:tcW w:w="1199" w:type="dxa"/>
            <w:tcBorders>
              <w:bottom w:val="single" w:sz="4" w:space="0" w:color="auto"/>
            </w:tcBorders>
          </w:tcPr>
          <w:p w14:paraId="39D72D6F" w14:textId="3854AC77" w:rsidR="00CE4321" w:rsidRPr="00B93229" w:rsidRDefault="00CE4321" w:rsidP="00ED614B">
            <w:pPr>
              <w:tabs>
                <w:tab w:val="left" w:pos="993"/>
              </w:tabs>
              <w:suppressAutoHyphens w:val="0"/>
              <w:spacing w:line="360" w:lineRule="auto"/>
              <w:jc w:val="both"/>
              <w:rPr>
                <w:rFonts w:cs="Times New Roman"/>
              </w:rPr>
            </w:pPr>
            <w:r w:rsidRPr="00B93229">
              <w:t>0,0025</w:t>
            </w:r>
            <w:r w:rsidRPr="00B93229">
              <w:rPr>
                <w:rFonts w:cs="Times New Roman"/>
              </w:rPr>
              <w:t>± 0,0002</w:t>
            </w:r>
          </w:p>
        </w:tc>
        <w:tc>
          <w:tcPr>
            <w:tcW w:w="1199" w:type="dxa"/>
            <w:tcBorders>
              <w:bottom w:val="single" w:sz="4" w:space="0" w:color="auto"/>
            </w:tcBorders>
          </w:tcPr>
          <w:p w14:paraId="0EF6C369" w14:textId="23693004" w:rsidR="00CE4321" w:rsidRPr="00B93229" w:rsidRDefault="00CE4321" w:rsidP="00ED614B">
            <w:pPr>
              <w:tabs>
                <w:tab w:val="left" w:pos="993"/>
              </w:tabs>
              <w:suppressAutoHyphens w:val="0"/>
              <w:spacing w:line="360" w:lineRule="auto"/>
              <w:jc w:val="both"/>
              <w:rPr>
                <w:rFonts w:cs="Times New Roman"/>
              </w:rPr>
            </w:pPr>
            <w:r w:rsidRPr="00B93229">
              <w:t>0,0062</w:t>
            </w:r>
            <w:r w:rsidRPr="00B93229">
              <w:rPr>
                <w:rFonts w:cs="Times New Roman"/>
              </w:rPr>
              <w:t>± 0,0002*</w:t>
            </w:r>
          </w:p>
        </w:tc>
        <w:tc>
          <w:tcPr>
            <w:tcW w:w="1268" w:type="dxa"/>
            <w:tcBorders>
              <w:bottom w:val="single" w:sz="4" w:space="0" w:color="auto"/>
            </w:tcBorders>
          </w:tcPr>
          <w:p w14:paraId="2BB33C95" w14:textId="1563DAAE" w:rsidR="00CE4321" w:rsidRPr="00B93229" w:rsidRDefault="00CE4321" w:rsidP="00ED614B">
            <w:pPr>
              <w:tabs>
                <w:tab w:val="left" w:pos="993"/>
              </w:tabs>
              <w:suppressAutoHyphens w:val="0"/>
              <w:spacing w:line="360" w:lineRule="auto"/>
              <w:jc w:val="both"/>
              <w:rPr>
                <w:rFonts w:cs="Times New Roman"/>
              </w:rPr>
            </w:pPr>
            <w:r w:rsidRPr="00B93229">
              <w:t>0,0044</w:t>
            </w:r>
            <w:r w:rsidRPr="00B93229">
              <w:rPr>
                <w:rFonts w:cs="Times New Roman"/>
              </w:rPr>
              <w:t>± 0,0001</w:t>
            </w:r>
          </w:p>
        </w:tc>
        <w:tc>
          <w:tcPr>
            <w:tcW w:w="1120" w:type="dxa"/>
            <w:tcBorders>
              <w:bottom w:val="single" w:sz="4" w:space="0" w:color="auto"/>
            </w:tcBorders>
          </w:tcPr>
          <w:p w14:paraId="1627E4C4" w14:textId="32C8F4CB" w:rsidR="00CE4321" w:rsidRPr="00B93229" w:rsidRDefault="00CE4321" w:rsidP="00ED614B">
            <w:pPr>
              <w:tabs>
                <w:tab w:val="left" w:pos="993"/>
              </w:tabs>
              <w:suppressAutoHyphens w:val="0"/>
              <w:spacing w:line="360" w:lineRule="auto"/>
              <w:jc w:val="both"/>
              <w:rPr>
                <w:rFonts w:cs="Times New Roman"/>
              </w:rPr>
            </w:pPr>
            <w:r w:rsidRPr="00B93229">
              <w:t>0,0036</w:t>
            </w:r>
            <w:r w:rsidRPr="00B93229">
              <w:rPr>
                <w:rFonts w:cs="Times New Roman"/>
              </w:rPr>
              <w:t>± 0,0001</w:t>
            </w:r>
          </w:p>
        </w:tc>
        <w:tc>
          <w:tcPr>
            <w:tcW w:w="1023" w:type="dxa"/>
            <w:tcBorders>
              <w:bottom w:val="single" w:sz="4" w:space="0" w:color="auto"/>
            </w:tcBorders>
          </w:tcPr>
          <w:p w14:paraId="00327375" w14:textId="77777777" w:rsidR="00CE4321" w:rsidRPr="00B93229" w:rsidRDefault="00CE4321" w:rsidP="00ED614B">
            <w:pPr>
              <w:tabs>
                <w:tab w:val="left" w:pos="993"/>
              </w:tabs>
              <w:suppressAutoHyphens w:val="0"/>
              <w:spacing w:line="360" w:lineRule="auto"/>
              <w:jc w:val="both"/>
              <w:rPr>
                <w:rFonts w:cs="Times New Roman"/>
              </w:rPr>
            </w:pPr>
            <w:r w:rsidRPr="00B93229">
              <w:t>0,0072</w:t>
            </w:r>
            <w:r w:rsidRPr="00B93229">
              <w:rPr>
                <w:rFonts w:cs="Times New Roman"/>
              </w:rPr>
              <w:t xml:space="preserve">± </w:t>
            </w:r>
          </w:p>
          <w:p w14:paraId="137FF55E" w14:textId="201C7EA0" w:rsidR="00CE4321" w:rsidRPr="00B93229" w:rsidRDefault="00CE4321" w:rsidP="00ED614B">
            <w:pPr>
              <w:tabs>
                <w:tab w:val="left" w:pos="993"/>
              </w:tabs>
              <w:suppressAutoHyphens w:val="0"/>
              <w:spacing w:line="360" w:lineRule="auto"/>
              <w:jc w:val="both"/>
              <w:rPr>
                <w:rFonts w:cs="Times New Roman"/>
              </w:rPr>
            </w:pPr>
            <w:r w:rsidRPr="00B93229">
              <w:rPr>
                <w:rFonts w:cs="Times New Roman"/>
              </w:rPr>
              <w:t>0,0001</w:t>
            </w:r>
          </w:p>
        </w:tc>
        <w:tc>
          <w:tcPr>
            <w:tcW w:w="1112" w:type="dxa"/>
            <w:tcBorders>
              <w:bottom w:val="single" w:sz="4" w:space="0" w:color="auto"/>
            </w:tcBorders>
          </w:tcPr>
          <w:p w14:paraId="2EF4D989" w14:textId="2A3C3CC0" w:rsidR="00CE4321" w:rsidRPr="00B93229" w:rsidRDefault="00CE4321" w:rsidP="00ED614B">
            <w:pPr>
              <w:tabs>
                <w:tab w:val="left" w:pos="993"/>
              </w:tabs>
              <w:suppressAutoHyphens w:val="0"/>
              <w:spacing w:line="360" w:lineRule="auto"/>
              <w:jc w:val="both"/>
              <w:rPr>
                <w:rFonts w:cs="Times New Roman"/>
              </w:rPr>
            </w:pPr>
            <w:r w:rsidRPr="00B93229">
              <w:t>0,0007</w:t>
            </w:r>
            <w:r w:rsidRPr="00B93229">
              <w:rPr>
                <w:rFonts w:cs="Times New Roman"/>
              </w:rPr>
              <w:t>± 0,0001</w:t>
            </w:r>
          </w:p>
        </w:tc>
        <w:tc>
          <w:tcPr>
            <w:tcW w:w="1216" w:type="dxa"/>
            <w:tcBorders>
              <w:bottom w:val="single" w:sz="4" w:space="0" w:color="auto"/>
            </w:tcBorders>
          </w:tcPr>
          <w:p w14:paraId="024A3411" w14:textId="63F34C7E" w:rsidR="00CE4321" w:rsidRPr="00B93229" w:rsidRDefault="00CE4321" w:rsidP="00ED614B">
            <w:pPr>
              <w:tabs>
                <w:tab w:val="left" w:pos="993"/>
              </w:tabs>
              <w:suppressAutoHyphens w:val="0"/>
              <w:spacing w:line="360" w:lineRule="auto"/>
              <w:jc w:val="both"/>
              <w:rPr>
                <w:rFonts w:cs="Times New Roman"/>
              </w:rPr>
            </w:pPr>
            <w:r w:rsidRPr="00B93229">
              <w:t>0,0005</w:t>
            </w:r>
            <w:r w:rsidRPr="00B93229">
              <w:rPr>
                <w:rFonts w:cs="Times New Roman"/>
              </w:rPr>
              <w:t>± 0,0000</w:t>
            </w:r>
          </w:p>
        </w:tc>
      </w:tr>
      <w:tr w:rsidR="00302187" w:rsidRPr="00302187" w14:paraId="0DB256A9" w14:textId="77777777" w:rsidTr="00302187">
        <w:tc>
          <w:tcPr>
            <w:tcW w:w="3864" w:type="dxa"/>
            <w:tcBorders>
              <w:top w:val="single" w:sz="4" w:space="0" w:color="auto"/>
              <w:left w:val="nil"/>
              <w:bottom w:val="nil"/>
              <w:right w:val="nil"/>
            </w:tcBorders>
          </w:tcPr>
          <w:p w14:paraId="56552C0E" w14:textId="77777777" w:rsidR="00302187" w:rsidRPr="00302187" w:rsidRDefault="00302187" w:rsidP="00ED614B">
            <w:pPr>
              <w:snapToGrid w:val="0"/>
              <w:spacing w:line="360" w:lineRule="auto"/>
              <w:ind w:right="-157"/>
              <w:rPr>
                <w:rFonts w:cs="Times New Roman"/>
                <w:sz w:val="2"/>
                <w:szCs w:val="2"/>
              </w:rPr>
            </w:pPr>
          </w:p>
        </w:tc>
        <w:tc>
          <w:tcPr>
            <w:tcW w:w="1115" w:type="dxa"/>
            <w:tcBorders>
              <w:top w:val="single" w:sz="4" w:space="0" w:color="auto"/>
              <w:left w:val="nil"/>
              <w:bottom w:val="nil"/>
              <w:right w:val="nil"/>
            </w:tcBorders>
          </w:tcPr>
          <w:p w14:paraId="1C87EF01" w14:textId="77777777" w:rsidR="00302187" w:rsidRPr="00302187" w:rsidRDefault="00302187" w:rsidP="00ED614B">
            <w:pPr>
              <w:tabs>
                <w:tab w:val="left" w:pos="993"/>
              </w:tabs>
              <w:suppressAutoHyphens w:val="0"/>
              <w:spacing w:line="360" w:lineRule="auto"/>
              <w:jc w:val="both"/>
              <w:rPr>
                <w:sz w:val="2"/>
                <w:szCs w:val="2"/>
              </w:rPr>
            </w:pPr>
          </w:p>
        </w:tc>
        <w:tc>
          <w:tcPr>
            <w:tcW w:w="1162" w:type="dxa"/>
            <w:tcBorders>
              <w:top w:val="single" w:sz="4" w:space="0" w:color="auto"/>
              <w:left w:val="nil"/>
              <w:bottom w:val="nil"/>
              <w:right w:val="nil"/>
            </w:tcBorders>
          </w:tcPr>
          <w:p w14:paraId="25E8ABA4" w14:textId="77777777" w:rsidR="00302187" w:rsidRPr="00302187" w:rsidRDefault="00302187" w:rsidP="00ED614B">
            <w:pPr>
              <w:tabs>
                <w:tab w:val="left" w:pos="993"/>
              </w:tabs>
              <w:suppressAutoHyphens w:val="0"/>
              <w:spacing w:line="360" w:lineRule="auto"/>
              <w:jc w:val="both"/>
              <w:rPr>
                <w:sz w:val="2"/>
                <w:szCs w:val="2"/>
              </w:rPr>
            </w:pPr>
          </w:p>
        </w:tc>
        <w:tc>
          <w:tcPr>
            <w:tcW w:w="1199" w:type="dxa"/>
            <w:tcBorders>
              <w:top w:val="single" w:sz="4" w:space="0" w:color="auto"/>
              <w:left w:val="nil"/>
              <w:bottom w:val="nil"/>
              <w:right w:val="nil"/>
            </w:tcBorders>
          </w:tcPr>
          <w:p w14:paraId="6A0D87D8" w14:textId="77777777" w:rsidR="00302187" w:rsidRPr="00302187" w:rsidRDefault="00302187" w:rsidP="00ED614B">
            <w:pPr>
              <w:tabs>
                <w:tab w:val="left" w:pos="993"/>
              </w:tabs>
              <w:suppressAutoHyphens w:val="0"/>
              <w:spacing w:line="360" w:lineRule="auto"/>
              <w:jc w:val="both"/>
              <w:rPr>
                <w:sz w:val="2"/>
                <w:szCs w:val="2"/>
              </w:rPr>
            </w:pPr>
          </w:p>
        </w:tc>
        <w:tc>
          <w:tcPr>
            <w:tcW w:w="1199" w:type="dxa"/>
            <w:tcBorders>
              <w:top w:val="single" w:sz="4" w:space="0" w:color="auto"/>
              <w:left w:val="nil"/>
              <w:bottom w:val="nil"/>
              <w:right w:val="nil"/>
            </w:tcBorders>
          </w:tcPr>
          <w:p w14:paraId="24215E6F" w14:textId="77777777" w:rsidR="00302187" w:rsidRPr="00302187" w:rsidRDefault="00302187" w:rsidP="00ED614B">
            <w:pPr>
              <w:tabs>
                <w:tab w:val="left" w:pos="993"/>
              </w:tabs>
              <w:suppressAutoHyphens w:val="0"/>
              <w:spacing w:line="360" w:lineRule="auto"/>
              <w:jc w:val="both"/>
              <w:rPr>
                <w:sz w:val="2"/>
                <w:szCs w:val="2"/>
              </w:rPr>
            </w:pPr>
          </w:p>
        </w:tc>
        <w:tc>
          <w:tcPr>
            <w:tcW w:w="1268" w:type="dxa"/>
            <w:tcBorders>
              <w:top w:val="single" w:sz="4" w:space="0" w:color="auto"/>
              <w:left w:val="nil"/>
              <w:bottom w:val="nil"/>
              <w:right w:val="nil"/>
            </w:tcBorders>
          </w:tcPr>
          <w:p w14:paraId="2F30908E" w14:textId="77777777" w:rsidR="00302187" w:rsidRPr="00302187" w:rsidRDefault="00302187" w:rsidP="00ED614B">
            <w:pPr>
              <w:tabs>
                <w:tab w:val="left" w:pos="993"/>
              </w:tabs>
              <w:suppressAutoHyphens w:val="0"/>
              <w:spacing w:line="360" w:lineRule="auto"/>
              <w:jc w:val="both"/>
              <w:rPr>
                <w:sz w:val="2"/>
                <w:szCs w:val="2"/>
              </w:rPr>
            </w:pPr>
          </w:p>
        </w:tc>
        <w:tc>
          <w:tcPr>
            <w:tcW w:w="1120" w:type="dxa"/>
            <w:tcBorders>
              <w:top w:val="single" w:sz="4" w:space="0" w:color="auto"/>
              <w:left w:val="nil"/>
              <w:bottom w:val="nil"/>
              <w:right w:val="nil"/>
            </w:tcBorders>
          </w:tcPr>
          <w:p w14:paraId="75267551" w14:textId="77777777" w:rsidR="00302187" w:rsidRPr="00302187" w:rsidRDefault="00302187" w:rsidP="00ED614B">
            <w:pPr>
              <w:tabs>
                <w:tab w:val="left" w:pos="993"/>
              </w:tabs>
              <w:suppressAutoHyphens w:val="0"/>
              <w:spacing w:line="360" w:lineRule="auto"/>
              <w:jc w:val="both"/>
              <w:rPr>
                <w:sz w:val="2"/>
                <w:szCs w:val="2"/>
              </w:rPr>
            </w:pPr>
          </w:p>
        </w:tc>
        <w:tc>
          <w:tcPr>
            <w:tcW w:w="1023" w:type="dxa"/>
            <w:tcBorders>
              <w:top w:val="single" w:sz="4" w:space="0" w:color="auto"/>
              <w:left w:val="nil"/>
              <w:bottom w:val="nil"/>
              <w:right w:val="nil"/>
            </w:tcBorders>
          </w:tcPr>
          <w:p w14:paraId="5F6FAD8B" w14:textId="77777777" w:rsidR="00302187" w:rsidRPr="00302187" w:rsidRDefault="00302187" w:rsidP="00ED614B">
            <w:pPr>
              <w:tabs>
                <w:tab w:val="left" w:pos="993"/>
              </w:tabs>
              <w:suppressAutoHyphens w:val="0"/>
              <w:spacing w:line="360" w:lineRule="auto"/>
              <w:jc w:val="both"/>
              <w:rPr>
                <w:sz w:val="2"/>
                <w:szCs w:val="2"/>
              </w:rPr>
            </w:pPr>
          </w:p>
        </w:tc>
        <w:tc>
          <w:tcPr>
            <w:tcW w:w="1112" w:type="dxa"/>
            <w:tcBorders>
              <w:top w:val="single" w:sz="4" w:space="0" w:color="auto"/>
              <w:left w:val="nil"/>
              <w:bottom w:val="nil"/>
              <w:right w:val="nil"/>
            </w:tcBorders>
          </w:tcPr>
          <w:p w14:paraId="5A6196EB" w14:textId="77777777" w:rsidR="00302187" w:rsidRPr="00302187" w:rsidRDefault="00302187" w:rsidP="00ED614B">
            <w:pPr>
              <w:tabs>
                <w:tab w:val="left" w:pos="993"/>
              </w:tabs>
              <w:suppressAutoHyphens w:val="0"/>
              <w:spacing w:line="360" w:lineRule="auto"/>
              <w:jc w:val="both"/>
              <w:rPr>
                <w:sz w:val="2"/>
                <w:szCs w:val="2"/>
              </w:rPr>
            </w:pPr>
          </w:p>
        </w:tc>
        <w:tc>
          <w:tcPr>
            <w:tcW w:w="1216" w:type="dxa"/>
            <w:tcBorders>
              <w:top w:val="single" w:sz="4" w:space="0" w:color="auto"/>
              <w:left w:val="nil"/>
              <w:bottom w:val="nil"/>
              <w:right w:val="nil"/>
            </w:tcBorders>
          </w:tcPr>
          <w:p w14:paraId="6CE7A503" w14:textId="77777777" w:rsidR="00302187" w:rsidRPr="00302187" w:rsidRDefault="00302187" w:rsidP="00ED614B">
            <w:pPr>
              <w:tabs>
                <w:tab w:val="left" w:pos="993"/>
              </w:tabs>
              <w:suppressAutoHyphens w:val="0"/>
              <w:spacing w:line="360" w:lineRule="auto"/>
              <w:jc w:val="both"/>
              <w:rPr>
                <w:sz w:val="2"/>
                <w:szCs w:val="2"/>
              </w:rPr>
            </w:pPr>
          </w:p>
        </w:tc>
      </w:tr>
      <w:tr w:rsidR="00302187" w:rsidRPr="00B93229" w14:paraId="2F185A2F" w14:textId="77777777" w:rsidTr="00302187">
        <w:tc>
          <w:tcPr>
            <w:tcW w:w="14278" w:type="dxa"/>
            <w:gridSpan w:val="10"/>
            <w:tcBorders>
              <w:top w:val="nil"/>
              <w:left w:val="nil"/>
              <w:bottom w:val="single" w:sz="4" w:space="0" w:color="auto"/>
              <w:right w:val="nil"/>
            </w:tcBorders>
          </w:tcPr>
          <w:p w14:paraId="5763EA17" w14:textId="773008BB" w:rsidR="00302187" w:rsidRPr="00302187" w:rsidRDefault="00302187" w:rsidP="00E3473E">
            <w:pPr>
              <w:tabs>
                <w:tab w:val="left" w:pos="993"/>
              </w:tabs>
              <w:suppressAutoHyphens w:val="0"/>
              <w:spacing w:line="355" w:lineRule="auto"/>
              <w:jc w:val="both"/>
            </w:pPr>
            <w:r>
              <w:lastRenderedPageBreak/>
              <w:t>Продолжение таблицы 2</w:t>
            </w:r>
          </w:p>
        </w:tc>
      </w:tr>
      <w:tr w:rsidR="00302187" w:rsidRPr="00B93229" w14:paraId="06E69F56" w14:textId="77777777" w:rsidTr="00302187">
        <w:tc>
          <w:tcPr>
            <w:tcW w:w="3864" w:type="dxa"/>
            <w:tcBorders>
              <w:top w:val="single" w:sz="4" w:space="0" w:color="auto"/>
            </w:tcBorders>
          </w:tcPr>
          <w:p w14:paraId="6C278956" w14:textId="37CFCDF3" w:rsidR="00302187" w:rsidRPr="00B93229" w:rsidRDefault="00302187" w:rsidP="00E3473E">
            <w:pPr>
              <w:snapToGrid w:val="0"/>
              <w:spacing w:line="355" w:lineRule="auto"/>
              <w:ind w:right="-157"/>
              <w:jc w:val="center"/>
              <w:rPr>
                <w:rFonts w:cs="Times New Roman"/>
              </w:rPr>
            </w:pPr>
            <w:r>
              <w:rPr>
                <w:rFonts w:cs="Times New Roman"/>
              </w:rPr>
              <w:t>1</w:t>
            </w:r>
          </w:p>
        </w:tc>
        <w:tc>
          <w:tcPr>
            <w:tcW w:w="1115" w:type="dxa"/>
            <w:tcBorders>
              <w:top w:val="single" w:sz="4" w:space="0" w:color="auto"/>
            </w:tcBorders>
          </w:tcPr>
          <w:p w14:paraId="43CCABBE" w14:textId="3A1CC3A3" w:rsidR="00302187" w:rsidRPr="00B93229" w:rsidRDefault="00302187" w:rsidP="00E3473E">
            <w:pPr>
              <w:tabs>
                <w:tab w:val="left" w:pos="993"/>
              </w:tabs>
              <w:suppressAutoHyphens w:val="0"/>
              <w:spacing w:line="355" w:lineRule="auto"/>
              <w:jc w:val="center"/>
            </w:pPr>
            <w:r>
              <w:t>2</w:t>
            </w:r>
          </w:p>
        </w:tc>
        <w:tc>
          <w:tcPr>
            <w:tcW w:w="1162" w:type="dxa"/>
            <w:tcBorders>
              <w:top w:val="single" w:sz="4" w:space="0" w:color="auto"/>
            </w:tcBorders>
          </w:tcPr>
          <w:p w14:paraId="1DE56979" w14:textId="7C8A0E51" w:rsidR="00302187" w:rsidRPr="00B93229" w:rsidRDefault="00302187" w:rsidP="00E3473E">
            <w:pPr>
              <w:tabs>
                <w:tab w:val="left" w:pos="993"/>
              </w:tabs>
              <w:suppressAutoHyphens w:val="0"/>
              <w:spacing w:line="355" w:lineRule="auto"/>
              <w:jc w:val="center"/>
            </w:pPr>
            <w:r>
              <w:t>3</w:t>
            </w:r>
          </w:p>
        </w:tc>
        <w:tc>
          <w:tcPr>
            <w:tcW w:w="1199" w:type="dxa"/>
            <w:tcBorders>
              <w:top w:val="single" w:sz="4" w:space="0" w:color="auto"/>
            </w:tcBorders>
          </w:tcPr>
          <w:p w14:paraId="050C0B72" w14:textId="57542BEA" w:rsidR="00302187" w:rsidRPr="00B93229" w:rsidRDefault="00302187" w:rsidP="00E3473E">
            <w:pPr>
              <w:tabs>
                <w:tab w:val="left" w:pos="993"/>
              </w:tabs>
              <w:suppressAutoHyphens w:val="0"/>
              <w:spacing w:line="355" w:lineRule="auto"/>
              <w:jc w:val="center"/>
            </w:pPr>
            <w:r>
              <w:t>4</w:t>
            </w:r>
          </w:p>
        </w:tc>
        <w:tc>
          <w:tcPr>
            <w:tcW w:w="1199" w:type="dxa"/>
            <w:tcBorders>
              <w:top w:val="single" w:sz="4" w:space="0" w:color="auto"/>
            </w:tcBorders>
          </w:tcPr>
          <w:p w14:paraId="3A1FC8A4" w14:textId="53259ED3" w:rsidR="00302187" w:rsidRPr="00B93229" w:rsidRDefault="00302187" w:rsidP="00E3473E">
            <w:pPr>
              <w:tabs>
                <w:tab w:val="left" w:pos="993"/>
              </w:tabs>
              <w:suppressAutoHyphens w:val="0"/>
              <w:spacing w:line="355" w:lineRule="auto"/>
              <w:jc w:val="center"/>
            </w:pPr>
            <w:r>
              <w:t>5</w:t>
            </w:r>
          </w:p>
        </w:tc>
        <w:tc>
          <w:tcPr>
            <w:tcW w:w="1268" w:type="dxa"/>
            <w:tcBorders>
              <w:top w:val="single" w:sz="4" w:space="0" w:color="auto"/>
            </w:tcBorders>
          </w:tcPr>
          <w:p w14:paraId="70610634" w14:textId="654AF74A" w:rsidR="00302187" w:rsidRPr="00B93229" w:rsidRDefault="00302187" w:rsidP="00E3473E">
            <w:pPr>
              <w:tabs>
                <w:tab w:val="left" w:pos="993"/>
              </w:tabs>
              <w:suppressAutoHyphens w:val="0"/>
              <w:spacing w:line="355" w:lineRule="auto"/>
              <w:jc w:val="center"/>
            </w:pPr>
            <w:r>
              <w:t>6</w:t>
            </w:r>
          </w:p>
        </w:tc>
        <w:tc>
          <w:tcPr>
            <w:tcW w:w="1120" w:type="dxa"/>
            <w:tcBorders>
              <w:top w:val="single" w:sz="4" w:space="0" w:color="auto"/>
            </w:tcBorders>
          </w:tcPr>
          <w:p w14:paraId="5537F5CC" w14:textId="07FDCEA4" w:rsidR="00302187" w:rsidRPr="00B93229" w:rsidRDefault="00302187" w:rsidP="00E3473E">
            <w:pPr>
              <w:tabs>
                <w:tab w:val="left" w:pos="993"/>
              </w:tabs>
              <w:suppressAutoHyphens w:val="0"/>
              <w:spacing w:line="355" w:lineRule="auto"/>
              <w:jc w:val="center"/>
            </w:pPr>
            <w:r>
              <w:t>7</w:t>
            </w:r>
          </w:p>
        </w:tc>
        <w:tc>
          <w:tcPr>
            <w:tcW w:w="1023" w:type="dxa"/>
            <w:tcBorders>
              <w:top w:val="single" w:sz="4" w:space="0" w:color="auto"/>
            </w:tcBorders>
          </w:tcPr>
          <w:p w14:paraId="5EDD6528" w14:textId="2EED2D9D" w:rsidR="00302187" w:rsidRPr="00B93229" w:rsidRDefault="00302187" w:rsidP="00E3473E">
            <w:pPr>
              <w:tabs>
                <w:tab w:val="left" w:pos="993"/>
              </w:tabs>
              <w:suppressAutoHyphens w:val="0"/>
              <w:spacing w:line="355" w:lineRule="auto"/>
              <w:jc w:val="center"/>
            </w:pPr>
            <w:r>
              <w:t>8</w:t>
            </w:r>
          </w:p>
        </w:tc>
        <w:tc>
          <w:tcPr>
            <w:tcW w:w="1112" w:type="dxa"/>
            <w:tcBorders>
              <w:top w:val="single" w:sz="4" w:space="0" w:color="auto"/>
            </w:tcBorders>
          </w:tcPr>
          <w:p w14:paraId="6E7E8566" w14:textId="5BFBB72D" w:rsidR="00302187" w:rsidRPr="00B93229" w:rsidRDefault="00302187" w:rsidP="00E3473E">
            <w:pPr>
              <w:tabs>
                <w:tab w:val="left" w:pos="993"/>
              </w:tabs>
              <w:suppressAutoHyphens w:val="0"/>
              <w:spacing w:line="355" w:lineRule="auto"/>
              <w:jc w:val="center"/>
            </w:pPr>
            <w:r>
              <w:t>9</w:t>
            </w:r>
          </w:p>
        </w:tc>
        <w:tc>
          <w:tcPr>
            <w:tcW w:w="1216" w:type="dxa"/>
            <w:tcBorders>
              <w:top w:val="single" w:sz="4" w:space="0" w:color="auto"/>
            </w:tcBorders>
          </w:tcPr>
          <w:p w14:paraId="06D07A0B" w14:textId="72ECF9AF" w:rsidR="00302187" w:rsidRPr="00B93229" w:rsidRDefault="00302187" w:rsidP="00E3473E">
            <w:pPr>
              <w:tabs>
                <w:tab w:val="left" w:pos="993"/>
              </w:tabs>
              <w:suppressAutoHyphens w:val="0"/>
              <w:spacing w:line="355" w:lineRule="auto"/>
              <w:jc w:val="center"/>
            </w:pPr>
            <w:r>
              <w:t>10</w:t>
            </w:r>
          </w:p>
        </w:tc>
      </w:tr>
      <w:tr w:rsidR="00CE4321" w:rsidRPr="00B93229" w14:paraId="35FA4E04" w14:textId="77777777" w:rsidTr="00E3473E">
        <w:trPr>
          <w:trHeight w:val="730"/>
        </w:trPr>
        <w:tc>
          <w:tcPr>
            <w:tcW w:w="3864" w:type="dxa"/>
          </w:tcPr>
          <w:p w14:paraId="7311A952" w14:textId="5E8FCD7D" w:rsidR="00CE4321" w:rsidRPr="00B93229" w:rsidRDefault="00CE4321" w:rsidP="00E3473E">
            <w:pPr>
              <w:snapToGrid w:val="0"/>
              <w:spacing w:line="355" w:lineRule="auto"/>
              <w:ind w:right="-157"/>
              <w:rPr>
                <w:rFonts w:cs="Times New Roman"/>
              </w:rPr>
            </w:pPr>
            <w:r w:rsidRPr="00B93229">
              <w:rPr>
                <w:rFonts w:cs="Times New Roman"/>
              </w:rPr>
              <w:t xml:space="preserve">р.Иле, №53-3 </w:t>
            </w:r>
          </w:p>
        </w:tc>
        <w:tc>
          <w:tcPr>
            <w:tcW w:w="1115" w:type="dxa"/>
          </w:tcPr>
          <w:p w14:paraId="07999C0A" w14:textId="4DCB0CAD" w:rsidR="00CE4321" w:rsidRPr="00B93229" w:rsidRDefault="00CE4321" w:rsidP="00E3473E">
            <w:pPr>
              <w:tabs>
                <w:tab w:val="left" w:pos="993"/>
              </w:tabs>
              <w:suppressAutoHyphens w:val="0"/>
              <w:jc w:val="both"/>
            </w:pPr>
            <w:r w:rsidRPr="00B93229">
              <w:t>0,0016</w:t>
            </w:r>
            <w:r w:rsidRPr="00B93229">
              <w:rPr>
                <w:rFonts w:cs="Times New Roman"/>
              </w:rPr>
              <w:t>± 0,0001</w:t>
            </w:r>
          </w:p>
        </w:tc>
        <w:tc>
          <w:tcPr>
            <w:tcW w:w="1162" w:type="dxa"/>
          </w:tcPr>
          <w:p w14:paraId="2B03D8D1" w14:textId="01B221A4" w:rsidR="00CE4321" w:rsidRPr="00B93229" w:rsidRDefault="00CE4321" w:rsidP="00E3473E">
            <w:pPr>
              <w:tabs>
                <w:tab w:val="left" w:pos="993"/>
              </w:tabs>
              <w:suppressAutoHyphens w:val="0"/>
              <w:jc w:val="both"/>
            </w:pPr>
            <w:r w:rsidRPr="00B93229">
              <w:t>0,0079</w:t>
            </w:r>
            <w:r w:rsidRPr="00B93229">
              <w:rPr>
                <w:rFonts w:cs="Times New Roman"/>
              </w:rPr>
              <w:t>± 0,0001</w:t>
            </w:r>
          </w:p>
        </w:tc>
        <w:tc>
          <w:tcPr>
            <w:tcW w:w="1199" w:type="dxa"/>
          </w:tcPr>
          <w:p w14:paraId="4DA191B5" w14:textId="29C14D6C" w:rsidR="00CE4321" w:rsidRPr="00B93229" w:rsidRDefault="00CE4321" w:rsidP="00E3473E">
            <w:pPr>
              <w:tabs>
                <w:tab w:val="left" w:pos="993"/>
              </w:tabs>
              <w:suppressAutoHyphens w:val="0"/>
              <w:jc w:val="both"/>
            </w:pPr>
            <w:r w:rsidRPr="00B93229">
              <w:t>0,0026</w:t>
            </w:r>
            <w:r w:rsidRPr="00B93229">
              <w:rPr>
                <w:rFonts w:cs="Times New Roman"/>
              </w:rPr>
              <w:t>± 0,0001</w:t>
            </w:r>
          </w:p>
        </w:tc>
        <w:tc>
          <w:tcPr>
            <w:tcW w:w="1199" w:type="dxa"/>
          </w:tcPr>
          <w:p w14:paraId="4A5FA70B" w14:textId="77C3EE97" w:rsidR="00CE4321" w:rsidRPr="00B93229" w:rsidRDefault="00CE4321" w:rsidP="00E3473E">
            <w:pPr>
              <w:tabs>
                <w:tab w:val="left" w:pos="993"/>
              </w:tabs>
              <w:suppressAutoHyphens w:val="0"/>
              <w:jc w:val="both"/>
            </w:pPr>
            <w:r w:rsidRPr="00B93229">
              <w:t>0,0063</w:t>
            </w:r>
            <w:r w:rsidRPr="00B93229">
              <w:rPr>
                <w:rFonts w:cs="Times New Roman"/>
              </w:rPr>
              <w:t>± 0,0001*</w:t>
            </w:r>
          </w:p>
        </w:tc>
        <w:tc>
          <w:tcPr>
            <w:tcW w:w="1268" w:type="dxa"/>
          </w:tcPr>
          <w:p w14:paraId="5298261D" w14:textId="32A51D34" w:rsidR="00CE4321" w:rsidRPr="00B93229" w:rsidRDefault="00CE4321" w:rsidP="00E3473E">
            <w:pPr>
              <w:tabs>
                <w:tab w:val="left" w:pos="993"/>
              </w:tabs>
              <w:suppressAutoHyphens w:val="0"/>
              <w:jc w:val="both"/>
            </w:pPr>
            <w:r w:rsidRPr="00B93229">
              <w:t>0,0038</w:t>
            </w:r>
            <w:r w:rsidRPr="00B93229">
              <w:rPr>
                <w:rFonts w:cs="Times New Roman"/>
              </w:rPr>
              <w:t>± 0,0001</w:t>
            </w:r>
          </w:p>
        </w:tc>
        <w:tc>
          <w:tcPr>
            <w:tcW w:w="1120" w:type="dxa"/>
          </w:tcPr>
          <w:p w14:paraId="31FB0D90" w14:textId="035E2198" w:rsidR="00CE4321" w:rsidRPr="00B93229" w:rsidRDefault="00CE4321" w:rsidP="00E3473E">
            <w:pPr>
              <w:tabs>
                <w:tab w:val="left" w:pos="993"/>
              </w:tabs>
              <w:suppressAutoHyphens w:val="0"/>
              <w:jc w:val="both"/>
            </w:pPr>
            <w:r w:rsidRPr="00B93229">
              <w:t>0,0037</w:t>
            </w:r>
            <w:r w:rsidRPr="00B93229">
              <w:rPr>
                <w:rFonts w:cs="Times New Roman"/>
              </w:rPr>
              <w:t>± 0,0001</w:t>
            </w:r>
          </w:p>
        </w:tc>
        <w:tc>
          <w:tcPr>
            <w:tcW w:w="1023" w:type="dxa"/>
          </w:tcPr>
          <w:p w14:paraId="22232F03" w14:textId="77777777" w:rsidR="00CE4321" w:rsidRPr="00B93229" w:rsidRDefault="00CE4321" w:rsidP="00E3473E">
            <w:pPr>
              <w:tabs>
                <w:tab w:val="left" w:pos="993"/>
              </w:tabs>
              <w:suppressAutoHyphens w:val="0"/>
              <w:jc w:val="both"/>
              <w:rPr>
                <w:rFonts w:cs="Times New Roman"/>
              </w:rPr>
            </w:pPr>
            <w:r w:rsidRPr="00B93229">
              <w:t>0,0060</w:t>
            </w:r>
            <w:r w:rsidRPr="00B93229">
              <w:rPr>
                <w:rFonts w:cs="Times New Roman"/>
              </w:rPr>
              <w:t>±</w:t>
            </w:r>
          </w:p>
          <w:p w14:paraId="07441DCA" w14:textId="2A83ECE1" w:rsidR="00CE4321" w:rsidRPr="00B93229" w:rsidRDefault="00CE4321" w:rsidP="00E3473E">
            <w:pPr>
              <w:tabs>
                <w:tab w:val="left" w:pos="993"/>
              </w:tabs>
              <w:suppressAutoHyphens w:val="0"/>
              <w:jc w:val="both"/>
            </w:pPr>
            <w:r w:rsidRPr="00B93229">
              <w:rPr>
                <w:rFonts w:cs="Times New Roman"/>
              </w:rPr>
              <w:t xml:space="preserve"> 0,0002</w:t>
            </w:r>
          </w:p>
        </w:tc>
        <w:tc>
          <w:tcPr>
            <w:tcW w:w="1112" w:type="dxa"/>
          </w:tcPr>
          <w:p w14:paraId="5B378501" w14:textId="7F7F8168" w:rsidR="00CE4321" w:rsidRPr="00B93229" w:rsidRDefault="00CE4321" w:rsidP="00E3473E">
            <w:pPr>
              <w:tabs>
                <w:tab w:val="left" w:pos="993"/>
              </w:tabs>
              <w:suppressAutoHyphens w:val="0"/>
              <w:jc w:val="both"/>
            </w:pPr>
            <w:r w:rsidRPr="00B93229">
              <w:t>0,0008</w:t>
            </w:r>
            <w:r w:rsidRPr="00B93229">
              <w:rPr>
                <w:rFonts w:cs="Times New Roman"/>
              </w:rPr>
              <w:t>± 0,0000</w:t>
            </w:r>
          </w:p>
        </w:tc>
        <w:tc>
          <w:tcPr>
            <w:tcW w:w="1216" w:type="dxa"/>
          </w:tcPr>
          <w:p w14:paraId="7BF66129" w14:textId="59947767" w:rsidR="00CE4321" w:rsidRPr="00B93229" w:rsidRDefault="00CE4321" w:rsidP="00E3473E">
            <w:pPr>
              <w:tabs>
                <w:tab w:val="left" w:pos="993"/>
              </w:tabs>
              <w:suppressAutoHyphens w:val="0"/>
              <w:jc w:val="both"/>
            </w:pPr>
            <w:r w:rsidRPr="00B93229">
              <w:t>0,0006</w:t>
            </w:r>
            <w:r w:rsidRPr="00B93229">
              <w:rPr>
                <w:rFonts w:cs="Times New Roman"/>
              </w:rPr>
              <w:t>± 0,0001</w:t>
            </w:r>
          </w:p>
        </w:tc>
      </w:tr>
      <w:tr w:rsidR="00CE4321" w:rsidRPr="00B93229" w14:paraId="7D454BD9" w14:textId="77777777" w:rsidTr="00E3473E">
        <w:trPr>
          <w:trHeight w:val="683"/>
        </w:trPr>
        <w:tc>
          <w:tcPr>
            <w:tcW w:w="3864" w:type="dxa"/>
          </w:tcPr>
          <w:p w14:paraId="3FF79581" w14:textId="667BC7EE" w:rsidR="00CE4321" w:rsidRPr="00B93229" w:rsidRDefault="00CE4321" w:rsidP="00E3473E">
            <w:pPr>
              <w:snapToGrid w:val="0"/>
              <w:spacing w:line="355" w:lineRule="auto"/>
              <w:ind w:right="-157"/>
              <w:rPr>
                <w:rFonts w:cs="Times New Roman"/>
              </w:rPr>
            </w:pPr>
            <w:r w:rsidRPr="00B93229">
              <w:rPr>
                <w:rFonts w:cs="Times New Roman"/>
              </w:rPr>
              <w:t>р. Иле, №53-4</w:t>
            </w:r>
          </w:p>
        </w:tc>
        <w:tc>
          <w:tcPr>
            <w:tcW w:w="1115" w:type="dxa"/>
          </w:tcPr>
          <w:p w14:paraId="182F4D62" w14:textId="35B1D84B" w:rsidR="00CE4321" w:rsidRPr="00B93229" w:rsidRDefault="00CE4321" w:rsidP="00E3473E">
            <w:pPr>
              <w:tabs>
                <w:tab w:val="left" w:pos="993"/>
              </w:tabs>
              <w:suppressAutoHyphens w:val="0"/>
              <w:jc w:val="both"/>
            </w:pPr>
            <w:r w:rsidRPr="00B93229">
              <w:t>0,0021</w:t>
            </w:r>
            <w:r w:rsidRPr="00B93229">
              <w:rPr>
                <w:rFonts w:cs="Times New Roman"/>
              </w:rPr>
              <w:t>± 0,0001</w:t>
            </w:r>
          </w:p>
        </w:tc>
        <w:tc>
          <w:tcPr>
            <w:tcW w:w="1162" w:type="dxa"/>
          </w:tcPr>
          <w:p w14:paraId="69B86212" w14:textId="02C37F21" w:rsidR="00CE4321" w:rsidRPr="00B93229" w:rsidRDefault="00CE4321" w:rsidP="00E3473E">
            <w:pPr>
              <w:tabs>
                <w:tab w:val="left" w:pos="993"/>
              </w:tabs>
              <w:suppressAutoHyphens w:val="0"/>
              <w:jc w:val="both"/>
            </w:pPr>
            <w:r w:rsidRPr="00B93229">
              <w:t>0,0105</w:t>
            </w:r>
            <w:r w:rsidRPr="00B93229">
              <w:rPr>
                <w:rFonts w:cs="Times New Roman"/>
              </w:rPr>
              <w:t>± 0,0003*</w:t>
            </w:r>
          </w:p>
        </w:tc>
        <w:tc>
          <w:tcPr>
            <w:tcW w:w="1199" w:type="dxa"/>
          </w:tcPr>
          <w:p w14:paraId="61973297" w14:textId="20F0CC36" w:rsidR="00CE4321" w:rsidRPr="00B93229" w:rsidRDefault="00CE4321" w:rsidP="00E3473E">
            <w:pPr>
              <w:tabs>
                <w:tab w:val="left" w:pos="993"/>
              </w:tabs>
              <w:suppressAutoHyphens w:val="0"/>
              <w:jc w:val="both"/>
            </w:pPr>
            <w:r w:rsidRPr="00B93229">
              <w:t>0,0021</w:t>
            </w:r>
            <w:r w:rsidRPr="00B93229">
              <w:rPr>
                <w:rFonts w:cs="Times New Roman"/>
              </w:rPr>
              <w:t>± 0,0002</w:t>
            </w:r>
          </w:p>
        </w:tc>
        <w:tc>
          <w:tcPr>
            <w:tcW w:w="1199" w:type="dxa"/>
          </w:tcPr>
          <w:p w14:paraId="007CB3D6" w14:textId="50D70870" w:rsidR="00CE4321" w:rsidRPr="00B93229" w:rsidRDefault="00CE4321" w:rsidP="00E3473E">
            <w:pPr>
              <w:tabs>
                <w:tab w:val="left" w:pos="993"/>
              </w:tabs>
              <w:suppressAutoHyphens w:val="0"/>
              <w:jc w:val="both"/>
            </w:pPr>
            <w:r w:rsidRPr="00B93229">
              <w:t>0,0078</w:t>
            </w:r>
            <w:r w:rsidRPr="00B93229">
              <w:rPr>
                <w:rFonts w:cs="Times New Roman"/>
              </w:rPr>
              <w:t>± 0,0001*</w:t>
            </w:r>
          </w:p>
        </w:tc>
        <w:tc>
          <w:tcPr>
            <w:tcW w:w="1268" w:type="dxa"/>
          </w:tcPr>
          <w:p w14:paraId="4B0BB836" w14:textId="646B92D7" w:rsidR="00CE4321" w:rsidRPr="00B93229" w:rsidRDefault="00CE4321" w:rsidP="00E3473E">
            <w:pPr>
              <w:tabs>
                <w:tab w:val="left" w:pos="993"/>
              </w:tabs>
              <w:suppressAutoHyphens w:val="0"/>
              <w:jc w:val="both"/>
            </w:pPr>
            <w:r w:rsidRPr="00B93229">
              <w:t>0,0049</w:t>
            </w:r>
            <w:r w:rsidRPr="00B93229">
              <w:rPr>
                <w:rFonts w:cs="Times New Roman"/>
              </w:rPr>
              <w:t>± 0,0001</w:t>
            </w:r>
          </w:p>
        </w:tc>
        <w:tc>
          <w:tcPr>
            <w:tcW w:w="1120" w:type="dxa"/>
          </w:tcPr>
          <w:p w14:paraId="1BA6D48D" w14:textId="0DED405D" w:rsidR="00CE4321" w:rsidRPr="00B93229" w:rsidRDefault="00CE4321" w:rsidP="00E3473E">
            <w:pPr>
              <w:tabs>
                <w:tab w:val="left" w:pos="993"/>
              </w:tabs>
              <w:suppressAutoHyphens w:val="0"/>
              <w:jc w:val="both"/>
            </w:pPr>
            <w:r w:rsidRPr="00B93229">
              <w:t>0,0044</w:t>
            </w:r>
            <w:r w:rsidRPr="00B93229">
              <w:rPr>
                <w:rFonts w:cs="Times New Roman"/>
              </w:rPr>
              <w:t>± 0,0001</w:t>
            </w:r>
          </w:p>
        </w:tc>
        <w:tc>
          <w:tcPr>
            <w:tcW w:w="1023" w:type="dxa"/>
          </w:tcPr>
          <w:p w14:paraId="3B2DDDDB" w14:textId="77777777" w:rsidR="00CE4321" w:rsidRPr="00B93229" w:rsidRDefault="00CE4321" w:rsidP="00E3473E">
            <w:pPr>
              <w:tabs>
                <w:tab w:val="left" w:pos="993"/>
              </w:tabs>
              <w:suppressAutoHyphens w:val="0"/>
              <w:jc w:val="both"/>
              <w:rPr>
                <w:rFonts w:cs="Times New Roman"/>
              </w:rPr>
            </w:pPr>
            <w:r w:rsidRPr="00B93229">
              <w:t>0,0051</w:t>
            </w:r>
            <w:r w:rsidRPr="00B93229">
              <w:rPr>
                <w:rFonts w:cs="Times New Roman"/>
              </w:rPr>
              <w:t xml:space="preserve">± </w:t>
            </w:r>
          </w:p>
          <w:p w14:paraId="6A34D77F" w14:textId="3ACF3B97" w:rsidR="00CE4321" w:rsidRPr="00B93229" w:rsidRDefault="00CE4321" w:rsidP="00E3473E">
            <w:pPr>
              <w:tabs>
                <w:tab w:val="left" w:pos="993"/>
              </w:tabs>
              <w:suppressAutoHyphens w:val="0"/>
              <w:jc w:val="both"/>
            </w:pPr>
            <w:r w:rsidRPr="00B93229">
              <w:rPr>
                <w:rFonts w:cs="Times New Roman"/>
              </w:rPr>
              <w:t>0,0001</w:t>
            </w:r>
          </w:p>
        </w:tc>
        <w:tc>
          <w:tcPr>
            <w:tcW w:w="1112" w:type="dxa"/>
          </w:tcPr>
          <w:p w14:paraId="083C1EC6" w14:textId="3FDC2EBF" w:rsidR="00CE4321" w:rsidRPr="00B93229" w:rsidRDefault="00CE4321" w:rsidP="00E3473E">
            <w:pPr>
              <w:tabs>
                <w:tab w:val="left" w:pos="993"/>
              </w:tabs>
              <w:suppressAutoHyphens w:val="0"/>
              <w:jc w:val="both"/>
            </w:pPr>
            <w:r w:rsidRPr="00B93229">
              <w:t>0,0006</w:t>
            </w:r>
            <w:r w:rsidRPr="00B93229">
              <w:rPr>
                <w:rFonts w:cs="Times New Roman"/>
              </w:rPr>
              <w:t>± 0,0001</w:t>
            </w:r>
          </w:p>
        </w:tc>
        <w:tc>
          <w:tcPr>
            <w:tcW w:w="1216" w:type="dxa"/>
          </w:tcPr>
          <w:p w14:paraId="05753A2C" w14:textId="7CFA19DE" w:rsidR="00CE4321" w:rsidRPr="00B93229" w:rsidRDefault="00CE4321" w:rsidP="00E3473E">
            <w:pPr>
              <w:tabs>
                <w:tab w:val="left" w:pos="993"/>
              </w:tabs>
              <w:suppressAutoHyphens w:val="0"/>
              <w:jc w:val="both"/>
            </w:pPr>
            <w:r w:rsidRPr="00B93229">
              <w:t>0,0005</w:t>
            </w:r>
            <w:r w:rsidRPr="00B93229">
              <w:rPr>
                <w:rFonts w:cs="Times New Roman"/>
              </w:rPr>
              <w:t>± 0,0000</w:t>
            </w:r>
          </w:p>
        </w:tc>
      </w:tr>
      <w:tr w:rsidR="00CE4321" w:rsidRPr="00B93229" w14:paraId="7D416BF0" w14:textId="77777777" w:rsidTr="00CE4321">
        <w:tc>
          <w:tcPr>
            <w:tcW w:w="3864" w:type="dxa"/>
          </w:tcPr>
          <w:p w14:paraId="1FFFA3A0" w14:textId="51D6D93C" w:rsidR="00CE4321" w:rsidRPr="00B93229" w:rsidRDefault="00CE4321" w:rsidP="00E3473E">
            <w:pPr>
              <w:snapToGrid w:val="0"/>
              <w:spacing w:line="355" w:lineRule="auto"/>
              <w:ind w:right="-157"/>
              <w:rPr>
                <w:rFonts w:cs="Times New Roman"/>
              </w:rPr>
            </w:pPr>
            <w:r w:rsidRPr="00B93229">
              <w:rPr>
                <w:rFonts w:cs="Times New Roman"/>
              </w:rPr>
              <w:t>ПДКпв</w:t>
            </w:r>
          </w:p>
        </w:tc>
        <w:tc>
          <w:tcPr>
            <w:tcW w:w="1115" w:type="dxa"/>
          </w:tcPr>
          <w:p w14:paraId="2D34FE01" w14:textId="3A58C729" w:rsidR="00CE4321" w:rsidRPr="00B93229" w:rsidRDefault="00CE4321" w:rsidP="00E3473E">
            <w:pPr>
              <w:tabs>
                <w:tab w:val="left" w:pos="993"/>
              </w:tabs>
              <w:suppressAutoHyphens w:val="0"/>
              <w:spacing w:line="355" w:lineRule="auto"/>
              <w:jc w:val="both"/>
            </w:pPr>
            <w:r w:rsidRPr="00B93229">
              <w:t>0,1</w:t>
            </w:r>
          </w:p>
        </w:tc>
        <w:tc>
          <w:tcPr>
            <w:tcW w:w="1162" w:type="dxa"/>
          </w:tcPr>
          <w:p w14:paraId="65012DC6" w14:textId="7ADD4D1A" w:rsidR="00CE4321" w:rsidRPr="00B93229" w:rsidRDefault="00CE4321" w:rsidP="00E3473E">
            <w:pPr>
              <w:tabs>
                <w:tab w:val="left" w:pos="993"/>
              </w:tabs>
              <w:suppressAutoHyphens w:val="0"/>
              <w:spacing w:line="355" w:lineRule="auto"/>
              <w:jc w:val="both"/>
            </w:pPr>
            <w:r w:rsidRPr="00B93229">
              <w:t>0,1</w:t>
            </w:r>
          </w:p>
        </w:tc>
        <w:tc>
          <w:tcPr>
            <w:tcW w:w="1199" w:type="dxa"/>
          </w:tcPr>
          <w:p w14:paraId="7945F4B8" w14:textId="16E3DD27" w:rsidR="00CE4321" w:rsidRPr="00B93229" w:rsidRDefault="00CE4321" w:rsidP="00E3473E">
            <w:pPr>
              <w:tabs>
                <w:tab w:val="left" w:pos="993"/>
              </w:tabs>
              <w:suppressAutoHyphens w:val="0"/>
              <w:spacing w:line="355" w:lineRule="auto"/>
              <w:jc w:val="both"/>
            </w:pPr>
            <w:r w:rsidRPr="00B93229">
              <w:t>0,1</w:t>
            </w:r>
          </w:p>
        </w:tc>
        <w:tc>
          <w:tcPr>
            <w:tcW w:w="1199" w:type="dxa"/>
          </w:tcPr>
          <w:p w14:paraId="0BCA3759" w14:textId="3EA7DAA3" w:rsidR="00CE4321" w:rsidRPr="00B93229" w:rsidRDefault="00CE4321" w:rsidP="00E3473E">
            <w:pPr>
              <w:tabs>
                <w:tab w:val="left" w:pos="993"/>
              </w:tabs>
              <w:suppressAutoHyphens w:val="0"/>
              <w:spacing w:line="355" w:lineRule="auto"/>
              <w:jc w:val="both"/>
            </w:pPr>
            <w:r w:rsidRPr="00B93229">
              <w:t>0,03</w:t>
            </w:r>
          </w:p>
        </w:tc>
        <w:tc>
          <w:tcPr>
            <w:tcW w:w="1268" w:type="dxa"/>
          </w:tcPr>
          <w:p w14:paraId="67BA1896" w14:textId="487B8544" w:rsidR="00CE4321" w:rsidRPr="00B93229" w:rsidRDefault="00CE4321" w:rsidP="00E3473E">
            <w:pPr>
              <w:tabs>
                <w:tab w:val="left" w:pos="993"/>
              </w:tabs>
              <w:suppressAutoHyphens w:val="0"/>
              <w:spacing w:line="355" w:lineRule="auto"/>
              <w:jc w:val="both"/>
            </w:pPr>
            <w:r w:rsidRPr="00B93229">
              <w:t>0,05</w:t>
            </w:r>
          </w:p>
        </w:tc>
        <w:tc>
          <w:tcPr>
            <w:tcW w:w="1120" w:type="dxa"/>
          </w:tcPr>
          <w:p w14:paraId="694E28BA" w14:textId="45B46AAD" w:rsidR="00CE4321" w:rsidRPr="00B93229" w:rsidRDefault="00CE4321" w:rsidP="00E3473E">
            <w:pPr>
              <w:tabs>
                <w:tab w:val="left" w:pos="993"/>
              </w:tabs>
              <w:suppressAutoHyphens w:val="0"/>
              <w:spacing w:line="355" w:lineRule="auto"/>
              <w:jc w:val="both"/>
            </w:pPr>
            <w:r w:rsidRPr="00B93229">
              <w:t>0,3</w:t>
            </w:r>
          </w:p>
        </w:tc>
        <w:tc>
          <w:tcPr>
            <w:tcW w:w="1023" w:type="dxa"/>
          </w:tcPr>
          <w:p w14:paraId="767D5989" w14:textId="356D5B0C" w:rsidR="00CE4321" w:rsidRPr="00B93229" w:rsidRDefault="00CE4321" w:rsidP="00E3473E">
            <w:pPr>
              <w:tabs>
                <w:tab w:val="left" w:pos="993"/>
              </w:tabs>
              <w:suppressAutoHyphens w:val="0"/>
              <w:spacing w:line="355" w:lineRule="auto"/>
              <w:jc w:val="both"/>
            </w:pPr>
            <w:r w:rsidRPr="00B93229">
              <w:t>5,0</w:t>
            </w:r>
          </w:p>
        </w:tc>
        <w:tc>
          <w:tcPr>
            <w:tcW w:w="1112" w:type="dxa"/>
          </w:tcPr>
          <w:p w14:paraId="41E0C12C" w14:textId="3F4A99ED" w:rsidR="00CE4321" w:rsidRPr="00B93229" w:rsidRDefault="00CE4321" w:rsidP="00E3473E">
            <w:pPr>
              <w:tabs>
                <w:tab w:val="left" w:pos="993"/>
              </w:tabs>
              <w:suppressAutoHyphens w:val="0"/>
              <w:spacing w:line="355" w:lineRule="auto"/>
              <w:jc w:val="both"/>
            </w:pPr>
            <w:r w:rsidRPr="00B93229">
              <w:t>1,0</w:t>
            </w:r>
          </w:p>
        </w:tc>
        <w:tc>
          <w:tcPr>
            <w:tcW w:w="1216" w:type="dxa"/>
          </w:tcPr>
          <w:p w14:paraId="665F9E1B" w14:textId="2BFFE646" w:rsidR="00CE4321" w:rsidRPr="00B93229" w:rsidRDefault="00CE4321" w:rsidP="00E3473E">
            <w:pPr>
              <w:tabs>
                <w:tab w:val="left" w:pos="993"/>
              </w:tabs>
              <w:suppressAutoHyphens w:val="0"/>
              <w:spacing w:line="355" w:lineRule="auto"/>
              <w:jc w:val="both"/>
            </w:pPr>
            <w:r w:rsidRPr="00B93229">
              <w:t>0,001</w:t>
            </w:r>
          </w:p>
        </w:tc>
      </w:tr>
      <w:tr w:rsidR="00CE4321" w:rsidRPr="00B93229" w14:paraId="0B97ACF3" w14:textId="77777777" w:rsidTr="00CE4321">
        <w:tc>
          <w:tcPr>
            <w:tcW w:w="3864" w:type="dxa"/>
          </w:tcPr>
          <w:p w14:paraId="26778168" w14:textId="54D29568" w:rsidR="00CE4321" w:rsidRPr="00B93229" w:rsidRDefault="00CE4321" w:rsidP="00E3473E">
            <w:pPr>
              <w:snapToGrid w:val="0"/>
              <w:spacing w:line="355" w:lineRule="auto"/>
              <w:ind w:right="-157"/>
              <w:rPr>
                <w:rFonts w:cs="Times New Roman"/>
              </w:rPr>
            </w:pPr>
            <w:r w:rsidRPr="00B93229">
              <w:rPr>
                <w:rFonts w:cs="Times New Roman"/>
              </w:rPr>
              <w:t>ПДКрх</w:t>
            </w:r>
          </w:p>
        </w:tc>
        <w:tc>
          <w:tcPr>
            <w:tcW w:w="1115" w:type="dxa"/>
          </w:tcPr>
          <w:p w14:paraId="51AC34CB" w14:textId="2DBA9A4A" w:rsidR="00CE4321" w:rsidRPr="00B93229" w:rsidRDefault="00CE4321" w:rsidP="00E3473E">
            <w:pPr>
              <w:tabs>
                <w:tab w:val="left" w:pos="993"/>
              </w:tabs>
              <w:suppressAutoHyphens w:val="0"/>
              <w:spacing w:line="355" w:lineRule="auto"/>
              <w:jc w:val="both"/>
            </w:pPr>
            <w:r w:rsidRPr="00B93229">
              <w:t>0,01</w:t>
            </w:r>
          </w:p>
        </w:tc>
        <w:tc>
          <w:tcPr>
            <w:tcW w:w="1162" w:type="dxa"/>
          </w:tcPr>
          <w:p w14:paraId="56722A8F" w14:textId="6ABDC4C0" w:rsidR="00CE4321" w:rsidRPr="00B93229" w:rsidRDefault="00CE4321" w:rsidP="00E3473E">
            <w:pPr>
              <w:tabs>
                <w:tab w:val="left" w:pos="993"/>
              </w:tabs>
              <w:suppressAutoHyphens w:val="0"/>
              <w:spacing w:line="355" w:lineRule="auto"/>
              <w:jc w:val="both"/>
            </w:pPr>
            <w:r w:rsidRPr="00B93229">
              <w:t>0,01</w:t>
            </w:r>
          </w:p>
        </w:tc>
        <w:tc>
          <w:tcPr>
            <w:tcW w:w="1199" w:type="dxa"/>
          </w:tcPr>
          <w:p w14:paraId="74D78F7B" w14:textId="0D31D89D" w:rsidR="00CE4321" w:rsidRPr="00B93229" w:rsidRDefault="00CE4321" w:rsidP="00E3473E">
            <w:pPr>
              <w:tabs>
                <w:tab w:val="left" w:pos="993"/>
              </w:tabs>
              <w:suppressAutoHyphens w:val="0"/>
              <w:spacing w:line="355" w:lineRule="auto"/>
              <w:jc w:val="both"/>
            </w:pPr>
            <w:r w:rsidRPr="00B93229">
              <w:t>0,01</w:t>
            </w:r>
          </w:p>
        </w:tc>
        <w:tc>
          <w:tcPr>
            <w:tcW w:w="1199" w:type="dxa"/>
          </w:tcPr>
          <w:p w14:paraId="0CA8523B" w14:textId="4C4FB0DD" w:rsidR="00CE4321" w:rsidRPr="00B93229" w:rsidRDefault="00CE4321" w:rsidP="00E3473E">
            <w:pPr>
              <w:tabs>
                <w:tab w:val="left" w:pos="993"/>
              </w:tabs>
              <w:suppressAutoHyphens w:val="0"/>
              <w:spacing w:line="355" w:lineRule="auto"/>
              <w:jc w:val="both"/>
            </w:pPr>
            <w:r w:rsidRPr="00B93229">
              <w:t>0,006</w:t>
            </w:r>
          </w:p>
        </w:tc>
        <w:tc>
          <w:tcPr>
            <w:tcW w:w="1268" w:type="dxa"/>
          </w:tcPr>
          <w:p w14:paraId="30674E51" w14:textId="2840E01C" w:rsidR="00CE4321" w:rsidRPr="00B93229" w:rsidRDefault="00CE4321" w:rsidP="00E3473E">
            <w:pPr>
              <w:tabs>
                <w:tab w:val="left" w:pos="993"/>
              </w:tabs>
              <w:suppressAutoHyphens w:val="0"/>
              <w:spacing w:line="355" w:lineRule="auto"/>
              <w:jc w:val="both"/>
            </w:pPr>
            <w:r w:rsidRPr="00B93229">
              <w:t>0,02</w:t>
            </w:r>
          </w:p>
        </w:tc>
        <w:tc>
          <w:tcPr>
            <w:tcW w:w="1120" w:type="dxa"/>
          </w:tcPr>
          <w:p w14:paraId="06344BB3" w14:textId="5BE25322" w:rsidR="00CE4321" w:rsidRPr="00B93229" w:rsidRDefault="00CE4321" w:rsidP="00E3473E">
            <w:pPr>
              <w:tabs>
                <w:tab w:val="left" w:pos="993"/>
              </w:tabs>
              <w:suppressAutoHyphens w:val="0"/>
              <w:spacing w:line="355" w:lineRule="auto"/>
              <w:jc w:val="both"/>
            </w:pPr>
            <w:r w:rsidRPr="00B93229">
              <w:t>0,1</w:t>
            </w:r>
          </w:p>
        </w:tc>
        <w:tc>
          <w:tcPr>
            <w:tcW w:w="1023" w:type="dxa"/>
          </w:tcPr>
          <w:p w14:paraId="1F48D670" w14:textId="149C2BB3" w:rsidR="00CE4321" w:rsidRPr="00B93229" w:rsidRDefault="00CE4321" w:rsidP="00E3473E">
            <w:pPr>
              <w:tabs>
                <w:tab w:val="left" w:pos="993"/>
              </w:tabs>
              <w:suppressAutoHyphens w:val="0"/>
              <w:spacing w:line="355" w:lineRule="auto"/>
              <w:jc w:val="both"/>
            </w:pPr>
            <w:r w:rsidRPr="00B93229">
              <w:t>0,01</w:t>
            </w:r>
          </w:p>
        </w:tc>
        <w:tc>
          <w:tcPr>
            <w:tcW w:w="1112" w:type="dxa"/>
          </w:tcPr>
          <w:p w14:paraId="48575A4F" w14:textId="46453E87" w:rsidR="00CE4321" w:rsidRPr="00B93229" w:rsidRDefault="00CE4321" w:rsidP="00E3473E">
            <w:pPr>
              <w:tabs>
                <w:tab w:val="left" w:pos="993"/>
              </w:tabs>
              <w:suppressAutoHyphens w:val="0"/>
              <w:spacing w:line="355" w:lineRule="auto"/>
              <w:jc w:val="both"/>
            </w:pPr>
            <w:r w:rsidRPr="00B93229">
              <w:t>0,001</w:t>
            </w:r>
          </w:p>
        </w:tc>
        <w:tc>
          <w:tcPr>
            <w:tcW w:w="1216" w:type="dxa"/>
          </w:tcPr>
          <w:p w14:paraId="5A305773" w14:textId="697CAC57" w:rsidR="00CE4321" w:rsidRPr="00B93229" w:rsidRDefault="00CE4321" w:rsidP="00E3473E">
            <w:pPr>
              <w:tabs>
                <w:tab w:val="left" w:pos="993"/>
              </w:tabs>
              <w:suppressAutoHyphens w:val="0"/>
              <w:spacing w:line="355" w:lineRule="auto"/>
              <w:jc w:val="both"/>
            </w:pPr>
            <w:r w:rsidRPr="00B93229">
              <w:t>0,005</w:t>
            </w:r>
          </w:p>
        </w:tc>
      </w:tr>
      <w:tr w:rsidR="00CE4321" w:rsidRPr="00B93229" w14:paraId="4DBA080E" w14:textId="77777777" w:rsidTr="00E3473E">
        <w:trPr>
          <w:trHeight w:val="83"/>
        </w:trPr>
        <w:tc>
          <w:tcPr>
            <w:tcW w:w="3864" w:type="dxa"/>
          </w:tcPr>
          <w:p w14:paraId="7B3B0659" w14:textId="74D3ECD4" w:rsidR="00CE4321" w:rsidRPr="00B93229" w:rsidRDefault="00CE4321" w:rsidP="00E3473E">
            <w:pPr>
              <w:snapToGrid w:val="0"/>
              <w:spacing w:line="355" w:lineRule="auto"/>
              <w:ind w:right="-157"/>
              <w:rPr>
                <w:rFonts w:cs="Times New Roman"/>
              </w:rPr>
            </w:pPr>
            <w:r w:rsidRPr="00B93229">
              <w:rPr>
                <w:rFonts w:cs="Times New Roman"/>
                <w:bCs/>
                <w:lang w:eastAsia="ru-RU"/>
              </w:rPr>
              <w:t>ПДКхоз</w:t>
            </w:r>
          </w:p>
        </w:tc>
        <w:tc>
          <w:tcPr>
            <w:tcW w:w="1115" w:type="dxa"/>
          </w:tcPr>
          <w:p w14:paraId="226F7028" w14:textId="013188DD" w:rsidR="00CE4321" w:rsidRPr="00B93229" w:rsidRDefault="00CE4321" w:rsidP="00E3473E">
            <w:pPr>
              <w:tabs>
                <w:tab w:val="left" w:pos="993"/>
              </w:tabs>
              <w:suppressAutoHyphens w:val="0"/>
              <w:spacing w:line="355" w:lineRule="auto"/>
              <w:jc w:val="both"/>
            </w:pPr>
            <w:r w:rsidRPr="00B93229">
              <w:rPr>
                <w:rFonts w:cs="Times New Roman"/>
              </w:rPr>
              <w:t>0,02</w:t>
            </w:r>
          </w:p>
        </w:tc>
        <w:tc>
          <w:tcPr>
            <w:tcW w:w="1162" w:type="dxa"/>
          </w:tcPr>
          <w:p w14:paraId="282E70B2" w14:textId="645C45E6" w:rsidR="00CE4321" w:rsidRPr="00B93229" w:rsidRDefault="00CE4321" w:rsidP="00E3473E">
            <w:pPr>
              <w:tabs>
                <w:tab w:val="left" w:pos="993"/>
              </w:tabs>
              <w:suppressAutoHyphens w:val="0"/>
              <w:spacing w:line="355" w:lineRule="auto"/>
              <w:jc w:val="both"/>
            </w:pPr>
            <w:r w:rsidRPr="00B93229">
              <w:t>0,1</w:t>
            </w:r>
          </w:p>
        </w:tc>
        <w:tc>
          <w:tcPr>
            <w:tcW w:w="1199" w:type="dxa"/>
          </w:tcPr>
          <w:p w14:paraId="18A61F0E" w14:textId="42F26A90" w:rsidR="00CE4321" w:rsidRPr="00B93229" w:rsidRDefault="00CE4321" w:rsidP="00E3473E">
            <w:pPr>
              <w:tabs>
                <w:tab w:val="left" w:pos="993"/>
              </w:tabs>
              <w:suppressAutoHyphens w:val="0"/>
              <w:spacing w:line="355" w:lineRule="auto"/>
              <w:jc w:val="both"/>
            </w:pPr>
            <w:r w:rsidRPr="00B93229">
              <w:t>0,1</w:t>
            </w:r>
          </w:p>
        </w:tc>
        <w:tc>
          <w:tcPr>
            <w:tcW w:w="1199" w:type="dxa"/>
          </w:tcPr>
          <w:p w14:paraId="38020D04" w14:textId="68EEEBBB" w:rsidR="00CE4321" w:rsidRPr="00B93229" w:rsidRDefault="00CE4321" w:rsidP="00E3473E">
            <w:pPr>
              <w:tabs>
                <w:tab w:val="left" w:pos="993"/>
              </w:tabs>
              <w:suppressAutoHyphens w:val="0"/>
              <w:spacing w:line="355" w:lineRule="auto"/>
              <w:jc w:val="both"/>
            </w:pPr>
            <w:r w:rsidRPr="00B93229">
              <w:t>0,01</w:t>
            </w:r>
          </w:p>
        </w:tc>
        <w:tc>
          <w:tcPr>
            <w:tcW w:w="1268" w:type="dxa"/>
          </w:tcPr>
          <w:p w14:paraId="41BA1D62" w14:textId="30D64179" w:rsidR="00CE4321" w:rsidRPr="00B93229" w:rsidRDefault="00CE4321" w:rsidP="00E3473E">
            <w:pPr>
              <w:tabs>
                <w:tab w:val="left" w:pos="993"/>
              </w:tabs>
              <w:suppressAutoHyphens w:val="0"/>
              <w:spacing w:line="355" w:lineRule="auto"/>
              <w:jc w:val="both"/>
            </w:pPr>
            <w:r w:rsidRPr="00B93229">
              <w:t>0,05</w:t>
            </w:r>
          </w:p>
        </w:tc>
        <w:tc>
          <w:tcPr>
            <w:tcW w:w="1120" w:type="dxa"/>
          </w:tcPr>
          <w:p w14:paraId="1C0604A8" w14:textId="269A7EF3" w:rsidR="00CE4321" w:rsidRPr="00B93229" w:rsidRDefault="00CE4321" w:rsidP="00E3473E">
            <w:pPr>
              <w:tabs>
                <w:tab w:val="left" w:pos="993"/>
              </w:tabs>
              <w:suppressAutoHyphens w:val="0"/>
              <w:spacing w:line="355" w:lineRule="auto"/>
              <w:jc w:val="both"/>
            </w:pPr>
            <w:r w:rsidRPr="00B93229">
              <w:t>0,3</w:t>
            </w:r>
          </w:p>
        </w:tc>
        <w:tc>
          <w:tcPr>
            <w:tcW w:w="1023" w:type="dxa"/>
          </w:tcPr>
          <w:p w14:paraId="2DED6285" w14:textId="1004E867" w:rsidR="00CE4321" w:rsidRPr="00B93229" w:rsidRDefault="00CE4321" w:rsidP="00E3473E">
            <w:pPr>
              <w:tabs>
                <w:tab w:val="left" w:pos="993"/>
              </w:tabs>
              <w:suppressAutoHyphens w:val="0"/>
              <w:spacing w:line="355" w:lineRule="auto"/>
              <w:jc w:val="both"/>
            </w:pPr>
            <w:r w:rsidRPr="00B93229">
              <w:t>1,0</w:t>
            </w:r>
          </w:p>
        </w:tc>
        <w:tc>
          <w:tcPr>
            <w:tcW w:w="1112" w:type="dxa"/>
          </w:tcPr>
          <w:p w14:paraId="06E958B8" w14:textId="27546CC5" w:rsidR="00CE4321" w:rsidRPr="00B93229" w:rsidRDefault="00CE4321" w:rsidP="00E3473E">
            <w:pPr>
              <w:tabs>
                <w:tab w:val="left" w:pos="993"/>
              </w:tabs>
              <w:suppressAutoHyphens w:val="0"/>
              <w:spacing w:line="355" w:lineRule="auto"/>
              <w:jc w:val="both"/>
            </w:pPr>
            <w:r w:rsidRPr="00B93229">
              <w:t>1,0</w:t>
            </w:r>
          </w:p>
        </w:tc>
        <w:tc>
          <w:tcPr>
            <w:tcW w:w="1216" w:type="dxa"/>
          </w:tcPr>
          <w:p w14:paraId="40FD3A80" w14:textId="6CDD81A1" w:rsidR="00CE4321" w:rsidRPr="00B93229" w:rsidRDefault="00CE4321" w:rsidP="00E3473E">
            <w:pPr>
              <w:tabs>
                <w:tab w:val="left" w:pos="993"/>
              </w:tabs>
              <w:suppressAutoHyphens w:val="0"/>
              <w:spacing w:line="355" w:lineRule="auto"/>
              <w:jc w:val="both"/>
            </w:pPr>
            <w:r w:rsidRPr="00B93229">
              <w:t>0,001</w:t>
            </w:r>
          </w:p>
        </w:tc>
      </w:tr>
      <w:tr w:rsidR="00CE4321" w:rsidRPr="00B93229" w14:paraId="10C4C69A" w14:textId="77777777" w:rsidTr="00DF1425">
        <w:tc>
          <w:tcPr>
            <w:tcW w:w="14278" w:type="dxa"/>
            <w:gridSpan w:val="10"/>
          </w:tcPr>
          <w:p w14:paraId="6C8173FC" w14:textId="6941E939" w:rsidR="00CE4321" w:rsidRPr="00B93229" w:rsidRDefault="00CE4321" w:rsidP="00E3473E">
            <w:pPr>
              <w:tabs>
                <w:tab w:val="left" w:pos="993"/>
              </w:tabs>
              <w:suppressAutoHyphens w:val="0"/>
              <w:spacing w:line="348" w:lineRule="auto"/>
              <w:ind w:firstLine="743"/>
              <w:jc w:val="both"/>
              <w:rPr>
                <w:bCs/>
              </w:rPr>
            </w:pPr>
            <w:r w:rsidRPr="00B93229">
              <w:t xml:space="preserve">Примечание: </w:t>
            </w:r>
            <w:r w:rsidRPr="00B93229">
              <w:rPr>
                <w:rFonts w:cs="Times New Roman"/>
              </w:rPr>
              <w:t xml:space="preserve">ПДКпв - ПДК для питьевой воды, ПДКрх - ПДК воды рыбохозяйственных водоемов, </w:t>
            </w:r>
            <w:r w:rsidRPr="00B93229">
              <w:rPr>
                <w:rFonts w:cs="Times New Roman"/>
                <w:bCs/>
                <w:lang w:eastAsia="ru-RU"/>
              </w:rPr>
              <w:t>ПДКхоз - ПДК для водных объектов хозяйственно-питьевого и культурно-бытового водопользования</w:t>
            </w:r>
            <w:r w:rsidRPr="00B93229">
              <w:rPr>
                <w:bCs/>
              </w:rPr>
              <w:t>;</w:t>
            </w:r>
          </w:p>
          <w:p w14:paraId="7F162CE2" w14:textId="3D4B819C" w:rsidR="00CE4321" w:rsidRPr="00B93229" w:rsidRDefault="00CE4321" w:rsidP="00E3473E">
            <w:pPr>
              <w:tabs>
                <w:tab w:val="left" w:pos="993"/>
              </w:tabs>
              <w:suppressAutoHyphens w:val="0"/>
              <w:spacing w:line="348" w:lineRule="auto"/>
              <w:ind w:firstLine="743"/>
              <w:jc w:val="both"/>
            </w:pPr>
            <w:r w:rsidRPr="00B93229">
              <w:rPr>
                <w:rFonts w:cs="Times New Roman"/>
              </w:rPr>
              <w:t>•</w:t>
            </w:r>
            <w:r w:rsidRPr="00B93229">
              <w:t xml:space="preserve"> - превышает или на уровне ПДКпв, *</w:t>
            </w:r>
            <w:r w:rsidRPr="00B93229">
              <w:rPr>
                <w:rFonts w:cs="Times New Roman"/>
              </w:rPr>
              <w:t xml:space="preserve"> - превышает или на уровне ПДКрх, ◊ - превышает или на уровне ПДКхоз</w:t>
            </w:r>
          </w:p>
        </w:tc>
      </w:tr>
    </w:tbl>
    <w:p w14:paraId="187661AC" w14:textId="108DD53C" w:rsidR="00C26997" w:rsidRPr="00B93229" w:rsidRDefault="00C26997" w:rsidP="000B1715">
      <w:pPr>
        <w:tabs>
          <w:tab w:val="left" w:pos="993"/>
        </w:tabs>
        <w:suppressAutoHyphens w:val="0"/>
        <w:spacing w:line="360" w:lineRule="auto"/>
        <w:jc w:val="both"/>
      </w:pPr>
    </w:p>
    <w:p w14:paraId="6DBF8A2E" w14:textId="209D2293" w:rsidR="006A0D96" w:rsidRPr="00B93229" w:rsidRDefault="006A0D96" w:rsidP="008D572F">
      <w:pPr>
        <w:tabs>
          <w:tab w:val="left" w:pos="993"/>
        </w:tabs>
        <w:suppressAutoHyphens w:val="0"/>
        <w:jc w:val="both"/>
        <w:rPr>
          <w:lang w:val="kk-KZ"/>
        </w:rPr>
      </w:pPr>
      <w:r w:rsidRPr="00B93229">
        <w:rPr>
          <w:lang w:val="kk-KZ"/>
        </w:rPr>
        <w:t xml:space="preserve">Таблица </w:t>
      </w:r>
      <w:r w:rsidR="00F96FF7" w:rsidRPr="00B93229">
        <w:rPr>
          <w:lang w:val="kk-KZ"/>
        </w:rPr>
        <w:t>3</w:t>
      </w:r>
      <w:r w:rsidRPr="00B93229">
        <w:rPr>
          <w:lang w:val="kk-KZ"/>
        </w:rPr>
        <w:t xml:space="preserve"> – Влияние образцов воды </w:t>
      </w:r>
      <w:r w:rsidR="00F0663E" w:rsidRPr="00B93229">
        <w:rPr>
          <w:lang w:val="kk-KZ"/>
        </w:rPr>
        <w:t xml:space="preserve">(образцы 2018 г. отбора) </w:t>
      </w:r>
      <w:r w:rsidRPr="00B93229">
        <w:rPr>
          <w:lang w:val="kk-KZ"/>
        </w:rPr>
        <w:t xml:space="preserve">на люминесценцию бактерий штамма </w:t>
      </w:r>
      <w:r w:rsidRPr="00B93229">
        <w:rPr>
          <w:i/>
          <w:lang w:val="kk-KZ"/>
        </w:rPr>
        <w:t xml:space="preserve">E. coli </w:t>
      </w:r>
      <w:r w:rsidRPr="00B93229">
        <w:rPr>
          <w:bCs/>
          <w:kern w:val="24"/>
          <w:lang w:val="kk-KZ" w:eastAsia="ru-RU"/>
        </w:rPr>
        <w:t xml:space="preserve">MG1655 (pRecA-lux) и </w:t>
      </w:r>
      <w:r w:rsidRPr="00B93229">
        <w:rPr>
          <w:i/>
          <w:lang w:val="kk-KZ"/>
        </w:rPr>
        <w:t xml:space="preserve">E. coli </w:t>
      </w:r>
      <w:r w:rsidRPr="00B93229">
        <w:rPr>
          <w:lang w:val="kk-KZ"/>
        </w:rPr>
        <w:t>MG1655 (pColD-</w:t>
      </w:r>
      <w:r w:rsidRPr="00B93229">
        <w:rPr>
          <w:i/>
          <w:lang w:val="kk-KZ"/>
        </w:rPr>
        <w:t>lux</w:t>
      </w:r>
      <w:r w:rsidRPr="00B93229">
        <w:rPr>
          <w:lang w:val="kk-KZ"/>
        </w:rPr>
        <w:t>) (генотоксическая активность)</w:t>
      </w:r>
    </w:p>
    <w:tbl>
      <w:tblPr>
        <w:tblStyle w:val="affc"/>
        <w:tblW w:w="0" w:type="auto"/>
        <w:tblLayout w:type="fixed"/>
        <w:tblLook w:val="04A0" w:firstRow="1" w:lastRow="0" w:firstColumn="1" w:lastColumn="0" w:noHBand="0" w:noVBand="1"/>
      </w:tblPr>
      <w:tblGrid>
        <w:gridCol w:w="3369"/>
        <w:gridCol w:w="2551"/>
        <w:gridCol w:w="1276"/>
        <w:gridCol w:w="992"/>
        <w:gridCol w:w="992"/>
        <w:gridCol w:w="2410"/>
        <w:gridCol w:w="1276"/>
        <w:gridCol w:w="992"/>
        <w:gridCol w:w="930"/>
      </w:tblGrid>
      <w:tr w:rsidR="00CE4321" w:rsidRPr="00B47897" w14:paraId="789AC4C1" w14:textId="77777777" w:rsidTr="00E3473E">
        <w:tc>
          <w:tcPr>
            <w:tcW w:w="3369" w:type="dxa"/>
            <w:vMerge w:val="restart"/>
          </w:tcPr>
          <w:p w14:paraId="4202889C" w14:textId="53D41D49" w:rsidR="00CE4321" w:rsidRPr="00B93229" w:rsidRDefault="00CE4321" w:rsidP="00DF1425">
            <w:pPr>
              <w:tabs>
                <w:tab w:val="left" w:pos="993"/>
              </w:tabs>
              <w:suppressAutoHyphens w:val="0"/>
              <w:spacing w:line="360" w:lineRule="auto"/>
              <w:jc w:val="both"/>
              <w:rPr>
                <w:lang w:val="kk-KZ"/>
              </w:rPr>
            </w:pPr>
            <w:r w:rsidRPr="00B93229">
              <w:rPr>
                <w:lang w:val="kk-KZ"/>
              </w:rPr>
              <w:t>Образцы воды</w:t>
            </w:r>
          </w:p>
        </w:tc>
        <w:tc>
          <w:tcPr>
            <w:tcW w:w="5811" w:type="dxa"/>
            <w:gridSpan w:val="4"/>
          </w:tcPr>
          <w:p w14:paraId="40E4ECFE" w14:textId="0BD7D9D5" w:rsidR="00CE4321" w:rsidRPr="00B93229" w:rsidRDefault="00CE4321" w:rsidP="00DF1425">
            <w:pPr>
              <w:tabs>
                <w:tab w:val="left" w:pos="993"/>
              </w:tabs>
              <w:suppressAutoHyphens w:val="0"/>
              <w:spacing w:line="360" w:lineRule="auto"/>
              <w:jc w:val="both"/>
              <w:rPr>
                <w:lang w:val="kk-KZ"/>
              </w:rPr>
            </w:pPr>
            <w:r w:rsidRPr="00B93229">
              <w:rPr>
                <w:i/>
                <w:lang w:val="kk-KZ"/>
              </w:rPr>
              <w:t xml:space="preserve">E. coli </w:t>
            </w:r>
            <w:r w:rsidRPr="00B93229">
              <w:rPr>
                <w:bCs/>
                <w:kern w:val="24"/>
                <w:lang w:val="kk-KZ" w:eastAsia="ru-RU"/>
              </w:rPr>
              <w:t>MG1655 (pRecA-lux)</w:t>
            </w:r>
          </w:p>
        </w:tc>
        <w:tc>
          <w:tcPr>
            <w:tcW w:w="5608" w:type="dxa"/>
            <w:gridSpan w:val="4"/>
          </w:tcPr>
          <w:p w14:paraId="5ED6FC52" w14:textId="72CC671D" w:rsidR="00CE4321" w:rsidRPr="00B93229" w:rsidRDefault="00CE4321" w:rsidP="00DF1425">
            <w:pPr>
              <w:tabs>
                <w:tab w:val="left" w:pos="993"/>
              </w:tabs>
              <w:suppressAutoHyphens w:val="0"/>
              <w:spacing w:line="360" w:lineRule="auto"/>
              <w:jc w:val="both"/>
              <w:rPr>
                <w:lang w:val="kk-KZ"/>
              </w:rPr>
            </w:pPr>
            <w:r w:rsidRPr="00B93229">
              <w:rPr>
                <w:i/>
                <w:lang w:val="kk-KZ"/>
              </w:rPr>
              <w:t xml:space="preserve">E. coli </w:t>
            </w:r>
            <w:r w:rsidRPr="00B93229">
              <w:rPr>
                <w:lang w:val="en-US"/>
              </w:rPr>
              <w:t>MG1655 (pColD-</w:t>
            </w:r>
            <w:r w:rsidRPr="00B93229">
              <w:rPr>
                <w:i/>
                <w:lang w:val="en-US"/>
              </w:rPr>
              <w:t>lux)</w:t>
            </w:r>
          </w:p>
        </w:tc>
      </w:tr>
      <w:tr w:rsidR="00E3473E" w:rsidRPr="00B93229" w14:paraId="04FA4CE2" w14:textId="77777777" w:rsidTr="00E3473E">
        <w:trPr>
          <w:trHeight w:val="709"/>
        </w:trPr>
        <w:tc>
          <w:tcPr>
            <w:tcW w:w="3369" w:type="dxa"/>
            <w:vMerge/>
          </w:tcPr>
          <w:p w14:paraId="647B20B0" w14:textId="77777777" w:rsidR="00CE4321" w:rsidRPr="00B93229" w:rsidRDefault="00CE4321" w:rsidP="00DF1425">
            <w:pPr>
              <w:tabs>
                <w:tab w:val="left" w:pos="993"/>
              </w:tabs>
              <w:suppressAutoHyphens w:val="0"/>
              <w:spacing w:line="360" w:lineRule="auto"/>
              <w:jc w:val="both"/>
              <w:rPr>
                <w:lang w:val="kk-KZ"/>
              </w:rPr>
            </w:pPr>
          </w:p>
        </w:tc>
        <w:tc>
          <w:tcPr>
            <w:tcW w:w="2551" w:type="dxa"/>
          </w:tcPr>
          <w:p w14:paraId="62A1F473" w14:textId="15EDCE51" w:rsidR="00CE4321" w:rsidRPr="00B93229" w:rsidRDefault="00CE4321" w:rsidP="00E3473E">
            <w:pPr>
              <w:tabs>
                <w:tab w:val="left" w:pos="993"/>
              </w:tabs>
              <w:suppressAutoHyphens w:val="0"/>
              <w:jc w:val="both"/>
              <w:rPr>
                <w:lang w:val="kk-KZ"/>
              </w:rPr>
            </w:pPr>
            <w:r w:rsidRPr="00B93229">
              <w:t>Люминесценция, RLU</w:t>
            </w:r>
          </w:p>
        </w:tc>
        <w:tc>
          <w:tcPr>
            <w:tcW w:w="1276" w:type="dxa"/>
          </w:tcPr>
          <w:p w14:paraId="7A2BCAEC" w14:textId="5F10C3C1" w:rsidR="00CE4321" w:rsidRPr="00B93229" w:rsidRDefault="00CE4321" w:rsidP="00E3473E">
            <w:pPr>
              <w:tabs>
                <w:tab w:val="left" w:pos="993"/>
              </w:tabs>
              <w:suppressAutoHyphens w:val="0"/>
              <w:jc w:val="both"/>
              <w:rPr>
                <w:lang w:val="kk-KZ"/>
              </w:rPr>
            </w:pPr>
            <w:r w:rsidRPr="00B93229">
              <w:t>Фактор индукции</w:t>
            </w:r>
          </w:p>
        </w:tc>
        <w:tc>
          <w:tcPr>
            <w:tcW w:w="992" w:type="dxa"/>
          </w:tcPr>
          <w:p w14:paraId="7D14B631" w14:textId="2CF2734E" w:rsidR="00CE4321" w:rsidRPr="00B93229" w:rsidRDefault="00CE4321" w:rsidP="00DF1425">
            <w:pPr>
              <w:tabs>
                <w:tab w:val="left" w:pos="993"/>
              </w:tabs>
              <w:suppressAutoHyphens w:val="0"/>
              <w:spacing w:line="360" w:lineRule="auto"/>
              <w:jc w:val="both"/>
              <w:rPr>
                <w:lang w:val="kk-KZ"/>
              </w:rPr>
            </w:pPr>
            <w:r w:rsidRPr="00B93229">
              <w:rPr>
                <w:lang w:val="kk-KZ"/>
              </w:rPr>
              <w:t>И</w:t>
            </w:r>
            <w:r w:rsidR="00DF1425" w:rsidRPr="00B93229">
              <w:rPr>
                <w:lang w:val="kk-KZ"/>
              </w:rPr>
              <w:t>Т</w:t>
            </w:r>
            <w:r w:rsidRPr="00B93229">
              <w:rPr>
                <w:lang w:val="kk-KZ"/>
              </w:rPr>
              <w:t>, %</w:t>
            </w:r>
          </w:p>
        </w:tc>
        <w:tc>
          <w:tcPr>
            <w:tcW w:w="992" w:type="dxa"/>
          </w:tcPr>
          <w:p w14:paraId="1E9E7CC0" w14:textId="48EA8A4E" w:rsidR="00CE4321" w:rsidRPr="00B93229" w:rsidRDefault="00CE4321" w:rsidP="00E3473E">
            <w:pPr>
              <w:tabs>
                <w:tab w:val="left" w:pos="993"/>
              </w:tabs>
              <w:suppressAutoHyphens w:val="0"/>
              <w:jc w:val="both"/>
              <w:rPr>
                <w:lang w:val="kk-KZ"/>
              </w:rPr>
            </w:pPr>
            <w:r w:rsidRPr="00B93229">
              <w:t>Актив-ность</w:t>
            </w:r>
          </w:p>
        </w:tc>
        <w:tc>
          <w:tcPr>
            <w:tcW w:w="2410" w:type="dxa"/>
          </w:tcPr>
          <w:p w14:paraId="41248A79" w14:textId="7CE5A1F4" w:rsidR="00CE4321" w:rsidRPr="00B93229" w:rsidRDefault="00CE4321" w:rsidP="00E3473E">
            <w:pPr>
              <w:tabs>
                <w:tab w:val="left" w:pos="993"/>
              </w:tabs>
              <w:suppressAutoHyphens w:val="0"/>
              <w:jc w:val="both"/>
              <w:rPr>
                <w:lang w:val="kk-KZ"/>
              </w:rPr>
            </w:pPr>
            <w:r w:rsidRPr="00B93229">
              <w:t>Люминесценция, RLU</w:t>
            </w:r>
          </w:p>
        </w:tc>
        <w:tc>
          <w:tcPr>
            <w:tcW w:w="1276" w:type="dxa"/>
          </w:tcPr>
          <w:p w14:paraId="31E10AB1" w14:textId="1082FFD6" w:rsidR="00CE4321" w:rsidRPr="00B93229" w:rsidRDefault="00CE4321" w:rsidP="00E3473E">
            <w:pPr>
              <w:tabs>
                <w:tab w:val="left" w:pos="993"/>
              </w:tabs>
              <w:suppressAutoHyphens w:val="0"/>
              <w:jc w:val="both"/>
              <w:rPr>
                <w:lang w:val="kk-KZ"/>
              </w:rPr>
            </w:pPr>
            <w:r w:rsidRPr="00B93229">
              <w:t>Фактор индукции</w:t>
            </w:r>
          </w:p>
        </w:tc>
        <w:tc>
          <w:tcPr>
            <w:tcW w:w="992" w:type="dxa"/>
          </w:tcPr>
          <w:p w14:paraId="2163EDC3" w14:textId="594E9ABD" w:rsidR="00CE4321" w:rsidRPr="00B93229" w:rsidRDefault="00CE4321" w:rsidP="00E3473E">
            <w:pPr>
              <w:tabs>
                <w:tab w:val="left" w:pos="993"/>
              </w:tabs>
              <w:suppressAutoHyphens w:val="0"/>
              <w:jc w:val="both"/>
              <w:rPr>
                <w:lang w:val="kk-KZ"/>
              </w:rPr>
            </w:pPr>
            <w:r w:rsidRPr="00B93229">
              <w:rPr>
                <w:lang w:val="kk-KZ"/>
              </w:rPr>
              <w:t>И</w:t>
            </w:r>
            <w:r w:rsidR="00DF1425" w:rsidRPr="00B93229">
              <w:rPr>
                <w:lang w:val="kk-KZ"/>
              </w:rPr>
              <w:t>Т</w:t>
            </w:r>
            <w:r w:rsidRPr="00B93229">
              <w:rPr>
                <w:lang w:val="kk-KZ"/>
              </w:rPr>
              <w:t>, %</w:t>
            </w:r>
          </w:p>
        </w:tc>
        <w:tc>
          <w:tcPr>
            <w:tcW w:w="930" w:type="dxa"/>
          </w:tcPr>
          <w:p w14:paraId="11A513EE" w14:textId="0A27F62F" w:rsidR="00CE4321" w:rsidRPr="00B93229" w:rsidRDefault="00CE4321" w:rsidP="00E3473E">
            <w:pPr>
              <w:tabs>
                <w:tab w:val="left" w:pos="993"/>
              </w:tabs>
              <w:suppressAutoHyphens w:val="0"/>
              <w:jc w:val="both"/>
              <w:rPr>
                <w:lang w:val="kk-KZ"/>
              </w:rPr>
            </w:pPr>
            <w:r w:rsidRPr="00B93229">
              <w:t>Актив-ность</w:t>
            </w:r>
          </w:p>
        </w:tc>
      </w:tr>
      <w:tr w:rsidR="00E3473E" w:rsidRPr="00B93229" w14:paraId="307F1BCC" w14:textId="77777777" w:rsidTr="00E3473E">
        <w:tc>
          <w:tcPr>
            <w:tcW w:w="3369" w:type="dxa"/>
          </w:tcPr>
          <w:p w14:paraId="11642F27" w14:textId="31E3DA92" w:rsidR="00CE4321" w:rsidRPr="00B93229" w:rsidRDefault="00CE4321" w:rsidP="00DF1425">
            <w:pPr>
              <w:tabs>
                <w:tab w:val="left" w:pos="993"/>
              </w:tabs>
              <w:suppressAutoHyphens w:val="0"/>
              <w:spacing w:line="360" w:lineRule="auto"/>
              <w:jc w:val="center"/>
              <w:rPr>
                <w:lang w:val="kk-KZ"/>
              </w:rPr>
            </w:pPr>
            <w:r w:rsidRPr="00B93229">
              <w:rPr>
                <w:lang w:val="kk-KZ"/>
              </w:rPr>
              <w:t>1</w:t>
            </w:r>
          </w:p>
        </w:tc>
        <w:tc>
          <w:tcPr>
            <w:tcW w:w="2551" w:type="dxa"/>
          </w:tcPr>
          <w:p w14:paraId="4B71B5B9" w14:textId="0D44F3ED" w:rsidR="00CE4321" w:rsidRPr="00B93229" w:rsidRDefault="00CE4321" w:rsidP="00DF1425">
            <w:pPr>
              <w:tabs>
                <w:tab w:val="left" w:pos="993"/>
              </w:tabs>
              <w:suppressAutoHyphens w:val="0"/>
              <w:spacing w:line="360" w:lineRule="auto"/>
              <w:jc w:val="center"/>
              <w:rPr>
                <w:lang w:val="kk-KZ"/>
              </w:rPr>
            </w:pPr>
            <w:r w:rsidRPr="00B93229">
              <w:t>2</w:t>
            </w:r>
          </w:p>
        </w:tc>
        <w:tc>
          <w:tcPr>
            <w:tcW w:w="1276" w:type="dxa"/>
          </w:tcPr>
          <w:p w14:paraId="645549C7" w14:textId="294E7941" w:rsidR="00CE4321" w:rsidRPr="00B93229" w:rsidRDefault="00CE4321" w:rsidP="00DF1425">
            <w:pPr>
              <w:tabs>
                <w:tab w:val="left" w:pos="993"/>
              </w:tabs>
              <w:suppressAutoHyphens w:val="0"/>
              <w:spacing w:line="360" w:lineRule="auto"/>
              <w:jc w:val="center"/>
              <w:rPr>
                <w:lang w:val="kk-KZ"/>
              </w:rPr>
            </w:pPr>
            <w:r w:rsidRPr="00B93229">
              <w:t>3</w:t>
            </w:r>
          </w:p>
        </w:tc>
        <w:tc>
          <w:tcPr>
            <w:tcW w:w="992" w:type="dxa"/>
          </w:tcPr>
          <w:p w14:paraId="36FC53C0" w14:textId="428E8842" w:rsidR="00CE4321" w:rsidRPr="00B93229" w:rsidRDefault="00CE4321" w:rsidP="00DF1425">
            <w:pPr>
              <w:tabs>
                <w:tab w:val="left" w:pos="993"/>
              </w:tabs>
              <w:suppressAutoHyphens w:val="0"/>
              <w:spacing w:line="360" w:lineRule="auto"/>
              <w:jc w:val="center"/>
              <w:rPr>
                <w:lang w:val="kk-KZ"/>
              </w:rPr>
            </w:pPr>
            <w:r w:rsidRPr="00B93229">
              <w:rPr>
                <w:lang w:val="kk-KZ"/>
              </w:rPr>
              <w:t>4</w:t>
            </w:r>
          </w:p>
        </w:tc>
        <w:tc>
          <w:tcPr>
            <w:tcW w:w="992" w:type="dxa"/>
          </w:tcPr>
          <w:p w14:paraId="0925BB47" w14:textId="710E170D" w:rsidR="00CE4321" w:rsidRPr="00B93229" w:rsidRDefault="00CE4321" w:rsidP="00DF1425">
            <w:pPr>
              <w:tabs>
                <w:tab w:val="left" w:pos="993"/>
              </w:tabs>
              <w:suppressAutoHyphens w:val="0"/>
              <w:spacing w:line="360" w:lineRule="auto"/>
              <w:jc w:val="center"/>
              <w:rPr>
                <w:lang w:val="kk-KZ"/>
              </w:rPr>
            </w:pPr>
            <w:r w:rsidRPr="00B93229">
              <w:t>5</w:t>
            </w:r>
          </w:p>
        </w:tc>
        <w:tc>
          <w:tcPr>
            <w:tcW w:w="2410" w:type="dxa"/>
          </w:tcPr>
          <w:p w14:paraId="078E540F" w14:textId="44974E13" w:rsidR="00CE4321" w:rsidRPr="00B93229" w:rsidRDefault="00CE4321" w:rsidP="00DF1425">
            <w:pPr>
              <w:tabs>
                <w:tab w:val="left" w:pos="993"/>
              </w:tabs>
              <w:suppressAutoHyphens w:val="0"/>
              <w:spacing w:line="360" w:lineRule="auto"/>
              <w:jc w:val="center"/>
              <w:rPr>
                <w:lang w:val="kk-KZ"/>
              </w:rPr>
            </w:pPr>
            <w:r w:rsidRPr="00B93229">
              <w:t>6</w:t>
            </w:r>
          </w:p>
        </w:tc>
        <w:tc>
          <w:tcPr>
            <w:tcW w:w="1276" w:type="dxa"/>
          </w:tcPr>
          <w:p w14:paraId="7A3B7EF0" w14:textId="7B9B0E95" w:rsidR="00CE4321" w:rsidRPr="00B93229" w:rsidRDefault="00CE4321" w:rsidP="00DF1425">
            <w:pPr>
              <w:tabs>
                <w:tab w:val="left" w:pos="993"/>
              </w:tabs>
              <w:suppressAutoHyphens w:val="0"/>
              <w:spacing w:line="360" w:lineRule="auto"/>
              <w:jc w:val="center"/>
              <w:rPr>
                <w:lang w:val="kk-KZ"/>
              </w:rPr>
            </w:pPr>
            <w:r w:rsidRPr="00B93229">
              <w:t>7</w:t>
            </w:r>
          </w:p>
        </w:tc>
        <w:tc>
          <w:tcPr>
            <w:tcW w:w="992" w:type="dxa"/>
          </w:tcPr>
          <w:p w14:paraId="5781C5EE" w14:textId="068B689D" w:rsidR="00CE4321" w:rsidRPr="00B93229" w:rsidRDefault="00CE4321" w:rsidP="00DF1425">
            <w:pPr>
              <w:tabs>
                <w:tab w:val="left" w:pos="993"/>
              </w:tabs>
              <w:suppressAutoHyphens w:val="0"/>
              <w:spacing w:line="360" w:lineRule="auto"/>
              <w:jc w:val="center"/>
              <w:rPr>
                <w:lang w:val="kk-KZ"/>
              </w:rPr>
            </w:pPr>
            <w:r w:rsidRPr="00B93229">
              <w:rPr>
                <w:lang w:val="kk-KZ"/>
              </w:rPr>
              <w:t>8</w:t>
            </w:r>
          </w:p>
        </w:tc>
        <w:tc>
          <w:tcPr>
            <w:tcW w:w="930" w:type="dxa"/>
          </w:tcPr>
          <w:p w14:paraId="28932855" w14:textId="2D38F387" w:rsidR="00CE4321" w:rsidRPr="00B93229" w:rsidRDefault="00CE4321" w:rsidP="00DF1425">
            <w:pPr>
              <w:tabs>
                <w:tab w:val="left" w:pos="993"/>
              </w:tabs>
              <w:suppressAutoHyphens w:val="0"/>
              <w:spacing w:line="360" w:lineRule="auto"/>
              <w:jc w:val="center"/>
              <w:rPr>
                <w:lang w:val="kk-KZ"/>
              </w:rPr>
            </w:pPr>
            <w:r w:rsidRPr="00B93229">
              <w:t>9</w:t>
            </w:r>
          </w:p>
        </w:tc>
      </w:tr>
      <w:tr w:rsidR="00E3473E" w:rsidRPr="00B93229" w14:paraId="0F0170F3" w14:textId="77777777" w:rsidTr="00E3473E">
        <w:tc>
          <w:tcPr>
            <w:tcW w:w="3369" w:type="dxa"/>
          </w:tcPr>
          <w:p w14:paraId="175A2F90" w14:textId="265170FA" w:rsidR="00CE4321" w:rsidRPr="00B93229" w:rsidRDefault="00FA7E96" w:rsidP="00DF1425">
            <w:pPr>
              <w:tabs>
                <w:tab w:val="left" w:pos="993"/>
              </w:tabs>
              <w:suppressAutoHyphens w:val="0"/>
              <w:spacing w:line="360" w:lineRule="auto"/>
              <w:jc w:val="both"/>
              <w:rPr>
                <w:lang w:val="kk-KZ"/>
              </w:rPr>
            </w:pPr>
            <w:r>
              <w:t>Д</w:t>
            </w:r>
            <w:r w:rsidRPr="00B93229">
              <w:rPr>
                <w:rFonts w:cs="Times New Roman"/>
              </w:rPr>
              <w:t>истиллированн</w:t>
            </w:r>
            <w:r>
              <w:rPr>
                <w:rFonts w:cs="Times New Roman"/>
              </w:rPr>
              <w:t xml:space="preserve">ая </w:t>
            </w:r>
            <w:r w:rsidRPr="00B93229">
              <w:rPr>
                <w:rFonts w:cs="Times New Roman"/>
              </w:rPr>
              <w:t>вод</w:t>
            </w:r>
            <w:r>
              <w:rPr>
                <w:rFonts w:cs="Times New Roman"/>
              </w:rPr>
              <w:t>а</w:t>
            </w:r>
          </w:p>
        </w:tc>
        <w:tc>
          <w:tcPr>
            <w:tcW w:w="2551" w:type="dxa"/>
          </w:tcPr>
          <w:p w14:paraId="79DF619A" w14:textId="2D7BBDF0" w:rsidR="00CE4321" w:rsidRPr="00B93229" w:rsidRDefault="00CE4321" w:rsidP="00DF1425">
            <w:pPr>
              <w:tabs>
                <w:tab w:val="left" w:pos="993"/>
              </w:tabs>
              <w:suppressAutoHyphens w:val="0"/>
              <w:spacing w:line="360" w:lineRule="auto"/>
              <w:jc w:val="both"/>
              <w:rPr>
                <w:lang w:val="kk-KZ"/>
              </w:rPr>
            </w:pPr>
            <w:r w:rsidRPr="00B93229">
              <w:t>19742,37</w:t>
            </w:r>
            <w:r w:rsidRPr="00B93229">
              <w:rPr>
                <w:rFonts w:cs="Times New Roman"/>
              </w:rPr>
              <w:t>±</w:t>
            </w:r>
            <w:r w:rsidRPr="00B93229">
              <w:t>967,28</w:t>
            </w:r>
          </w:p>
        </w:tc>
        <w:tc>
          <w:tcPr>
            <w:tcW w:w="1276" w:type="dxa"/>
          </w:tcPr>
          <w:p w14:paraId="09B05D4A" w14:textId="77777777" w:rsidR="00CE4321" w:rsidRPr="00B93229" w:rsidRDefault="00CE4321" w:rsidP="00DF1425">
            <w:pPr>
              <w:tabs>
                <w:tab w:val="left" w:pos="993"/>
              </w:tabs>
              <w:suppressAutoHyphens w:val="0"/>
              <w:spacing w:line="360" w:lineRule="auto"/>
              <w:jc w:val="both"/>
              <w:rPr>
                <w:lang w:val="kk-KZ"/>
              </w:rPr>
            </w:pPr>
          </w:p>
        </w:tc>
        <w:tc>
          <w:tcPr>
            <w:tcW w:w="992" w:type="dxa"/>
          </w:tcPr>
          <w:p w14:paraId="4DF79B9A" w14:textId="77777777" w:rsidR="00CE4321" w:rsidRPr="00B93229" w:rsidRDefault="00CE4321" w:rsidP="00DF1425">
            <w:pPr>
              <w:tabs>
                <w:tab w:val="left" w:pos="993"/>
              </w:tabs>
              <w:suppressAutoHyphens w:val="0"/>
              <w:spacing w:line="360" w:lineRule="auto"/>
              <w:jc w:val="both"/>
              <w:rPr>
                <w:lang w:val="kk-KZ"/>
              </w:rPr>
            </w:pPr>
          </w:p>
        </w:tc>
        <w:tc>
          <w:tcPr>
            <w:tcW w:w="992" w:type="dxa"/>
          </w:tcPr>
          <w:p w14:paraId="2F1933DF" w14:textId="77777777" w:rsidR="00CE4321" w:rsidRPr="00B93229" w:rsidRDefault="00CE4321" w:rsidP="00DF1425">
            <w:pPr>
              <w:tabs>
                <w:tab w:val="left" w:pos="993"/>
              </w:tabs>
              <w:suppressAutoHyphens w:val="0"/>
              <w:spacing w:line="360" w:lineRule="auto"/>
              <w:jc w:val="both"/>
              <w:rPr>
                <w:lang w:val="kk-KZ"/>
              </w:rPr>
            </w:pPr>
          </w:p>
        </w:tc>
        <w:tc>
          <w:tcPr>
            <w:tcW w:w="2410" w:type="dxa"/>
          </w:tcPr>
          <w:p w14:paraId="74E7AC14" w14:textId="7F325AA1" w:rsidR="00CE4321" w:rsidRPr="00B93229" w:rsidRDefault="00CE4321" w:rsidP="00DF1425">
            <w:pPr>
              <w:tabs>
                <w:tab w:val="left" w:pos="993"/>
              </w:tabs>
              <w:suppressAutoHyphens w:val="0"/>
              <w:spacing w:line="360" w:lineRule="auto"/>
              <w:jc w:val="both"/>
              <w:rPr>
                <w:lang w:val="kk-KZ"/>
              </w:rPr>
            </w:pPr>
            <w:r w:rsidRPr="00B93229">
              <w:rPr>
                <w:rFonts w:cs="Times New Roman"/>
                <w:lang w:val="en-US"/>
              </w:rPr>
              <w:t>533</w:t>
            </w:r>
            <w:r w:rsidRPr="00B93229">
              <w:rPr>
                <w:rFonts w:cs="Times New Roman"/>
              </w:rPr>
              <w:t>,</w:t>
            </w:r>
            <w:r w:rsidRPr="00B93229">
              <w:rPr>
                <w:rFonts w:cs="Times New Roman"/>
                <w:lang w:val="en-US"/>
              </w:rPr>
              <w:t>84</w:t>
            </w:r>
            <w:r w:rsidRPr="00B93229">
              <w:rPr>
                <w:rFonts w:cs="Times New Roman"/>
              </w:rPr>
              <w:t>±38,35</w:t>
            </w:r>
          </w:p>
        </w:tc>
        <w:tc>
          <w:tcPr>
            <w:tcW w:w="1276" w:type="dxa"/>
          </w:tcPr>
          <w:p w14:paraId="76C172B3" w14:textId="77777777" w:rsidR="00CE4321" w:rsidRPr="00B93229" w:rsidRDefault="00CE4321" w:rsidP="00DF1425">
            <w:pPr>
              <w:tabs>
                <w:tab w:val="left" w:pos="993"/>
              </w:tabs>
              <w:suppressAutoHyphens w:val="0"/>
              <w:spacing w:line="360" w:lineRule="auto"/>
              <w:jc w:val="both"/>
              <w:rPr>
                <w:lang w:val="kk-KZ"/>
              </w:rPr>
            </w:pPr>
          </w:p>
        </w:tc>
        <w:tc>
          <w:tcPr>
            <w:tcW w:w="992" w:type="dxa"/>
          </w:tcPr>
          <w:p w14:paraId="765A2B8B" w14:textId="77777777" w:rsidR="00CE4321" w:rsidRPr="00B93229" w:rsidRDefault="00CE4321" w:rsidP="00DF1425">
            <w:pPr>
              <w:tabs>
                <w:tab w:val="left" w:pos="993"/>
              </w:tabs>
              <w:suppressAutoHyphens w:val="0"/>
              <w:spacing w:line="360" w:lineRule="auto"/>
              <w:jc w:val="both"/>
              <w:rPr>
                <w:lang w:val="kk-KZ"/>
              </w:rPr>
            </w:pPr>
          </w:p>
        </w:tc>
        <w:tc>
          <w:tcPr>
            <w:tcW w:w="930" w:type="dxa"/>
          </w:tcPr>
          <w:p w14:paraId="7C4570B3" w14:textId="77777777" w:rsidR="00CE4321" w:rsidRPr="00B93229" w:rsidRDefault="00CE4321" w:rsidP="00DF1425">
            <w:pPr>
              <w:tabs>
                <w:tab w:val="left" w:pos="993"/>
              </w:tabs>
              <w:suppressAutoHyphens w:val="0"/>
              <w:spacing w:line="360" w:lineRule="auto"/>
              <w:jc w:val="both"/>
              <w:rPr>
                <w:lang w:val="kk-KZ"/>
              </w:rPr>
            </w:pPr>
          </w:p>
        </w:tc>
      </w:tr>
      <w:tr w:rsidR="00E3473E" w:rsidRPr="00B93229" w14:paraId="52C61616" w14:textId="77777777" w:rsidTr="00E3473E">
        <w:tc>
          <w:tcPr>
            <w:tcW w:w="3369" w:type="dxa"/>
          </w:tcPr>
          <w:p w14:paraId="4556DFBC" w14:textId="49CBC667" w:rsidR="00CE4321" w:rsidRPr="00B93229" w:rsidRDefault="00CE4321" w:rsidP="00DF1425">
            <w:pPr>
              <w:tabs>
                <w:tab w:val="left" w:pos="993"/>
              </w:tabs>
              <w:suppressAutoHyphens w:val="0"/>
              <w:spacing w:line="360" w:lineRule="auto"/>
              <w:jc w:val="both"/>
              <w:rPr>
                <w:lang w:val="kk-KZ"/>
              </w:rPr>
            </w:pPr>
            <w:r w:rsidRPr="00B93229">
              <w:t>4НХО</w:t>
            </w:r>
          </w:p>
        </w:tc>
        <w:tc>
          <w:tcPr>
            <w:tcW w:w="2551" w:type="dxa"/>
          </w:tcPr>
          <w:p w14:paraId="30D217C0" w14:textId="29873742" w:rsidR="00CE4321" w:rsidRPr="00B93229" w:rsidRDefault="00CE4321" w:rsidP="00DF1425">
            <w:pPr>
              <w:tabs>
                <w:tab w:val="left" w:pos="993"/>
              </w:tabs>
              <w:suppressAutoHyphens w:val="0"/>
              <w:spacing w:line="360" w:lineRule="auto"/>
              <w:jc w:val="both"/>
              <w:rPr>
                <w:lang w:val="kk-KZ"/>
              </w:rPr>
            </w:pPr>
            <w:r w:rsidRPr="00B93229">
              <w:t>111819,60</w:t>
            </w:r>
            <w:r w:rsidRPr="00B93229">
              <w:rPr>
                <w:rFonts w:cs="Times New Roman"/>
              </w:rPr>
              <w:t>±4601,19***</w:t>
            </w:r>
          </w:p>
        </w:tc>
        <w:tc>
          <w:tcPr>
            <w:tcW w:w="1276" w:type="dxa"/>
          </w:tcPr>
          <w:p w14:paraId="06E5DC2C" w14:textId="435FB0A6" w:rsidR="00CE4321" w:rsidRPr="00B93229" w:rsidRDefault="00CE4321" w:rsidP="00DF1425">
            <w:pPr>
              <w:tabs>
                <w:tab w:val="left" w:pos="993"/>
              </w:tabs>
              <w:suppressAutoHyphens w:val="0"/>
              <w:spacing w:line="360" w:lineRule="auto"/>
              <w:jc w:val="both"/>
              <w:rPr>
                <w:lang w:val="kk-KZ"/>
              </w:rPr>
            </w:pPr>
            <w:r w:rsidRPr="00B93229">
              <w:t>5,66</w:t>
            </w:r>
          </w:p>
        </w:tc>
        <w:tc>
          <w:tcPr>
            <w:tcW w:w="992" w:type="dxa"/>
          </w:tcPr>
          <w:p w14:paraId="3B3C3909" w14:textId="77777777" w:rsidR="00CE4321" w:rsidRPr="00B93229" w:rsidRDefault="00CE4321" w:rsidP="00DF1425">
            <w:pPr>
              <w:tabs>
                <w:tab w:val="left" w:pos="993"/>
              </w:tabs>
              <w:suppressAutoHyphens w:val="0"/>
              <w:spacing w:line="360" w:lineRule="auto"/>
              <w:jc w:val="both"/>
              <w:rPr>
                <w:lang w:val="kk-KZ"/>
              </w:rPr>
            </w:pPr>
          </w:p>
        </w:tc>
        <w:tc>
          <w:tcPr>
            <w:tcW w:w="992" w:type="dxa"/>
          </w:tcPr>
          <w:p w14:paraId="1064D8D4" w14:textId="4908A9B2" w:rsidR="00CE4321" w:rsidRPr="00B93229" w:rsidRDefault="00CE4321" w:rsidP="00DF1425">
            <w:pPr>
              <w:tabs>
                <w:tab w:val="left" w:pos="993"/>
              </w:tabs>
              <w:suppressAutoHyphens w:val="0"/>
              <w:spacing w:line="360" w:lineRule="auto"/>
              <w:jc w:val="both"/>
              <w:rPr>
                <w:lang w:val="kk-KZ"/>
              </w:rPr>
            </w:pPr>
            <w:r w:rsidRPr="00B93229">
              <w:rPr>
                <w:lang w:val="kk-KZ"/>
              </w:rPr>
              <w:t>ГА</w:t>
            </w:r>
          </w:p>
        </w:tc>
        <w:tc>
          <w:tcPr>
            <w:tcW w:w="2410" w:type="dxa"/>
          </w:tcPr>
          <w:p w14:paraId="07DEE63B" w14:textId="6C62DFE3" w:rsidR="00CE4321" w:rsidRPr="00B93229" w:rsidRDefault="00CE4321" w:rsidP="00DF1425">
            <w:pPr>
              <w:tabs>
                <w:tab w:val="left" w:pos="993"/>
              </w:tabs>
              <w:suppressAutoHyphens w:val="0"/>
              <w:spacing w:line="360" w:lineRule="auto"/>
              <w:jc w:val="both"/>
              <w:rPr>
                <w:lang w:val="kk-KZ"/>
              </w:rPr>
            </w:pPr>
            <w:r w:rsidRPr="00B93229">
              <w:t>20151,74</w:t>
            </w:r>
            <w:r w:rsidRPr="00B93229">
              <w:rPr>
                <w:rFonts w:cs="Times New Roman"/>
              </w:rPr>
              <w:t>±4152,37***</w:t>
            </w:r>
          </w:p>
        </w:tc>
        <w:tc>
          <w:tcPr>
            <w:tcW w:w="1276" w:type="dxa"/>
          </w:tcPr>
          <w:p w14:paraId="0D33152B" w14:textId="2833F995" w:rsidR="00CE4321" w:rsidRPr="00B93229" w:rsidRDefault="00CE4321" w:rsidP="00DF1425">
            <w:pPr>
              <w:tabs>
                <w:tab w:val="left" w:pos="993"/>
              </w:tabs>
              <w:suppressAutoHyphens w:val="0"/>
              <w:spacing w:line="360" w:lineRule="auto"/>
              <w:jc w:val="both"/>
              <w:rPr>
                <w:lang w:val="kk-KZ"/>
              </w:rPr>
            </w:pPr>
            <w:r w:rsidRPr="00B93229">
              <w:t>37,75</w:t>
            </w:r>
          </w:p>
        </w:tc>
        <w:tc>
          <w:tcPr>
            <w:tcW w:w="992" w:type="dxa"/>
          </w:tcPr>
          <w:p w14:paraId="7BBFBAC8" w14:textId="77777777" w:rsidR="00CE4321" w:rsidRPr="00B93229" w:rsidRDefault="00CE4321" w:rsidP="00DF1425">
            <w:pPr>
              <w:tabs>
                <w:tab w:val="left" w:pos="993"/>
              </w:tabs>
              <w:suppressAutoHyphens w:val="0"/>
              <w:spacing w:line="360" w:lineRule="auto"/>
              <w:jc w:val="both"/>
              <w:rPr>
                <w:lang w:val="kk-KZ"/>
              </w:rPr>
            </w:pPr>
          </w:p>
        </w:tc>
        <w:tc>
          <w:tcPr>
            <w:tcW w:w="930" w:type="dxa"/>
          </w:tcPr>
          <w:p w14:paraId="056D7249" w14:textId="6CFA952E" w:rsidR="00CE4321" w:rsidRPr="00B93229" w:rsidRDefault="00CE4321" w:rsidP="00DF1425">
            <w:pPr>
              <w:tabs>
                <w:tab w:val="left" w:pos="993"/>
              </w:tabs>
              <w:suppressAutoHyphens w:val="0"/>
              <w:spacing w:line="360" w:lineRule="auto"/>
              <w:jc w:val="both"/>
              <w:rPr>
                <w:lang w:val="kk-KZ"/>
              </w:rPr>
            </w:pPr>
            <w:r w:rsidRPr="00B93229">
              <w:rPr>
                <w:lang w:val="kk-KZ"/>
              </w:rPr>
              <w:t>ГА</w:t>
            </w:r>
          </w:p>
        </w:tc>
      </w:tr>
      <w:tr w:rsidR="00DF1425" w:rsidRPr="00B93229" w14:paraId="7139A216" w14:textId="77777777" w:rsidTr="00E3473E">
        <w:tc>
          <w:tcPr>
            <w:tcW w:w="14788" w:type="dxa"/>
            <w:gridSpan w:val="9"/>
          </w:tcPr>
          <w:p w14:paraId="3211D588" w14:textId="3436CA86" w:rsidR="00DF1425" w:rsidRPr="00B93229" w:rsidRDefault="00DF1425" w:rsidP="00DF1425">
            <w:pPr>
              <w:tabs>
                <w:tab w:val="left" w:pos="993"/>
              </w:tabs>
              <w:suppressAutoHyphens w:val="0"/>
              <w:spacing w:line="360" w:lineRule="auto"/>
              <w:jc w:val="both"/>
              <w:rPr>
                <w:lang w:val="kk-KZ"/>
              </w:rPr>
            </w:pPr>
            <w:r w:rsidRPr="00B93229">
              <w:rPr>
                <w:lang w:val="kk-KZ"/>
              </w:rPr>
              <w:t>Жамбылский район</w:t>
            </w:r>
          </w:p>
        </w:tc>
      </w:tr>
      <w:tr w:rsidR="00E3473E" w:rsidRPr="00B93229" w14:paraId="06B2DDC3" w14:textId="77777777" w:rsidTr="00E3473E">
        <w:tc>
          <w:tcPr>
            <w:tcW w:w="3369" w:type="dxa"/>
          </w:tcPr>
          <w:p w14:paraId="57059B43" w14:textId="77777777" w:rsidR="00E3473E" w:rsidRPr="00B93229" w:rsidRDefault="00E3473E" w:rsidP="00E3473E">
            <w:pPr>
              <w:tabs>
                <w:tab w:val="left" w:pos="993"/>
              </w:tabs>
              <w:suppressAutoHyphens w:val="0"/>
              <w:spacing w:line="360" w:lineRule="auto"/>
              <w:jc w:val="both"/>
              <w:rPr>
                <w:lang w:val="kk-KZ"/>
              </w:rPr>
            </w:pPr>
            <w:r w:rsidRPr="00B93229">
              <w:rPr>
                <w:rFonts w:cs="Times New Roman"/>
              </w:rPr>
              <w:t>р.Аксенгир, №3</w:t>
            </w:r>
          </w:p>
        </w:tc>
        <w:tc>
          <w:tcPr>
            <w:tcW w:w="2551" w:type="dxa"/>
            <w:vAlign w:val="center"/>
          </w:tcPr>
          <w:p w14:paraId="0D224B76" w14:textId="77777777" w:rsidR="00E3473E" w:rsidRPr="00B93229" w:rsidRDefault="00E3473E" w:rsidP="00E3473E">
            <w:pPr>
              <w:tabs>
                <w:tab w:val="left" w:pos="993"/>
              </w:tabs>
              <w:suppressAutoHyphens w:val="0"/>
              <w:spacing w:line="360" w:lineRule="auto"/>
              <w:jc w:val="both"/>
              <w:rPr>
                <w:lang w:val="kk-KZ"/>
              </w:rPr>
            </w:pPr>
            <w:r w:rsidRPr="00B93229">
              <w:rPr>
                <w:lang w:val="kk-KZ"/>
              </w:rPr>
              <w:t>23316,75</w:t>
            </w:r>
            <w:r w:rsidRPr="00B93229">
              <w:rPr>
                <w:rFonts w:cs="Times New Roman"/>
              </w:rPr>
              <w:t>±2156,91</w:t>
            </w:r>
          </w:p>
        </w:tc>
        <w:tc>
          <w:tcPr>
            <w:tcW w:w="1276" w:type="dxa"/>
            <w:vAlign w:val="center"/>
          </w:tcPr>
          <w:p w14:paraId="77B5937A" w14:textId="77777777" w:rsidR="00E3473E" w:rsidRPr="00B93229" w:rsidRDefault="00E3473E" w:rsidP="00E3473E">
            <w:pPr>
              <w:tabs>
                <w:tab w:val="left" w:pos="993"/>
              </w:tabs>
              <w:suppressAutoHyphens w:val="0"/>
              <w:spacing w:line="360" w:lineRule="auto"/>
              <w:jc w:val="both"/>
              <w:rPr>
                <w:lang w:val="kk-KZ"/>
              </w:rPr>
            </w:pPr>
            <w:r w:rsidRPr="00B93229">
              <w:rPr>
                <w:lang w:val="kk-KZ"/>
              </w:rPr>
              <w:t>1,18</w:t>
            </w:r>
          </w:p>
        </w:tc>
        <w:tc>
          <w:tcPr>
            <w:tcW w:w="992" w:type="dxa"/>
            <w:vAlign w:val="center"/>
          </w:tcPr>
          <w:p w14:paraId="0BE7B692" w14:textId="77777777" w:rsidR="00E3473E" w:rsidRPr="00B93229" w:rsidRDefault="00E3473E" w:rsidP="00E3473E">
            <w:pPr>
              <w:tabs>
                <w:tab w:val="left" w:pos="993"/>
              </w:tabs>
              <w:suppressAutoHyphens w:val="0"/>
              <w:spacing w:line="360" w:lineRule="auto"/>
              <w:jc w:val="both"/>
              <w:rPr>
                <w:lang w:val="kk-KZ"/>
              </w:rPr>
            </w:pPr>
            <w:r w:rsidRPr="00B93229">
              <w:rPr>
                <w:lang w:val="kk-KZ"/>
              </w:rPr>
              <w:t>-</w:t>
            </w:r>
          </w:p>
        </w:tc>
        <w:tc>
          <w:tcPr>
            <w:tcW w:w="992" w:type="dxa"/>
            <w:vAlign w:val="center"/>
          </w:tcPr>
          <w:p w14:paraId="5353AD45" w14:textId="77777777" w:rsidR="00E3473E" w:rsidRPr="00B93229" w:rsidRDefault="00E3473E" w:rsidP="00E3473E">
            <w:pPr>
              <w:tabs>
                <w:tab w:val="left" w:pos="993"/>
              </w:tabs>
              <w:suppressAutoHyphens w:val="0"/>
              <w:spacing w:line="360" w:lineRule="auto"/>
              <w:jc w:val="both"/>
              <w:rPr>
                <w:lang w:val="kk-KZ"/>
              </w:rPr>
            </w:pPr>
            <w:r w:rsidRPr="00B93229">
              <w:rPr>
                <w:lang w:val="kk-KZ"/>
              </w:rPr>
              <w:t>НА</w:t>
            </w:r>
          </w:p>
        </w:tc>
        <w:tc>
          <w:tcPr>
            <w:tcW w:w="2410" w:type="dxa"/>
            <w:vAlign w:val="center"/>
          </w:tcPr>
          <w:p w14:paraId="4C2B0CAD" w14:textId="77777777" w:rsidR="00E3473E" w:rsidRPr="00B93229" w:rsidRDefault="00E3473E" w:rsidP="00E3473E">
            <w:pPr>
              <w:tabs>
                <w:tab w:val="left" w:pos="993"/>
              </w:tabs>
              <w:suppressAutoHyphens w:val="0"/>
              <w:spacing w:line="360" w:lineRule="auto"/>
              <w:jc w:val="both"/>
              <w:rPr>
                <w:lang w:val="kk-KZ"/>
              </w:rPr>
            </w:pPr>
            <w:r w:rsidRPr="00B93229">
              <w:rPr>
                <w:lang w:val="kk-KZ"/>
              </w:rPr>
              <w:t>431,57</w:t>
            </w:r>
            <w:r w:rsidRPr="00B93229">
              <w:rPr>
                <w:rFonts w:cs="Times New Roman"/>
              </w:rPr>
              <w:t>±55,60</w:t>
            </w:r>
          </w:p>
        </w:tc>
        <w:tc>
          <w:tcPr>
            <w:tcW w:w="1276" w:type="dxa"/>
            <w:vAlign w:val="center"/>
          </w:tcPr>
          <w:p w14:paraId="2A92362B" w14:textId="77777777" w:rsidR="00E3473E" w:rsidRPr="00B93229" w:rsidRDefault="00E3473E" w:rsidP="00E3473E">
            <w:pPr>
              <w:tabs>
                <w:tab w:val="left" w:pos="993"/>
              </w:tabs>
              <w:suppressAutoHyphens w:val="0"/>
              <w:spacing w:line="360" w:lineRule="auto"/>
              <w:jc w:val="both"/>
              <w:rPr>
                <w:lang w:val="kk-KZ"/>
              </w:rPr>
            </w:pPr>
            <w:r w:rsidRPr="00B93229">
              <w:rPr>
                <w:lang w:val="kk-KZ"/>
              </w:rPr>
              <w:t>0,81</w:t>
            </w:r>
          </w:p>
        </w:tc>
        <w:tc>
          <w:tcPr>
            <w:tcW w:w="992" w:type="dxa"/>
            <w:vAlign w:val="center"/>
          </w:tcPr>
          <w:p w14:paraId="4634E9FC" w14:textId="77777777" w:rsidR="00E3473E" w:rsidRPr="00B93229" w:rsidRDefault="00E3473E" w:rsidP="00E3473E">
            <w:pPr>
              <w:tabs>
                <w:tab w:val="left" w:pos="993"/>
              </w:tabs>
              <w:suppressAutoHyphens w:val="0"/>
              <w:spacing w:line="360" w:lineRule="auto"/>
              <w:jc w:val="both"/>
              <w:rPr>
                <w:lang w:val="kk-KZ"/>
              </w:rPr>
            </w:pPr>
            <w:r w:rsidRPr="00B93229">
              <w:rPr>
                <w:lang w:val="kk-KZ"/>
              </w:rPr>
              <w:t>19,16</w:t>
            </w:r>
          </w:p>
        </w:tc>
        <w:tc>
          <w:tcPr>
            <w:tcW w:w="930" w:type="dxa"/>
            <w:vAlign w:val="center"/>
          </w:tcPr>
          <w:p w14:paraId="770144A1" w14:textId="77777777" w:rsidR="00E3473E" w:rsidRPr="00B93229" w:rsidRDefault="00E3473E" w:rsidP="00E3473E">
            <w:pPr>
              <w:tabs>
                <w:tab w:val="left" w:pos="993"/>
              </w:tabs>
              <w:suppressAutoHyphens w:val="0"/>
              <w:spacing w:line="360" w:lineRule="auto"/>
              <w:jc w:val="both"/>
              <w:rPr>
                <w:lang w:val="kk-KZ"/>
              </w:rPr>
            </w:pPr>
            <w:r w:rsidRPr="00B93229">
              <w:rPr>
                <w:lang w:val="kk-KZ"/>
              </w:rPr>
              <w:t>НА</w:t>
            </w:r>
          </w:p>
        </w:tc>
      </w:tr>
      <w:tr w:rsidR="00302187" w:rsidRPr="00B93229" w14:paraId="5E6DA394" w14:textId="77777777" w:rsidTr="00E3473E">
        <w:trPr>
          <w:trHeight w:val="278"/>
        </w:trPr>
        <w:tc>
          <w:tcPr>
            <w:tcW w:w="14788" w:type="dxa"/>
            <w:gridSpan w:val="9"/>
            <w:tcBorders>
              <w:top w:val="nil"/>
              <w:left w:val="nil"/>
              <w:bottom w:val="single" w:sz="4" w:space="0" w:color="auto"/>
              <w:right w:val="nil"/>
            </w:tcBorders>
          </w:tcPr>
          <w:p w14:paraId="7B1B392E" w14:textId="77777777" w:rsidR="00302187" w:rsidRPr="00B93229" w:rsidRDefault="00302187" w:rsidP="0089378F">
            <w:pPr>
              <w:tabs>
                <w:tab w:val="left" w:pos="993"/>
              </w:tabs>
              <w:suppressAutoHyphens w:val="0"/>
              <w:spacing w:line="360" w:lineRule="auto"/>
              <w:jc w:val="both"/>
              <w:rPr>
                <w:lang w:val="kk-KZ"/>
              </w:rPr>
            </w:pPr>
            <w:r w:rsidRPr="00B93229">
              <w:rPr>
                <w:lang w:val="kk-KZ"/>
              </w:rPr>
              <w:lastRenderedPageBreak/>
              <w:t>Продолжение таблицы 3</w:t>
            </w:r>
          </w:p>
        </w:tc>
      </w:tr>
      <w:tr w:rsidR="00E3473E" w:rsidRPr="00B93229" w14:paraId="0A80639C" w14:textId="77777777" w:rsidTr="00E3473E">
        <w:tc>
          <w:tcPr>
            <w:tcW w:w="3369" w:type="dxa"/>
            <w:tcBorders>
              <w:top w:val="single" w:sz="4" w:space="0" w:color="auto"/>
              <w:bottom w:val="single" w:sz="4" w:space="0" w:color="auto"/>
            </w:tcBorders>
          </w:tcPr>
          <w:p w14:paraId="2F2946FF" w14:textId="77777777" w:rsidR="00302187" w:rsidRPr="00B93229" w:rsidRDefault="00302187" w:rsidP="0089378F">
            <w:pPr>
              <w:snapToGrid w:val="0"/>
              <w:spacing w:line="360" w:lineRule="auto"/>
              <w:ind w:left="-34" w:right="-157"/>
              <w:jc w:val="center"/>
              <w:rPr>
                <w:rFonts w:cs="Times New Roman"/>
              </w:rPr>
            </w:pPr>
            <w:r w:rsidRPr="00B93229">
              <w:t>1</w:t>
            </w:r>
          </w:p>
        </w:tc>
        <w:tc>
          <w:tcPr>
            <w:tcW w:w="2551" w:type="dxa"/>
            <w:tcBorders>
              <w:top w:val="single" w:sz="4" w:space="0" w:color="auto"/>
              <w:bottom w:val="single" w:sz="4" w:space="0" w:color="auto"/>
            </w:tcBorders>
            <w:vAlign w:val="center"/>
          </w:tcPr>
          <w:p w14:paraId="5D95837F" w14:textId="77777777" w:rsidR="00302187" w:rsidRPr="00B93229" w:rsidRDefault="00302187" w:rsidP="0089378F">
            <w:pPr>
              <w:tabs>
                <w:tab w:val="left" w:pos="993"/>
              </w:tabs>
              <w:suppressAutoHyphens w:val="0"/>
              <w:spacing w:line="360" w:lineRule="auto"/>
              <w:jc w:val="center"/>
              <w:rPr>
                <w:lang w:val="kk-KZ"/>
              </w:rPr>
            </w:pPr>
            <w:r w:rsidRPr="00B93229">
              <w:rPr>
                <w:lang w:val="kk-KZ"/>
              </w:rPr>
              <w:t>2</w:t>
            </w:r>
          </w:p>
        </w:tc>
        <w:tc>
          <w:tcPr>
            <w:tcW w:w="1276" w:type="dxa"/>
            <w:tcBorders>
              <w:top w:val="single" w:sz="4" w:space="0" w:color="auto"/>
              <w:bottom w:val="single" w:sz="4" w:space="0" w:color="auto"/>
            </w:tcBorders>
            <w:vAlign w:val="center"/>
          </w:tcPr>
          <w:p w14:paraId="4BE27754" w14:textId="77777777" w:rsidR="00302187" w:rsidRPr="00B93229" w:rsidRDefault="00302187" w:rsidP="0089378F">
            <w:pPr>
              <w:tabs>
                <w:tab w:val="left" w:pos="993"/>
              </w:tabs>
              <w:suppressAutoHyphens w:val="0"/>
              <w:spacing w:line="360" w:lineRule="auto"/>
              <w:jc w:val="center"/>
              <w:rPr>
                <w:lang w:val="kk-KZ"/>
              </w:rPr>
            </w:pPr>
            <w:r w:rsidRPr="00B93229">
              <w:rPr>
                <w:lang w:val="kk-KZ"/>
              </w:rPr>
              <w:t>3</w:t>
            </w:r>
          </w:p>
        </w:tc>
        <w:tc>
          <w:tcPr>
            <w:tcW w:w="992" w:type="dxa"/>
            <w:tcBorders>
              <w:top w:val="single" w:sz="4" w:space="0" w:color="auto"/>
              <w:bottom w:val="single" w:sz="4" w:space="0" w:color="auto"/>
            </w:tcBorders>
            <w:vAlign w:val="center"/>
          </w:tcPr>
          <w:p w14:paraId="4A08A356" w14:textId="77777777" w:rsidR="00302187" w:rsidRPr="00B93229" w:rsidRDefault="00302187" w:rsidP="0089378F">
            <w:pPr>
              <w:tabs>
                <w:tab w:val="left" w:pos="993"/>
              </w:tabs>
              <w:suppressAutoHyphens w:val="0"/>
              <w:spacing w:line="360" w:lineRule="auto"/>
              <w:jc w:val="center"/>
              <w:rPr>
                <w:lang w:val="kk-KZ"/>
              </w:rPr>
            </w:pPr>
            <w:r w:rsidRPr="00B93229">
              <w:rPr>
                <w:lang w:val="kk-KZ"/>
              </w:rPr>
              <w:t>4</w:t>
            </w:r>
          </w:p>
        </w:tc>
        <w:tc>
          <w:tcPr>
            <w:tcW w:w="992" w:type="dxa"/>
            <w:tcBorders>
              <w:top w:val="single" w:sz="4" w:space="0" w:color="auto"/>
              <w:bottom w:val="single" w:sz="4" w:space="0" w:color="auto"/>
            </w:tcBorders>
            <w:vAlign w:val="center"/>
          </w:tcPr>
          <w:p w14:paraId="486F0191" w14:textId="77777777" w:rsidR="00302187" w:rsidRPr="00B93229" w:rsidRDefault="00302187" w:rsidP="0089378F">
            <w:pPr>
              <w:tabs>
                <w:tab w:val="left" w:pos="993"/>
              </w:tabs>
              <w:suppressAutoHyphens w:val="0"/>
              <w:spacing w:line="360" w:lineRule="auto"/>
              <w:jc w:val="center"/>
              <w:rPr>
                <w:lang w:val="kk-KZ"/>
              </w:rPr>
            </w:pPr>
            <w:r w:rsidRPr="00B93229">
              <w:rPr>
                <w:lang w:val="kk-KZ"/>
              </w:rPr>
              <w:t>5</w:t>
            </w:r>
          </w:p>
        </w:tc>
        <w:tc>
          <w:tcPr>
            <w:tcW w:w="2410" w:type="dxa"/>
            <w:tcBorders>
              <w:top w:val="single" w:sz="4" w:space="0" w:color="auto"/>
              <w:bottom w:val="single" w:sz="4" w:space="0" w:color="auto"/>
            </w:tcBorders>
            <w:vAlign w:val="center"/>
          </w:tcPr>
          <w:p w14:paraId="659C0405" w14:textId="77777777" w:rsidR="00302187" w:rsidRPr="00B93229" w:rsidRDefault="00302187" w:rsidP="0089378F">
            <w:pPr>
              <w:tabs>
                <w:tab w:val="left" w:pos="993"/>
              </w:tabs>
              <w:suppressAutoHyphens w:val="0"/>
              <w:spacing w:line="360" w:lineRule="auto"/>
              <w:jc w:val="center"/>
              <w:rPr>
                <w:lang w:val="kk-KZ"/>
              </w:rPr>
            </w:pPr>
            <w:r w:rsidRPr="00B93229">
              <w:rPr>
                <w:lang w:val="kk-KZ"/>
              </w:rPr>
              <w:t>6</w:t>
            </w:r>
          </w:p>
        </w:tc>
        <w:tc>
          <w:tcPr>
            <w:tcW w:w="1276" w:type="dxa"/>
            <w:tcBorders>
              <w:top w:val="single" w:sz="4" w:space="0" w:color="auto"/>
              <w:bottom w:val="single" w:sz="4" w:space="0" w:color="auto"/>
            </w:tcBorders>
            <w:vAlign w:val="center"/>
          </w:tcPr>
          <w:p w14:paraId="2D5326AF" w14:textId="77777777" w:rsidR="00302187" w:rsidRPr="00B93229" w:rsidRDefault="00302187" w:rsidP="0089378F">
            <w:pPr>
              <w:tabs>
                <w:tab w:val="left" w:pos="993"/>
              </w:tabs>
              <w:suppressAutoHyphens w:val="0"/>
              <w:spacing w:line="360" w:lineRule="auto"/>
              <w:jc w:val="center"/>
              <w:rPr>
                <w:lang w:val="kk-KZ"/>
              </w:rPr>
            </w:pPr>
            <w:r w:rsidRPr="00B93229">
              <w:rPr>
                <w:lang w:val="kk-KZ"/>
              </w:rPr>
              <w:t>7</w:t>
            </w:r>
          </w:p>
        </w:tc>
        <w:tc>
          <w:tcPr>
            <w:tcW w:w="992" w:type="dxa"/>
            <w:tcBorders>
              <w:top w:val="single" w:sz="4" w:space="0" w:color="auto"/>
              <w:bottom w:val="single" w:sz="4" w:space="0" w:color="auto"/>
            </w:tcBorders>
            <w:vAlign w:val="center"/>
          </w:tcPr>
          <w:p w14:paraId="69FFCC82" w14:textId="77777777" w:rsidR="00302187" w:rsidRPr="00B93229" w:rsidRDefault="00302187" w:rsidP="0089378F">
            <w:pPr>
              <w:tabs>
                <w:tab w:val="left" w:pos="993"/>
              </w:tabs>
              <w:suppressAutoHyphens w:val="0"/>
              <w:spacing w:line="360" w:lineRule="auto"/>
              <w:jc w:val="center"/>
              <w:rPr>
                <w:lang w:val="kk-KZ"/>
              </w:rPr>
            </w:pPr>
            <w:r w:rsidRPr="00B93229">
              <w:rPr>
                <w:lang w:val="kk-KZ"/>
              </w:rPr>
              <w:t>8</w:t>
            </w:r>
          </w:p>
        </w:tc>
        <w:tc>
          <w:tcPr>
            <w:tcW w:w="930" w:type="dxa"/>
            <w:tcBorders>
              <w:top w:val="single" w:sz="4" w:space="0" w:color="auto"/>
              <w:bottom w:val="single" w:sz="4" w:space="0" w:color="auto"/>
            </w:tcBorders>
            <w:vAlign w:val="center"/>
          </w:tcPr>
          <w:p w14:paraId="15557544" w14:textId="77777777" w:rsidR="00302187" w:rsidRPr="00B93229" w:rsidRDefault="00302187" w:rsidP="0089378F">
            <w:pPr>
              <w:tabs>
                <w:tab w:val="left" w:pos="993"/>
              </w:tabs>
              <w:suppressAutoHyphens w:val="0"/>
              <w:spacing w:line="360" w:lineRule="auto"/>
              <w:jc w:val="center"/>
              <w:rPr>
                <w:lang w:val="kk-KZ"/>
              </w:rPr>
            </w:pPr>
            <w:r w:rsidRPr="00B93229">
              <w:rPr>
                <w:lang w:val="kk-KZ"/>
              </w:rPr>
              <w:t>9</w:t>
            </w:r>
          </w:p>
        </w:tc>
      </w:tr>
      <w:tr w:rsidR="00DF1425" w:rsidRPr="00B93229" w14:paraId="0C58406D" w14:textId="77777777" w:rsidTr="00E3473E">
        <w:tc>
          <w:tcPr>
            <w:tcW w:w="14788" w:type="dxa"/>
            <w:gridSpan w:val="9"/>
          </w:tcPr>
          <w:p w14:paraId="3EA99F7C" w14:textId="46FF4792" w:rsidR="00DF1425" w:rsidRPr="00B93229" w:rsidRDefault="00DF1425" w:rsidP="00DF1425">
            <w:pPr>
              <w:tabs>
                <w:tab w:val="left" w:pos="993"/>
              </w:tabs>
              <w:suppressAutoHyphens w:val="0"/>
              <w:spacing w:line="360" w:lineRule="auto"/>
              <w:jc w:val="both"/>
              <w:rPr>
                <w:lang w:val="kk-KZ"/>
              </w:rPr>
            </w:pPr>
            <w:r w:rsidRPr="00B93229">
              <w:rPr>
                <w:rFonts w:cs="Times New Roman"/>
              </w:rPr>
              <w:t>Илийский район</w:t>
            </w:r>
          </w:p>
        </w:tc>
      </w:tr>
      <w:tr w:rsidR="00E3473E" w:rsidRPr="00B93229" w14:paraId="101A1BB7" w14:textId="77777777" w:rsidTr="00E3473E">
        <w:tc>
          <w:tcPr>
            <w:tcW w:w="3369" w:type="dxa"/>
          </w:tcPr>
          <w:p w14:paraId="579F44DC" w14:textId="38E46A89" w:rsidR="00DF1425" w:rsidRPr="00B93229" w:rsidRDefault="00DF1425" w:rsidP="00DF1425">
            <w:pPr>
              <w:tabs>
                <w:tab w:val="left" w:pos="993"/>
              </w:tabs>
              <w:suppressAutoHyphens w:val="0"/>
              <w:spacing w:line="360" w:lineRule="auto"/>
              <w:jc w:val="both"/>
              <w:rPr>
                <w:lang w:val="kk-KZ"/>
              </w:rPr>
            </w:pPr>
            <w:r w:rsidRPr="00B93229">
              <w:rPr>
                <w:rFonts w:cs="Times New Roman"/>
              </w:rPr>
              <w:t>р.Курты, №7</w:t>
            </w:r>
          </w:p>
        </w:tc>
        <w:tc>
          <w:tcPr>
            <w:tcW w:w="2551" w:type="dxa"/>
            <w:vAlign w:val="center"/>
          </w:tcPr>
          <w:p w14:paraId="14218A42" w14:textId="2DD7CACF" w:rsidR="00DF1425" w:rsidRPr="00B93229" w:rsidRDefault="00DF1425" w:rsidP="00DF1425">
            <w:pPr>
              <w:tabs>
                <w:tab w:val="left" w:pos="993"/>
              </w:tabs>
              <w:suppressAutoHyphens w:val="0"/>
              <w:spacing w:line="360" w:lineRule="auto"/>
              <w:jc w:val="both"/>
              <w:rPr>
                <w:lang w:val="kk-KZ"/>
              </w:rPr>
            </w:pPr>
            <w:r w:rsidRPr="00B93229">
              <w:rPr>
                <w:lang w:val="kk-KZ"/>
              </w:rPr>
              <w:t>18686,54</w:t>
            </w:r>
            <w:r w:rsidRPr="00B93229">
              <w:rPr>
                <w:rFonts w:cs="Times New Roman"/>
              </w:rPr>
              <w:t>±3196,75</w:t>
            </w:r>
          </w:p>
        </w:tc>
        <w:tc>
          <w:tcPr>
            <w:tcW w:w="1276" w:type="dxa"/>
            <w:vAlign w:val="center"/>
          </w:tcPr>
          <w:p w14:paraId="65C1D3C0" w14:textId="4A8C3426" w:rsidR="00DF1425" w:rsidRPr="00B93229" w:rsidRDefault="00DF1425" w:rsidP="00DF1425">
            <w:pPr>
              <w:tabs>
                <w:tab w:val="left" w:pos="993"/>
              </w:tabs>
              <w:suppressAutoHyphens w:val="0"/>
              <w:spacing w:line="360" w:lineRule="auto"/>
              <w:jc w:val="both"/>
              <w:rPr>
                <w:lang w:val="kk-KZ"/>
              </w:rPr>
            </w:pPr>
            <w:r w:rsidRPr="00B93229">
              <w:rPr>
                <w:lang w:val="kk-KZ"/>
              </w:rPr>
              <w:t>0,95</w:t>
            </w:r>
          </w:p>
        </w:tc>
        <w:tc>
          <w:tcPr>
            <w:tcW w:w="992" w:type="dxa"/>
            <w:vAlign w:val="center"/>
          </w:tcPr>
          <w:p w14:paraId="57E55B6B" w14:textId="7FB9848C" w:rsidR="00DF1425" w:rsidRPr="00B93229" w:rsidRDefault="00DF1425" w:rsidP="00DF1425">
            <w:pPr>
              <w:tabs>
                <w:tab w:val="left" w:pos="993"/>
              </w:tabs>
              <w:suppressAutoHyphens w:val="0"/>
              <w:spacing w:line="360" w:lineRule="auto"/>
              <w:jc w:val="both"/>
              <w:rPr>
                <w:lang w:val="kk-KZ"/>
              </w:rPr>
            </w:pPr>
            <w:r w:rsidRPr="00B93229">
              <w:rPr>
                <w:lang w:val="kk-KZ"/>
              </w:rPr>
              <w:t>5,35</w:t>
            </w:r>
          </w:p>
        </w:tc>
        <w:tc>
          <w:tcPr>
            <w:tcW w:w="992" w:type="dxa"/>
            <w:vAlign w:val="center"/>
          </w:tcPr>
          <w:p w14:paraId="14F0FC94" w14:textId="0B1EDA89" w:rsidR="00DF1425" w:rsidRPr="00B93229" w:rsidRDefault="00DF1425" w:rsidP="00DF1425">
            <w:pPr>
              <w:tabs>
                <w:tab w:val="left" w:pos="993"/>
              </w:tabs>
              <w:suppressAutoHyphens w:val="0"/>
              <w:spacing w:line="360" w:lineRule="auto"/>
              <w:jc w:val="both"/>
              <w:rPr>
                <w:lang w:val="kk-KZ"/>
              </w:rPr>
            </w:pPr>
            <w:r w:rsidRPr="00B93229">
              <w:rPr>
                <w:lang w:val="kk-KZ"/>
              </w:rPr>
              <w:t>НА</w:t>
            </w:r>
          </w:p>
        </w:tc>
        <w:tc>
          <w:tcPr>
            <w:tcW w:w="2410" w:type="dxa"/>
            <w:vAlign w:val="center"/>
          </w:tcPr>
          <w:p w14:paraId="7C167209" w14:textId="39B26DFF" w:rsidR="00DF1425" w:rsidRPr="00B93229" w:rsidRDefault="00DF1425" w:rsidP="00DF1425">
            <w:pPr>
              <w:tabs>
                <w:tab w:val="left" w:pos="993"/>
              </w:tabs>
              <w:suppressAutoHyphens w:val="0"/>
              <w:spacing w:line="360" w:lineRule="auto"/>
              <w:jc w:val="both"/>
              <w:rPr>
                <w:lang w:val="kk-KZ"/>
              </w:rPr>
            </w:pPr>
            <w:r w:rsidRPr="00B93229">
              <w:rPr>
                <w:lang w:val="kk-KZ"/>
              </w:rPr>
              <w:t>468,67</w:t>
            </w:r>
            <w:r w:rsidRPr="00B93229">
              <w:rPr>
                <w:rFonts w:cs="Times New Roman"/>
              </w:rPr>
              <w:t>±52,66</w:t>
            </w:r>
          </w:p>
        </w:tc>
        <w:tc>
          <w:tcPr>
            <w:tcW w:w="1276" w:type="dxa"/>
            <w:vAlign w:val="center"/>
          </w:tcPr>
          <w:p w14:paraId="0421ACEC" w14:textId="0D329A45" w:rsidR="00DF1425" w:rsidRPr="00B93229" w:rsidRDefault="00DF1425" w:rsidP="00DF1425">
            <w:pPr>
              <w:tabs>
                <w:tab w:val="left" w:pos="993"/>
              </w:tabs>
              <w:suppressAutoHyphens w:val="0"/>
              <w:spacing w:line="360" w:lineRule="auto"/>
              <w:jc w:val="both"/>
              <w:rPr>
                <w:lang w:val="kk-KZ"/>
              </w:rPr>
            </w:pPr>
            <w:r w:rsidRPr="00B93229">
              <w:rPr>
                <w:lang w:val="kk-KZ"/>
              </w:rPr>
              <w:t>0,88</w:t>
            </w:r>
          </w:p>
        </w:tc>
        <w:tc>
          <w:tcPr>
            <w:tcW w:w="992" w:type="dxa"/>
            <w:vAlign w:val="center"/>
          </w:tcPr>
          <w:p w14:paraId="1AF391B5" w14:textId="6954F93E" w:rsidR="00DF1425" w:rsidRPr="00B93229" w:rsidRDefault="00DF1425" w:rsidP="00DF1425">
            <w:pPr>
              <w:tabs>
                <w:tab w:val="left" w:pos="993"/>
              </w:tabs>
              <w:suppressAutoHyphens w:val="0"/>
              <w:spacing w:line="360" w:lineRule="auto"/>
              <w:jc w:val="both"/>
              <w:rPr>
                <w:lang w:val="kk-KZ"/>
              </w:rPr>
            </w:pPr>
            <w:r w:rsidRPr="00B93229">
              <w:rPr>
                <w:lang w:val="kk-KZ"/>
              </w:rPr>
              <w:t>12,21</w:t>
            </w:r>
          </w:p>
        </w:tc>
        <w:tc>
          <w:tcPr>
            <w:tcW w:w="930" w:type="dxa"/>
            <w:vAlign w:val="center"/>
          </w:tcPr>
          <w:p w14:paraId="0D299A88" w14:textId="7BEAB7DB" w:rsidR="00DF1425" w:rsidRPr="00B93229" w:rsidRDefault="00DF1425" w:rsidP="00DF1425">
            <w:pPr>
              <w:tabs>
                <w:tab w:val="left" w:pos="993"/>
              </w:tabs>
              <w:suppressAutoHyphens w:val="0"/>
              <w:spacing w:line="360" w:lineRule="auto"/>
              <w:jc w:val="both"/>
              <w:rPr>
                <w:lang w:val="kk-KZ"/>
              </w:rPr>
            </w:pPr>
            <w:r w:rsidRPr="00B93229">
              <w:rPr>
                <w:lang w:val="kk-KZ"/>
              </w:rPr>
              <w:t>НА</w:t>
            </w:r>
          </w:p>
        </w:tc>
      </w:tr>
      <w:tr w:rsidR="00E3473E" w:rsidRPr="00B93229" w14:paraId="208F1749" w14:textId="77777777" w:rsidTr="00E3473E">
        <w:tc>
          <w:tcPr>
            <w:tcW w:w="3369" w:type="dxa"/>
          </w:tcPr>
          <w:p w14:paraId="1F3DD7F3" w14:textId="769C41D2" w:rsidR="00DF1425" w:rsidRPr="00B93229" w:rsidRDefault="00DF1425" w:rsidP="00DF1425">
            <w:pPr>
              <w:tabs>
                <w:tab w:val="left" w:pos="993"/>
              </w:tabs>
              <w:suppressAutoHyphens w:val="0"/>
              <w:spacing w:line="360" w:lineRule="auto"/>
              <w:jc w:val="both"/>
              <w:rPr>
                <w:lang w:val="kk-KZ"/>
              </w:rPr>
            </w:pPr>
            <w:r w:rsidRPr="00B93229">
              <w:rPr>
                <w:rFonts w:cs="Times New Roman"/>
              </w:rPr>
              <w:t>вдхр. Курты, №8</w:t>
            </w:r>
          </w:p>
        </w:tc>
        <w:tc>
          <w:tcPr>
            <w:tcW w:w="2551" w:type="dxa"/>
            <w:vAlign w:val="center"/>
          </w:tcPr>
          <w:p w14:paraId="229235FC" w14:textId="6395F977" w:rsidR="00DF1425" w:rsidRPr="00B93229" w:rsidRDefault="00DF1425" w:rsidP="00DF1425">
            <w:pPr>
              <w:tabs>
                <w:tab w:val="left" w:pos="993"/>
              </w:tabs>
              <w:suppressAutoHyphens w:val="0"/>
              <w:spacing w:line="360" w:lineRule="auto"/>
              <w:jc w:val="both"/>
              <w:rPr>
                <w:lang w:val="kk-KZ"/>
              </w:rPr>
            </w:pPr>
            <w:r w:rsidRPr="00B93229">
              <w:rPr>
                <w:lang w:val="kk-KZ"/>
              </w:rPr>
              <w:t>19570,63</w:t>
            </w:r>
            <w:r w:rsidRPr="00B93229">
              <w:rPr>
                <w:rFonts w:cs="Times New Roman"/>
              </w:rPr>
              <w:t>±1718,50</w:t>
            </w:r>
          </w:p>
        </w:tc>
        <w:tc>
          <w:tcPr>
            <w:tcW w:w="1276" w:type="dxa"/>
            <w:vAlign w:val="center"/>
          </w:tcPr>
          <w:p w14:paraId="5E2DBA92" w14:textId="0B9044E4" w:rsidR="00DF1425" w:rsidRPr="00B93229" w:rsidRDefault="00DF1425" w:rsidP="00DF1425">
            <w:pPr>
              <w:tabs>
                <w:tab w:val="left" w:pos="993"/>
              </w:tabs>
              <w:suppressAutoHyphens w:val="0"/>
              <w:spacing w:line="360" w:lineRule="auto"/>
              <w:jc w:val="both"/>
              <w:rPr>
                <w:lang w:val="kk-KZ"/>
              </w:rPr>
            </w:pPr>
            <w:r w:rsidRPr="00B93229">
              <w:rPr>
                <w:lang w:val="kk-KZ"/>
              </w:rPr>
              <w:t>0,99</w:t>
            </w:r>
          </w:p>
        </w:tc>
        <w:tc>
          <w:tcPr>
            <w:tcW w:w="992" w:type="dxa"/>
            <w:vAlign w:val="center"/>
          </w:tcPr>
          <w:p w14:paraId="1B5B4B75" w14:textId="38AF9F91" w:rsidR="00DF1425" w:rsidRPr="00B93229" w:rsidRDefault="00DF1425" w:rsidP="00DF1425">
            <w:pPr>
              <w:tabs>
                <w:tab w:val="left" w:pos="993"/>
              </w:tabs>
              <w:suppressAutoHyphens w:val="0"/>
              <w:spacing w:line="360" w:lineRule="auto"/>
              <w:jc w:val="both"/>
              <w:rPr>
                <w:lang w:val="kk-KZ"/>
              </w:rPr>
            </w:pPr>
            <w:r w:rsidRPr="00B93229">
              <w:rPr>
                <w:lang w:val="kk-KZ"/>
              </w:rPr>
              <w:t>0,87</w:t>
            </w:r>
          </w:p>
        </w:tc>
        <w:tc>
          <w:tcPr>
            <w:tcW w:w="992" w:type="dxa"/>
            <w:vAlign w:val="center"/>
          </w:tcPr>
          <w:p w14:paraId="186A87DF" w14:textId="4489551E" w:rsidR="00DF1425" w:rsidRPr="00B93229" w:rsidRDefault="00DF1425" w:rsidP="00DF1425">
            <w:pPr>
              <w:tabs>
                <w:tab w:val="left" w:pos="993"/>
              </w:tabs>
              <w:suppressAutoHyphens w:val="0"/>
              <w:spacing w:line="360" w:lineRule="auto"/>
              <w:jc w:val="both"/>
              <w:rPr>
                <w:lang w:val="kk-KZ"/>
              </w:rPr>
            </w:pPr>
            <w:r w:rsidRPr="00B93229">
              <w:rPr>
                <w:lang w:val="kk-KZ"/>
              </w:rPr>
              <w:t>НА</w:t>
            </w:r>
          </w:p>
        </w:tc>
        <w:tc>
          <w:tcPr>
            <w:tcW w:w="2410" w:type="dxa"/>
            <w:vAlign w:val="center"/>
          </w:tcPr>
          <w:p w14:paraId="49EB2A9C" w14:textId="639338C3" w:rsidR="00DF1425" w:rsidRPr="00B93229" w:rsidRDefault="00DF1425" w:rsidP="00DF1425">
            <w:pPr>
              <w:tabs>
                <w:tab w:val="left" w:pos="993"/>
              </w:tabs>
              <w:suppressAutoHyphens w:val="0"/>
              <w:spacing w:line="360" w:lineRule="auto"/>
              <w:jc w:val="both"/>
              <w:rPr>
                <w:lang w:val="kk-KZ"/>
              </w:rPr>
            </w:pPr>
            <w:r w:rsidRPr="00B93229">
              <w:rPr>
                <w:lang w:val="kk-KZ"/>
              </w:rPr>
              <w:t>429,46</w:t>
            </w:r>
            <w:r w:rsidRPr="00B93229">
              <w:rPr>
                <w:rFonts w:cs="Times New Roman"/>
              </w:rPr>
              <w:t>±65,37</w:t>
            </w:r>
          </w:p>
        </w:tc>
        <w:tc>
          <w:tcPr>
            <w:tcW w:w="1276" w:type="dxa"/>
            <w:vAlign w:val="center"/>
          </w:tcPr>
          <w:p w14:paraId="5DCE9024" w14:textId="21F57B04" w:rsidR="00DF1425" w:rsidRPr="00B93229" w:rsidRDefault="00DF1425" w:rsidP="00DF1425">
            <w:pPr>
              <w:tabs>
                <w:tab w:val="left" w:pos="993"/>
              </w:tabs>
              <w:suppressAutoHyphens w:val="0"/>
              <w:spacing w:line="360" w:lineRule="auto"/>
              <w:jc w:val="both"/>
              <w:rPr>
                <w:lang w:val="kk-KZ"/>
              </w:rPr>
            </w:pPr>
            <w:r w:rsidRPr="00B93229">
              <w:rPr>
                <w:lang w:val="kk-KZ"/>
              </w:rPr>
              <w:t>0,80</w:t>
            </w:r>
          </w:p>
        </w:tc>
        <w:tc>
          <w:tcPr>
            <w:tcW w:w="992" w:type="dxa"/>
            <w:vAlign w:val="center"/>
          </w:tcPr>
          <w:p w14:paraId="587C9D61" w14:textId="617D0AB0" w:rsidR="00DF1425" w:rsidRPr="00B93229" w:rsidRDefault="00DF1425" w:rsidP="00DF1425">
            <w:pPr>
              <w:tabs>
                <w:tab w:val="left" w:pos="993"/>
              </w:tabs>
              <w:suppressAutoHyphens w:val="0"/>
              <w:spacing w:line="360" w:lineRule="auto"/>
              <w:jc w:val="both"/>
              <w:rPr>
                <w:lang w:val="kk-KZ"/>
              </w:rPr>
            </w:pPr>
            <w:r w:rsidRPr="00B93229">
              <w:rPr>
                <w:lang w:val="kk-KZ"/>
              </w:rPr>
              <w:t>19,55</w:t>
            </w:r>
          </w:p>
        </w:tc>
        <w:tc>
          <w:tcPr>
            <w:tcW w:w="930" w:type="dxa"/>
            <w:vAlign w:val="center"/>
          </w:tcPr>
          <w:p w14:paraId="3FAE6615" w14:textId="150FF1A9" w:rsidR="00DF1425" w:rsidRPr="00B93229" w:rsidRDefault="00DF1425" w:rsidP="00DF1425">
            <w:pPr>
              <w:tabs>
                <w:tab w:val="left" w:pos="993"/>
              </w:tabs>
              <w:suppressAutoHyphens w:val="0"/>
              <w:spacing w:line="360" w:lineRule="auto"/>
              <w:jc w:val="both"/>
              <w:rPr>
                <w:lang w:val="kk-KZ"/>
              </w:rPr>
            </w:pPr>
            <w:r w:rsidRPr="00B93229">
              <w:rPr>
                <w:lang w:val="kk-KZ"/>
              </w:rPr>
              <w:t>НА</w:t>
            </w:r>
          </w:p>
        </w:tc>
      </w:tr>
      <w:tr w:rsidR="00E3473E" w:rsidRPr="00B93229" w14:paraId="025E4294" w14:textId="77777777" w:rsidTr="00E3473E">
        <w:trPr>
          <w:trHeight w:val="583"/>
        </w:trPr>
        <w:tc>
          <w:tcPr>
            <w:tcW w:w="3369" w:type="dxa"/>
          </w:tcPr>
          <w:p w14:paraId="06C82A75" w14:textId="752CC91B" w:rsidR="00DF1425" w:rsidRPr="00B93229" w:rsidRDefault="00DF1425" w:rsidP="0012375F">
            <w:pPr>
              <w:tabs>
                <w:tab w:val="left" w:pos="993"/>
              </w:tabs>
              <w:suppressAutoHyphens w:val="0"/>
              <w:jc w:val="both"/>
              <w:rPr>
                <w:rFonts w:cs="Times New Roman"/>
              </w:rPr>
            </w:pPr>
            <w:r w:rsidRPr="00B93229">
              <w:rPr>
                <w:rFonts w:cs="Times New Roman"/>
              </w:rPr>
              <w:t>Первомайские пруды, № 9-1</w:t>
            </w:r>
          </w:p>
        </w:tc>
        <w:tc>
          <w:tcPr>
            <w:tcW w:w="2551" w:type="dxa"/>
            <w:vAlign w:val="center"/>
          </w:tcPr>
          <w:p w14:paraId="48118420" w14:textId="522C0A7E" w:rsidR="00DF1425" w:rsidRPr="00B93229" w:rsidRDefault="00DF1425" w:rsidP="00DF1425">
            <w:pPr>
              <w:tabs>
                <w:tab w:val="left" w:pos="993"/>
              </w:tabs>
              <w:suppressAutoHyphens w:val="0"/>
              <w:spacing w:line="360" w:lineRule="auto"/>
              <w:jc w:val="both"/>
              <w:rPr>
                <w:lang w:val="kk-KZ"/>
              </w:rPr>
            </w:pPr>
            <w:r w:rsidRPr="00B93229">
              <w:rPr>
                <w:lang w:val="kk-KZ"/>
              </w:rPr>
              <w:t>22406,25</w:t>
            </w:r>
            <w:r w:rsidRPr="00B93229">
              <w:rPr>
                <w:rFonts w:cs="Times New Roman"/>
              </w:rPr>
              <w:t>±1128,63</w:t>
            </w:r>
          </w:p>
        </w:tc>
        <w:tc>
          <w:tcPr>
            <w:tcW w:w="1276" w:type="dxa"/>
            <w:vAlign w:val="center"/>
          </w:tcPr>
          <w:p w14:paraId="63068D40" w14:textId="7E9B7416" w:rsidR="00DF1425" w:rsidRPr="00B93229" w:rsidRDefault="00DF1425" w:rsidP="00DF1425">
            <w:pPr>
              <w:tabs>
                <w:tab w:val="left" w:pos="993"/>
              </w:tabs>
              <w:suppressAutoHyphens w:val="0"/>
              <w:spacing w:line="360" w:lineRule="auto"/>
              <w:jc w:val="both"/>
              <w:rPr>
                <w:lang w:val="kk-KZ"/>
              </w:rPr>
            </w:pPr>
            <w:r w:rsidRPr="00B93229">
              <w:rPr>
                <w:lang w:val="kk-KZ"/>
              </w:rPr>
              <w:t>1,13</w:t>
            </w:r>
          </w:p>
        </w:tc>
        <w:tc>
          <w:tcPr>
            <w:tcW w:w="992" w:type="dxa"/>
            <w:vAlign w:val="center"/>
          </w:tcPr>
          <w:p w14:paraId="0D65B0FC" w14:textId="2CC17AE9" w:rsidR="00DF1425" w:rsidRPr="00B93229" w:rsidRDefault="00DF1425" w:rsidP="00DF1425">
            <w:pPr>
              <w:tabs>
                <w:tab w:val="left" w:pos="993"/>
              </w:tabs>
              <w:suppressAutoHyphens w:val="0"/>
              <w:spacing w:line="360" w:lineRule="auto"/>
              <w:jc w:val="both"/>
              <w:rPr>
                <w:lang w:val="kk-KZ"/>
              </w:rPr>
            </w:pPr>
            <w:r w:rsidRPr="00B93229">
              <w:rPr>
                <w:lang w:val="kk-KZ"/>
              </w:rPr>
              <w:t>-</w:t>
            </w:r>
          </w:p>
        </w:tc>
        <w:tc>
          <w:tcPr>
            <w:tcW w:w="992" w:type="dxa"/>
            <w:vAlign w:val="center"/>
          </w:tcPr>
          <w:p w14:paraId="11437A22" w14:textId="15950D7F" w:rsidR="00DF1425" w:rsidRPr="00B93229" w:rsidRDefault="00DF1425" w:rsidP="00DF1425">
            <w:pPr>
              <w:tabs>
                <w:tab w:val="left" w:pos="993"/>
              </w:tabs>
              <w:suppressAutoHyphens w:val="0"/>
              <w:spacing w:line="360" w:lineRule="auto"/>
              <w:jc w:val="both"/>
              <w:rPr>
                <w:lang w:val="kk-KZ"/>
              </w:rPr>
            </w:pPr>
            <w:r w:rsidRPr="00B93229">
              <w:rPr>
                <w:lang w:val="kk-KZ"/>
              </w:rPr>
              <w:t>НА</w:t>
            </w:r>
          </w:p>
        </w:tc>
        <w:tc>
          <w:tcPr>
            <w:tcW w:w="2410" w:type="dxa"/>
            <w:vAlign w:val="center"/>
          </w:tcPr>
          <w:p w14:paraId="64B121DF" w14:textId="1233743E" w:rsidR="00DF1425" w:rsidRPr="00B93229" w:rsidRDefault="00DF1425" w:rsidP="00DF1425">
            <w:pPr>
              <w:tabs>
                <w:tab w:val="left" w:pos="993"/>
              </w:tabs>
              <w:suppressAutoHyphens w:val="0"/>
              <w:spacing w:line="360" w:lineRule="auto"/>
              <w:jc w:val="both"/>
              <w:rPr>
                <w:lang w:val="kk-KZ"/>
              </w:rPr>
            </w:pPr>
            <w:r w:rsidRPr="00B93229">
              <w:rPr>
                <w:lang w:val="kk-KZ"/>
              </w:rPr>
              <w:t>516,33</w:t>
            </w:r>
            <w:r w:rsidRPr="00B93229">
              <w:rPr>
                <w:rFonts w:cs="Times New Roman"/>
              </w:rPr>
              <w:t>±25,39</w:t>
            </w:r>
          </w:p>
        </w:tc>
        <w:tc>
          <w:tcPr>
            <w:tcW w:w="1276" w:type="dxa"/>
            <w:vAlign w:val="center"/>
          </w:tcPr>
          <w:p w14:paraId="7A6D58B3" w14:textId="5AFF1D5A" w:rsidR="00DF1425" w:rsidRPr="00B93229" w:rsidRDefault="00DF1425" w:rsidP="00DF1425">
            <w:pPr>
              <w:tabs>
                <w:tab w:val="left" w:pos="993"/>
              </w:tabs>
              <w:suppressAutoHyphens w:val="0"/>
              <w:spacing w:line="360" w:lineRule="auto"/>
              <w:jc w:val="both"/>
              <w:rPr>
                <w:lang w:val="kk-KZ"/>
              </w:rPr>
            </w:pPr>
            <w:r w:rsidRPr="00B93229">
              <w:rPr>
                <w:lang w:val="kk-KZ"/>
              </w:rPr>
              <w:t>0,97</w:t>
            </w:r>
          </w:p>
        </w:tc>
        <w:tc>
          <w:tcPr>
            <w:tcW w:w="992" w:type="dxa"/>
            <w:vAlign w:val="center"/>
          </w:tcPr>
          <w:p w14:paraId="4FF0D26C" w14:textId="0815F3B2" w:rsidR="00DF1425" w:rsidRPr="00B93229" w:rsidRDefault="00DF1425" w:rsidP="00DF1425">
            <w:pPr>
              <w:tabs>
                <w:tab w:val="left" w:pos="993"/>
              </w:tabs>
              <w:suppressAutoHyphens w:val="0"/>
              <w:spacing w:line="360" w:lineRule="auto"/>
              <w:jc w:val="both"/>
              <w:rPr>
                <w:lang w:val="kk-KZ"/>
              </w:rPr>
            </w:pPr>
            <w:r w:rsidRPr="00B93229">
              <w:rPr>
                <w:lang w:val="kk-KZ"/>
              </w:rPr>
              <w:t>3,28</w:t>
            </w:r>
          </w:p>
        </w:tc>
        <w:tc>
          <w:tcPr>
            <w:tcW w:w="930" w:type="dxa"/>
            <w:vAlign w:val="center"/>
          </w:tcPr>
          <w:p w14:paraId="64C55BC3" w14:textId="4D3299A7" w:rsidR="00DF1425" w:rsidRPr="00B93229" w:rsidRDefault="00DF1425" w:rsidP="00DF1425">
            <w:pPr>
              <w:tabs>
                <w:tab w:val="left" w:pos="993"/>
              </w:tabs>
              <w:suppressAutoHyphens w:val="0"/>
              <w:spacing w:line="360" w:lineRule="auto"/>
              <w:jc w:val="both"/>
              <w:rPr>
                <w:lang w:val="kk-KZ"/>
              </w:rPr>
            </w:pPr>
            <w:r w:rsidRPr="00B93229">
              <w:rPr>
                <w:lang w:val="kk-KZ"/>
              </w:rPr>
              <w:t>НА</w:t>
            </w:r>
          </w:p>
        </w:tc>
      </w:tr>
      <w:tr w:rsidR="00E3473E" w:rsidRPr="00B93229" w14:paraId="73E8C92B" w14:textId="77777777" w:rsidTr="00E3473E">
        <w:trPr>
          <w:trHeight w:val="691"/>
        </w:trPr>
        <w:tc>
          <w:tcPr>
            <w:tcW w:w="3369" w:type="dxa"/>
          </w:tcPr>
          <w:p w14:paraId="04566F80" w14:textId="447A60DF" w:rsidR="00DF1425" w:rsidRPr="00B93229" w:rsidRDefault="00DF1425" w:rsidP="0012375F">
            <w:pPr>
              <w:tabs>
                <w:tab w:val="left" w:pos="993"/>
              </w:tabs>
              <w:suppressAutoHyphens w:val="0"/>
              <w:jc w:val="both"/>
              <w:rPr>
                <w:rFonts w:cs="Times New Roman"/>
              </w:rPr>
            </w:pPr>
            <w:r w:rsidRPr="00B93229">
              <w:rPr>
                <w:rFonts w:cs="Times New Roman"/>
              </w:rPr>
              <w:t>Первомайские пруды, № 9-2</w:t>
            </w:r>
          </w:p>
        </w:tc>
        <w:tc>
          <w:tcPr>
            <w:tcW w:w="2551" w:type="dxa"/>
            <w:vAlign w:val="center"/>
          </w:tcPr>
          <w:p w14:paraId="03003A73" w14:textId="25E3145E" w:rsidR="00DF1425" w:rsidRPr="00B93229" w:rsidRDefault="00DF1425" w:rsidP="00DF1425">
            <w:pPr>
              <w:tabs>
                <w:tab w:val="left" w:pos="993"/>
              </w:tabs>
              <w:suppressAutoHyphens w:val="0"/>
              <w:spacing w:line="360" w:lineRule="auto"/>
              <w:jc w:val="both"/>
              <w:rPr>
                <w:lang w:val="kk-KZ"/>
              </w:rPr>
            </w:pPr>
            <w:r w:rsidRPr="00B93229">
              <w:rPr>
                <w:lang w:val="kk-KZ"/>
              </w:rPr>
              <w:t>21515,33</w:t>
            </w:r>
            <w:r w:rsidRPr="00B93229">
              <w:rPr>
                <w:rFonts w:cs="Times New Roman"/>
              </w:rPr>
              <w:t>±972,66</w:t>
            </w:r>
          </w:p>
        </w:tc>
        <w:tc>
          <w:tcPr>
            <w:tcW w:w="1276" w:type="dxa"/>
            <w:vAlign w:val="center"/>
          </w:tcPr>
          <w:p w14:paraId="3ACF030D" w14:textId="13912D52" w:rsidR="00DF1425" w:rsidRPr="00B93229" w:rsidRDefault="00DF1425" w:rsidP="00DF1425">
            <w:pPr>
              <w:tabs>
                <w:tab w:val="left" w:pos="993"/>
              </w:tabs>
              <w:suppressAutoHyphens w:val="0"/>
              <w:spacing w:line="360" w:lineRule="auto"/>
              <w:jc w:val="both"/>
              <w:rPr>
                <w:lang w:val="kk-KZ"/>
              </w:rPr>
            </w:pPr>
            <w:r w:rsidRPr="00B93229">
              <w:rPr>
                <w:lang w:val="kk-KZ"/>
              </w:rPr>
              <w:t>1,09</w:t>
            </w:r>
          </w:p>
        </w:tc>
        <w:tc>
          <w:tcPr>
            <w:tcW w:w="992" w:type="dxa"/>
            <w:vAlign w:val="center"/>
          </w:tcPr>
          <w:p w14:paraId="32B4E92F" w14:textId="43846E18" w:rsidR="00DF1425" w:rsidRPr="00B93229" w:rsidRDefault="00DF1425" w:rsidP="00DF1425">
            <w:pPr>
              <w:tabs>
                <w:tab w:val="left" w:pos="993"/>
              </w:tabs>
              <w:suppressAutoHyphens w:val="0"/>
              <w:spacing w:line="360" w:lineRule="auto"/>
              <w:jc w:val="both"/>
              <w:rPr>
                <w:lang w:val="kk-KZ"/>
              </w:rPr>
            </w:pPr>
            <w:r w:rsidRPr="00B93229">
              <w:rPr>
                <w:lang w:val="kk-KZ"/>
              </w:rPr>
              <w:t>-</w:t>
            </w:r>
          </w:p>
        </w:tc>
        <w:tc>
          <w:tcPr>
            <w:tcW w:w="992" w:type="dxa"/>
            <w:vAlign w:val="center"/>
          </w:tcPr>
          <w:p w14:paraId="61628A49" w14:textId="4A805740" w:rsidR="00DF1425" w:rsidRPr="00B93229" w:rsidRDefault="00DF1425" w:rsidP="00DF1425">
            <w:pPr>
              <w:tabs>
                <w:tab w:val="left" w:pos="993"/>
              </w:tabs>
              <w:suppressAutoHyphens w:val="0"/>
              <w:spacing w:line="360" w:lineRule="auto"/>
              <w:jc w:val="both"/>
              <w:rPr>
                <w:lang w:val="kk-KZ"/>
              </w:rPr>
            </w:pPr>
            <w:r w:rsidRPr="00B93229">
              <w:rPr>
                <w:lang w:val="kk-KZ"/>
              </w:rPr>
              <w:t>НА</w:t>
            </w:r>
          </w:p>
        </w:tc>
        <w:tc>
          <w:tcPr>
            <w:tcW w:w="2410" w:type="dxa"/>
            <w:vAlign w:val="center"/>
          </w:tcPr>
          <w:p w14:paraId="1C600709" w14:textId="38A0057F" w:rsidR="00DF1425" w:rsidRPr="00B93229" w:rsidRDefault="00DF1425" w:rsidP="00DF1425">
            <w:pPr>
              <w:tabs>
                <w:tab w:val="left" w:pos="993"/>
              </w:tabs>
              <w:suppressAutoHyphens w:val="0"/>
              <w:spacing w:line="360" w:lineRule="auto"/>
              <w:jc w:val="both"/>
              <w:rPr>
                <w:lang w:val="kk-KZ"/>
              </w:rPr>
            </w:pPr>
            <w:r w:rsidRPr="00B93229">
              <w:rPr>
                <w:lang w:val="kk-KZ"/>
              </w:rPr>
              <w:t>518,58</w:t>
            </w:r>
            <w:r w:rsidRPr="00B93229">
              <w:rPr>
                <w:rFonts w:cs="Times New Roman"/>
              </w:rPr>
              <w:t>±27,31</w:t>
            </w:r>
          </w:p>
        </w:tc>
        <w:tc>
          <w:tcPr>
            <w:tcW w:w="1276" w:type="dxa"/>
            <w:vAlign w:val="center"/>
          </w:tcPr>
          <w:p w14:paraId="2AFAA90E" w14:textId="6DFFAB68" w:rsidR="00DF1425" w:rsidRPr="00B93229" w:rsidRDefault="00DF1425" w:rsidP="00DF1425">
            <w:pPr>
              <w:tabs>
                <w:tab w:val="left" w:pos="993"/>
              </w:tabs>
              <w:suppressAutoHyphens w:val="0"/>
              <w:spacing w:line="360" w:lineRule="auto"/>
              <w:jc w:val="both"/>
              <w:rPr>
                <w:lang w:val="kk-KZ"/>
              </w:rPr>
            </w:pPr>
            <w:r w:rsidRPr="00B93229">
              <w:rPr>
                <w:lang w:val="kk-KZ"/>
              </w:rPr>
              <w:t>0,97</w:t>
            </w:r>
          </w:p>
        </w:tc>
        <w:tc>
          <w:tcPr>
            <w:tcW w:w="992" w:type="dxa"/>
            <w:vAlign w:val="center"/>
          </w:tcPr>
          <w:p w14:paraId="6D344E2F" w14:textId="045F9F8F" w:rsidR="00DF1425" w:rsidRPr="00B93229" w:rsidRDefault="00DF1425" w:rsidP="00DF1425">
            <w:pPr>
              <w:tabs>
                <w:tab w:val="left" w:pos="993"/>
              </w:tabs>
              <w:suppressAutoHyphens w:val="0"/>
              <w:spacing w:line="360" w:lineRule="auto"/>
              <w:jc w:val="both"/>
              <w:rPr>
                <w:lang w:val="kk-KZ"/>
              </w:rPr>
            </w:pPr>
            <w:r w:rsidRPr="00B93229">
              <w:rPr>
                <w:lang w:val="kk-KZ"/>
              </w:rPr>
              <w:t>2,86</w:t>
            </w:r>
          </w:p>
        </w:tc>
        <w:tc>
          <w:tcPr>
            <w:tcW w:w="930" w:type="dxa"/>
            <w:vAlign w:val="center"/>
          </w:tcPr>
          <w:p w14:paraId="0AA84196" w14:textId="6378DE47" w:rsidR="00DF1425" w:rsidRPr="00B93229" w:rsidRDefault="00DF1425" w:rsidP="00DF1425">
            <w:pPr>
              <w:tabs>
                <w:tab w:val="left" w:pos="993"/>
              </w:tabs>
              <w:suppressAutoHyphens w:val="0"/>
              <w:spacing w:line="360" w:lineRule="auto"/>
              <w:jc w:val="both"/>
              <w:rPr>
                <w:lang w:val="kk-KZ"/>
              </w:rPr>
            </w:pPr>
            <w:r w:rsidRPr="00B93229">
              <w:rPr>
                <w:lang w:val="kk-KZ"/>
              </w:rPr>
              <w:t>НА</w:t>
            </w:r>
          </w:p>
        </w:tc>
      </w:tr>
      <w:tr w:rsidR="00DF1425" w:rsidRPr="00B93229" w14:paraId="2A48C30C" w14:textId="77777777" w:rsidTr="00E3473E">
        <w:tc>
          <w:tcPr>
            <w:tcW w:w="14788" w:type="dxa"/>
            <w:gridSpan w:val="9"/>
          </w:tcPr>
          <w:p w14:paraId="14F58700" w14:textId="37464D52" w:rsidR="00DF1425" w:rsidRPr="00B93229" w:rsidRDefault="00DF1425" w:rsidP="00DF1425">
            <w:pPr>
              <w:tabs>
                <w:tab w:val="left" w:pos="993"/>
              </w:tabs>
              <w:suppressAutoHyphens w:val="0"/>
              <w:spacing w:line="360" w:lineRule="auto"/>
              <w:jc w:val="both"/>
              <w:rPr>
                <w:lang w:val="kk-KZ"/>
              </w:rPr>
            </w:pPr>
            <w:r w:rsidRPr="00B93229">
              <w:rPr>
                <w:rFonts w:cs="Times New Roman"/>
              </w:rPr>
              <w:t>г. Алматы</w:t>
            </w:r>
          </w:p>
        </w:tc>
      </w:tr>
      <w:tr w:rsidR="00E3473E" w:rsidRPr="00B93229" w14:paraId="55D8ACBC" w14:textId="77777777" w:rsidTr="00E3473E">
        <w:tc>
          <w:tcPr>
            <w:tcW w:w="3369" w:type="dxa"/>
          </w:tcPr>
          <w:p w14:paraId="6D97257D" w14:textId="7A7A0A18" w:rsidR="00DF1425" w:rsidRPr="00B93229" w:rsidRDefault="00DF1425" w:rsidP="00E3473E">
            <w:pPr>
              <w:tabs>
                <w:tab w:val="left" w:pos="993"/>
              </w:tabs>
              <w:suppressAutoHyphens w:val="0"/>
              <w:jc w:val="both"/>
              <w:rPr>
                <w:rFonts w:cs="Times New Roman"/>
              </w:rPr>
            </w:pPr>
            <w:r w:rsidRPr="00B93229">
              <w:rPr>
                <w:rFonts w:cs="Times New Roman"/>
              </w:rPr>
              <w:t>р. Проходная, №10</w:t>
            </w:r>
          </w:p>
        </w:tc>
        <w:tc>
          <w:tcPr>
            <w:tcW w:w="2551" w:type="dxa"/>
            <w:vAlign w:val="center"/>
          </w:tcPr>
          <w:p w14:paraId="5A861622" w14:textId="2CA04C27" w:rsidR="00DF1425" w:rsidRPr="00B93229" w:rsidRDefault="00DF1425" w:rsidP="00DF1425">
            <w:pPr>
              <w:tabs>
                <w:tab w:val="left" w:pos="993"/>
              </w:tabs>
              <w:suppressAutoHyphens w:val="0"/>
              <w:spacing w:line="360" w:lineRule="auto"/>
              <w:jc w:val="both"/>
              <w:rPr>
                <w:lang w:val="kk-KZ"/>
              </w:rPr>
            </w:pPr>
            <w:r w:rsidRPr="00B93229">
              <w:rPr>
                <w:lang w:val="kk-KZ"/>
              </w:rPr>
              <w:t>15583,13</w:t>
            </w:r>
            <w:r w:rsidRPr="00B93229">
              <w:rPr>
                <w:rFonts w:cs="Times New Roman"/>
              </w:rPr>
              <w:t>±454,89***</w:t>
            </w:r>
          </w:p>
        </w:tc>
        <w:tc>
          <w:tcPr>
            <w:tcW w:w="1276" w:type="dxa"/>
            <w:vAlign w:val="center"/>
          </w:tcPr>
          <w:p w14:paraId="650BFB94" w14:textId="1C96301D" w:rsidR="00DF1425" w:rsidRPr="00B93229" w:rsidRDefault="00DF1425" w:rsidP="00DF1425">
            <w:pPr>
              <w:tabs>
                <w:tab w:val="left" w:pos="993"/>
              </w:tabs>
              <w:suppressAutoHyphens w:val="0"/>
              <w:spacing w:line="360" w:lineRule="auto"/>
              <w:jc w:val="both"/>
              <w:rPr>
                <w:lang w:val="kk-KZ"/>
              </w:rPr>
            </w:pPr>
            <w:r w:rsidRPr="00B93229">
              <w:rPr>
                <w:lang w:val="kk-KZ"/>
              </w:rPr>
              <w:t>0,79</w:t>
            </w:r>
          </w:p>
        </w:tc>
        <w:tc>
          <w:tcPr>
            <w:tcW w:w="992" w:type="dxa"/>
            <w:vAlign w:val="center"/>
          </w:tcPr>
          <w:p w14:paraId="17BF45D1" w14:textId="48C08800" w:rsidR="00DF1425" w:rsidRPr="00B93229" w:rsidRDefault="00DF1425" w:rsidP="00DF1425">
            <w:pPr>
              <w:tabs>
                <w:tab w:val="left" w:pos="993"/>
              </w:tabs>
              <w:suppressAutoHyphens w:val="0"/>
              <w:spacing w:line="360" w:lineRule="auto"/>
              <w:jc w:val="both"/>
              <w:rPr>
                <w:lang w:val="kk-KZ"/>
              </w:rPr>
            </w:pPr>
            <w:r w:rsidRPr="00B93229">
              <w:rPr>
                <w:lang w:val="kk-KZ"/>
              </w:rPr>
              <w:t>21,07</w:t>
            </w:r>
          </w:p>
        </w:tc>
        <w:tc>
          <w:tcPr>
            <w:tcW w:w="992" w:type="dxa"/>
            <w:vAlign w:val="center"/>
          </w:tcPr>
          <w:p w14:paraId="1FE62FBB" w14:textId="1D2E3C12" w:rsidR="00DF1425" w:rsidRPr="00B93229" w:rsidRDefault="00DF1425" w:rsidP="00DF1425">
            <w:pPr>
              <w:tabs>
                <w:tab w:val="left" w:pos="993"/>
              </w:tabs>
              <w:suppressAutoHyphens w:val="0"/>
              <w:spacing w:line="360" w:lineRule="auto"/>
              <w:jc w:val="both"/>
              <w:rPr>
                <w:lang w:val="kk-KZ"/>
              </w:rPr>
            </w:pPr>
            <w:r w:rsidRPr="00B93229">
              <w:rPr>
                <w:lang w:val="kk-KZ"/>
              </w:rPr>
              <w:t>ВТ</w:t>
            </w:r>
          </w:p>
        </w:tc>
        <w:tc>
          <w:tcPr>
            <w:tcW w:w="2410" w:type="dxa"/>
            <w:vAlign w:val="center"/>
          </w:tcPr>
          <w:p w14:paraId="5CC1D360" w14:textId="11C350BD" w:rsidR="00DF1425" w:rsidRPr="00B93229" w:rsidRDefault="00DF1425" w:rsidP="00DF1425">
            <w:pPr>
              <w:tabs>
                <w:tab w:val="left" w:pos="993"/>
              </w:tabs>
              <w:suppressAutoHyphens w:val="0"/>
              <w:spacing w:line="360" w:lineRule="auto"/>
              <w:jc w:val="both"/>
              <w:rPr>
                <w:lang w:val="kk-KZ"/>
              </w:rPr>
            </w:pPr>
            <w:r w:rsidRPr="00B93229">
              <w:rPr>
                <w:lang w:val="kk-KZ"/>
              </w:rPr>
              <w:t>388,29</w:t>
            </w:r>
            <w:r w:rsidRPr="00B93229">
              <w:rPr>
                <w:rFonts w:cs="Times New Roman"/>
              </w:rPr>
              <w:t>±31,99**</w:t>
            </w:r>
          </w:p>
        </w:tc>
        <w:tc>
          <w:tcPr>
            <w:tcW w:w="1276" w:type="dxa"/>
            <w:vAlign w:val="center"/>
          </w:tcPr>
          <w:p w14:paraId="12D6FDCB" w14:textId="0CFD201B" w:rsidR="00DF1425" w:rsidRPr="00B93229" w:rsidRDefault="00DF1425" w:rsidP="00DF1425">
            <w:pPr>
              <w:tabs>
                <w:tab w:val="left" w:pos="993"/>
              </w:tabs>
              <w:suppressAutoHyphens w:val="0"/>
              <w:spacing w:line="360" w:lineRule="auto"/>
              <w:jc w:val="both"/>
              <w:rPr>
                <w:lang w:val="kk-KZ"/>
              </w:rPr>
            </w:pPr>
            <w:r w:rsidRPr="00B93229">
              <w:rPr>
                <w:lang w:val="kk-KZ"/>
              </w:rPr>
              <w:t>0,73</w:t>
            </w:r>
          </w:p>
        </w:tc>
        <w:tc>
          <w:tcPr>
            <w:tcW w:w="992" w:type="dxa"/>
            <w:vAlign w:val="center"/>
          </w:tcPr>
          <w:p w14:paraId="5CD30825" w14:textId="65C55D2F" w:rsidR="00DF1425" w:rsidRPr="00B93229" w:rsidRDefault="00DF1425" w:rsidP="00DF1425">
            <w:pPr>
              <w:tabs>
                <w:tab w:val="left" w:pos="993"/>
              </w:tabs>
              <w:suppressAutoHyphens w:val="0"/>
              <w:spacing w:line="360" w:lineRule="auto"/>
              <w:jc w:val="both"/>
              <w:rPr>
                <w:lang w:val="kk-KZ"/>
              </w:rPr>
            </w:pPr>
            <w:r w:rsidRPr="00B93229">
              <w:rPr>
                <w:lang w:val="kk-KZ"/>
              </w:rPr>
              <w:t>27,26</w:t>
            </w:r>
          </w:p>
        </w:tc>
        <w:tc>
          <w:tcPr>
            <w:tcW w:w="930" w:type="dxa"/>
            <w:vAlign w:val="center"/>
          </w:tcPr>
          <w:p w14:paraId="26EC6483" w14:textId="5F94C8D0" w:rsidR="00DF1425" w:rsidRPr="00B93229" w:rsidRDefault="00DF1425" w:rsidP="00DF1425">
            <w:pPr>
              <w:tabs>
                <w:tab w:val="left" w:pos="993"/>
              </w:tabs>
              <w:suppressAutoHyphens w:val="0"/>
              <w:spacing w:line="360" w:lineRule="auto"/>
              <w:jc w:val="both"/>
              <w:rPr>
                <w:lang w:val="kk-KZ"/>
              </w:rPr>
            </w:pPr>
            <w:r w:rsidRPr="00B93229">
              <w:rPr>
                <w:lang w:val="kk-KZ"/>
              </w:rPr>
              <w:t>ВТ</w:t>
            </w:r>
          </w:p>
        </w:tc>
      </w:tr>
      <w:tr w:rsidR="00E3473E" w:rsidRPr="00B93229" w14:paraId="0922F669" w14:textId="77777777" w:rsidTr="00E3473E">
        <w:trPr>
          <w:trHeight w:val="699"/>
        </w:trPr>
        <w:tc>
          <w:tcPr>
            <w:tcW w:w="3369" w:type="dxa"/>
            <w:tcBorders>
              <w:bottom w:val="single" w:sz="4" w:space="0" w:color="auto"/>
            </w:tcBorders>
          </w:tcPr>
          <w:p w14:paraId="33A58F18" w14:textId="00A2DDF6" w:rsidR="00DF1425" w:rsidRPr="00B93229" w:rsidRDefault="00DF1425" w:rsidP="00E3473E">
            <w:pPr>
              <w:snapToGrid w:val="0"/>
              <w:ind w:left="-34" w:right="-157"/>
              <w:rPr>
                <w:rFonts w:cs="Times New Roman"/>
              </w:rPr>
            </w:pPr>
            <w:r w:rsidRPr="00B93229">
              <w:rPr>
                <w:rFonts w:cs="Times New Roman"/>
              </w:rPr>
              <w:t xml:space="preserve">р. </w:t>
            </w:r>
            <w:r w:rsidRPr="00B93229">
              <w:t>Улькен Алматы, №11-1</w:t>
            </w:r>
          </w:p>
        </w:tc>
        <w:tc>
          <w:tcPr>
            <w:tcW w:w="2551" w:type="dxa"/>
            <w:tcBorders>
              <w:bottom w:val="single" w:sz="4" w:space="0" w:color="auto"/>
            </w:tcBorders>
            <w:vAlign w:val="center"/>
          </w:tcPr>
          <w:p w14:paraId="716F5D03" w14:textId="6F8877D9" w:rsidR="00DF1425" w:rsidRPr="00B93229" w:rsidRDefault="00DF1425" w:rsidP="00DF1425">
            <w:pPr>
              <w:tabs>
                <w:tab w:val="left" w:pos="993"/>
              </w:tabs>
              <w:suppressAutoHyphens w:val="0"/>
              <w:spacing w:line="360" w:lineRule="auto"/>
              <w:jc w:val="both"/>
              <w:rPr>
                <w:lang w:val="kk-KZ"/>
              </w:rPr>
            </w:pPr>
            <w:r w:rsidRPr="00B93229">
              <w:rPr>
                <w:lang w:val="kk-KZ"/>
              </w:rPr>
              <w:t>15,312,71</w:t>
            </w:r>
            <w:r w:rsidRPr="00B93229">
              <w:rPr>
                <w:rFonts w:cs="Times New Roman"/>
              </w:rPr>
              <w:t>±168,18***</w:t>
            </w:r>
          </w:p>
        </w:tc>
        <w:tc>
          <w:tcPr>
            <w:tcW w:w="1276" w:type="dxa"/>
            <w:tcBorders>
              <w:bottom w:val="single" w:sz="4" w:space="0" w:color="auto"/>
            </w:tcBorders>
            <w:vAlign w:val="center"/>
          </w:tcPr>
          <w:p w14:paraId="58503F5D" w14:textId="616AB132" w:rsidR="00DF1425" w:rsidRPr="00B93229" w:rsidRDefault="00DF1425" w:rsidP="00DF1425">
            <w:pPr>
              <w:tabs>
                <w:tab w:val="left" w:pos="993"/>
              </w:tabs>
              <w:suppressAutoHyphens w:val="0"/>
              <w:spacing w:line="360" w:lineRule="auto"/>
              <w:jc w:val="both"/>
              <w:rPr>
                <w:lang w:val="kk-KZ"/>
              </w:rPr>
            </w:pPr>
            <w:r w:rsidRPr="00B93229">
              <w:rPr>
                <w:lang w:val="kk-KZ"/>
              </w:rPr>
              <w:t>0,78</w:t>
            </w:r>
          </w:p>
        </w:tc>
        <w:tc>
          <w:tcPr>
            <w:tcW w:w="992" w:type="dxa"/>
            <w:tcBorders>
              <w:bottom w:val="single" w:sz="4" w:space="0" w:color="auto"/>
            </w:tcBorders>
            <w:vAlign w:val="center"/>
          </w:tcPr>
          <w:p w14:paraId="199BB59E" w14:textId="551CC49F" w:rsidR="00DF1425" w:rsidRPr="00B93229" w:rsidRDefault="00DF1425" w:rsidP="00DF1425">
            <w:pPr>
              <w:tabs>
                <w:tab w:val="left" w:pos="993"/>
              </w:tabs>
              <w:suppressAutoHyphens w:val="0"/>
              <w:spacing w:line="360" w:lineRule="auto"/>
              <w:jc w:val="both"/>
              <w:rPr>
                <w:lang w:val="kk-KZ"/>
              </w:rPr>
            </w:pPr>
            <w:r w:rsidRPr="00B93229">
              <w:rPr>
                <w:lang w:val="kk-KZ"/>
              </w:rPr>
              <w:t>22,44</w:t>
            </w:r>
          </w:p>
        </w:tc>
        <w:tc>
          <w:tcPr>
            <w:tcW w:w="992" w:type="dxa"/>
            <w:tcBorders>
              <w:bottom w:val="single" w:sz="4" w:space="0" w:color="auto"/>
            </w:tcBorders>
            <w:vAlign w:val="center"/>
          </w:tcPr>
          <w:p w14:paraId="05933848" w14:textId="4BAFF276" w:rsidR="00DF1425" w:rsidRPr="00B93229" w:rsidRDefault="00DF1425" w:rsidP="00DF1425">
            <w:pPr>
              <w:tabs>
                <w:tab w:val="left" w:pos="993"/>
              </w:tabs>
              <w:suppressAutoHyphens w:val="0"/>
              <w:spacing w:line="360" w:lineRule="auto"/>
              <w:jc w:val="both"/>
              <w:rPr>
                <w:lang w:val="kk-KZ"/>
              </w:rPr>
            </w:pPr>
            <w:r w:rsidRPr="00B93229">
              <w:rPr>
                <w:lang w:val="kk-KZ"/>
              </w:rPr>
              <w:t>ВТ</w:t>
            </w:r>
          </w:p>
        </w:tc>
        <w:tc>
          <w:tcPr>
            <w:tcW w:w="2410" w:type="dxa"/>
            <w:tcBorders>
              <w:bottom w:val="single" w:sz="4" w:space="0" w:color="auto"/>
            </w:tcBorders>
            <w:vAlign w:val="center"/>
          </w:tcPr>
          <w:p w14:paraId="7BE2D960" w14:textId="37F56585" w:rsidR="00DF1425" w:rsidRPr="00B93229" w:rsidRDefault="00DF1425" w:rsidP="00DF1425">
            <w:pPr>
              <w:tabs>
                <w:tab w:val="left" w:pos="993"/>
              </w:tabs>
              <w:suppressAutoHyphens w:val="0"/>
              <w:spacing w:line="360" w:lineRule="auto"/>
              <w:jc w:val="both"/>
              <w:rPr>
                <w:lang w:val="kk-KZ"/>
              </w:rPr>
            </w:pPr>
            <w:r w:rsidRPr="00B93229">
              <w:rPr>
                <w:lang w:val="kk-KZ"/>
              </w:rPr>
              <w:t>410,00</w:t>
            </w:r>
            <w:r w:rsidRPr="00B93229">
              <w:rPr>
                <w:rFonts w:cs="Times New Roman"/>
              </w:rPr>
              <w:t>±40,25*</w:t>
            </w:r>
          </w:p>
        </w:tc>
        <w:tc>
          <w:tcPr>
            <w:tcW w:w="1276" w:type="dxa"/>
            <w:tcBorders>
              <w:bottom w:val="single" w:sz="4" w:space="0" w:color="auto"/>
            </w:tcBorders>
            <w:vAlign w:val="center"/>
          </w:tcPr>
          <w:p w14:paraId="48BA330F" w14:textId="5C447230" w:rsidR="00DF1425" w:rsidRPr="00B93229" w:rsidRDefault="00DF1425" w:rsidP="00DF1425">
            <w:pPr>
              <w:tabs>
                <w:tab w:val="left" w:pos="993"/>
              </w:tabs>
              <w:suppressAutoHyphens w:val="0"/>
              <w:spacing w:line="360" w:lineRule="auto"/>
              <w:jc w:val="both"/>
              <w:rPr>
                <w:lang w:val="kk-KZ"/>
              </w:rPr>
            </w:pPr>
            <w:r w:rsidRPr="00B93229">
              <w:rPr>
                <w:lang w:val="kk-KZ"/>
              </w:rPr>
              <w:t>0,77</w:t>
            </w:r>
          </w:p>
        </w:tc>
        <w:tc>
          <w:tcPr>
            <w:tcW w:w="992" w:type="dxa"/>
            <w:tcBorders>
              <w:bottom w:val="single" w:sz="4" w:space="0" w:color="auto"/>
            </w:tcBorders>
            <w:vAlign w:val="center"/>
          </w:tcPr>
          <w:p w14:paraId="2A45919B" w14:textId="48DD713B" w:rsidR="00DF1425" w:rsidRPr="00B93229" w:rsidRDefault="00DF1425" w:rsidP="00DF1425">
            <w:pPr>
              <w:tabs>
                <w:tab w:val="left" w:pos="993"/>
              </w:tabs>
              <w:suppressAutoHyphens w:val="0"/>
              <w:spacing w:line="360" w:lineRule="auto"/>
              <w:jc w:val="both"/>
              <w:rPr>
                <w:lang w:val="kk-KZ"/>
              </w:rPr>
            </w:pPr>
            <w:r w:rsidRPr="00B93229">
              <w:rPr>
                <w:lang w:val="kk-KZ"/>
              </w:rPr>
              <w:t>23,20</w:t>
            </w:r>
          </w:p>
        </w:tc>
        <w:tc>
          <w:tcPr>
            <w:tcW w:w="930" w:type="dxa"/>
            <w:tcBorders>
              <w:bottom w:val="single" w:sz="4" w:space="0" w:color="auto"/>
            </w:tcBorders>
            <w:vAlign w:val="center"/>
          </w:tcPr>
          <w:p w14:paraId="49EFA1E7" w14:textId="724DBD72" w:rsidR="00DF1425" w:rsidRPr="00B93229" w:rsidRDefault="00DF1425" w:rsidP="00DF1425">
            <w:pPr>
              <w:tabs>
                <w:tab w:val="left" w:pos="993"/>
              </w:tabs>
              <w:suppressAutoHyphens w:val="0"/>
              <w:spacing w:line="360" w:lineRule="auto"/>
              <w:jc w:val="both"/>
              <w:rPr>
                <w:lang w:val="kk-KZ"/>
              </w:rPr>
            </w:pPr>
            <w:r w:rsidRPr="00B93229">
              <w:rPr>
                <w:lang w:val="kk-KZ"/>
              </w:rPr>
              <w:t>ВТ</w:t>
            </w:r>
          </w:p>
        </w:tc>
      </w:tr>
      <w:tr w:rsidR="00E3473E" w:rsidRPr="00B93229" w14:paraId="6EDD90A7" w14:textId="77777777" w:rsidTr="00E3473E">
        <w:trPr>
          <w:trHeight w:val="709"/>
        </w:trPr>
        <w:tc>
          <w:tcPr>
            <w:tcW w:w="3369" w:type="dxa"/>
            <w:tcBorders>
              <w:bottom w:val="single" w:sz="4" w:space="0" w:color="auto"/>
            </w:tcBorders>
          </w:tcPr>
          <w:p w14:paraId="76DADA46" w14:textId="78F5B55C" w:rsidR="00DF1425" w:rsidRPr="00B93229" w:rsidRDefault="00DF1425" w:rsidP="00E3473E">
            <w:pPr>
              <w:snapToGrid w:val="0"/>
              <w:ind w:left="-34" w:right="-157"/>
              <w:rPr>
                <w:rFonts w:cs="Times New Roman"/>
              </w:rPr>
            </w:pPr>
            <w:r w:rsidRPr="00B93229">
              <w:rPr>
                <w:rFonts w:cs="Times New Roman"/>
              </w:rPr>
              <w:t>р.</w:t>
            </w:r>
            <w:r w:rsidRPr="00B93229">
              <w:t xml:space="preserve"> Улькен Алматы, №11-2</w:t>
            </w:r>
          </w:p>
        </w:tc>
        <w:tc>
          <w:tcPr>
            <w:tcW w:w="2551" w:type="dxa"/>
            <w:tcBorders>
              <w:bottom w:val="single" w:sz="4" w:space="0" w:color="auto"/>
            </w:tcBorders>
            <w:vAlign w:val="center"/>
          </w:tcPr>
          <w:p w14:paraId="44F4B374" w14:textId="66BD9148" w:rsidR="00DF1425" w:rsidRPr="00B93229" w:rsidRDefault="00DF1425" w:rsidP="00DF1425">
            <w:pPr>
              <w:tabs>
                <w:tab w:val="left" w:pos="993"/>
              </w:tabs>
              <w:suppressAutoHyphens w:val="0"/>
              <w:spacing w:line="360" w:lineRule="auto"/>
              <w:jc w:val="both"/>
              <w:rPr>
                <w:lang w:val="kk-KZ"/>
              </w:rPr>
            </w:pPr>
            <w:r w:rsidRPr="00B93229">
              <w:rPr>
                <w:lang w:val="kk-KZ"/>
              </w:rPr>
              <w:t>16301,63</w:t>
            </w:r>
            <w:r w:rsidRPr="00B93229">
              <w:rPr>
                <w:rFonts w:cs="Times New Roman"/>
              </w:rPr>
              <w:t>±503,46**</w:t>
            </w:r>
          </w:p>
        </w:tc>
        <w:tc>
          <w:tcPr>
            <w:tcW w:w="1276" w:type="dxa"/>
            <w:tcBorders>
              <w:bottom w:val="single" w:sz="4" w:space="0" w:color="auto"/>
            </w:tcBorders>
            <w:vAlign w:val="center"/>
          </w:tcPr>
          <w:p w14:paraId="7A954513" w14:textId="117B5EA3" w:rsidR="00DF1425" w:rsidRPr="00B93229" w:rsidRDefault="00DF1425" w:rsidP="00DF1425">
            <w:pPr>
              <w:tabs>
                <w:tab w:val="left" w:pos="993"/>
              </w:tabs>
              <w:suppressAutoHyphens w:val="0"/>
              <w:spacing w:line="360" w:lineRule="auto"/>
              <w:jc w:val="both"/>
              <w:rPr>
                <w:lang w:val="kk-KZ"/>
              </w:rPr>
            </w:pPr>
            <w:r w:rsidRPr="00B93229">
              <w:rPr>
                <w:lang w:val="kk-KZ"/>
              </w:rPr>
              <w:t>0,83</w:t>
            </w:r>
          </w:p>
        </w:tc>
        <w:tc>
          <w:tcPr>
            <w:tcW w:w="992" w:type="dxa"/>
            <w:tcBorders>
              <w:bottom w:val="single" w:sz="4" w:space="0" w:color="auto"/>
            </w:tcBorders>
            <w:vAlign w:val="center"/>
          </w:tcPr>
          <w:p w14:paraId="4B87E53C" w14:textId="44EA40C5" w:rsidR="00DF1425" w:rsidRPr="00B93229" w:rsidRDefault="00DF1425" w:rsidP="00DF1425">
            <w:pPr>
              <w:tabs>
                <w:tab w:val="left" w:pos="993"/>
              </w:tabs>
              <w:suppressAutoHyphens w:val="0"/>
              <w:spacing w:line="360" w:lineRule="auto"/>
              <w:jc w:val="both"/>
              <w:rPr>
                <w:lang w:val="kk-KZ"/>
              </w:rPr>
            </w:pPr>
            <w:r w:rsidRPr="00B93229">
              <w:rPr>
                <w:lang w:val="kk-KZ"/>
              </w:rPr>
              <w:t>17,43</w:t>
            </w:r>
          </w:p>
        </w:tc>
        <w:tc>
          <w:tcPr>
            <w:tcW w:w="992" w:type="dxa"/>
            <w:tcBorders>
              <w:bottom w:val="single" w:sz="4" w:space="0" w:color="auto"/>
            </w:tcBorders>
            <w:vAlign w:val="center"/>
          </w:tcPr>
          <w:p w14:paraId="3772080A" w14:textId="69C3B030" w:rsidR="00DF1425" w:rsidRPr="00B93229" w:rsidRDefault="00DF1425" w:rsidP="00DF1425">
            <w:pPr>
              <w:tabs>
                <w:tab w:val="left" w:pos="993"/>
              </w:tabs>
              <w:suppressAutoHyphens w:val="0"/>
              <w:spacing w:line="360" w:lineRule="auto"/>
              <w:jc w:val="both"/>
              <w:rPr>
                <w:lang w:val="kk-KZ"/>
              </w:rPr>
            </w:pPr>
            <w:r w:rsidRPr="00B93229">
              <w:rPr>
                <w:lang w:val="kk-KZ"/>
              </w:rPr>
              <w:t>ВТ</w:t>
            </w:r>
          </w:p>
        </w:tc>
        <w:tc>
          <w:tcPr>
            <w:tcW w:w="2410" w:type="dxa"/>
            <w:tcBorders>
              <w:bottom w:val="single" w:sz="4" w:space="0" w:color="auto"/>
            </w:tcBorders>
            <w:vAlign w:val="center"/>
          </w:tcPr>
          <w:p w14:paraId="2CAB27EC" w14:textId="134B0D7D" w:rsidR="00DF1425" w:rsidRPr="00B93229" w:rsidRDefault="00DF1425" w:rsidP="00DF1425">
            <w:pPr>
              <w:tabs>
                <w:tab w:val="left" w:pos="993"/>
              </w:tabs>
              <w:suppressAutoHyphens w:val="0"/>
              <w:spacing w:line="360" w:lineRule="auto"/>
              <w:jc w:val="both"/>
              <w:rPr>
                <w:lang w:val="kk-KZ"/>
              </w:rPr>
            </w:pPr>
            <w:r w:rsidRPr="00B93229">
              <w:rPr>
                <w:lang w:val="kk-KZ"/>
              </w:rPr>
              <w:t>433,29</w:t>
            </w:r>
            <w:r w:rsidRPr="00B93229">
              <w:rPr>
                <w:rFonts w:cs="Times New Roman"/>
              </w:rPr>
              <w:t>±22,29*</w:t>
            </w:r>
          </w:p>
        </w:tc>
        <w:tc>
          <w:tcPr>
            <w:tcW w:w="1276" w:type="dxa"/>
            <w:tcBorders>
              <w:bottom w:val="single" w:sz="4" w:space="0" w:color="auto"/>
            </w:tcBorders>
            <w:vAlign w:val="center"/>
          </w:tcPr>
          <w:p w14:paraId="3D275CBB" w14:textId="4151250A" w:rsidR="00DF1425" w:rsidRPr="00B93229" w:rsidRDefault="00DF1425" w:rsidP="00DF1425">
            <w:pPr>
              <w:tabs>
                <w:tab w:val="left" w:pos="993"/>
              </w:tabs>
              <w:suppressAutoHyphens w:val="0"/>
              <w:spacing w:line="360" w:lineRule="auto"/>
              <w:jc w:val="both"/>
              <w:rPr>
                <w:lang w:val="kk-KZ"/>
              </w:rPr>
            </w:pPr>
            <w:r w:rsidRPr="00B93229">
              <w:rPr>
                <w:lang w:val="kk-KZ"/>
              </w:rPr>
              <w:t>0,81</w:t>
            </w:r>
          </w:p>
        </w:tc>
        <w:tc>
          <w:tcPr>
            <w:tcW w:w="992" w:type="dxa"/>
            <w:tcBorders>
              <w:bottom w:val="single" w:sz="4" w:space="0" w:color="auto"/>
            </w:tcBorders>
            <w:vAlign w:val="center"/>
          </w:tcPr>
          <w:p w14:paraId="2A1D3D2A" w14:textId="6106C60D" w:rsidR="00DF1425" w:rsidRPr="00B93229" w:rsidRDefault="00DF1425" w:rsidP="00DF1425">
            <w:pPr>
              <w:tabs>
                <w:tab w:val="left" w:pos="993"/>
              </w:tabs>
              <w:suppressAutoHyphens w:val="0"/>
              <w:spacing w:line="360" w:lineRule="auto"/>
              <w:jc w:val="both"/>
              <w:rPr>
                <w:lang w:val="kk-KZ"/>
              </w:rPr>
            </w:pPr>
            <w:r w:rsidRPr="00B93229">
              <w:rPr>
                <w:lang w:val="kk-KZ"/>
              </w:rPr>
              <w:t>18,84</w:t>
            </w:r>
          </w:p>
        </w:tc>
        <w:tc>
          <w:tcPr>
            <w:tcW w:w="930" w:type="dxa"/>
            <w:tcBorders>
              <w:bottom w:val="single" w:sz="4" w:space="0" w:color="auto"/>
            </w:tcBorders>
            <w:vAlign w:val="center"/>
          </w:tcPr>
          <w:p w14:paraId="3EC035D2" w14:textId="5BE8BD42" w:rsidR="00DF1425" w:rsidRPr="00B93229" w:rsidRDefault="00DF1425" w:rsidP="00DF1425">
            <w:pPr>
              <w:tabs>
                <w:tab w:val="left" w:pos="993"/>
              </w:tabs>
              <w:suppressAutoHyphens w:val="0"/>
              <w:spacing w:line="360" w:lineRule="auto"/>
              <w:jc w:val="both"/>
              <w:rPr>
                <w:lang w:val="kk-KZ"/>
              </w:rPr>
            </w:pPr>
            <w:r w:rsidRPr="00B93229">
              <w:rPr>
                <w:lang w:val="kk-KZ"/>
              </w:rPr>
              <w:t>ВТ</w:t>
            </w:r>
          </w:p>
        </w:tc>
      </w:tr>
      <w:tr w:rsidR="00E3473E" w:rsidRPr="00B93229" w14:paraId="2DE05F25" w14:textId="77777777" w:rsidTr="00E3473E">
        <w:tc>
          <w:tcPr>
            <w:tcW w:w="3369" w:type="dxa"/>
            <w:tcBorders>
              <w:top w:val="single" w:sz="4" w:space="0" w:color="auto"/>
              <w:bottom w:val="single" w:sz="4" w:space="0" w:color="auto"/>
            </w:tcBorders>
          </w:tcPr>
          <w:p w14:paraId="7B761AFB" w14:textId="77777777" w:rsidR="0033711F" w:rsidRPr="00B93229" w:rsidRDefault="0033711F" w:rsidP="003F451D">
            <w:pPr>
              <w:snapToGrid w:val="0"/>
              <w:spacing w:line="360" w:lineRule="auto"/>
              <w:ind w:left="-34" w:right="-157"/>
            </w:pPr>
            <w:r w:rsidRPr="00B93229">
              <w:rPr>
                <w:rFonts w:cs="Times New Roman"/>
              </w:rPr>
              <w:t>р.Кумбель, №12</w:t>
            </w:r>
          </w:p>
        </w:tc>
        <w:tc>
          <w:tcPr>
            <w:tcW w:w="2551" w:type="dxa"/>
            <w:tcBorders>
              <w:top w:val="single" w:sz="4" w:space="0" w:color="auto"/>
              <w:bottom w:val="single" w:sz="4" w:space="0" w:color="auto"/>
            </w:tcBorders>
            <w:vAlign w:val="center"/>
          </w:tcPr>
          <w:p w14:paraId="7CF605A5" w14:textId="77777777" w:rsidR="0033711F" w:rsidRPr="00B93229" w:rsidRDefault="0033711F" w:rsidP="003F451D">
            <w:pPr>
              <w:tabs>
                <w:tab w:val="left" w:pos="993"/>
              </w:tabs>
              <w:suppressAutoHyphens w:val="0"/>
              <w:spacing w:line="360" w:lineRule="auto"/>
              <w:jc w:val="both"/>
              <w:rPr>
                <w:lang w:val="kk-KZ"/>
              </w:rPr>
            </w:pPr>
            <w:r w:rsidRPr="00B93229">
              <w:rPr>
                <w:lang w:val="kk-KZ"/>
              </w:rPr>
              <w:t>15335,29</w:t>
            </w:r>
            <w:r w:rsidRPr="00B93229">
              <w:rPr>
                <w:rFonts w:cs="Times New Roman"/>
              </w:rPr>
              <w:t>±510,81***</w:t>
            </w:r>
          </w:p>
        </w:tc>
        <w:tc>
          <w:tcPr>
            <w:tcW w:w="1276" w:type="dxa"/>
            <w:tcBorders>
              <w:top w:val="single" w:sz="4" w:space="0" w:color="auto"/>
              <w:bottom w:val="single" w:sz="4" w:space="0" w:color="auto"/>
            </w:tcBorders>
            <w:vAlign w:val="center"/>
          </w:tcPr>
          <w:p w14:paraId="0543792A" w14:textId="77777777" w:rsidR="0033711F" w:rsidRPr="00B93229" w:rsidRDefault="0033711F" w:rsidP="003F451D">
            <w:pPr>
              <w:tabs>
                <w:tab w:val="left" w:pos="993"/>
              </w:tabs>
              <w:suppressAutoHyphens w:val="0"/>
              <w:spacing w:line="360" w:lineRule="auto"/>
              <w:jc w:val="both"/>
              <w:rPr>
                <w:lang w:val="kk-KZ"/>
              </w:rPr>
            </w:pPr>
            <w:r w:rsidRPr="00B93229">
              <w:rPr>
                <w:lang w:val="kk-KZ"/>
              </w:rPr>
              <w:t>0,78</w:t>
            </w:r>
          </w:p>
        </w:tc>
        <w:tc>
          <w:tcPr>
            <w:tcW w:w="992" w:type="dxa"/>
            <w:tcBorders>
              <w:top w:val="single" w:sz="4" w:space="0" w:color="auto"/>
              <w:bottom w:val="single" w:sz="4" w:space="0" w:color="auto"/>
            </w:tcBorders>
            <w:vAlign w:val="center"/>
          </w:tcPr>
          <w:p w14:paraId="088BFB3B" w14:textId="77777777" w:rsidR="0033711F" w:rsidRPr="00B93229" w:rsidRDefault="0033711F" w:rsidP="003F451D">
            <w:pPr>
              <w:tabs>
                <w:tab w:val="left" w:pos="993"/>
              </w:tabs>
              <w:suppressAutoHyphens w:val="0"/>
              <w:spacing w:line="360" w:lineRule="auto"/>
              <w:jc w:val="both"/>
              <w:rPr>
                <w:lang w:val="kk-KZ"/>
              </w:rPr>
            </w:pPr>
            <w:r w:rsidRPr="00B93229">
              <w:rPr>
                <w:lang w:val="kk-KZ"/>
              </w:rPr>
              <w:t>22,32</w:t>
            </w:r>
          </w:p>
        </w:tc>
        <w:tc>
          <w:tcPr>
            <w:tcW w:w="992" w:type="dxa"/>
            <w:tcBorders>
              <w:top w:val="single" w:sz="4" w:space="0" w:color="auto"/>
              <w:bottom w:val="single" w:sz="4" w:space="0" w:color="auto"/>
            </w:tcBorders>
            <w:vAlign w:val="center"/>
          </w:tcPr>
          <w:p w14:paraId="7D31B808" w14:textId="77777777" w:rsidR="0033711F" w:rsidRPr="00B93229" w:rsidRDefault="0033711F" w:rsidP="003F451D">
            <w:pPr>
              <w:tabs>
                <w:tab w:val="left" w:pos="993"/>
              </w:tabs>
              <w:suppressAutoHyphens w:val="0"/>
              <w:spacing w:line="360" w:lineRule="auto"/>
              <w:jc w:val="both"/>
              <w:rPr>
                <w:lang w:val="kk-KZ"/>
              </w:rPr>
            </w:pPr>
            <w:r w:rsidRPr="00B93229">
              <w:rPr>
                <w:lang w:val="kk-KZ"/>
              </w:rPr>
              <w:t>ВТ</w:t>
            </w:r>
          </w:p>
        </w:tc>
        <w:tc>
          <w:tcPr>
            <w:tcW w:w="2410" w:type="dxa"/>
            <w:tcBorders>
              <w:top w:val="single" w:sz="4" w:space="0" w:color="auto"/>
              <w:bottom w:val="single" w:sz="4" w:space="0" w:color="auto"/>
            </w:tcBorders>
            <w:vAlign w:val="center"/>
          </w:tcPr>
          <w:p w14:paraId="776E148C" w14:textId="77777777" w:rsidR="0033711F" w:rsidRPr="00B93229" w:rsidRDefault="0033711F" w:rsidP="003F451D">
            <w:pPr>
              <w:tabs>
                <w:tab w:val="left" w:pos="993"/>
              </w:tabs>
              <w:suppressAutoHyphens w:val="0"/>
              <w:spacing w:line="360" w:lineRule="auto"/>
              <w:jc w:val="both"/>
              <w:rPr>
                <w:lang w:val="kk-KZ"/>
              </w:rPr>
            </w:pPr>
            <w:r w:rsidRPr="00B93229">
              <w:rPr>
                <w:lang w:val="kk-KZ"/>
              </w:rPr>
              <w:t>395,38</w:t>
            </w:r>
            <w:r w:rsidRPr="00B93229">
              <w:rPr>
                <w:rFonts w:cs="Times New Roman"/>
              </w:rPr>
              <w:t>±36,11*</w:t>
            </w:r>
          </w:p>
        </w:tc>
        <w:tc>
          <w:tcPr>
            <w:tcW w:w="1276" w:type="dxa"/>
            <w:tcBorders>
              <w:top w:val="single" w:sz="4" w:space="0" w:color="auto"/>
              <w:bottom w:val="single" w:sz="4" w:space="0" w:color="auto"/>
            </w:tcBorders>
            <w:vAlign w:val="center"/>
          </w:tcPr>
          <w:p w14:paraId="5517329F" w14:textId="77777777" w:rsidR="0033711F" w:rsidRPr="00B93229" w:rsidRDefault="0033711F" w:rsidP="003F451D">
            <w:pPr>
              <w:tabs>
                <w:tab w:val="left" w:pos="993"/>
              </w:tabs>
              <w:suppressAutoHyphens w:val="0"/>
              <w:spacing w:line="360" w:lineRule="auto"/>
              <w:jc w:val="both"/>
              <w:rPr>
                <w:lang w:val="kk-KZ"/>
              </w:rPr>
            </w:pPr>
            <w:r w:rsidRPr="00B93229">
              <w:rPr>
                <w:lang w:val="kk-KZ"/>
              </w:rPr>
              <w:t>0,74</w:t>
            </w:r>
          </w:p>
        </w:tc>
        <w:tc>
          <w:tcPr>
            <w:tcW w:w="992" w:type="dxa"/>
            <w:tcBorders>
              <w:top w:val="single" w:sz="4" w:space="0" w:color="auto"/>
              <w:bottom w:val="single" w:sz="4" w:space="0" w:color="auto"/>
            </w:tcBorders>
            <w:vAlign w:val="center"/>
          </w:tcPr>
          <w:p w14:paraId="75FDF006" w14:textId="77777777" w:rsidR="0033711F" w:rsidRPr="00B93229" w:rsidRDefault="0033711F" w:rsidP="003F451D">
            <w:pPr>
              <w:tabs>
                <w:tab w:val="left" w:pos="993"/>
              </w:tabs>
              <w:suppressAutoHyphens w:val="0"/>
              <w:spacing w:line="360" w:lineRule="auto"/>
              <w:jc w:val="both"/>
              <w:rPr>
                <w:lang w:val="kk-KZ"/>
              </w:rPr>
            </w:pPr>
            <w:r w:rsidRPr="00B93229">
              <w:rPr>
                <w:lang w:val="kk-KZ"/>
              </w:rPr>
              <w:t>25,94</w:t>
            </w:r>
          </w:p>
        </w:tc>
        <w:tc>
          <w:tcPr>
            <w:tcW w:w="930" w:type="dxa"/>
            <w:tcBorders>
              <w:top w:val="single" w:sz="4" w:space="0" w:color="auto"/>
              <w:bottom w:val="single" w:sz="4" w:space="0" w:color="auto"/>
            </w:tcBorders>
            <w:vAlign w:val="center"/>
          </w:tcPr>
          <w:p w14:paraId="29EE1675" w14:textId="77777777" w:rsidR="0033711F" w:rsidRPr="00B93229" w:rsidRDefault="0033711F" w:rsidP="003F451D">
            <w:pPr>
              <w:tabs>
                <w:tab w:val="left" w:pos="993"/>
              </w:tabs>
              <w:suppressAutoHyphens w:val="0"/>
              <w:spacing w:line="360" w:lineRule="auto"/>
              <w:jc w:val="both"/>
              <w:rPr>
                <w:lang w:val="kk-KZ"/>
              </w:rPr>
            </w:pPr>
            <w:r w:rsidRPr="00B93229">
              <w:rPr>
                <w:lang w:val="kk-KZ"/>
              </w:rPr>
              <w:t>ВТ</w:t>
            </w:r>
          </w:p>
        </w:tc>
      </w:tr>
      <w:tr w:rsidR="00E3473E" w:rsidRPr="00B93229" w14:paraId="6FA71CE2" w14:textId="77777777" w:rsidTr="00E3473E">
        <w:tc>
          <w:tcPr>
            <w:tcW w:w="3369" w:type="dxa"/>
            <w:tcBorders>
              <w:top w:val="single" w:sz="4" w:space="0" w:color="auto"/>
              <w:bottom w:val="single" w:sz="4" w:space="0" w:color="auto"/>
            </w:tcBorders>
          </w:tcPr>
          <w:p w14:paraId="37628BB8" w14:textId="790BED9A" w:rsidR="0033711F" w:rsidRPr="00B93229" w:rsidRDefault="0033711F" w:rsidP="0033711F">
            <w:pPr>
              <w:snapToGrid w:val="0"/>
              <w:spacing w:line="360" w:lineRule="auto"/>
              <w:ind w:left="-34" w:right="-157"/>
            </w:pPr>
            <w:r w:rsidRPr="00B93229">
              <w:t>Родник-1, №13</w:t>
            </w:r>
          </w:p>
        </w:tc>
        <w:tc>
          <w:tcPr>
            <w:tcW w:w="2551" w:type="dxa"/>
            <w:tcBorders>
              <w:top w:val="single" w:sz="4" w:space="0" w:color="auto"/>
              <w:bottom w:val="single" w:sz="4" w:space="0" w:color="auto"/>
            </w:tcBorders>
            <w:vAlign w:val="center"/>
          </w:tcPr>
          <w:p w14:paraId="5A96DA13" w14:textId="77777777" w:rsidR="0033711F" w:rsidRPr="00B93229" w:rsidRDefault="0033711F" w:rsidP="003F451D">
            <w:pPr>
              <w:tabs>
                <w:tab w:val="left" w:pos="993"/>
              </w:tabs>
              <w:suppressAutoHyphens w:val="0"/>
              <w:spacing w:line="360" w:lineRule="auto"/>
              <w:jc w:val="both"/>
              <w:rPr>
                <w:lang w:val="kk-KZ"/>
              </w:rPr>
            </w:pPr>
            <w:r w:rsidRPr="00B93229">
              <w:rPr>
                <w:lang w:val="kk-KZ"/>
              </w:rPr>
              <w:t>15847,13</w:t>
            </w:r>
            <w:r w:rsidRPr="00B93229">
              <w:rPr>
                <w:rFonts w:cs="Times New Roman"/>
              </w:rPr>
              <w:t>±965,23*</w:t>
            </w:r>
          </w:p>
        </w:tc>
        <w:tc>
          <w:tcPr>
            <w:tcW w:w="1276" w:type="dxa"/>
            <w:tcBorders>
              <w:top w:val="single" w:sz="4" w:space="0" w:color="auto"/>
              <w:bottom w:val="single" w:sz="4" w:space="0" w:color="auto"/>
            </w:tcBorders>
            <w:vAlign w:val="center"/>
          </w:tcPr>
          <w:p w14:paraId="6838E8A3" w14:textId="77777777" w:rsidR="0033711F" w:rsidRPr="00B93229" w:rsidRDefault="0033711F" w:rsidP="003F451D">
            <w:pPr>
              <w:tabs>
                <w:tab w:val="left" w:pos="993"/>
              </w:tabs>
              <w:suppressAutoHyphens w:val="0"/>
              <w:spacing w:line="360" w:lineRule="auto"/>
              <w:jc w:val="both"/>
              <w:rPr>
                <w:lang w:val="kk-KZ"/>
              </w:rPr>
            </w:pPr>
            <w:r w:rsidRPr="00B93229">
              <w:rPr>
                <w:lang w:val="kk-KZ"/>
              </w:rPr>
              <w:t>0,80</w:t>
            </w:r>
          </w:p>
        </w:tc>
        <w:tc>
          <w:tcPr>
            <w:tcW w:w="992" w:type="dxa"/>
            <w:tcBorders>
              <w:top w:val="single" w:sz="4" w:space="0" w:color="auto"/>
              <w:bottom w:val="single" w:sz="4" w:space="0" w:color="auto"/>
            </w:tcBorders>
            <w:vAlign w:val="center"/>
          </w:tcPr>
          <w:p w14:paraId="6A4197F8" w14:textId="77777777" w:rsidR="0033711F" w:rsidRPr="00B93229" w:rsidRDefault="0033711F" w:rsidP="003F451D">
            <w:pPr>
              <w:tabs>
                <w:tab w:val="left" w:pos="993"/>
              </w:tabs>
              <w:suppressAutoHyphens w:val="0"/>
              <w:spacing w:line="360" w:lineRule="auto"/>
              <w:jc w:val="both"/>
              <w:rPr>
                <w:lang w:val="kk-KZ"/>
              </w:rPr>
            </w:pPr>
            <w:r w:rsidRPr="00B93229">
              <w:rPr>
                <w:lang w:val="kk-KZ"/>
              </w:rPr>
              <w:t>19,73</w:t>
            </w:r>
          </w:p>
        </w:tc>
        <w:tc>
          <w:tcPr>
            <w:tcW w:w="992" w:type="dxa"/>
            <w:tcBorders>
              <w:top w:val="single" w:sz="4" w:space="0" w:color="auto"/>
              <w:bottom w:val="single" w:sz="4" w:space="0" w:color="auto"/>
            </w:tcBorders>
            <w:vAlign w:val="center"/>
          </w:tcPr>
          <w:p w14:paraId="716FEE5E" w14:textId="77777777" w:rsidR="0033711F" w:rsidRPr="00B93229" w:rsidRDefault="0033711F" w:rsidP="003F451D">
            <w:pPr>
              <w:tabs>
                <w:tab w:val="left" w:pos="993"/>
              </w:tabs>
              <w:suppressAutoHyphens w:val="0"/>
              <w:spacing w:line="360" w:lineRule="auto"/>
              <w:jc w:val="both"/>
              <w:rPr>
                <w:lang w:val="kk-KZ"/>
              </w:rPr>
            </w:pPr>
            <w:r w:rsidRPr="00B93229">
              <w:rPr>
                <w:lang w:val="kk-KZ"/>
              </w:rPr>
              <w:t>ВТ</w:t>
            </w:r>
          </w:p>
        </w:tc>
        <w:tc>
          <w:tcPr>
            <w:tcW w:w="2410" w:type="dxa"/>
            <w:tcBorders>
              <w:top w:val="single" w:sz="4" w:space="0" w:color="auto"/>
              <w:bottom w:val="single" w:sz="4" w:space="0" w:color="auto"/>
            </w:tcBorders>
            <w:vAlign w:val="center"/>
          </w:tcPr>
          <w:p w14:paraId="6E186DDA" w14:textId="77777777" w:rsidR="0033711F" w:rsidRPr="00B93229" w:rsidRDefault="0033711F" w:rsidP="003F451D">
            <w:pPr>
              <w:tabs>
                <w:tab w:val="left" w:pos="993"/>
              </w:tabs>
              <w:suppressAutoHyphens w:val="0"/>
              <w:spacing w:line="360" w:lineRule="auto"/>
              <w:jc w:val="both"/>
              <w:rPr>
                <w:lang w:val="kk-KZ"/>
              </w:rPr>
            </w:pPr>
            <w:r w:rsidRPr="00B93229">
              <w:rPr>
                <w:lang w:val="kk-KZ"/>
              </w:rPr>
              <w:t>391,29</w:t>
            </w:r>
            <w:r w:rsidRPr="00B93229">
              <w:rPr>
                <w:rFonts w:cs="Times New Roman"/>
              </w:rPr>
              <w:t>±40,27*</w:t>
            </w:r>
          </w:p>
        </w:tc>
        <w:tc>
          <w:tcPr>
            <w:tcW w:w="1276" w:type="dxa"/>
            <w:tcBorders>
              <w:top w:val="single" w:sz="4" w:space="0" w:color="auto"/>
              <w:bottom w:val="single" w:sz="4" w:space="0" w:color="auto"/>
            </w:tcBorders>
            <w:vAlign w:val="center"/>
          </w:tcPr>
          <w:p w14:paraId="3A3B3F01" w14:textId="77777777" w:rsidR="0033711F" w:rsidRPr="00B93229" w:rsidRDefault="0033711F" w:rsidP="003F451D">
            <w:pPr>
              <w:tabs>
                <w:tab w:val="left" w:pos="993"/>
              </w:tabs>
              <w:suppressAutoHyphens w:val="0"/>
              <w:spacing w:line="360" w:lineRule="auto"/>
              <w:jc w:val="both"/>
              <w:rPr>
                <w:lang w:val="kk-KZ"/>
              </w:rPr>
            </w:pPr>
            <w:r w:rsidRPr="00B93229">
              <w:rPr>
                <w:lang w:val="kk-KZ"/>
              </w:rPr>
              <w:t>0,73</w:t>
            </w:r>
          </w:p>
        </w:tc>
        <w:tc>
          <w:tcPr>
            <w:tcW w:w="992" w:type="dxa"/>
            <w:tcBorders>
              <w:top w:val="single" w:sz="4" w:space="0" w:color="auto"/>
              <w:bottom w:val="single" w:sz="4" w:space="0" w:color="auto"/>
            </w:tcBorders>
            <w:vAlign w:val="center"/>
          </w:tcPr>
          <w:p w14:paraId="0DECD81E" w14:textId="77777777" w:rsidR="0033711F" w:rsidRPr="00B93229" w:rsidRDefault="0033711F" w:rsidP="003F451D">
            <w:pPr>
              <w:tabs>
                <w:tab w:val="left" w:pos="993"/>
              </w:tabs>
              <w:suppressAutoHyphens w:val="0"/>
              <w:spacing w:line="360" w:lineRule="auto"/>
              <w:jc w:val="both"/>
              <w:rPr>
                <w:lang w:val="kk-KZ"/>
              </w:rPr>
            </w:pPr>
            <w:r w:rsidRPr="00B93229">
              <w:rPr>
                <w:lang w:val="kk-KZ"/>
              </w:rPr>
              <w:t>26,70</w:t>
            </w:r>
          </w:p>
        </w:tc>
        <w:tc>
          <w:tcPr>
            <w:tcW w:w="930" w:type="dxa"/>
            <w:tcBorders>
              <w:top w:val="single" w:sz="4" w:space="0" w:color="auto"/>
              <w:bottom w:val="single" w:sz="4" w:space="0" w:color="auto"/>
            </w:tcBorders>
            <w:vAlign w:val="center"/>
          </w:tcPr>
          <w:p w14:paraId="522BA6B4" w14:textId="77777777" w:rsidR="0033711F" w:rsidRPr="00B93229" w:rsidRDefault="0033711F" w:rsidP="003F451D">
            <w:pPr>
              <w:tabs>
                <w:tab w:val="left" w:pos="993"/>
              </w:tabs>
              <w:suppressAutoHyphens w:val="0"/>
              <w:spacing w:line="360" w:lineRule="auto"/>
              <w:jc w:val="both"/>
              <w:rPr>
                <w:lang w:val="kk-KZ"/>
              </w:rPr>
            </w:pPr>
            <w:r w:rsidRPr="00B93229">
              <w:rPr>
                <w:lang w:val="kk-KZ"/>
              </w:rPr>
              <w:t>ВТ</w:t>
            </w:r>
          </w:p>
        </w:tc>
      </w:tr>
      <w:tr w:rsidR="00E3473E" w:rsidRPr="00B93229" w14:paraId="507E82F3" w14:textId="77777777" w:rsidTr="00E3473E">
        <w:tc>
          <w:tcPr>
            <w:tcW w:w="3369" w:type="dxa"/>
            <w:tcBorders>
              <w:top w:val="single" w:sz="4" w:space="0" w:color="auto"/>
            </w:tcBorders>
          </w:tcPr>
          <w:p w14:paraId="04A9039E" w14:textId="77777777" w:rsidR="0033711F" w:rsidRPr="00B93229" w:rsidRDefault="0033711F" w:rsidP="003F451D">
            <w:pPr>
              <w:snapToGrid w:val="0"/>
              <w:spacing w:line="360" w:lineRule="auto"/>
              <w:ind w:left="-34" w:right="-157"/>
            </w:pPr>
            <w:r w:rsidRPr="00B93229">
              <w:rPr>
                <w:rFonts w:cs="Times New Roman"/>
              </w:rPr>
              <w:t>Родник-2, №14</w:t>
            </w:r>
          </w:p>
        </w:tc>
        <w:tc>
          <w:tcPr>
            <w:tcW w:w="2551" w:type="dxa"/>
            <w:tcBorders>
              <w:top w:val="single" w:sz="4" w:space="0" w:color="auto"/>
            </w:tcBorders>
            <w:vAlign w:val="center"/>
          </w:tcPr>
          <w:p w14:paraId="62FC7626" w14:textId="77777777" w:rsidR="0033711F" w:rsidRPr="00B93229" w:rsidRDefault="0033711F" w:rsidP="003F451D">
            <w:pPr>
              <w:tabs>
                <w:tab w:val="left" w:pos="993"/>
              </w:tabs>
              <w:suppressAutoHyphens w:val="0"/>
              <w:spacing w:line="360" w:lineRule="auto"/>
              <w:jc w:val="both"/>
              <w:rPr>
                <w:lang w:val="kk-KZ"/>
              </w:rPr>
            </w:pPr>
            <w:r w:rsidRPr="00B93229">
              <w:rPr>
                <w:lang w:val="kk-KZ"/>
              </w:rPr>
              <w:t>15591,25</w:t>
            </w:r>
            <w:r w:rsidRPr="00B93229">
              <w:rPr>
                <w:rFonts w:cs="Times New Roman"/>
              </w:rPr>
              <w:t>±746,46**</w:t>
            </w:r>
          </w:p>
        </w:tc>
        <w:tc>
          <w:tcPr>
            <w:tcW w:w="1276" w:type="dxa"/>
            <w:tcBorders>
              <w:top w:val="single" w:sz="4" w:space="0" w:color="auto"/>
            </w:tcBorders>
            <w:vAlign w:val="center"/>
          </w:tcPr>
          <w:p w14:paraId="0A4D8106" w14:textId="77777777" w:rsidR="0033711F" w:rsidRPr="00B93229" w:rsidRDefault="0033711F" w:rsidP="003F451D">
            <w:pPr>
              <w:tabs>
                <w:tab w:val="left" w:pos="993"/>
              </w:tabs>
              <w:suppressAutoHyphens w:val="0"/>
              <w:spacing w:line="360" w:lineRule="auto"/>
              <w:jc w:val="both"/>
              <w:rPr>
                <w:lang w:val="kk-KZ"/>
              </w:rPr>
            </w:pPr>
            <w:r w:rsidRPr="00B93229">
              <w:rPr>
                <w:lang w:val="kk-KZ"/>
              </w:rPr>
              <w:t>0,79</w:t>
            </w:r>
          </w:p>
        </w:tc>
        <w:tc>
          <w:tcPr>
            <w:tcW w:w="992" w:type="dxa"/>
            <w:tcBorders>
              <w:top w:val="single" w:sz="4" w:space="0" w:color="auto"/>
            </w:tcBorders>
            <w:vAlign w:val="center"/>
          </w:tcPr>
          <w:p w14:paraId="5A5B8843" w14:textId="77777777" w:rsidR="0033711F" w:rsidRPr="00B93229" w:rsidRDefault="0033711F" w:rsidP="003F451D">
            <w:pPr>
              <w:tabs>
                <w:tab w:val="left" w:pos="993"/>
              </w:tabs>
              <w:suppressAutoHyphens w:val="0"/>
              <w:spacing w:line="360" w:lineRule="auto"/>
              <w:jc w:val="both"/>
              <w:rPr>
                <w:lang w:val="kk-KZ"/>
              </w:rPr>
            </w:pPr>
            <w:r w:rsidRPr="00B93229">
              <w:rPr>
                <w:lang w:val="kk-KZ"/>
              </w:rPr>
              <w:t>21,03</w:t>
            </w:r>
          </w:p>
        </w:tc>
        <w:tc>
          <w:tcPr>
            <w:tcW w:w="992" w:type="dxa"/>
            <w:tcBorders>
              <w:top w:val="single" w:sz="4" w:space="0" w:color="auto"/>
            </w:tcBorders>
            <w:vAlign w:val="center"/>
          </w:tcPr>
          <w:p w14:paraId="04875E51" w14:textId="77777777" w:rsidR="0033711F" w:rsidRPr="00B93229" w:rsidRDefault="0033711F" w:rsidP="003F451D">
            <w:pPr>
              <w:tabs>
                <w:tab w:val="left" w:pos="993"/>
              </w:tabs>
              <w:suppressAutoHyphens w:val="0"/>
              <w:spacing w:line="360" w:lineRule="auto"/>
              <w:jc w:val="both"/>
              <w:rPr>
                <w:lang w:val="kk-KZ"/>
              </w:rPr>
            </w:pPr>
            <w:r w:rsidRPr="00B93229">
              <w:rPr>
                <w:lang w:val="kk-KZ"/>
              </w:rPr>
              <w:t>ВТ</w:t>
            </w:r>
          </w:p>
        </w:tc>
        <w:tc>
          <w:tcPr>
            <w:tcW w:w="2410" w:type="dxa"/>
            <w:tcBorders>
              <w:top w:val="single" w:sz="4" w:space="0" w:color="auto"/>
            </w:tcBorders>
            <w:vAlign w:val="center"/>
          </w:tcPr>
          <w:p w14:paraId="5839F316" w14:textId="77777777" w:rsidR="0033711F" w:rsidRPr="00B93229" w:rsidRDefault="0033711F" w:rsidP="003F451D">
            <w:pPr>
              <w:tabs>
                <w:tab w:val="left" w:pos="993"/>
              </w:tabs>
              <w:suppressAutoHyphens w:val="0"/>
              <w:spacing w:line="360" w:lineRule="auto"/>
              <w:jc w:val="both"/>
              <w:rPr>
                <w:lang w:val="kk-KZ"/>
              </w:rPr>
            </w:pPr>
            <w:r w:rsidRPr="00B93229">
              <w:rPr>
                <w:lang w:val="kk-KZ"/>
              </w:rPr>
              <w:t>419,63</w:t>
            </w:r>
            <w:r w:rsidRPr="00B93229">
              <w:rPr>
                <w:rFonts w:cs="Times New Roman"/>
              </w:rPr>
              <w:t>±36,00*</w:t>
            </w:r>
          </w:p>
        </w:tc>
        <w:tc>
          <w:tcPr>
            <w:tcW w:w="1276" w:type="dxa"/>
            <w:tcBorders>
              <w:top w:val="single" w:sz="4" w:space="0" w:color="auto"/>
            </w:tcBorders>
            <w:vAlign w:val="center"/>
          </w:tcPr>
          <w:p w14:paraId="422F6C88" w14:textId="77777777" w:rsidR="0033711F" w:rsidRPr="00B93229" w:rsidRDefault="0033711F" w:rsidP="003F451D">
            <w:pPr>
              <w:tabs>
                <w:tab w:val="left" w:pos="993"/>
              </w:tabs>
              <w:suppressAutoHyphens w:val="0"/>
              <w:spacing w:line="360" w:lineRule="auto"/>
              <w:jc w:val="both"/>
              <w:rPr>
                <w:lang w:val="kk-KZ"/>
              </w:rPr>
            </w:pPr>
            <w:r w:rsidRPr="00B93229">
              <w:rPr>
                <w:lang w:val="kk-KZ"/>
              </w:rPr>
              <w:t>0,79</w:t>
            </w:r>
          </w:p>
        </w:tc>
        <w:tc>
          <w:tcPr>
            <w:tcW w:w="992" w:type="dxa"/>
            <w:tcBorders>
              <w:top w:val="single" w:sz="4" w:space="0" w:color="auto"/>
            </w:tcBorders>
            <w:vAlign w:val="center"/>
          </w:tcPr>
          <w:p w14:paraId="30637992" w14:textId="77777777" w:rsidR="0033711F" w:rsidRPr="00B93229" w:rsidRDefault="0033711F" w:rsidP="003F451D">
            <w:pPr>
              <w:tabs>
                <w:tab w:val="left" w:pos="993"/>
              </w:tabs>
              <w:suppressAutoHyphens w:val="0"/>
              <w:spacing w:line="360" w:lineRule="auto"/>
              <w:jc w:val="both"/>
              <w:rPr>
                <w:lang w:val="kk-KZ"/>
              </w:rPr>
            </w:pPr>
            <w:r w:rsidRPr="00B93229">
              <w:rPr>
                <w:lang w:val="kk-KZ"/>
              </w:rPr>
              <w:t>21,40</w:t>
            </w:r>
          </w:p>
        </w:tc>
        <w:tc>
          <w:tcPr>
            <w:tcW w:w="930" w:type="dxa"/>
            <w:tcBorders>
              <w:top w:val="single" w:sz="4" w:space="0" w:color="auto"/>
            </w:tcBorders>
            <w:vAlign w:val="center"/>
          </w:tcPr>
          <w:p w14:paraId="733B998C" w14:textId="77777777" w:rsidR="0033711F" w:rsidRPr="00B93229" w:rsidRDefault="0033711F" w:rsidP="003F451D">
            <w:pPr>
              <w:tabs>
                <w:tab w:val="left" w:pos="993"/>
              </w:tabs>
              <w:suppressAutoHyphens w:val="0"/>
              <w:spacing w:line="360" w:lineRule="auto"/>
              <w:jc w:val="both"/>
              <w:rPr>
                <w:lang w:val="kk-KZ"/>
              </w:rPr>
            </w:pPr>
            <w:r w:rsidRPr="00B93229">
              <w:rPr>
                <w:lang w:val="kk-KZ"/>
              </w:rPr>
              <w:t>ВТ</w:t>
            </w:r>
          </w:p>
        </w:tc>
      </w:tr>
      <w:tr w:rsidR="00E3473E" w:rsidRPr="00B93229" w14:paraId="30B1B953" w14:textId="77777777" w:rsidTr="00E3473E">
        <w:tc>
          <w:tcPr>
            <w:tcW w:w="3369" w:type="dxa"/>
            <w:tcBorders>
              <w:top w:val="single" w:sz="4" w:space="0" w:color="auto"/>
            </w:tcBorders>
          </w:tcPr>
          <w:p w14:paraId="20727E1E" w14:textId="77777777" w:rsidR="0033711F" w:rsidRPr="00B93229" w:rsidRDefault="0033711F" w:rsidP="003F451D">
            <w:pPr>
              <w:snapToGrid w:val="0"/>
              <w:spacing w:line="360" w:lineRule="auto"/>
              <w:ind w:left="-34" w:right="-157"/>
              <w:rPr>
                <w:rFonts w:cs="Times New Roman"/>
              </w:rPr>
            </w:pPr>
            <w:r w:rsidRPr="00B93229">
              <w:t>Родник-3, №15</w:t>
            </w:r>
          </w:p>
        </w:tc>
        <w:tc>
          <w:tcPr>
            <w:tcW w:w="2551" w:type="dxa"/>
            <w:tcBorders>
              <w:top w:val="single" w:sz="4" w:space="0" w:color="auto"/>
            </w:tcBorders>
            <w:vAlign w:val="center"/>
          </w:tcPr>
          <w:p w14:paraId="635D1692" w14:textId="77777777" w:rsidR="0033711F" w:rsidRPr="00B93229" w:rsidRDefault="0033711F" w:rsidP="003F451D">
            <w:pPr>
              <w:tabs>
                <w:tab w:val="left" w:pos="993"/>
              </w:tabs>
              <w:suppressAutoHyphens w:val="0"/>
              <w:spacing w:line="360" w:lineRule="auto"/>
              <w:jc w:val="both"/>
              <w:rPr>
                <w:lang w:val="kk-KZ"/>
              </w:rPr>
            </w:pPr>
            <w:r w:rsidRPr="00B93229">
              <w:rPr>
                <w:lang w:val="kk-KZ"/>
              </w:rPr>
              <w:t>17695,00</w:t>
            </w:r>
            <w:r w:rsidRPr="00B93229">
              <w:rPr>
                <w:rFonts w:cs="Times New Roman"/>
              </w:rPr>
              <w:t>±2656,14</w:t>
            </w:r>
          </w:p>
        </w:tc>
        <w:tc>
          <w:tcPr>
            <w:tcW w:w="1276" w:type="dxa"/>
            <w:tcBorders>
              <w:top w:val="single" w:sz="4" w:space="0" w:color="auto"/>
            </w:tcBorders>
            <w:vAlign w:val="center"/>
          </w:tcPr>
          <w:p w14:paraId="0537B86F" w14:textId="77777777" w:rsidR="0033711F" w:rsidRPr="00B93229" w:rsidRDefault="0033711F" w:rsidP="003F451D">
            <w:pPr>
              <w:tabs>
                <w:tab w:val="left" w:pos="993"/>
              </w:tabs>
              <w:suppressAutoHyphens w:val="0"/>
              <w:spacing w:line="360" w:lineRule="auto"/>
              <w:jc w:val="both"/>
              <w:rPr>
                <w:lang w:val="kk-KZ"/>
              </w:rPr>
            </w:pPr>
            <w:r w:rsidRPr="00B93229">
              <w:rPr>
                <w:lang w:val="kk-KZ"/>
              </w:rPr>
              <w:t>0,90</w:t>
            </w:r>
          </w:p>
        </w:tc>
        <w:tc>
          <w:tcPr>
            <w:tcW w:w="992" w:type="dxa"/>
            <w:tcBorders>
              <w:top w:val="single" w:sz="4" w:space="0" w:color="auto"/>
            </w:tcBorders>
            <w:vAlign w:val="center"/>
          </w:tcPr>
          <w:p w14:paraId="45AB2230" w14:textId="77777777" w:rsidR="0033711F" w:rsidRPr="00B93229" w:rsidRDefault="0033711F" w:rsidP="003F451D">
            <w:pPr>
              <w:tabs>
                <w:tab w:val="left" w:pos="993"/>
              </w:tabs>
              <w:suppressAutoHyphens w:val="0"/>
              <w:spacing w:line="360" w:lineRule="auto"/>
              <w:jc w:val="both"/>
              <w:rPr>
                <w:lang w:val="kk-KZ"/>
              </w:rPr>
            </w:pPr>
            <w:r w:rsidRPr="00B93229">
              <w:rPr>
                <w:lang w:val="kk-KZ"/>
              </w:rPr>
              <w:t>10,37</w:t>
            </w:r>
          </w:p>
        </w:tc>
        <w:tc>
          <w:tcPr>
            <w:tcW w:w="992" w:type="dxa"/>
            <w:tcBorders>
              <w:top w:val="single" w:sz="4" w:space="0" w:color="auto"/>
            </w:tcBorders>
            <w:vAlign w:val="center"/>
          </w:tcPr>
          <w:p w14:paraId="514B5730" w14:textId="77777777" w:rsidR="0033711F" w:rsidRPr="00B93229" w:rsidRDefault="0033711F" w:rsidP="003F451D">
            <w:pPr>
              <w:tabs>
                <w:tab w:val="left" w:pos="993"/>
              </w:tabs>
              <w:suppressAutoHyphens w:val="0"/>
              <w:spacing w:line="360" w:lineRule="auto"/>
              <w:jc w:val="both"/>
              <w:rPr>
                <w:lang w:val="kk-KZ"/>
              </w:rPr>
            </w:pPr>
            <w:r w:rsidRPr="00B93229">
              <w:rPr>
                <w:lang w:val="kk-KZ"/>
              </w:rPr>
              <w:t>НА</w:t>
            </w:r>
          </w:p>
        </w:tc>
        <w:tc>
          <w:tcPr>
            <w:tcW w:w="2410" w:type="dxa"/>
            <w:tcBorders>
              <w:top w:val="single" w:sz="4" w:space="0" w:color="auto"/>
            </w:tcBorders>
            <w:vAlign w:val="center"/>
          </w:tcPr>
          <w:p w14:paraId="525CBEC7" w14:textId="77777777" w:rsidR="0033711F" w:rsidRPr="00B93229" w:rsidRDefault="0033711F" w:rsidP="003F451D">
            <w:pPr>
              <w:tabs>
                <w:tab w:val="left" w:pos="993"/>
              </w:tabs>
              <w:suppressAutoHyphens w:val="0"/>
              <w:spacing w:line="360" w:lineRule="auto"/>
              <w:jc w:val="both"/>
              <w:rPr>
                <w:lang w:val="kk-KZ"/>
              </w:rPr>
            </w:pPr>
            <w:r w:rsidRPr="00B93229">
              <w:rPr>
                <w:lang w:val="kk-KZ"/>
              </w:rPr>
              <w:t>396,69</w:t>
            </w:r>
            <w:r w:rsidRPr="00B93229">
              <w:rPr>
                <w:rFonts w:cs="Times New Roman"/>
              </w:rPr>
              <w:t>±42,06*</w:t>
            </w:r>
          </w:p>
        </w:tc>
        <w:tc>
          <w:tcPr>
            <w:tcW w:w="1276" w:type="dxa"/>
            <w:tcBorders>
              <w:top w:val="single" w:sz="4" w:space="0" w:color="auto"/>
            </w:tcBorders>
            <w:vAlign w:val="center"/>
          </w:tcPr>
          <w:p w14:paraId="4B0FB92D" w14:textId="77777777" w:rsidR="0033711F" w:rsidRPr="00B93229" w:rsidRDefault="0033711F" w:rsidP="003F451D">
            <w:pPr>
              <w:tabs>
                <w:tab w:val="left" w:pos="993"/>
              </w:tabs>
              <w:suppressAutoHyphens w:val="0"/>
              <w:spacing w:line="360" w:lineRule="auto"/>
              <w:jc w:val="both"/>
              <w:rPr>
                <w:lang w:val="kk-KZ"/>
              </w:rPr>
            </w:pPr>
            <w:r w:rsidRPr="00B93229">
              <w:rPr>
                <w:lang w:val="kk-KZ"/>
              </w:rPr>
              <w:t>0,74</w:t>
            </w:r>
          </w:p>
        </w:tc>
        <w:tc>
          <w:tcPr>
            <w:tcW w:w="992" w:type="dxa"/>
            <w:tcBorders>
              <w:top w:val="single" w:sz="4" w:space="0" w:color="auto"/>
            </w:tcBorders>
            <w:vAlign w:val="center"/>
          </w:tcPr>
          <w:p w14:paraId="353FC7DE" w14:textId="77777777" w:rsidR="0033711F" w:rsidRPr="00B93229" w:rsidRDefault="0033711F" w:rsidP="003F451D">
            <w:pPr>
              <w:tabs>
                <w:tab w:val="left" w:pos="993"/>
              </w:tabs>
              <w:suppressAutoHyphens w:val="0"/>
              <w:spacing w:line="360" w:lineRule="auto"/>
              <w:jc w:val="both"/>
              <w:rPr>
                <w:lang w:val="kk-KZ"/>
              </w:rPr>
            </w:pPr>
            <w:r w:rsidRPr="00B93229">
              <w:rPr>
                <w:lang w:val="kk-KZ"/>
              </w:rPr>
              <w:t>25,69</w:t>
            </w:r>
          </w:p>
        </w:tc>
        <w:tc>
          <w:tcPr>
            <w:tcW w:w="930" w:type="dxa"/>
            <w:tcBorders>
              <w:top w:val="single" w:sz="4" w:space="0" w:color="auto"/>
            </w:tcBorders>
            <w:vAlign w:val="center"/>
          </w:tcPr>
          <w:p w14:paraId="6AE3654A" w14:textId="77777777" w:rsidR="0033711F" w:rsidRPr="00B93229" w:rsidRDefault="0033711F" w:rsidP="003F451D">
            <w:pPr>
              <w:tabs>
                <w:tab w:val="left" w:pos="993"/>
              </w:tabs>
              <w:suppressAutoHyphens w:val="0"/>
              <w:spacing w:line="360" w:lineRule="auto"/>
              <w:jc w:val="both"/>
              <w:rPr>
                <w:lang w:val="kk-KZ"/>
              </w:rPr>
            </w:pPr>
            <w:r w:rsidRPr="00B93229">
              <w:rPr>
                <w:lang w:val="kk-KZ"/>
              </w:rPr>
              <w:t>ВТ</w:t>
            </w:r>
          </w:p>
        </w:tc>
      </w:tr>
      <w:tr w:rsidR="00E3473E" w:rsidRPr="00B93229" w14:paraId="44B23FEA" w14:textId="77777777" w:rsidTr="00E3473E">
        <w:tc>
          <w:tcPr>
            <w:tcW w:w="3369" w:type="dxa"/>
            <w:tcBorders>
              <w:top w:val="single" w:sz="4" w:space="0" w:color="auto"/>
              <w:bottom w:val="single" w:sz="4" w:space="0" w:color="auto"/>
            </w:tcBorders>
          </w:tcPr>
          <w:p w14:paraId="2D1F7F4B" w14:textId="77777777" w:rsidR="0033711F" w:rsidRPr="00B93229" w:rsidRDefault="0033711F" w:rsidP="003F451D">
            <w:pPr>
              <w:snapToGrid w:val="0"/>
              <w:spacing w:line="360" w:lineRule="auto"/>
              <w:ind w:left="-34" w:right="-157"/>
            </w:pPr>
            <w:r w:rsidRPr="00B93229">
              <w:t>Родник-4, №16</w:t>
            </w:r>
          </w:p>
        </w:tc>
        <w:tc>
          <w:tcPr>
            <w:tcW w:w="2551" w:type="dxa"/>
            <w:tcBorders>
              <w:top w:val="single" w:sz="4" w:space="0" w:color="auto"/>
              <w:bottom w:val="single" w:sz="4" w:space="0" w:color="auto"/>
            </w:tcBorders>
            <w:vAlign w:val="center"/>
          </w:tcPr>
          <w:p w14:paraId="2C63276E" w14:textId="77777777" w:rsidR="0033711F" w:rsidRPr="00B93229" w:rsidRDefault="0033711F" w:rsidP="003F451D">
            <w:pPr>
              <w:tabs>
                <w:tab w:val="left" w:pos="993"/>
              </w:tabs>
              <w:suppressAutoHyphens w:val="0"/>
              <w:spacing w:line="360" w:lineRule="auto"/>
              <w:jc w:val="both"/>
              <w:rPr>
                <w:lang w:val="kk-KZ"/>
              </w:rPr>
            </w:pPr>
            <w:r w:rsidRPr="00B93229">
              <w:rPr>
                <w:lang w:val="kk-KZ"/>
              </w:rPr>
              <w:t>17887,88</w:t>
            </w:r>
            <w:r w:rsidRPr="00B93229">
              <w:rPr>
                <w:rFonts w:cs="Times New Roman"/>
              </w:rPr>
              <w:t>±2704,90</w:t>
            </w:r>
          </w:p>
        </w:tc>
        <w:tc>
          <w:tcPr>
            <w:tcW w:w="1276" w:type="dxa"/>
            <w:tcBorders>
              <w:top w:val="single" w:sz="4" w:space="0" w:color="auto"/>
              <w:bottom w:val="single" w:sz="4" w:space="0" w:color="auto"/>
            </w:tcBorders>
            <w:vAlign w:val="center"/>
          </w:tcPr>
          <w:p w14:paraId="72EC6FDD" w14:textId="77777777" w:rsidR="0033711F" w:rsidRPr="00B93229" w:rsidRDefault="0033711F" w:rsidP="003F451D">
            <w:pPr>
              <w:tabs>
                <w:tab w:val="left" w:pos="993"/>
              </w:tabs>
              <w:suppressAutoHyphens w:val="0"/>
              <w:spacing w:line="360" w:lineRule="auto"/>
              <w:jc w:val="both"/>
              <w:rPr>
                <w:lang w:val="kk-KZ"/>
              </w:rPr>
            </w:pPr>
            <w:r w:rsidRPr="00B93229">
              <w:rPr>
                <w:lang w:val="kk-KZ"/>
              </w:rPr>
              <w:t>0,91</w:t>
            </w:r>
          </w:p>
        </w:tc>
        <w:tc>
          <w:tcPr>
            <w:tcW w:w="992" w:type="dxa"/>
            <w:tcBorders>
              <w:top w:val="single" w:sz="4" w:space="0" w:color="auto"/>
              <w:bottom w:val="single" w:sz="4" w:space="0" w:color="auto"/>
            </w:tcBorders>
            <w:vAlign w:val="center"/>
          </w:tcPr>
          <w:p w14:paraId="738C675F" w14:textId="77777777" w:rsidR="0033711F" w:rsidRPr="00B93229" w:rsidRDefault="0033711F" w:rsidP="003F451D">
            <w:pPr>
              <w:tabs>
                <w:tab w:val="left" w:pos="993"/>
              </w:tabs>
              <w:suppressAutoHyphens w:val="0"/>
              <w:spacing w:line="360" w:lineRule="auto"/>
              <w:jc w:val="both"/>
              <w:rPr>
                <w:lang w:val="kk-KZ"/>
              </w:rPr>
            </w:pPr>
            <w:r w:rsidRPr="00B93229">
              <w:rPr>
                <w:lang w:val="kk-KZ"/>
              </w:rPr>
              <w:t>9,39</w:t>
            </w:r>
          </w:p>
        </w:tc>
        <w:tc>
          <w:tcPr>
            <w:tcW w:w="992" w:type="dxa"/>
            <w:tcBorders>
              <w:top w:val="single" w:sz="4" w:space="0" w:color="auto"/>
              <w:bottom w:val="single" w:sz="4" w:space="0" w:color="auto"/>
            </w:tcBorders>
            <w:vAlign w:val="center"/>
          </w:tcPr>
          <w:p w14:paraId="6C668B8A" w14:textId="77777777" w:rsidR="0033711F" w:rsidRPr="00B93229" w:rsidRDefault="0033711F" w:rsidP="003F451D">
            <w:pPr>
              <w:tabs>
                <w:tab w:val="left" w:pos="993"/>
              </w:tabs>
              <w:suppressAutoHyphens w:val="0"/>
              <w:spacing w:line="360" w:lineRule="auto"/>
              <w:jc w:val="both"/>
              <w:rPr>
                <w:lang w:val="kk-KZ"/>
              </w:rPr>
            </w:pPr>
            <w:r w:rsidRPr="00B93229">
              <w:rPr>
                <w:lang w:val="kk-KZ"/>
              </w:rPr>
              <w:t>НА</w:t>
            </w:r>
          </w:p>
        </w:tc>
        <w:tc>
          <w:tcPr>
            <w:tcW w:w="2410" w:type="dxa"/>
            <w:tcBorders>
              <w:top w:val="single" w:sz="4" w:space="0" w:color="auto"/>
              <w:bottom w:val="single" w:sz="4" w:space="0" w:color="auto"/>
            </w:tcBorders>
            <w:vAlign w:val="center"/>
          </w:tcPr>
          <w:p w14:paraId="350419DB" w14:textId="77777777" w:rsidR="0033711F" w:rsidRPr="00B93229" w:rsidRDefault="0033711F" w:rsidP="003F451D">
            <w:pPr>
              <w:tabs>
                <w:tab w:val="left" w:pos="993"/>
              </w:tabs>
              <w:suppressAutoHyphens w:val="0"/>
              <w:spacing w:line="360" w:lineRule="auto"/>
              <w:jc w:val="both"/>
              <w:rPr>
                <w:lang w:val="kk-KZ"/>
              </w:rPr>
            </w:pPr>
            <w:r w:rsidRPr="00B93229">
              <w:rPr>
                <w:lang w:val="kk-KZ"/>
              </w:rPr>
              <w:t>404,59</w:t>
            </w:r>
            <w:r w:rsidRPr="00B93229">
              <w:rPr>
                <w:rFonts w:cs="Times New Roman"/>
              </w:rPr>
              <w:t>±57,10</w:t>
            </w:r>
          </w:p>
        </w:tc>
        <w:tc>
          <w:tcPr>
            <w:tcW w:w="1276" w:type="dxa"/>
            <w:tcBorders>
              <w:top w:val="single" w:sz="4" w:space="0" w:color="auto"/>
              <w:bottom w:val="single" w:sz="4" w:space="0" w:color="auto"/>
            </w:tcBorders>
            <w:vAlign w:val="center"/>
          </w:tcPr>
          <w:p w14:paraId="7960AF9C" w14:textId="77777777" w:rsidR="0033711F" w:rsidRPr="00B93229" w:rsidRDefault="0033711F" w:rsidP="003F451D">
            <w:pPr>
              <w:tabs>
                <w:tab w:val="left" w:pos="993"/>
              </w:tabs>
              <w:suppressAutoHyphens w:val="0"/>
              <w:spacing w:line="360" w:lineRule="auto"/>
              <w:jc w:val="both"/>
              <w:rPr>
                <w:lang w:val="kk-KZ"/>
              </w:rPr>
            </w:pPr>
            <w:r w:rsidRPr="00B93229">
              <w:rPr>
                <w:lang w:val="kk-KZ"/>
              </w:rPr>
              <w:t>0,76</w:t>
            </w:r>
          </w:p>
        </w:tc>
        <w:tc>
          <w:tcPr>
            <w:tcW w:w="992" w:type="dxa"/>
            <w:tcBorders>
              <w:top w:val="single" w:sz="4" w:space="0" w:color="auto"/>
              <w:bottom w:val="single" w:sz="4" w:space="0" w:color="auto"/>
            </w:tcBorders>
            <w:vAlign w:val="center"/>
          </w:tcPr>
          <w:p w14:paraId="0D3DF7B3" w14:textId="77777777" w:rsidR="0033711F" w:rsidRPr="00B93229" w:rsidRDefault="0033711F" w:rsidP="003F451D">
            <w:pPr>
              <w:tabs>
                <w:tab w:val="left" w:pos="993"/>
              </w:tabs>
              <w:suppressAutoHyphens w:val="0"/>
              <w:spacing w:line="360" w:lineRule="auto"/>
              <w:jc w:val="both"/>
              <w:rPr>
                <w:lang w:val="kk-KZ"/>
              </w:rPr>
            </w:pPr>
            <w:r w:rsidRPr="00B93229">
              <w:rPr>
                <w:lang w:val="kk-KZ"/>
              </w:rPr>
              <w:t>24,21</w:t>
            </w:r>
          </w:p>
        </w:tc>
        <w:tc>
          <w:tcPr>
            <w:tcW w:w="930" w:type="dxa"/>
            <w:tcBorders>
              <w:top w:val="single" w:sz="4" w:space="0" w:color="auto"/>
              <w:bottom w:val="single" w:sz="4" w:space="0" w:color="auto"/>
            </w:tcBorders>
            <w:vAlign w:val="center"/>
          </w:tcPr>
          <w:p w14:paraId="1D54439B" w14:textId="77777777" w:rsidR="0033711F" w:rsidRPr="00B93229" w:rsidRDefault="0033711F" w:rsidP="003F451D">
            <w:pPr>
              <w:tabs>
                <w:tab w:val="left" w:pos="993"/>
              </w:tabs>
              <w:suppressAutoHyphens w:val="0"/>
              <w:spacing w:line="360" w:lineRule="auto"/>
              <w:jc w:val="both"/>
              <w:rPr>
                <w:lang w:val="kk-KZ"/>
              </w:rPr>
            </w:pPr>
            <w:r w:rsidRPr="00B93229">
              <w:rPr>
                <w:lang w:val="kk-KZ"/>
              </w:rPr>
              <w:t>ВТ</w:t>
            </w:r>
          </w:p>
        </w:tc>
      </w:tr>
      <w:tr w:rsidR="00E3473E" w:rsidRPr="00B93229" w14:paraId="2A5A5E0E" w14:textId="77777777" w:rsidTr="00E3473E">
        <w:tc>
          <w:tcPr>
            <w:tcW w:w="3369" w:type="dxa"/>
            <w:tcBorders>
              <w:top w:val="single" w:sz="4" w:space="0" w:color="auto"/>
              <w:bottom w:val="single" w:sz="4" w:space="0" w:color="auto"/>
            </w:tcBorders>
          </w:tcPr>
          <w:p w14:paraId="12137EEF" w14:textId="67D6FB2D" w:rsidR="00DF1425" w:rsidRPr="00B93229" w:rsidRDefault="00DF1425" w:rsidP="00DF1425">
            <w:pPr>
              <w:snapToGrid w:val="0"/>
              <w:spacing w:line="360" w:lineRule="auto"/>
              <w:ind w:left="-34" w:right="-157"/>
            </w:pPr>
            <w:r w:rsidRPr="00B93229">
              <w:rPr>
                <w:rFonts w:cs="Times New Roman"/>
              </w:rPr>
              <w:t>р.Есентай, №17</w:t>
            </w:r>
          </w:p>
        </w:tc>
        <w:tc>
          <w:tcPr>
            <w:tcW w:w="2551" w:type="dxa"/>
            <w:tcBorders>
              <w:top w:val="single" w:sz="4" w:space="0" w:color="auto"/>
              <w:bottom w:val="single" w:sz="4" w:space="0" w:color="auto"/>
            </w:tcBorders>
            <w:vAlign w:val="center"/>
          </w:tcPr>
          <w:p w14:paraId="10F9516C" w14:textId="3D6EE11D" w:rsidR="00DF1425" w:rsidRPr="00B93229" w:rsidRDefault="00DF1425" w:rsidP="00DF1425">
            <w:pPr>
              <w:tabs>
                <w:tab w:val="left" w:pos="993"/>
              </w:tabs>
              <w:suppressAutoHyphens w:val="0"/>
              <w:spacing w:line="360" w:lineRule="auto"/>
              <w:jc w:val="both"/>
              <w:rPr>
                <w:lang w:val="kk-KZ"/>
              </w:rPr>
            </w:pPr>
            <w:r w:rsidRPr="00B93229">
              <w:rPr>
                <w:lang w:val="kk-KZ"/>
              </w:rPr>
              <w:t>15696,63</w:t>
            </w:r>
            <w:r w:rsidRPr="00B93229">
              <w:rPr>
                <w:rFonts w:cs="Times New Roman"/>
              </w:rPr>
              <w:t>±504,93*</w:t>
            </w:r>
          </w:p>
        </w:tc>
        <w:tc>
          <w:tcPr>
            <w:tcW w:w="1276" w:type="dxa"/>
            <w:tcBorders>
              <w:top w:val="single" w:sz="4" w:space="0" w:color="auto"/>
              <w:bottom w:val="single" w:sz="4" w:space="0" w:color="auto"/>
            </w:tcBorders>
            <w:vAlign w:val="center"/>
          </w:tcPr>
          <w:p w14:paraId="47B5515C" w14:textId="61BEE15C" w:rsidR="00DF1425" w:rsidRPr="00B93229" w:rsidRDefault="00DF1425" w:rsidP="00DF1425">
            <w:pPr>
              <w:tabs>
                <w:tab w:val="left" w:pos="993"/>
              </w:tabs>
              <w:suppressAutoHyphens w:val="0"/>
              <w:spacing w:line="360" w:lineRule="auto"/>
              <w:jc w:val="both"/>
              <w:rPr>
                <w:lang w:val="kk-KZ"/>
              </w:rPr>
            </w:pPr>
            <w:r w:rsidRPr="00B93229">
              <w:rPr>
                <w:lang w:val="kk-KZ"/>
              </w:rPr>
              <w:t>0,80</w:t>
            </w:r>
          </w:p>
        </w:tc>
        <w:tc>
          <w:tcPr>
            <w:tcW w:w="992" w:type="dxa"/>
            <w:tcBorders>
              <w:top w:val="single" w:sz="4" w:space="0" w:color="auto"/>
              <w:bottom w:val="single" w:sz="4" w:space="0" w:color="auto"/>
            </w:tcBorders>
            <w:vAlign w:val="center"/>
          </w:tcPr>
          <w:p w14:paraId="11FF07F2" w14:textId="72D87FBA" w:rsidR="00DF1425" w:rsidRPr="00B93229" w:rsidRDefault="00DF1425" w:rsidP="00DF1425">
            <w:pPr>
              <w:tabs>
                <w:tab w:val="left" w:pos="993"/>
              </w:tabs>
              <w:suppressAutoHyphens w:val="0"/>
              <w:spacing w:line="360" w:lineRule="auto"/>
              <w:jc w:val="both"/>
              <w:rPr>
                <w:lang w:val="kk-KZ"/>
              </w:rPr>
            </w:pPr>
            <w:r w:rsidRPr="00B93229">
              <w:rPr>
                <w:lang w:val="kk-KZ"/>
              </w:rPr>
              <w:t>20,49</w:t>
            </w:r>
          </w:p>
        </w:tc>
        <w:tc>
          <w:tcPr>
            <w:tcW w:w="992" w:type="dxa"/>
            <w:tcBorders>
              <w:top w:val="single" w:sz="4" w:space="0" w:color="auto"/>
              <w:bottom w:val="single" w:sz="4" w:space="0" w:color="auto"/>
            </w:tcBorders>
            <w:vAlign w:val="center"/>
          </w:tcPr>
          <w:p w14:paraId="7FE09A5D" w14:textId="76A905B1" w:rsidR="00DF1425" w:rsidRPr="00B93229" w:rsidRDefault="00DF1425" w:rsidP="00DF1425">
            <w:pPr>
              <w:tabs>
                <w:tab w:val="left" w:pos="993"/>
              </w:tabs>
              <w:suppressAutoHyphens w:val="0"/>
              <w:spacing w:line="360" w:lineRule="auto"/>
              <w:jc w:val="both"/>
              <w:rPr>
                <w:lang w:val="kk-KZ"/>
              </w:rPr>
            </w:pPr>
            <w:r w:rsidRPr="00B93229">
              <w:rPr>
                <w:lang w:val="kk-KZ"/>
              </w:rPr>
              <w:t>ВТ</w:t>
            </w:r>
          </w:p>
        </w:tc>
        <w:tc>
          <w:tcPr>
            <w:tcW w:w="2410" w:type="dxa"/>
            <w:tcBorders>
              <w:top w:val="single" w:sz="4" w:space="0" w:color="auto"/>
              <w:bottom w:val="single" w:sz="4" w:space="0" w:color="auto"/>
            </w:tcBorders>
            <w:vAlign w:val="center"/>
          </w:tcPr>
          <w:p w14:paraId="668EDE9D" w14:textId="4D4C52B5" w:rsidR="00DF1425" w:rsidRPr="00B93229" w:rsidRDefault="00DF1425" w:rsidP="00DF1425">
            <w:pPr>
              <w:tabs>
                <w:tab w:val="left" w:pos="993"/>
              </w:tabs>
              <w:suppressAutoHyphens w:val="0"/>
              <w:spacing w:line="360" w:lineRule="auto"/>
              <w:jc w:val="both"/>
              <w:rPr>
                <w:lang w:val="kk-KZ"/>
              </w:rPr>
            </w:pPr>
            <w:r w:rsidRPr="00B93229">
              <w:rPr>
                <w:lang w:val="kk-KZ"/>
              </w:rPr>
              <w:t>439,08</w:t>
            </w:r>
            <w:r w:rsidRPr="00B93229">
              <w:rPr>
                <w:rFonts w:cs="Times New Roman"/>
              </w:rPr>
              <w:t>±59,19</w:t>
            </w:r>
          </w:p>
        </w:tc>
        <w:tc>
          <w:tcPr>
            <w:tcW w:w="1276" w:type="dxa"/>
            <w:tcBorders>
              <w:top w:val="single" w:sz="4" w:space="0" w:color="auto"/>
              <w:bottom w:val="single" w:sz="4" w:space="0" w:color="auto"/>
            </w:tcBorders>
            <w:vAlign w:val="center"/>
          </w:tcPr>
          <w:p w14:paraId="11FF1E8E" w14:textId="040DC9E4" w:rsidR="00DF1425" w:rsidRPr="00B93229" w:rsidRDefault="00DF1425" w:rsidP="00DF1425">
            <w:pPr>
              <w:tabs>
                <w:tab w:val="left" w:pos="993"/>
              </w:tabs>
              <w:suppressAutoHyphens w:val="0"/>
              <w:spacing w:line="360" w:lineRule="auto"/>
              <w:jc w:val="both"/>
              <w:rPr>
                <w:lang w:val="kk-KZ"/>
              </w:rPr>
            </w:pPr>
            <w:r w:rsidRPr="00B93229">
              <w:rPr>
                <w:lang w:val="kk-KZ"/>
              </w:rPr>
              <w:t>0,82</w:t>
            </w:r>
          </w:p>
        </w:tc>
        <w:tc>
          <w:tcPr>
            <w:tcW w:w="992" w:type="dxa"/>
            <w:tcBorders>
              <w:top w:val="single" w:sz="4" w:space="0" w:color="auto"/>
              <w:bottom w:val="single" w:sz="4" w:space="0" w:color="auto"/>
            </w:tcBorders>
            <w:vAlign w:val="center"/>
          </w:tcPr>
          <w:p w14:paraId="0343E82F" w14:textId="2006E508" w:rsidR="00DF1425" w:rsidRPr="00B93229" w:rsidRDefault="00DF1425" w:rsidP="00DF1425">
            <w:pPr>
              <w:tabs>
                <w:tab w:val="left" w:pos="993"/>
              </w:tabs>
              <w:suppressAutoHyphens w:val="0"/>
              <w:spacing w:line="360" w:lineRule="auto"/>
              <w:jc w:val="both"/>
              <w:rPr>
                <w:lang w:val="kk-KZ"/>
              </w:rPr>
            </w:pPr>
            <w:r w:rsidRPr="00B93229">
              <w:rPr>
                <w:lang w:val="kk-KZ"/>
              </w:rPr>
              <w:t>17,75</w:t>
            </w:r>
          </w:p>
        </w:tc>
        <w:tc>
          <w:tcPr>
            <w:tcW w:w="930" w:type="dxa"/>
            <w:tcBorders>
              <w:top w:val="single" w:sz="4" w:space="0" w:color="auto"/>
              <w:bottom w:val="single" w:sz="4" w:space="0" w:color="auto"/>
            </w:tcBorders>
            <w:vAlign w:val="center"/>
          </w:tcPr>
          <w:p w14:paraId="5F2F0832" w14:textId="438D1609" w:rsidR="00DF1425" w:rsidRPr="00B93229" w:rsidRDefault="00DF1425" w:rsidP="00DF1425">
            <w:pPr>
              <w:tabs>
                <w:tab w:val="left" w:pos="993"/>
              </w:tabs>
              <w:suppressAutoHyphens w:val="0"/>
              <w:spacing w:line="360" w:lineRule="auto"/>
              <w:jc w:val="both"/>
              <w:rPr>
                <w:lang w:val="kk-KZ"/>
              </w:rPr>
            </w:pPr>
            <w:r w:rsidRPr="00B93229">
              <w:rPr>
                <w:lang w:val="kk-KZ"/>
              </w:rPr>
              <w:t>НА</w:t>
            </w:r>
          </w:p>
        </w:tc>
      </w:tr>
      <w:tr w:rsidR="00E3473E" w:rsidRPr="00B93229" w14:paraId="6739084E" w14:textId="77777777" w:rsidTr="00E3473E">
        <w:tc>
          <w:tcPr>
            <w:tcW w:w="3369" w:type="dxa"/>
            <w:tcBorders>
              <w:top w:val="single" w:sz="4" w:space="0" w:color="auto"/>
            </w:tcBorders>
          </w:tcPr>
          <w:p w14:paraId="26C23E93" w14:textId="77777777" w:rsidR="00E3473E" w:rsidRPr="00B93229" w:rsidRDefault="00E3473E" w:rsidP="00E3473E">
            <w:pPr>
              <w:snapToGrid w:val="0"/>
              <w:ind w:left="-34" w:right="-159"/>
              <w:rPr>
                <w:rFonts w:cs="Times New Roman"/>
              </w:rPr>
            </w:pPr>
            <w:r w:rsidRPr="00B93229">
              <w:rPr>
                <w:rFonts w:cs="Times New Roman"/>
              </w:rPr>
              <w:t>р.</w:t>
            </w:r>
            <w:r w:rsidRPr="00B93229">
              <w:t xml:space="preserve"> Киши Алматы, №18-1</w:t>
            </w:r>
          </w:p>
        </w:tc>
        <w:tc>
          <w:tcPr>
            <w:tcW w:w="2551" w:type="dxa"/>
            <w:tcBorders>
              <w:top w:val="single" w:sz="4" w:space="0" w:color="auto"/>
            </w:tcBorders>
            <w:vAlign w:val="center"/>
          </w:tcPr>
          <w:p w14:paraId="04E765E6" w14:textId="77777777" w:rsidR="00E3473E" w:rsidRPr="00B93229" w:rsidRDefault="00E3473E" w:rsidP="00E3473E">
            <w:pPr>
              <w:tabs>
                <w:tab w:val="left" w:pos="993"/>
              </w:tabs>
              <w:suppressAutoHyphens w:val="0"/>
              <w:spacing w:line="360" w:lineRule="auto"/>
              <w:jc w:val="both"/>
              <w:rPr>
                <w:lang w:val="kk-KZ"/>
              </w:rPr>
            </w:pPr>
            <w:r w:rsidRPr="00B93229">
              <w:rPr>
                <w:lang w:val="kk-KZ"/>
              </w:rPr>
              <w:t>18541,58</w:t>
            </w:r>
            <w:r w:rsidRPr="00B93229">
              <w:rPr>
                <w:rFonts w:cs="Times New Roman"/>
              </w:rPr>
              <w:t>±2692,46</w:t>
            </w:r>
          </w:p>
        </w:tc>
        <w:tc>
          <w:tcPr>
            <w:tcW w:w="1276" w:type="dxa"/>
            <w:tcBorders>
              <w:top w:val="single" w:sz="4" w:space="0" w:color="auto"/>
            </w:tcBorders>
            <w:vAlign w:val="center"/>
          </w:tcPr>
          <w:p w14:paraId="3C3CC986" w14:textId="77777777" w:rsidR="00E3473E" w:rsidRPr="00B93229" w:rsidRDefault="00E3473E" w:rsidP="00E3473E">
            <w:pPr>
              <w:tabs>
                <w:tab w:val="left" w:pos="993"/>
              </w:tabs>
              <w:suppressAutoHyphens w:val="0"/>
              <w:spacing w:line="360" w:lineRule="auto"/>
              <w:jc w:val="both"/>
              <w:rPr>
                <w:lang w:val="kk-KZ"/>
              </w:rPr>
            </w:pPr>
            <w:r w:rsidRPr="00B93229">
              <w:rPr>
                <w:lang w:val="kk-KZ"/>
              </w:rPr>
              <w:t>0,94</w:t>
            </w:r>
          </w:p>
        </w:tc>
        <w:tc>
          <w:tcPr>
            <w:tcW w:w="992" w:type="dxa"/>
            <w:tcBorders>
              <w:top w:val="single" w:sz="4" w:space="0" w:color="auto"/>
            </w:tcBorders>
            <w:vAlign w:val="center"/>
          </w:tcPr>
          <w:p w14:paraId="030BF087" w14:textId="77777777" w:rsidR="00E3473E" w:rsidRPr="00B93229" w:rsidRDefault="00E3473E" w:rsidP="00E3473E">
            <w:pPr>
              <w:tabs>
                <w:tab w:val="left" w:pos="993"/>
              </w:tabs>
              <w:suppressAutoHyphens w:val="0"/>
              <w:spacing w:line="360" w:lineRule="auto"/>
              <w:jc w:val="both"/>
              <w:rPr>
                <w:lang w:val="kk-KZ"/>
              </w:rPr>
            </w:pPr>
            <w:r w:rsidRPr="00B93229">
              <w:rPr>
                <w:lang w:val="kk-KZ"/>
              </w:rPr>
              <w:t>6,08</w:t>
            </w:r>
          </w:p>
        </w:tc>
        <w:tc>
          <w:tcPr>
            <w:tcW w:w="992" w:type="dxa"/>
            <w:tcBorders>
              <w:top w:val="single" w:sz="4" w:space="0" w:color="auto"/>
            </w:tcBorders>
            <w:vAlign w:val="center"/>
          </w:tcPr>
          <w:p w14:paraId="7C170C28" w14:textId="77777777" w:rsidR="00E3473E" w:rsidRPr="00B93229" w:rsidRDefault="00E3473E" w:rsidP="00E3473E">
            <w:pPr>
              <w:tabs>
                <w:tab w:val="left" w:pos="993"/>
              </w:tabs>
              <w:suppressAutoHyphens w:val="0"/>
              <w:spacing w:line="360" w:lineRule="auto"/>
              <w:jc w:val="both"/>
              <w:rPr>
                <w:lang w:val="kk-KZ"/>
              </w:rPr>
            </w:pPr>
            <w:r w:rsidRPr="00B93229">
              <w:rPr>
                <w:lang w:val="kk-KZ"/>
              </w:rPr>
              <w:t>НА</w:t>
            </w:r>
          </w:p>
        </w:tc>
        <w:tc>
          <w:tcPr>
            <w:tcW w:w="2410" w:type="dxa"/>
            <w:tcBorders>
              <w:top w:val="single" w:sz="4" w:space="0" w:color="auto"/>
            </w:tcBorders>
            <w:vAlign w:val="center"/>
          </w:tcPr>
          <w:p w14:paraId="1B3A65AE" w14:textId="77777777" w:rsidR="00E3473E" w:rsidRPr="00B93229" w:rsidRDefault="00E3473E" w:rsidP="00E3473E">
            <w:pPr>
              <w:tabs>
                <w:tab w:val="left" w:pos="993"/>
              </w:tabs>
              <w:suppressAutoHyphens w:val="0"/>
              <w:spacing w:line="360" w:lineRule="auto"/>
              <w:jc w:val="both"/>
              <w:rPr>
                <w:lang w:val="kk-KZ"/>
              </w:rPr>
            </w:pPr>
            <w:r w:rsidRPr="00B93229">
              <w:rPr>
                <w:lang w:val="kk-KZ"/>
              </w:rPr>
              <w:t>421,25</w:t>
            </w:r>
            <w:r w:rsidRPr="00B93229">
              <w:rPr>
                <w:rFonts w:cs="Times New Roman"/>
              </w:rPr>
              <w:t>±46,36</w:t>
            </w:r>
          </w:p>
        </w:tc>
        <w:tc>
          <w:tcPr>
            <w:tcW w:w="1276" w:type="dxa"/>
            <w:tcBorders>
              <w:top w:val="single" w:sz="4" w:space="0" w:color="auto"/>
            </w:tcBorders>
            <w:vAlign w:val="center"/>
          </w:tcPr>
          <w:p w14:paraId="2A5B7417" w14:textId="77777777" w:rsidR="00E3473E" w:rsidRPr="00B93229" w:rsidRDefault="00E3473E" w:rsidP="00E3473E">
            <w:pPr>
              <w:tabs>
                <w:tab w:val="left" w:pos="993"/>
              </w:tabs>
              <w:suppressAutoHyphens w:val="0"/>
              <w:spacing w:line="360" w:lineRule="auto"/>
              <w:jc w:val="both"/>
              <w:rPr>
                <w:lang w:val="kk-KZ"/>
              </w:rPr>
            </w:pPr>
            <w:r w:rsidRPr="00B93229">
              <w:rPr>
                <w:lang w:val="kk-KZ"/>
              </w:rPr>
              <w:t>0,79</w:t>
            </w:r>
          </w:p>
        </w:tc>
        <w:tc>
          <w:tcPr>
            <w:tcW w:w="992" w:type="dxa"/>
            <w:tcBorders>
              <w:top w:val="single" w:sz="4" w:space="0" w:color="auto"/>
            </w:tcBorders>
            <w:vAlign w:val="center"/>
          </w:tcPr>
          <w:p w14:paraId="118172D2" w14:textId="77777777" w:rsidR="00E3473E" w:rsidRPr="00B93229" w:rsidRDefault="00E3473E" w:rsidP="00E3473E">
            <w:pPr>
              <w:tabs>
                <w:tab w:val="left" w:pos="993"/>
              </w:tabs>
              <w:suppressAutoHyphens w:val="0"/>
              <w:spacing w:line="360" w:lineRule="auto"/>
              <w:jc w:val="both"/>
              <w:rPr>
                <w:lang w:val="kk-KZ"/>
              </w:rPr>
            </w:pPr>
            <w:r w:rsidRPr="00B93229">
              <w:rPr>
                <w:lang w:val="kk-KZ"/>
              </w:rPr>
              <w:t>21,09</w:t>
            </w:r>
          </w:p>
        </w:tc>
        <w:tc>
          <w:tcPr>
            <w:tcW w:w="930" w:type="dxa"/>
            <w:tcBorders>
              <w:top w:val="single" w:sz="4" w:space="0" w:color="auto"/>
            </w:tcBorders>
            <w:vAlign w:val="center"/>
          </w:tcPr>
          <w:p w14:paraId="2E1E9B50" w14:textId="77777777" w:rsidR="00E3473E" w:rsidRPr="00B93229" w:rsidRDefault="00E3473E" w:rsidP="00E3473E">
            <w:pPr>
              <w:tabs>
                <w:tab w:val="left" w:pos="993"/>
              </w:tabs>
              <w:suppressAutoHyphens w:val="0"/>
              <w:spacing w:line="360" w:lineRule="auto"/>
              <w:jc w:val="both"/>
              <w:rPr>
                <w:lang w:val="kk-KZ"/>
              </w:rPr>
            </w:pPr>
            <w:r w:rsidRPr="00B93229">
              <w:rPr>
                <w:lang w:val="kk-KZ"/>
              </w:rPr>
              <w:t>ВТ</w:t>
            </w:r>
          </w:p>
        </w:tc>
      </w:tr>
      <w:tr w:rsidR="00E3473E" w:rsidRPr="00B93229" w14:paraId="0C7FF469" w14:textId="77777777" w:rsidTr="00E3473E">
        <w:tc>
          <w:tcPr>
            <w:tcW w:w="3369" w:type="dxa"/>
            <w:tcBorders>
              <w:top w:val="single" w:sz="4" w:space="0" w:color="auto"/>
              <w:bottom w:val="single" w:sz="4" w:space="0" w:color="auto"/>
            </w:tcBorders>
          </w:tcPr>
          <w:p w14:paraId="120073AD" w14:textId="77777777" w:rsidR="00E3473E" w:rsidRPr="00B93229" w:rsidRDefault="00E3473E" w:rsidP="00E3473E">
            <w:pPr>
              <w:snapToGrid w:val="0"/>
              <w:ind w:left="-34" w:right="-159"/>
              <w:rPr>
                <w:rFonts w:cs="Times New Roman"/>
              </w:rPr>
            </w:pPr>
            <w:r w:rsidRPr="00B93229">
              <w:rPr>
                <w:rFonts w:cs="Times New Roman"/>
              </w:rPr>
              <w:t>р.</w:t>
            </w:r>
            <w:r w:rsidRPr="00B93229">
              <w:t xml:space="preserve"> Киши Алматы, №18-2</w:t>
            </w:r>
          </w:p>
        </w:tc>
        <w:tc>
          <w:tcPr>
            <w:tcW w:w="2551" w:type="dxa"/>
            <w:tcBorders>
              <w:top w:val="single" w:sz="4" w:space="0" w:color="auto"/>
              <w:bottom w:val="single" w:sz="4" w:space="0" w:color="auto"/>
            </w:tcBorders>
            <w:vAlign w:val="center"/>
          </w:tcPr>
          <w:p w14:paraId="3662776F" w14:textId="77777777" w:rsidR="00E3473E" w:rsidRPr="00B93229" w:rsidRDefault="00E3473E" w:rsidP="00E3473E">
            <w:pPr>
              <w:tabs>
                <w:tab w:val="left" w:pos="993"/>
              </w:tabs>
              <w:suppressAutoHyphens w:val="0"/>
              <w:spacing w:line="360" w:lineRule="auto"/>
              <w:jc w:val="both"/>
              <w:rPr>
                <w:lang w:val="kk-KZ"/>
              </w:rPr>
            </w:pPr>
            <w:r w:rsidRPr="00B93229">
              <w:rPr>
                <w:lang w:val="kk-KZ"/>
              </w:rPr>
              <w:t>17711,92</w:t>
            </w:r>
            <w:r w:rsidRPr="00B93229">
              <w:rPr>
                <w:rFonts w:cs="Times New Roman"/>
              </w:rPr>
              <w:t>±2944,52</w:t>
            </w:r>
          </w:p>
        </w:tc>
        <w:tc>
          <w:tcPr>
            <w:tcW w:w="1276" w:type="dxa"/>
            <w:tcBorders>
              <w:top w:val="single" w:sz="4" w:space="0" w:color="auto"/>
              <w:bottom w:val="single" w:sz="4" w:space="0" w:color="auto"/>
            </w:tcBorders>
            <w:vAlign w:val="center"/>
          </w:tcPr>
          <w:p w14:paraId="7A8CB104" w14:textId="77777777" w:rsidR="00E3473E" w:rsidRPr="00B93229" w:rsidRDefault="00E3473E" w:rsidP="00E3473E">
            <w:pPr>
              <w:tabs>
                <w:tab w:val="left" w:pos="993"/>
              </w:tabs>
              <w:suppressAutoHyphens w:val="0"/>
              <w:spacing w:line="360" w:lineRule="auto"/>
              <w:jc w:val="both"/>
              <w:rPr>
                <w:lang w:val="kk-KZ"/>
              </w:rPr>
            </w:pPr>
            <w:r w:rsidRPr="00B93229">
              <w:rPr>
                <w:lang w:val="kk-KZ"/>
              </w:rPr>
              <w:t>0,90</w:t>
            </w:r>
          </w:p>
        </w:tc>
        <w:tc>
          <w:tcPr>
            <w:tcW w:w="992" w:type="dxa"/>
            <w:tcBorders>
              <w:top w:val="single" w:sz="4" w:space="0" w:color="auto"/>
              <w:bottom w:val="single" w:sz="4" w:space="0" w:color="auto"/>
            </w:tcBorders>
            <w:vAlign w:val="center"/>
          </w:tcPr>
          <w:p w14:paraId="026FE28A" w14:textId="77777777" w:rsidR="00E3473E" w:rsidRPr="00B93229" w:rsidRDefault="00E3473E" w:rsidP="00E3473E">
            <w:pPr>
              <w:tabs>
                <w:tab w:val="left" w:pos="993"/>
              </w:tabs>
              <w:suppressAutoHyphens w:val="0"/>
              <w:spacing w:line="360" w:lineRule="auto"/>
              <w:jc w:val="both"/>
              <w:rPr>
                <w:lang w:val="kk-KZ"/>
              </w:rPr>
            </w:pPr>
            <w:r w:rsidRPr="00B93229">
              <w:rPr>
                <w:lang w:val="kk-KZ"/>
              </w:rPr>
              <w:t>10,28</w:t>
            </w:r>
          </w:p>
        </w:tc>
        <w:tc>
          <w:tcPr>
            <w:tcW w:w="992" w:type="dxa"/>
            <w:tcBorders>
              <w:top w:val="single" w:sz="4" w:space="0" w:color="auto"/>
              <w:bottom w:val="single" w:sz="4" w:space="0" w:color="auto"/>
            </w:tcBorders>
            <w:vAlign w:val="center"/>
          </w:tcPr>
          <w:p w14:paraId="195273D2" w14:textId="77777777" w:rsidR="00E3473E" w:rsidRPr="00B93229" w:rsidRDefault="00E3473E" w:rsidP="00E3473E">
            <w:pPr>
              <w:tabs>
                <w:tab w:val="left" w:pos="993"/>
              </w:tabs>
              <w:suppressAutoHyphens w:val="0"/>
              <w:spacing w:line="360" w:lineRule="auto"/>
              <w:jc w:val="both"/>
              <w:rPr>
                <w:lang w:val="kk-KZ"/>
              </w:rPr>
            </w:pPr>
            <w:r w:rsidRPr="00B93229">
              <w:rPr>
                <w:lang w:val="kk-KZ"/>
              </w:rPr>
              <w:t>НА</w:t>
            </w:r>
          </w:p>
        </w:tc>
        <w:tc>
          <w:tcPr>
            <w:tcW w:w="2410" w:type="dxa"/>
            <w:tcBorders>
              <w:top w:val="single" w:sz="4" w:space="0" w:color="auto"/>
              <w:bottom w:val="single" w:sz="4" w:space="0" w:color="auto"/>
            </w:tcBorders>
            <w:vAlign w:val="center"/>
          </w:tcPr>
          <w:p w14:paraId="0B31EECD" w14:textId="77777777" w:rsidR="00E3473E" w:rsidRPr="00B93229" w:rsidRDefault="00E3473E" w:rsidP="00E3473E">
            <w:pPr>
              <w:tabs>
                <w:tab w:val="left" w:pos="993"/>
              </w:tabs>
              <w:suppressAutoHyphens w:val="0"/>
              <w:spacing w:line="360" w:lineRule="auto"/>
              <w:jc w:val="both"/>
              <w:rPr>
                <w:lang w:val="kk-KZ"/>
              </w:rPr>
            </w:pPr>
            <w:r w:rsidRPr="00B93229">
              <w:rPr>
                <w:lang w:val="kk-KZ"/>
              </w:rPr>
              <w:t>391,16</w:t>
            </w:r>
            <w:r w:rsidRPr="00B93229">
              <w:rPr>
                <w:rFonts w:cs="Times New Roman"/>
              </w:rPr>
              <w:t>±56,10</w:t>
            </w:r>
          </w:p>
        </w:tc>
        <w:tc>
          <w:tcPr>
            <w:tcW w:w="1276" w:type="dxa"/>
            <w:tcBorders>
              <w:top w:val="single" w:sz="4" w:space="0" w:color="auto"/>
              <w:bottom w:val="single" w:sz="4" w:space="0" w:color="auto"/>
            </w:tcBorders>
            <w:vAlign w:val="center"/>
          </w:tcPr>
          <w:p w14:paraId="15A2D8BC" w14:textId="77777777" w:rsidR="00E3473E" w:rsidRPr="00B93229" w:rsidRDefault="00E3473E" w:rsidP="00E3473E">
            <w:pPr>
              <w:tabs>
                <w:tab w:val="left" w:pos="993"/>
              </w:tabs>
              <w:suppressAutoHyphens w:val="0"/>
              <w:spacing w:line="360" w:lineRule="auto"/>
              <w:jc w:val="both"/>
              <w:rPr>
                <w:lang w:val="kk-KZ"/>
              </w:rPr>
            </w:pPr>
            <w:r w:rsidRPr="00B93229">
              <w:rPr>
                <w:lang w:val="kk-KZ"/>
              </w:rPr>
              <w:t>0,73</w:t>
            </w:r>
          </w:p>
        </w:tc>
        <w:tc>
          <w:tcPr>
            <w:tcW w:w="992" w:type="dxa"/>
            <w:tcBorders>
              <w:top w:val="single" w:sz="4" w:space="0" w:color="auto"/>
              <w:bottom w:val="single" w:sz="4" w:space="0" w:color="auto"/>
            </w:tcBorders>
            <w:vAlign w:val="center"/>
          </w:tcPr>
          <w:p w14:paraId="236168DC" w14:textId="77777777" w:rsidR="00E3473E" w:rsidRPr="00B93229" w:rsidRDefault="00E3473E" w:rsidP="00E3473E">
            <w:pPr>
              <w:tabs>
                <w:tab w:val="left" w:pos="993"/>
              </w:tabs>
              <w:suppressAutoHyphens w:val="0"/>
              <w:spacing w:line="360" w:lineRule="auto"/>
              <w:jc w:val="both"/>
              <w:rPr>
                <w:lang w:val="kk-KZ"/>
              </w:rPr>
            </w:pPr>
            <w:r w:rsidRPr="00B93229">
              <w:rPr>
                <w:lang w:val="kk-KZ"/>
              </w:rPr>
              <w:t>26,73</w:t>
            </w:r>
          </w:p>
        </w:tc>
        <w:tc>
          <w:tcPr>
            <w:tcW w:w="930" w:type="dxa"/>
            <w:tcBorders>
              <w:top w:val="single" w:sz="4" w:space="0" w:color="auto"/>
              <w:bottom w:val="single" w:sz="4" w:space="0" w:color="auto"/>
            </w:tcBorders>
            <w:vAlign w:val="center"/>
          </w:tcPr>
          <w:p w14:paraId="6B007B1D" w14:textId="77777777" w:rsidR="00E3473E" w:rsidRPr="00B93229" w:rsidRDefault="00E3473E" w:rsidP="00E3473E">
            <w:pPr>
              <w:tabs>
                <w:tab w:val="left" w:pos="993"/>
              </w:tabs>
              <w:suppressAutoHyphens w:val="0"/>
              <w:spacing w:line="360" w:lineRule="auto"/>
              <w:jc w:val="both"/>
              <w:rPr>
                <w:lang w:val="kk-KZ"/>
              </w:rPr>
            </w:pPr>
            <w:r w:rsidRPr="00B93229">
              <w:rPr>
                <w:lang w:val="kk-KZ"/>
              </w:rPr>
              <w:t>ВТ</w:t>
            </w:r>
          </w:p>
        </w:tc>
      </w:tr>
      <w:tr w:rsidR="00E3473E" w:rsidRPr="00B93229" w14:paraId="5F7C7F7E" w14:textId="77777777" w:rsidTr="00E3473E">
        <w:tc>
          <w:tcPr>
            <w:tcW w:w="14788" w:type="dxa"/>
            <w:gridSpan w:val="9"/>
            <w:tcBorders>
              <w:top w:val="nil"/>
              <w:left w:val="nil"/>
              <w:bottom w:val="single" w:sz="4" w:space="0" w:color="auto"/>
              <w:right w:val="nil"/>
            </w:tcBorders>
          </w:tcPr>
          <w:p w14:paraId="6A8DDDA2" w14:textId="77777777" w:rsidR="00E3473E" w:rsidRPr="00B93229" w:rsidRDefault="00E3473E" w:rsidP="00E3473E">
            <w:pPr>
              <w:tabs>
                <w:tab w:val="left" w:pos="993"/>
              </w:tabs>
              <w:suppressAutoHyphens w:val="0"/>
              <w:spacing w:line="360" w:lineRule="auto"/>
              <w:jc w:val="both"/>
              <w:rPr>
                <w:lang w:val="kk-KZ"/>
              </w:rPr>
            </w:pPr>
            <w:r w:rsidRPr="00B93229">
              <w:rPr>
                <w:lang w:val="kk-KZ"/>
              </w:rPr>
              <w:lastRenderedPageBreak/>
              <w:t>Продолжение таблицы 3</w:t>
            </w:r>
          </w:p>
        </w:tc>
      </w:tr>
      <w:tr w:rsidR="00E3473E" w:rsidRPr="00B93229" w14:paraId="64BA3E1C" w14:textId="77777777" w:rsidTr="00E3473E">
        <w:tc>
          <w:tcPr>
            <w:tcW w:w="3369" w:type="dxa"/>
            <w:tcBorders>
              <w:top w:val="single" w:sz="4" w:space="0" w:color="auto"/>
              <w:bottom w:val="single" w:sz="4" w:space="0" w:color="auto"/>
            </w:tcBorders>
          </w:tcPr>
          <w:p w14:paraId="4633F757" w14:textId="77777777" w:rsidR="00E3473E" w:rsidRPr="00B93229" w:rsidRDefault="00E3473E" w:rsidP="00E3473E">
            <w:pPr>
              <w:snapToGrid w:val="0"/>
              <w:spacing w:line="360" w:lineRule="auto"/>
              <w:ind w:left="-34" w:right="-157"/>
              <w:jc w:val="center"/>
              <w:rPr>
                <w:rFonts w:cs="Times New Roman"/>
              </w:rPr>
            </w:pPr>
            <w:r w:rsidRPr="00B93229">
              <w:rPr>
                <w:rFonts w:cs="Times New Roman"/>
              </w:rPr>
              <w:t>1</w:t>
            </w:r>
          </w:p>
        </w:tc>
        <w:tc>
          <w:tcPr>
            <w:tcW w:w="2551" w:type="dxa"/>
            <w:tcBorders>
              <w:top w:val="single" w:sz="4" w:space="0" w:color="auto"/>
              <w:bottom w:val="single" w:sz="4" w:space="0" w:color="auto"/>
            </w:tcBorders>
          </w:tcPr>
          <w:p w14:paraId="52A49407" w14:textId="77777777" w:rsidR="00E3473E" w:rsidRPr="00B93229" w:rsidRDefault="00E3473E" w:rsidP="00E3473E">
            <w:pPr>
              <w:tabs>
                <w:tab w:val="left" w:pos="993"/>
              </w:tabs>
              <w:suppressAutoHyphens w:val="0"/>
              <w:spacing w:line="360" w:lineRule="auto"/>
              <w:jc w:val="center"/>
              <w:rPr>
                <w:lang w:val="kk-KZ"/>
              </w:rPr>
            </w:pPr>
            <w:r w:rsidRPr="00B93229">
              <w:rPr>
                <w:lang w:val="kk-KZ"/>
              </w:rPr>
              <w:t>2</w:t>
            </w:r>
          </w:p>
        </w:tc>
        <w:tc>
          <w:tcPr>
            <w:tcW w:w="1276" w:type="dxa"/>
            <w:tcBorders>
              <w:top w:val="single" w:sz="4" w:space="0" w:color="auto"/>
              <w:bottom w:val="single" w:sz="4" w:space="0" w:color="auto"/>
            </w:tcBorders>
          </w:tcPr>
          <w:p w14:paraId="0ECFBF11" w14:textId="77777777" w:rsidR="00E3473E" w:rsidRPr="00B93229" w:rsidRDefault="00E3473E" w:rsidP="00E3473E">
            <w:pPr>
              <w:tabs>
                <w:tab w:val="left" w:pos="993"/>
              </w:tabs>
              <w:suppressAutoHyphens w:val="0"/>
              <w:spacing w:line="360" w:lineRule="auto"/>
              <w:jc w:val="center"/>
              <w:rPr>
                <w:lang w:val="kk-KZ"/>
              </w:rPr>
            </w:pPr>
            <w:r w:rsidRPr="00B93229">
              <w:rPr>
                <w:lang w:val="kk-KZ"/>
              </w:rPr>
              <w:t>3</w:t>
            </w:r>
          </w:p>
        </w:tc>
        <w:tc>
          <w:tcPr>
            <w:tcW w:w="992" w:type="dxa"/>
            <w:tcBorders>
              <w:top w:val="single" w:sz="4" w:space="0" w:color="auto"/>
              <w:bottom w:val="single" w:sz="4" w:space="0" w:color="auto"/>
            </w:tcBorders>
          </w:tcPr>
          <w:p w14:paraId="52E19F94" w14:textId="77777777" w:rsidR="00E3473E" w:rsidRPr="00B93229" w:rsidRDefault="00E3473E" w:rsidP="00E3473E">
            <w:pPr>
              <w:tabs>
                <w:tab w:val="left" w:pos="993"/>
              </w:tabs>
              <w:suppressAutoHyphens w:val="0"/>
              <w:spacing w:line="360" w:lineRule="auto"/>
              <w:jc w:val="center"/>
              <w:rPr>
                <w:lang w:val="kk-KZ"/>
              </w:rPr>
            </w:pPr>
            <w:r w:rsidRPr="00B93229">
              <w:rPr>
                <w:lang w:val="kk-KZ"/>
              </w:rPr>
              <w:t>4</w:t>
            </w:r>
          </w:p>
        </w:tc>
        <w:tc>
          <w:tcPr>
            <w:tcW w:w="992" w:type="dxa"/>
            <w:tcBorders>
              <w:top w:val="single" w:sz="4" w:space="0" w:color="auto"/>
              <w:bottom w:val="single" w:sz="4" w:space="0" w:color="auto"/>
            </w:tcBorders>
          </w:tcPr>
          <w:p w14:paraId="34B3D7A5" w14:textId="77777777" w:rsidR="00E3473E" w:rsidRPr="00B93229" w:rsidRDefault="00E3473E" w:rsidP="00E3473E">
            <w:pPr>
              <w:tabs>
                <w:tab w:val="left" w:pos="993"/>
              </w:tabs>
              <w:suppressAutoHyphens w:val="0"/>
              <w:spacing w:line="360" w:lineRule="auto"/>
              <w:jc w:val="center"/>
              <w:rPr>
                <w:lang w:val="kk-KZ"/>
              </w:rPr>
            </w:pPr>
            <w:r w:rsidRPr="00B93229">
              <w:rPr>
                <w:lang w:val="kk-KZ"/>
              </w:rPr>
              <w:t>5</w:t>
            </w:r>
          </w:p>
        </w:tc>
        <w:tc>
          <w:tcPr>
            <w:tcW w:w="2410" w:type="dxa"/>
            <w:tcBorders>
              <w:top w:val="single" w:sz="4" w:space="0" w:color="auto"/>
              <w:bottom w:val="single" w:sz="4" w:space="0" w:color="auto"/>
            </w:tcBorders>
          </w:tcPr>
          <w:p w14:paraId="7264977A" w14:textId="77777777" w:rsidR="00E3473E" w:rsidRPr="00B93229" w:rsidRDefault="00E3473E" w:rsidP="00E3473E">
            <w:pPr>
              <w:tabs>
                <w:tab w:val="left" w:pos="993"/>
              </w:tabs>
              <w:suppressAutoHyphens w:val="0"/>
              <w:spacing w:line="360" w:lineRule="auto"/>
              <w:jc w:val="center"/>
              <w:rPr>
                <w:lang w:val="kk-KZ"/>
              </w:rPr>
            </w:pPr>
            <w:r w:rsidRPr="00B93229">
              <w:rPr>
                <w:lang w:val="kk-KZ"/>
              </w:rPr>
              <w:t>6</w:t>
            </w:r>
          </w:p>
        </w:tc>
        <w:tc>
          <w:tcPr>
            <w:tcW w:w="1276" w:type="dxa"/>
            <w:tcBorders>
              <w:top w:val="single" w:sz="4" w:space="0" w:color="auto"/>
              <w:bottom w:val="single" w:sz="4" w:space="0" w:color="auto"/>
            </w:tcBorders>
          </w:tcPr>
          <w:p w14:paraId="1814088D" w14:textId="77777777" w:rsidR="00E3473E" w:rsidRPr="00B93229" w:rsidRDefault="00E3473E" w:rsidP="00E3473E">
            <w:pPr>
              <w:tabs>
                <w:tab w:val="left" w:pos="993"/>
              </w:tabs>
              <w:suppressAutoHyphens w:val="0"/>
              <w:spacing w:line="360" w:lineRule="auto"/>
              <w:jc w:val="center"/>
              <w:rPr>
                <w:lang w:val="kk-KZ"/>
              </w:rPr>
            </w:pPr>
            <w:r w:rsidRPr="00B93229">
              <w:rPr>
                <w:lang w:val="kk-KZ"/>
              </w:rPr>
              <w:t>7</w:t>
            </w:r>
          </w:p>
        </w:tc>
        <w:tc>
          <w:tcPr>
            <w:tcW w:w="992" w:type="dxa"/>
            <w:tcBorders>
              <w:top w:val="single" w:sz="4" w:space="0" w:color="auto"/>
              <w:bottom w:val="single" w:sz="4" w:space="0" w:color="auto"/>
            </w:tcBorders>
          </w:tcPr>
          <w:p w14:paraId="5398CBFC" w14:textId="77777777" w:rsidR="00E3473E" w:rsidRPr="00B93229" w:rsidRDefault="00E3473E" w:rsidP="00E3473E">
            <w:pPr>
              <w:tabs>
                <w:tab w:val="left" w:pos="993"/>
              </w:tabs>
              <w:suppressAutoHyphens w:val="0"/>
              <w:spacing w:line="360" w:lineRule="auto"/>
              <w:jc w:val="center"/>
              <w:rPr>
                <w:lang w:val="kk-KZ"/>
              </w:rPr>
            </w:pPr>
            <w:r w:rsidRPr="00B93229">
              <w:rPr>
                <w:lang w:val="kk-KZ"/>
              </w:rPr>
              <w:t>8</w:t>
            </w:r>
          </w:p>
        </w:tc>
        <w:tc>
          <w:tcPr>
            <w:tcW w:w="930" w:type="dxa"/>
            <w:tcBorders>
              <w:top w:val="single" w:sz="4" w:space="0" w:color="auto"/>
              <w:bottom w:val="single" w:sz="4" w:space="0" w:color="auto"/>
            </w:tcBorders>
          </w:tcPr>
          <w:p w14:paraId="27D65652" w14:textId="77777777" w:rsidR="00E3473E" w:rsidRPr="00B93229" w:rsidRDefault="00E3473E" w:rsidP="00E3473E">
            <w:pPr>
              <w:tabs>
                <w:tab w:val="left" w:pos="993"/>
              </w:tabs>
              <w:suppressAutoHyphens w:val="0"/>
              <w:spacing w:line="360" w:lineRule="auto"/>
              <w:jc w:val="center"/>
              <w:rPr>
                <w:lang w:val="kk-KZ"/>
              </w:rPr>
            </w:pPr>
            <w:r w:rsidRPr="00B93229">
              <w:rPr>
                <w:lang w:val="kk-KZ"/>
              </w:rPr>
              <w:t>9</w:t>
            </w:r>
          </w:p>
        </w:tc>
      </w:tr>
      <w:tr w:rsidR="00E3473E" w:rsidRPr="00B93229" w14:paraId="4BB6ABDA" w14:textId="77777777" w:rsidTr="00E3473E">
        <w:tc>
          <w:tcPr>
            <w:tcW w:w="3369" w:type="dxa"/>
            <w:tcBorders>
              <w:top w:val="single" w:sz="4" w:space="0" w:color="auto"/>
              <w:bottom w:val="single" w:sz="4" w:space="0" w:color="auto"/>
            </w:tcBorders>
          </w:tcPr>
          <w:p w14:paraId="50DCD1AD" w14:textId="74DF9C20" w:rsidR="00DF1425" w:rsidRPr="00B93229" w:rsidRDefault="00DF1425" w:rsidP="00DF1425">
            <w:pPr>
              <w:snapToGrid w:val="0"/>
              <w:spacing w:line="360" w:lineRule="auto"/>
              <w:ind w:left="-34" w:right="-157"/>
              <w:rPr>
                <w:rFonts w:cs="Times New Roman"/>
              </w:rPr>
            </w:pPr>
            <w:r w:rsidRPr="00B93229">
              <w:rPr>
                <w:rFonts w:cs="Times New Roman"/>
              </w:rPr>
              <w:t xml:space="preserve">р. </w:t>
            </w:r>
            <w:r w:rsidRPr="00B93229">
              <w:t>Кимасар, 195</w:t>
            </w:r>
          </w:p>
        </w:tc>
        <w:tc>
          <w:tcPr>
            <w:tcW w:w="2551" w:type="dxa"/>
            <w:tcBorders>
              <w:top w:val="single" w:sz="4" w:space="0" w:color="auto"/>
              <w:bottom w:val="single" w:sz="4" w:space="0" w:color="auto"/>
            </w:tcBorders>
            <w:vAlign w:val="center"/>
          </w:tcPr>
          <w:p w14:paraId="4264C871" w14:textId="41757F52" w:rsidR="00DF1425" w:rsidRPr="00B93229" w:rsidRDefault="00DF1425" w:rsidP="00DF1425">
            <w:pPr>
              <w:tabs>
                <w:tab w:val="left" w:pos="993"/>
              </w:tabs>
              <w:suppressAutoHyphens w:val="0"/>
              <w:spacing w:line="360" w:lineRule="auto"/>
              <w:jc w:val="both"/>
              <w:rPr>
                <w:lang w:val="kk-KZ"/>
              </w:rPr>
            </w:pPr>
            <w:r w:rsidRPr="00B93229">
              <w:rPr>
                <w:lang w:val="kk-KZ"/>
              </w:rPr>
              <w:t>18306,75</w:t>
            </w:r>
            <w:r w:rsidRPr="00B93229">
              <w:rPr>
                <w:rFonts w:cs="Times New Roman"/>
              </w:rPr>
              <w:t>±2695,82</w:t>
            </w:r>
          </w:p>
        </w:tc>
        <w:tc>
          <w:tcPr>
            <w:tcW w:w="1276" w:type="dxa"/>
            <w:tcBorders>
              <w:top w:val="single" w:sz="4" w:space="0" w:color="auto"/>
              <w:bottom w:val="single" w:sz="4" w:space="0" w:color="auto"/>
            </w:tcBorders>
            <w:vAlign w:val="center"/>
          </w:tcPr>
          <w:p w14:paraId="2F6A74CA" w14:textId="53A244D4" w:rsidR="00DF1425" w:rsidRPr="00B93229" w:rsidRDefault="00DF1425" w:rsidP="00DF1425">
            <w:pPr>
              <w:tabs>
                <w:tab w:val="left" w:pos="993"/>
              </w:tabs>
              <w:suppressAutoHyphens w:val="0"/>
              <w:spacing w:line="360" w:lineRule="auto"/>
              <w:jc w:val="both"/>
              <w:rPr>
                <w:lang w:val="kk-KZ"/>
              </w:rPr>
            </w:pPr>
            <w:r w:rsidRPr="00B93229">
              <w:rPr>
                <w:lang w:val="kk-KZ"/>
              </w:rPr>
              <w:t>0,93</w:t>
            </w:r>
          </w:p>
        </w:tc>
        <w:tc>
          <w:tcPr>
            <w:tcW w:w="992" w:type="dxa"/>
            <w:tcBorders>
              <w:top w:val="single" w:sz="4" w:space="0" w:color="auto"/>
              <w:bottom w:val="single" w:sz="4" w:space="0" w:color="auto"/>
            </w:tcBorders>
            <w:vAlign w:val="center"/>
          </w:tcPr>
          <w:p w14:paraId="220F25C7" w14:textId="13376344" w:rsidR="00DF1425" w:rsidRPr="00B93229" w:rsidRDefault="00DF1425" w:rsidP="00DF1425">
            <w:pPr>
              <w:tabs>
                <w:tab w:val="left" w:pos="993"/>
              </w:tabs>
              <w:suppressAutoHyphens w:val="0"/>
              <w:spacing w:line="360" w:lineRule="auto"/>
              <w:jc w:val="both"/>
              <w:rPr>
                <w:lang w:val="kk-KZ"/>
              </w:rPr>
            </w:pPr>
            <w:r w:rsidRPr="00B93229">
              <w:rPr>
                <w:lang w:val="kk-KZ"/>
              </w:rPr>
              <w:t>7,27</w:t>
            </w:r>
          </w:p>
        </w:tc>
        <w:tc>
          <w:tcPr>
            <w:tcW w:w="992" w:type="dxa"/>
            <w:tcBorders>
              <w:top w:val="single" w:sz="4" w:space="0" w:color="auto"/>
              <w:bottom w:val="single" w:sz="4" w:space="0" w:color="auto"/>
            </w:tcBorders>
            <w:vAlign w:val="center"/>
          </w:tcPr>
          <w:p w14:paraId="3A290634" w14:textId="4EE7F0E8" w:rsidR="00DF1425" w:rsidRPr="00B93229" w:rsidRDefault="00DF1425" w:rsidP="00DF1425">
            <w:pPr>
              <w:tabs>
                <w:tab w:val="left" w:pos="993"/>
              </w:tabs>
              <w:suppressAutoHyphens w:val="0"/>
              <w:spacing w:line="360" w:lineRule="auto"/>
              <w:jc w:val="both"/>
              <w:rPr>
                <w:lang w:val="kk-KZ"/>
              </w:rPr>
            </w:pPr>
            <w:r w:rsidRPr="00B93229">
              <w:rPr>
                <w:lang w:val="kk-KZ"/>
              </w:rPr>
              <w:t>НА</w:t>
            </w:r>
          </w:p>
        </w:tc>
        <w:tc>
          <w:tcPr>
            <w:tcW w:w="2410" w:type="dxa"/>
            <w:tcBorders>
              <w:top w:val="single" w:sz="4" w:space="0" w:color="auto"/>
              <w:bottom w:val="single" w:sz="4" w:space="0" w:color="auto"/>
            </w:tcBorders>
            <w:vAlign w:val="center"/>
          </w:tcPr>
          <w:p w14:paraId="52DFDA99" w14:textId="3311DFE1" w:rsidR="00DF1425" w:rsidRPr="00B93229" w:rsidRDefault="00DF1425" w:rsidP="00DF1425">
            <w:pPr>
              <w:tabs>
                <w:tab w:val="left" w:pos="993"/>
              </w:tabs>
              <w:suppressAutoHyphens w:val="0"/>
              <w:spacing w:line="360" w:lineRule="auto"/>
              <w:jc w:val="both"/>
              <w:rPr>
                <w:lang w:val="kk-KZ"/>
              </w:rPr>
            </w:pPr>
            <w:r w:rsidRPr="00B93229">
              <w:rPr>
                <w:lang w:val="kk-KZ"/>
              </w:rPr>
              <w:t>411,88</w:t>
            </w:r>
            <w:r w:rsidRPr="00B93229">
              <w:rPr>
                <w:rFonts w:cs="Times New Roman"/>
              </w:rPr>
              <w:t>±48,13</w:t>
            </w:r>
          </w:p>
        </w:tc>
        <w:tc>
          <w:tcPr>
            <w:tcW w:w="1276" w:type="dxa"/>
            <w:tcBorders>
              <w:top w:val="single" w:sz="4" w:space="0" w:color="auto"/>
              <w:bottom w:val="single" w:sz="4" w:space="0" w:color="auto"/>
            </w:tcBorders>
            <w:vAlign w:val="center"/>
          </w:tcPr>
          <w:p w14:paraId="70D1F406" w14:textId="4FC68E48" w:rsidR="00DF1425" w:rsidRPr="00B93229" w:rsidRDefault="00DF1425" w:rsidP="00DF1425">
            <w:pPr>
              <w:tabs>
                <w:tab w:val="left" w:pos="993"/>
              </w:tabs>
              <w:suppressAutoHyphens w:val="0"/>
              <w:spacing w:line="360" w:lineRule="auto"/>
              <w:jc w:val="both"/>
              <w:rPr>
                <w:lang w:val="kk-KZ"/>
              </w:rPr>
            </w:pPr>
            <w:r w:rsidRPr="00B93229">
              <w:rPr>
                <w:lang w:val="kk-KZ"/>
              </w:rPr>
              <w:t>0,77</w:t>
            </w:r>
          </w:p>
        </w:tc>
        <w:tc>
          <w:tcPr>
            <w:tcW w:w="992" w:type="dxa"/>
            <w:tcBorders>
              <w:top w:val="single" w:sz="4" w:space="0" w:color="auto"/>
              <w:bottom w:val="single" w:sz="4" w:space="0" w:color="auto"/>
            </w:tcBorders>
            <w:vAlign w:val="center"/>
          </w:tcPr>
          <w:p w14:paraId="418B7F38" w14:textId="0F4D4E4E" w:rsidR="00DF1425" w:rsidRPr="00B93229" w:rsidRDefault="00DF1425" w:rsidP="00DF1425">
            <w:pPr>
              <w:tabs>
                <w:tab w:val="left" w:pos="993"/>
              </w:tabs>
              <w:suppressAutoHyphens w:val="0"/>
              <w:spacing w:line="360" w:lineRule="auto"/>
              <w:jc w:val="both"/>
              <w:rPr>
                <w:lang w:val="kk-KZ"/>
              </w:rPr>
            </w:pPr>
            <w:r w:rsidRPr="00B93229">
              <w:rPr>
                <w:lang w:val="kk-KZ"/>
              </w:rPr>
              <w:t>22,85</w:t>
            </w:r>
          </w:p>
        </w:tc>
        <w:tc>
          <w:tcPr>
            <w:tcW w:w="930" w:type="dxa"/>
            <w:tcBorders>
              <w:top w:val="single" w:sz="4" w:space="0" w:color="auto"/>
              <w:bottom w:val="single" w:sz="4" w:space="0" w:color="auto"/>
            </w:tcBorders>
            <w:vAlign w:val="center"/>
          </w:tcPr>
          <w:p w14:paraId="1F9C56B2" w14:textId="23C1BA43" w:rsidR="00DF1425" w:rsidRPr="00B93229" w:rsidRDefault="00DF1425" w:rsidP="00DF1425">
            <w:pPr>
              <w:tabs>
                <w:tab w:val="left" w:pos="993"/>
              </w:tabs>
              <w:suppressAutoHyphens w:val="0"/>
              <w:spacing w:line="360" w:lineRule="auto"/>
              <w:jc w:val="both"/>
              <w:rPr>
                <w:lang w:val="kk-KZ"/>
              </w:rPr>
            </w:pPr>
            <w:r w:rsidRPr="00B93229">
              <w:rPr>
                <w:lang w:val="kk-KZ"/>
              </w:rPr>
              <w:t>ВТ</w:t>
            </w:r>
          </w:p>
        </w:tc>
      </w:tr>
      <w:tr w:rsidR="00E3473E" w:rsidRPr="00B93229" w14:paraId="046127D6" w14:textId="77777777" w:rsidTr="00E3473E">
        <w:tc>
          <w:tcPr>
            <w:tcW w:w="3369" w:type="dxa"/>
            <w:tcBorders>
              <w:top w:val="single" w:sz="4" w:space="0" w:color="auto"/>
            </w:tcBorders>
          </w:tcPr>
          <w:p w14:paraId="69BAF3B9" w14:textId="5A137175" w:rsidR="00DF1425" w:rsidRPr="00B93229" w:rsidRDefault="00DF1425" w:rsidP="00DF1425">
            <w:pPr>
              <w:snapToGrid w:val="0"/>
              <w:spacing w:line="360" w:lineRule="auto"/>
              <w:ind w:left="-34" w:right="-157"/>
              <w:rPr>
                <w:rFonts w:cs="Times New Roman"/>
              </w:rPr>
            </w:pPr>
            <w:r w:rsidRPr="00B93229">
              <w:rPr>
                <w:rFonts w:cs="Times New Roman"/>
              </w:rPr>
              <w:t>р. Бутак, №20-1</w:t>
            </w:r>
          </w:p>
        </w:tc>
        <w:tc>
          <w:tcPr>
            <w:tcW w:w="2551" w:type="dxa"/>
            <w:tcBorders>
              <w:top w:val="single" w:sz="4" w:space="0" w:color="auto"/>
            </w:tcBorders>
            <w:vAlign w:val="center"/>
          </w:tcPr>
          <w:p w14:paraId="4424FB9D" w14:textId="36F47C88" w:rsidR="00DF1425" w:rsidRPr="00B93229" w:rsidRDefault="00DF1425" w:rsidP="00DF1425">
            <w:pPr>
              <w:tabs>
                <w:tab w:val="left" w:pos="993"/>
              </w:tabs>
              <w:suppressAutoHyphens w:val="0"/>
              <w:spacing w:line="360" w:lineRule="auto"/>
              <w:jc w:val="both"/>
              <w:rPr>
                <w:lang w:val="kk-KZ"/>
              </w:rPr>
            </w:pPr>
            <w:r w:rsidRPr="00B93229">
              <w:rPr>
                <w:lang w:val="kk-KZ"/>
              </w:rPr>
              <w:t>19469,17</w:t>
            </w:r>
            <w:r w:rsidRPr="00B93229">
              <w:rPr>
                <w:rFonts w:cs="Times New Roman"/>
              </w:rPr>
              <w:t>±3290,37</w:t>
            </w:r>
          </w:p>
        </w:tc>
        <w:tc>
          <w:tcPr>
            <w:tcW w:w="1276" w:type="dxa"/>
            <w:tcBorders>
              <w:top w:val="single" w:sz="4" w:space="0" w:color="auto"/>
            </w:tcBorders>
            <w:vAlign w:val="center"/>
          </w:tcPr>
          <w:p w14:paraId="59D59618" w14:textId="5C5A3DE1" w:rsidR="00DF1425" w:rsidRPr="00B93229" w:rsidRDefault="00DF1425" w:rsidP="00DF1425">
            <w:pPr>
              <w:tabs>
                <w:tab w:val="left" w:pos="993"/>
              </w:tabs>
              <w:suppressAutoHyphens w:val="0"/>
              <w:spacing w:line="360" w:lineRule="auto"/>
              <w:jc w:val="both"/>
              <w:rPr>
                <w:lang w:val="kk-KZ"/>
              </w:rPr>
            </w:pPr>
            <w:r w:rsidRPr="00B93229">
              <w:rPr>
                <w:lang w:val="kk-KZ"/>
              </w:rPr>
              <w:t>0,99</w:t>
            </w:r>
          </w:p>
        </w:tc>
        <w:tc>
          <w:tcPr>
            <w:tcW w:w="992" w:type="dxa"/>
            <w:tcBorders>
              <w:top w:val="single" w:sz="4" w:space="0" w:color="auto"/>
            </w:tcBorders>
            <w:vAlign w:val="center"/>
          </w:tcPr>
          <w:p w14:paraId="71EBEB4F" w14:textId="0D04BDBA" w:rsidR="00DF1425" w:rsidRPr="00B93229" w:rsidRDefault="00DF1425" w:rsidP="00DF1425">
            <w:pPr>
              <w:tabs>
                <w:tab w:val="left" w:pos="993"/>
              </w:tabs>
              <w:suppressAutoHyphens w:val="0"/>
              <w:spacing w:line="360" w:lineRule="auto"/>
              <w:jc w:val="both"/>
              <w:rPr>
                <w:lang w:val="kk-KZ"/>
              </w:rPr>
            </w:pPr>
            <w:r w:rsidRPr="00B93229">
              <w:rPr>
                <w:lang w:val="kk-KZ"/>
              </w:rPr>
              <w:t>1,38</w:t>
            </w:r>
          </w:p>
        </w:tc>
        <w:tc>
          <w:tcPr>
            <w:tcW w:w="992" w:type="dxa"/>
            <w:tcBorders>
              <w:top w:val="single" w:sz="4" w:space="0" w:color="auto"/>
            </w:tcBorders>
            <w:vAlign w:val="center"/>
          </w:tcPr>
          <w:p w14:paraId="02AF38AE" w14:textId="09EF4C02" w:rsidR="00DF1425" w:rsidRPr="00B93229" w:rsidRDefault="00DF1425" w:rsidP="00DF1425">
            <w:pPr>
              <w:tabs>
                <w:tab w:val="left" w:pos="993"/>
              </w:tabs>
              <w:suppressAutoHyphens w:val="0"/>
              <w:spacing w:line="360" w:lineRule="auto"/>
              <w:jc w:val="both"/>
              <w:rPr>
                <w:lang w:val="kk-KZ"/>
              </w:rPr>
            </w:pPr>
            <w:r w:rsidRPr="00B93229">
              <w:rPr>
                <w:lang w:val="kk-KZ"/>
              </w:rPr>
              <w:t>НА</w:t>
            </w:r>
          </w:p>
        </w:tc>
        <w:tc>
          <w:tcPr>
            <w:tcW w:w="2410" w:type="dxa"/>
            <w:tcBorders>
              <w:top w:val="single" w:sz="4" w:space="0" w:color="auto"/>
            </w:tcBorders>
            <w:vAlign w:val="center"/>
          </w:tcPr>
          <w:p w14:paraId="171E0BCF" w14:textId="3C43AE7C" w:rsidR="00DF1425" w:rsidRPr="00B93229" w:rsidRDefault="00DF1425" w:rsidP="00DF1425">
            <w:pPr>
              <w:tabs>
                <w:tab w:val="left" w:pos="993"/>
              </w:tabs>
              <w:suppressAutoHyphens w:val="0"/>
              <w:spacing w:line="360" w:lineRule="auto"/>
              <w:jc w:val="both"/>
              <w:rPr>
                <w:lang w:val="kk-KZ"/>
              </w:rPr>
            </w:pPr>
            <w:r w:rsidRPr="00B93229">
              <w:rPr>
                <w:lang w:val="kk-KZ"/>
              </w:rPr>
              <w:t>432,28</w:t>
            </w:r>
            <w:r w:rsidRPr="00B93229">
              <w:rPr>
                <w:rFonts w:cs="Times New Roman"/>
              </w:rPr>
              <w:t>±55,27</w:t>
            </w:r>
          </w:p>
        </w:tc>
        <w:tc>
          <w:tcPr>
            <w:tcW w:w="1276" w:type="dxa"/>
            <w:tcBorders>
              <w:top w:val="single" w:sz="4" w:space="0" w:color="auto"/>
            </w:tcBorders>
            <w:vAlign w:val="center"/>
          </w:tcPr>
          <w:p w14:paraId="76B7B833" w14:textId="0B89A903" w:rsidR="00DF1425" w:rsidRPr="00B93229" w:rsidRDefault="00DF1425" w:rsidP="00DF1425">
            <w:pPr>
              <w:tabs>
                <w:tab w:val="left" w:pos="993"/>
              </w:tabs>
              <w:suppressAutoHyphens w:val="0"/>
              <w:spacing w:line="360" w:lineRule="auto"/>
              <w:jc w:val="both"/>
              <w:rPr>
                <w:lang w:val="kk-KZ"/>
              </w:rPr>
            </w:pPr>
            <w:r w:rsidRPr="00B93229">
              <w:rPr>
                <w:lang w:val="kk-KZ"/>
              </w:rPr>
              <w:t>0,81</w:t>
            </w:r>
          </w:p>
        </w:tc>
        <w:tc>
          <w:tcPr>
            <w:tcW w:w="992" w:type="dxa"/>
            <w:tcBorders>
              <w:top w:val="single" w:sz="4" w:space="0" w:color="auto"/>
            </w:tcBorders>
            <w:vAlign w:val="center"/>
          </w:tcPr>
          <w:p w14:paraId="01226F9F" w14:textId="3B258306" w:rsidR="00DF1425" w:rsidRPr="00B93229" w:rsidRDefault="00DF1425" w:rsidP="00DF1425">
            <w:pPr>
              <w:tabs>
                <w:tab w:val="left" w:pos="993"/>
              </w:tabs>
              <w:suppressAutoHyphens w:val="0"/>
              <w:spacing w:line="360" w:lineRule="auto"/>
              <w:jc w:val="both"/>
              <w:rPr>
                <w:lang w:val="kk-KZ"/>
              </w:rPr>
            </w:pPr>
            <w:r w:rsidRPr="00B93229">
              <w:rPr>
                <w:lang w:val="kk-KZ"/>
              </w:rPr>
              <w:t>19,02</w:t>
            </w:r>
          </w:p>
        </w:tc>
        <w:tc>
          <w:tcPr>
            <w:tcW w:w="930" w:type="dxa"/>
            <w:tcBorders>
              <w:top w:val="single" w:sz="4" w:space="0" w:color="auto"/>
            </w:tcBorders>
            <w:vAlign w:val="center"/>
          </w:tcPr>
          <w:p w14:paraId="2120DA3D" w14:textId="29205A18" w:rsidR="00DF1425" w:rsidRPr="00B93229" w:rsidRDefault="00DF1425" w:rsidP="00DF1425">
            <w:pPr>
              <w:tabs>
                <w:tab w:val="left" w:pos="993"/>
              </w:tabs>
              <w:suppressAutoHyphens w:val="0"/>
              <w:spacing w:line="360" w:lineRule="auto"/>
              <w:jc w:val="both"/>
              <w:rPr>
                <w:lang w:val="kk-KZ"/>
              </w:rPr>
            </w:pPr>
            <w:r w:rsidRPr="00B93229">
              <w:rPr>
                <w:lang w:val="kk-KZ"/>
              </w:rPr>
              <w:t>НА</w:t>
            </w:r>
          </w:p>
        </w:tc>
      </w:tr>
      <w:tr w:rsidR="00E3473E" w:rsidRPr="00B93229" w14:paraId="12520510" w14:textId="77777777" w:rsidTr="00E3473E">
        <w:tc>
          <w:tcPr>
            <w:tcW w:w="3369" w:type="dxa"/>
            <w:tcBorders>
              <w:top w:val="single" w:sz="4" w:space="0" w:color="auto"/>
            </w:tcBorders>
          </w:tcPr>
          <w:p w14:paraId="72B1FC23" w14:textId="6F99014A" w:rsidR="00DF1425" w:rsidRPr="00B93229" w:rsidRDefault="00DF1425" w:rsidP="00DF1425">
            <w:pPr>
              <w:snapToGrid w:val="0"/>
              <w:spacing w:line="360" w:lineRule="auto"/>
              <w:ind w:left="-34" w:right="-157"/>
              <w:rPr>
                <w:rFonts w:cs="Times New Roman"/>
              </w:rPr>
            </w:pPr>
            <w:r w:rsidRPr="00B93229">
              <w:rPr>
                <w:rFonts w:cs="Times New Roman"/>
              </w:rPr>
              <w:t>р. Бутак, №20-2</w:t>
            </w:r>
          </w:p>
        </w:tc>
        <w:tc>
          <w:tcPr>
            <w:tcW w:w="2551" w:type="dxa"/>
            <w:tcBorders>
              <w:top w:val="single" w:sz="4" w:space="0" w:color="auto"/>
            </w:tcBorders>
            <w:vAlign w:val="center"/>
          </w:tcPr>
          <w:p w14:paraId="3122BC15" w14:textId="5BD362DA" w:rsidR="00DF1425" w:rsidRPr="00B93229" w:rsidRDefault="00DF1425" w:rsidP="00DF1425">
            <w:pPr>
              <w:tabs>
                <w:tab w:val="left" w:pos="993"/>
              </w:tabs>
              <w:suppressAutoHyphens w:val="0"/>
              <w:spacing w:line="360" w:lineRule="auto"/>
              <w:jc w:val="both"/>
              <w:rPr>
                <w:lang w:val="kk-KZ"/>
              </w:rPr>
            </w:pPr>
            <w:r w:rsidRPr="00B93229">
              <w:rPr>
                <w:lang w:val="kk-KZ"/>
              </w:rPr>
              <w:t>19457,71</w:t>
            </w:r>
            <w:r w:rsidRPr="00B93229">
              <w:rPr>
                <w:rFonts w:cs="Times New Roman"/>
              </w:rPr>
              <w:t>±3150,42</w:t>
            </w:r>
          </w:p>
        </w:tc>
        <w:tc>
          <w:tcPr>
            <w:tcW w:w="1276" w:type="dxa"/>
            <w:tcBorders>
              <w:top w:val="single" w:sz="4" w:space="0" w:color="auto"/>
            </w:tcBorders>
            <w:vAlign w:val="center"/>
          </w:tcPr>
          <w:p w14:paraId="1C9644BA" w14:textId="57841F7C" w:rsidR="00DF1425" w:rsidRPr="00B93229" w:rsidRDefault="00DF1425" w:rsidP="00DF1425">
            <w:pPr>
              <w:tabs>
                <w:tab w:val="left" w:pos="993"/>
              </w:tabs>
              <w:suppressAutoHyphens w:val="0"/>
              <w:spacing w:line="360" w:lineRule="auto"/>
              <w:jc w:val="both"/>
              <w:rPr>
                <w:lang w:val="kk-KZ"/>
              </w:rPr>
            </w:pPr>
            <w:r w:rsidRPr="00B93229">
              <w:rPr>
                <w:lang w:val="kk-KZ"/>
              </w:rPr>
              <w:t>0,99</w:t>
            </w:r>
          </w:p>
        </w:tc>
        <w:tc>
          <w:tcPr>
            <w:tcW w:w="992" w:type="dxa"/>
            <w:tcBorders>
              <w:top w:val="single" w:sz="4" w:space="0" w:color="auto"/>
            </w:tcBorders>
            <w:vAlign w:val="center"/>
          </w:tcPr>
          <w:p w14:paraId="4BD757E8" w14:textId="02B8AD2B" w:rsidR="00DF1425" w:rsidRPr="00B93229" w:rsidRDefault="00DF1425" w:rsidP="00DF1425">
            <w:pPr>
              <w:tabs>
                <w:tab w:val="left" w:pos="993"/>
              </w:tabs>
              <w:suppressAutoHyphens w:val="0"/>
              <w:spacing w:line="360" w:lineRule="auto"/>
              <w:jc w:val="both"/>
              <w:rPr>
                <w:lang w:val="kk-KZ"/>
              </w:rPr>
            </w:pPr>
            <w:r w:rsidRPr="00B93229">
              <w:rPr>
                <w:lang w:val="kk-KZ"/>
              </w:rPr>
              <w:t>1,44</w:t>
            </w:r>
          </w:p>
        </w:tc>
        <w:tc>
          <w:tcPr>
            <w:tcW w:w="992" w:type="dxa"/>
            <w:tcBorders>
              <w:top w:val="single" w:sz="4" w:space="0" w:color="auto"/>
            </w:tcBorders>
            <w:vAlign w:val="center"/>
          </w:tcPr>
          <w:p w14:paraId="1F542BEF" w14:textId="01D80B4A" w:rsidR="00DF1425" w:rsidRPr="00B93229" w:rsidRDefault="00DF1425" w:rsidP="00DF1425">
            <w:pPr>
              <w:tabs>
                <w:tab w:val="left" w:pos="993"/>
              </w:tabs>
              <w:suppressAutoHyphens w:val="0"/>
              <w:spacing w:line="360" w:lineRule="auto"/>
              <w:jc w:val="both"/>
              <w:rPr>
                <w:lang w:val="kk-KZ"/>
              </w:rPr>
            </w:pPr>
            <w:r w:rsidRPr="00B93229">
              <w:rPr>
                <w:lang w:val="kk-KZ"/>
              </w:rPr>
              <w:t>НА</w:t>
            </w:r>
          </w:p>
        </w:tc>
        <w:tc>
          <w:tcPr>
            <w:tcW w:w="2410" w:type="dxa"/>
            <w:tcBorders>
              <w:top w:val="single" w:sz="4" w:space="0" w:color="auto"/>
            </w:tcBorders>
            <w:vAlign w:val="center"/>
          </w:tcPr>
          <w:p w14:paraId="7B2642B1" w14:textId="5835BFFE" w:rsidR="00DF1425" w:rsidRPr="00B93229" w:rsidRDefault="00DF1425" w:rsidP="00DF1425">
            <w:pPr>
              <w:tabs>
                <w:tab w:val="left" w:pos="993"/>
              </w:tabs>
              <w:suppressAutoHyphens w:val="0"/>
              <w:spacing w:line="360" w:lineRule="auto"/>
              <w:jc w:val="both"/>
              <w:rPr>
                <w:lang w:val="kk-KZ"/>
              </w:rPr>
            </w:pPr>
            <w:r w:rsidRPr="00B93229">
              <w:rPr>
                <w:lang w:val="kk-KZ"/>
              </w:rPr>
              <w:t>468,34</w:t>
            </w:r>
            <w:r w:rsidRPr="00B93229">
              <w:rPr>
                <w:rFonts w:cs="Times New Roman"/>
              </w:rPr>
              <w:t>±49,51</w:t>
            </w:r>
          </w:p>
        </w:tc>
        <w:tc>
          <w:tcPr>
            <w:tcW w:w="1276" w:type="dxa"/>
            <w:tcBorders>
              <w:top w:val="single" w:sz="4" w:space="0" w:color="auto"/>
            </w:tcBorders>
            <w:vAlign w:val="center"/>
          </w:tcPr>
          <w:p w14:paraId="05D97C76" w14:textId="21136743" w:rsidR="00DF1425" w:rsidRPr="00B93229" w:rsidRDefault="00DF1425" w:rsidP="00DF1425">
            <w:pPr>
              <w:tabs>
                <w:tab w:val="left" w:pos="993"/>
              </w:tabs>
              <w:suppressAutoHyphens w:val="0"/>
              <w:spacing w:line="360" w:lineRule="auto"/>
              <w:jc w:val="both"/>
              <w:rPr>
                <w:lang w:val="kk-KZ"/>
              </w:rPr>
            </w:pPr>
            <w:r w:rsidRPr="00B93229">
              <w:rPr>
                <w:lang w:val="kk-KZ"/>
              </w:rPr>
              <w:t>0,88</w:t>
            </w:r>
          </w:p>
        </w:tc>
        <w:tc>
          <w:tcPr>
            <w:tcW w:w="992" w:type="dxa"/>
            <w:tcBorders>
              <w:top w:val="single" w:sz="4" w:space="0" w:color="auto"/>
            </w:tcBorders>
            <w:vAlign w:val="center"/>
          </w:tcPr>
          <w:p w14:paraId="03886D99" w14:textId="006D2812" w:rsidR="00DF1425" w:rsidRPr="00B93229" w:rsidRDefault="00DF1425" w:rsidP="00DF1425">
            <w:pPr>
              <w:tabs>
                <w:tab w:val="left" w:pos="993"/>
              </w:tabs>
              <w:suppressAutoHyphens w:val="0"/>
              <w:spacing w:line="360" w:lineRule="auto"/>
              <w:jc w:val="both"/>
              <w:rPr>
                <w:lang w:val="kk-KZ"/>
              </w:rPr>
            </w:pPr>
            <w:r w:rsidRPr="00B93229">
              <w:rPr>
                <w:lang w:val="kk-KZ"/>
              </w:rPr>
              <w:t>12,27</w:t>
            </w:r>
          </w:p>
        </w:tc>
        <w:tc>
          <w:tcPr>
            <w:tcW w:w="930" w:type="dxa"/>
            <w:tcBorders>
              <w:top w:val="single" w:sz="4" w:space="0" w:color="auto"/>
            </w:tcBorders>
            <w:vAlign w:val="center"/>
          </w:tcPr>
          <w:p w14:paraId="23E138F0" w14:textId="76A6ECE3" w:rsidR="00DF1425" w:rsidRPr="00B93229" w:rsidRDefault="00DF1425" w:rsidP="00DF1425">
            <w:pPr>
              <w:tabs>
                <w:tab w:val="left" w:pos="993"/>
              </w:tabs>
              <w:suppressAutoHyphens w:val="0"/>
              <w:spacing w:line="360" w:lineRule="auto"/>
              <w:jc w:val="both"/>
              <w:rPr>
                <w:lang w:val="kk-KZ"/>
              </w:rPr>
            </w:pPr>
            <w:r w:rsidRPr="00B93229">
              <w:rPr>
                <w:lang w:val="kk-KZ"/>
              </w:rPr>
              <w:t>НА</w:t>
            </w:r>
          </w:p>
        </w:tc>
      </w:tr>
      <w:tr w:rsidR="00E3473E" w:rsidRPr="00B93229" w14:paraId="7B5B605D" w14:textId="77777777" w:rsidTr="00E3473E">
        <w:tc>
          <w:tcPr>
            <w:tcW w:w="3369" w:type="dxa"/>
            <w:tcBorders>
              <w:top w:val="single" w:sz="4" w:space="0" w:color="auto"/>
              <w:bottom w:val="single" w:sz="4" w:space="0" w:color="auto"/>
            </w:tcBorders>
          </w:tcPr>
          <w:p w14:paraId="4056E2E8" w14:textId="7B8CD2AE" w:rsidR="00DF1425" w:rsidRPr="00B93229" w:rsidRDefault="00DF1425" w:rsidP="00DF1425">
            <w:pPr>
              <w:snapToGrid w:val="0"/>
              <w:spacing w:line="360" w:lineRule="auto"/>
              <w:ind w:left="-34" w:right="-157"/>
              <w:rPr>
                <w:rFonts w:cs="Times New Roman"/>
              </w:rPr>
            </w:pPr>
            <w:r w:rsidRPr="00B93229">
              <w:rPr>
                <w:rFonts w:cs="Times New Roman"/>
              </w:rPr>
              <w:t>р.Бутак, №20-3</w:t>
            </w:r>
          </w:p>
        </w:tc>
        <w:tc>
          <w:tcPr>
            <w:tcW w:w="2551" w:type="dxa"/>
            <w:tcBorders>
              <w:top w:val="single" w:sz="4" w:space="0" w:color="auto"/>
              <w:bottom w:val="single" w:sz="4" w:space="0" w:color="auto"/>
            </w:tcBorders>
            <w:vAlign w:val="center"/>
          </w:tcPr>
          <w:p w14:paraId="604BC30F" w14:textId="647B6A00" w:rsidR="00DF1425" w:rsidRPr="00B93229" w:rsidRDefault="00DF1425" w:rsidP="00DF1425">
            <w:pPr>
              <w:tabs>
                <w:tab w:val="left" w:pos="993"/>
              </w:tabs>
              <w:suppressAutoHyphens w:val="0"/>
              <w:spacing w:line="360" w:lineRule="auto"/>
              <w:jc w:val="both"/>
              <w:rPr>
                <w:lang w:val="kk-KZ"/>
              </w:rPr>
            </w:pPr>
            <w:r w:rsidRPr="00B93229">
              <w:rPr>
                <w:lang w:val="kk-KZ"/>
              </w:rPr>
              <w:t>17487,00</w:t>
            </w:r>
            <w:r w:rsidRPr="00B93229">
              <w:rPr>
                <w:rFonts w:cs="Times New Roman"/>
              </w:rPr>
              <w:t>±2519,08</w:t>
            </w:r>
          </w:p>
        </w:tc>
        <w:tc>
          <w:tcPr>
            <w:tcW w:w="1276" w:type="dxa"/>
            <w:tcBorders>
              <w:top w:val="single" w:sz="4" w:space="0" w:color="auto"/>
              <w:bottom w:val="single" w:sz="4" w:space="0" w:color="auto"/>
            </w:tcBorders>
            <w:vAlign w:val="center"/>
          </w:tcPr>
          <w:p w14:paraId="5586FC0D" w14:textId="6D9E6786" w:rsidR="00DF1425" w:rsidRPr="00B93229" w:rsidRDefault="00DF1425" w:rsidP="00DF1425">
            <w:pPr>
              <w:tabs>
                <w:tab w:val="left" w:pos="993"/>
              </w:tabs>
              <w:suppressAutoHyphens w:val="0"/>
              <w:spacing w:line="360" w:lineRule="auto"/>
              <w:jc w:val="both"/>
              <w:rPr>
                <w:lang w:val="kk-KZ"/>
              </w:rPr>
            </w:pPr>
            <w:r w:rsidRPr="00B93229">
              <w:rPr>
                <w:lang w:val="kk-KZ"/>
              </w:rPr>
              <w:t>0,89</w:t>
            </w:r>
          </w:p>
        </w:tc>
        <w:tc>
          <w:tcPr>
            <w:tcW w:w="992" w:type="dxa"/>
            <w:tcBorders>
              <w:top w:val="single" w:sz="4" w:space="0" w:color="auto"/>
              <w:bottom w:val="single" w:sz="4" w:space="0" w:color="auto"/>
            </w:tcBorders>
            <w:vAlign w:val="center"/>
          </w:tcPr>
          <w:p w14:paraId="36806440" w14:textId="70F6849A" w:rsidR="00DF1425" w:rsidRPr="00B93229" w:rsidRDefault="00DF1425" w:rsidP="00DF1425">
            <w:pPr>
              <w:tabs>
                <w:tab w:val="left" w:pos="993"/>
              </w:tabs>
              <w:suppressAutoHyphens w:val="0"/>
              <w:spacing w:line="360" w:lineRule="auto"/>
              <w:jc w:val="both"/>
              <w:rPr>
                <w:lang w:val="kk-KZ"/>
              </w:rPr>
            </w:pPr>
            <w:r w:rsidRPr="00B93229">
              <w:rPr>
                <w:lang w:val="kk-KZ"/>
              </w:rPr>
              <w:t>11,42</w:t>
            </w:r>
          </w:p>
        </w:tc>
        <w:tc>
          <w:tcPr>
            <w:tcW w:w="992" w:type="dxa"/>
            <w:tcBorders>
              <w:top w:val="single" w:sz="4" w:space="0" w:color="auto"/>
              <w:bottom w:val="single" w:sz="4" w:space="0" w:color="auto"/>
            </w:tcBorders>
            <w:vAlign w:val="center"/>
          </w:tcPr>
          <w:p w14:paraId="7692C9CE" w14:textId="3C49EAC7" w:rsidR="00DF1425" w:rsidRPr="00B93229" w:rsidRDefault="00DF1425" w:rsidP="00DF1425">
            <w:pPr>
              <w:tabs>
                <w:tab w:val="left" w:pos="993"/>
              </w:tabs>
              <w:suppressAutoHyphens w:val="0"/>
              <w:spacing w:line="360" w:lineRule="auto"/>
              <w:jc w:val="both"/>
              <w:rPr>
                <w:lang w:val="kk-KZ"/>
              </w:rPr>
            </w:pPr>
            <w:r w:rsidRPr="00B93229">
              <w:rPr>
                <w:lang w:val="kk-KZ"/>
              </w:rPr>
              <w:t>НА</w:t>
            </w:r>
          </w:p>
        </w:tc>
        <w:tc>
          <w:tcPr>
            <w:tcW w:w="2410" w:type="dxa"/>
            <w:tcBorders>
              <w:top w:val="single" w:sz="4" w:space="0" w:color="auto"/>
              <w:bottom w:val="single" w:sz="4" w:space="0" w:color="auto"/>
            </w:tcBorders>
            <w:vAlign w:val="center"/>
          </w:tcPr>
          <w:p w14:paraId="7854ECE0" w14:textId="7AC09E3E" w:rsidR="00DF1425" w:rsidRPr="00B93229" w:rsidRDefault="00DF1425" w:rsidP="00DF1425">
            <w:pPr>
              <w:tabs>
                <w:tab w:val="left" w:pos="993"/>
              </w:tabs>
              <w:suppressAutoHyphens w:val="0"/>
              <w:spacing w:line="360" w:lineRule="auto"/>
              <w:jc w:val="both"/>
              <w:rPr>
                <w:lang w:val="kk-KZ"/>
              </w:rPr>
            </w:pPr>
            <w:r w:rsidRPr="00B93229">
              <w:rPr>
                <w:lang w:val="kk-KZ"/>
              </w:rPr>
              <w:t>413,47</w:t>
            </w:r>
            <w:r w:rsidRPr="00B93229">
              <w:rPr>
                <w:rFonts w:cs="Times New Roman"/>
              </w:rPr>
              <w:t>±37,73</w:t>
            </w:r>
          </w:p>
        </w:tc>
        <w:tc>
          <w:tcPr>
            <w:tcW w:w="1276" w:type="dxa"/>
            <w:tcBorders>
              <w:top w:val="single" w:sz="4" w:space="0" w:color="auto"/>
              <w:bottom w:val="single" w:sz="4" w:space="0" w:color="auto"/>
            </w:tcBorders>
            <w:vAlign w:val="center"/>
          </w:tcPr>
          <w:p w14:paraId="6D10561E" w14:textId="4A83BB71" w:rsidR="00DF1425" w:rsidRPr="00B93229" w:rsidRDefault="00DF1425" w:rsidP="00DF1425">
            <w:pPr>
              <w:tabs>
                <w:tab w:val="left" w:pos="993"/>
              </w:tabs>
              <w:suppressAutoHyphens w:val="0"/>
              <w:spacing w:line="360" w:lineRule="auto"/>
              <w:jc w:val="both"/>
              <w:rPr>
                <w:lang w:val="kk-KZ"/>
              </w:rPr>
            </w:pPr>
            <w:r w:rsidRPr="00B93229">
              <w:rPr>
                <w:lang w:val="kk-KZ"/>
              </w:rPr>
              <w:t>0,77</w:t>
            </w:r>
          </w:p>
        </w:tc>
        <w:tc>
          <w:tcPr>
            <w:tcW w:w="992" w:type="dxa"/>
            <w:tcBorders>
              <w:top w:val="single" w:sz="4" w:space="0" w:color="auto"/>
              <w:bottom w:val="single" w:sz="4" w:space="0" w:color="auto"/>
            </w:tcBorders>
            <w:vAlign w:val="center"/>
          </w:tcPr>
          <w:p w14:paraId="26C4A9C5" w14:textId="3ABAAEE6" w:rsidR="00DF1425" w:rsidRPr="00B93229" w:rsidRDefault="00DF1425" w:rsidP="00DF1425">
            <w:pPr>
              <w:tabs>
                <w:tab w:val="left" w:pos="993"/>
              </w:tabs>
              <w:suppressAutoHyphens w:val="0"/>
              <w:spacing w:line="360" w:lineRule="auto"/>
              <w:jc w:val="both"/>
              <w:rPr>
                <w:lang w:val="kk-KZ"/>
              </w:rPr>
            </w:pPr>
            <w:r w:rsidRPr="00B93229">
              <w:rPr>
                <w:lang w:val="kk-KZ"/>
              </w:rPr>
              <w:t>22,55</w:t>
            </w:r>
          </w:p>
        </w:tc>
        <w:tc>
          <w:tcPr>
            <w:tcW w:w="930" w:type="dxa"/>
            <w:tcBorders>
              <w:top w:val="single" w:sz="4" w:space="0" w:color="auto"/>
              <w:bottom w:val="single" w:sz="4" w:space="0" w:color="auto"/>
            </w:tcBorders>
            <w:vAlign w:val="center"/>
          </w:tcPr>
          <w:p w14:paraId="61B1C18E" w14:textId="26D48705" w:rsidR="00DF1425" w:rsidRPr="00B93229" w:rsidRDefault="00DF1425" w:rsidP="00DF1425">
            <w:pPr>
              <w:tabs>
                <w:tab w:val="left" w:pos="993"/>
              </w:tabs>
              <w:suppressAutoHyphens w:val="0"/>
              <w:spacing w:line="360" w:lineRule="auto"/>
              <w:jc w:val="both"/>
              <w:rPr>
                <w:lang w:val="kk-KZ"/>
              </w:rPr>
            </w:pPr>
            <w:r w:rsidRPr="00B93229">
              <w:rPr>
                <w:lang w:val="kk-KZ"/>
              </w:rPr>
              <w:t>ВТ</w:t>
            </w:r>
          </w:p>
        </w:tc>
      </w:tr>
      <w:tr w:rsidR="00DF1425" w:rsidRPr="00B93229" w14:paraId="13977ECD" w14:textId="77777777" w:rsidTr="00E3473E">
        <w:tc>
          <w:tcPr>
            <w:tcW w:w="14788" w:type="dxa"/>
            <w:gridSpan w:val="9"/>
            <w:tcBorders>
              <w:top w:val="single" w:sz="4" w:space="0" w:color="auto"/>
              <w:bottom w:val="single" w:sz="4" w:space="0" w:color="auto"/>
            </w:tcBorders>
          </w:tcPr>
          <w:p w14:paraId="79C4F27C" w14:textId="0ACF3A90" w:rsidR="00DF1425" w:rsidRPr="00B93229" w:rsidRDefault="00DF1425" w:rsidP="00DF1425">
            <w:pPr>
              <w:tabs>
                <w:tab w:val="left" w:pos="993"/>
              </w:tabs>
              <w:suppressAutoHyphens w:val="0"/>
              <w:spacing w:line="360" w:lineRule="auto"/>
              <w:jc w:val="both"/>
              <w:rPr>
                <w:lang w:val="kk-KZ"/>
              </w:rPr>
            </w:pPr>
            <w:r w:rsidRPr="00B93229">
              <w:rPr>
                <w:rFonts w:cs="Times New Roman"/>
              </w:rPr>
              <w:t>Талгарский район</w:t>
            </w:r>
          </w:p>
        </w:tc>
      </w:tr>
      <w:tr w:rsidR="00E3473E" w:rsidRPr="00B93229" w14:paraId="6794C362" w14:textId="77777777" w:rsidTr="00E3473E">
        <w:tc>
          <w:tcPr>
            <w:tcW w:w="3369" w:type="dxa"/>
            <w:tcBorders>
              <w:top w:val="single" w:sz="4" w:space="0" w:color="auto"/>
            </w:tcBorders>
          </w:tcPr>
          <w:p w14:paraId="40D8C9E5" w14:textId="4BB1CB69" w:rsidR="00DF1425" w:rsidRPr="00B93229" w:rsidRDefault="00DF1425" w:rsidP="00DF1425">
            <w:pPr>
              <w:snapToGrid w:val="0"/>
              <w:spacing w:line="360" w:lineRule="auto"/>
              <w:ind w:left="-34" w:right="-157"/>
              <w:rPr>
                <w:rFonts w:cs="Times New Roman"/>
              </w:rPr>
            </w:pPr>
            <w:r w:rsidRPr="00B93229">
              <w:rPr>
                <w:rFonts w:cs="Times New Roman"/>
              </w:rPr>
              <w:t>вдхр.Капшагай, №21-1</w:t>
            </w:r>
          </w:p>
        </w:tc>
        <w:tc>
          <w:tcPr>
            <w:tcW w:w="2551" w:type="dxa"/>
            <w:tcBorders>
              <w:top w:val="single" w:sz="4" w:space="0" w:color="auto"/>
            </w:tcBorders>
            <w:vAlign w:val="center"/>
          </w:tcPr>
          <w:p w14:paraId="57C62B9C" w14:textId="7ED553C8" w:rsidR="00DF1425" w:rsidRPr="00B93229" w:rsidRDefault="00DF1425" w:rsidP="00DF1425">
            <w:pPr>
              <w:tabs>
                <w:tab w:val="left" w:pos="993"/>
              </w:tabs>
              <w:suppressAutoHyphens w:val="0"/>
              <w:spacing w:line="360" w:lineRule="auto"/>
              <w:jc w:val="both"/>
              <w:rPr>
                <w:lang w:val="kk-KZ"/>
              </w:rPr>
            </w:pPr>
            <w:r w:rsidRPr="00B93229">
              <w:rPr>
                <w:lang w:val="kk-KZ"/>
              </w:rPr>
              <w:t>18657,79</w:t>
            </w:r>
            <w:r w:rsidRPr="00B93229">
              <w:rPr>
                <w:rFonts w:cs="Times New Roman"/>
              </w:rPr>
              <w:t>±3547,12</w:t>
            </w:r>
          </w:p>
        </w:tc>
        <w:tc>
          <w:tcPr>
            <w:tcW w:w="1276" w:type="dxa"/>
            <w:tcBorders>
              <w:top w:val="single" w:sz="4" w:space="0" w:color="auto"/>
            </w:tcBorders>
            <w:vAlign w:val="center"/>
          </w:tcPr>
          <w:p w14:paraId="6883DC35" w14:textId="58FC1B49" w:rsidR="00DF1425" w:rsidRPr="00B93229" w:rsidRDefault="00DF1425" w:rsidP="00DF1425">
            <w:pPr>
              <w:tabs>
                <w:tab w:val="left" w:pos="993"/>
              </w:tabs>
              <w:suppressAutoHyphens w:val="0"/>
              <w:spacing w:line="360" w:lineRule="auto"/>
              <w:jc w:val="both"/>
              <w:rPr>
                <w:lang w:val="kk-KZ"/>
              </w:rPr>
            </w:pPr>
            <w:r w:rsidRPr="00B93229">
              <w:rPr>
                <w:lang w:val="kk-KZ"/>
              </w:rPr>
              <w:t>0,95</w:t>
            </w:r>
          </w:p>
        </w:tc>
        <w:tc>
          <w:tcPr>
            <w:tcW w:w="992" w:type="dxa"/>
            <w:tcBorders>
              <w:top w:val="single" w:sz="4" w:space="0" w:color="auto"/>
            </w:tcBorders>
            <w:vAlign w:val="center"/>
          </w:tcPr>
          <w:p w14:paraId="25A3C39C" w14:textId="5AAFB4A2" w:rsidR="00DF1425" w:rsidRPr="00B93229" w:rsidRDefault="00DF1425" w:rsidP="00DF1425">
            <w:pPr>
              <w:tabs>
                <w:tab w:val="left" w:pos="993"/>
              </w:tabs>
              <w:suppressAutoHyphens w:val="0"/>
              <w:spacing w:line="360" w:lineRule="auto"/>
              <w:jc w:val="both"/>
              <w:rPr>
                <w:lang w:val="kk-KZ"/>
              </w:rPr>
            </w:pPr>
            <w:r w:rsidRPr="00B93229">
              <w:rPr>
                <w:lang w:val="kk-KZ"/>
              </w:rPr>
              <w:t>5,49</w:t>
            </w:r>
          </w:p>
        </w:tc>
        <w:tc>
          <w:tcPr>
            <w:tcW w:w="992" w:type="dxa"/>
            <w:tcBorders>
              <w:top w:val="single" w:sz="4" w:space="0" w:color="auto"/>
            </w:tcBorders>
            <w:vAlign w:val="center"/>
          </w:tcPr>
          <w:p w14:paraId="1693EFCC" w14:textId="21B18105" w:rsidR="00DF1425" w:rsidRPr="00B93229" w:rsidRDefault="00DF1425" w:rsidP="00DF1425">
            <w:pPr>
              <w:tabs>
                <w:tab w:val="left" w:pos="993"/>
              </w:tabs>
              <w:suppressAutoHyphens w:val="0"/>
              <w:spacing w:line="360" w:lineRule="auto"/>
              <w:jc w:val="both"/>
              <w:rPr>
                <w:lang w:val="kk-KZ"/>
              </w:rPr>
            </w:pPr>
            <w:r w:rsidRPr="00B93229">
              <w:rPr>
                <w:lang w:val="kk-KZ"/>
              </w:rPr>
              <w:t>НА</w:t>
            </w:r>
          </w:p>
        </w:tc>
        <w:tc>
          <w:tcPr>
            <w:tcW w:w="2410" w:type="dxa"/>
            <w:tcBorders>
              <w:top w:val="single" w:sz="4" w:space="0" w:color="auto"/>
            </w:tcBorders>
            <w:vAlign w:val="center"/>
          </w:tcPr>
          <w:p w14:paraId="44631A75" w14:textId="31AF7250" w:rsidR="00DF1425" w:rsidRPr="00B93229" w:rsidRDefault="00DF1425" w:rsidP="00DF1425">
            <w:pPr>
              <w:tabs>
                <w:tab w:val="left" w:pos="993"/>
              </w:tabs>
              <w:suppressAutoHyphens w:val="0"/>
              <w:spacing w:line="360" w:lineRule="auto"/>
              <w:jc w:val="both"/>
              <w:rPr>
                <w:lang w:val="kk-KZ"/>
              </w:rPr>
            </w:pPr>
            <w:r w:rsidRPr="00B93229">
              <w:rPr>
                <w:lang w:val="kk-KZ"/>
              </w:rPr>
              <w:t>412,54</w:t>
            </w:r>
            <w:r w:rsidRPr="00B93229">
              <w:rPr>
                <w:rFonts w:cs="Times New Roman"/>
              </w:rPr>
              <w:t>±56,31*</w:t>
            </w:r>
          </w:p>
        </w:tc>
        <w:tc>
          <w:tcPr>
            <w:tcW w:w="1276" w:type="dxa"/>
            <w:tcBorders>
              <w:top w:val="single" w:sz="4" w:space="0" w:color="auto"/>
            </w:tcBorders>
            <w:vAlign w:val="center"/>
          </w:tcPr>
          <w:p w14:paraId="28FAE0EF" w14:textId="32C12435" w:rsidR="00DF1425" w:rsidRPr="00B93229" w:rsidRDefault="00DF1425" w:rsidP="00DF1425">
            <w:pPr>
              <w:tabs>
                <w:tab w:val="left" w:pos="993"/>
              </w:tabs>
              <w:suppressAutoHyphens w:val="0"/>
              <w:spacing w:line="360" w:lineRule="auto"/>
              <w:jc w:val="both"/>
              <w:rPr>
                <w:lang w:val="kk-KZ"/>
              </w:rPr>
            </w:pPr>
            <w:r w:rsidRPr="00B93229">
              <w:rPr>
                <w:lang w:val="kk-KZ"/>
              </w:rPr>
              <w:t>0,77</w:t>
            </w:r>
          </w:p>
        </w:tc>
        <w:tc>
          <w:tcPr>
            <w:tcW w:w="992" w:type="dxa"/>
            <w:tcBorders>
              <w:top w:val="single" w:sz="4" w:space="0" w:color="auto"/>
            </w:tcBorders>
            <w:vAlign w:val="center"/>
          </w:tcPr>
          <w:p w14:paraId="3B93EFEA" w14:textId="3696C11F" w:rsidR="00DF1425" w:rsidRPr="00B93229" w:rsidRDefault="00DF1425" w:rsidP="00DF1425">
            <w:pPr>
              <w:tabs>
                <w:tab w:val="left" w:pos="993"/>
              </w:tabs>
              <w:suppressAutoHyphens w:val="0"/>
              <w:spacing w:line="360" w:lineRule="auto"/>
              <w:jc w:val="both"/>
              <w:rPr>
                <w:lang w:val="kk-KZ"/>
              </w:rPr>
            </w:pPr>
            <w:r w:rsidRPr="00B93229">
              <w:rPr>
                <w:lang w:val="kk-KZ"/>
              </w:rPr>
              <w:t>22,72</w:t>
            </w:r>
          </w:p>
        </w:tc>
        <w:tc>
          <w:tcPr>
            <w:tcW w:w="930" w:type="dxa"/>
            <w:tcBorders>
              <w:top w:val="single" w:sz="4" w:space="0" w:color="auto"/>
            </w:tcBorders>
            <w:vAlign w:val="center"/>
          </w:tcPr>
          <w:p w14:paraId="3567BB9A" w14:textId="507BA11F" w:rsidR="00DF1425" w:rsidRPr="00B93229" w:rsidRDefault="00DF1425" w:rsidP="00DF1425">
            <w:pPr>
              <w:tabs>
                <w:tab w:val="left" w:pos="993"/>
              </w:tabs>
              <w:suppressAutoHyphens w:val="0"/>
              <w:spacing w:line="360" w:lineRule="auto"/>
              <w:jc w:val="both"/>
              <w:rPr>
                <w:lang w:val="kk-KZ"/>
              </w:rPr>
            </w:pPr>
            <w:r w:rsidRPr="00B93229">
              <w:rPr>
                <w:lang w:val="kk-KZ"/>
              </w:rPr>
              <w:t>ВТ</w:t>
            </w:r>
          </w:p>
        </w:tc>
      </w:tr>
      <w:tr w:rsidR="00E3473E" w:rsidRPr="00B93229" w14:paraId="493487FD" w14:textId="77777777" w:rsidTr="00E3473E">
        <w:tc>
          <w:tcPr>
            <w:tcW w:w="3369" w:type="dxa"/>
            <w:tcBorders>
              <w:top w:val="single" w:sz="4" w:space="0" w:color="auto"/>
            </w:tcBorders>
          </w:tcPr>
          <w:p w14:paraId="2AAC94AD" w14:textId="7F51C89A" w:rsidR="00DF1425" w:rsidRPr="00B93229" w:rsidRDefault="00DF1425" w:rsidP="00DF1425">
            <w:pPr>
              <w:snapToGrid w:val="0"/>
              <w:spacing w:line="360" w:lineRule="auto"/>
              <w:ind w:left="-34" w:right="-157"/>
              <w:rPr>
                <w:rFonts w:cs="Times New Roman"/>
              </w:rPr>
            </w:pPr>
            <w:r w:rsidRPr="00B93229">
              <w:rPr>
                <w:rFonts w:cs="Times New Roman"/>
              </w:rPr>
              <w:t>вдхр.Капшагай, №21-2</w:t>
            </w:r>
          </w:p>
        </w:tc>
        <w:tc>
          <w:tcPr>
            <w:tcW w:w="2551" w:type="dxa"/>
            <w:tcBorders>
              <w:top w:val="single" w:sz="4" w:space="0" w:color="auto"/>
            </w:tcBorders>
            <w:vAlign w:val="center"/>
          </w:tcPr>
          <w:p w14:paraId="39D07376" w14:textId="7F89B806" w:rsidR="00DF1425" w:rsidRPr="00B93229" w:rsidRDefault="00DF1425" w:rsidP="00DF1425">
            <w:pPr>
              <w:tabs>
                <w:tab w:val="left" w:pos="993"/>
              </w:tabs>
              <w:suppressAutoHyphens w:val="0"/>
              <w:spacing w:line="360" w:lineRule="auto"/>
              <w:jc w:val="both"/>
              <w:rPr>
                <w:lang w:val="kk-KZ"/>
              </w:rPr>
            </w:pPr>
            <w:r w:rsidRPr="00B93229">
              <w:rPr>
                <w:lang w:val="kk-KZ"/>
              </w:rPr>
              <w:t>19640,46</w:t>
            </w:r>
            <w:r w:rsidRPr="00B93229">
              <w:rPr>
                <w:rFonts w:cs="Times New Roman"/>
              </w:rPr>
              <w:t>±3987,44</w:t>
            </w:r>
          </w:p>
        </w:tc>
        <w:tc>
          <w:tcPr>
            <w:tcW w:w="1276" w:type="dxa"/>
            <w:tcBorders>
              <w:top w:val="single" w:sz="4" w:space="0" w:color="auto"/>
            </w:tcBorders>
            <w:vAlign w:val="center"/>
          </w:tcPr>
          <w:p w14:paraId="0CEA3BB4" w14:textId="6165B696" w:rsidR="00DF1425" w:rsidRPr="00B93229" w:rsidRDefault="00DF1425" w:rsidP="00DF1425">
            <w:pPr>
              <w:tabs>
                <w:tab w:val="left" w:pos="993"/>
              </w:tabs>
              <w:suppressAutoHyphens w:val="0"/>
              <w:spacing w:line="360" w:lineRule="auto"/>
              <w:jc w:val="both"/>
              <w:rPr>
                <w:lang w:val="kk-KZ"/>
              </w:rPr>
            </w:pPr>
            <w:r w:rsidRPr="00B93229">
              <w:rPr>
                <w:lang w:val="kk-KZ"/>
              </w:rPr>
              <w:t>0,99</w:t>
            </w:r>
          </w:p>
        </w:tc>
        <w:tc>
          <w:tcPr>
            <w:tcW w:w="992" w:type="dxa"/>
            <w:tcBorders>
              <w:top w:val="single" w:sz="4" w:space="0" w:color="auto"/>
            </w:tcBorders>
            <w:vAlign w:val="center"/>
          </w:tcPr>
          <w:p w14:paraId="110126F5" w14:textId="161A94CD" w:rsidR="00DF1425" w:rsidRPr="00B93229" w:rsidRDefault="00DF1425" w:rsidP="00DF1425">
            <w:pPr>
              <w:tabs>
                <w:tab w:val="left" w:pos="993"/>
              </w:tabs>
              <w:suppressAutoHyphens w:val="0"/>
              <w:spacing w:line="360" w:lineRule="auto"/>
              <w:jc w:val="both"/>
              <w:rPr>
                <w:lang w:val="kk-KZ"/>
              </w:rPr>
            </w:pPr>
            <w:r w:rsidRPr="00B93229">
              <w:rPr>
                <w:lang w:val="kk-KZ"/>
              </w:rPr>
              <w:t>0,52</w:t>
            </w:r>
          </w:p>
        </w:tc>
        <w:tc>
          <w:tcPr>
            <w:tcW w:w="992" w:type="dxa"/>
            <w:tcBorders>
              <w:top w:val="single" w:sz="4" w:space="0" w:color="auto"/>
            </w:tcBorders>
            <w:vAlign w:val="center"/>
          </w:tcPr>
          <w:p w14:paraId="7440522D" w14:textId="14CB3D10" w:rsidR="00DF1425" w:rsidRPr="00B93229" w:rsidRDefault="00DF1425" w:rsidP="00DF1425">
            <w:pPr>
              <w:tabs>
                <w:tab w:val="left" w:pos="993"/>
              </w:tabs>
              <w:suppressAutoHyphens w:val="0"/>
              <w:spacing w:line="360" w:lineRule="auto"/>
              <w:jc w:val="both"/>
              <w:rPr>
                <w:lang w:val="kk-KZ"/>
              </w:rPr>
            </w:pPr>
            <w:r w:rsidRPr="00B93229">
              <w:rPr>
                <w:lang w:val="kk-KZ"/>
              </w:rPr>
              <w:t>НА</w:t>
            </w:r>
          </w:p>
        </w:tc>
        <w:tc>
          <w:tcPr>
            <w:tcW w:w="2410" w:type="dxa"/>
            <w:tcBorders>
              <w:top w:val="single" w:sz="4" w:space="0" w:color="auto"/>
            </w:tcBorders>
            <w:vAlign w:val="center"/>
          </w:tcPr>
          <w:p w14:paraId="629D8BFF" w14:textId="53F25851" w:rsidR="00DF1425" w:rsidRPr="00B93229" w:rsidRDefault="00DF1425" w:rsidP="00DF1425">
            <w:pPr>
              <w:tabs>
                <w:tab w:val="left" w:pos="993"/>
              </w:tabs>
              <w:suppressAutoHyphens w:val="0"/>
              <w:spacing w:line="360" w:lineRule="auto"/>
              <w:jc w:val="both"/>
              <w:rPr>
                <w:lang w:val="kk-KZ"/>
              </w:rPr>
            </w:pPr>
            <w:r w:rsidRPr="00B93229">
              <w:rPr>
                <w:lang w:val="kk-KZ"/>
              </w:rPr>
              <w:t>423,38</w:t>
            </w:r>
            <w:r w:rsidRPr="00B93229">
              <w:rPr>
                <w:rFonts w:cs="Times New Roman"/>
              </w:rPr>
              <w:t>±54,08*</w:t>
            </w:r>
          </w:p>
        </w:tc>
        <w:tc>
          <w:tcPr>
            <w:tcW w:w="1276" w:type="dxa"/>
            <w:tcBorders>
              <w:top w:val="single" w:sz="4" w:space="0" w:color="auto"/>
            </w:tcBorders>
            <w:vAlign w:val="center"/>
          </w:tcPr>
          <w:p w14:paraId="51109505" w14:textId="1332FC89" w:rsidR="00DF1425" w:rsidRPr="00B93229" w:rsidRDefault="00DF1425" w:rsidP="00DF1425">
            <w:pPr>
              <w:tabs>
                <w:tab w:val="left" w:pos="993"/>
              </w:tabs>
              <w:suppressAutoHyphens w:val="0"/>
              <w:spacing w:line="360" w:lineRule="auto"/>
              <w:jc w:val="both"/>
              <w:rPr>
                <w:lang w:val="kk-KZ"/>
              </w:rPr>
            </w:pPr>
            <w:r w:rsidRPr="00B93229">
              <w:rPr>
                <w:lang w:val="kk-KZ"/>
              </w:rPr>
              <w:t>0,79</w:t>
            </w:r>
          </w:p>
        </w:tc>
        <w:tc>
          <w:tcPr>
            <w:tcW w:w="992" w:type="dxa"/>
            <w:tcBorders>
              <w:top w:val="single" w:sz="4" w:space="0" w:color="auto"/>
            </w:tcBorders>
            <w:vAlign w:val="center"/>
          </w:tcPr>
          <w:p w14:paraId="0431C36D" w14:textId="260ED6D5" w:rsidR="00DF1425" w:rsidRPr="00B93229" w:rsidRDefault="00DF1425" w:rsidP="00DF1425">
            <w:pPr>
              <w:tabs>
                <w:tab w:val="left" w:pos="993"/>
              </w:tabs>
              <w:suppressAutoHyphens w:val="0"/>
              <w:spacing w:line="360" w:lineRule="auto"/>
              <w:jc w:val="both"/>
              <w:rPr>
                <w:lang w:val="kk-KZ"/>
              </w:rPr>
            </w:pPr>
            <w:r w:rsidRPr="00B93229">
              <w:rPr>
                <w:lang w:val="kk-KZ"/>
              </w:rPr>
              <w:t>20,69</w:t>
            </w:r>
          </w:p>
        </w:tc>
        <w:tc>
          <w:tcPr>
            <w:tcW w:w="930" w:type="dxa"/>
            <w:tcBorders>
              <w:top w:val="single" w:sz="4" w:space="0" w:color="auto"/>
            </w:tcBorders>
            <w:vAlign w:val="center"/>
          </w:tcPr>
          <w:p w14:paraId="0422E193" w14:textId="225472A9" w:rsidR="00DF1425" w:rsidRPr="00B93229" w:rsidRDefault="00DF1425" w:rsidP="00DF1425">
            <w:pPr>
              <w:tabs>
                <w:tab w:val="left" w:pos="993"/>
              </w:tabs>
              <w:suppressAutoHyphens w:val="0"/>
              <w:spacing w:line="360" w:lineRule="auto"/>
              <w:jc w:val="both"/>
              <w:rPr>
                <w:lang w:val="kk-KZ"/>
              </w:rPr>
            </w:pPr>
            <w:r w:rsidRPr="00B93229">
              <w:rPr>
                <w:lang w:val="kk-KZ"/>
              </w:rPr>
              <w:t>ВТ</w:t>
            </w:r>
          </w:p>
        </w:tc>
      </w:tr>
      <w:tr w:rsidR="00E3473E" w:rsidRPr="00B93229" w14:paraId="2FF34898" w14:textId="77777777" w:rsidTr="00E3473E">
        <w:tc>
          <w:tcPr>
            <w:tcW w:w="3369" w:type="dxa"/>
            <w:tcBorders>
              <w:top w:val="single" w:sz="4" w:space="0" w:color="auto"/>
              <w:bottom w:val="single" w:sz="4" w:space="0" w:color="auto"/>
            </w:tcBorders>
          </w:tcPr>
          <w:p w14:paraId="07427183" w14:textId="2334C1F1" w:rsidR="00DF1425" w:rsidRPr="00B93229" w:rsidRDefault="00DF1425" w:rsidP="00DF1425">
            <w:pPr>
              <w:snapToGrid w:val="0"/>
              <w:spacing w:line="360" w:lineRule="auto"/>
              <w:ind w:left="-34" w:right="-157"/>
              <w:rPr>
                <w:rFonts w:cs="Times New Roman"/>
              </w:rPr>
            </w:pPr>
            <w:r w:rsidRPr="00B93229">
              <w:rPr>
                <w:rFonts w:cs="Times New Roman"/>
              </w:rPr>
              <w:t xml:space="preserve">р.Цыганка, №22 </w:t>
            </w:r>
          </w:p>
        </w:tc>
        <w:tc>
          <w:tcPr>
            <w:tcW w:w="2551" w:type="dxa"/>
            <w:tcBorders>
              <w:top w:val="single" w:sz="4" w:space="0" w:color="auto"/>
              <w:bottom w:val="single" w:sz="4" w:space="0" w:color="auto"/>
            </w:tcBorders>
            <w:vAlign w:val="center"/>
          </w:tcPr>
          <w:p w14:paraId="1B096C8F" w14:textId="3A010268" w:rsidR="00DF1425" w:rsidRPr="00B93229" w:rsidRDefault="00DF1425" w:rsidP="00DF1425">
            <w:pPr>
              <w:tabs>
                <w:tab w:val="left" w:pos="993"/>
              </w:tabs>
              <w:suppressAutoHyphens w:val="0"/>
              <w:spacing w:line="360" w:lineRule="auto"/>
              <w:jc w:val="both"/>
              <w:rPr>
                <w:lang w:val="kk-KZ"/>
              </w:rPr>
            </w:pPr>
            <w:r w:rsidRPr="00B93229">
              <w:rPr>
                <w:lang w:val="kk-KZ"/>
              </w:rPr>
              <w:t>20832,58</w:t>
            </w:r>
            <w:r w:rsidRPr="00B93229">
              <w:rPr>
                <w:rFonts w:cs="Times New Roman"/>
              </w:rPr>
              <w:t>±1211,42</w:t>
            </w:r>
          </w:p>
        </w:tc>
        <w:tc>
          <w:tcPr>
            <w:tcW w:w="1276" w:type="dxa"/>
            <w:tcBorders>
              <w:top w:val="single" w:sz="4" w:space="0" w:color="auto"/>
              <w:bottom w:val="single" w:sz="4" w:space="0" w:color="auto"/>
            </w:tcBorders>
            <w:vAlign w:val="center"/>
          </w:tcPr>
          <w:p w14:paraId="539665BE" w14:textId="53C6310A" w:rsidR="00DF1425" w:rsidRPr="00B93229" w:rsidRDefault="00DF1425" w:rsidP="00DF1425">
            <w:pPr>
              <w:tabs>
                <w:tab w:val="left" w:pos="993"/>
              </w:tabs>
              <w:suppressAutoHyphens w:val="0"/>
              <w:spacing w:line="360" w:lineRule="auto"/>
              <w:jc w:val="both"/>
              <w:rPr>
                <w:lang w:val="kk-KZ"/>
              </w:rPr>
            </w:pPr>
            <w:r w:rsidRPr="00B93229">
              <w:rPr>
                <w:lang w:val="kk-KZ"/>
              </w:rPr>
              <w:t>1,06</w:t>
            </w:r>
          </w:p>
        </w:tc>
        <w:tc>
          <w:tcPr>
            <w:tcW w:w="992" w:type="dxa"/>
            <w:tcBorders>
              <w:top w:val="single" w:sz="4" w:space="0" w:color="auto"/>
              <w:bottom w:val="single" w:sz="4" w:space="0" w:color="auto"/>
            </w:tcBorders>
            <w:vAlign w:val="center"/>
          </w:tcPr>
          <w:p w14:paraId="4BCA01EA" w14:textId="75541DA1" w:rsidR="00DF1425" w:rsidRPr="00B93229" w:rsidRDefault="00DF1425" w:rsidP="00DF1425">
            <w:pPr>
              <w:tabs>
                <w:tab w:val="left" w:pos="993"/>
              </w:tabs>
              <w:suppressAutoHyphens w:val="0"/>
              <w:spacing w:line="360" w:lineRule="auto"/>
              <w:jc w:val="both"/>
              <w:rPr>
                <w:lang w:val="kk-KZ"/>
              </w:rPr>
            </w:pPr>
            <w:r w:rsidRPr="00B93229">
              <w:rPr>
                <w:lang w:val="kk-KZ"/>
              </w:rPr>
              <w:t>-</w:t>
            </w:r>
          </w:p>
        </w:tc>
        <w:tc>
          <w:tcPr>
            <w:tcW w:w="992" w:type="dxa"/>
            <w:tcBorders>
              <w:top w:val="single" w:sz="4" w:space="0" w:color="auto"/>
              <w:bottom w:val="single" w:sz="4" w:space="0" w:color="auto"/>
            </w:tcBorders>
            <w:vAlign w:val="center"/>
          </w:tcPr>
          <w:p w14:paraId="1FB84A52" w14:textId="370190E4" w:rsidR="00DF1425" w:rsidRPr="00B93229" w:rsidRDefault="00DF1425" w:rsidP="00DF1425">
            <w:pPr>
              <w:tabs>
                <w:tab w:val="left" w:pos="993"/>
              </w:tabs>
              <w:suppressAutoHyphens w:val="0"/>
              <w:spacing w:line="360" w:lineRule="auto"/>
              <w:jc w:val="both"/>
              <w:rPr>
                <w:lang w:val="kk-KZ"/>
              </w:rPr>
            </w:pPr>
            <w:r w:rsidRPr="00B93229">
              <w:rPr>
                <w:lang w:val="kk-KZ"/>
              </w:rPr>
              <w:t>НА</w:t>
            </w:r>
          </w:p>
        </w:tc>
        <w:tc>
          <w:tcPr>
            <w:tcW w:w="2410" w:type="dxa"/>
            <w:tcBorders>
              <w:top w:val="single" w:sz="4" w:space="0" w:color="auto"/>
              <w:bottom w:val="single" w:sz="4" w:space="0" w:color="auto"/>
            </w:tcBorders>
            <w:vAlign w:val="center"/>
          </w:tcPr>
          <w:p w14:paraId="7C07FD3C" w14:textId="522047C7" w:rsidR="00DF1425" w:rsidRPr="00B93229" w:rsidRDefault="00DF1425" w:rsidP="00DF1425">
            <w:pPr>
              <w:tabs>
                <w:tab w:val="left" w:pos="993"/>
              </w:tabs>
              <w:suppressAutoHyphens w:val="0"/>
              <w:spacing w:line="360" w:lineRule="auto"/>
              <w:jc w:val="both"/>
              <w:rPr>
                <w:lang w:val="kk-KZ"/>
              </w:rPr>
            </w:pPr>
            <w:r w:rsidRPr="00B93229">
              <w:rPr>
                <w:lang w:val="kk-KZ"/>
              </w:rPr>
              <w:t>538,17</w:t>
            </w:r>
            <w:r w:rsidRPr="00B93229">
              <w:rPr>
                <w:rFonts w:cs="Times New Roman"/>
              </w:rPr>
              <w:t>±21,95</w:t>
            </w:r>
          </w:p>
        </w:tc>
        <w:tc>
          <w:tcPr>
            <w:tcW w:w="1276" w:type="dxa"/>
            <w:tcBorders>
              <w:top w:val="single" w:sz="4" w:space="0" w:color="auto"/>
              <w:bottom w:val="single" w:sz="4" w:space="0" w:color="auto"/>
            </w:tcBorders>
            <w:vAlign w:val="center"/>
          </w:tcPr>
          <w:p w14:paraId="598AD1A5" w14:textId="3B6E8C0A" w:rsidR="00DF1425" w:rsidRPr="00B93229" w:rsidRDefault="00DF1425" w:rsidP="00DF1425">
            <w:pPr>
              <w:tabs>
                <w:tab w:val="left" w:pos="993"/>
              </w:tabs>
              <w:suppressAutoHyphens w:val="0"/>
              <w:spacing w:line="360" w:lineRule="auto"/>
              <w:jc w:val="both"/>
              <w:rPr>
                <w:lang w:val="kk-KZ"/>
              </w:rPr>
            </w:pPr>
            <w:r w:rsidRPr="00B93229">
              <w:rPr>
                <w:lang w:val="kk-KZ"/>
              </w:rPr>
              <w:t>1,01</w:t>
            </w:r>
          </w:p>
        </w:tc>
        <w:tc>
          <w:tcPr>
            <w:tcW w:w="992" w:type="dxa"/>
            <w:tcBorders>
              <w:top w:val="single" w:sz="4" w:space="0" w:color="auto"/>
              <w:bottom w:val="single" w:sz="4" w:space="0" w:color="auto"/>
            </w:tcBorders>
            <w:vAlign w:val="center"/>
          </w:tcPr>
          <w:p w14:paraId="3D9981AE" w14:textId="1AFF20F2" w:rsidR="00DF1425" w:rsidRPr="00B93229" w:rsidRDefault="00DF1425" w:rsidP="00DF1425">
            <w:pPr>
              <w:tabs>
                <w:tab w:val="left" w:pos="993"/>
              </w:tabs>
              <w:suppressAutoHyphens w:val="0"/>
              <w:spacing w:line="360" w:lineRule="auto"/>
              <w:jc w:val="both"/>
              <w:rPr>
                <w:lang w:val="kk-KZ"/>
              </w:rPr>
            </w:pPr>
            <w:r w:rsidRPr="00B93229">
              <w:rPr>
                <w:lang w:val="kk-KZ"/>
              </w:rPr>
              <w:t>-</w:t>
            </w:r>
          </w:p>
        </w:tc>
        <w:tc>
          <w:tcPr>
            <w:tcW w:w="930" w:type="dxa"/>
            <w:tcBorders>
              <w:top w:val="single" w:sz="4" w:space="0" w:color="auto"/>
              <w:bottom w:val="single" w:sz="4" w:space="0" w:color="auto"/>
            </w:tcBorders>
            <w:vAlign w:val="center"/>
          </w:tcPr>
          <w:p w14:paraId="4510C8C7" w14:textId="489F9810" w:rsidR="00DF1425" w:rsidRPr="00B93229" w:rsidRDefault="00DF1425" w:rsidP="00DF1425">
            <w:pPr>
              <w:tabs>
                <w:tab w:val="left" w:pos="993"/>
              </w:tabs>
              <w:suppressAutoHyphens w:val="0"/>
              <w:spacing w:line="360" w:lineRule="auto"/>
              <w:jc w:val="both"/>
              <w:rPr>
                <w:lang w:val="kk-KZ"/>
              </w:rPr>
            </w:pPr>
            <w:r w:rsidRPr="00B93229">
              <w:rPr>
                <w:lang w:val="kk-KZ"/>
              </w:rPr>
              <w:t>НА</w:t>
            </w:r>
          </w:p>
        </w:tc>
      </w:tr>
      <w:tr w:rsidR="00E3473E" w:rsidRPr="00B93229" w14:paraId="2189F6E2" w14:textId="77777777" w:rsidTr="00E3473E">
        <w:tc>
          <w:tcPr>
            <w:tcW w:w="3369" w:type="dxa"/>
            <w:tcBorders>
              <w:top w:val="single" w:sz="4" w:space="0" w:color="auto"/>
            </w:tcBorders>
          </w:tcPr>
          <w:p w14:paraId="5E120FEE" w14:textId="210C8089" w:rsidR="00DF1425" w:rsidRPr="00B93229" w:rsidRDefault="00DF1425" w:rsidP="00DF1425">
            <w:pPr>
              <w:snapToGrid w:val="0"/>
              <w:spacing w:line="360" w:lineRule="auto"/>
              <w:ind w:left="-34" w:right="-157"/>
              <w:rPr>
                <w:rFonts w:cs="Times New Roman"/>
              </w:rPr>
            </w:pPr>
            <w:r w:rsidRPr="00B93229">
              <w:rPr>
                <w:rFonts w:cs="Times New Roman"/>
              </w:rPr>
              <w:t>р. Талгар,№23-1</w:t>
            </w:r>
          </w:p>
        </w:tc>
        <w:tc>
          <w:tcPr>
            <w:tcW w:w="2551" w:type="dxa"/>
            <w:tcBorders>
              <w:top w:val="single" w:sz="4" w:space="0" w:color="auto"/>
            </w:tcBorders>
            <w:vAlign w:val="center"/>
          </w:tcPr>
          <w:p w14:paraId="75FA1378" w14:textId="77ABBA0B" w:rsidR="00DF1425" w:rsidRPr="00B93229" w:rsidRDefault="00DF1425" w:rsidP="00DF1425">
            <w:pPr>
              <w:tabs>
                <w:tab w:val="left" w:pos="993"/>
              </w:tabs>
              <w:suppressAutoHyphens w:val="0"/>
              <w:spacing w:line="360" w:lineRule="auto"/>
              <w:jc w:val="both"/>
              <w:rPr>
                <w:lang w:val="kk-KZ"/>
              </w:rPr>
            </w:pPr>
            <w:r w:rsidRPr="00B93229">
              <w:rPr>
                <w:lang w:val="kk-KZ"/>
              </w:rPr>
              <w:t>18832,54</w:t>
            </w:r>
            <w:r w:rsidRPr="00B93229">
              <w:rPr>
                <w:rFonts w:cs="Times New Roman"/>
              </w:rPr>
              <w:t>±2274,27</w:t>
            </w:r>
          </w:p>
        </w:tc>
        <w:tc>
          <w:tcPr>
            <w:tcW w:w="1276" w:type="dxa"/>
            <w:tcBorders>
              <w:top w:val="single" w:sz="4" w:space="0" w:color="auto"/>
            </w:tcBorders>
            <w:vAlign w:val="center"/>
          </w:tcPr>
          <w:p w14:paraId="15C9E605" w14:textId="120D33A2" w:rsidR="00DF1425" w:rsidRPr="00B93229" w:rsidRDefault="00DF1425" w:rsidP="00DF1425">
            <w:pPr>
              <w:tabs>
                <w:tab w:val="left" w:pos="993"/>
              </w:tabs>
              <w:suppressAutoHyphens w:val="0"/>
              <w:spacing w:line="360" w:lineRule="auto"/>
              <w:jc w:val="both"/>
              <w:rPr>
                <w:lang w:val="kk-KZ"/>
              </w:rPr>
            </w:pPr>
            <w:r w:rsidRPr="00B93229">
              <w:rPr>
                <w:lang w:val="kk-KZ"/>
              </w:rPr>
              <w:t>0,95</w:t>
            </w:r>
          </w:p>
        </w:tc>
        <w:tc>
          <w:tcPr>
            <w:tcW w:w="992" w:type="dxa"/>
            <w:tcBorders>
              <w:top w:val="single" w:sz="4" w:space="0" w:color="auto"/>
            </w:tcBorders>
            <w:vAlign w:val="center"/>
          </w:tcPr>
          <w:p w14:paraId="7D8A185E" w14:textId="1F82763D" w:rsidR="00DF1425" w:rsidRPr="00B93229" w:rsidRDefault="00DF1425" w:rsidP="00DF1425">
            <w:pPr>
              <w:tabs>
                <w:tab w:val="left" w:pos="993"/>
              </w:tabs>
              <w:suppressAutoHyphens w:val="0"/>
              <w:spacing w:line="360" w:lineRule="auto"/>
              <w:jc w:val="both"/>
              <w:rPr>
                <w:lang w:val="kk-KZ"/>
              </w:rPr>
            </w:pPr>
            <w:r w:rsidRPr="00B93229">
              <w:rPr>
                <w:lang w:val="kk-KZ"/>
              </w:rPr>
              <w:t>4,61</w:t>
            </w:r>
          </w:p>
        </w:tc>
        <w:tc>
          <w:tcPr>
            <w:tcW w:w="992" w:type="dxa"/>
            <w:tcBorders>
              <w:top w:val="single" w:sz="4" w:space="0" w:color="auto"/>
            </w:tcBorders>
            <w:vAlign w:val="center"/>
          </w:tcPr>
          <w:p w14:paraId="35D5C416" w14:textId="6AFED853" w:rsidR="00DF1425" w:rsidRPr="00B93229" w:rsidRDefault="00DF1425" w:rsidP="00DF1425">
            <w:pPr>
              <w:tabs>
                <w:tab w:val="left" w:pos="993"/>
              </w:tabs>
              <w:suppressAutoHyphens w:val="0"/>
              <w:spacing w:line="360" w:lineRule="auto"/>
              <w:jc w:val="both"/>
              <w:rPr>
                <w:lang w:val="kk-KZ"/>
              </w:rPr>
            </w:pPr>
            <w:r w:rsidRPr="00B93229">
              <w:rPr>
                <w:lang w:val="kk-KZ"/>
              </w:rPr>
              <w:t>НА</w:t>
            </w:r>
          </w:p>
        </w:tc>
        <w:tc>
          <w:tcPr>
            <w:tcW w:w="2410" w:type="dxa"/>
            <w:tcBorders>
              <w:top w:val="single" w:sz="4" w:space="0" w:color="auto"/>
            </w:tcBorders>
            <w:vAlign w:val="center"/>
          </w:tcPr>
          <w:p w14:paraId="64D0563C" w14:textId="4DBDE402" w:rsidR="00DF1425" w:rsidRPr="00B93229" w:rsidRDefault="00DF1425" w:rsidP="00DF1425">
            <w:pPr>
              <w:tabs>
                <w:tab w:val="left" w:pos="993"/>
              </w:tabs>
              <w:suppressAutoHyphens w:val="0"/>
              <w:spacing w:line="360" w:lineRule="auto"/>
              <w:jc w:val="both"/>
              <w:rPr>
                <w:lang w:val="kk-KZ"/>
              </w:rPr>
            </w:pPr>
            <w:r w:rsidRPr="00B93229">
              <w:rPr>
                <w:lang w:val="kk-KZ"/>
              </w:rPr>
              <w:t>519,17</w:t>
            </w:r>
            <w:r w:rsidRPr="00B93229">
              <w:rPr>
                <w:rFonts w:cs="Times New Roman"/>
              </w:rPr>
              <w:t>±119,88</w:t>
            </w:r>
          </w:p>
        </w:tc>
        <w:tc>
          <w:tcPr>
            <w:tcW w:w="1276" w:type="dxa"/>
            <w:tcBorders>
              <w:top w:val="single" w:sz="4" w:space="0" w:color="auto"/>
            </w:tcBorders>
            <w:vAlign w:val="center"/>
          </w:tcPr>
          <w:p w14:paraId="27891843" w14:textId="08E1044F" w:rsidR="00DF1425" w:rsidRPr="00B93229" w:rsidRDefault="00DF1425" w:rsidP="00DF1425">
            <w:pPr>
              <w:tabs>
                <w:tab w:val="left" w:pos="993"/>
              </w:tabs>
              <w:suppressAutoHyphens w:val="0"/>
              <w:spacing w:line="360" w:lineRule="auto"/>
              <w:jc w:val="both"/>
              <w:rPr>
                <w:lang w:val="kk-KZ"/>
              </w:rPr>
            </w:pPr>
            <w:r w:rsidRPr="00B93229">
              <w:rPr>
                <w:lang w:val="kk-KZ"/>
              </w:rPr>
              <w:t>0,97</w:t>
            </w:r>
          </w:p>
        </w:tc>
        <w:tc>
          <w:tcPr>
            <w:tcW w:w="992" w:type="dxa"/>
            <w:tcBorders>
              <w:top w:val="single" w:sz="4" w:space="0" w:color="auto"/>
            </w:tcBorders>
            <w:vAlign w:val="center"/>
          </w:tcPr>
          <w:p w14:paraId="51747B5C" w14:textId="3B6F0D89" w:rsidR="00DF1425" w:rsidRPr="00B93229" w:rsidRDefault="00DF1425" w:rsidP="00DF1425">
            <w:pPr>
              <w:tabs>
                <w:tab w:val="left" w:pos="993"/>
              </w:tabs>
              <w:suppressAutoHyphens w:val="0"/>
              <w:spacing w:line="360" w:lineRule="auto"/>
              <w:jc w:val="both"/>
              <w:rPr>
                <w:lang w:val="kk-KZ"/>
              </w:rPr>
            </w:pPr>
            <w:r w:rsidRPr="00B93229">
              <w:rPr>
                <w:lang w:val="kk-KZ"/>
              </w:rPr>
              <w:t>2,75</w:t>
            </w:r>
          </w:p>
        </w:tc>
        <w:tc>
          <w:tcPr>
            <w:tcW w:w="930" w:type="dxa"/>
            <w:tcBorders>
              <w:top w:val="single" w:sz="4" w:space="0" w:color="auto"/>
            </w:tcBorders>
            <w:vAlign w:val="center"/>
          </w:tcPr>
          <w:p w14:paraId="7CAD5B06" w14:textId="2E671B82" w:rsidR="00DF1425" w:rsidRPr="00B93229" w:rsidRDefault="00DF1425" w:rsidP="00DF1425">
            <w:pPr>
              <w:tabs>
                <w:tab w:val="left" w:pos="993"/>
              </w:tabs>
              <w:suppressAutoHyphens w:val="0"/>
              <w:spacing w:line="360" w:lineRule="auto"/>
              <w:jc w:val="both"/>
              <w:rPr>
                <w:lang w:val="kk-KZ"/>
              </w:rPr>
            </w:pPr>
            <w:r w:rsidRPr="00B93229">
              <w:rPr>
                <w:lang w:val="kk-KZ"/>
              </w:rPr>
              <w:t>НА</w:t>
            </w:r>
          </w:p>
        </w:tc>
      </w:tr>
      <w:tr w:rsidR="00E3473E" w:rsidRPr="00B93229" w14:paraId="5ED148F0" w14:textId="77777777" w:rsidTr="00E3473E">
        <w:tc>
          <w:tcPr>
            <w:tcW w:w="3369" w:type="dxa"/>
            <w:tcBorders>
              <w:top w:val="single" w:sz="4" w:space="0" w:color="auto"/>
              <w:bottom w:val="single" w:sz="4" w:space="0" w:color="auto"/>
            </w:tcBorders>
          </w:tcPr>
          <w:p w14:paraId="6A3774E4" w14:textId="1DE8070A" w:rsidR="00DF1425" w:rsidRPr="00B93229" w:rsidRDefault="00DF1425" w:rsidP="00DF1425">
            <w:pPr>
              <w:snapToGrid w:val="0"/>
              <w:spacing w:line="360" w:lineRule="auto"/>
              <w:ind w:left="-34" w:right="-157"/>
              <w:rPr>
                <w:rFonts w:cs="Times New Roman"/>
              </w:rPr>
            </w:pPr>
            <w:r w:rsidRPr="00B93229">
              <w:rPr>
                <w:rFonts w:cs="Times New Roman"/>
              </w:rPr>
              <w:t>р.Талгар,№23-2</w:t>
            </w:r>
          </w:p>
        </w:tc>
        <w:tc>
          <w:tcPr>
            <w:tcW w:w="2551" w:type="dxa"/>
            <w:tcBorders>
              <w:top w:val="single" w:sz="4" w:space="0" w:color="auto"/>
              <w:bottom w:val="single" w:sz="4" w:space="0" w:color="auto"/>
            </w:tcBorders>
            <w:vAlign w:val="center"/>
          </w:tcPr>
          <w:p w14:paraId="6C8C4FB4" w14:textId="6962DB07" w:rsidR="00DF1425" w:rsidRPr="00B93229" w:rsidRDefault="00DF1425" w:rsidP="00DF1425">
            <w:pPr>
              <w:tabs>
                <w:tab w:val="left" w:pos="993"/>
              </w:tabs>
              <w:suppressAutoHyphens w:val="0"/>
              <w:spacing w:line="360" w:lineRule="auto"/>
              <w:jc w:val="both"/>
              <w:rPr>
                <w:lang w:val="kk-KZ"/>
              </w:rPr>
            </w:pPr>
            <w:r w:rsidRPr="00B93229">
              <w:rPr>
                <w:lang w:val="kk-KZ"/>
              </w:rPr>
              <w:t>18344,04</w:t>
            </w:r>
            <w:r w:rsidRPr="00B93229">
              <w:rPr>
                <w:rFonts w:cs="Times New Roman"/>
              </w:rPr>
              <w:t>±2223,24</w:t>
            </w:r>
          </w:p>
        </w:tc>
        <w:tc>
          <w:tcPr>
            <w:tcW w:w="1276" w:type="dxa"/>
            <w:tcBorders>
              <w:top w:val="single" w:sz="4" w:space="0" w:color="auto"/>
              <w:bottom w:val="single" w:sz="4" w:space="0" w:color="auto"/>
            </w:tcBorders>
            <w:vAlign w:val="center"/>
          </w:tcPr>
          <w:p w14:paraId="5DDA966A" w14:textId="107997ED" w:rsidR="00DF1425" w:rsidRPr="00B93229" w:rsidRDefault="00DF1425" w:rsidP="00DF1425">
            <w:pPr>
              <w:tabs>
                <w:tab w:val="left" w:pos="993"/>
              </w:tabs>
              <w:suppressAutoHyphens w:val="0"/>
              <w:spacing w:line="360" w:lineRule="auto"/>
              <w:jc w:val="both"/>
              <w:rPr>
                <w:lang w:val="kk-KZ"/>
              </w:rPr>
            </w:pPr>
            <w:r w:rsidRPr="00B93229">
              <w:rPr>
                <w:lang w:val="kk-KZ"/>
              </w:rPr>
              <w:t>0,93</w:t>
            </w:r>
          </w:p>
        </w:tc>
        <w:tc>
          <w:tcPr>
            <w:tcW w:w="992" w:type="dxa"/>
            <w:tcBorders>
              <w:top w:val="single" w:sz="4" w:space="0" w:color="auto"/>
              <w:bottom w:val="single" w:sz="4" w:space="0" w:color="auto"/>
            </w:tcBorders>
            <w:vAlign w:val="center"/>
          </w:tcPr>
          <w:p w14:paraId="25C93B3F" w14:textId="23C626A8" w:rsidR="00DF1425" w:rsidRPr="00B93229" w:rsidRDefault="00DF1425" w:rsidP="00DF1425">
            <w:pPr>
              <w:tabs>
                <w:tab w:val="left" w:pos="993"/>
              </w:tabs>
              <w:suppressAutoHyphens w:val="0"/>
              <w:spacing w:line="360" w:lineRule="auto"/>
              <w:jc w:val="both"/>
              <w:rPr>
                <w:lang w:val="kk-KZ"/>
              </w:rPr>
            </w:pPr>
            <w:r w:rsidRPr="00B93229">
              <w:rPr>
                <w:lang w:val="kk-KZ"/>
              </w:rPr>
              <w:t>7,08</w:t>
            </w:r>
          </w:p>
        </w:tc>
        <w:tc>
          <w:tcPr>
            <w:tcW w:w="992" w:type="dxa"/>
            <w:tcBorders>
              <w:top w:val="single" w:sz="4" w:space="0" w:color="auto"/>
              <w:bottom w:val="single" w:sz="4" w:space="0" w:color="auto"/>
            </w:tcBorders>
            <w:vAlign w:val="center"/>
          </w:tcPr>
          <w:p w14:paraId="33F2B874" w14:textId="03C5C06B" w:rsidR="00DF1425" w:rsidRPr="00B93229" w:rsidRDefault="00DF1425" w:rsidP="00DF1425">
            <w:pPr>
              <w:tabs>
                <w:tab w:val="left" w:pos="993"/>
              </w:tabs>
              <w:suppressAutoHyphens w:val="0"/>
              <w:spacing w:line="360" w:lineRule="auto"/>
              <w:jc w:val="both"/>
              <w:rPr>
                <w:lang w:val="kk-KZ"/>
              </w:rPr>
            </w:pPr>
            <w:r w:rsidRPr="00B93229">
              <w:rPr>
                <w:lang w:val="kk-KZ"/>
              </w:rPr>
              <w:t>НА</w:t>
            </w:r>
          </w:p>
        </w:tc>
        <w:tc>
          <w:tcPr>
            <w:tcW w:w="2410" w:type="dxa"/>
            <w:tcBorders>
              <w:top w:val="single" w:sz="4" w:space="0" w:color="auto"/>
              <w:bottom w:val="single" w:sz="4" w:space="0" w:color="auto"/>
            </w:tcBorders>
            <w:vAlign w:val="center"/>
          </w:tcPr>
          <w:p w14:paraId="019B0872" w14:textId="547383FD" w:rsidR="00DF1425" w:rsidRPr="00B93229" w:rsidRDefault="00DF1425" w:rsidP="00DF1425">
            <w:pPr>
              <w:tabs>
                <w:tab w:val="left" w:pos="993"/>
              </w:tabs>
              <w:suppressAutoHyphens w:val="0"/>
              <w:spacing w:line="360" w:lineRule="auto"/>
              <w:jc w:val="both"/>
              <w:rPr>
                <w:lang w:val="kk-KZ"/>
              </w:rPr>
            </w:pPr>
            <w:r w:rsidRPr="00B93229">
              <w:rPr>
                <w:lang w:val="kk-KZ"/>
              </w:rPr>
              <w:t>508,88</w:t>
            </w:r>
            <w:r w:rsidRPr="00B93229">
              <w:rPr>
                <w:rFonts w:cs="Times New Roman"/>
              </w:rPr>
              <w:t>±125,73</w:t>
            </w:r>
          </w:p>
        </w:tc>
        <w:tc>
          <w:tcPr>
            <w:tcW w:w="1276" w:type="dxa"/>
            <w:tcBorders>
              <w:top w:val="single" w:sz="4" w:space="0" w:color="auto"/>
              <w:bottom w:val="single" w:sz="4" w:space="0" w:color="auto"/>
            </w:tcBorders>
            <w:vAlign w:val="center"/>
          </w:tcPr>
          <w:p w14:paraId="339FA9C6" w14:textId="6E9B66CF" w:rsidR="00DF1425" w:rsidRPr="00B93229" w:rsidRDefault="00DF1425" w:rsidP="00DF1425">
            <w:pPr>
              <w:tabs>
                <w:tab w:val="left" w:pos="993"/>
              </w:tabs>
              <w:suppressAutoHyphens w:val="0"/>
              <w:spacing w:line="360" w:lineRule="auto"/>
              <w:jc w:val="both"/>
              <w:rPr>
                <w:lang w:val="kk-KZ"/>
              </w:rPr>
            </w:pPr>
            <w:r w:rsidRPr="00B93229">
              <w:rPr>
                <w:lang w:val="kk-KZ"/>
              </w:rPr>
              <w:t>0,95</w:t>
            </w:r>
          </w:p>
        </w:tc>
        <w:tc>
          <w:tcPr>
            <w:tcW w:w="992" w:type="dxa"/>
            <w:tcBorders>
              <w:top w:val="single" w:sz="4" w:space="0" w:color="auto"/>
              <w:bottom w:val="single" w:sz="4" w:space="0" w:color="auto"/>
            </w:tcBorders>
            <w:vAlign w:val="center"/>
          </w:tcPr>
          <w:p w14:paraId="0F40D8CA" w14:textId="5AC41499" w:rsidR="00DF1425" w:rsidRPr="00B93229" w:rsidRDefault="00DF1425" w:rsidP="00DF1425">
            <w:pPr>
              <w:tabs>
                <w:tab w:val="left" w:pos="993"/>
              </w:tabs>
              <w:suppressAutoHyphens w:val="0"/>
              <w:spacing w:line="360" w:lineRule="auto"/>
              <w:jc w:val="both"/>
              <w:rPr>
                <w:lang w:val="kk-KZ"/>
              </w:rPr>
            </w:pPr>
            <w:r w:rsidRPr="00B93229">
              <w:rPr>
                <w:lang w:val="kk-KZ"/>
              </w:rPr>
              <w:t>4,68</w:t>
            </w:r>
          </w:p>
        </w:tc>
        <w:tc>
          <w:tcPr>
            <w:tcW w:w="930" w:type="dxa"/>
            <w:tcBorders>
              <w:top w:val="single" w:sz="4" w:space="0" w:color="auto"/>
              <w:bottom w:val="single" w:sz="4" w:space="0" w:color="auto"/>
            </w:tcBorders>
            <w:vAlign w:val="center"/>
          </w:tcPr>
          <w:p w14:paraId="45C983C7" w14:textId="2F572619" w:rsidR="00DF1425" w:rsidRPr="00B93229" w:rsidRDefault="00DF1425" w:rsidP="00DF1425">
            <w:pPr>
              <w:tabs>
                <w:tab w:val="left" w:pos="993"/>
              </w:tabs>
              <w:suppressAutoHyphens w:val="0"/>
              <w:spacing w:line="360" w:lineRule="auto"/>
              <w:jc w:val="both"/>
              <w:rPr>
                <w:lang w:val="kk-KZ"/>
              </w:rPr>
            </w:pPr>
            <w:r w:rsidRPr="00B93229">
              <w:rPr>
                <w:lang w:val="kk-KZ"/>
              </w:rPr>
              <w:t>НА</w:t>
            </w:r>
          </w:p>
        </w:tc>
      </w:tr>
      <w:tr w:rsidR="00E3473E" w:rsidRPr="00B93229" w14:paraId="76291547" w14:textId="77777777" w:rsidTr="00E3473E">
        <w:tc>
          <w:tcPr>
            <w:tcW w:w="3369" w:type="dxa"/>
            <w:tcBorders>
              <w:top w:val="single" w:sz="4" w:space="0" w:color="auto"/>
              <w:bottom w:val="single" w:sz="4" w:space="0" w:color="auto"/>
            </w:tcBorders>
          </w:tcPr>
          <w:p w14:paraId="6A029485" w14:textId="2122376F" w:rsidR="00DF1425" w:rsidRPr="00B93229" w:rsidRDefault="00DF1425" w:rsidP="00DF1425">
            <w:pPr>
              <w:snapToGrid w:val="0"/>
              <w:spacing w:line="360" w:lineRule="auto"/>
              <w:ind w:left="-34" w:right="-157"/>
              <w:rPr>
                <w:rFonts w:cs="Times New Roman"/>
              </w:rPr>
            </w:pPr>
            <w:r w:rsidRPr="00B93229">
              <w:rPr>
                <w:rFonts w:cs="Times New Roman"/>
              </w:rPr>
              <w:t xml:space="preserve">р.Талгар,№23-3 </w:t>
            </w:r>
          </w:p>
        </w:tc>
        <w:tc>
          <w:tcPr>
            <w:tcW w:w="2551" w:type="dxa"/>
            <w:tcBorders>
              <w:top w:val="single" w:sz="4" w:space="0" w:color="auto"/>
              <w:bottom w:val="single" w:sz="4" w:space="0" w:color="auto"/>
            </w:tcBorders>
            <w:vAlign w:val="center"/>
          </w:tcPr>
          <w:p w14:paraId="0008AA48" w14:textId="38B573DE" w:rsidR="00DF1425" w:rsidRPr="00B93229" w:rsidRDefault="00DF1425" w:rsidP="00DF1425">
            <w:pPr>
              <w:tabs>
                <w:tab w:val="left" w:pos="993"/>
              </w:tabs>
              <w:suppressAutoHyphens w:val="0"/>
              <w:spacing w:line="360" w:lineRule="auto"/>
              <w:jc w:val="both"/>
              <w:rPr>
                <w:lang w:val="kk-KZ"/>
              </w:rPr>
            </w:pPr>
            <w:r w:rsidRPr="00B93229">
              <w:rPr>
                <w:lang w:val="kk-KZ"/>
              </w:rPr>
              <w:t>20000,71</w:t>
            </w:r>
            <w:r w:rsidRPr="00B93229">
              <w:rPr>
                <w:rFonts w:cs="Times New Roman"/>
              </w:rPr>
              <w:t>±1233,46</w:t>
            </w:r>
          </w:p>
        </w:tc>
        <w:tc>
          <w:tcPr>
            <w:tcW w:w="1276" w:type="dxa"/>
            <w:tcBorders>
              <w:top w:val="single" w:sz="4" w:space="0" w:color="auto"/>
              <w:bottom w:val="single" w:sz="4" w:space="0" w:color="auto"/>
            </w:tcBorders>
            <w:vAlign w:val="center"/>
          </w:tcPr>
          <w:p w14:paraId="67793836" w14:textId="242ADD9F" w:rsidR="00DF1425" w:rsidRPr="00B93229" w:rsidRDefault="00DF1425" w:rsidP="00DF1425">
            <w:pPr>
              <w:tabs>
                <w:tab w:val="left" w:pos="993"/>
              </w:tabs>
              <w:suppressAutoHyphens w:val="0"/>
              <w:spacing w:line="360" w:lineRule="auto"/>
              <w:jc w:val="both"/>
              <w:rPr>
                <w:lang w:val="kk-KZ"/>
              </w:rPr>
            </w:pPr>
            <w:r w:rsidRPr="00B93229">
              <w:rPr>
                <w:lang w:val="kk-KZ"/>
              </w:rPr>
              <w:t>1,01</w:t>
            </w:r>
          </w:p>
        </w:tc>
        <w:tc>
          <w:tcPr>
            <w:tcW w:w="992" w:type="dxa"/>
            <w:tcBorders>
              <w:top w:val="single" w:sz="4" w:space="0" w:color="auto"/>
              <w:bottom w:val="single" w:sz="4" w:space="0" w:color="auto"/>
            </w:tcBorders>
            <w:vAlign w:val="center"/>
          </w:tcPr>
          <w:p w14:paraId="306E6854" w14:textId="1B84EBAA" w:rsidR="00DF1425" w:rsidRPr="00B93229" w:rsidRDefault="00DF1425" w:rsidP="00DF1425">
            <w:pPr>
              <w:tabs>
                <w:tab w:val="left" w:pos="993"/>
              </w:tabs>
              <w:suppressAutoHyphens w:val="0"/>
              <w:spacing w:line="360" w:lineRule="auto"/>
              <w:jc w:val="both"/>
              <w:rPr>
                <w:lang w:val="kk-KZ"/>
              </w:rPr>
            </w:pPr>
            <w:r w:rsidRPr="00B93229">
              <w:rPr>
                <w:lang w:val="kk-KZ"/>
              </w:rPr>
              <w:t>-</w:t>
            </w:r>
          </w:p>
        </w:tc>
        <w:tc>
          <w:tcPr>
            <w:tcW w:w="992" w:type="dxa"/>
            <w:tcBorders>
              <w:top w:val="single" w:sz="4" w:space="0" w:color="auto"/>
              <w:bottom w:val="single" w:sz="4" w:space="0" w:color="auto"/>
            </w:tcBorders>
            <w:vAlign w:val="center"/>
          </w:tcPr>
          <w:p w14:paraId="16A53789" w14:textId="5551967F" w:rsidR="00DF1425" w:rsidRPr="00B93229" w:rsidRDefault="00DF1425" w:rsidP="00DF1425">
            <w:pPr>
              <w:tabs>
                <w:tab w:val="left" w:pos="993"/>
              </w:tabs>
              <w:suppressAutoHyphens w:val="0"/>
              <w:spacing w:line="360" w:lineRule="auto"/>
              <w:jc w:val="both"/>
              <w:rPr>
                <w:lang w:val="kk-KZ"/>
              </w:rPr>
            </w:pPr>
            <w:r w:rsidRPr="00B93229">
              <w:rPr>
                <w:lang w:val="kk-KZ"/>
              </w:rPr>
              <w:t>НА</w:t>
            </w:r>
          </w:p>
        </w:tc>
        <w:tc>
          <w:tcPr>
            <w:tcW w:w="2410" w:type="dxa"/>
            <w:tcBorders>
              <w:top w:val="single" w:sz="4" w:space="0" w:color="auto"/>
              <w:bottom w:val="single" w:sz="4" w:space="0" w:color="auto"/>
            </w:tcBorders>
            <w:vAlign w:val="center"/>
          </w:tcPr>
          <w:p w14:paraId="5B502E27" w14:textId="360779C1" w:rsidR="00DF1425" w:rsidRPr="00B93229" w:rsidRDefault="00DF1425" w:rsidP="00DF1425">
            <w:pPr>
              <w:tabs>
                <w:tab w:val="left" w:pos="993"/>
              </w:tabs>
              <w:suppressAutoHyphens w:val="0"/>
              <w:spacing w:line="360" w:lineRule="auto"/>
              <w:jc w:val="both"/>
              <w:rPr>
                <w:lang w:val="kk-KZ"/>
              </w:rPr>
            </w:pPr>
            <w:r w:rsidRPr="00B93229">
              <w:rPr>
                <w:lang w:val="kk-KZ"/>
              </w:rPr>
              <w:t>518,42</w:t>
            </w:r>
            <w:r w:rsidRPr="00B93229">
              <w:rPr>
                <w:rFonts w:cs="Times New Roman"/>
              </w:rPr>
              <w:t>±60,33</w:t>
            </w:r>
          </w:p>
        </w:tc>
        <w:tc>
          <w:tcPr>
            <w:tcW w:w="1276" w:type="dxa"/>
            <w:tcBorders>
              <w:top w:val="single" w:sz="4" w:space="0" w:color="auto"/>
              <w:bottom w:val="single" w:sz="4" w:space="0" w:color="auto"/>
            </w:tcBorders>
            <w:vAlign w:val="center"/>
          </w:tcPr>
          <w:p w14:paraId="2E076E87" w14:textId="57D69F01" w:rsidR="00DF1425" w:rsidRPr="00B93229" w:rsidRDefault="00DF1425" w:rsidP="00DF1425">
            <w:pPr>
              <w:tabs>
                <w:tab w:val="left" w:pos="993"/>
              </w:tabs>
              <w:suppressAutoHyphens w:val="0"/>
              <w:spacing w:line="360" w:lineRule="auto"/>
              <w:jc w:val="both"/>
              <w:rPr>
                <w:lang w:val="kk-KZ"/>
              </w:rPr>
            </w:pPr>
            <w:r w:rsidRPr="00B93229">
              <w:rPr>
                <w:lang w:val="kk-KZ"/>
              </w:rPr>
              <w:t>0,97</w:t>
            </w:r>
          </w:p>
        </w:tc>
        <w:tc>
          <w:tcPr>
            <w:tcW w:w="992" w:type="dxa"/>
            <w:tcBorders>
              <w:top w:val="single" w:sz="4" w:space="0" w:color="auto"/>
              <w:bottom w:val="single" w:sz="4" w:space="0" w:color="auto"/>
            </w:tcBorders>
            <w:vAlign w:val="center"/>
          </w:tcPr>
          <w:p w14:paraId="6E27FB25" w14:textId="5F9EC48D" w:rsidR="00DF1425" w:rsidRPr="00B93229" w:rsidRDefault="00DF1425" w:rsidP="00DF1425">
            <w:pPr>
              <w:tabs>
                <w:tab w:val="left" w:pos="993"/>
              </w:tabs>
              <w:suppressAutoHyphens w:val="0"/>
              <w:spacing w:line="360" w:lineRule="auto"/>
              <w:jc w:val="both"/>
              <w:rPr>
                <w:lang w:val="kk-KZ"/>
              </w:rPr>
            </w:pPr>
            <w:r w:rsidRPr="00B93229">
              <w:rPr>
                <w:lang w:val="kk-KZ"/>
              </w:rPr>
              <w:t>2,89</w:t>
            </w:r>
          </w:p>
        </w:tc>
        <w:tc>
          <w:tcPr>
            <w:tcW w:w="930" w:type="dxa"/>
            <w:tcBorders>
              <w:top w:val="single" w:sz="4" w:space="0" w:color="auto"/>
              <w:bottom w:val="single" w:sz="4" w:space="0" w:color="auto"/>
            </w:tcBorders>
            <w:vAlign w:val="center"/>
          </w:tcPr>
          <w:p w14:paraId="0EDAACEF" w14:textId="68E7313C" w:rsidR="00DF1425" w:rsidRPr="00B93229" w:rsidRDefault="00DF1425" w:rsidP="00DF1425">
            <w:pPr>
              <w:tabs>
                <w:tab w:val="left" w:pos="993"/>
              </w:tabs>
              <w:suppressAutoHyphens w:val="0"/>
              <w:spacing w:line="360" w:lineRule="auto"/>
              <w:jc w:val="both"/>
              <w:rPr>
                <w:lang w:val="kk-KZ"/>
              </w:rPr>
            </w:pPr>
            <w:r w:rsidRPr="00B93229">
              <w:rPr>
                <w:lang w:val="kk-KZ"/>
              </w:rPr>
              <w:t>НА</w:t>
            </w:r>
          </w:p>
        </w:tc>
      </w:tr>
      <w:tr w:rsidR="0033711F" w:rsidRPr="00B93229" w14:paraId="1416C4C4" w14:textId="77777777" w:rsidTr="00E3473E">
        <w:tc>
          <w:tcPr>
            <w:tcW w:w="14788" w:type="dxa"/>
            <w:gridSpan w:val="9"/>
            <w:tcBorders>
              <w:top w:val="single" w:sz="4" w:space="0" w:color="auto"/>
              <w:bottom w:val="single" w:sz="4" w:space="0" w:color="auto"/>
            </w:tcBorders>
          </w:tcPr>
          <w:p w14:paraId="02A1CBDE" w14:textId="77777777" w:rsidR="0033711F" w:rsidRPr="00B93229" w:rsidRDefault="0033711F" w:rsidP="003F451D">
            <w:pPr>
              <w:tabs>
                <w:tab w:val="left" w:pos="993"/>
              </w:tabs>
              <w:suppressAutoHyphens w:val="0"/>
              <w:spacing w:line="360" w:lineRule="auto"/>
              <w:jc w:val="both"/>
              <w:rPr>
                <w:lang w:val="kk-KZ"/>
              </w:rPr>
            </w:pPr>
            <w:r w:rsidRPr="00B93229">
              <w:rPr>
                <w:rFonts w:cs="Times New Roman"/>
              </w:rPr>
              <w:t>Енбекшиказахский район</w:t>
            </w:r>
          </w:p>
        </w:tc>
      </w:tr>
      <w:tr w:rsidR="00E3473E" w:rsidRPr="00B93229" w14:paraId="5AB0A203" w14:textId="77777777" w:rsidTr="00E3473E">
        <w:tc>
          <w:tcPr>
            <w:tcW w:w="3369" w:type="dxa"/>
            <w:tcBorders>
              <w:top w:val="single" w:sz="4" w:space="0" w:color="auto"/>
            </w:tcBorders>
          </w:tcPr>
          <w:p w14:paraId="488740C3" w14:textId="77777777" w:rsidR="0033711F" w:rsidRPr="00B93229" w:rsidRDefault="0033711F" w:rsidP="003F451D">
            <w:pPr>
              <w:snapToGrid w:val="0"/>
              <w:spacing w:line="360" w:lineRule="auto"/>
              <w:ind w:left="-34" w:right="-157"/>
              <w:rPr>
                <w:rFonts w:cs="Times New Roman"/>
              </w:rPr>
            </w:pPr>
            <w:r w:rsidRPr="00B93229">
              <w:rPr>
                <w:rFonts w:cs="Times New Roman"/>
              </w:rPr>
              <w:t>р.Есик, №24-1</w:t>
            </w:r>
          </w:p>
        </w:tc>
        <w:tc>
          <w:tcPr>
            <w:tcW w:w="2551" w:type="dxa"/>
            <w:tcBorders>
              <w:top w:val="single" w:sz="4" w:space="0" w:color="auto"/>
            </w:tcBorders>
            <w:vAlign w:val="center"/>
          </w:tcPr>
          <w:p w14:paraId="07CC541B" w14:textId="77777777" w:rsidR="0033711F" w:rsidRPr="00B93229" w:rsidRDefault="0033711F" w:rsidP="003F451D">
            <w:pPr>
              <w:tabs>
                <w:tab w:val="left" w:pos="993"/>
              </w:tabs>
              <w:suppressAutoHyphens w:val="0"/>
              <w:spacing w:line="360" w:lineRule="auto"/>
              <w:jc w:val="both"/>
              <w:rPr>
                <w:lang w:val="kk-KZ"/>
              </w:rPr>
            </w:pPr>
            <w:r w:rsidRPr="00B93229">
              <w:rPr>
                <w:lang w:val="kk-KZ"/>
              </w:rPr>
              <w:t>17066,21</w:t>
            </w:r>
            <w:r w:rsidRPr="00B93229">
              <w:rPr>
                <w:rFonts w:cs="Times New Roman"/>
              </w:rPr>
              <w:t>±2552,58</w:t>
            </w:r>
          </w:p>
        </w:tc>
        <w:tc>
          <w:tcPr>
            <w:tcW w:w="1276" w:type="dxa"/>
            <w:tcBorders>
              <w:top w:val="single" w:sz="4" w:space="0" w:color="auto"/>
            </w:tcBorders>
            <w:vAlign w:val="center"/>
          </w:tcPr>
          <w:p w14:paraId="44C34C6D" w14:textId="77777777" w:rsidR="0033711F" w:rsidRPr="00B93229" w:rsidRDefault="0033711F" w:rsidP="003F451D">
            <w:pPr>
              <w:tabs>
                <w:tab w:val="left" w:pos="993"/>
              </w:tabs>
              <w:suppressAutoHyphens w:val="0"/>
              <w:spacing w:line="360" w:lineRule="auto"/>
              <w:jc w:val="both"/>
              <w:rPr>
                <w:lang w:val="kk-KZ"/>
              </w:rPr>
            </w:pPr>
            <w:r w:rsidRPr="00B93229">
              <w:rPr>
                <w:lang w:val="kk-KZ"/>
              </w:rPr>
              <w:t>0,86</w:t>
            </w:r>
          </w:p>
        </w:tc>
        <w:tc>
          <w:tcPr>
            <w:tcW w:w="992" w:type="dxa"/>
            <w:tcBorders>
              <w:top w:val="single" w:sz="4" w:space="0" w:color="auto"/>
            </w:tcBorders>
            <w:vAlign w:val="center"/>
          </w:tcPr>
          <w:p w14:paraId="1357C96B" w14:textId="77777777" w:rsidR="0033711F" w:rsidRPr="00B93229" w:rsidRDefault="0033711F" w:rsidP="003F451D">
            <w:pPr>
              <w:tabs>
                <w:tab w:val="left" w:pos="993"/>
              </w:tabs>
              <w:suppressAutoHyphens w:val="0"/>
              <w:spacing w:line="360" w:lineRule="auto"/>
              <w:jc w:val="both"/>
              <w:rPr>
                <w:lang w:val="kk-KZ"/>
              </w:rPr>
            </w:pPr>
            <w:r w:rsidRPr="00B93229">
              <w:rPr>
                <w:lang w:val="kk-KZ"/>
              </w:rPr>
              <w:t>13,56</w:t>
            </w:r>
          </w:p>
        </w:tc>
        <w:tc>
          <w:tcPr>
            <w:tcW w:w="992" w:type="dxa"/>
            <w:tcBorders>
              <w:top w:val="single" w:sz="4" w:space="0" w:color="auto"/>
            </w:tcBorders>
            <w:vAlign w:val="center"/>
          </w:tcPr>
          <w:p w14:paraId="29D6BCDA" w14:textId="77777777" w:rsidR="0033711F" w:rsidRPr="00B93229" w:rsidRDefault="0033711F" w:rsidP="003F451D">
            <w:pPr>
              <w:tabs>
                <w:tab w:val="left" w:pos="993"/>
              </w:tabs>
              <w:suppressAutoHyphens w:val="0"/>
              <w:spacing w:line="360" w:lineRule="auto"/>
              <w:jc w:val="both"/>
              <w:rPr>
                <w:lang w:val="kk-KZ"/>
              </w:rPr>
            </w:pPr>
            <w:r w:rsidRPr="00B93229">
              <w:rPr>
                <w:lang w:val="kk-KZ"/>
              </w:rPr>
              <w:t>НА</w:t>
            </w:r>
          </w:p>
        </w:tc>
        <w:tc>
          <w:tcPr>
            <w:tcW w:w="2410" w:type="dxa"/>
            <w:tcBorders>
              <w:top w:val="single" w:sz="4" w:space="0" w:color="auto"/>
            </w:tcBorders>
            <w:vAlign w:val="center"/>
          </w:tcPr>
          <w:p w14:paraId="2E17CCC4" w14:textId="77777777" w:rsidR="0033711F" w:rsidRPr="00B93229" w:rsidRDefault="0033711F" w:rsidP="003F451D">
            <w:pPr>
              <w:tabs>
                <w:tab w:val="left" w:pos="993"/>
              </w:tabs>
              <w:suppressAutoHyphens w:val="0"/>
              <w:spacing w:line="360" w:lineRule="auto"/>
              <w:jc w:val="both"/>
              <w:rPr>
                <w:lang w:val="kk-KZ"/>
              </w:rPr>
            </w:pPr>
            <w:r w:rsidRPr="00B93229">
              <w:rPr>
                <w:lang w:val="kk-KZ"/>
              </w:rPr>
              <w:t>507,71</w:t>
            </w:r>
            <w:r w:rsidRPr="00B93229">
              <w:rPr>
                <w:rFonts w:cs="Times New Roman"/>
              </w:rPr>
              <w:t>±144,09</w:t>
            </w:r>
          </w:p>
        </w:tc>
        <w:tc>
          <w:tcPr>
            <w:tcW w:w="1276" w:type="dxa"/>
            <w:tcBorders>
              <w:top w:val="single" w:sz="4" w:space="0" w:color="auto"/>
            </w:tcBorders>
            <w:vAlign w:val="center"/>
          </w:tcPr>
          <w:p w14:paraId="62173F50" w14:textId="77777777" w:rsidR="0033711F" w:rsidRPr="00B93229" w:rsidRDefault="0033711F" w:rsidP="003F451D">
            <w:pPr>
              <w:tabs>
                <w:tab w:val="left" w:pos="993"/>
              </w:tabs>
              <w:suppressAutoHyphens w:val="0"/>
              <w:spacing w:line="360" w:lineRule="auto"/>
              <w:jc w:val="both"/>
              <w:rPr>
                <w:lang w:val="kk-KZ"/>
              </w:rPr>
            </w:pPr>
            <w:r w:rsidRPr="00B93229">
              <w:rPr>
                <w:lang w:val="kk-KZ"/>
              </w:rPr>
              <w:t>0,95</w:t>
            </w:r>
          </w:p>
        </w:tc>
        <w:tc>
          <w:tcPr>
            <w:tcW w:w="992" w:type="dxa"/>
            <w:tcBorders>
              <w:top w:val="single" w:sz="4" w:space="0" w:color="auto"/>
            </w:tcBorders>
            <w:vAlign w:val="center"/>
          </w:tcPr>
          <w:p w14:paraId="30E4BE2C" w14:textId="77777777" w:rsidR="0033711F" w:rsidRPr="00B93229" w:rsidRDefault="0033711F" w:rsidP="003F451D">
            <w:pPr>
              <w:tabs>
                <w:tab w:val="left" w:pos="993"/>
              </w:tabs>
              <w:suppressAutoHyphens w:val="0"/>
              <w:spacing w:line="360" w:lineRule="auto"/>
              <w:jc w:val="both"/>
              <w:rPr>
                <w:lang w:val="kk-KZ"/>
              </w:rPr>
            </w:pPr>
            <w:r w:rsidRPr="00B93229">
              <w:rPr>
                <w:lang w:val="kk-KZ"/>
              </w:rPr>
              <w:t>4,90</w:t>
            </w:r>
          </w:p>
        </w:tc>
        <w:tc>
          <w:tcPr>
            <w:tcW w:w="930" w:type="dxa"/>
            <w:tcBorders>
              <w:top w:val="single" w:sz="4" w:space="0" w:color="auto"/>
            </w:tcBorders>
            <w:vAlign w:val="center"/>
          </w:tcPr>
          <w:p w14:paraId="52607D38" w14:textId="77777777" w:rsidR="0033711F" w:rsidRPr="00B93229" w:rsidRDefault="0033711F" w:rsidP="003F451D">
            <w:pPr>
              <w:tabs>
                <w:tab w:val="left" w:pos="993"/>
              </w:tabs>
              <w:suppressAutoHyphens w:val="0"/>
              <w:spacing w:line="360" w:lineRule="auto"/>
              <w:jc w:val="both"/>
              <w:rPr>
                <w:lang w:val="kk-KZ"/>
              </w:rPr>
            </w:pPr>
            <w:r w:rsidRPr="00B93229">
              <w:rPr>
                <w:lang w:val="kk-KZ"/>
              </w:rPr>
              <w:t>НА</w:t>
            </w:r>
          </w:p>
        </w:tc>
      </w:tr>
      <w:tr w:rsidR="00E3473E" w:rsidRPr="00B93229" w14:paraId="09DA7CB2" w14:textId="77777777" w:rsidTr="00E3473E">
        <w:tc>
          <w:tcPr>
            <w:tcW w:w="3369" w:type="dxa"/>
            <w:tcBorders>
              <w:top w:val="single" w:sz="4" w:space="0" w:color="auto"/>
            </w:tcBorders>
          </w:tcPr>
          <w:p w14:paraId="454430AB" w14:textId="77777777" w:rsidR="0033711F" w:rsidRPr="00B93229" w:rsidRDefault="0033711F" w:rsidP="003F451D">
            <w:pPr>
              <w:snapToGrid w:val="0"/>
              <w:spacing w:line="360" w:lineRule="auto"/>
              <w:ind w:left="-34" w:right="-157"/>
              <w:rPr>
                <w:rFonts w:cs="Times New Roman"/>
              </w:rPr>
            </w:pPr>
            <w:r w:rsidRPr="00B93229">
              <w:rPr>
                <w:rFonts w:cs="Times New Roman"/>
              </w:rPr>
              <w:t>р.Есик, №24-2</w:t>
            </w:r>
          </w:p>
        </w:tc>
        <w:tc>
          <w:tcPr>
            <w:tcW w:w="2551" w:type="dxa"/>
            <w:tcBorders>
              <w:top w:val="single" w:sz="4" w:space="0" w:color="auto"/>
            </w:tcBorders>
            <w:vAlign w:val="center"/>
          </w:tcPr>
          <w:p w14:paraId="640BF952" w14:textId="77777777" w:rsidR="0033711F" w:rsidRPr="00B93229" w:rsidRDefault="0033711F" w:rsidP="003F451D">
            <w:pPr>
              <w:tabs>
                <w:tab w:val="left" w:pos="993"/>
              </w:tabs>
              <w:suppressAutoHyphens w:val="0"/>
              <w:spacing w:line="360" w:lineRule="auto"/>
              <w:jc w:val="both"/>
              <w:rPr>
                <w:lang w:val="kk-KZ"/>
              </w:rPr>
            </w:pPr>
            <w:r w:rsidRPr="00B93229">
              <w:rPr>
                <w:lang w:val="kk-KZ"/>
              </w:rPr>
              <w:t>16519,71</w:t>
            </w:r>
            <w:r w:rsidRPr="00B93229">
              <w:rPr>
                <w:rFonts w:cs="Times New Roman"/>
              </w:rPr>
              <w:t>±2445,20</w:t>
            </w:r>
          </w:p>
        </w:tc>
        <w:tc>
          <w:tcPr>
            <w:tcW w:w="1276" w:type="dxa"/>
            <w:tcBorders>
              <w:top w:val="single" w:sz="4" w:space="0" w:color="auto"/>
            </w:tcBorders>
            <w:vAlign w:val="center"/>
          </w:tcPr>
          <w:p w14:paraId="3A689987" w14:textId="77777777" w:rsidR="0033711F" w:rsidRPr="00B93229" w:rsidRDefault="0033711F" w:rsidP="003F451D">
            <w:pPr>
              <w:tabs>
                <w:tab w:val="left" w:pos="993"/>
              </w:tabs>
              <w:suppressAutoHyphens w:val="0"/>
              <w:spacing w:line="360" w:lineRule="auto"/>
              <w:jc w:val="both"/>
              <w:rPr>
                <w:lang w:val="kk-KZ"/>
              </w:rPr>
            </w:pPr>
            <w:r w:rsidRPr="00B93229">
              <w:rPr>
                <w:lang w:val="kk-KZ"/>
              </w:rPr>
              <w:t>0,84</w:t>
            </w:r>
          </w:p>
        </w:tc>
        <w:tc>
          <w:tcPr>
            <w:tcW w:w="992" w:type="dxa"/>
            <w:tcBorders>
              <w:top w:val="single" w:sz="4" w:space="0" w:color="auto"/>
            </w:tcBorders>
            <w:vAlign w:val="center"/>
          </w:tcPr>
          <w:p w14:paraId="59D6A89B" w14:textId="77777777" w:rsidR="0033711F" w:rsidRPr="00B93229" w:rsidRDefault="0033711F" w:rsidP="003F451D">
            <w:pPr>
              <w:tabs>
                <w:tab w:val="left" w:pos="993"/>
              </w:tabs>
              <w:suppressAutoHyphens w:val="0"/>
              <w:spacing w:line="360" w:lineRule="auto"/>
              <w:jc w:val="both"/>
              <w:rPr>
                <w:lang w:val="kk-KZ"/>
              </w:rPr>
            </w:pPr>
            <w:r w:rsidRPr="00B93229">
              <w:rPr>
                <w:lang w:val="kk-KZ"/>
              </w:rPr>
              <w:t>16,32</w:t>
            </w:r>
          </w:p>
        </w:tc>
        <w:tc>
          <w:tcPr>
            <w:tcW w:w="992" w:type="dxa"/>
            <w:tcBorders>
              <w:top w:val="single" w:sz="4" w:space="0" w:color="auto"/>
            </w:tcBorders>
            <w:vAlign w:val="center"/>
          </w:tcPr>
          <w:p w14:paraId="1B0F36F9" w14:textId="77777777" w:rsidR="0033711F" w:rsidRPr="00B93229" w:rsidRDefault="0033711F" w:rsidP="003F451D">
            <w:pPr>
              <w:tabs>
                <w:tab w:val="left" w:pos="993"/>
              </w:tabs>
              <w:suppressAutoHyphens w:val="0"/>
              <w:spacing w:line="360" w:lineRule="auto"/>
              <w:jc w:val="both"/>
              <w:rPr>
                <w:lang w:val="kk-KZ"/>
              </w:rPr>
            </w:pPr>
            <w:r w:rsidRPr="00B93229">
              <w:rPr>
                <w:lang w:val="kk-KZ"/>
              </w:rPr>
              <w:t>НА</w:t>
            </w:r>
          </w:p>
        </w:tc>
        <w:tc>
          <w:tcPr>
            <w:tcW w:w="2410" w:type="dxa"/>
            <w:tcBorders>
              <w:top w:val="single" w:sz="4" w:space="0" w:color="auto"/>
            </w:tcBorders>
            <w:vAlign w:val="center"/>
          </w:tcPr>
          <w:p w14:paraId="31BCC12E" w14:textId="77777777" w:rsidR="0033711F" w:rsidRPr="00B93229" w:rsidRDefault="0033711F" w:rsidP="003F451D">
            <w:pPr>
              <w:tabs>
                <w:tab w:val="left" w:pos="993"/>
              </w:tabs>
              <w:suppressAutoHyphens w:val="0"/>
              <w:spacing w:line="360" w:lineRule="auto"/>
              <w:jc w:val="both"/>
              <w:rPr>
                <w:lang w:val="kk-KZ"/>
              </w:rPr>
            </w:pPr>
            <w:r w:rsidRPr="00B93229">
              <w:rPr>
                <w:lang w:val="kk-KZ"/>
              </w:rPr>
              <w:t>501,58</w:t>
            </w:r>
            <w:r w:rsidRPr="00B93229">
              <w:rPr>
                <w:rFonts w:cs="Times New Roman"/>
              </w:rPr>
              <w:t>±143,12</w:t>
            </w:r>
          </w:p>
        </w:tc>
        <w:tc>
          <w:tcPr>
            <w:tcW w:w="1276" w:type="dxa"/>
            <w:tcBorders>
              <w:top w:val="single" w:sz="4" w:space="0" w:color="auto"/>
            </w:tcBorders>
            <w:vAlign w:val="center"/>
          </w:tcPr>
          <w:p w14:paraId="314BC992" w14:textId="77777777" w:rsidR="0033711F" w:rsidRPr="00B93229" w:rsidRDefault="0033711F" w:rsidP="003F451D">
            <w:pPr>
              <w:tabs>
                <w:tab w:val="left" w:pos="993"/>
              </w:tabs>
              <w:suppressAutoHyphens w:val="0"/>
              <w:spacing w:line="360" w:lineRule="auto"/>
              <w:jc w:val="both"/>
              <w:rPr>
                <w:lang w:val="kk-KZ"/>
              </w:rPr>
            </w:pPr>
            <w:r w:rsidRPr="00B93229">
              <w:rPr>
                <w:lang w:val="kk-KZ"/>
              </w:rPr>
              <w:t>0,94</w:t>
            </w:r>
          </w:p>
        </w:tc>
        <w:tc>
          <w:tcPr>
            <w:tcW w:w="992" w:type="dxa"/>
            <w:tcBorders>
              <w:top w:val="single" w:sz="4" w:space="0" w:color="auto"/>
            </w:tcBorders>
            <w:vAlign w:val="center"/>
          </w:tcPr>
          <w:p w14:paraId="4380A0EF" w14:textId="77777777" w:rsidR="0033711F" w:rsidRPr="00B93229" w:rsidRDefault="0033711F" w:rsidP="003F451D">
            <w:pPr>
              <w:tabs>
                <w:tab w:val="left" w:pos="993"/>
              </w:tabs>
              <w:suppressAutoHyphens w:val="0"/>
              <w:spacing w:line="360" w:lineRule="auto"/>
              <w:jc w:val="both"/>
              <w:rPr>
                <w:lang w:val="kk-KZ"/>
              </w:rPr>
            </w:pPr>
            <w:r w:rsidRPr="00B93229">
              <w:rPr>
                <w:lang w:val="kk-KZ"/>
              </w:rPr>
              <w:t>6,04</w:t>
            </w:r>
          </w:p>
        </w:tc>
        <w:tc>
          <w:tcPr>
            <w:tcW w:w="930" w:type="dxa"/>
            <w:tcBorders>
              <w:top w:val="single" w:sz="4" w:space="0" w:color="auto"/>
            </w:tcBorders>
            <w:vAlign w:val="center"/>
          </w:tcPr>
          <w:p w14:paraId="38AAC1D3" w14:textId="77777777" w:rsidR="0033711F" w:rsidRPr="00B93229" w:rsidRDefault="0033711F" w:rsidP="003F451D">
            <w:pPr>
              <w:tabs>
                <w:tab w:val="left" w:pos="993"/>
              </w:tabs>
              <w:suppressAutoHyphens w:val="0"/>
              <w:spacing w:line="360" w:lineRule="auto"/>
              <w:jc w:val="both"/>
              <w:rPr>
                <w:lang w:val="kk-KZ"/>
              </w:rPr>
            </w:pPr>
            <w:r w:rsidRPr="00B93229">
              <w:rPr>
                <w:lang w:val="kk-KZ"/>
              </w:rPr>
              <w:t>НА</w:t>
            </w:r>
          </w:p>
        </w:tc>
      </w:tr>
      <w:tr w:rsidR="00E3473E" w:rsidRPr="00B93229" w14:paraId="0F3B80A2" w14:textId="77777777" w:rsidTr="00E3473E">
        <w:tc>
          <w:tcPr>
            <w:tcW w:w="3369" w:type="dxa"/>
            <w:tcBorders>
              <w:top w:val="single" w:sz="4" w:space="0" w:color="auto"/>
            </w:tcBorders>
          </w:tcPr>
          <w:p w14:paraId="1DEE5F41" w14:textId="77777777" w:rsidR="0033711F" w:rsidRPr="00B93229" w:rsidRDefault="0033711F" w:rsidP="00E3473E">
            <w:pPr>
              <w:snapToGrid w:val="0"/>
              <w:spacing w:line="348" w:lineRule="auto"/>
              <w:ind w:left="-34" w:right="-157"/>
              <w:rPr>
                <w:rFonts w:cs="Times New Roman"/>
              </w:rPr>
            </w:pPr>
            <w:r w:rsidRPr="00B93229">
              <w:rPr>
                <w:rFonts w:cs="Times New Roman"/>
              </w:rPr>
              <w:t>р.Есик, №24-3</w:t>
            </w:r>
          </w:p>
        </w:tc>
        <w:tc>
          <w:tcPr>
            <w:tcW w:w="2551" w:type="dxa"/>
            <w:tcBorders>
              <w:top w:val="single" w:sz="4" w:space="0" w:color="auto"/>
            </w:tcBorders>
            <w:vAlign w:val="center"/>
          </w:tcPr>
          <w:p w14:paraId="5CC908FE" w14:textId="77777777" w:rsidR="0033711F" w:rsidRPr="00B93229" w:rsidRDefault="0033711F" w:rsidP="00E3473E">
            <w:pPr>
              <w:tabs>
                <w:tab w:val="left" w:pos="993"/>
              </w:tabs>
              <w:suppressAutoHyphens w:val="0"/>
              <w:spacing w:line="348" w:lineRule="auto"/>
              <w:jc w:val="both"/>
              <w:rPr>
                <w:lang w:val="kk-KZ"/>
              </w:rPr>
            </w:pPr>
            <w:r w:rsidRPr="00B93229">
              <w:rPr>
                <w:lang w:val="kk-KZ"/>
              </w:rPr>
              <w:t>22120,46</w:t>
            </w:r>
            <w:r w:rsidRPr="00B93229">
              <w:rPr>
                <w:rFonts w:cs="Times New Roman"/>
              </w:rPr>
              <w:t>±1300,50</w:t>
            </w:r>
          </w:p>
        </w:tc>
        <w:tc>
          <w:tcPr>
            <w:tcW w:w="1276" w:type="dxa"/>
            <w:tcBorders>
              <w:top w:val="single" w:sz="4" w:space="0" w:color="auto"/>
            </w:tcBorders>
            <w:vAlign w:val="center"/>
          </w:tcPr>
          <w:p w14:paraId="276AE3F2" w14:textId="77777777" w:rsidR="0033711F" w:rsidRPr="00B93229" w:rsidRDefault="0033711F" w:rsidP="00E3473E">
            <w:pPr>
              <w:tabs>
                <w:tab w:val="left" w:pos="993"/>
              </w:tabs>
              <w:suppressAutoHyphens w:val="0"/>
              <w:spacing w:line="348" w:lineRule="auto"/>
              <w:jc w:val="both"/>
              <w:rPr>
                <w:lang w:val="kk-KZ"/>
              </w:rPr>
            </w:pPr>
            <w:r w:rsidRPr="00B93229">
              <w:rPr>
                <w:lang w:val="kk-KZ"/>
              </w:rPr>
              <w:t>1,12</w:t>
            </w:r>
          </w:p>
        </w:tc>
        <w:tc>
          <w:tcPr>
            <w:tcW w:w="992" w:type="dxa"/>
            <w:tcBorders>
              <w:top w:val="single" w:sz="4" w:space="0" w:color="auto"/>
            </w:tcBorders>
            <w:vAlign w:val="center"/>
          </w:tcPr>
          <w:p w14:paraId="4AB7956D" w14:textId="77777777" w:rsidR="0033711F" w:rsidRPr="00B93229" w:rsidRDefault="0033711F" w:rsidP="00E3473E">
            <w:pPr>
              <w:tabs>
                <w:tab w:val="left" w:pos="993"/>
              </w:tabs>
              <w:suppressAutoHyphens w:val="0"/>
              <w:spacing w:line="348" w:lineRule="auto"/>
              <w:jc w:val="both"/>
              <w:rPr>
                <w:lang w:val="kk-KZ"/>
              </w:rPr>
            </w:pPr>
            <w:r w:rsidRPr="00B93229">
              <w:rPr>
                <w:lang w:val="kk-KZ"/>
              </w:rPr>
              <w:t>-</w:t>
            </w:r>
          </w:p>
        </w:tc>
        <w:tc>
          <w:tcPr>
            <w:tcW w:w="992" w:type="dxa"/>
            <w:tcBorders>
              <w:top w:val="single" w:sz="4" w:space="0" w:color="auto"/>
            </w:tcBorders>
            <w:vAlign w:val="center"/>
          </w:tcPr>
          <w:p w14:paraId="7FEC609E" w14:textId="77777777" w:rsidR="0033711F" w:rsidRPr="00B93229" w:rsidRDefault="0033711F" w:rsidP="00E3473E">
            <w:pPr>
              <w:tabs>
                <w:tab w:val="left" w:pos="993"/>
              </w:tabs>
              <w:suppressAutoHyphens w:val="0"/>
              <w:spacing w:line="348" w:lineRule="auto"/>
              <w:jc w:val="both"/>
              <w:rPr>
                <w:lang w:val="kk-KZ"/>
              </w:rPr>
            </w:pPr>
            <w:r w:rsidRPr="00B93229">
              <w:rPr>
                <w:lang w:val="kk-KZ"/>
              </w:rPr>
              <w:t>НА</w:t>
            </w:r>
          </w:p>
        </w:tc>
        <w:tc>
          <w:tcPr>
            <w:tcW w:w="2410" w:type="dxa"/>
            <w:tcBorders>
              <w:top w:val="single" w:sz="4" w:space="0" w:color="auto"/>
            </w:tcBorders>
            <w:vAlign w:val="center"/>
          </w:tcPr>
          <w:p w14:paraId="2A438E6D" w14:textId="77777777" w:rsidR="0033711F" w:rsidRPr="00B93229" w:rsidRDefault="0033711F" w:rsidP="00E3473E">
            <w:pPr>
              <w:tabs>
                <w:tab w:val="left" w:pos="993"/>
              </w:tabs>
              <w:suppressAutoHyphens w:val="0"/>
              <w:spacing w:line="348" w:lineRule="auto"/>
              <w:jc w:val="both"/>
              <w:rPr>
                <w:lang w:val="kk-KZ"/>
              </w:rPr>
            </w:pPr>
            <w:r w:rsidRPr="00B93229">
              <w:rPr>
                <w:lang w:val="kk-KZ"/>
              </w:rPr>
              <w:t>576,88</w:t>
            </w:r>
            <w:r w:rsidRPr="00B93229">
              <w:rPr>
                <w:rFonts w:cs="Times New Roman"/>
              </w:rPr>
              <w:t>±30,89</w:t>
            </w:r>
          </w:p>
        </w:tc>
        <w:tc>
          <w:tcPr>
            <w:tcW w:w="1276" w:type="dxa"/>
            <w:tcBorders>
              <w:top w:val="single" w:sz="4" w:space="0" w:color="auto"/>
            </w:tcBorders>
            <w:vAlign w:val="center"/>
          </w:tcPr>
          <w:p w14:paraId="7CBBBD57" w14:textId="77777777" w:rsidR="0033711F" w:rsidRPr="00B93229" w:rsidRDefault="0033711F" w:rsidP="00E3473E">
            <w:pPr>
              <w:tabs>
                <w:tab w:val="left" w:pos="993"/>
              </w:tabs>
              <w:suppressAutoHyphens w:val="0"/>
              <w:spacing w:line="348" w:lineRule="auto"/>
              <w:jc w:val="both"/>
              <w:rPr>
                <w:lang w:val="kk-KZ"/>
              </w:rPr>
            </w:pPr>
            <w:r w:rsidRPr="00B93229">
              <w:rPr>
                <w:lang w:val="kk-KZ"/>
              </w:rPr>
              <w:t>1,08</w:t>
            </w:r>
          </w:p>
        </w:tc>
        <w:tc>
          <w:tcPr>
            <w:tcW w:w="992" w:type="dxa"/>
            <w:tcBorders>
              <w:top w:val="single" w:sz="4" w:space="0" w:color="auto"/>
            </w:tcBorders>
            <w:vAlign w:val="center"/>
          </w:tcPr>
          <w:p w14:paraId="495BB954" w14:textId="77777777" w:rsidR="0033711F" w:rsidRPr="00B93229" w:rsidRDefault="0033711F" w:rsidP="00E3473E">
            <w:pPr>
              <w:tabs>
                <w:tab w:val="left" w:pos="993"/>
              </w:tabs>
              <w:suppressAutoHyphens w:val="0"/>
              <w:spacing w:line="348" w:lineRule="auto"/>
              <w:jc w:val="both"/>
              <w:rPr>
                <w:lang w:val="kk-KZ"/>
              </w:rPr>
            </w:pPr>
            <w:r w:rsidRPr="00B93229">
              <w:rPr>
                <w:lang w:val="kk-KZ"/>
              </w:rPr>
              <w:t>-</w:t>
            </w:r>
          </w:p>
        </w:tc>
        <w:tc>
          <w:tcPr>
            <w:tcW w:w="930" w:type="dxa"/>
            <w:tcBorders>
              <w:top w:val="single" w:sz="4" w:space="0" w:color="auto"/>
            </w:tcBorders>
            <w:vAlign w:val="center"/>
          </w:tcPr>
          <w:p w14:paraId="5EE195C5" w14:textId="77777777" w:rsidR="0033711F" w:rsidRPr="00B93229" w:rsidRDefault="0033711F" w:rsidP="00E3473E">
            <w:pPr>
              <w:tabs>
                <w:tab w:val="left" w:pos="993"/>
              </w:tabs>
              <w:suppressAutoHyphens w:val="0"/>
              <w:spacing w:line="348" w:lineRule="auto"/>
              <w:jc w:val="both"/>
              <w:rPr>
                <w:lang w:val="kk-KZ"/>
              </w:rPr>
            </w:pPr>
            <w:r w:rsidRPr="00B93229">
              <w:rPr>
                <w:lang w:val="kk-KZ"/>
              </w:rPr>
              <w:t>НА</w:t>
            </w:r>
          </w:p>
        </w:tc>
      </w:tr>
      <w:tr w:rsidR="00E3473E" w:rsidRPr="00B93229" w14:paraId="2247B883" w14:textId="77777777" w:rsidTr="00E3473E">
        <w:tc>
          <w:tcPr>
            <w:tcW w:w="3369" w:type="dxa"/>
            <w:tcBorders>
              <w:top w:val="single" w:sz="4" w:space="0" w:color="auto"/>
            </w:tcBorders>
          </w:tcPr>
          <w:p w14:paraId="78C28710" w14:textId="77777777" w:rsidR="0033711F" w:rsidRPr="00B93229" w:rsidRDefault="0033711F" w:rsidP="00E3473E">
            <w:pPr>
              <w:snapToGrid w:val="0"/>
              <w:spacing w:line="348" w:lineRule="auto"/>
              <w:ind w:left="-34" w:right="-157"/>
              <w:rPr>
                <w:rFonts w:cs="Times New Roman"/>
              </w:rPr>
            </w:pPr>
            <w:r w:rsidRPr="00B93229">
              <w:rPr>
                <w:rFonts w:cs="Times New Roman"/>
              </w:rPr>
              <w:t xml:space="preserve">оз.Есик,№25-1 </w:t>
            </w:r>
          </w:p>
        </w:tc>
        <w:tc>
          <w:tcPr>
            <w:tcW w:w="2551" w:type="dxa"/>
            <w:tcBorders>
              <w:top w:val="single" w:sz="4" w:space="0" w:color="auto"/>
            </w:tcBorders>
            <w:vAlign w:val="center"/>
          </w:tcPr>
          <w:p w14:paraId="59C46433" w14:textId="77777777" w:rsidR="0033711F" w:rsidRPr="00B93229" w:rsidRDefault="0033711F" w:rsidP="00E3473E">
            <w:pPr>
              <w:tabs>
                <w:tab w:val="left" w:pos="993"/>
              </w:tabs>
              <w:suppressAutoHyphens w:val="0"/>
              <w:spacing w:line="348" w:lineRule="auto"/>
              <w:jc w:val="both"/>
              <w:rPr>
                <w:lang w:val="kk-KZ"/>
              </w:rPr>
            </w:pPr>
            <w:r w:rsidRPr="00B93229">
              <w:rPr>
                <w:lang w:val="kk-KZ"/>
              </w:rPr>
              <w:t>16893,17</w:t>
            </w:r>
            <w:r w:rsidRPr="00B93229">
              <w:rPr>
                <w:rFonts w:cs="Times New Roman"/>
              </w:rPr>
              <w:t>±2576,22</w:t>
            </w:r>
          </w:p>
        </w:tc>
        <w:tc>
          <w:tcPr>
            <w:tcW w:w="1276" w:type="dxa"/>
            <w:tcBorders>
              <w:top w:val="single" w:sz="4" w:space="0" w:color="auto"/>
            </w:tcBorders>
            <w:vAlign w:val="center"/>
          </w:tcPr>
          <w:p w14:paraId="5E44EE3D" w14:textId="77777777" w:rsidR="0033711F" w:rsidRPr="00B93229" w:rsidRDefault="0033711F" w:rsidP="00E3473E">
            <w:pPr>
              <w:tabs>
                <w:tab w:val="left" w:pos="993"/>
              </w:tabs>
              <w:suppressAutoHyphens w:val="0"/>
              <w:spacing w:line="348" w:lineRule="auto"/>
              <w:jc w:val="both"/>
              <w:rPr>
                <w:lang w:val="kk-KZ"/>
              </w:rPr>
            </w:pPr>
            <w:r w:rsidRPr="00B93229">
              <w:rPr>
                <w:lang w:val="kk-KZ"/>
              </w:rPr>
              <w:t>0,86</w:t>
            </w:r>
          </w:p>
        </w:tc>
        <w:tc>
          <w:tcPr>
            <w:tcW w:w="992" w:type="dxa"/>
            <w:tcBorders>
              <w:top w:val="single" w:sz="4" w:space="0" w:color="auto"/>
            </w:tcBorders>
            <w:vAlign w:val="center"/>
          </w:tcPr>
          <w:p w14:paraId="157481B7" w14:textId="77777777" w:rsidR="0033711F" w:rsidRPr="00B93229" w:rsidRDefault="0033711F" w:rsidP="00E3473E">
            <w:pPr>
              <w:tabs>
                <w:tab w:val="left" w:pos="993"/>
              </w:tabs>
              <w:suppressAutoHyphens w:val="0"/>
              <w:spacing w:line="348" w:lineRule="auto"/>
              <w:jc w:val="both"/>
              <w:rPr>
                <w:lang w:val="kk-KZ"/>
              </w:rPr>
            </w:pPr>
            <w:r w:rsidRPr="00B93229">
              <w:rPr>
                <w:lang w:val="kk-KZ"/>
              </w:rPr>
              <w:t>14,43</w:t>
            </w:r>
          </w:p>
        </w:tc>
        <w:tc>
          <w:tcPr>
            <w:tcW w:w="992" w:type="dxa"/>
            <w:tcBorders>
              <w:top w:val="single" w:sz="4" w:space="0" w:color="auto"/>
            </w:tcBorders>
            <w:vAlign w:val="center"/>
          </w:tcPr>
          <w:p w14:paraId="31A0FE02" w14:textId="77777777" w:rsidR="0033711F" w:rsidRPr="00B93229" w:rsidRDefault="0033711F" w:rsidP="00E3473E">
            <w:pPr>
              <w:tabs>
                <w:tab w:val="left" w:pos="993"/>
              </w:tabs>
              <w:suppressAutoHyphens w:val="0"/>
              <w:spacing w:line="348" w:lineRule="auto"/>
              <w:jc w:val="both"/>
              <w:rPr>
                <w:lang w:val="kk-KZ"/>
              </w:rPr>
            </w:pPr>
            <w:r w:rsidRPr="00B93229">
              <w:rPr>
                <w:lang w:val="kk-KZ"/>
              </w:rPr>
              <w:t>НА</w:t>
            </w:r>
          </w:p>
        </w:tc>
        <w:tc>
          <w:tcPr>
            <w:tcW w:w="2410" w:type="dxa"/>
            <w:tcBorders>
              <w:top w:val="single" w:sz="4" w:space="0" w:color="auto"/>
            </w:tcBorders>
            <w:vAlign w:val="center"/>
          </w:tcPr>
          <w:p w14:paraId="083D52DE" w14:textId="77777777" w:rsidR="0033711F" w:rsidRPr="00B93229" w:rsidRDefault="0033711F" w:rsidP="00E3473E">
            <w:pPr>
              <w:tabs>
                <w:tab w:val="left" w:pos="993"/>
              </w:tabs>
              <w:suppressAutoHyphens w:val="0"/>
              <w:spacing w:line="348" w:lineRule="auto"/>
              <w:jc w:val="both"/>
              <w:rPr>
                <w:lang w:val="kk-KZ"/>
              </w:rPr>
            </w:pPr>
            <w:r w:rsidRPr="00B93229">
              <w:rPr>
                <w:lang w:val="kk-KZ"/>
              </w:rPr>
              <w:t>506,54</w:t>
            </w:r>
            <w:r w:rsidRPr="00B93229">
              <w:rPr>
                <w:rFonts w:cs="Times New Roman"/>
              </w:rPr>
              <w:t>±153,71</w:t>
            </w:r>
          </w:p>
        </w:tc>
        <w:tc>
          <w:tcPr>
            <w:tcW w:w="1276" w:type="dxa"/>
            <w:tcBorders>
              <w:top w:val="single" w:sz="4" w:space="0" w:color="auto"/>
            </w:tcBorders>
            <w:vAlign w:val="center"/>
          </w:tcPr>
          <w:p w14:paraId="33A0D4B5" w14:textId="77777777" w:rsidR="0033711F" w:rsidRPr="00B93229" w:rsidRDefault="0033711F" w:rsidP="00E3473E">
            <w:pPr>
              <w:tabs>
                <w:tab w:val="left" w:pos="993"/>
              </w:tabs>
              <w:suppressAutoHyphens w:val="0"/>
              <w:spacing w:line="348" w:lineRule="auto"/>
              <w:jc w:val="both"/>
              <w:rPr>
                <w:lang w:val="kk-KZ"/>
              </w:rPr>
            </w:pPr>
            <w:r w:rsidRPr="00B93229">
              <w:rPr>
                <w:lang w:val="kk-KZ"/>
              </w:rPr>
              <w:t>0,95</w:t>
            </w:r>
          </w:p>
        </w:tc>
        <w:tc>
          <w:tcPr>
            <w:tcW w:w="992" w:type="dxa"/>
            <w:tcBorders>
              <w:top w:val="single" w:sz="4" w:space="0" w:color="auto"/>
            </w:tcBorders>
            <w:vAlign w:val="center"/>
          </w:tcPr>
          <w:p w14:paraId="3C0CF739" w14:textId="77777777" w:rsidR="0033711F" w:rsidRPr="00B93229" w:rsidRDefault="0033711F" w:rsidP="00E3473E">
            <w:pPr>
              <w:tabs>
                <w:tab w:val="left" w:pos="993"/>
              </w:tabs>
              <w:suppressAutoHyphens w:val="0"/>
              <w:spacing w:line="348" w:lineRule="auto"/>
              <w:jc w:val="both"/>
              <w:rPr>
                <w:lang w:val="kk-KZ"/>
              </w:rPr>
            </w:pPr>
            <w:r w:rsidRPr="00B93229">
              <w:rPr>
                <w:lang w:val="kk-KZ"/>
              </w:rPr>
              <w:t>5,11</w:t>
            </w:r>
          </w:p>
        </w:tc>
        <w:tc>
          <w:tcPr>
            <w:tcW w:w="930" w:type="dxa"/>
            <w:tcBorders>
              <w:top w:val="single" w:sz="4" w:space="0" w:color="auto"/>
            </w:tcBorders>
            <w:vAlign w:val="center"/>
          </w:tcPr>
          <w:p w14:paraId="58752CE2" w14:textId="77777777" w:rsidR="0033711F" w:rsidRPr="00B93229" w:rsidRDefault="0033711F" w:rsidP="00E3473E">
            <w:pPr>
              <w:tabs>
                <w:tab w:val="left" w:pos="993"/>
              </w:tabs>
              <w:suppressAutoHyphens w:val="0"/>
              <w:spacing w:line="348" w:lineRule="auto"/>
              <w:jc w:val="both"/>
              <w:rPr>
                <w:lang w:val="kk-KZ"/>
              </w:rPr>
            </w:pPr>
            <w:r w:rsidRPr="00B93229">
              <w:rPr>
                <w:lang w:val="kk-KZ"/>
              </w:rPr>
              <w:t>НА</w:t>
            </w:r>
          </w:p>
        </w:tc>
      </w:tr>
      <w:tr w:rsidR="00E3473E" w:rsidRPr="00B93229" w14:paraId="53E19256" w14:textId="77777777" w:rsidTr="00E3473E">
        <w:tc>
          <w:tcPr>
            <w:tcW w:w="3369" w:type="dxa"/>
            <w:tcBorders>
              <w:top w:val="single" w:sz="4" w:space="0" w:color="auto"/>
            </w:tcBorders>
          </w:tcPr>
          <w:p w14:paraId="347E4E56" w14:textId="77777777" w:rsidR="0033711F" w:rsidRPr="00B93229" w:rsidRDefault="0033711F" w:rsidP="00E3473E">
            <w:pPr>
              <w:snapToGrid w:val="0"/>
              <w:spacing w:line="348" w:lineRule="auto"/>
              <w:ind w:left="-34" w:right="-157"/>
              <w:rPr>
                <w:rFonts w:cs="Times New Roman"/>
              </w:rPr>
            </w:pPr>
            <w:r w:rsidRPr="00B93229">
              <w:rPr>
                <w:rFonts w:cs="Times New Roman"/>
              </w:rPr>
              <w:t>оз. Есик, №25-2</w:t>
            </w:r>
          </w:p>
        </w:tc>
        <w:tc>
          <w:tcPr>
            <w:tcW w:w="2551" w:type="dxa"/>
            <w:tcBorders>
              <w:top w:val="single" w:sz="4" w:space="0" w:color="auto"/>
            </w:tcBorders>
            <w:vAlign w:val="center"/>
          </w:tcPr>
          <w:p w14:paraId="6C8FFD6D" w14:textId="77777777" w:rsidR="0033711F" w:rsidRPr="00B93229" w:rsidRDefault="0033711F" w:rsidP="00E3473E">
            <w:pPr>
              <w:tabs>
                <w:tab w:val="left" w:pos="993"/>
              </w:tabs>
              <w:suppressAutoHyphens w:val="0"/>
              <w:spacing w:line="348" w:lineRule="auto"/>
              <w:jc w:val="both"/>
              <w:rPr>
                <w:lang w:val="kk-KZ"/>
              </w:rPr>
            </w:pPr>
            <w:r w:rsidRPr="00B93229">
              <w:rPr>
                <w:lang w:val="kk-KZ"/>
              </w:rPr>
              <w:t>16838,58</w:t>
            </w:r>
            <w:r w:rsidRPr="00B93229">
              <w:rPr>
                <w:rFonts w:cs="Times New Roman"/>
              </w:rPr>
              <w:t>±1903,63</w:t>
            </w:r>
          </w:p>
        </w:tc>
        <w:tc>
          <w:tcPr>
            <w:tcW w:w="1276" w:type="dxa"/>
            <w:tcBorders>
              <w:top w:val="single" w:sz="4" w:space="0" w:color="auto"/>
            </w:tcBorders>
            <w:vAlign w:val="center"/>
          </w:tcPr>
          <w:p w14:paraId="6AFA23AC" w14:textId="77777777" w:rsidR="0033711F" w:rsidRPr="00B93229" w:rsidRDefault="0033711F" w:rsidP="00E3473E">
            <w:pPr>
              <w:tabs>
                <w:tab w:val="left" w:pos="993"/>
              </w:tabs>
              <w:suppressAutoHyphens w:val="0"/>
              <w:spacing w:line="348" w:lineRule="auto"/>
              <w:jc w:val="both"/>
              <w:rPr>
                <w:lang w:val="kk-KZ"/>
              </w:rPr>
            </w:pPr>
            <w:r w:rsidRPr="00B93229">
              <w:rPr>
                <w:lang w:val="kk-KZ"/>
              </w:rPr>
              <w:t>0,85</w:t>
            </w:r>
          </w:p>
        </w:tc>
        <w:tc>
          <w:tcPr>
            <w:tcW w:w="992" w:type="dxa"/>
            <w:tcBorders>
              <w:top w:val="single" w:sz="4" w:space="0" w:color="auto"/>
            </w:tcBorders>
            <w:vAlign w:val="center"/>
          </w:tcPr>
          <w:p w14:paraId="19377F0A" w14:textId="77777777" w:rsidR="0033711F" w:rsidRPr="00B93229" w:rsidRDefault="0033711F" w:rsidP="00E3473E">
            <w:pPr>
              <w:tabs>
                <w:tab w:val="left" w:pos="993"/>
              </w:tabs>
              <w:suppressAutoHyphens w:val="0"/>
              <w:spacing w:line="348" w:lineRule="auto"/>
              <w:jc w:val="both"/>
              <w:rPr>
                <w:lang w:val="kk-KZ"/>
              </w:rPr>
            </w:pPr>
            <w:r w:rsidRPr="00B93229">
              <w:rPr>
                <w:lang w:val="kk-KZ"/>
              </w:rPr>
              <w:t>14,71</w:t>
            </w:r>
          </w:p>
        </w:tc>
        <w:tc>
          <w:tcPr>
            <w:tcW w:w="992" w:type="dxa"/>
            <w:tcBorders>
              <w:top w:val="single" w:sz="4" w:space="0" w:color="auto"/>
            </w:tcBorders>
            <w:vAlign w:val="center"/>
          </w:tcPr>
          <w:p w14:paraId="0111585C" w14:textId="77777777" w:rsidR="0033711F" w:rsidRPr="00B93229" w:rsidRDefault="0033711F" w:rsidP="00E3473E">
            <w:pPr>
              <w:tabs>
                <w:tab w:val="left" w:pos="993"/>
              </w:tabs>
              <w:suppressAutoHyphens w:val="0"/>
              <w:spacing w:line="348" w:lineRule="auto"/>
              <w:jc w:val="both"/>
              <w:rPr>
                <w:lang w:val="kk-KZ"/>
              </w:rPr>
            </w:pPr>
            <w:r w:rsidRPr="00B93229">
              <w:rPr>
                <w:lang w:val="kk-KZ"/>
              </w:rPr>
              <w:t>НА</w:t>
            </w:r>
          </w:p>
        </w:tc>
        <w:tc>
          <w:tcPr>
            <w:tcW w:w="2410" w:type="dxa"/>
            <w:tcBorders>
              <w:top w:val="single" w:sz="4" w:space="0" w:color="auto"/>
            </w:tcBorders>
            <w:vAlign w:val="center"/>
          </w:tcPr>
          <w:p w14:paraId="11777DF8" w14:textId="77777777" w:rsidR="0033711F" w:rsidRPr="00B93229" w:rsidRDefault="0033711F" w:rsidP="00E3473E">
            <w:pPr>
              <w:tabs>
                <w:tab w:val="left" w:pos="993"/>
              </w:tabs>
              <w:suppressAutoHyphens w:val="0"/>
              <w:spacing w:line="348" w:lineRule="auto"/>
              <w:jc w:val="both"/>
              <w:rPr>
                <w:lang w:val="kk-KZ"/>
              </w:rPr>
            </w:pPr>
            <w:r w:rsidRPr="00B93229">
              <w:rPr>
                <w:lang w:val="kk-KZ"/>
              </w:rPr>
              <w:t>515,58</w:t>
            </w:r>
            <w:r w:rsidRPr="00B93229">
              <w:rPr>
                <w:rFonts w:cs="Times New Roman"/>
              </w:rPr>
              <w:t>±145,65</w:t>
            </w:r>
          </w:p>
        </w:tc>
        <w:tc>
          <w:tcPr>
            <w:tcW w:w="1276" w:type="dxa"/>
            <w:tcBorders>
              <w:top w:val="single" w:sz="4" w:space="0" w:color="auto"/>
            </w:tcBorders>
            <w:vAlign w:val="center"/>
          </w:tcPr>
          <w:p w14:paraId="30283D95" w14:textId="77777777" w:rsidR="0033711F" w:rsidRPr="00B93229" w:rsidRDefault="0033711F" w:rsidP="00E3473E">
            <w:pPr>
              <w:tabs>
                <w:tab w:val="left" w:pos="993"/>
              </w:tabs>
              <w:suppressAutoHyphens w:val="0"/>
              <w:spacing w:line="348" w:lineRule="auto"/>
              <w:jc w:val="both"/>
              <w:rPr>
                <w:lang w:val="kk-KZ"/>
              </w:rPr>
            </w:pPr>
            <w:r w:rsidRPr="00B93229">
              <w:rPr>
                <w:lang w:val="kk-KZ"/>
              </w:rPr>
              <w:t>0,97</w:t>
            </w:r>
          </w:p>
        </w:tc>
        <w:tc>
          <w:tcPr>
            <w:tcW w:w="992" w:type="dxa"/>
            <w:tcBorders>
              <w:top w:val="single" w:sz="4" w:space="0" w:color="auto"/>
            </w:tcBorders>
            <w:vAlign w:val="center"/>
          </w:tcPr>
          <w:p w14:paraId="12CF3BBC" w14:textId="77777777" w:rsidR="0033711F" w:rsidRPr="00B93229" w:rsidRDefault="0033711F" w:rsidP="00E3473E">
            <w:pPr>
              <w:tabs>
                <w:tab w:val="left" w:pos="993"/>
              </w:tabs>
              <w:suppressAutoHyphens w:val="0"/>
              <w:spacing w:line="348" w:lineRule="auto"/>
              <w:jc w:val="both"/>
              <w:rPr>
                <w:lang w:val="kk-KZ"/>
              </w:rPr>
            </w:pPr>
            <w:r w:rsidRPr="00B93229">
              <w:rPr>
                <w:lang w:val="kk-KZ"/>
              </w:rPr>
              <w:t>3,42</w:t>
            </w:r>
          </w:p>
        </w:tc>
        <w:tc>
          <w:tcPr>
            <w:tcW w:w="930" w:type="dxa"/>
            <w:tcBorders>
              <w:top w:val="single" w:sz="4" w:space="0" w:color="auto"/>
            </w:tcBorders>
            <w:vAlign w:val="center"/>
          </w:tcPr>
          <w:p w14:paraId="333358C7" w14:textId="77777777" w:rsidR="0033711F" w:rsidRPr="00B93229" w:rsidRDefault="0033711F" w:rsidP="00E3473E">
            <w:pPr>
              <w:tabs>
                <w:tab w:val="left" w:pos="993"/>
              </w:tabs>
              <w:suppressAutoHyphens w:val="0"/>
              <w:spacing w:line="348" w:lineRule="auto"/>
              <w:jc w:val="both"/>
              <w:rPr>
                <w:lang w:val="kk-KZ"/>
              </w:rPr>
            </w:pPr>
            <w:r w:rsidRPr="00B93229">
              <w:rPr>
                <w:lang w:val="kk-KZ"/>
              </w:rPr>
              <w:t>НА</w:t>
            </w:r>
          </w:p>
        </w:tc>
      </w:tr>
      <w:tr w:rsidR="00E3473E" w:rsidRPr="00B93229" w14:paraId="21A83F28" w14:textId="77777777" w:rsidTr="00E3473E">
        <w:tc>
          <w:tcPr>
            <w:tcW w:w="3369" w:type="dxa"/>
            <w:tcBorders>
              <w:top w:val="single" w:sz="4" w:space="0" w:color="auto"/>
            </w:tcBorders>
          </w:tcPr>
          <w:p w14:paraId="0FB7CCBE" w14:textId="77777777" w:rsidR="0033711F" w:rsidRPr="00B93229" w:rsidRDefault="0033711F" w:rsidP="00E3473E">
            <w:pPr>
              <w:snapToGrid w:val="0"/>
              <w:spacing w:line="348" w:lineRule="auto"/>
              <w:ind w:left="-34" w:right="-157"/>
              <w:rPr>
                <w:rFonts w:cs="Times New Roman"/>
              </w:rPr>
            </w:pPr>
            <w:r w:rsidRPr="00B93229">
              <w:rPr>
                <w:rFonts w:cs="Times New Roman"/>
              </w:rPr>
              <w:t>оз.Есик, №25-3</w:t>
            </w:r>
          </w:p>
        </w:tc>
        <w:tc>
          <w:tcPr>
            <w:tcW w:w="2551" w:type="dxa"/>
            <w:tcBorders>
              <w:top w:val="single" w:sz="4" w:space="0" w:color="auto"/>
            </w:tcBorders>
            <w:vAlign w:val="center"/>
          </w:tcPr>
          <w:p w14:paraId="19364894" w14:textId="77777777" w:rsidR="0033711F" w:rsidRPr="00B93229" w:rsidRDefault="0033711F" w:rsidP="00E3473E">
            <w:pPr>
              <w:tabs>
                <w:tab w:val="left" w:pos="993"/>
              </w:tabs>
              <w:suppressAutoHyphens w:val="0"/>
              <w:spacing w:line="348" w:lineRule="auto"/>
              <w:jc w:val="both"/>
              <w:rPr>
                <w:lang w:val="kk-KZ"/>
              </w:rPr>
            </w:pPr>
            <w:r w:rsidRPr="00B93229">
              <w:rPr>
                <w:lang w:val="kk-KZ"/>
              </w:rPr>
              <w:t>17529,54</w:t>
            </w:r>
            <w:r w:rsidRPr="00B93229">
              <w:rPr>
                <w:rFonts w:cs="Times New Roman"/>
              </w:rPr>
              <w:t>±2500,47</w:t>
            </w:r>
          </w:p>
        </w:tc>
        <w:tc>
          <w:tcPr>
            <w:tcW w:w="1276" w:type="dxa"/>
            <w:tcBorders>
              <w:top w:val="single" w:sz="4" w:space="0" w:color="auto"/>
            </w:tcBorders>
            <w:vAlign w:val="center"/>
          </w:tcPr>
          <w:p w14:paraId="528B080B" w14:textId="77777777" w:rsidR="0033711F" w:rsidRPr="00B93229" w:rsidRDefault="0033711F" w:rsidP="00E3473E">
            <w:pPr>
              <w:tabs>
                <w:tab w:val="left" w:pos="993"/>
              </w:tabs>
              <w:suppressAutoHyphens w:val="0"/>
              <w:spacing w:line="348" w:lineRule="auto"/>
              <w:jc w:val="both"/>
              <w:rPr>
                <w:lang w:val="kk-KZ"/>
              </w:rPr>
            </w:pPr>
            <w:r w:rsidRPr="00B93229">
              <w:rPr>
                <w:lang w:val="kk-KZ"/>
              </w:rPr>
              <w:t>0,89</w:t>
            </w:r>
          </w:p>
        </w:tc>
        <w:tc>
          <w:tcPr>
            <w:tcW w:w="992" w:type="dxa"/>
            <w:tcBorders>
              <w:top w:val="single" w:sz="4" w:space="0" w:color="auto"/>
            </w:tcBorders>
            <w:vAlign w:val="center"/>
          </w:tcPr>
          <w:p w14:paraId="3AC06344" w14:textId="77777777" w:rsidR="0033711F" w:rsidRPr="00B93229" w:rsidRDefault="0033711F" w:rsidP="00E3473E">
            <w:pPr>
              <w:tabs>
                <w:tab w:val="left" w:pos="993"/>
              </w:tabs>
              <w:suppressAutoHyphens w:val="0"/>
              <w:spacing w:line="348" w:lineRule="auto"/>
              <w:jc w:val="both"/>
              <w:rPr>
                <w:lang w:val="kk-KZ"/>
              </w:rPr>
            </w:pPr>
            <w:r w:rsidRPr="00B93229">
              <w:rPr>
                <w:lang w:val="kk-KZ"/>
              </w:rPr>
              <w:t>11,21</w:t>
            </w:r>
          </w:p>
        </w:tc>
        <w:tc>
          <w:tcPr>
            <w:tcW w:w="992" w:type="dxa"/>
            <w:tcBorders>
              <w:top w:val="single" w:sz="4" w:space="0" w:color="auto"/>
            </w:tcBorders>
            <w:vAlign w:val="center"/>
          </w:tcPr>
          <w:p w14:paraId="01ACF64F" w14:textId="77777777" w:rsidR="0033711F" w:rsidRPr="00B93229" w:rsidRDefault="0033711F" w:rsidP="00E3473E">
            <w:pPr>
              <w:tabs>
                <w:tab w:val="left" w:pos="993"/>
              </w:tabs>
              <w:suppressAutoHyphens w:val="0"/>
              <w:spacing w:line="348" w:lineRule="auto"/>
              <w:jc w:val="both"/>
              <w:rPr>
                <w:lang w:val="kk-KZ"/>
              </w:rPr>
            </w:pPr>
            <w:r w:rsidRPr="00B93229">
              <w:rPr>
                <w:lang w:val="kk-KZ"/>
              </w:rPr>
              <w:t>НА</w:t>
            </w:r>
          </w:p>
        </w:tc>
        <w:tc>
          <w:tcPr>
            <w:tcW w:w="2410" w:type="dxa"/>
            <w:tcBorders>
              <w:top w:val="single" w:sz="4" w:space="0" w:color="auto"/>
            </w:tcBorders>
            <w:vAlign w:val="center"/>
          </w:tcPr>
          <w:p w14:paraId="6371D691" w14:textId="77777777" w:rsidR="0033711F" w:rsidRPr="00B93229" w:rsidRDefault="0033711F" w:rsidP="00E3473E">
            <w:pPr>
              <w:tabs>
                <w:tab w:val="left" w:pos="993"/>
              </w:tabs>
              <w:suppressAutoHyphens w:val="0"/>
              <w:spacing w:line="348" w:lineRule="auto"/>
              <w:jc w:val="both"/>
              <w:rPr>
                <w:lang w:val="kk-KZ"/>
              </w:rPr>
            </w:pPr>
            <w:r w:rsidRPr="00B93229">
              <w:rPr>
                <w:lang w:val="kk-KZ"/>
              </w:rPr>
              <w:t>513,58</w:t>
            </w:r>
            <w:r w:rsidRPr="00B93229">
              <w:rPr>
                <w:rFonts w:cs="Times New Roman"/>
              </w:rPr>
              <w:t>±152,26</w:t>
            </w:r>
          </w:p>
        </w:tc>
        <w:tc>
          <w:tcPr>
            <w:tcW w:w="1276" w:type="dxa"/>
            <w:tcBorders>
              <w:top w:val="single" w:sz="4" w:space="0" w:color="auto"/>
            </w:tcBorders>
            <w:vAlign w:val="center"/>
          </w:tcPr>
          <w:p w14:paraId="2141566A" w14:textId="77777777" w:rsidR="0033711F" w:rsidRPr="00B93229" w:rsidRDefault="0033711F" w:rsidP="00E3473E">
            <w:pPr>
              <w:tabs>
                <w:tab w:val="left" w:pos="993"/>
              </w:tabs>
              <w:suppressAutoHyphens w:val="0"/>
              <w:spacing w:line="348" w:lineRule="auto"/>
              <w:jc w:val="both"/>
              <w:rPr>
                <w:lang w:val="kk-KZ"/>
              </w:rPr>
            </w:pPr>
            <w:r w:rsidRPr="00B93229">
              <w:rPr>
                <w:lang w:val="kk-KZ"/>
              </w:rPr>
              <w:t>0,96</w:t>
            </w:r>
          </w:p>
        </w:tc>
        <w:tc>
          <w:tcPr>
            <w:tcW w:w="992" w:type="dxa"/>
            <w:tcBorders>
              <w:top w:val="single" w:sz="4" w:space="0" w:color="auto"/>
            </w:tcBorders>
            <w:vAlign w:val="center"/>
          </w:tcPr>
          <w:p w14:paraId="629CF3E7" w14:textId="77777777" w:rsidR="0033711F" w:rsidRPr="00B93229" w:rsidRDefault="0033711F" w:rsidP="00E3473E">
            <w:pPr>
              <w:tabs>
                <w:tab w:val="left" w:pos="993"/>
              </w:tabs>
              <w:suppressAutoHyphens w:val="0"/>
              <w:spacing w:line="348" w:lineRule="auto"/>
              <w:jc w:val="both"/>
              <w:rPr>
                <w:lang w:val="kk-KZ"/>
              </w:rPr>
            </w:pPr>
            <w:r w:rsidRPr="00B93229">
              <w:rPr>
                <w:lang w:val="kk-KZ"/>
              </w:rPr>
              <w:t>3,79</w:t>
            </w:r>
          </w:p>
        </w:tc>
        <w:tc>
          <w:tcPr>
            <w:tcW w:w="930" w:type="dxa"/>
            <w:tcBorders>
              <w:top w:val="single" w:sz="4" w:space="0" w:color="auto"/>
            </w:tcBorders>
            <w:vAlign w:val="center"/>
          </w:tcPr>
          <w:p w14:paraId="3A45C520" w14:textId="77777777" w:rsidR="0033711F" w:rsidRPr="00B93229" w:rsidRDefault="0033711F" w:rsidP="00E3473E">
            <w:pPr>
              <w:tabs>
                <w:tab w:val="left" w:pos="993"/>
              </w:tabs>
              <w:suppressAutoHyphens w:val="0"/>
              <w:spacing w:line="348" w:lineRule="auto"/>
              <w:jc w:val="both"/>
              <w:rPr>
                <w:lang w:val="kk-KZ"/>
              </w:rPr>
            </w:pPr>
            <w:r w:rsidRPr="00B93229">
              <w:rPr>
                <w:lang w:val="kk-KZ"/>
              </w:rPr>
              <w:t>НА</w:t>
            </w:r>
          </w:p>
        </w:tc>
      </w:tr>
      <w:tr w:rsidR="00E3473E" w:rsidRPr="00B93229" w14:paraId="50914755" w14:textId="77777777" w:rsidTr="00E3473E">
        <w:tc>
          <w:tcPr>
            <w:tcW w:w="3369" w:type="dxa"/>
            <w:tcBorders>
              <w:top w:val="single" w:sz="4" w:space="0" w:color="auto"/>
            </w:tcBorders>
          </w:tcPr>
          <w:p w14:paraId="51679B5F" w14:textId="706A71D3" w:rsidR="00DF1425" w:rsidRPr="00B93229" w:rsidRDefault="00DF1425" w:rsidP="00E3473E">
            <w:pPr>
              <w:snapToGrid w:val="0"/>
              <w:spacing w:line="348" w:lineRule="auto"/>
              <w:ind w:left="-34" w:right="-157"/>
              <w:rPr>
                <w:rFonts w:cs="Times New Roman"/>
              </w:rPr>
            </w:pPr>
            <w:r w:rsidRPr="00B93229">
              <w:rPr>
                <w:rFonts w:cs="Times New Roman"/>
              </w:rPr>
              <w:t>оз.Есик, №25-4</w:t>
            </w:r>
          </w:p>
        </w:tc>
        <w:tc>
          <w:tcPr>
            <w:tcW w:w="2551" w:type="dxa"/>
            <w:tcBorders>
              <w:top w:val="single" w:sz="4" w:space="0" w:color="auto"/>
            </w:tcBorders>
            <w:vAlign w:val="center"/>
          </w:tcPr>
          <w:p w14:paraId="0EC06D4C" w14:textId="3E9DA5B6" w:rsidR="00DF1425" w:rsidRPr="00B93229" w:rsidRDefault="00DF1425" w:rsidP="00E3473E">
            <w:pPr>
              <w:tabs>
                <w:tab w:val="left" w:pos="993"/>
              </w:tabs>
              <w:suppressAutoHyphens w:val="0"/>
              <w:spacing w:line="348" w:lineRule="auto"/>
              <w:jc w:val="both"/>
              <w:rPr>
                <w:lang w:val="kk-KZ"/>
              </w:rPr>
            </w:pPr>
            <w:r w:rsidRPr="00B93229">
              <w:rPr>
                <w:lang w:val="kk-KZ"/>
              </w:rPr>
              <w:t>18830,58</w:t>
            </w:r>
            <w:r w:rsidRPr="00B93229">
              <w:rPr>
                <w:rFonts w:cs="Times New Roman"/>
              </w:rPr>
              <w:t>±3713,55</w:t>
            </w:r>
          </w:p>
        </w:tc>
        <w:tc>
          <w:tcPr>
            <w:tcW w:w="1276" w:type="dxa"/>
            <w:tcBorders>
              <w:top w:val="single" w:sz="4" w:space="0" w:color="auto"/>
            </w:tcBorders>
            <w:vAlign w:val="center"/>
          </w:tcPr>
          <w:p w14:paraId="072DB1AA" w14:textId="40EB0CE9" w:rsidR="00DF1425" w:rsidRPr="00B93229" w:rsidRDefault="00DF1425" w:rsidP="00E3473E">
            <w:pPr>
              <w:tabs>
                <w:tab w:val="left" w:pos="993"/>
              </w:tabs>
              <w:suppressAutoHyphens w:val="0"/>
              <w:spacing w:line="348" w:lineRule="auto"/>
              <w:jc w:val="both"/>
              <w:rPr>
                <w:lang w:val="kk-KZ"/>
              </w:rPr>
            </w:pPr>
            <w:r w:rsidRPr="00B93229">
              <w:rPr>
                <w:lang w:val="kk-KZ"/>
              </w:rPr>
              <w:t>0,95</w:t>
            </w:r>
          </w:p>
        </w:tc>
        <w:tc>
          <w:tcPr>
            <w:tcW w:w="992" w:type="dxa"/>
            <w:tcBorders>
              <w:top w:val="single" w:sz="4" w:space="0" w:color="auto"/>
            </w:tcBorders>
            <w:vAlign w:val="center"/>
          </w:tcPr>
          <w:p w14:paraId="7F056AF2" w14:textId="145B1FAA" w:rsidR="00DF1425" w:rsidRPr="00B93229" w:rsidRDefault="00DF1425" w:rsidP="00E3473E">
            <w:pPr>
              <w:tabs>
                <w:tab w:val="left" w:pos="993"/>
              </w:tabs>
              <w:suppressAutoHyphens w:val="0"/>
              <w:spacing w:line="348" w:lineRule="auto"/>
              <w:jc w:val="both"/>
              <w:rPr>
                <w:lang w:val="kk-KZ"/>
              </w:rPr>
            </w:pPr>
            <w:r w:rsidRPr="00B93229">
              <w:rPr>
                <w:lang w:val="kk-KZ"/>
              </w:rPr>
              <w:t>4,62</w:t>
            </w:r>
          </w:p>
        </w:tc>
        <w:tc>
          <w:tcPr>
            <w:tcW w:w="992" w:type="dxa"/>
            <w:tcBorders>
              <w:top w:val="single" w:sz="4" w:space="0" w:color="auto"/>
            </w:tcBorders>
            <w:vAlign w:val="center"/>
          </w:tcPr>
          <w:p w14:paraId="0DE4BBDB" w14:textId="06DA6825" w:rsidR="00DF1425" w:rsidRPr="00B93229" w:rsidRDefault="00DF1425" w:rsidP="00E3473E">
            <w:pPr>
              <w:tabs>
                <w:tab w:val="left" w:pos="993"/>
              </w:tabs>
              <w:suppressAutoHyphens w:val="0"/>
              <w:spacing w:line="348" w:lineRule="auto"/>
              <w:jc w:val="both"/>
              <w:rPr>
                <w:lang w:val="kk-KZ"/>
              </w:rPr>
            </w:pPr>
            <w:r w:rsidRPr="00B93229">
              <w:rPr>
                <w:lang w:val="kk-KZ"/>
              </w:rPr>
              <w:t>НА</w:t>
            </w:r>
          </w:p>
        </w:tc>
        <w:tc>
          <w:tcPr>
            <w:tcW w:w="2410" w:type="dxa"/>
            <w:tcBorders>
              <w:top w:val="single" w:sz="4" w:space="0" w:color="auto"/>
            </w:tcBorders>
            <w:vAlign w:val="center"/>
          </w:tcPr>
          <w:p w14:paraId="1B077071" w14:textId="03DA0D71" w:rsidR="00DF1425" w:rsidRPr="00B93229" w:rsidRDefault="00DF1425" w:rsidP="00E3473E">
            <w:pPr>
              <w:tabs>
                <w:tab w:val="left" w:pos="993"/>
              </w:tabs>
              <w:suppressAutoHyphens w:val="0"/>
              <w:spacing w:line="348" w:lineRule="auto"/>
              <w:jc w:val="both"/>
              <w:rPr>
                <w:lang w:val="kk-KZ"/>
              </w:rPr>
            </w:pPr>
            <w:r w:rsidRPr="00B93229">
              <w:rPr>
                <w:lang w:val="kk-KZ"/>
              </w:rPr>
              <w:t>538,00</w:t>
            </w:r>
            <w:r w:rsidRPr="00B93229">
              <w:rPr>
                <w:rFonts w:cs="Times New Roman"/>
              </w:rPr>
              <w:t>±165,04</w:t>
            </w:r>
          </w:p>
        </w:tc>
        <w:tc>
          <w:tcPr>
            <w:tcW w:w="1276" w:type="dxa"/>
            <w:tcBorders>
              <w:top w:val="single" w:sz="4" w:space="0" w:color="auto"/>
            </w:tcBorders>
            <w:vAlign w:val="center"/>
          </w:tcPr>
          <w:p w14:paraId="07715527" w14:textId="5F424BCA" w:rsidR="00DF1425" w:rsidRPr="00B93229" w:rsidRDefault="00DF1425" w:rsidP="00E3473E">
            <w:pPr>
              <w:tabs>
                <w:tab w:val="left" w:pos="993"/>
              </w:tabs>
              <w:suppressAutoHyphens w:val="0"/>
              <w:spacing w:line="348" w:lineRule="auto"/>
              <w:jc w:val="both"/>
              <w:rPr>
                <w:lang w:val="kk-KZ"/>
              </w:rPr>
            </w:pPr>
            <w:r w:rsidRPr="00B93229">
              <w:rPr>
                <w:lang w:val="kk-KZ"/>
              </w:rPr>
              <w:t>1,01</w:t>
            </w:r>
          </w:p>
        </w:tc>
        <w:tc>
          <w:tcPr>
            <w:tcW w:w="992" w:type="dxa"/>
            <w:tcBorders>
              <w:top w:val="single" w:sz="4" w:space="0" w:color="auto"/>
            </w:tcBorders>
            <w:vAlign w:val="center"/>
          </w:tcPr>
          <w:p w14:paraId="21DC7231" w14:textId="0D6276E0" w:rsidR="00DF1425" w:rsidRPr="00B93229" w:rsidRDefault="00DF1425" w:rsidP="00E3473E">
            <w:pPr>
              <w:tabs>
                <w:tab w:val="left" w:pos="993"/>
              </w:tabs>
              <w:suppressAutoHyphens w:val="0"/>
              <w:spacing w:line="348" w:lineRule="auto"/>
              <w:jc w:val="both"/>
              <w:rPr>
                <w:lang w:val="kk-KZ"/>
              </w:rPr>
            </w:pPr>
            <w:r w:rsidRPr="00B93229">
              <w:rPr>
                <w:lang w:val="kk-KZ"/>
              </w:rPr>
              <w:t>-</w:t>
            </w:r>
          </w:p>
        </w:tc>
        <w:tc>
          <w:tcPr>
            <w:tcW w:w="930" w:type="dxa"/>
            <w:tcBorders>
              <w:top w:val="single" w:sz="4" w:space="0" w:color="auto"/>
            </w:tcBorders>
            <w:vAlign w:val="center"/>
          </w:tcPr>
          <w:p w14:paraId="21157E0C" w14:textId="157737D5" w:rsidR="00DF1425" w:rsidRPr="00B93229" w:rsidRDefault="00DF1425" w:rsidP="00E3473E">
            <w:pPr>
              <w:tabs>
                <w:tab w:val="left" w:pos="993"/>
              </w:tabs>
              <w:suppressAutoHyphens w:val="0"/>
              <w:spacing w:line="348" w:lineRule="auto"/>
              <w:jc w:val="both"/>
              <w:rPr>
                <w:lang w:val="kk-KZ"/>
              </w:rPr>
            </w:pPr>
            <w:r w:rsidRPr="00B93229">
              <w:rPr>
                <w:lang w:val="kk-KZ"/>
              </w:rPr>
              <w:t>НА</w:t>
            </w:r>
          </w:p>
        </w:tc>
      </w:tr>
      <w:tr w:rsidR="00E3473E" w:rsidRPr="00B93229" w14:paraId="2BF9404A" w14:textId="77777777" w:rsidTr="00E3473E">
        <w:tc>
          <w:tcPr>
            <w:tcW w:w="14788" w:type="dxa"/>
            <w:gridSpan w:val="9"/>
            <w:tcBorders>
              <w:top w:val="nil"/>
              <w:left w:val="nil"/>
              <w:bottom w:val="single" w:sz="4" w:space="0" w:color="auto"/>
              <w:right w:val="nil"/>
            </w:tcBorders>
          </w:tcPr>
          <w:p w14:paraId="3B4D9FD3" w14:textId="77777777" w:rsidR="00E3473E" w:rsidRPr="00B93229" w:rsidRDefault="00E3473E" w:rsidP="00E3473E">
            <w:pPr>
              <w:tabs>
                <w:tab w:val="left" w:pos="993"/>
              </w:tabs>
              <w:suppressAutoHyphens w:val="0"/>
              <w:spacing w:line="348" w:lineRule="auto"/>
              <w:jc w:val="both"/>
              <w:rPr>
                <w:lang w:val="kk-KZ"/>
              </w:rPr>
            </w:pPr>
            <w:r w:rsidRPr="00B93229">
              <w:rPr>
                <w:lang w:val="kk-KZ"/>
              </w:rPr>
              <w:lastRenderedPageBreak/>
              <w:t>Продолжение таблицы 3</w:t>
            </w:r>
          </w:p>
        </w:tc>
      </w:tr>
      <w:tr w:rsidR="00E3473E" w:rsidRPr="00B93229" w14:paraId="383D3AA6" w14:textId="77777777" w:rsidTr="00E3473E">
        <w:tc>
          <w:tcPr>
            <w:tcW w:w="3369" w:type="dxa"/>
            <w:tcBorders>
              <w:top w:val="single" w:sz="4" w:space="0" w:color="auto"/>
            </w:tcBorders>
          </w:tcPr>
          <w:p w14:paraId="14241A2C" w14:textId="77777777" w:rsidR="00E3473E" w:rsidRPr="00B93229" w:rsidRDefault="00E3473E" w:rsidP="00E3473E">
            <w:pPr>
              <w:snapToGrid w:val="0"/>
              <w:spacing w:line="348" w:lineRule="auto"/>
              <w:ind w:left="-34" w:right="-157"/>
              <w:jc w:val="center"/>
              <w:rPr>
                <w:rFonts w:cs="Times New Roman"/>
              </w:rPr>
            </w:pPr>
            <w:r w:rsidRPr="00B93229">
              <w:rPr>
                <w:rFonts w:cs="Times New Roman"/>
              </w:rPr>
              <w:t>1</w:t>
            </w:r>
          </w:p>
        </w:tc>
        <w:tc>
          <w:tcPr>
            <w:tcW w:w="2551" w:type="dxa"/>
            <w:tcBorders>
              <w:top w:val="single" w:sz="4" w:space="0" w:color="auto"/>
            </w:tcBorders>
          </w:tcPr>
          <w:p w14:paraId="480CC1CE" w14:textId="77777777" w:rsidR="00E3473E" w:rsidRPr="00B93229" w:rsidRDefault="00E3473E" w:rsidP="00E3473E">
            <w:pPr>
              <w:tabs>
                <w:tab w:val="left" w:pos="993"/>
              </w:tabs>
              <w:suppressAutoHyphens w:val="0"/>
              <w:spacing w:line="348" w:lineRule="auto"/>
              <w:jc w:val="center"/>
              <w:rPr>
                <w:lang w:val="kk-KZ"/>
              </w:rPr>
            </w:pPr>
            <w:r w:rsidRPr="00B93229">
              <w:rPr>
                <w:lang w:val="kk-KZ"/>
              </w:rPr>
              <w:t>2</w:t>
            </w:r>
          </w:p>
        </w:tc>
        <w:tc>
          <w:tcPr>
            <w:tcW w:w="1276" w:type="dxa"/>
            <w:tcBorders>
              <w:top w:val="single" w:sz="4" w:space="0" w:color="auto"/>
            </w:tcBorders>
          </w:tcPr>
          <w:p w14:paraId="2C73E20A" w14:textId="77777777" w:rsidR="00E3473E" w:rsidRPr="00B93229" w:rsidRDefault="00E3473E" w:rsidP="00E3473E">
            <w:pPr>
              <w:tabs>
                <w:tab w:val="left" w:pos="993"/>
              </w:tabs>
              <w:suppressAutoHyphens w:val="0"/>
              <w:spacing w:line="348" w:lineRule="auto"/>
              <w:jc w:val="center"/>
              <w:rPr>
                <w:lang w:val="kk-KZ"/>
              </w:rPr>
            </w:pPr>
            <w:r w:rsidRPr="00B93229">
              <w:rPr>
                <w:lang w:val="kk-KZ"/>
              </w:rPr>
              <w:t>3</w:t>
            </w:r>
          </w:p>
        </w:tc>
        <w:tc>
          <w:tcPr>
            <w:tcW w:w="992" w:type="dxa"/>
            <w:tcBorders>
              <w:top w:val="single" w:sz="4" w:space="0" w:color="auto"/>
            </w:tcBorders>
          </w:tcPr>
          <w:p w14:paraId="74B36A2E" w14:textId="77777777" w:rsidR="00E3473E" w:rsidRPr="00B93229" w:rsidRDefault="00E3473E" w:rsidP="00E3473E">
            <w:pPr>
              <w:tabs>
                <w:tab w:val="left" w:pos="993"/>
              </w:tabs>
              <w:suppressAutoHyphens w:val="0"/>
              <w:spacing w:line="348" w:lineRule="auto"/>
              <w:jc w:val="center"/>
              <w:rPr>
                <w:lang w:val="kk-KZ"/>
              </w:rPr>
            </w:pPr>
            <w:r w:rsidRPr="00B93229">
              <w:rPr>
                <w:lang w:val="kk-KZ"/>
              </w:rPr>
              <w:t>4</w:t>
            </w:r>
          </w:p>
        </w:tc>
        <w:tc>
          <w:tcPr>
            <w:tcW w:w="992" w:type="dxa"/>
            <w:tcBorders>
              <w:top w:val="single" w:sz="4" w:space="0" w:color="auto"/>
            </w:tcBorders>
          </w:tcPr>
          <w:p w14:paraId="21FD4AAB" w14:textId="77777777" w:rsidR="00E3473E" w:rsidRPr="00B93229" w:rsidRDefault="00E3473E" w:rsidP="00E3473E">
            <w:pPr>
              <w:tabs>
                <w:tab w:val="left" w:pos="993"/>
              </w:tabs>
              <w:suppressAutoHyphens w:val="0"/>
              <w:spacing w:line="348" w:lineRule="auto"/>
              <w:jc w:val="center"/>
              <w:rPr>
                <w:lang w:val="kk-KZ"/>
              </w:rPr>
            </w:pPr>
            <w:r w:rsidRPr="00B93229">
              <w:rPr>
                <w:lang w:val="kk-KZ"/>
              </w:rPr>
              <w:t>5</w:t>
            </w:r>
          </w:p>
        </w:tc>
        <w:tc>
          <w:tcPr>
            <w:tcW w:w="2410" w:type="dxa"/>
            <w:tcBorders>
              <w:top w:val="single" w:sz="4" w:space="0" w:color="auto"/>
            </w:tcBorders>
          </w:tcPr>
          <w:p w14:paraId="0D264197" w14:textId="77777777" w:rsidR="00E3473E" w:rsidRPr="00B93229" w:rsidRDefault="00E3473E" w:rsidP="00E3473E">
            <w:pPr>
              <w:tabs>
                <w:tab w:val="left" w:pos="993"/>
              </w:tabs>
              <w:suppressAutoHyphens w:val="0"/>
              <w:spacing w:line="348" w:lineRule="auto"/>
              <w:jc w:val="center"/>
              <w:rPr>
                <w:lang w:val="kk-KZ"/>
              </w:rPr>
            </w:pPr>
            <w:r w:rsidRPr="00B93229">
              <w:rPr>
                <w:lang w:val="kk-KZ"/>
              </w:rPr>
              <w:t>6</w:t>
            </w:r>
          </w:p>
        </w:tc>
        <w:tc>
          <w:tcPr>
            <w:tcW w:w="1276" w:type="dxa"/>
            <w:tcBorders>
              <w:top w:val="single" w:sz="4" w:space="0" w:color="auto"/>
            </w:tcBorders>
          </w:tcPr>
          <w:p w14:paraId="0FAEEB91" w14:textId="77777777" w:rsidR="00E3473E" w:rsidRPr="00B93229" w:rsidRDefault="00E3473E" w:rsidP="00E3473E">
            <w:pPr>
              <w:tabs>
                <w:tab w:val="left" w:pos="993"/>
              </w:tabs>
              <w:suppressAutoHyphens w:val="0"/>
              <w:spacing w:line="348" w:lineRule="auto"/>
              <w:jc w:val="center"/>
              <w:rPr>
                <w:lang w:val="kk-KZ"/>
              </w:rPr>
            </w:pPr>
            <w:r w:rsidRPr="00B93229">
              <w:rPr>
                <w:lang w:val="kk-KZ"/>
              </w:rPr>
              <w:t>7</w:t>
            </w:r>
          </w:p>
        </w:tc>
        <w:tc>
          <w:tcPr>
            <w:tcW w:w="992" w:type="dxa"/>
            <w:tcBorders>
              <w:top w:val="single" w:sz="4" w:space="0" w:color="auto"/>
            </w:tcBorders>
          </w:tcPr>
          <w:p w14:paraId="448FC582" w14:textId="77777777" w:rsidR="00E3473E" w:rsidRPr="00B93229" w:rsidRDefault="00E3473E" w:rsidP="00E3473E">
            <w:pPr>
              <w:tabs>
                <w:tab w:val="left" w:pos="993"/>
              </w:tabs>
              <w:suppressAutoHyphens w:val="0"/>
              <w:spacing w:line="348" w:lineRule="auto"/>
              <w:jc w:val="center"/>
              <w:rPr>
                <w:lang w:val="kk-KZ"/>
              </w:rPr>
            </w:pPr>
            <w:r w:rsidRPr="00B93229">
              <w:rPr>
                <w:lang w:val="kk-KZ"/>
              </w:rPr>
              <w:t>8</w:t>
            </w:r>
          </w:p>
        </w:tc>
        <w:tc>
          <w:tcPr>
            <w:tcW w:w="930" w:type="dxa"/>
            <w:tcBorders>
              <w:top w:val="single" w:sz="4" w:space="0" w:color="auto"/>
            </w:tcBorders>
          </w:tcPr>
          <w:p w14:paraId="5A98F008" w14:textId="77777777" w:rsidR="00E3473E" w:rsidRPr="00B93229" w:rsidRDefault="00E3473E" w:rsidP="00E3473E">
            <w:pPr>
              <w:tabs>
                <w:tab w:val="left" w:pos="993"/>
              </w:tabs>
              <w:suppressAutoHyphens w:val="0"/>
              <w:spacing w:line="348" w:lineRule="auto"/>
              <w:jc w:val="center"/>
              <w:rPr>
                <w:lang w:val="kk-KZ"/>
              </w:rPr>
            </w:pPr>
            <w:r w:rsidRPr="00B93229">
              <w:rPr>
                <w:lang w:val="kk-KZ"/>
              </w:rPr>
              <w:t>9</w:t>
            </w:r>
          </w:p>
        </w:tc>
      </w:tr>
      <w:tr w:rsidR="00E3473E" w:rsidRPr="00B93229" w14:paraId="1936FAD7" w14:textId="77777777" w:rsidTr="00E3473E">
        <w:tc>
          <w:tcPr>
            <w:tcW w:w="3369" w:type="dxa"/>
            <w:tcBorders>
              <w:top w:val="single" w:sz="4" w:space="0" w:color="auto"/>
            </w:tcBorders>
          </w:tcPr>
          <w:p w14:paraId="2EEDA679" w14:textId="6D41CF56" w:rsidR="00DF1425" w:rsidRPr="00B93229" w:rsidRDefault="00DF1425" w:rsidP="00E3473E">
            <w:pPr>
              <w:snapToGrid w:val="0"/>
              <w:spacing w:line="348" w:lineRule="auto"/>
              <w:ind w:left="-34" w:right="-157"/>
              <w:rPr>
                <w:rFonts w:cs="Times New Roman"/>
              </w:rPr>
            </w:pPr>
            <w:r w:rsidRPr="00B93229">
              <w:rPr>
                <w:rFonts w:cs="Times New Roman"/>
              </w:rPr>
              <w:t>р.Турген, №26-1</w:t>
            </w:r>
          </w:p>
        </w:tc>
        <w:tc>
          <w:tcPr>
            <w:tcW w:w="2551" w:type="dxa"/>
            <w:tcBorders>
              <w:top w:val="single" w:sz="4" w:space="0" w:color="auto"/>
            </w:tcBorders>
            <w:vAlign w:val="center"/>
          </w:tcPr>
          <w:p w14:paraId="6E182F7E" w14:textId="10BC1027" w:rsidR="00DF1425" w:rsidRPr="00B93229" w:rsidRDefault="00DF1425" w:rsidP="00E3473E">
            <w:pPr>
              <w:tabs>
                <w:tab w:val="left" w:pos="993"/>
              </w:tabs>
              <w:suppressAutoHyphens w:val="0"/>
              <w:spacing w:line="348" w:lineRule="auto"/>
              <w:jc w:val="both"/>
              <w:rPr>
                <w:lang w:val="kk-KZ"/>
              </w:rPr>
            </w:pPr>
            <w:r w:rsidRPr="00B93229">
              <w:rPr>
                <w:lang w:val="kk-KZ"/>
              </w:rPr>
              <w:t>17612,63</w:t>
            </w:r>
            <w:r w:rsidRPr="00B93229">
              <w:rPr>
                <w:rFonts w:cs="Times New Roman"/>
              </w:rPr>
              <w:t>±2710,57</w:t>
            </w:r>
          </w:p>
        </w:tc>
        <w:tc>
          <w:tcPr>
            <w:tcW w:w="1276" w:type="dxa"/>
            <w:tcBorders>
              <w:top w:val="single" w:sz="4" w:space="0" w:color="auto"/>
            </w:tcBorders>
            <w:vAlign w:val="center"/>
          </w:tcPr>
          <w:p w14:paraId="30E2F62D" w14:textId="19C47007" w:rsidR="00DF1425" w:rsidRPr="00B93229" w:rsidRDefault="00DF1425" w:rsidP="00E3473E">
            <w:pPr>
              <w:tabs>
                <w:tab w:val="left" w:pos="993"/>
              </w:tabs>
              <w:suppressAutoHyphens w:val="0"/>
              <w:spacing w:line="348" w:lineRule="auto"/>
              <w:jc w:val="both"/>
              <w:rPr>
                <w:lang w:val="kk-KZ"/>
              </w:rPr>
            </w:pPr>
            <w:r w:rsidRPr="00B93229">
              <w:rPr>
                <w:lang w:val="kk-KZ"/>
              </w:rPr>
              <w:t>0,89</w:t>
            </w:r>
          </w:p>
        </w:tc>
        <w:tc>
          <w:tcPr>
            <w:tcW w:w="992" w:type="dxa"/>
            <w:tcBorders>
              <w:top w:val="single" w:sz="4" w:space="0" w:color="auto"/>
            </w:tcBorders>
            <w:vAlign w:val="center"/>
          </w:tcPr>
          <w:p w14:paraId="0E0AEA80" w14:textId="200A7770" w:rsidR="00DF1425" w:rsidRPr="00B93229" w:rsidRDefault="00DF1425" w:rsidP="00E3473E">
            <w:pPr>
              <w:tabs>
                <w:tab w:val="left" w:pos="993"/>
              </w:tabs>
              <w:suppressAutoHyphens w:val="0"/>
              <w:spacing w:line="348" w:lineRule="auto"/>
              <w:jc w:val="both"/>
              <w:rPr>
                <w:lang w:val="kk-KZ"/>
              </w:rPr>
            </w:pPr>
            <w:r w:rsidRPr="00B93229">
              <w:rPr>
                <w:lang w:val="kk-KZ"/>
              </w:rPr>
              <w:t>10,79</w:t>
            </w:r>
          </w:p>
        </w:tc>
        <w:tc>
          <w:tcPr>
            <w:tcW w:w="992" w:type="dxa"/>
            <w:tcBorders>
              <w:top w:val="single" w:sz="4" w:space="0" w:color="auto"/>
            </w:tcBorders>
            <w:vAlign w:val="center"/>
          </w:tcPr>
          <w:p w14:paraId="53D2F549" w14:textId="4C94D4AF" w:rsidR="00DF1425" w:rsidRPr="00B93229" w:rsidRDefault="00DF1425" w:rsidP="00E3473E">
            <w:pPr>
              <w:tabs>
                <w:tab w:val="left" w:pos="993"/>
              </w:tabs>
              <w:suppressAutoHyphens w:val="0"/>
              <w:spacing w:line="348" w:lineRule="auto"/>
              <w:jc w:val="both"/>
              <w:rPr>
                <w:lang w:val="kk-KZ"/>
              </w:rPr>
            </w:pPr>
            <w:r w:rsidRPr="00B93229">
              <w:rPr>
                <w:lang w:val="kk-KZ"/>
              </w:rPr>
              <w:t>НА</w:t>
            </w:r>
          </w:p>
        </w:tc>
        <w:tc>
          <w:tcPr>
            <w:tcW w:w="2410" w:type="dxa"/>
            <w:tcBorders>
              <w:top w:val="single" w:sz="4" w:space="0" w:color="auto"/>
            </w:tcBorders>
            <w:vAlign w:val="center"/>
          </w:tcPr>
          <w:p w14:paraId="5F18C19E" w14:textId="04B024FB" w:rsidR="00DF1425" w:rsidRPr="00B93229" w:rsidRDefault="00DF1425" w:rsidP="00E3473E">
            <w:pPr>
              <w:tabs>
                <w:tab w:val="left" w:pos="993"/>
              </w:tabs>
              <w:suppressAutoHyphens w:val="0"/>
              <w:spacing w:line="348" w:lineRule="auto"/>
              <w:jc w:val="both"/>
              <w:rPr>
                <w:lang w:val="kk-KZ"/>
              </w:rPr>
            </w:pPr>
            <w:r w:rsidRPr="00B93229">
              <w:rPr>
                <w:lang w:val="kk-KZ"/>
              </w:rPr>
              <w:t>535,08</w:t>
            </w:r>
            <w:r w:rsidRPr="00B93229">
              <w:rPr>
                <w:rFonts w:cs="Times New Roman"/>
              </w:rPr>
              <w:t>±175,09</w:t>
            </w:r>
          </w:p>
        </w:tc>
        <w:tc>
          <w:tcPr>
            <w:tcW w:w="1276" w:type="dxa"/>
            <w:tcBorders>
              <w:top w:val="single" w:sz="4" w:space="0" w:color="auto"/>
            </w:tcBorders>
            <w:vAlign w:val="center"/>
          </w:tcPr>
          <w:p w14:paraId="53C8AAE8" w14:textId="748757C5" w:rsidR="00DF1425" w:rsidRPr="00B93229" w:rsidRDefault="00DF1425" w:rsidP="00E3473E">
            <w:pPr>
              <w:tabs>
                <w:tab w:val="left" w:pos="993"/>
              </w:tabs>
              <w:suppressAutoHyphens w:val="0"/>
              <w:spacing w:line="348" w:lineRule="auto"/>
              <w:jc w:val="both"/>
              <w:rPr>
                <w:lang w:val="kk-KZ"/>
              </w:rPr>
            </w:pPr>
            <w:r w:rsidRPr="00B93229">
              <w:rPr>
                <w:lang w:val="kk-KZ"/>
              </w:rPr>
              <w:t>1,00</w:t>
            </w:r>
          </w:p>
        </w:tc>
        <w:tc>
          <w:tcPr>
            <w:tcW w:w="992" w:type="dxa"/>
            <w:tcBorders>
              <w:top w:val="single" w:sz="4" w:space="0" w:color="auto"/>
            </w:tcBorders>
            <w:vAlign w:val="center"/>
          </w:tcPr>
          <w:p w14:paraId="54515E52" w14:textId="073F0F50" w:rsidR="00DF1425" w:rsidRPr="00B93229" w:rsidRDefault="00DF1425" w:rsidP="00E3473E">
            <w:pPr>
              <w:tabs>
                <w:tab w:val="left" w:pos="993"/>
              </w:tabs>
              <w:suppressAutoHyphens w:val="0"/>
              <w:spacing w:line="348" w:lineRule="auto"/>
              <w:jc w:val="both"/>
              <w:rPr>
                <w:lang w:val="kk-KZ"/>
              </w:rPr>
            </w:pPr>
            <w:r w:rsidRPr="00B93229">
              <w:rPr>
                <w:lang w:val="kk-KZ"/>
              </w:rPr>
              <w:t>-</w:t>
            </w:r>
          </w:p>
        </w:tc>
        <w:tc>
          <w:tcPr>
            <w:tcW w:w="930" w:type="dxa"/>
            <w:tcBorders>
              <w:top w:val="single" w:sz="4" w:space="0" w:color="auto"/>
            </w:tcBorders>
            <w:vAlign w:val="center"/>
          </w:tcPr>
          <w:p w14:paraId="509C5A09" w14:textId="193B3586" w:rsidR="00DF1425" w:rsidRPr="00B93229" w:rsidRDefault="00DF1425" w:rsidP="00E3473E">
            <w:pPr>
              <w:tabs>
                <w:tab w:val="left" w:pos="993"/>
              </w:tabs>
              <w:suppressAutoHyphens w:val="0"/>
              <w:spacing w:line="348" w:lineRule="auto"/>
              <w:jc w:val="both"/>
              <w:rPr>
                <w:lang w:val="kk-KZ"/>
              </w:rPr>
            </w:pPr>
            <w:r w:rsidRPr="00B93229">
              <w:rPr>
                <w:lang w:val="kk-KZ"/>
              </w:rPr>
              <w:t>НА</w:t>
            </w:r>
          </w:p>
        </w:tc>
      </w:tr>
      <w:tr w:rsidR="00E3473E" w:rsidRPr="00B93229" w14:paraId="4CBE6CB3" w14:textId="77777777" w:rsidTr="00E3473E">
        <w:tc>
          <w:tcPr>
            <w:tcW w:w="3369" w:type="dxa"/>
            <w:tcBorders>
              <w:top w:val="single" w:sz="4" w:space="0" w:color="auto"/>
              <w:bottom w:val="single" w:sz="4" w:space="0" w:color="auto"/>
            </w:tcBorders>
          </w:tcPr>
          <w:p w14:paraId="5A6C1A20" w14:textId="405CF5AE" w:rsidR="00DF1425" w:rsidRPr="00B93229" w:rsidRDefault="00DF1425" w:rsidP="00E3473E">
            <w:pPr>
              <w:snapToGrid w:val="0"/>
              <w:spacing w:line="348" w:lineRule="auto"/>
              <w:ind w:left="-34" w:right="-157"/>
              <w:rPr>
                <w:rFonts w:cs="Times New Roman"/>
              </w:rPr>
            </w:pPr>
            <w:r w:rsidRPr="00B93229">
              <w:rPr>
                <w:rFonts w:cs="Times New Roman"/>
              </w:rPr>
              <w:t>р.Турген, №26-2</w:t>
            </w:r>
          </w:p>
        </w:tc>
        <w:tc>
          <w:tcPr>
            <w:tcW w:w="2551" w:type="dxa"/>
            <w:tcBorders>
              <w:top w:val="single" w:sz="4" w:space="0" w:color="auto"/>
              <w:bottom w:val="single" w:sz="4" w:space="0" w:color="auto"/>
            </w:tcBorders>
            <w:vAlign w:val="center"/>
          </w:tcPr>
          <w:p w14:paraId="003319B7" w14:textId="4949E835" w:rsidR="00DF1425" w:rsidRPr="00B93229" w:rsidRDefault="00DF1425" w:rsidP="00E3473E">
            <w:pPr>
              <w:tabs>
                <w:tab w:val="left" w:pos="993"/>
              </w:tabs>
              <w:suppressAutoHyphens w:val="0"/>
              <w:spacing w:line="348" w:lineRule="auto"/>
              <w:jc w:val="both"/>
              <w:rPr>
                <w:lang w:val="kk-KZ"/>
              </w:rPr>
            </w:pPr>
            <w:r w:rsidRPr="00B93229">
              <w:rPr>
                <w:lang w:val="kk-KZ"/>
              </w:rPr>
              <w:t>17429,29</w:t>
            </w:r>
            <w:r w:rsidRPr="00B93229">
              <w:rPr>
                <w:rFonts w:cs="Times New Roman"/>
              </w:rPr>
              <w:t>±2872,57</w:t>
            </w:r>
          </w:p>
        </w:tc>
        <w:tc>
          <w:tcPr>
            <w:tcW w:w="1276" w:type="dxa"/>
            <w:tcBorders>
              <w:top w:val="single" w:sz="4" w:space="0" w:color="auto"/>
              <w:bottom w:val="single" w:sz="4" w:space="0" w:color="auto"/>
            </w:tcBorders>
            <w:vAlign w:val="center"/>
          </w:tcPr>
          <w:p w14:paraId="436E3E06" w14:textId="335E047C" w:rsidR="00DF1425" w:rsidRPr="00B93229" w:rsidRDefault="00DF1425" w:rsidP="00E3473E">
            <w:pPr>
              <w:tabs>
                <w:tab w:val="left" w:pos="993"/>
              </w:tabs>
              <w:suppressAutoHyphens w:val="0"/>
              <w:spacing w:line="348" w:lineRule="auto"/>
              <w:jc w:val="both"/>
              <w:rPr>
                <w:lang w:val="kk-KZ"/>
              </w:rPr>
            </w:pPr>
            <w:r w:rsidRPr="00B93229">
              <w:rPr>
                <w:lang w:val="kk-KZ"/>
              </w:rPr>
              <w:t>0,88</w:t>
            </w:r>
          </w:p>
        </w:tc>
        <w:tc>
          <w:tcPr>
            <w:tcW w:w="992" w:type="dxa"/>
            <w:tcBorders>
              <w:top w:val="single" w:sz="4" w:space="0" w:color="auto"/>
              <w:bottom w:val="single" w:sz="4" w:space="0" w:color="auto"/>
            </w:tcBorders>
            <w:vAlign w:val="center"/>
          </w:tcPr>
          <w:p w14:paraId="774E3D07" w14:textId="38DECA9C" w:rsidR="00DF1425" w:rsidRPr="00B93229" w:rsidRDefault="00DF1425" w:rsidP="00E3473E">
            <w:pPr>
              <w:tabs>
                <w:tab w:val="left" w:pos="993"/>
              </w:tabs>
              <w:suppressAutoHyphens w:val="0"/>
              <w:spacing w:line="348" w:lineRule="auto"/>
              <w:jc w:val="both"/>
              <w:rPr>
                <w:lang w:val="kk-KZ"/>
              </w:rPr>
            </w:pPr>
            <w:r w:rsidRPr="00B93229">
              <w:rPr>
                <w:lang w:val="kk-KZ"/>
              </w:rPr>
              <w:t>11,72</w:t>
            </w:r>
          </w:p>
        </w:tc>
        <w:tc>
          <w:tcPr>
            <w:tcW w:w="992" w:type="dxa"/>
            <w:tcBorders>
              <w:top w:val="single" w:sz="4" w:space="0" w:color="auto"/>
              <w:bottom w:val="single" w:sz="4" w:space="0" w:color="auto"/>
            </w:tcBorders>
            <w:vAlign w:val="center"/>
          </w:tcPr>
          <w:p w14:paraId="0F881D66" w14:textId="560F9A0A" w:rsidR="00DF1425" w:rsidRPr="00B93229" w:rsidRDefault="00DF1425" w:rsidP="00E3473E">
            <w:pPr>
              <w:tabs>
                <w:tab w:val="left" w:pos="993"/>
              </w:tabs>
              <w:suppressAutoHyphens w:val="0"/>
              <w:spacing w:line="348" w:lineRule="auto"/>
              <w:jc w:val="both"/>
              <w:rPr>
                <w:lang w:val="kk-KZ"/>
              </w:rPr>
            </w:pPr>
            <w:r w:rsidRPr="00B93229">
              <w:rPr>
                <w:lang w:val="kk-KZ"/>
              </w:rPr>
              <w:t>НА</w:t>
            </w:r>
          </w:p>
        </w:tc>
        <w:tc>
          <w:tcPr>
            <w:tcW w:w="2410" w:type="dxa"/>
            <w:tcBorders>
              <w:top w:val="single" w:sz="4" w:space="0" w:color="auto"/>
              <w:bottom w:val="single" w:sz="4" w:space="0" w:color="auto"/>
            </w:tcBorders>
            <w:vAlign w:val="center"/>
          </w:tcPr>
          <w:p w14:paraId="73DC7C3D" w14:textId="2F954388" w:rsidR="00DF1425" w:rsidRPr="00B93229" w:rsidRDefault="00DF1425" w:rsidP="00E3473E">
            <w:pPr>
              <w:tabs>
                <w:tab w:val="left" w:pos="993"/>
              </w:tabs>
              <w:suppressAutoHyphens w:val="0"/>
              <w:spacing w:line="348" w:lineRule="auto"/>
              <w:jc w:val="both"/>
              <w:rPr>
                <w:lang w:val="kk-KZ"/>
              </w:rPr>
            </w:pPr>
            <w:r w:rsidRPr="00B93229">
              <w:rPr>
                <w:lang w:val="kk-KZ"/>
              </w:rPr>
              <w:t>413,21</w:t>
            </w:r>
            <w:r w:rsidRPr="00B93229">
              <w:rPr>
                <w:rFonts w:cs="Times New Roman"/>
              </w:rPr>
              <w:t>±55,74</w:t>
            </w:r>
          </w:p>
        </w:tc>
        <w:tc>
          <w:tcPr>
            <w:tcW w:w="1276" w:type="dxa"/>
            <w:tcBorders>
              <w:top w:val="single" w:sz="4" w:space="0" w:color="auto"/>
              <w:bottom w:val="single" w:sz="4" w:space="0" w:color="auto"/>
            </w:tcBorders>
            <w:vAlign w:val="center"/>
          </w:tcPr>
          <w:p w14:paraId="6C97141D" w14:textId="0C4C8057" w:rsidR="00DF1425" w:rsidRPr="00B93229" w:rsidRDefault="00DF1425" w:rsidP="00E3473E">
            <w:pPr>
              <w:tabs>
                <w:tab w:val="left" w:pos="993"/>
              </w:tabs>
              <w:suppressAutoHyphens w:val="0"/>
              <w:spacing w:line="348" w:lineRule="auto"/>
              <w:jc w:val="both"/>
              <w:rPr>
                <w:lang w:val="kk-KZ"/>
              </w:rPr>
            </w:pPr>
            <w:r w:rsidRPr="00B93229">
              <w:rPr>
                <w:lang w:val="kk-KZ"/>
              </w:rPr>
              <w:t>0,77</w:t>
            </w:r>
          </w:p>
        </w:tc>
        <w:tc>
          <w:tcPr>
            <w:tcW w:w="992" w:type="dxa"/>
            <w:tcBorders>
              <w:top w:val="single" w:sz="4" w:space="0" w:color="auto"/>
              <w:bottom w:val="single" w:sz="4" w:space="0" w:color="auto"/>
            </w:tcBorders>
            <w:vAlign w:val="center"/>
          </w:tcPr>
          <w:p w14:paraId="7AEB825C" w14:textId="6DE44B77" w:rsidR="00DF1425" w:rsidRPr="00B93229" w:rsidRDefault="00DF1425" w:rsidP="00E3473E">
            <w:pPr>
              <w:tabs>
                <w:tab w:val="left" w:pos="993"/>
              </w:tabs>
              <w:suppressAutoHyphens w:val="0"/>
              <w:spacing w:line="348" w:lineRule="auto"/>
              <w:jc w:val="both"/>
              <w:rPr>
                <w:lang w:val="kk-KZ"/>
              </w:rPr>
            </w:pPr>
            <w:r w:rsidRPr="00B93229">
              <w:rPr>
                <w:lang w:val="kk-KZ"/>
              </w:rPr>
              <w:t>22,60</w:t>
            </w:r>
          </w:p>
        </w:tc>
        <w:tc>
          <w:tcPr>
            <w:tcW w:w="930" w:type="dxa"/>
            <w:tcBorders>
              <w:top w:val="single" w:sz="4" w:space="0" w:color="auto"/>
              <w:bottom w:val="single" w:sz="4" w:space="0" w:color="auto"/>
            </w:tcBorders>
            <w:vAlign w:val="center"/>
          </w:tcPr>
          <w:p w14:paraId="37F4FDEE" w14:textId="6A300778" w:rsidR="00DF1425" w:rsidRPr="00B93229" w:rsidRDefault="00DF1425" w:rsidP="00E3473E">
            <w:pPr>
              <w:tabs>
                <w:tab w:val="left" w:pos="993"/>
              </w:tabs>
              <w:suppressAutoHyphens w:val="0"/>
              <w:spacing w:line="348" w:lineRule="auto"/>
              <w:jc w:val="both"/>
              <w:rPr>
                <w:lang w:val="kk-KZ"/>
              </w:rPr>
            </w:pPr>
            <w:r w:rsidRPr="00B93229">
              <w:rPr>
                <w:lang w:val="kk-KZ"/>
              </w:rPr>
              <w:t>ВТ</w:t>
            </w:r>
          </w:p>
        </w:tc>
      </w:tr>
      <w:tr w:rsidR="00E3473E" w:rsidRPr="00B93229" w14:paraId="28E94458" w14:textId="77777777" w:rsidTr="00E3473E">
        <w:tc>
          <w:tcPr>
            <w:tcW w:w="3369" w:type="dxa"/>
            <w:tcBorders>
              <w:top w:val="single" w:sz="4" w:space="0" w:color="auto"/>
              <w:bottom w:val="single" w:sz="4" w:space="0" w:color="auto"/>
            </w:tcBorders>
          </w:tcPr>
          <w:p w14:paraId="52AD7C54" w14:textId="17EFA66F" w:rsidR="00DF1425" w:rsidRPr="00B93229" w:rsidRDefault="00DF1425" w:rsidP="00E3473E">
            <w:pPr>
              <w:snapToGrid w:val="0"/>
              <w:spacing w:line="348" w:lineRule="auto"/>
              <w:ind w:left="-34" w:right="-157"/>
              <w:rPr>
                <w:rFonts w:cs="Times New Roman"/>
              </w:rPr>
            </w:pPr>
            <w:r w:rsidRPr="00B93229">
              <w:rPr>
                <w:rFonts w:cs="Times New Roman"/>
              </w:rPr>
              <w:t>р.Шилик, №27</w:t>
            </w:r>
          </w:p>
        </w:tc>
        <w:tc>
          <w:tcPr>
            <w:tcW w:w="2551" w:type="dxa"/>
            <w:tcBorders>
              <w:top w:val="single" w:sz="4" w:space="0" w:color="auto"/>
              <w:bottom w:val="single" w:sz="4" w:space="0" w:color="auto"/>
            </w:tcBorders>
            <w:vAlign w:val="center"/>
          </w:tcPr>
          <w:p w14:paraId="64877276" w14:textId="5FD0A838" w:rsidR="00DF1425" w:rsidRPr="00B93229" w:rsidRDefault="00DF1425" w:rsidP="00E3473E">
            <w:pPr>
              <w:tabs>
                <w:tab w:val="left" w:pos="993"/>
              </w:tabs>
              <w:suppressAutoHyphens w:val="0"/>
              <w:spacing w:line="348" w:lineRule="auto"/>
              <w:jc w:val="both"/>
              <w:rPr>
                <w:lang w:val="kk-KZ"/>
              </w:rPr>
            </w:pPr>
            <w:r w:rsidRPr="00B93229">
              <w:rPr>
                <w:lang w:val="kk-KZ"/>
              </w:rPr>
              <w:t>17957,17</w:t>
            </w:r>
            <w:r w:rsidRPr="00B93229">
              <w:rPr>
                <w:rFonts w:cs="Times New Roman"/>
              </w:rPr>
              <w:t>±2238,85</w:t>
            </w:r>
          </w:p>
        </w:tc>
        <w:tc>
          <w:tcPr>
            <w:tcW w:w="1276" w:type="dxa"/>
            <w:tcBorders>
              <w:top w:val="single" w:sz="4" w:space="0" w:color="auto"/>
              <w:bottom w:val="single" w:sz="4" w:space="0" w:color="auto"/>
            </w:tcBorders>
            <w:vAlign w:val="center"/>
          </w:tcPr>
          <w:p w14:paraId="3B3F11CD" w14:textId="62D25983" w:rsidR="00DF1425" w:rsidRPr="00B93229" w:rsidRDefault="00DF1425" w:rsidP="00E3473E">
            <w:pPr>
              <w:tabs>
                <w:tab w:val="left" w:pos="993"/>
              </w:tabs>
              <w:suppressAutoHyphens w:val="0"/>
              <w:spacing w:line="348" w:lineRule="auto"/>
              <w:jc w:val="both"/>
              <w:rPr>
                <w:lang w:val="kk-KZ"/>
              </w:rPr>
            </w:pPr>
            <w:r w:rsidRPr="00B93229">
              <w:rPr>
                <w:lang w:val="kk-KZ"/>
              </w:rPr>
              <w:t>0,91</w:t>
            </w:r>
          </w:p>
        </w:tc>
        <w:tc>
          <w:tcPr>
            <w:tcW w:w="992" w:type="dxa"/>
            <w:tcBorders>
              <w:top w:val="single" w:sz="4" w:space="0" w:color="auto"/>
              <w:bottom w:val="single" w:sz="4" w:space="0" w:color="auto"/>
            </w:tcBorders>
            <w:vAlign w:val="center"/>
          </w:tcPr>
          <w:p w14:paraId="7D9AC5C1" w14:textId="3AC0E961" w:rsidR="00DF1425" w:rsidRPr="00B93229" w:rsidRDefault="00DF1425" w:rsidP="00E3473E">
            <w:pPr>
              <w:tabs>
                <w:tab w:val="left" w:pos="993"/>
              </w:tabs>
              <w:suppressAutoHyphens w:val="0"/>
              <w:spacing w:line="348" w:lineRule="auto"/>
              <w:jc w:val="both"/>
              <w:rPr>
                <w:lang w:val="kk-KZ"/>
              </w:rPr>
            </w:pPr>
            <w:r w:rsidRPr="00B93229">
              <w:rPr>
                <w:lang w:val="kk-KZ"/>
              </w:rPr>
              <w:t>9,04</w:t>
            </w:r>
          </w:p>
        </w:tc>
        <w:tc>
          <w:tcPr>
            <w:tcW w:w="992" w:type="dxa"/>
            <w:tcBorders>
              <w:top w:val="single" w:sz="4" w:space="0" w:color="auto"/>
              <w:bottom w:val="single" w:sz="4" w:space="0" w:color="auto"/>
            </w:tcBorders>
            <w:vAlign w:val="center"/>
          </w:tcPr>
          <w:p w14:paraId="35A1669D" w14:textId="15C61292" w:rsidR="00DF1425" w:rsidRPr="00B93229" w:rsidRDefault="00DF1425" w:rsidP="00E3473E">
            <w:pPr>
              <w:tabs>
                <w:tab w:val="left" w:pos="993"/>
              </w:tabs>
              <w:suppressAutoHyphens w:val="0"/>
              <w:spacing w:line="348" w:lineRule="auto"/>
              <w:jc w:val="both"/>
              <w:rPr>
                <w:lang w:val="kk-KZ"/>
              </w:rPr>
            </w:pPr>
            <w:r w:rsidRPr="00B93229">
              <w:rPr>
                <w:lang w:val="kk-KZ"/>
              </w:rPr>
              <w:t>НА</w:t>
            </w:r>
          </w:p>
        </w:tc>
        <w:tc>
          <w:tcPr>
            <w:tcW w:w="2410" w:type="dxa"/>
            <w:tcBorders>
              <w:top w:val="single" w:sz="4" w:space="0" w:color="auto"/>
              <w:bottom w:val="single" w:sz="4" w:space="0" w:color="auto"/>
            </w:tcBorders>
            <w:vAlign w:val="center"/>
          </w:tcPr>
          <w:p w14:paraId="0BEA6549" w14:textId="6AC326D4" w:rsidR="00DF1425" w:rsidRPr="00B93229" w:rsidRDefault="00DF1425" w:rsidP="00E3473E">
            <w:pPr>
              <w:tabs>
                <w:tab w:val="left" w:pos="993"/>
              </w:tabs>
              <w:suppressAutoHyphens w:val="0"/>
              <w:spacing w:line="348" w:lineRule="auto"/>
              <w:jc w:val="both"/>
              <w:rPr>
                <w:lang w:val="kk-KZ"/>
              </w:rPr>
            </w:pPr>
            <w:r w:rsidRPr="00B93229">
              <w:rPr>
                <w:lang w:val="kk-KZ"/>
              </w:rPr>
              <w:t>564,54</w:t>
            </w:r>
            <w:r w:rsidRPr="00B93229">
              <w:rPr>
                <w:rFonts w:cs="Times New Roman"/>
              </w:rPr>
              <w:t>±199,91</w:t>
            </w:r>
          </w:p>
        </w:tc>
        <w:tc>
          <w:tcPr>
            <w:tcW w:w="1276" w:type="dxa"/>
            <w:tcBorders>
              <w:top w:val="single" w:sz="4" w:space="0" w:color="auto"/>
              <w:bottom w:val="single" w:sz="4" w:space="0" w:color="auto"/>
            </w:tcBorders>
            <w:vAlign w:val="center"/>
          </w:tcPr>
          <w:p w14:paraId="3A3C699A" w14:textId="5BB59145" w:rsidR="00DF1425" w:rsidRPr="00B93229" w:rsidRDefault="00DF1425" w:rsidP="00E3473E">
            <w:pPr>
              <w:tabs>
                <w:tab w:val="left" w:pos="993"/>
              </w:tabs>
              <w:suppressAutoHyphens w:val="0"/>
              <w:spacing w:line="348" w:lineRule="auto"/>
              <w:jc w:val="both"/>
              <w:rPr>
                <w:lang w:val="kk-KZ"/>
              </w:rPr>
            </w:pPr>
            <w:r w:rsidRPr="00B93229">
              <w:rPr>
                <w:lang w:val="kk-KZ"/>
              </w:rPr>
              <w:t>1,06</w:t>
            </w:r>
          </w:p>
        </w:tc>
        <w:tc>
          <w:tcPr>
            <w:tcW w:w="992" w:type="dxa"/>
            <w:tcBorders>
              <w:top w:val="single" w:sz="4" w:space="0" w:color="auto"/>
              <w:bottom w:val="single" w:sz="4" w:space="0" w:color="auto"/>
            </w:tcBorders>
            <w:vAlign w:val="center"/>
          </w:tcPr>
          <w:p w14:paraId="3AAC08BF" w14:textId="5F92E060" w:rsidR="00DF1425" w:rsidRPr="00B93229" w:rsidRDefault="00DF1425" w:rsidP="00E3473E">
            <w:pPr>
              <w:tabs>
                <w:tab w:val="left" w:pos="993"/>
              </w:tabs>
              <w:suppressAutoHyphens w:val="0"/>
              <w:spacing w:line="348" w:lineRule="auto"/>
              <w:jc w:val="both"/>
              <w:rPr>
                <w:lang w:val="kk-KZ"/>
              </w:rPr>
            </w:pPr>
            <w:r w:rsidRPr="00B93229">
              <w:rPr>
                <w:lang w:val="kk-KZ"/>
              </w:rPr>
              <w:t>-</w:t>
            </w:r>
          </w:p>
        </w:tc>
        <w:tc>
          <w:tcPr>
            <w:tcW w:w="930" w:type="dxa"/>
            <w:tcBorders>
              <w:top w:val="single" w:sz="4" w:space="0" w:color="auto"/>
              <w:bottom w:val="single" w:sz="4" w:space="0" w:color="auto"/>
            </w:tcBorders>
            <w:vAlign w:val="center"/>
          </w:tcPr>
          <w:p w14:paraId="74D84C05" w14:textId="20B6BAB0" w:rsidR="00DF1425" w:rsidRPr="00B93229" w:rsidRDefault="00DF1425" w:rsidP="00E3473E">
            <w:pPr>
              <w:tabs>
                <w:tab w:val="left" w:pos="993"/>
              </w:tabs>
              <w:suppressAutoHyphens w:val="0"/>
              <w:spacing w:line="348" w:lineRule="auto"/>
              <w:jc w:val="both"/>
              <w:rPr>
                <w:lang w:val="kk-KZ"/>
              </w:rPr>
            </w:pPr>
            <w:r w:rsidRPr="00B93229">
              <w:rPr>
                <w:lang w:val="kk-KZ"/>
              </w:rPr>
              <w:t>НА</w:t>
            </w:r>
          </w:p>
        </w:tc>
      </w:tr>
      <w:tr w:rsidR="00E3473E" w:rsidRPr="00B93229" w14:paraId="1C3F45B9" w14:textId="77777777" w:rsidTr="00E3473E">
        <w:trPr>
          <w:trHeight w:val="721"/>
        </w:trPr>
        <w:tc>
          <w:tcPr>
            <w:tcW w:w="3369" w:type="dxa"/>
            <w:tcBorders>
              <w:top w:val="single" w:sz="4" w:space="0" w:color="auto"/>
            </w:tcBorders>
          </w:tcPr>
          <w:p w14:paraId="3C2E595A" w14:textId="4262985B" w:rsidR="00E549E4" w:rsidRPr="00B93229" w:rsidRDefault="00E549E4" w:rsidP="00E3473E">
            <w:pPr>
              <w:snapToGrid w:val="0"/>
              <w:ind w:left="-34" w:right="-159"/>
              <w:rPr>
                <w:rFonts w:cs="Times New Roman"/>
              </w:rPr>
            </w:pPr>
            <w:r w:rsidRPr="00B93229">
              <w:rPr>
                <w:rFonts w:cs="Times New Roman"/>
              </w:rPr>
              <w:t>Горячий источник Нурлы-Арасан, №28</w:t>
            </w:r>
          </w:p>
        </w:tc>
        <w:tc>
          <w:tcPr>
            <w:tcW w:w="2551" w:type="dxa"/>
            <w:tcBorders>
              <w:top w:val="single" w:sz="4" w:space="0" w:color="auto"/>
            </w:tcBorders>
            <w:vAlign w:val="center"/>
          </w:tcPr>
          <w:p w14:paraId="5926ADB5" w14:textId="5B7BC634" w:rsidR="00E549E4" w:rsidRPr="00B93229" w:rsidRDefault="00E549E4" w:rsidP="00E549E4">
            <w:pPr>
              <w:tabs>
                <w:tab w:val="left" w:pos="993"/>
              </w:tabs>
              <w:suppressAutoHyphens w:val="0"/>
              <w:spacing w:line="360" w:lineRule="auto"/>
              <w:jc w:val="both"/>
              <w:rPr>
                <w:lang w:val="kk-KZ"/>
              </w:rPr>
            </w:pPr>
            <w:r w:rsidRPr="00B93229">
              <w:rPr>
                <w:lang w:val="kk-KZ"/>
              </w:rPr>
              <w:t>15598,79</w:t>
            </w:r>
            <w:r w:rsidRPr="00B93229">
              <w:rPr>
                <w:rFonts w:cs="Times New Roman"/>
              </w:rPr>
              <w:t>±1736,87</w:t>
            </w:r>
          </w:p>
        </w:tc>
        <w:tc>
          <w:tcPr>
            <w:tcW w:w="1276" w:type="dxa"/>
            <w:tcBorders>
              <w:top w:val="single" w:sz="4" w:space="0" w:color="auto"/>
            </w:tcBorders>
            <w:vAlign w:val="center"/>
          </w:tcPr>
          <w:p w14:paraId="3BE2D4B1" w14:textId="366FAF5A" w:rsidR="00E549E4" w:rsidRPr="00B93229" w:rsidRDefault="00E549E4" w:rsidP="00E549E4">
            <w:pPr>
              <w:tabs>
                <w:tab w:val="left" w:pos="993"/>
              </w:tabs>
              <w:suppressAutoHyphens w:val="0"/>
              <w:spacing w:line="360" w:lineRule="auto"/>
              <w:jc w:val="both"/>
              <w:rPr>
                <w:lang w:val="kk-KZ"/>
              </w:rPr>
            </w:pPr>
            <w:r w:rsidRPr="00B93229">
              <w:rPr>
                <w:lang w:val="kk-KZ"/>
              </w:rPr>
              <w:t>0,79</w:t>
            </w:r>
          </w:p>
        </w:tc>
        <w:tc>
          <w:tcPr>
            <w:tcW w:w="992" w:type="dxa"/>
            <w:tcBorders>
              <w:top w:val="single" w:sz="4" w:space="0" w:color="auto"/>
            </w:tcBorders>
            <w:vAlign w:val="center"/>
          </w:tcPr>
          <w:p w14:paraId="08065F46" w14:textId="75A6F033" w:rsidR="00E549E4" w:rsidRPr="00B93229" w:rsidRDefault="00E549E4" w:rsidP="00E549E4">
            <w:pPr>
              <w:tabs>
                <w:tab w:val="left" w:pos="993"/>
              </w:tabs>
              <w:suppressAutoHyphens w:val="0"/>
              <w:spacing w:line="360" w:lineRule="auto"/>
              <w:jc w:val="both"/>
              <w:rPr>
                <w:lang w:val="kk-KZ"/>
              </w:rPr>
            </w:pPr>
            <w:r w:rsidRPr="00B93229">
              <w:rPr>
                <w:lang w:val="kk-KZ"/>
              </w:rPr>
              <w:t>20,99</w:t>
            </w:r>
          </w:p>
        </w:tc>
        <w:tc>
          <w:tcPr>
            <w:tcW w:w="992" w:type="dxa"/>
            <w:tcBorders>
              <w:top w:val="single" w:sz="4" w:space="0" w:color="auto"/>
            </w:tcBorders>
            <w:vAlign w:val="center"/>
          </w:tcPr>
          <w:p w14:paraId="7781B327" w14:textId="2059D2EF" w:rsidR="00E549E4" w:rsidRPr="00B93229" w:rsidRDefault="00E549E4" w:rsidP="00E549E4">
            <w:pPr>
              <w:tabs>
                <w:tab w:val="left" w:pos="993"/>
              </w:tabs>
              <w:suppressAutoHyphens w:val="0"/>
              <w:spacing w:line="360" w:lineRule="auto"/>
              <w:jc w:val="both"/>
              <w:rPr>
                <w:lang w:val="kk-KZ"/>
              </w:rPr>
            </w:pPr>
            <w:r w:rsidRPr="00B93229">
              <w:rPr>
                <w:lang w:val="kk-KZ"/>
              </w:rPr>
              <w:t>ВТ</w:t>
            </w:r>
          </w:p>
        </w:tc>
        <w:tc>
          <w:tcPr>
            <w:tcW w:w="2410" w:type="dxa"/>
            <w:tcBorders>
              <w:top w:val="single" w:sz="4" w:space="0" w:color="auto"/>
            </w:tcBorders>
            <w:vAlign w:val="center"/>
          </w:tcPr>
          <w:p w14:paraId="45C2DE3F" w14:textId="30FDDEC9" w:rsidR="00E549E4" w:rsidRPr="00B93229" w:rsidRDefault="00E549E4" w:rsidP="00E549E4">
            <w:pPr>
              <w:tabs>
                <w:tab w:val="left" w:pos="993"/>
              </w:tabs>
              <w:suppressAutoHyphens w:val="0"/>
              <w:spacing w:line="360" w:lineRule="auto"/>
              <w:jc w:val="both"/>
              <w:rPr>
                <w:lang w:val="kk-KZ"/>
              </w:rPr>
            </w:pPr>
            <w:r w:rsidRPr="00B93229">
              <w:rPr>
                <w:lang w:val="kk-KZ"/>
              </w:rPr>
              <w:t>407,33</w:t>
            </w:r>
            <w:r w:rsidRPr="00B93229">
              <w:rPr>
                <w:rFonts w:cs="Times New Roman"/>
              </w:rPr>
              <w:t>±84,86</w:t>
            </w:r>
          </w:p>
        </w:tc>
        <w:tc>
          <w:tcPr>
            <w:tcW w:w="1276" w:type="dxa"/>
            <w:tcBorders>
              <w:top w:val="single" w:sz="4" w:space="0" w:color="auto"/>
            </w:tcBorders>
            <w:vAlign w:val="center"/>
          </w:tcPr>
          <w:p w14:paraId="5FD4F31F" w14:textId="16589532" w:rsidR="00E549E4" w:rsidRPr="00B93229" w:rsidRDefault="00E549E4" w:rsidP="00E549E4">
            <w:pPr>
              <w:tabs>
                <w:tab w:val="left" w:pos="993"/>
              </w:tabs>
              <w:suppressAutoHyphens w:val="0"/>
              <w:spacing w:line="360" w:lineRule="auto"/>
              <w:jc w:val="both"/>
              <w:rPr>
                <w:lang w:val="kk-KZ"/>
              </w:rPr>
            </w:pPr>
            <w:r w:rsidRPr="00B93229">
              <w:rPr>
                <w:lang w:val="kk-KZ"/>
              </w:rPr>
              <w:t>0,76</w:t>
            </w:r>
          </w:p>
        </w:tc>
        <w:tc>
          <w:tcPr>
            <w:tcW w:w="992" w:type="dxa"/>
            <w:tcBorders>
              <w:top w:val="single" w:sz="4" w:space="0" w:color="auto"/>
            </w:tcBorders>
            <w:vAlign w:val="center"/>
          </w:tcPr>
          <w:p w14:paraId="077FDD1C" w14:textId="5F606046" w:rsidR="00E549E4" w:rsidRPr="00B93229" w:rsidRDefault="00E549E4" w:rsidP="00E549E4">
            <w:pPr>
              <w:tabs>
                <w:tab w:val="left" w:pos="993"/>
              </w:tabs>
              <w:suppressAutoHyphens w:val="0"/>
              <w:spacing w:line="360" w:lineRule="auto"/>
              <w:jc w:val="both"/>
              <w:rPr>
                <w:lang w:val="kk-KZ"/>
              </w:rPr>
            </w:pPr>
            <w:r w:rsidRPr="00B93229">
              <w:rPr>
                <w:lang w:val="kk-KZ"/>
              </w:rPr>
              <w:t>23,70</w:t>
            </w:r>
          </w:p>
        </w:tc>
        <w:tc>
          <w:tcPr>
            <w:tcW w:w="930" w:type="dxa"/>
            <w:tcBorders>
              <w:top w:val="single" w:sz="4" w:space="0" w:color="auto"/>
            </w:tcBorders>
            <w:vAlign w:val="center"/>
          </w:tcPr>
          <w:p w14:paraId="4F521D6A" w14:textId="0F5A57B7" w:rsidR="00E549E4" w:rsidRPr="00B93229" w:rsidRDefault="00E549E4" w:rsidP="00E549E4">
            <w:pPr>
              <w:tabs>
                <w:tab w:val="left" w:pos="993"/>
              </w:tabs>
              <w:suppressAutoHyphens w:val="0"/>
              <w:spacing w:line="360" w:lineRule="auto"/>
              <w:jc w:val="both"/>
              <w:rPr>
                <w:lang w:val="kk-KZ"/>
              </w:rPr>
            </w:pPr>
            <w:r w:rsidRPr="00B93229">
              <w:rPr>
                <w:lang w:val="kk-KZ"/>
              </w:rPr>
              <w:t>ВТ</w:t>
            </w:r>
          </w:p>
        </w:tc>
      </w:tr>
      <w:tr w:rsidR="00E3473E" w:rsidRPr="00B93229" w14:paraId="4AB72F32" w14:textId="77777777" w:rsidTr="00FF318F">
        <w:trPr>
          <w:trHeight w:val="203"/>
        </w:trPr>
        <w:tc>
          <w:tcPr>
            <w:tcW w:w="3369" w:type="dxa"/>
            <w:tcBorders>
              <w:top w:val="single" w:sz="4" w:space="0" w:color="auto"/>
            </w:tcBorders>
          </w:tcPr>
          <w:p w14:paraId="3CEC00DF" w14:textId="709A63CF" w:rsidR="00E549E4" w:rsidRPr="00B93229" w:rsidRDefault="00E549E4" w:rsidP="00E3473E">
            <w:pPr>
              <w:snapToGrid w:val="0"/>
              <w:ind w:left="-34" w:right="-159"/>
              <w:rPr>
                <w:rFonts w:cs="Times New Roman"/>
              </w:rPr>
            </w:pPr>
            <w:r w:rsidRPr="00B93229">
              <w:t>Река без названия, №29</w:t>
            </w:r>
          </w:p>
        </w:tc>
        <w:tc>
          <w:tcPr>
            <w:tcW w:w="2551" w:type="dxa"/>
            <w:tcBorders>
              <w:top w:val="single" w:sz="4" w:space="0" w:color="auto"/>
            </w:tcBorders>
            <w:vAlign w:val="center"/>
          </w:tcPr>
          <w:p w14:paraId="44EA4992" w14:textId="6DF3E373" w:rsidR="00E549E4" w:rsidRPr="00B93229" w:rsidRDefault="00E549E4" w:rsidP="00E549E4">
            <w:pPr>
              <w:tabs>
                <w:tab w:val="left" w:pos="993"/>
              </w:tabs>
              <w:suppressAutoHyphens w:val="0"/>
              <w:spacing w:line="360" w:lineRule="auto"/>
              <w:jc w:val="both"/>
              <w:rPr>
                <w:lang w:val="kk-KZ"/>
              </w:rPr>
            </w:pPr>
            <w:r w:rsidRPr="00B93229">
              <w:rPr>
                <w:lang w:val="kk-KZ"/>
              </w:rPr>
              <w:t>16921,42</w:t>
            </w:r>
            <w:r w:rsidRPr="00B93229">
              <w:rPr>
                <w:rFonts w:cs="Times New Roman"/>
              </w:rPr>
              <w:t>±2740,05</w:t>
            </w:r>
          </w:p>
        </w:tc>
        <w:tc>
          <w:tcPr>
            <w:tcW w:w="1276" w:type="dxa"/>
            <w:tcBorders>
              <w:top w:val="single" w:sz="4" w:space="0" w:color="auto"/>
            </w:tcBorders>
            <w:vAlign w:val="center"/>
          </w:tcPr>
          <w:p w14:paraId="6B1548B8" w14:textId="4069984E" w:rsidR="00E549E4" w:rsidRPr="00B93229" w:rsidRDefault="00E549E4" w:rsidP="00E549E4">
            <w:pPr>
              <w:tabs>
                <w:tab w:val="left" w:pos="993"/>
              </w:tabs>
              <w:suppressAutoHyphens w:val="0"/>
              <w:spacing w:line="360" w:lineRule="auto"/>
              <w:jc w:val="both"/>
              <w:rPr>
                <w:lang w:val="kk-KZ"/>
              </w:rPr>
            </w:pPr>
            <w:r w:rsidRPr="00B93229">
              <w:rPr>
                <w:lang w:val="kk-KZ"/>
              </w:rPr>
              <w:t>0,86</w:t>
            </w:r>
          </w:p>
        </w:tc>
        <w:tc>
          <w:tcPr>
            <w:tcW w:w="992" w:type="dxa"/>
            <w:tcBorders>
              <w:top w:val="single" w:sz="4" w:space="0" w:color="auto"/>
            </w:tcBorders>
            <w:vAlign w:val="center"/>
          </w:tcPr>
          <w:p w14:paraId="2A939D27" w14:textId="2E04C6F9" w:rsidR="00E549E4" w:rsidRPr="00B93229" w:rsidRDefault="00E549E4" w:rsidP="00E549E4">
            <w:pPr>
              <w:tabs>
                <w:tab w:val="left" w:pos="993"/>
              </w:tabs>
              <w:suppressAutoHyphens w:val="0"/>
              <w:spacing w:line="360" w:lineRule="auto"/>
              <w:jc w:val="both"/>
              <w:rPr>
                <w:lang w:val="kk-KZ"/>
              </w:rPr>
            </w:pPr>
            <w:r w:rsidRPr="00B93229">
              <w:rPr>
                <w:lang w:val="kk-KZ"/>
              </w:rPr>
              <w:t>14,29</w:t>
            </w:r>
          </w:p>
        </w:tc>
        <w:tc>
          <w:tcPr>
            <w:tcW w:w="992" w:type="dxa"/>
            <w:tcBorders>
              <w:top w:val="single" w:sz="4" w:space="0" w:color="auto"/>
            </w:tcBorders>
            <w:vAlign w:val="center"/>
          </w:tcPr>
          <w:p w14:paraId="7C00A0A1" w14:textId="085201BF" w:rsidR="00E549E4" w:rsidRPr="00B93229" w:rsidRDefault="00E549E4" w:rsidP="00E549E4">
            <w:pPr>
              <w:tabs>
                <w:tab w:val="left" w:pos="993"/>
              </w:tabs>
              <w:suppressAutoHyphens w:val="0"/>
              <w:spacing w:line="360" w:lineRule="auto"/>
              <w:jc w:val="both"/>
              <w:rPr>
                <w:lang w:val="kk-KZ"/>
              </w:rPr>
            </w:pPr>
            <w:r w:rsidRPr="00B93229">
              <w:rPr>
                <w:lang w:val="kk-KZ"/>
              </w:rPr>
              <w:t>НА</w:t>
            </w:r>
          </w:p>
        </w:tc>
        <w:tc>
          <w:tcPr>
            <w:tcW w:w="2410" w:type="dxa"/>
            <w:tcBorders>
              <w:top w:val="single" w:sz="4" w:space="0" w:color="auto"/>
            </w:tcBorders>
            <w:vAlign w:val="center"/>
          </w:tcPr>
          <w:p w14:paraId="3F1F3AEC" w14:textId="4D19B435" w:rsidR="00E549E4" w:rsidRPr="00B93229" w:rsidRDefault="00E549E4" w:rsidP="00E549E4">
            <w:pPr>
              <w:tabs>
                <w:tab w:val="left" w:pos="993"/>
              </w:tabs>
              <w:suppressAutoHyphens w:val="0"/>
              <w:spacing w:line="360" w:lineRule="auto"/>
              <w:jc w:val="both"/>
              <w:rPr>
                <w:lang w:val="kk-KZ"/>
              </w:rPr>
            </w:pPr>
            <w:r w:rsidRPr="00B93229">
              <w:rPr>
                <w:lang w:val="kk-KZ"/>
              </w:rPr>
              <w:t>460,25</w:t>
            </w:r>
            <w:r w:rsidRPr="00B93229">
              <w:rPr>
                <w:rFonts w:cs="Times New Roman"/>
              </w:rPr>
              <w:t>±103,34</w:t>
            </w:r>
          </w:p>
        </w:tc>
        <w:tc>
          <w:tcPr>
            <w:tcW w:w="1276" w:type="dxa"/>
            <w:tcBorders>
              <w:top w:val="single" w:sz="4" w:space="0" w:color="auto"/>
            </w:tcBorders>
            <w:vAlign w:val="center"/>
          </w:tcPr>
          <w:p w14:paraId="2C244215" w14:textId="6E233B74" w:rsidR="00E549E4" w:rsidRPr="00B93229" w:rsidRDefault="00E549E4" w:rsidP="00E549E4">
            <w:pPr>
              <w:tabs>
                <w:tab w:val="left" w:pos="993"/>
              </w:tabs>
              <w:suppressAutoHyphens w:val="0"/>
              <w:spacing w:line="360" w:lineRule="auto"/>
              <w:jc w:val="both"/>
              <w:rPr>
                <w:lang w:val="kk-KZ"/>
              </w:rPr>
            </w:pPr>
            <w:r w:rsidRPr="00B93229">
              <w:rPr>
                <w:lang w:val="kk-KZ"/>
              </w:rPr>
              <w:t>0,86</w:t>
            </w:r>
          </w:p>
        </w:tc>
        <w:tc>
          <w:tcPr>
            <w:tcW w:w="992" w:type="dxa"/>
            <w:tcBorders>
              <w:top w:val="single" w:sz="4" w:space="0" w:color="auto"/>
            </w:tcBorders>
            <w:vAlign w:val="center"/>
          </w:tcPr>
          <w:p w14:paraId="0607EB03" w14:textId="58ACC80D" w:rsidR="00E549E4" w:rsidRPr="00B93229" w:rsidRDefault="00E549E4" w:rsidP="00E549E4">
            <w:pPr>
              <w:tabs>
                <w:tab w:val="left" w:pos="993"/>
              </w:tabs>
              <w:suppressAutoHyphens w:val="0"/>
              <w:spacing w:line="360" w:lineRule="auto"/>
              <w:jc w:val="both"/>
              <w:rPr>
                <w:lang w:val="kk-KZ"/>
              </w:rPr>
            </w:pPr>
            <w:r w:rsidRPr="00B93229">
              <w:rPr>
                <w:lang w:val="kk-KZ"/>
              </w:rPr>
              <w:t>13,79</w:t>
            </w:r>
          </w:p>
        </w:tc>
        <w:tc>
          <w:tcPr>
            <w:tcW w:w="930" w:type="dxa"/>
            <w:tcBorders>
              <w:top w:val="single" w:sz="4" w:space="0" w:color="auto"/>
            </w:tcBorders>
            <w:vAlign w:val="center"/>
          </w:tcPr>
          <w:p w14:paraId="78CF7B39" w14:textId="77837EC0" w:rsidR="00E549E4" w:rsidRPr="00B93229" w:rsidRDefault="00E549E4" w:rsidP="00E549E4">
            <w:pPr>
              <w:tabs>
                <w:tab w:val="left" w:pos="993"/>
              </w:tabs>
              <w:suppressAutoHyphens w:val="0"/>
              <w:spacing w:line="360" w:lineRule="auto"/>
              <w:jc w:val="both"/>
              <w:rPr>
                <w:lang w:val="kk-KZ"/>
              </w:rPr>
            </w:pPr>
            <w:r w:rsidRPr="00B93229">
              <w:rPr>
                <w:lang w:val="kk-KZ"/>
              </w:rPr>
              <w:t>НА</w:t>
            </w:r>
          </w:p>
        </w:tc>
      </w:tr>
      <w:tr w:rsidR="00E3473E" w:rsidRPr="00B93229" w14:paraId="71F1B393" w14:textId="77777777" w:rsidTr="00FF318F">
        <w:trPr>
          <w:trHeight w:val="210"/>
        </w:trPr>
        <w:tc>
          <w:tcPr>
            <w:tcW w:w="3369" w:type="dxa"/>
            <w:tcBorders>
              <w:top w:val="single" w:sz="4" w:space="0" w:color="auto"/>
              <w:bottom w:val="single" w:sz="4" w:space="0" w:color="auto"/>
            </w:tcBorders>
          </w:tcPr>
          <w:p w14:paraId="1B1FE0FB" w14:textId="7FE74D30" w:rsidR="00E549E4" w:rsidRPr="00B93229" w:rsidRDefault="00E549E4" w:rsidP="00E3473E">
            <w:pPr>
              <w:snapToGrid w:val="0"/>
              <w:ind w:left="-34" w:right="-159"/>
            </w:pPr>
            <w:r w:rsidRPr="00B93229">
              <w:t>Артезианский колодец, №30</w:t>
            </w:r>
          </w:p>
        </w:tc>
        <w:tc>
          <w:tcPr>
            <w:tcW w:w="2551" w:type="dxa"/>
            <w:tcBorders>
              <w:top w:val="single" w:sz="4" w:space="0" w:color="auto"/>
              <w:bottom w:val="single" w:sz="4" w:space="0" w:color="auto"/>
            </w:tcBorders>
            <w:vAlign w:val="center"/>
          </w:tcPr>
          <w:p w14:paraId="3106BC33" w14:textId="1A50960C" w:rsidR="00E549E4" w:rsidRPr="00B93229" w:rsidRDefault="00E549E4" w:rsidP="00E549E4">
            <w:pPr>
              <w:tabs>
                <w:tab w:val="left" w:pos="993"/>
              </w:tabs>
              <w:suppressAutoHyphens w:val="0"/>
              <w:spacing w:line="360" w:lineRule="auto"/>
              <w:jc w:val="both"/>
              <w:rPr>
                <w:lang w:val="kk-KZ"/>
              </w:rPr>
            </w:pPr>
            <w:r w:rsidRPr="00B93229">
              <w:rPr>
                <w:lang w:val="kk-KZ"/>
              </w:rPr>
              <w:t>18509,58</w:t>
            </w:r>
            <w:r w:rsidRPr="00B93229">
              <w:rPr>
                <w:rFonts w:cs="Times New Roman"/>
              </w:rPr>
              <w:t>±3463,78</w:t>
            </w:r>
          </w:p>
        </w:tc>
        <w:tc>
          <w:tcPr>
            <w:tcW w:w="1276" w:type="dxa"/>
            <w:tcBorders>
              <w:top w:val="single" w:sz="4" w:space="0" w:color="auto"/>
              <w:bottom w:val="single" w:sz="4" w:space="0" w:color="auto"/>
            </w:tcBorders>
            <w:vAlign w:val="center"/>
          </w:tcPr>
          <w:p w14:paraId="6A6EC126" w14:textId="20990B66" w:rsidR="00E549E4" w:rsidRPr="00B93229" w:rsidRDefault="00E549E4" w:rsidP="00E549E4">
            <w:pPr>
              <w:tabs>
                <w:tab w:val="left" w:pos="993"/>
              </w:tabs>
              <w:suppressAutoHyphens w:val="0"/>
              <w:spacing w:line="360" w:lineRule="auto"/>
              <w:jc w:val="both"/>
              <w:rPr>
                <w:lang w:val="kk-KZ"/>
              </w:rPr>
            </w:pPr>
            <w:r w:rsidRPr="00B93229">
              <w:rPr>
                <w:lang w:val="kk-KZ"/>
              </w:rPr>
              <w:t>0,94</w:t>
            </w:r>
          </w:p>
        </w:tc>
        <w:tc>
          <w:tcPr>
            <w:tcW w:w="992" w:type="dxa"/>
            <w:tcBorders>
              <w:top w:val="single" w:sz="4" w:space="0" w:color="auto"/>
              <w:bottom w:val="single" w:sz="4" w:space="0" w:color="auto"/>
            </w:tcBorders>
            <w:vAlign w:val="center"/>
          </w:tcPr>
          <w:p w14:paraId="35F4B9BA" w14:textId="2A571502" w:rsidR="00E549E4" w:rsidRPr="00B93229" w:rsidRDefault="00E549E4" w:rsidP="00E549E4">
            <w:pPr>
              <w:tabs>
                <w:tab w:val="left" w:pos="993"/>
              </w:tabs>
              <w:suppressAutoHyphens w:val="0"/>
              <w:spacing w:line="360" w:lineRule="auto"/>
              <w:jc w:val="both"/>
              <w:rPr>
                <w:lang w:val="kk-KZ"/>
              </w:rPr>
            </w:pPr>
            <w:r w:rsidRPr="00B93229">
              <w:rPr>
                <w:lang w:val="kk-KZ"/>
              </w:rPr>
              <w:t>6,24</w:t>
            </w:r>
          </w:p>
        </w:tc>
        <w:tc>
          <w:tcPr>
            <w:tcW w:w="992" w:type="dxa"/>
            <w:tcBorders>
              <w:top w:val="single" w:sz="4" w:space="0" w:color="auto"/>
              <w:bottom w:val="single" w:sz="4" w:space="0" w:color="auto"/>
            </w:tcBorders>
            <w:vAlign w:val="center"/>
          </w:tcPr>
          <w:p w14:paraId="0885F621" w14:textId="69CDB61B" w:rsidR="00E549E4" w:rsidRPr="00B93229" w:rsidRDefault="00E549E4" w:rsidP="00E549E4">
            <w:pPr>
              <w:tabs>
                <w:tab w:val="left" w:pos="993"/>
              </w:tabs>
              <w:suppressAutoHyphens w:val="0"/>
              <w:spacing w:line="360" w:lineRule="auto"/>
              <w:jc w:val="both"/>
              <w:rPr>
                <w:lang w:val="kk-KZ"/>
              </w:rPr>
            </w:pPr>
            <w:r w:rsidRPr="00B93229">
              <w:rPr>
                <w:lang w:val="kk-KZ"/>
              </w:rPr>
              <w:t>НА</w:t>
            </w:r>
          </w:p>
        </w:tc>
        <w:tc>
          <w:tcPr>
            <w:tcW w:w="2410" w:type="dxa"/>
            <w:tcBorders>
              <w:top w:val="single" w:sz="4" w:space="0" w:color="auto"/>
              <w:bottom w:val="single" w:sz="4" w:space="0" w:color="auto"/>
            </w:tcBorders>
            <w:vAlign w:val="center"/>
          </w:tcPr>
          <w:p w14:paraId="16401680" w14:textId="13D0157C" w:rsidR="00E549E4" w:rsidRPr="00B93229" w:rsidRDefault="00E549E4" w:rsidP="00E549E4">
            <w:pPr>
              <w:tabs>
                <w:tab w:val="left" w:pos="993"/>
              </w:tabs>
              <w:suppressAutoHyphens w:val="0"/>
              <w:spacing w:line="360" w:lineRule="auto"/>
              <w:jc w:val="both"/>
              <w:rPr>
                <w:lang w:val="kk-KZ"/>
              </w:rPr>
            </w:pPr>
            <w:r w:rsidRPr="00B93229">
              <w:rPr>
                <w:lang w:val="kk-KZ"/>
              </w:rPr>
              <w:t>408,38</w:t>
            </w:r>
            <w:r w:rsidRPr="00B93229">
              <w:rPr>
                <w:rFonts w:cs="Times New Roman"/>
              </w:rPr>
              <w:t>±66,82</w:t>
            </w:r>
          </w:p>
        </w:tc>
        <w:tc>
          <w:tcPr>
            <w:tcW w:w="1276" w:type="dxa"/>
            <w:tcBorders>
              <w:top w:val="single" w:sz="4" w:space="0" w:color="auto"/>
              <w:bottom w:val="single" w:sz="4" w:space="0" w:color="auto"/>
            </w:tcBorders>
            <w:vAlign w:val="center"/>
          </w:tcPr>
          <w:p w14:paraId="33ABDD0E" w14:textId="30D4EA33" w:rsidR="00E549E4" w:rsidRPr="00B93229" w:rsidRDefault="00E549E4" w:rsidP="00E549E4">
            <w:pPr>
              <w:tabs>
                <w:tab w:val="left" w:pos="993"/>
              </w:tabs>
              <w:suppressAutoHyphens w:val="0"/>
              <w:spacing w:line="360" w:lineRule="auto"/>
              <w:jc w:val="both"/>
              <w:rPr>
                <w:lang w:val="kk-KZ"/>
              </w:rPr>
            </w:pPr>
            <w:r w:rsidRPr="00B93229">
              <w:rPr>
                <w:lang w:val="kk-KZ"/>
              </w:rPr>
              <w:t>0,76</w:t>
            </w:r>
          </w:p>
        </w:tc>
        <w:tc>
          <w:tcPr>
            <w:tcW w:w="992" w:type="dxa"/>
            <w:tcBorders>
              <w:top w:val="single" w:sz="4" w:space="0" w:color="auto"/>
              <w:bottom w:val="single" w:sz="4" w:space="0" w:color="auto"/>
            </w:tcBorders>
            <w:vAlign w:val="center"/>
          </w:tcPr>
          <w:p w14:paraId="634C3089" w14:textId="73296A2F" w:rsidR="00E549E4" w:rsidRPr="00B93229" w:rsidRDefault="00E549E4" w:rsidP="00E549E4">
            <w:pPr>
              <w:tabs>
                <w:tab w:val="left" w:pos="993"/>
              </w:tabs>
              <w:suppressAutoHyphens w:val="0"/>
              <w:spacing w:line="360" w:lineRule="auto"/>
              <w:jc w:val="both"/>
              <w:rPr>
                <w:lang w:val="kk-KZ"/>
              </w:rPr>
            </w:pPr>
            <w:r w:rsidRPr="00B93229">
              <w:rPr>
                <w:lang w:val="kk-KZ"/>
              </w:rPr>
              <w:t>23,50</w:t>
            </w:r>
          </w:p>
        </w:tc>
        <w:tc>
          <w:tcPr>
            <w:tcW w:w="930" w:type="dxa"/>
            <w:tcBorders>
              <w:top w:val="single" w:sz="4" w:space="0" w:color="auto"/>
              <w:bottom w:val="single" w:sz="4" w:space="0" w:color="auto"/>
            </w:tcBorders>
            <w:vAlign w:val="center"/>
          </w:tcPr>
          <w:p w14:paraId="7CEED86C" w14:textId="16DB8E1B" w:rsidR="00E549E4" w:rsidRPr="00B93229" w:rsidRDefault="00E549E4" w:rsidP="00E549E4">
            <w:pPr>
              <w:tabs>
                <w:tab w:val="left" w:pos="993"/>
              </w:tabs>
              <w:suppressAutoHyphens w:val="0"/>
              <w:spacing w:line="360" w:lineRule="auto"/>
              <w:jc w:val="both"/>
              <w:rPr>
                <w:lang w:val="kk-KZ"/>
              </w:rPr>
            </w:pPr>
            <w:r w:rsidRPr="00B93229">
              <w:rPr>
                <w:lang w:val="kk-KZ"/>
              </w:rPr>
              <w:t>ВТ</w:t>
            </w:r>
          </w:p>
        </w:tc>
      </w:tr>
      <w:tr w:rsidR="00E549E4" w:rsidRPr="00B93229" w14:paraId="584A9F37" w14:textId="77777777" w:rsidTr="00E3473E">
        <w:tc>
          <w:tcPr>
            <w:tcW w:w="14788" w:type="dxa"/>
            <w:gridSpan w:val="9"/>
            <w:tcBorders>
              <w:top w:val="single" w:sz="4" w:space="0" w:color="auto"/>
              <w:bottom w:val="single" w:sz="4" w:space="0" w:color="auto"/>
            </w:tcBorders>
          </w:tcPr>
          <w:p w14:paraId="0177497B" w14:textId="4741032A" w:rsidR="00E549E4" w:rsidRPr="00B93229" w:rsidRDefault="00E549E4" w:rsidP="00E3473E">
            <w:pPr>
              <w:tabs>
                <w:tab w:val="left" w:pos="993"/>
              </w:tabs>
              <w:suppressAutoHyphens w:val="0"/>
              <w:spacing w:line="348" w:lineRule="auto"/>
              <w:jc w:val="both"/>
              <w:rPr>
                <w:lang w:val="kk-KZ"/>
              </w:rPr>
            </w:pPr>
            <w:r w:rsidRPr="00B93229">
              <w:t>Балкашский район</w:t>
            </w:r>
          </w:p>
        </w:tc>
      </w:tr>
      <w:tr w:rsidR="00E3473E" w:rsidRPr="00B93229" w14:paraId="590C2554" w14:textId="77777777" w:rsidTr="00E3473E">
        <w:tc>
          <w:tcPr>
            <w:tcW w:w="3369" w:type="dxa"/>
            <w:tcBorders>
              <w:top w:val="single" w:sz="4" w:space="0" w:color="auto"/>
            </w:tcBorders>
          </w:tcPr>
          <w:p w14:paraId="5F304CA5" w14:textId="6539430F" w:rsidR="00E549E4" w:rsidRPr="00B93229" w:rsidRDefault="00E549E4" w:rsidP="00E3473E">
            <w:pPr>
              <w:snapToGrid w:val="0"/>
              <w:spacing w:line="348" w:lineRule="auto"/>
              <w:ind w:left="-34" w:right="-157"/>
            </w:pPr>
            <w:r w:rsidRPr="00B93229">
              <w:rPr>
                <w:rFonts w:cs="Times New Roman"/>
              </w:rPr>
              <w:t>р.Иле, №53-2</w:t>
            </w:r>
          </w:p>
        </w:tc>
        <w:tc>
          <w:tcPr>
            <w:tcW w:w="2551" w:type="dxa"/>
            <w:tcBorders>
              <w:top w:val="single" w:sz="4" w:space="0" w:color="auto"/>
            </w:tcBorders>
          </w:tcPr>
          <w:p w14:paraId="5AF94522" w14:textId="60CE71B6" w:rsidR="00E549E4" w:rsidRPr="00B93229" w:rsidRDefault="00E549E4" w:rsidP="00E3473E">
            <w:pPr>
              <w:tabs>
                <w:tab w:val="left" w:pos="993"/>
              </w:tabs>
              <w:suppressAutoHyphens w:val="0"/>
              <w:spacing w:line="348" w:lineRule="auto"/>
              <w:jc w:val="both"/>
              <w:rPr>
                <w:lang w:val="kk-KZ"/>
              </w:rPr>
            </w:pPr>
            <w:r w:rsidRPr="00B93229">
              <w:rPr>
                <w:lang w:val="kk-KZ"/>
              </w:rPr>
              <w:t>20123,50</w:t>
            </w:r>
            <w:r w:rsidRPr="00B93229">
              <w:rPr>
                <w:rFonts w:cs="Times New Roman"/>
              </w:rPr>
              <w:t>±4739,12</w:t>
            </w:r>
          </w:p>
        </w:tc>
        <w:tc>
          <w:tcPr>
            <w:tcW w:w="1276" w:type="dxa"/>
            <w:tcBorders>
              <w:top w:val="single" w:sz="4" w:space="0" w:color="auto"/>
            </w:tcBorders>
          </w:tcPr>
          <w:p w14:paraId="27DE1879" w14:textId="6AED3618" w:rsidR="00E549E4" w:rsidRPr="00B93229" w:rsidRDefault="00E549E4" w:rsidP="00E3473E">
            <w:pPr>
              <w:tabs>
                <w:tab w:val="left" w:pos="993"/>
              </w:tabs>
              <w:suppressAutoHyphens w:val="0"/>
              <w:spacing w:line="348" w:lineRule="auto"/>
              <w:jc w:val="both"/>
              <w:rPr>
                <w:lang w:val="kk-KZ"/>
              </w:rPr>
            </w:pPr>
            <w:r w:rsidRPr="00B93229">
              <w:rPr>
                <w:lang w:val="kk-KZ"/>
              </w:rPr>
              <w:t>1,02</w:t>
            </w:r>
          </w:p>
        </w:tc>
        <w:tc>
          <w:tcPr>
            <w:tcW w:w="992" w:type="dxa"/>
            <w:tcBorders>
              <w:top w:val="single" w:sz="4" w:space="0" w:color="auto"/>
            </w:tcBorders>
          </w:tcPr>
          <w:p w14:paraId="0E5D9BBF" w14:textId="294134E6" w:rsidR="00E549E4" w:rsidRPr="00B93229" w:rsidRDefault="00E549E4" w:rsidP="00E3473E">
            <w:pPr>
              <w:tabs>
                <w:tab w:val="left" w:pos="993"/>
              </w:tabs>
              <w:suppressAutoHyphens w:val="0"/>
              <w:spacing w:line="348" w:lineRule="auto"/>
              <w:jc w:val="both"/>
              <w:rPr>
                <w:lang w:val="kk-KZ"/>
              </w:rPr>
            </w:pPr>
            <w:r w:rsidRPr="00B93229">
              <w:rPr>
                <w:lang w:val="kk-KZ"/>
              </w:rPr>
              <w:t>-</w:t>
            </w:r>
          </w:p>
        </w:tc>
        <w:tc>
          <w:tcPr>
            <w:tcW w:w="992" w:type="dxa"/>
            <w:tcBorders>
              <w:top w:val="single" w:sz="4" w:space="0" w:color="auto"/>
            </w:tcBorders>
          </w:tcPr>
          <w:p w14:paraId="382CB44C" w14:textId="459730E6" w:rsidR="00E549E4" w:rsidRPr="00B93229" w:rsidRDefault="00E549E4" w:rsidP="00E3473E">
            <w:pPr>
              <w:tabs>
                <w:tab w:val="left" w:pos="993"/>
              </w:tabs>
              <w:suppressAutoHyphens w:val="0"/>
              <w:spacing w:line="348" w:lineRule="auto"/>
              <w:jc w:val="both"/>
              <w:rPr>
                <w:lang w:val="kk-KZ"/>
              </w:rPr>
            </w:pPr>
            <w:r w:rsidRPr="00B93229">
              <w:rPr>
                <w:lang w:val="kk-KZ"/>
              </w:rPr>
              <w:t>НА</w:t>
            </w:r>
          </w:p>
        </w:tc>
        <w:tc>
          <w:tcPr>
            <w:tcW w:w="2410" w:type="dxa"/>
            <w:tcBorders>
              <w:top w:val="single" w:sz="4" w:space="0" w:color="auto"/>
            </w:tcBorders>
          </w:tcPr>
          <w:p w14:paraId="260D8D25" w14:textId="0D409352" w:rsidR="00E549E4" w:rsidRPr="00B93229" w:rsidRDefault="00E549E4" w:rsidP="00E3473E">
            <w:pPr>
              <w:tabs>
                <w:tab w:val="left" w:pos="993"/>
              </w:tabs>
              <w:suppressAutoHyphens w:val="0"/>
              <w:spacing w:line="348" w:lineRule="auto"/>
              <w:jc w:val="both"/>
              <w:rPr>
                <w:lang w:val="kk-KZ"/>
              </w:rPr>
            </w:pPr>
            <w:r w:rsidRPr="00B93229">
              <w:rPr>
                <w:lang w:val="kk-KZ"/>
              </w:rPr>
              <w:t>422,13</w:t>
            </w:r>
            <w:r w:rsidRPr="00B93229">
              <w:rPr>
                <w:rFonts w:cs="Times New Roman"/>
              </w:rPr>
              <w:t>±44,48</w:t>
            </w:r>
            <w:r w:rsidR="00302187">
              <w:rPr>
                <w:rFonts w:cs="Times New Roman"/>
              </w:rPr>
              <w:t>*</w:t>
            </w:r>
          </w:p>
        </w:tc>
        <w:tc>
          <w:tcPr>
            <w:tcW w:w="1276" w:type="dxa"/>
            <w:tcBorders>
              <w:top w:val="single" w:sz="4" w:space="0" w:color="auto"/>
            </w:tcBorders>
          </w:tcPr>
          <w:p w14:paraId="70EC8D7E" w14:textId="12D338BD" w:rsidR="00E549E4" w:rsidRPr="00B93229" w:rsidRDefault="00E549E4" w:rsidP="00E3473E">
            <w:pPr>
              <w:tabs>
                <w:tab w:val="left" w:pos="993"/>
              </w:tabs>
              <w:suppressAutoHyphens w:val="0"/>
              <w:spacing w:line="348" w:lineRule="auto"/>
              <w:jc w:val="both"/>
              <w:rPr>
                <w:lang w:val="kk-KZ"/>
              </w:rPr>
            </w:pPr>
            <w:r w:rsidRPr="00B93229">
              <w:rPr>
                <w:lang w:val="kk-KZ"/>
              </w:rPr>
              <w:t>0,79</w:t>
            </w:r>
          </w:p>
        </w:tc>
        <w:tc>
          <w:tcPr>
            <w:tcW w:w="992" w:type="dxa"/>
            <w:tcBorders>
              <w:top w:val="single" w:sz="4" w:space="0" w:color="auto"/>
            </w:tcBorders>
          </w:tcPr>
          <w:p w14:paraId="3DFD1ECC" w14:textId="01606265" w:rsidR="00E549E4" w:rsidRPr="00B93229" w:rsidRDefault="00E549E4" w:rsidP="00E3473E">
            <w:pPr>
              <w:tabs>
                <w:tab w:val="left" w:pos="993"/>
              </w:tabs>
              <w:suppressAutoHyphens w:val="0"/>
              <w:spacing w:line="348" w:lineRule="auto"/>
              <w:jc w:val="both"/>
              <w:rPr>
                <w:lang w:val="kk-KZ"/>
              </w:rPr>
            </w:pPr>
            <w:r w:rsidRPr="00B93229">
              <w:rPr>
                <w:lang w:val="kk-KZ"/>
              </w:rPr>
              <w:t>20,93</w:t>
            </w:r>
          </w:p>
        </w:tc>
        <w:tc>
          <w:tcPr>
            <w:tcW w:w="930" w:type="dxa"/>
            <w:tcBorders>
              <w:top w:val="single" w:sz="4" w:space="0" w:color="auto"/>
            </w:tcBorders>
          </w:tcPr>
          <w:p w14:paraId="3293540C" w14:textId="10B00F05" w:rsidR="00E549E4" w:rsidRPr="00B93229" w:rsidRDefault="00E549E4" w:rsidP="00E3473E">
            <w:pPr>
              <w:tabs>
                <w:tab w:val="left" w:pos="993"/>
              </w:tabs>
              <w:suppressAutoHyphens w:val="0"/>
              <w:spacing w:line="348" w:lineRule="auto"/>
              <w:jc w:val="both"/>
              <w:rPr>
                <w:lang w:val="kk-KZ"/>
              </w:rPr>
            </w:pPr>
            <w:r w:rsidRPr="00B93229">
              <w:rPr>
                <w:lang w:val="kk-KZ"/>
              </w:rPr>
              <w:t>ВТ</w:t>
            </w:r>
          </w:p>
        </w:tc>
      </w:tr>
      <w:tr w:rsidR="00E3473E" w:rsidRPr="00B93229" w14:paraId="25FD81CE" w14:textId="77777777" w:rsidTr="00E3473E">
        <w:tc>
          <w:tcPr>
            <w:tcW w:w="3369" w:type="dxa"/>
            <w:tcBorders>
              <w:top w:val="single" w:sz="4" w:space="0" w:color="auto"/>
            </w:tcBorders>
          </w:tcPr>
          <w:p w14:paraId="29F2E9F4" w14:textId="0969827F" w:rsidR="00E549E4" w:rsidRPr="00B93229" w:rsidRDefault="00E549E4" w:rsidP="00E3473E">
            <w:pPr>
              <w:snapToGrid w:val="0"/>
              <w:spacing w:line="348" w:lineRule="auto"/>
              <w:ind w:left="-34" w:right="-157"/>
              <w:rPr>
                <w:rFonts w:cs="Times New Roman"/>
              </w:rPr>
            </w:pPr>
            <w:r w:rsidRPr="00B93229">
              <w:rPr>
                <w:rFonts w:cs="Times New Roman"/>
              </w:rPr>
              <w:t>р.Иле, №53-3</w:t>
            </w:r>
          </w:p>
        </w:tc>
        <w:tc>
          <w:tcPr>
            <w:tcW w:w="2551" w:type="dxa"/>
            <w:tcBorders>
              <w:top w:val="single" w:sz="4" w:space="0" w:color="auto"/>
            </w:tcBorders>
          </w:tcPr>
          <w:p w14:paraId="6705F002" w14:textId="2FC000A1" w:rsidR="00E549E4" w:rsidRPr="00B93229" w:rsidRDefault="00E549E4" w:rsidP="00E3473E">
            <w:pPr>
              <w:tabs>
                <w:tab w:val="left" w:pos="993"/>
              </w:tabs>
              <w:suppressAutoHyphens w:val="0"/>
              <w:spacing w:line="348" w:lineRule="auto"/>
              <w:jc w:val="both"/>
              <w:rPr>
                <w:lang w:val="kk-KZ"/>
              </w:rPr>
            </w:pPr>
            <w:r w:rsidRPr="00B93229">
              <w:rPr>
                <w:lang w:val="kk-KZ"/>
              </w:rPr>
              <w:t>18911,21</w:t>
            </w:r>
            <w:r w:rsidRPr="00B93229">
              <w:rPr>
                <w:rFonts w:cs="Times New Roman"/>
              </w:rPr>
              <w:t>±3447,69</w:t>
            </w:r>
          </w:p>
        </w:tc>
        <w:tc>
          <w:tcPr>
            <w:tcW w:w="1276" w:type="dxa"/>
            <w:tcBorders>
              <w:top w:val="single" w:sz="4" w:space="0" w:color="auto"/>
            </w:tcBorders>
          </w:tcPr>
          <w:p w14:paraId="69D569AC" w14:textId="73E4E6B1" w:rsidR="00E549E4" w:rsidRPr="00B93229" w:rsidRDefault="00E549E4" w:rsidP="00E3473E">
            <w:pPr>
              <w:tabs>
                <w:tab w:val="left" w:pos="993"/>
              </w:tabs>
              <w:suppressAutoHyphens w:val="0"/>
              <w:spacing w:line="348" w:lineRule="auto"/>
              <w:jc w:val="both"/>
              <w:rPr>
                <w:lang w:val="kk-KZ"/>
              </w:rPr>
            </w:pPr>
            <w:r w:rsidRPr="00B93229">
              <w:rPr>
                <w:lang w:val="kk-KZ"/>
              </w:rPr>
              <w:t>0,96</w:t>
            </w:r>
          </w:p>
        </w:tc>
        <w:tc>
          <w:tcPr>
            <w:tcW w:w="992" w:type="dxa"/>
            <w:tcBorders>
              <w:top w:val="single" w:sz="4" w:space="0" w:color="auto"/>
            </w:tcBorders>
          </w:tcPr>
          <w:p w14:paraId="3B43C95F" w14:textId="2F731C12" w:rsidR="00E549E4" w:rsidRPr="00B93229" w:rsidRDefault="00E549E4" w:rsidP="00E3473E">
            <w:pPr>
              <w:tabs>
                <w:tab w:val="left" w:pos="993"/>
              </w:tabs>
              <w:suppressAutoHyphens w:val="0"/>
              <w:spacing w:line="348" w:lineRule="auto"/>
              <w:jc w:val="both"/>
              <w:rPr>
                <w:lang w:val="kk-KZ"/>
              </w:rPr>
            </w:pPr>
            <w:r w:rsidRPr="00B93229">
              <w:rPr>
                <w:lang w:val="kk-KZ"/>
              </w:rPr>
              <w:t>4,21</w:t>
            </w:r>
          </w:p>
        </w:tc>
        <w:tc>
          <w:tcPr>
            <w:tcW w:w="992" w:type="dxa"/>
            <w:tcBorders>
              <w:top w:val="single" w:sz="4" w:space="0" w:color="auto"/>
            </w:tcBorders>
          </w:tcPr>
          <w:p w14:paraId="32910BD7" w14:textId="6E08BD79" w:rsidR="00E549E4" w:rsidRPr="00B93229" w:rsidRDefault="00E549E4" w:rsidP="00E3473E">
            <w:pPr>
              <w:tabs>
                <w:tab w:val="left" w:pos="993"/>
              </w:tabs>
              <w:suppressAutoHyphens w:val="0"/>
              <w:spacing w:line="348" w:lineRule="auto"/>
              <w:jc w:val="both"/>
              <w:rPr>
                <w:lang w:val="kk-KZ"/>
              </w:rPr>
            </w:pPr>
            <w:r w:rsidRPr="00B93229">
              <w:rPr>
                <w:lang w:val="kk-KZ"/>
              </w:rPr>
              <w:t>НА</w:t>
            </w:r>
          </w:p>
        </w:tc>
        <w:tc>
          <w:tcPr>
            <w:tcW w:w="2410" w:type="dxa"/>
            <w:tcBorders>
              <w:top w:val="single" w:sz="4" w:space="0" w:color="auto"/>
            </w:tcBorders>
          </w:tcPr>
          <w:p w14:paraId="01801824" w14:textId="6059AA1D" w:rsidR="00E549E4" w:rsidRPr="00B93229" w:rsidRDefault="00E549E4" w:rsidP="00E3473E">
            <w:pPr>
              <w:tabs>
                <w:tab w:val="left" w:pos="993"/>
              </w:tabs>
              <w:suppressAutoHyphens w:val="0"/>
              <w:spacing w:line="348" w:lineRule="auto"/>
              <w:jc w:val="both"/>
              <w:rPr>
                <w:lang w:val="kk-KZ"/>
              </w:rPr>
            </w:pPr>
            <w:r w:rsidRPr="00B93229">
              <w:rPr>
                <w:lang w:val="kk-KZ"/>
              </w:rPr>
              <w:t>428,25</w:t>
            </w:r>
            <w:r w:rsidRPr="00B93229">
              <w:rPr>
                <w:rFonts w:cs="Times New Roman"/>
              </w:rPr>
              <w:t>±55,84</w:t>
            </w:r>
          </w:p>
        </w:tc>
        <w:tc>
          <w:tcPr>
            <w:tcW w:w="1276" w:type="dxa"/>
            <w:tcBorders>
              <w:top w:val="single" w:sz="4" w:space="0" w:color="auto"/>
            </w:tcBorders>
          </w:tcPr>
          <w:p w14:paraId="2A2AD92C" w14:textId="6AE00EBF" w:rsidR="00E549E4" w:rsidRPr="00B93229" w:rsidRDefault="00E549E4" w:rsidP="00E3473E">
            <w:pPr>
              <w:tabs>
                <w:tab w:val="left" w:pos="993"/>
              </w:tabs>
              <w:suppressAutoHyphens w:val="0"/>
              <w:spacing w:line="348" w:lineRule="auto"/>
              <w:jc w:val="both"/>
              <w:rPr>
                <w:lang w:val="kk-KZ"/>
              </w:rPr>
            </w:pPr>
            <w:r w:rsidRPr="00B93229">
              <w:rPr>
                <w:lang w:val="kk-KZ"/>
              </w:rPr>
              <w:t>0,80</w:t>
            </w:r>
          </w:p>
        </w:tc>
        <w:tc>
          <w:tcPr>
            <w:tcW w:w="992" w:type="dxa"/>
            <w:tcBorders>
              <w:top w:val="single" w:sz="4" w:space="0" w:color="auto"/>
            </w:tcBorders>
          </w:tcPr>
          <w:p w14:paraId="48DA3A63" w14:textId="30A2AB07" w:rsidR="00E549E4" w:rsidRPr="00B93229" w:rsidRDefault="00E549E4" w:rsidP="00E3473E">
            <w:pPr>
              <w:tabs>
                <w:tab w:val="left" w:pos="993"/>
              </w:tabs>
              <w:suppressAutoHyphens w:val="0"/>
              <w:spacing w:line="348" w:lineRule="auto"/>
              <w:jc w:val="both"/>
              <w:rPr>
                <w:lang w:val="kk-KZ"/>
              </w:rPr>
            </w:pPr>
            <w:r w:rsidRPr="00B93229">
              <w:rPr>
                <w:lang w:val="kk-KZ"/>
              </w:rPr>
              <w:t>19,78</w:t>
            </w:r>
          </w:p>
        </w:tc>
        <w:tc>
          <w:tcPr>
            <w:tcW w:w="930" w:type="dxa"/>
            <w:tcBorders>
              <w:top w:val="single" w:sz="4" w:space="0" w:color="auto"/>
            </w:tcBorders>
          </w:tcPr>
          <w:p w14:paraId="76FEBF4A" w14:textId="6B87E5E9" w:rsidR="00E549E4" w:rsidRPr="00B93229" w:rsidRDefault="00E549E4" w:rsidP="00E3473E">
            <w:pPr>
              <w:tabs>
                <w:tab w:val="left" w:pos="993"/>
              </w:tabs>
              <w:suppressAutoHyphens w:val="0"/>
              <w:spacing w:line="348" w:lineRule="auto"/>
              <w:jc w:val="both"/>
              <w:rPr>
                <w:lang w:val="kk-KZ"/>
              </w:rPr>
            </w:pPr>
            <w:r w:rsidRPr="00B93229">
              <w:rPr>
                <w:lang w:val="kk-KZ"/>
              </w:rPr>
              <w:t>НА</w:t>
            </w:r>
          </w:p>
        </w:tc>
      </w:tr>
      <w:tr w:rsidR="00E3473E" w:rsidRPr="00B93229" w14:paraId="5CDD1291" w14:textId="77777777" w:rsidTr="00E3473E">
        <w:tc>
          <w:tcPr>
            <w:tcW w:w="3369" w:type="dxa"/>
            <w:tcBorders>
              <w:top w:val="single" w:sz="4" w:space="0" w:color="auto"/>
              <w:bottom w:val="single" w:sz="4" w:space="0" w:color="auto"/>
            </w:tcBorders>
          </w:tcPr>
          <w:p w14:paraId="35382AEB" w14:textId="281E2230" w:rsidR="00E549E4" w:rsidRPr="00B93229" w:rsidRDefault="00E549E4" w:rsidP="00E3473E">
            <w:pPr>
              <w:snapToGrid w:val="0"/>
              <w:spacing w:line="348" w:lineRule="auto"/>
              <w:ind w:left="-34" w:right="-157"/>
              <w:rPr>
                <w:rFonts w:cs="Times New Roman"/>
              </w:rPr>
            </w:pPr>
            <w:r w:rsidRPr="00B93229">
              <w:rPr>
                <w:rFonts w:cs="Times New Roman"/>
              </w:rPr>
              <w:t>р. Иле, №53-4</w:t>
            </w:r>
          </w:p>
        </w:tc>
        <w:tc>
          <w:tcPr>
            <w:tcW w:w="2551" w:type="dxa"/>
            <w:tcBorders>
              <w:top w:val="single" w:sz="4" w:space="0" w:color="auto"/>
              <w:bottom w:val="single" w:sz="4" w:space="0" w:color="auto"/>
            </w:tcBorders>
          </w:tcPr>
          <w:p w14:paraId="46D35A1A" w14:textId="2712594A" w:rsidR="00E549E4" w:rsidRPr="00B93229" w:rsidRDefault="00E549E4" w:rsidP="00E3473E">
            <w:pPr>
              <w:tabs>
                <w:tab w:val="left" w:pos="993"/>
              </w:tabs>
              <w:suppressAutoHyphens w:val="0"/>
              <w:spacing w:line="348" w:lineRule="auto"/>
              <w:jc w:val="both"/>
              <w:rPr>
                <w:lang w:val="kk-KZ"/>
              </w:rPr>
            </w:pPr>
            <w:r w:rsidRPr="00B93229">
              <w:rPr>
                <w:lang w:val="kk-KZ"/>
              </w:rPr>
              <w:t>18757,42</w:t>
            </w:r>
            <w:r w:rsidRPr="00B93229">
              <w:rPr>
                <w:rFonts w:cs="Times New Roman"/>
              </w:rPr>
              <w:t>±3466,29</w:t>
            </w:r>
          </w:p>
        </w:tc>
        <w:tc>
          <w:tcPr>
            <w:tcW w:w="1276" w:type="dxa"/>
            <w:tcBorders>
              <w:top w:val="single" w:sz="4" w:space="0" w:color="auto"/>
              <w:bottom w:val="single" w:sz="4" w:space="0" w:color="auto"/>
            </w:tcBorders>
          </w:tcPr>
          <w:p w14:paraId="35348464" w14:textId="05F83B29" w:rsidR="00E549E4" w:rsidRPr="00B93229" w:rsidRDefault="00E549E4" w:rsidP="00E3473E">
            <w:pPr>
              <w:tabs>
                <w:tab w:val="left" w:pos="993"/>
              </w:tabs>
              <w:suppressAutoHyphens w:val="0"/>
              <w:spacing w:line="348" w:lineRule="auto"/>
              <w:jc w:val="both"/>
              <w:rPr>
                <w:lang w:val="kk-KZ"/>
              </w:rPr>
            </w:pPr>
            <w:r w:rsidRPr="00B93229">
              <w:rPr>
                <w:lang w:val="kk-KZ"/>
              </w:rPr>
              <w:t>0,95</w:t>
            </w:r>
          </w:p>
        </w:tc>
        <w:tc>
          <w:tcPr>
            <w:tcW w:w="992" w:type="dxa"/>
            <w:tcBorders>
              <w:top w:val="single" w:sz="4" w:space="0" w:color="auto"/>
              <w:bottom w:val="single" w:sz="4" w:space="0" w:color="auto"/>
            </w:tcBorders>
          </w:tcPr>
          <w:p w14:paraId="3AC7CE37" w14:textId="1F024E1E" w:rsidR="00E549E4" w:rsidRPr="00B93229" w:rsidRDefault="00E549E4" w:rsidP="00E3473E">
            <w:pPr>
              <w:tabs>
                <w:tab w:val="left" w:pos="993"/>
              </w:tabs>
              <w:suppressAutoHyphens w:val="0"/>
              <w:spacing w:line="348" w:lineRule="auto"/>
              <w:jc w:val="both"/>
              <w:rPr>
                <w:lang w:val="kk-KZ"/>
              </w:rPr>
            </w:pPr>
            <w:r w:rsidRPr="00B93229">
              <w:rPr>
                <w:lang w:val="kk-KZ"/>
              </w:rPr>
              <w:t>4,99</w:t>
            </w:r>
          </w:p>
        </w:tc>
        <w:tc>
          <w:tcPr>
            <w:tcW w:w="992" w:type="dxa"/>
            <w:tcBorders>
              <w:top w:val="single" w:sz="4" w:space="0" w:color="auto"/>
              <w:bottom w:val="single" w:sz="4" w:space="0" w:color="auto"/>
            </w:tcBorders>
          </w:tcPr>
          <w:p w14:paraId="1E3EDE50" w14:textId="367B8D8C" w:rsidR="00E549E4" w:rsidRPr="00B93229" w:rsidRDefault="00E549E4" w:rsidP="00E3473E">
            <w:pPr>
              <w:tabs>
                <w:tab w:val="left" w:pos="993"/>
              </w:tabs>
              <w:suppressAutoHyphens w:val="0"/>
              <w:spacing w:line="348" w:lineRule="auto"/>
              <w:jc w:val="both"/>
              <w:rPr>
                <w:lang w:val="kk-KZ"/>
              </w:rPr>
            </w:pPr>
            <w:r w:rsidRPr="00B93229">
              <w:rPr>
                <w:lang w:val="kk-KZ"/>
              </w:rPr>
              <w:t>НА</w:t>
            </w:r>
          </w:p>
        </w:tc>
        <w:tc>
          <w:tcPr>
            <w:tcW w:w="2410" w:type="dxa"/>
            <w:tcBorders>
              <w:top w:val="single" w:sz="4" w:space="0" w:color="auto"/>
              <w:bottom w:val="single" w:sz="4" w:space="0" w:color="auto"/>
            </w:tcBorders>
          </w:tcPr>
          <w:p w14:paraId="6CE35DBB" w14:textId="3CF1F3A0" w:rsidR="00E549E4" w:rsidRPr="00B93229" w:rsidRDefault="00E549E4" w:rsidP="00E3473E">
            <w:pPr>
              <w:tabs>
                <w:tab w:val="left" w:pos="993"/>
              </w:tabs>
              <w:suppressAutoHyphens w:val="0"/>
              <w:spacing w:line="348" w:lineRule="auto"/>
              <w:jc w:val="both"/>
              <w:rPr>
                <w:lang w:val="kk-KZ"/>
              </w:rPr>
            </w:pPr>
            <w:r w:rsidRPr="00B93229">
              <w:rPr>
                <w:lang w:val="kk-KZ"/>
              </w:rPr>
              <w:t>445,04</w:t>
            </w:r>
            <w:r w:rsidRPr="00B93229">
              <w:rPr>
                <w:rFonts w:cs="Times New Roman"/>
              </w:rPr>
              <w:t>±59,23</w:t>
            </w:r>
          </w:p>
        </w:tc>
        <w:tc>
          <w:tcPr>
            <w:tcW w:w="1276" w:type="dxa"/>
            <w:tcBorders>
              <w:top w:val="single" w:sz="4" w:space="0" w:color="auto"/>
              <w:bottom w:val="single" w:sz="4" w:space="0" w:color="auto"/>
            </w:tcBorders>
          </w:tcPr>
          <w:p w14:paraId="698FB163" w14:textId="291C0AB5" w:rsidR="00E549E4" w:rsidRPr="00B93229" w:rsidRDefault="00E549E4" w:rsidP="00E3473E">
            <w:pPr>
              <w:tabs>
                <w:tab w:val="left" w:pos="993"/>
              </w:tabs>
              <w:suppressAutoHyphens w:val="0"/>
              <w:spacing w:line="348" w:lineRule="auto"/>
              <w:jc w:val="both"/>
              <w:rPr>
                <w:lang w:val="kk-KZ"/>
              </w:rPr>
            </w:pPr>
            <w:r w:rsidRPr="00B93229">
              <w:rPr>
                <w:lang w:val="kk-KZ"/>
              </w:rPr>
              <w:t>0,83</w:t>
            </w:r>
          </w:p>
        </w:tc>
        <w:tc>
          <w:tcPr>
            <w:tcW w:w="992" w:type="dxa"/>
            <w:tcBorders>
              <w:top w:val="single" w:sz="4" w:space="0" w:color="auto"/>
              <w:bottom w:val="single" w:sz="4" w:space="0" w:color="auto"/>
            </w:tcBorders>
          </w:tcPr>
          <w:p w14:paraId="489516E1" w14:textId="33D38378" w:rsidR="00E549E4" w:rsidRPr="00B93229" w:rsidRDefault="00E549E4" w:rsidP="00E3473E">
            <w:pPr>
              <w:tabs>
                <w:tab w:val="left" w:pos="993"/>
              </w:tabs>
              <w:suppressAutoHyphens w:val="0"/>
              <w:spacing w:line="348" w:lineRule="auto"/>
              <w:jc w:val="both"/>
              <w:rPr>
                <w:lang w:val="kk-KZ"/>
              </w:rPr>
            </w:pPr>
            <w:r w:rsidRPr="00B93229">
              <w:rPr>
                <w:lang w:val="kk-KZ"/>
              </w:rPr>
              <w:t>16,63</w:t>
            </w:r>
          </w:p>
        </w:tc>
        <w:tc>
          <w:tcPr>
            <w:tcW w:w="930" w:type="dxa"/>
            <w:tcBorders>
              <w:top w:val="single" w:sz="4" w:space="0" w:color="auto"/>
              <w:bottom w:val="single" w:sz="4" w:space="0" w:color="auto"/>
            </w:tcBorders>
          </w:tcPr>
          <w:p w14:paraId="1A9B8F81" w14:textId="54675188" w:rsidR="00E549E4" w:rsidRPr="00B93229" w:rsidRDefault="00E549E4" w:rsidP="00E3473E">
            <w:pPr>
              <w:tabs>
                <w:tab w:val="left" w:pos="993"/>
              </w:tabs>
              <w:suppressAutoHyphens w:val="0"/>
              <w:spacing w:line="348" w:lineRule="auto"/>
              <w:jc w:val="both"/>
              <w:rPr>
                <w:lang w:val="kk-KZ"/>
              </w:rPr>
            </w:pPr>
            <w:r w:rsidRPr="00B93229">
              <w:rPr>
                <w:lang w:val="kk-KZ"/>
              </w:rPr>
              <w:t>НА</w:t>
            </w:r>
          </w:p>
        </w:tc>
      </w:tr>
      <w:tr w:rsidR="00E549E4" w:rsidRPr="00B93229" w14:paraId="0EDA02FD" w14:textId="77777777" w:rsidTr="00E3473E">
        <w:tc>
          <w:tcPr>
            <w:tcW w:w="14788" w:type="dxa"/>
            <w:gridSpan w:val="9"/>
            <w:tcBorders>
              <w:top w:val="single" w:sz="4" w:space="0" w:color="auto"/>
            </w:tcBorders>
          </w:tcPr>
          <w:p w14:paraId="7BB7A951" w14:textId="77777777" w:rsidR="00E549E4" w:rsidRPr="00B93229" w:rsidRDefault="00E549E4" w:rsidP="00E3473E">
            <w:pPr>
              <w:tabs>
                <w:tab w:val="left" w:pos="993"/>
              </w:tabs>
              <w:suppressAutoHyphens w:val="0"/>
              <w:spacing w:line="348" w:lineRule="auto"/>
              <w:ind w:firstLine="743"/>
              <w:jc w:val="both"/>
              <w:rPr>
                <w:rFonts w:cs="Times New Roman"/>
              </w:rPr>
            </w:pPr>
            <w:r w:rsidRPr="00B93229">
              <w:rPr>
                <w:rFonts w:cs="Times New Roman"/>
              </w:rPr>
              <w:t xml:space="preserve">Примечание: * - </w:t>
            </w:r>
            <w:r w:rsidRPr="00B93229">
              <w:rPr>
                <w:rFonts w:cs="Times New Roman"/>
                <w:lang w:val="en-US"/>
              </w:rPr>
              <w:t>p</w:t>
            </w:r>
            <w:r w:rsidRPr="00B93229">
              <w:rPr>
                <w:rFonts w:cs="Times New Roman"/>
              </w:rPr>
              <w:t xml:space="preserve">&lt;0,05, ** - </w:t>
            </w:r>
            <w:r w:rsidRPr="00B93229">
              <w:rPr>
                <w:rFonts w:cs="Times New Roman"/>
                <w:lang w:val="en-US"/>
              </w:rPr>
              <w:t>p</w:t>
            </w:r>
            <w:r w:rsidRPr="00B93229">
              <w:rPr>
                <w:rFonts w:cs="Times New Roman"/>
              </w:rPr>
              <w:t xml:space="preserve">&lt;0,01,  *** - </w:t>
            </w:r>
            <w:r w:rsidRPr="00B93229">
              <w:rPr>
                <w:rFonts w:cs="Times New Roman"/>
                <w:lang w:val="en-US"/>
              </w:rPr>
              <w:t>p</w:t>
            </w:r>
            <w:r w:rsidRPr="00B93229">
              <w:rPr>
                <w:rFonts w:cs="Times New Roman"/>
              </w:rPr>
              <w:t>&lt;0,001 в сравнении с дистиллированной водой;</w:t>
            </w:r>
          </w:p>
          <w:p w14:paraId="27C0145D" w14:textId="0452275E" w:rsidR="00E549E4" w:rsidRPr="00B93229" w:rsidRDefault="00E549E4" w:rsidP="00E3473E">
            <w:pPr>
              <w:tabs>
                <w:tab w:val="left" w:pos="993"/>
              </w:tabs>
              <w:suppressAutoHyphens w:val="0"/>
              <w:spacing w:line="348" w:lineRule="auto"/>
              <w:ind w:firstLine="743"/>
              <w:jc w:val="both"/>
              <w:rPr>
                <w:lang w:val="kk-KZ"/>
              </w:rPr>
            </w:pPr>
            <w:r w:rsidRPr="00B93229">
              <w:t>RLU – relative light units, условные единицы светового потока;</w:t>
            </w:r>
            <w:r w:rsidRPr="00B93229">
              <w:rPr>
                <w:rFonts w:cs="Times New Roman"/>
              </w:rPr>
              <w:t xml:space="preserve"> ИТ – индекс токсичности,</w:t>
            </w:r>
            <w:r w:rsidR="00632BD2" w:rsidRPr="00B93229">
              <w:rPr>
                <w:rFonts w:cs="Times New Roman"/>
              </w:rPr>
              <w:t xml:space="preserve"> </w:t>
            </w:r>
            <w:r w:rsidRPr="00B93229">
              <w:rPr>
                <w:rFonts w:cs="Times New Roman"/>
              </w:rPr>
              <w:t xml:space="preserve">4НХО - 4-нитрохинолина 1-оксид, </w:t>
            </w:r>
            <w:r w:rsidR="00632BD2" w:rsidRPr="00B93229">
              <w:rPr>
                <w:rFonts w:cs="Times New Roman"/>
              </w:rPr>
              <w:t xml:space="preserve"> </w:t>
            </w:r>
            <w:r w:rsidRPr="00B93229">
              <w:rPr>
                <w:rFonts w:cs="Times New Roman"/>
              </w:rPr>
              <w:t>ГА – генотоксическая активность, НА – не выявлена генотоксическая/токсическая активность, ВТ – возможная токсичность</w:t>
            </w:r>
          </w:p>
        </w:tc>
      </w:tr>
    </w:tbl>
    <w:p w14:paraId="47442656" w14:textId="1C7F8F48" w:rsidR="00CE4321" w:rsidRPr="00B93229" w:rsidRDefault="00CE4321" w:rsidP="008D572F">
      <w:pPr>
        <w:tabs>
          <w:tab w:val="left" w:pos="993"/>
        </w:tabs>
        <w:suppressAutoHyphens w:val="0"/>
        <w:jc w:val="both"/>
        <w:rPr>
          <w:lang w:val="kk-KZ"/>
        </w:rPr>
      </w:pPr>
    </w:p>
    <w:p w14:paraId="092B1593" w14:textId="77777777" w:rsidR="00E549E4" w:rsidRPr="00B93229" w:rsidRDefault="00E549E4">
      <w:pPr>
        <w:suppressAutoHyphens w:val="0"/>
        <w:rPr>
          <w:lang w:val="kk-KZ"/>
        </w:rPr>
      </w:pPr>
      <w:r w:rsidRPr="00B93229">
        <w:rPr>
          <w:lang w:val="kk-KZ"/>
        </w:rPr>
        <w:br w:type="page"/>
      </w:r>
    </w:p>
    <w:p w14:paraId="09B3BE4B" w14:textId="2AC60142" w:rsidR="00F0663E" w:rsidRPr="00B93229" w:rsidRDefault="00F0663E" w:rsidP="008D572F">
      <w:pPr>
        <w:tabs>
          <w:tab w:val="left" w:pos="993"/>
        </w:tabs>
        <w:suppressAutoHyphens w:val="0"/>
        <w:jc w:val="both"/>
        <w:rPr>
          <w:lang w:val="kk-KZ"/>
        </w:rPr>
      </w:pPr>
      <w:r w:rsidRPr="00B93229">
        <w:rPr>
          <w:lang w:val="kk-KZ"/>
        </w:rPr>
        <w:lastRenderedPageBreak/>
        <w:t xml:space="preserve">Таблица </w:t>
      </w:r>
      <w:r w:rsidR="00F96FF7" w:rsidRPr="00B93229">
        <w:rPr>
          <w:lang w:val="kk-KZ"/>
        </w:rPr>
        <w:t>4</w:t>
      </w:r>
      <w:r w:rsidRPr="00B93229">
        <w:rPr>
          <w:lang w:val="kk-KZ"/>
        </w:rPr>
        <w:t xml:space="preserve"> – Влияние образцов воды (образцы 2019 г. отбора) на люминесценцию бактерий штамма </w:t>
      </w:r>
      <w:r w:rsidRPr="00B93229">
        <w:rPr>
          <w:i/>
          <w:lang w:val="kk-KZ"/>
        </w:rPr>
        <w:t xml:space="preserve">E. coli </w:t>
      </w:r>
      <w:r w:rsidRPr="00B93229">
        <w:rPr>
          <w:bCs/>
          <w:kern w:val="24"/>
          <w:lang w:val="kk-KZ" w:eastAsia="ru-RU"/>
        </w:rPr>
        <w:t xml:space="preserve">MG1655 (pRecA-lux) и </w:t>
      </w:r>
      <w:r w:rsidRPr="00B93229">
        <w:rPr>
          <w:i/>
          <w:lang w:val="kk-KZ"/>
        </w:rPr>
        <w:t xml:space="preserve">E. coli </w:t>
      </w:r>
      <w:r w:rsidRPr="00B93229">
        <w:rPr>
          <w:lang w:val="kk-KZ"/>
        </w:rPr>
        <w:t>MG1655 (pColD-</w:t>
      </w:r>
      <w:r w:rsidRPr="00B93229">
        <w:rPr>
          <w:i/>
          <w:lang w:val="kk-KZ"/>
        </w:rPr>
        <w:t>lux</w:t>
      </w:r>
      <w:r w:rsidRPr="00B93229">
        <w:rPr>
          <w:lang w:val="kk-KZ"/>
        </w:rPr>
        <w:t>) (генотоксическая активность)</w:t>
      </w:r>
    </w:p>
    <w:tbl>
      <w:tblPr>
        <w:tblStyle w:val="affc"/>
        <w:tblW w:w="0" w:type="auto"/>
        <w:tblLook w:val="04A0" w:firstRow="1" w:lastRow="0" w:firstColumn="1" w:lastColumn="0" w:noHBand="0" w:noVBand="1"/>
      </w:tblPr>
      <w:tblGrid>
        <w:gridCol w:w="2880"/>
        <w:gridCol w:w="2628"/>
        <w:gridCol w:w="1269"/>
        <w:gridCol w:w="876"/>
        <w:gridCol w:w="986"/>
        <w:gridCol w:w="2592"/>
        <w:gridCol w:w="1217"/>
        <w:gridCol w:w="876"/>
        <w:gridCol w:w="1130"/>
      </w:tblGrid>
      <w:tr w:rsidR="0033711F" w:rsidRPr="00B47897" w14:paraId="3B0969AF" w14:textId="77777777" w:rsidTr="00E549E4">
        <w:tc>
          <w:tcPr>
            <w:tcW w:w="2880" w:type="dxa"/>
            <w:vMerge w:val="restart"/>
          </w:tcPr>
          <w:p w14:paraId="36FF5FBF" w14:textId="5749FA7E" w:rsidR="0033711F" w:rsidRPr="00B93229" w:rsidRDefault="0033711F" w:rsidP="00E549E4">
            <w:pPr>
              <w:tabs>
                <w:tab w:val="left" w:pos="993"/>
              </w:tabs>
              <w:suppressAutoHyphens w:val="0"/>
              <w:spacing w:line="360" w:lineRule="auto"/>
              <w:jc w:val="both"/>
              <w:rPr>
                <w:lang w:val="kk-KZ"/>
              </w:rPr>
            </w:pPr>
            <w:r w:rsidRPr="00B93229">
              <w:rPr>
                <w:lang w:val="kk-KZ"/>
              </w:rPr>
              <w:t>Образцы воды</w:t>
            </w:r>
          </w:p>
        </w:tc>
        <w:tc>
          <w:tcPr>
            <w:tcW w:w="5759" w:type="dxa"/>
            <w:gridSpan w:val="4"/>
          </w:tcPr>
          <w:p w14:paraId="425845F8" w14:textId="1BDFC95C" w:rsidR="0033711F" w:rsidRPr="00B93229" w:rsidRDefault="0033711F" w:rsidP="00E549E4">
            <w:pPr>
              <w:tabs>
                <w:tab w:val="left" w:pos="993"/>
              </w:tabs>
              <w:suppressAutoHyphens w:val="0"/>
              <w:spacing w:line="360" w:lineRule="auto"/>
              <w:jc w:val="both"/>
              <w:rPr>
                <w:lang w:val="kk-KZ"/>
              </w:rPr>
            </w:pPr>
            <w:r w:rsidRPr="00B93229">
              <w:rPr>
                <w:i/>
                <w:lang w:val="kk-KZ"/>
              </w:rPr>
              <w:t xml:space="preserve">E. coli </w:t>
            </w:r>
            <w:r w:rsidRPr="00B93229">
              <w:rPr>
                <w:bCs/>
                <w:kern w:val="24"/>
                <w:lang w:val="kk-KZ" w:eastAsia="ru-RU"/>
              </w:rPr>
              <w:t>MG1655 (pRecA-lux)</w:t>
            </w:r>
          </w:p>
        </w:tc>
        <w:tc>
          <w:tcPr>
            <w:tcW w:w="5815" w:type="dxa"/>
            <w:gridSpan w:val="4"/>
          </w:tcPr>
          <w:p w14:paraId="561D3F12" w14:textId="733C83FF" w:rsidR="0033711F" w:rsidRPr="00B93229" w:rsidRDefault="0033711F" w:rsidP="00E549E4">
            <w:pPr>
              <w:tabs>
                <w:tab w:val="left" w:pos="993"/>
              </w:tabs>
              <w:suppressAutoHyphens w:val="0"/>
              <w:spacing w:line="360" w:lineRule="auto"/>
              <w:jc w:val="both"/>
              <w:rPr>
                <w:lang w:val="kk-KZ"/>
              </w:rPr>
            </w:pPr>
            <w:r w:rsidRPr="00B93229">
              <w:rPr>
                <w:i/>
                <w:lang w:val="kk-KZ"/>
              </w:rPr>
              <w:t xml:space="preserve">E. coli </w:t>
            </w:r>
            <w:r w:rsidRPr="00B93229">
              <w:rPr>
                <w:lang w:val="en-US"/>
              </w:rPr>
              <w:t>MG1655 (pColD-</w:t>
            </w:r>
            <w:r w:rsidRPr="00B93229">
              <w:rPr>
                <w:i/>
                <w:lang w:val="en-US"/>
              </w:rPr>
              <w:t>lux)</w:t>
            </w:r>
          </w:p>
        </w:tc>
      </w:tr>
      <w:tr w:rsidR="00A6711C" w:rsidRPr="00B93229" w14:paraId="28A44D14" w14:textId="77777777" w:rsidTr="00E549E4">
        <w:tc>
          <w:tcPr>
            <w:tcW w:w="2880" w:type="dxa"/>
            <w:vMerge/>
          </w:tcPr>
          <w:p w14:paraId="732837BC" w14:textId="77777777" w:rsidR="0033711F" w:rsidRPr="00B93229" w:rsidRDefault="0033711F" w:rsidP="00E549E4">
            <w:pPr>
              <w:tabs>
                <w:tab w:val="left" w:pos="993"/>
              </w:tabs>
              <w:suppressAutoHyphens w:val="0"/>
              <w:spacing w:line="360" w:lineRule="auto"/>
              <w:jc w:val="both"/>
              <w:rPr>
                <w:lang w:val="kk-KZ"/>
              </w:rPr>
            </w:pPr>
          </w:p>
        </w:tc>
        <w:tc>
          <w:tcPr>
            <w:tcW w:w="2628" w:type="dxa"/>
          </w:tcPr>
          <w:p w14:paraId="68EF2D57" w14:textId="120C0722" w:rsidR="0033711F" w:rsidRPr="00B93229" w:rsidRDefault="0033711F" w:rsidP="00E549E4">
            <w:pPr>
              <w:tabs>
                <w:tab w:val="left" w:pos="993"/>
              </w:tabs>
              <w:suppressAutoHyphens w:val="0"/>
              <w:spacing w:line="360" w:lineRule="auto"/>
              <w:jc w:val="both"/>
              <w:rPr>
                <w:lang w:val="kk-KZ"/>
              </w:rPr>
            </w:pPr>
            <w:r w:rsidRPr="00B93229">
              <w:t>Люминесценция, RLU</w:t>
            </w:r>
          </w:p>
        </w:tc>
        <w:tc>
          <w:tcPr>
            <w:tcW w:w="1269" w:type="dxa"/>
          </w:tcPr>
          <w:p w14:paraId="3AAB6129" w14:textId="727A6789" w:rsidR="0033711F" w:rsidRPr="00B93229" w:rsidRDefault="0033711F" w:rsidP="00E549E4">
            <w:pPr>
              <w:tabs>
                <w:tab w:val="left" w:pos="993"/>
              </w:tabs>
              <w:suppressAutoHyphens w:val="0"/>
              <w:spacing w:line="360" w:lineRule="auto"/>
              <w:jc w:val="both"/>
              <w:rPr>
                <w:lang w:val="kk-KZ"/>
              </w:rPr>
            </w:pPr>
            <w:r w:rsidRPr="00B93229">
              <w:t>Фактор индукции</w:t>
            </w:r>
          </w:p>
        </w:tc>
        <w:tc>
          <w:tcPr>
            <w:tcW w:w="876" w:type="dxa"/>
          </w:tcPr>
          <w:p w14:paraId="5BBB33B7" w14:textId="5CE2D7D9" w:rsidR="0033711F" w:rsidRPr="00B93229" w:rsidRDefault="0033711F" w:rsidP="00E549E4">
            <w:pPr>
              <w:tabs>
                <w:tab w:val="left" w:pos="993"/>
              </w:tabs>
              <w:suppressAutoHyphens w:val="0"/>
              <w:spacing w:line="360" w:lineRule="auto"/>
              <w:jc w:val="both"/>
              <w:rPr>
                <w:lang w:val="kk-KZ"/>
              </w:rPr>
            </w:pPr>
            <w:r w:rsidRPr="00B93229">
              <w:rPr>
                <w:lang w:val="kk-KZ"/>
              </w:rPr>
              <w:t>ИТ, %</w:t>
            </w:r>
          </w:p>
        </w:tc>
        <w:tc>
          <w:tcPr>
            <w:tcW w:w="986" w:type="dxa"/>
          </w:tcPr>
          <w:p w14:paraId="37BBDACF" w14:textId="057F7B06" w:rsidR="0033711F" w:rsidRPr="00B93229" w:rsidRDefault="0033711F" w:rsidP="00E549E4">
            <w:pPr>
              <w:tabs>
                <w:tab w:val="left" w:pos="993"/>
              </w:tabs>
              <w:suppressAutoHyphens w:val="0"/>
              <w:spacing w:line="360" w:lineRule="auto"/>
              <w:jc w:val="both"/>
              <w:rPr>
                <w:lang w:val="kk-KZ"/>
              </w:rPr>
            </w:pPr>
            <w:r w:rsidRPr="00B93229">
              <w:t>Актив-ность</w:t>
            </w:r>
          </w:p>
        </w:tc>
        <w:tc>
          <w:tcPr>
            <w:tcW w:w="2592" w:type="dxa"/>
          </w:tcPr>
          <w:p w14:paraId="3CC5FD2F" w14:textId="069F4AD5" w:rsidR="0033711F" w:rsidRPr="00B93229" w:rsidRDefault="0033711F" w:rsidP="00E549E4">
            <w:pPr>
              <w:tabs>
                <w:tab w:val="left" w:pos="993"/>
              </w:tabs>
              <w:suppressAutoHyphens w:val="0"/>
              <w:spacing w:line="360" w:lineRule="auto"/>
              <w:jc w:val="both"/>
              <w:rPr>
                <w:lang w:val="kk-KZ"/>
              </w:rPr>
            </w:pPr>
            <w:r w:rsidRPr="00B93229">
              <w:t>Люминесценция, RLU</w:t>
            </w:r>
          </w:p>
        </w:tc>
        <w:tc>
          <w:tcPr>
            <w:tcW w:w="1217" w:type="dxa"/>
          </w:tcPr>
          <w:p w14:paraId="128EC094" w14:textId="280682F4" w:rsidR="0033711F" w:rsidRPr="00B93229" w:rsidRDefault="0033711F" w:rsidP="00E549E4">
            <w:pPr>
              <w:tabs>
                <w:tab w:val="left" w:pos="993"/>
              </w:tabs>
              <w:suppressAutoHyphens w:val="0"/>
              <w:spacing w:line="360" w:lineRule="auto"/>
              <w:jc w:val="both"/>
              <w:rPr>
                <w:lang w:val="kk-KZ"/>
              </w:rPr>
            </w:pPr>
            <w:r w:rsidRPr="00B93229">
              <w:t>Фактор индукции</w:t>
            </w:r>
          </w:p>
        </w:tc>
        <w:tc>
          <w:tcPr>
            <w:tcW w:w="876" w:type="dxa"/>
          </w:tcPr>
          <w:p w14:paraId="097EB2B4" w14:textId="1CDA9F9D" w:rsidR="0033711F" w:rsidRPr="00B93229" w:rsidRDefault="0033711F" w:rsidP="00E549E4">
            <w:pPr>
              <w:tabs>
                <w:tab w:val="left" w:pos="993"/>
              </w:tabs>
              <w:suppressAutoHyphens w:val="0"/>
              <w:spacing w:line="360" w:lineRule="auto"/>
              <w:jc w:val="both"/>
              <w:rPr>
                <w:lang w:val="kk-KZ"/>
              </w:rPr>
            </w:pPr>
            <w:r w:rsidRPr="00B93229">
              <w:rPr>
                <w:lang w:val="kk-KZ"/>
              </w:rPr>
              <w:t>ИТ, %</w:t>
            </w:r>
          </w:p>
        </w:tc>
        <w:tc>
          <w:tcPr>
            <w:tcW w:w="1130" w:type="dxa"/>
          </w:tcPr>
          <w:p w14:paraId="5C9A5B10" w14:textId="0A29FCC4" w:rsidR="0033711F" w:rsidRPr="00B93229" w:rsidRDefault="0033711F" w:rsidP="00E549E4">
            <w:pPr>
              <w:tabs>
                <w:tab w:val="left" w:pos="993"/>
              </w:tabs>
              <w:suppressAutoHyphens w:val="0"/>
              <w:spacing w:line="360" w:lineRule="auto"/>
              <w:jc w:val="both"/>
              <w:rPr>
                <w:lang w:val="kk-KZ"/>
              </w:rPr>
            </w:pPr>
            <w:r w:rsidRPr="00B93229">
              <w:t>Актив-ность</w:t>
            </w:r>
          </w:p>
        </w:tc>
      </w:tr>
      <w:tr w:rsidR="00A6711C" w:rsidRPr="00B93229" w14:paraId="56B6855B" w14:textId="77777777" w:rsidTr="00E549E4">
        <w:tc>
          <w:tcPr>
            <w:tcW w:w="2880" w:type="dxa"/>
          </w:tcPr>
          <w:p w14:paraId="422DD10E" w14:textId="6C42963B" w:rsidR="0033711F" w:rsidRPr="00B93229" w:rsidRDefault="0033711F" w:rsidP="00E549E4">
            <w:pPr>
              <w:tabs>
                <w:tab w:val="left" w:pos="993"/>
              </w:tabs>
              <w:suppressAutoHyphens w:val="0"/>
              <w:spacing w:line="360" w:lineRule="auto"/>
              <w:jc w:val="center"/>
              <w:rPr>
                <w:lang w:val="kk-KZ"/>
              </w:rPr>
            </w:pPr>
            <w:r w:rsidRPr="00B93229">
              <w:rPr>
                <w:lang w:val="kk-KZ"/>
              </w:rPr>
              <w:t>1</w:t>
            </w:r>
          </w:p>
        </w:tc>
        <w:tc>
          <w:tcPr>
            <w:tcW w:w="2628" w:type="dxa"/>
          </w:tcPr>
          <w:p w14:paraId="72B9E94A" w14:textId="518A4839" w:rsidR="0033711F" w:rsidRPr="00B93229" w:rsidRDefault="0033711F" w:rsidP="00E549E4">
            <w:pPr>
              <w:tabs>
                <w:tab w:val="left" w:pos="993"/>
              </w:tabs>
              <w:suppressAutoHyphens w:val="0"/>
              <w:spacing w:line="360" w:lineRule="auto"/>
              <w:jc w:val="center"/>
              <w:rPr>
                <w:lang w:val="kk-KZ"/>
              </w:rPr>
            </w:pPr>
            <w:r w:rsidRPr="00B93229">
              <w:t>2</w:t>
            </w:r>
          </w:p>
        </w:tc>
        <w:tc>
          <w:tcPr>
            <w:tcW w:w="1269" w:type="dxa"/>
          </w:tcPr>
          <w:p w14:paraId="6137A89A" w14:textId="41019709" w:rsidR="0033711F" w:rsidRPr="00B93229" w:rsidRDefault="0033711F" w:rsidP="00E549E4">
            <w:pPr>
              <w:tabs>
                <w:tab w:val="left" w:pos="993"/>
              </w:tabs>
              <w:suppressAutoHyphens w:val="0"/>
              <w:spacing w:line="360" w:lineRule="auto"/>
              <w:jc w:val="center"/>
              <w:rPr>
                <w:lang w:val="kk-KZ"/>
              </w:rPr>
            </w:pPr>
            <w:r w:rsidRPr="00B93229">
              <w:t>3</w:t>
            </w:r>
          </w:p>
        </w:tc>
        <w:tc>
          <w:tcPr>
            <w:tcW w:w="876" w:type="dxa"/>
          </w:tcPr>
          <w:p w14:paraId="2F4C0B5D" w14:textId="750C166C" w:rsidR="0033711F" w:rsidRPr="00B93229" w:rsidRDefault="0033711F" w:rsidP="00E549E4">
            <w:pPr>
              <w:tabs>
                <w:tab w:val="left" w:pos="993"/>
              </w:tabs>
              <w:suppressAutoHyphens w:val="0"/>
              <w:spacing w:line="360" w:lineRule="auto"/>
              <w:jc w:val="center"/>
              <w:rPr>
                <w:lang w:val="kk-KZ"/>
              </w:rPr>
            </w:pPr>
            <w:r w:rsidRPr="00B93229">
              <w:rPr>
                <w:lang w:val="kk-KZ"/>
              </w:rPr>
              <w:t>4</w:t>
            </w:r>
          </w:p>
        </w:tc>
        <w:tc>
          <w:tcPr>
            <w:tcW w:w="986" w:type="dxa"/>
          </w:tcPr>
          <w:p w14:paraId="135CCC73" w14:textId="6BC52B7C" w:rsidR="0033711F" w:rsidRPr="00B93229" w:rsidRDefault="0033711F" w:rsidP="00E549E4">
            <w:pPr>
              <w:tabs>
                <w:tab w:val="left" w:pos="993"/>
              </w:tabs>
              <w:suppressAutoHyphens w:val="0"/>
              <w:spacing w:line="360" w:lineRule="auto"/>
              <w:jc w:val="center"/>
              <w:rPr>
                <w:lang w:val="kk-KZ"/>
              </w:rPr>
            </w:pPr>
            <w:r w:rsidRPr="00B93229">
              <w:t>5</w:t>
            </w:r>
          </w:p>
        </w:tc>
        <w:tc>
          <w:tcPr>
            <w:tcW w:w="2592" w:type="dxa"/>
          </w:tcPr>
          <w:p w14:paraId="6A1C0D33" w14:textId="062236CD" w:rsidR="0033711F" w:rsidRPr="00B93229" w:rsidRDefault="0033711F" w:rsidP="00E549E4">
            <w:pPr>
              <w:tabs>
                <w:tab w:val="left" w:pos="993"/>
              </w:tabs>
              <w:suppressAutoHyphens w:val="0"/>
              <w:spacing w:line="360" w:lineRule="auto"/>
              <w:jc w:val="center"/>
              <w:rPr>
                <w:lang w:val="kk-KZ"/>
              </w:rPr>
            </w:pPr>
            <w:r w:rsidRPr="00B93229">
              <w:t>6</w:t>
            </w:r>
          </w:p>
        </w:tc>
        <w:tc>
          <w:tcPr>
            <w:tcW w:w="1217" w:type="dxa"/>
          </w:tcPr>
          <w:p w14:paraId="51334AEC" w14:textId="699D0899" w:rsidR="0033711F" w:rsidRPr="00B93229" w:rsidRDefault="0033711F" w:rsidP="00E549E4">
            <w:pPr>
              <w:tabs>
                <w:tab w:val="left" w:pos="993"/>
              </w:tabs>
              <w:suppressAutoHyphens w:val="0"/>
              <w:spacing w:line="360" w:lineRule="auto"/>
              <w:jc w:val="center"/>
              <w:rPr>
                <w:lang w:val="kk-KZ"/>
              </w:rPr>
            </w:pPr>
            <w:r w:rsidRPr="00B93229">
              <w:t>7</w:t>
            </w:r>
          </w:p>
        </w:tc>
        <w:tc>
          <w:tcPr>
            <w:tcW w:w="876" w:type="dxa"/>
          </w:tcPr>
          <w:p w14:paraId="37CE2111" w14:textId="485FC347" w:rsidR="0033711F" w:rsidRPr="00B93229" w:rsidRDefault="0033711F" w:rsidP="00E549E4">
            <w:pPr>
              <w:tabs>
                <w:tab w:val="left" w:pos="993"/>
              </w:tabs>
              <w:suppressAutoHyphens w:val="0"/>
              <w:spacing w:line="360" w:lineRule="auto"/>
              <w:jc w:val="center"/>
              <w:rPr>
                <w:lang w:val="kk-KZ"/>
              </w:rPr>
            </w:pPr>
            <w:r w:rsidRPr="00B93229">
              <w:rPr>
                <w:lang w:val="kk-KZ"/>
              </w:rPr>
              <w:t>8</w:t>
            </w:r>
          </w:p>
        </w:tc>
        <w:tc>
          <w:tcPr>
            <w:tcW w:w="1130" w:type="dxa"/>
          </w:tcPr>
          <w:p w14:paraId="79D76123" w14:textId="1CD351A3" w:rsidR="0033711F" w:rsidRPr="00B93229" w:rsidRDefault="0033711F" w:rsidP="00E549E4">
            <w:pPr>
              <w:tabs>
                <w:tab w:val="left" w:pos="993"/>
              </w:tabs>
              <w:suppressAutoHyphens w:val="0"/>
              <w:spacing w:line="360" w:lineRule="auto"/>
              <w:jc w:val="center"/>
              <w:rPr>
                <w:lang w:val="kk-KZ"/>
              </w:rPr>
            </w:pPr>
            <w:r w:rsidRPr="00B93229">
              <w:t>9</w:t>
            </w:r>
          </w:p>
        </w:tc>
      </w:tr>
      <w:tr w:rsidR="0033711F" w:rsidRPr="00B93229" w14:paraId="1FDA8AA1" w14:textId="77777777" w:rsidTr="00E549E4">
        <w:tc>
          <w:tcPr>
            <w:tcW w:w="2880" w:type="dxa"/>
          </w:tcPr>
          <w:p w14:paraId="3326E7D3" w14:textId="56D29B9E" w:rsidR="0033711F" w:rsidRPr="00B93229" w:rsidRDefault="0033711F" w:rsidP="00E549E4">
            <w:pPr>
              <w:tabs>
                <w:tab w:val="left" w:pos="993"/>
              </w:tabs>
              <w:suppressAutoHyphens w:val="0"/>
              <w:spacing w:line="360" w:lineRule="auto"/>
              <w:jc w:val="both"/>
              <w:rPr>
                <w:lang w:val="kk-KZ"/>
              </w:rPr>
            </w:pPr>
            <w:r w:rsidRPr="00B93229">
              <w:t>дистиллированная вода</w:t>
            </w:r>
          </w:p>
        </w:tc>
        <w:tc>
          <w:tcPr>
            <w:tcW w:w="2628" w:type="dxa"/>
            <w:vAlign w:val="center"/>
          </w:tcPr>
          <w:p w14:paraId="7698557A" w14:textId="68A8DE67" w:rsidR="0033711F" w:rsidRPr="00B93229" w:rsidRDefault="0033711F" w:rsidP="00E549E4">
            <w:pPr>
              <w:tabs>
                <w:tab w:val="left" w:pos="993"/>
              </w:tabs>
              <w:suppressAutoHyphens w:val="0"/>
              <w:spacing w:line="360" w:lineRule="auto"/>
              <w:jc w:val="both"/>
              <w:rPr>
                <w:lang w:val="kk-KZ"/>
              </w:rPr>
            </w:pPr>
            <w:r w:rsidRPr="00B93229">
              <w:rPr>
                <w:rFonts w:cs="Times New Roman"/>
              </w:rPr>
              <w:t>25843,68±2143,34</w:t>
            </w:r>
          </w:p>
        </w:tc>
        <w:tc>
          <w:tcPr>
            <w:tcW w:w="1269" w:type="dxa"/>
            <w:vAlign w:val="center"/>
          </w:tcPr>
          <w:p w14:paraId="4D1422A1" w14:textId="77777777" w:rsidR="0033711F" w:rsidRPr="00B93229" w:rsidRDefault="0033711F" w:rsidP="00E549E4">
            <w:pPr>
              <w:tabs>
                <w:tab w:val="left" w:pos="993"/>
              </w:tabs>
              <w:suppressAutoHyphens w:val="0"/>
              <w:spacing w:line="360" w:lineRule="auto"/>
              <w:jc w:val="both"/>
              <w:rPr>
                <w:lang w:val="kk-KZ"/>
              </w:rPr>
            </w:pPr>
          </w:p>
        </w:tc>
        <w:tc>
          <w:tcPr>
            <w:tcW w:w="876" w:type="dxa"/>
            <w:vAlign w:val="center"/>
          </w:tcPr>
          <w:p w14:paraId="18815754" w14:textId="77777777" w:rsidR="0033711F" w:rsidRPr="00B93229" w:rsidRDefault="0033711F" w:rsidP="00E549E4">
            <w:pPr>
              <w:tabs>
                <w:tab w:val="left" w:pos="993"/>
              </w:tabs>
              <w:suppressAutoHyphens w:val="0"/>
              <w:spacing w:line="360" w:lineRule="auto"/>
              <w:jc w:val="both"/>
              <w:rPr>
                <w:lang w:val="kk-KZ"/>
              </w:rPr>
            </w:pPr>
          </w:p>
        </w:tc>
        <w:tc>
          <w:tcPr>
            <w:tcW w:w="986" w:type="dxa"/>
          </w:tcPr>
          <w:p w14:paraId="34FFE704" w14:textId="77777777" w:rsidR="0033711F" w:rsidRPr="00B93229" w:rsidRDefault="0033711F" w:rsidP="00E549E4">
            <w:pPr>
              <w:tabs>
                <w:tab w:val="left" w:pos="993"/>
              </w:tabs>
              <w:suppressAutoHyphens w:val="0"/>
              <w:spacing w:line="360" w:lineRule="auto"/>
              <w:jc w:val="both"/>
              <w:rPr>
                <w:lang w:val="kk-KZ"/>
              </w:rPr>
            </w:pPr>
          </w:p>
        </w:tc>
        <w:tc>
          <w:tcPr>
            <w:tcW w:w="2592" w:type="dxa"/>
            <w:vAlign w:val="center"/>
          </w:tcPr>
          <w:p w14:paraId="584E5274" w14:textId="316905BD" w:rsidR="0033711F" w:rsidRPr="00B93229" w:rsidRDefault="0033711F" w:rsidP="00E549E4">
            <w:pPr>
              <w:tabs>
                <w:tab w:val="left" w:pos="993"/>
              </w:tabs>
              <w:suppressAutoHyphens w:val="0"/>
              <w:spacing w:line="360" w:lineRule="auto"/>
              <w:jc w:val="both"/>
              <w:rPr>
                <w:lang w:val="kk-KZ"/>
              </w:rPr>
            </w:pPr>
            <w:r w:rsidRPr="00B93229">
              <w:rPr>
                <w:rFonts w:cs="Times New Roman"/>
              </w:rPr>
              <w:t>434,15±44,73</w:t>
            </w:r>
          </w:p>
        </w:tc>
        <w:tc>
          <w:tcPr>
            <w:tcW w:w="1217" w:type="dxa"/>
            <w:vAlign w:val="center"/>
          </w:tcPr>
          <w:p w14:paraId="4FBE095A" w14:textId="77777777" w:rsidR="0033711F" w:rsidRPr="00B93229" w:rsidRDefault="0033711F" w:rsidP="00E549E4">
            <w:pPr>
              <w:tabs>
                <w:tab w:val="left" w:pos="993"/>
              </w:tabs>
              <w:suppressAutoHyphens w:val="0"/>
              <w:spacing w:line="360" w:lineRule="auto"/>
              <w:jc w:val="both"/>
              <w:rPr>
                <w:lang w:val="kk-KZ"/>
              </w:rPr>
            </w:pPr>
          </w:p>
        </w:tc>
        <w:tc>
          <w:tcPr>
            <w:tcW w:w="876" w:type="dxa"/>
            <w:vAlign w:val="center"/>
          </w:tcPr>
          <w:p w14:paraId="48799A09" w14:textId="77777777" w:rsidR="0033711F" w:rsidRPr="00B93229" w:rsidRDefault="0033711F" w:rsidP="00E549E4">
            <w:pPr>
              <w:tabs>
                <w:tab w:val="left" w:pos="993"/>
              </w:tabs>
              <w:suppressAutoHyphens w:val="0"/>
              <w:spacing w:line="360" w:lineRule="auto"/>
              <w:jc w:val="both"/>
              <w:rPr>
                <w:lang w:val="kk-KZ"/>
              </w:rPr>
            </w:pPr>
          </w:p>
        </w:tc>
        <w:tc>
          <w:tcPr>
            <w:tcW w:w="1130" w:type="dxa"/>
          </w:tcPr>
          <w:p w14:paraId="7C172B06" w14:textId="77777777" w:rsidR="0033711F" w:rsidRPr="00B93229" w:rsidRDefault="0033711F" w:rsidP="00E549E4">
            <w:pPr>
              <w:tabs>
                <w:tab w:val="left" w:pos="993"/>
              </w:tabs>
              <w:suppressAutoHyphens w:val="0"/>
              <w:spacing w:line="360" w:lineRule="auto"/>
              <w:jc w:val="both"/>
              <w:rPr>
                <w:lang w:val="kk-KZ"/>
              </w:rPr>
            </w:pPr>
          </w:p>
        </w:tc>
      </w:tr>
      <w:tr w:rsidR="0033711F" w:rsidRPr="00B93229" w14:paraId="7C970074" w14:textId="77777777" w:rsidTr="00E549E4">
        <w:tc>
          <w:tcPr>
            <w:tcW w:w="2880" w:type="dxa"/>
          </w:tcPr>
          <w:p w14:paraId="1E05094C" w14:textId="250DE1DA" w:rsidR="0033711F" w:rsidRPr="00B93229" w:rsidRDefault="0033711F" w:rsidP="00E549E4">
            <w:pPr>
              <w:tabs>
                <w:tab w:val="left" w:pos="993"/>
              </w:tabs>
              <w:suppressAutoHyphens w:val="0"/>
              <w:spacing w:line="360" w:lineRule="auto"/>
              <w:jc w:val="both"/>
              <w:rPr>
                <w:lang w:val="kk-KZ"/>
              </w:rPr>
            </w:pPr>
            <w:r w:rsidRPr="00B93229">
              <w:t>4НХО</w:t>
            </w:r>
          </w:p>
        </w:tc>
        <w:tc>
          <w:tcPr>
            <w:tcW w:w="2628" w:type="dxa"/>
            <w:vAlign w:val="center"/>
          </w:tcPr>
          <w:p w14:paraId="42427509" w14:textId="209E38E5" w:rsidR="0033711F" w:rsidRPr="00B93229" w:rsidRDefault="0033711F" w:rsidP="00E549E4">
            <w:pPr>
              <w:tabs>
                <w:tab w:val="left" w:pos="993"/>
              </w:tabs>
              <w:suppressAutoHyphens w:val="0"/>
              <w:spacing w:line="360" w:lineRule="auto"/>
              <w:jc w:val="both"/>
              <w:rPr>
                <w:lang w:val="kk-KZ"/>
              </w:rPr>
            </w:pPr>
            <w:r w:rsidRPr="00B93229">
              <w:rPr>
                <w:rFonts w:cs="Times New Roman"/>
              </w:rPr>
              <w:t>122054,51±18462,48***</w:t>
            </w:r>
          </w:p>
        </w:tc>
        <w:tc>
          <w:tcPr>
            <w:tcW w:w="1269" w:type="dxa"/>
            <w:vAlign w:val="center"/>
          </w:tcPr>
          <w:p w14:paraId="0A90BE9A" w14:textId="394DEC43" w:rsidR="0033711F" w:rsidRPr="00B93229" w:rsidRDefault="0033711F" w:rsidP="00E549E4">
            <w:pPr>
              <w:tabs>
                <w:tab w:val="left" w:pos="993"/>
              </w:tabs>
              <w:suppressAutoHyphens w:val="0"/>
              <w:spacing w:line="360" w:lineRule="auto"/>
              <w:jc w:val="both"/>
              <w:rPr>
                <w:lang w:val="kk-KZ"/>
              </w:rPr>
            </w:pPr>
            <w:r w:rsidRPr="00B93229">
              <w:t>4,82</w:t>
            </w:r>
          </w:p>
        </w:tc>
        <w:tc>
          <w:tcPr>
            <w:tcW w:w="876" w:type="dxa"/>
            <w:vAlign w:val="center"/>
          </w:tcPr>
          <w:p w14:paraId="6DECD5BC" w14:textId="2CFF9448" w:rsidR="0033711F" w:rsidRPr="00B93229" w:rsidRDefault="0033711F" w:rsidP="00E549E4">
            <w:pPr>
              <w:tabs>
                <w:tab w:val="left" w:pos="993"/>
              </w:tabs>
              <w:suppressAutoHyphens w:val="0"/>
              <w:spacing w:line="360" w:lineRule="auto"/>
              <w:jc w:val="both"/>
              <w:rPr>
                <w:lang w:val="kk-KZ"/>
              </w:rPr>
            </w:pPr>
            <w:r w:rsidRPr="00B93229">
              <w:rPr>
                <w:lang w:val="kk-KZ"/>
              </w:rPr>
              <w:t>-</w:t>
            </w:r>
          </w:p>
        </w:tc>
        <w:tc>
          <w:tcPr>
            <w:tcW w:w="986" w:type="dxa"/>
            <w:vAlign w:val="center"/>
          </w:tcPr>
          <w:p w14:paraId="31D08B8D" w14:textId="63E8551D" w:rsidR="0033711F" w:rsidRPr="00B93229" w:rsidRDefault="0033711F" w:rsidP="00E549E4">
            <w:pPr>
              <w:tabs>
                <w:tab w:val="left" w:pos="993"/>
              </w:tabs>
              <w:suppressAutoHyphens w:val="0"/>
              <w:spacing w:line="360" w:lineRule="auto"/>
              <w:jc w:val="both"/>
              <w:rPr>
                <w:lang w:val="kk-KZ"/>
              </w:rPr>
            </w:pPr>
            <w:r w:rsidRPr="00B93229">
              <w:rPr>
                <w:lang w:val="kk-KZ"/>
              </w:rPr>
              <w:t>ГА</w:t>
            </w:r>
          </w:p>
        </w:tc>
        <w:tc>
          <w:tcPr>
            <w:tcW w:w="2592" w:type="dxa"/>
            <w:vAlign w:val="center"/>
          </w:tcPr>
          <w:p w14:paraId="28867C9C" w14:textId="631613E6" w:rsidR="0033711F" w:rsidRPr="00B93229" w:rsidRDefault="0033711F" w:rsidP="00E549E4">
            <w:pPr>
              <w:tabs>
                <w:tab w:val="left" w:pos="993"/>
              </w:tabs>
              <w:suppressAutoHyphens w:val="0"/>
              <w:spacing w:line="360" w:lineRule="auto"/>
              <w:jc w:val="both"/>
              <w:rPr>
                <w:lang w:val="kk-KZ"/>
              </w:rPr>
            </w:pPr>
            <w:r w:rsidRPr="00B93229">
              <w:rPr>
                <w:rFonts w:cs="Times New Roman"/>
              </w:rPr>
              <w:t>30367,46±4490,56</w:t>
            </w:r>
            <w:r w:rsidRPr="00B93229">
              <w:rPr>
                <w:rFonts w:cs="Times New Roman"/>
                <w:lang w:val="en-US"/>
              </w:rPr>
              <w:t>*</w:t>
            </w:r>
            <w:r w:rsidRPr="00B93229">
              <w:rPr>
                <w:rFonts w:cs="Times New Roman"/>
              </w:rPr>
              <w:t>**</w:t>
            </w:r>
          </w:p>
        </w:tc>
        <w:tc>
          <w:tcPr>
            <w:tcW w:w="1217" w:type="dxa"/>
            <w:vAlign w:val="center"/>
          </w:tcPr>
          <w:p w14:paraId="4A674516" w14:textId="45D1255E" w:rsidR="0033711F" w:rsidRPr="00B93229" w:rsidRDefault="0033711F" w:rsidP="00E549E4">
            <w:pPr>
              <w:tabs>
                <w:tab w:val="left" w:pos="993"/>
              </w:tabs>
              <w:suppressAutoHyphens w:val="0"/>
              <w:spacing w:line="360" w:lineRule="auto"/>
              <w:jc w:val="both"/>
              <w:rPr>
                <w:lang w:val="kk-KZ"/>
              </w:rPr>
            </w:pPr>
            <w:r w:rsidRPr="00B93229">
              <w:t>81,24</w:t>
            </w:r>
          </w:p>
        </w:tc>
        <w:tc>
          <w:tcPr>
            <w:tcW w:w="876" w:type="dxa"/>
            <w:vAlign w:val="center"/>
          </w:tcPr>
          <w:p w14:paraId="76D243B7" w14:textId="4704887C" w:rsidR="0033711F" w:rsidRPr="00B93229" w:rsidRDefault="0033711F" w:rsidP="00E549E4">
            <w:pPr>
              <w:tabs>
                <w:tab w:val="left" w:pos="993"/>
              </w:tabs>
              <w:suppressAutoHyphens w:val="0"/>
              <w:spacing w:line="360" w:lineRule="auto"/>
              <w:jc w:val="both"/>
              <w:rPr>
                <w:lang w:val="kk-KZ"/>
              </w:rPr>
            </w:pPr>
            <w:r w:rsidRPr="00B93229">
              <w:rPr>
                <w:lang w:val="kk-KZ"/>
              </w:rPr>
              <w:t>-</w:t>
            </w:r>
          </w:p>
        </w:tc>
        <w:tc>
          <w:tcPr>
            <w:tcW w:w="1130" w:type="dxa"/>
            <w:vAlign w:val="center"/>
          </w:tcPr>
          <w:p w14:paraId="7B7CC4CE" w14:textId="13F4CDE6" w:rsidR="0033711F" w:rsidRPr="00B93229" w:rsidRDefault="0033711F" w:rsidP="00E549E4">
            <w:pPr>
              <w:tabs>
                <w:tab w:val="left" w:pos="993"/>
              </w:tabs>
              <w:suppressAutoHyphens w:val="0"/>
              <w:spacing w:line="360" w:lineRule="auto"/>
              <w:jc w:val="both"/>
              <w:rPr>
                <w:lang w:val="kk-KZ"/>
              </w:rPr>
            </w:pPr>
            <w:r w:rsidRPr="00B93229">
              <w:rPr>
                <w:lang w:val="kk-KZ"/>
              </w:rPr>
              <w:t>ГА</w:t>
            </w:r>
          </w:p>
        </w:tc>
      </w:tr>
      <w:tr w:rsidR="0033711F" w:rsidRPr="00B93229" w14:paraId="141710B1" w14:textId="77777777" w:rsidTr="00E549E4">
        <w:tc>
          <w:tcPr>
            <w:tcW w:w="14454" w:type="dxa"/>
            <w:gridSpan w:val="9"/>
          </w:tcPr>
          <w:p w14:paraId="309D0D61" w14:textId="149E417A" w:rsidR="0033711F" w:rsidRPr="00B93229" w:rsidRDefault="0033711F" w:rsidP="00E549E4">
            <w:pPr>
              <w:tabs>
                <w:tab w:val="left" w:pos="993"/>
              </w:tabs>
              <w:suppressAutoHyphens w:val="0"/>
              <w:spacing w:line="360" w:lineRule="auto"/>
              <w:jc w:val="both"/>
              <w:rPr>
                <w:lang w:val="kk-KZ"/>
              </w:rPr>
            </w:pPr>
            <w:r w:rsidRPr="00B93229">
              <w:rPr>
                <w:lang w:val="kk-KZ"/>
              </w:rPr>
              <w:t>Жамбылский район</w:t>
            </w:r>
          </w:p>
        </w:tc>
      </w:tr>
      <w:tr w:rsidR="0033711F" w:rsidRPr="00B93229" w14:paraId="3B27F21B" w14:textId="77777777" w:rsidTr="00E549E4">
        <w:tc>
          <w:tcPr>
            <w:tcW w:w="2880" w:type="dxa"/>
          </w:tcPr>
          <w:p w14:paraId="53E81098" w14:textId="7E5B5AA4" w:rsidR="0033711F" w:rsidRPr="00B93229" w:rsidRDefault="0033711F" w:rsidP="00E549E4">
            <w:pPr>
              <w:tabs>
                <w:tab w:val="left" w:pos="993"/>
              </w:tabs>
              <w:suppressAutoHyphens w:val="0"/>
              <w:spacing w:line="360" w:lineRule="auto"/>
              <w:jc w:val="both"/>
              <w:rPr>
                <w:lang w:val="kk-KZ"/>
              </w:rPr>
            </w:pPr>
            <w:r w:rsidRPr="00B93229">
              <w:rPr>
                <w:rFonts w:cs="Times New Roman"/>
              </w:rPr>
              <w:t>р.Копа, №1</w:t>
            </w:r>
          </w:p>
        </w:tc>
        <w:tc>
          <w:tcPr>
            <w:tcW w:w="2628" w:type="dxa"/>
            <w:vAlign w:val="center"/>
          </w:tcPr>
          <w:p w14:paraId="08D17D33" w14:textId="11B14C4D" w:rsidR="0033711F" w:rsidRPr="00B93229" w:rsidRDefault="0033711F" w:rsidP="00E549E4">
            <w:pPr>
              <w:tabs>
                <w:tab w:val="left" w:pos="993"/>
              </w:tabs>
              <w:suppressAutoHyphens w:val="0"/>
              <w:spacing w:line="360" w:lineRule="auto"/>
              <w:jc w:val="both"/>
              <w:rPr>
                <w:lang w:val="kk-KZ"/>
              </w:rPr>
            </w:pPr>
            <w:r w:rsidRPr="00B93229">
              <w:rPr>
                <w:rFonts w:cs="Times New Roman"/>
              </w:rPr>
              <w:t>25676,83±751,17</w:t>
            </w:r>
          </w:p>
        </w:tc>
        <w:tc>
          <w:tcPr>
            <w:tcW w:w="1269" w:type="dxa"/>
            <w:vAlign w:val="center"/>
          </w:tcPr>
          <w:p w14:paraId="67BCC92B" w14:textId="59C8F03A" w:rsidR="0033711F" w:rsidRPr="00B93229" w:rsidRDefault="0033711F" w:rsidP="00E549E4">
            <w:pPr>
              <w:tabs>
                <w:tab w:val="left" w:pos="993"/>
              </w:tabs>
              <w:suppressAutoHyphens w:val="0"/>
              <w:spacing w:line="360" w:lineRule="auto"/>
              <w:jc w:val="both"/>
              <w:rPr>
                <w:lang w:val="kk-KZ"/>
              </w:rPr>
            </w:pPr>
            <w:r w:rsidRPr="00B93229">
              <w:t>1,05</w:t>
            </w:r>
          </w:p>
        </w:tc>
        <w:tc>
          <w:tcPr>
            <w:tcW w:w="876" w:type="dxa"/>
            <w:vAlign w:val="center"/>
          </w:tcPr>
          <w:p w14:paraId="507E66F0" w14:textId="0CB4BB23" w:rsidR="0033711F" w:rsidRPr="00B93229" w:rsidRDefault="0033711F" w:rsidP="00E549E4">
            <w:pPr>
              <w:tabs>
                <w:tab w:val="left" w:pos="993"/>
              </w:tabs>
              <w:suppressAutoHyphens w:val="0"/>
              <w:spacing w:line="360" w:lineRule="auto"/>
              <w:jc w:val="both"/>
              <w:rPr>
                <w:lang w:val="kk-KZ"/>
              </w:rPr>
            </w:pPr>
            <w:r w:rsidRPr="00B93229">
              <w:rPr>
                <w:lang w:val="kk-KZ"/>
              </w:rPr>
              <w:t>-</w:t>
            </w:r>
          </w:p>
        </w:tc>
        <w:tc>
          <w:tcPr>
            <w:tcW w:w="986" w:type="dxa"/>
            <w:vAlign w:val="center"/>
          </w:tcPr>
          <w:p w14:paraId="1C3FE9BE" w14:textId="0C7BEDEF" w:rsidR="0033711F" w:rsidRPr="00B93229" w:rsidRDefault="0033711F" w:rsidP="00E549E4">
            <w:pPr>
              <w:tabs>
                <w:tab w:val="left" w:pos="993"/>
              </w:tabs>
              <w:suppressAutoHyphens w:val="0"/>
              <w:spacing w:line="360" w:lineRule="auto"/>
              <w:jc w:val="both"/>
              <w:rPr>
                <w:lang w:val="kk-KZ"/>
              </w:rPr>
            </w:pPr>
            <w:r w:rsidRPr="00B93229">
              <w:rPr>
                <w:lang w:val="kk-KZ"/>
              </w:rPr>
              <w:t>НА</w:t>
            </w:r>
          </w:p>
        </w:tc>
        <w:tc>
          <w:tcPr>
            <w:tcW w:w="2592" w:type="dxa"/>
            <w:vAlign w:val="center"/>
          </w:tcPr>
          <w:p w14:paraId="5AF6EEB8" w14:textId="0963907E" w:rsidR="0033711F" w:rsidRPr="00B93229" w:rsidRDefault="0033711F" w:rsidP="00E549E4">
            <w:pPr>
              <w:tabs>
                <w:tab w:val="left" w:pos="993"/>
              </w:tabs>
              <w:suppressAutoHyphens w:val="0"/>
              <w:spacing w:line="360" w:lineRule="auto"/>
              <w:jc w:val="both"/>
              <w:rPr>
                <w:lang w:val="kk-KZ"/>
              </w:rPr>
            </w:pPr>
            <w:r w:rsidRPr="00B93229">
              <w:rPr>
                <w:rFonts w:cs="Times New Roman"/>
              </w:rPr>
              <w:t>378,98±56,62</w:t>
            </w:r>
          </w:p>
        </w:tc>
        <w:tc>
          <w:tcPr>
            <w:tcW w:w="1217" w:type="dxa"/>
            <w:vAlign w:val="center"/>
          </w:tcPr>
          <w:p w14:paraId="4E30FABC" w14:textId="4BAADAC2" w:rsidR="0033711F" w:rsidRPr="00B93229" w:rsidRDefault="0033711F" w:rsidP="00E549E4">
            <w:pPr>
              <w:tabs>
                <w:tab w:val="left" w:pos="993"/>
              </w:tabs>
              <w:suppressAutoHyphens w:val="0"/>
              <w:spacing w:line="360" w:lineRule="auto"/>
              <w:jc w:val="both"/>
              <w:rPr>
                <w:lang w:val="kk-KZ"/>
              </w:rPr>
            </w:pPr>
            <w:r w:rsidRPr="00B93229">
              <w:rPr>
                <w:lang w:val="kk-KZ"/>
              </w:rPr>
              <w:t>0,95</w:t>
            </w:r>
          </w:p>
        </w:tc>
        <w:tc>
          <w:tcPr>
            <w:tcW w:w="876" w:type="dxa"/>
            <w:vAlign w:val="center"/>
          </w:tcPr>
          <w:p w14:paraId="480FDBBB" w14:textId="74972C06" w:rsidR="0033711F" w:rsidRPr="00B93229" w:rsidRDefault="0033711F" w:rsidP="00E549E4">
            <w:pPr>
              <w:tabs>
                <w:tab w:val="left" w:pos="993"/>
              </w:tabs>
              <w:suppressAutoHyphens w:val="0"/>
              <w:spacing w:line="360" w:lineRule="auto"/>
              <w:jc w:val="both"/>
              <w:rPr>
                <w:lang w:val="kk-KZ"/>
              </w:rPr>
            </w:pPr>
            <w:r w:rsidRPr="00B93229">
              <w:t>5,37</w:t>
            </w:r>
          </w:p>
        </w:tc>
        <w:tc>
          <w:tcPr>
            <w:tcW w:w="1130" w:type="dxa"/>
            <w:vAlign w:val="center"/>
          </w:tcPr>
          <w:p w14:paraId="236D822E" w14:textId="6680E36E" w:rsidR="0033711F" w:rsidRPr="00B93229" w:rsidRDefault="0033711F" w:rsidP="00E549E4">
            <w:pPr>
              <w:tabs>
                <w:tab w:val="left" w:pos="993"/>
              </w:tabs>
              <w:suppressAutoHyphens w:val="0"/>
              <w:spacing w:line="360" w:lineRule="auto"/>
              <w:jc w:val="both"/>
              <w:rPr>
                <w:lang w:val="kk-KZ"/>
              </w:rPr>
            </w:pPr>
            <w:r w:rsidRPr="00B93229">
              <w:rPr>
                <w:lang w:val="kk-KZ"/>
              </w:rPr>
              <w:t>НА</w:t>
            </w:r>
          </w:p>
        </w:tc>
      </w:tr>
      <w:tr w:rsidR="0033711F" w:rsidRPr="00B93229" w14:paraId="3A97AD73" w14:textId="77777777" w:rsidTr="00E549E4">
        <w:tc>
          <w:tcPr>
            <w:tcW w:w="2880" w:type="dxa"/>
          </w:tcPr>
          <w:p w14:paraId="067FD605" w14:textId="79A1D989" w:rsidR="0033711F" w:rsidRPr="00B93229" w:rsidRDefault="0033711F" w:rsidP="00E549E4">
            <w:pPr>
              <w:tabs>
                <w:tab w:val="left" w:pos="993"/>
              </w:tabs>
              <w:suppressAutoHyphens w:val="0"/>
              <w:spacing w:line="360" w:lineRule="auto"/>
              <w:jc w:val="both"/>
              <w:rPr>
                <w:lang w:val="kk-KZ"/>
              </w:rPr>
            </w:pPr>
            <w:r w:rsidRPr="00B93229">
              <w:rPr>
                <w:rFonts w:cs="Times New Roman"/>
              </w:rPr>
              <w:t>р. Таргап, №2</w:t>
            </w:r>
          </w:p>
        </w:tc>
        <w:tc>
          <w:tcPr>
            <w:tcW w:w="2628" w:type="dxa"/>
            <w:vAlign w:val="center"/>
          </w:tcPr>
          <w:p w14:paraId="714239FB" w14:textId="51235029" w:rsidR="0033711F" w:rsidRPr="00B93229" w:rsidRDefault="0033711F" w:rsidP="00E549E4">
            <w:pPr>
              <w:tabs>
                <w:tab w:val="left" w:pos="993"/>
              </w:tabs>
              <w:suppressAutoHyphens w:val="0"/>
              <w:spacing w:line="360" w:lineRule="auto"/>
              <w:jc w:val="both"/>
              <w:rPr>
                <w:lang w:val="kk-KZ"/>
              </w:rPr>
            </w:pPr>
            <w:r w:rsidRPr="00B93229">
              <w:rPr>
                <w:rFonts w:cs="Times New Roman"/>
              </w:rPr>
              <w:t>24912,90±162,36</w:t>
            </w:r>
          </w:p>
        </w:tc>
        <w:tc>
          <w:tcPr>
            <w:tcW w:w="1269" w:type="dxa"/>
            <w:vAlign w:val="center"/>
          </w:tcPr>
          <w:p w14:paraId="14B74CEB" w14:textId="52C7043E" w:rsidR="0033711F" w:rsidRPr="00B93229" w:rsidRDefault="0033711F" w:rsidP="00E549E4">
            <w:pPr>
              <w:tabs>
                <w:tab w:val="left" w:pos="993"/>
              </w:tabs>
              <w:suppressAutoHyphens w:val="0"/>
              <w:spacing w:line="360" w:lineRule="auto"/>
              <w:jc w:val="both"/>
              <w:rPr>
                <w:lang w:val="kk-KZ"/>
              </w:rPr>
            </w:pPr>
            <w:r w:rsidRPr="00B93229">
              <w:t>1,02</w:t>
            </w:r>
          </w:p>
        </w:tc>
        <w:tc>
          <w:tcPr>
            <w:tcW w:w="876" w:type="dxa"/>
            <w:vAlign w:val="center"/>
          </w:tcPr>
          <w:p w14:paraId="570E9B3A" w14:textId="37FAA613" w:rsidR="0033711F" w:rsidRPr="00B93229" w:rsidRDefault="0033711F" w:rsidP="00E549E4">
            <w:pPr>
              <w:tabs>
                <w:tab w:val="left" w:pos="993"/>
              </w:tabs>
              <w:suppressAutoHyphens w:val="0"/>
              <w:spacing w:line="360" w:lineRule="auto"/>
              <w:jc w:val="both"/>
              <w:rPr>
                <w:lang w:val="kk-KZ"/>
              </w:rPr>
            </w:pPr>
            <w:r w:rsidRPr="00B93229">
              <w:rPr>
                <w:lang w:val="kk-KZ"/>
              </w:rPr>
              <w:t>-</w:t>
            </w:r>
          </w:p>
        </w:tc>
        <w:tc>
          <w:tcPr>
            <w:tcW w:w="986" w:type="dxa"/>
            <w:vAlign w:val="center"/>
          </w:tcPr>
          <w:p w14:paraId="6665E153" w14:textId="25C201CB" w:rsidR="0033711F" w:rsidRPr="00B93229" w:rsidRDefault="0033711F" w:rsidP="00E549E4">
            <w:pPr>
              <w:tabs>
                <w:tab w:val="left" w:pos="993"/>
              </w:tabs>
              <w:suppressAutoHyphens w:val="0"/>
              <w:spacing w:line="360" w:lineRule="auto"/>
              <w:jc w:val="both"/>
              <w:rPr>
                <w:lang w:val="kk-KZ"/>
              </w:rPr>
            </w:pPr>
            <w:r w:rsidRPr="00B93229">
              <w:rPr>
                <w:lang w:val="kk-KZ"/>
              </w:rPr>
              <w:t>НА</w:t>
            </w:r>
          </w:p>
        </w:tc>
        <w:tc>
          <w:tcPr>
            <w:tcW w:w="2592" w:type="dxa"/>
            <w:vAlign w:val="center"/>
          </w:tcPr>
          <w:p w14:paraId="6D822483" w14:textId="1ECB88E3" w:rsidR="0033711F" w:rsidRPr="00B93229" w:rsidRDefault="0033711F" w:rsidP="00E549E4">
            <w:pPr>
              <w:tabs>
                <w:tab w:val="left" w:pos="993"/>
              </w:tabs>
              <w:suppressAutoHyphens w:val="0"/>
              <w:spacing w:line="360" w:lineRule="auto"/>
              <w:jc w:val="both"/>
              <w:rPr>
                <w:lang w:val="kk-KZ"/>
              </w:rPr>
            </w:pPr>
            <w:r w:rsidRPr="00B93229">
              <w:rPr>
                <w:rFonts w:cs="Times New Roman"/>
              </w:rPr>
              <w:t>355,60±58,82</w:t>
            </w:r>
          </w:p>
        </w:tc>
        <w:tc>
          <w:tcPr>
            <w:tcW w:w="1217" w:type="dxa"/>
            <w:vAlign w:val="center"/>
          </w:tcPr>
          <w:p w14:paraId="34BF9CFE" w14:textId="014F3287" w:rsidR="0033711F" w:rsidRPr="00B93229" w:rsidRDefault="0033711F" w:rsidP="00E549E4">
            <w:pPr>
              <w:tabs>
                <w:tab w:val="left" w:pos="993"/>
              </w:tabs>
              <w:suppressAutoHyphens w:val="0"/>
              <w:spacing w:line="360" w:lineRule="auto"/>
              <w:jc w:val="both"/>
              <w:rPr>
                <w:lang w:val="kk-KZ"/>
              </w:rPr>
            </w:pPr>
            <w:r w:rsidRPr="00B93229">
              <w:rPr>
                <w:lang w:val="kk-KZ"/>
              </w:rPr>
              <w:t>0,89</w:t>
            </w:r>
          </w:p>
        </w:tc>
        <w:tc>
          <w:tcPr>
            <w:tcW w:w="876" w:type="dxa"/>
            <w:vAlign w:val="center"/>
          </w:tcPr>
          <w:p w14:paraId="35F6893A" w14:textId="56521226" w:rsidR="0033711F" w:rsidRPr="00B93229" w:rsidRDefault="0033711F" w:rsidP="00E549E4">
            <w:pPr>
              <w:tabs>
                <w:tab w:val="left" w:pos="993"/>
              </w:tabs>
              <w:suppressAutoHyphens w:val="0"/>
              <w:spacing w:line="360" w:lineRule="auto"/>
              <w:jc w:val="both"/>
              <w:rPr>
                <w:lang w:val="kk-KZ"/>
              </w:rPr>
            </w:pPr>
            <w:r w:rsidRPr="00B93229">
              <w:rPr>
                <w:lang w:val="kk-KZ"/>
              </w:rPr>
              <w:t>11,48</w:t>
            </w:r>
          </w:p>
        </w:tc>
        <w:tc>
          <w:tcPr>
            <w:tcW w:w="1130" w:type="dxa"/>
            <w:vAlign w:val="center"/>
          </w:tcPr>
          <w:p w14:paraId="4DFB3E73" w14:textId="258F22FC" w:rsidR="0033711F" w:rsidRPr="00B93229" w:rsidRDefault="0033711F" w:rsidP="00E549E4">
            <w:pPr>
              <w:tabs>
                <w:tab w:val="left" w:pos="993"/>
              </w:tabs>
              <w:suppressAutoHyphens w:val="0"/>
              <w:spacing w:line="360" w:lineRule="auto"/>
              <w:jc w:val="both"/>
              <w:rPr>
                <w:lang w:val="kk-KZ"/>
              </w:rPr>
            </w:pPr>
            <w:r w:rsidRPr="00B93229">
              <w:rPr>
                <w:lang w:val="kk-KZ"/>
              </w:rPr>
              <w:t>НА</w:t>
            </w:r>
          </w:p>
        </w:tc>
      </w:tr>
      <w:tr w:rsidR="0033711F" w:rsidRPr="00B93229" w14:paraId="477FE9BA" w14:textId="77777777" w:rsidTr="00E549E4">
        <w:tc>
          <w:tcPr>
            <w:tcW w:w="2880" w:type="dxa"/>
          </w:tcPr>
          <w:p w14:paraId="1988B9B7" w14:textId="11365AAB"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р. Узын-Каргалы, №4</w:t>
            </w:r>
          </w:p>
        </w:tc>
        <w:tc>
          <w:tcPr>
            <w:tcW w:w="2628" w:type="dxa"/>
            <w:vAlign w:val="center"/>
          </w:tcPr>
          <w:p w14:paraId="2D496285" w14:textId="6D40FA48"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24222,55±285,92</w:t>
            </w:r>
          </w:p>
        </w:tc>
        <w:tc>
          <w:tcPr>
            <w:tcW w:w="1269" w:type="dxa"/>
            <w:vAlign w:val="center"/>
          </w:tcPr>
          <w:p w14:paraId="73555544" w14:textId="70CE83C8" w:rsidR="0033711F" w:rsidRPr="00B93229" w:rsidRDefault="0033711F" w:rsidP="00E549E4">
            <w:pPr>
              <w:tabs>
                <w:tab w:val="left" w:pos="993"/>
              </w:tabs>
              <w:suppressAutoHyphens w:val="0"/>
              <w:spacing w:line="360" w:lineRule="auto"/>
              <w:jc w:val="both"/>
            </w:pPr>
            <w:r w:rsidRPr="00B93229">
              <w:t>0,99</w:t>
            </w:r>
          </w:p>
        </w:tc>
        <w:tc>
          <w:tcPr>
            <w:tcW w:w="876" w:type="dxa"/>
            <w:vAlign w:val="center"/>
          </w:tcPr>
          <w:p w14:paraId="2BB50073" w14:textId="3DA27197" w:rsidR="0033711F" w:rsidRPr="00B93229" w:rsidRDefault="0033711F" w:rsidP="00E549E4">
            <w:pPr>
              <w:tabs>
                <w:tab w:val="left" w:pos="993"/>
              </w:tabs>
              <w:suppressAutoHyphens w:val="0"/>
              <w:spacing w:line="360" w:lineRule="auto"/>
              <w:jc w:val="both"/>
              <w:rPr>
                <w:lang w:val="kk-KZ"/>
              </w:rPr>
            </w:pPr>
            <w:r w:rsidRPr="00B93229">
              <w:rPr>
                <w:lang w:val="kk-KZ"/>
              </w:rPr>
              <w:t>1,29</w:t>
            </w:r>
          </w:p>
        </w:tc>
        <w:tc>
          <w:tcPr>
            <w:tcW w:w="986" w:type="dxa"/>
            <w:vAlign w:val="center"/>
          </w:tcPr>
          <w:p w14:paraId="59DF013C" w14:textId="1BEC70EB" w:rsidR="0033711F" w:rsidRPr="00B93229" w:rsidRDefault="0033711F" w:rsidP="00E549E4">
            <w:pPr>
              <w:tabs>
                <w:tab w:val="left" w:pos="993"/>
              </w:tabs>
              <w:suppressAutoHyphens w:val="0"/>
              <w:spacing w:line="360" w:lineRule="auto"/>
              <w:jc w:val="both"/>
              <w:rPr>
                <w:lang w:val="kk-KZ"/>
              </w:rPr>
            </w:pPr>
            <w:r w:rsidRPr="00B93229">
              <w:rPr>
                <w:lang w:val="kk-KZ"/>
              </w:rPr>
              <w:t>НА</w:t>
            </w:r>
          </w:p>
        </w:tc>
        <w:tc>
          <w:tcPr>
            <w:tcW w:w="2592" w:type="dxa"/>
            <w:vAlign w:val="center"/>
          </w:tcPr>
          <w:p w14:paraId="5B3F433F" w14:textId="58B4B0A6"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349,25±64,51</w:t>
            </w:r>
          </w:p>
        </w:tc>
        <w:tc>
          <w:tcPr>
            <w:tcW w:w="1217" w:type="dxa"/>
            <w:vAlign w:val="center"/>
          </w:tcPr>
          <w:p w14:paraId="2503A9AC" w14:textId="26E9C2DF" w:rsidR="0033711F" w:rsidRPr="00B93229" w:rsidRDefault="0033711F" w:rsidP="00E549E4">
            <w:pPr>
              <w:tabs>
                <w:tab w:val="left" w:pos="993"/>
              </w:tabs>
              <w:suppressAutoHyphens w:val="0"/>
              <w:spacing w:line="360" w:lineRule="auto"/>
              <w:jc w:val="both"/>
              <w:rPr>
                <w:lang w:val="kk-KZ"/>
              </w:rPr>
            </w:pPr>
            <w:r w:rsidRPr="00B93229">
              <w:rPr>
                <w:lang w:val="kk-KZ"/>
              </w:rPr>
              <w:t>0,85</w:t>
            </w:r>
          </w:p>
        </w:tc>
        <w:tc>
          <w:tcPr>
            <w:tcW w:w="876" w:type="dxa"/>
            <w:vAlign w:val="center"/>
          </w:tcPr>
          <w:p w14:paraId="1890E089" w14:textId="70E5B46F" w:rsidR="0033711F" w:rsidRPr="00B93229" w:rsidRDefault="0033711F" w:rsidP="00E549E4">
            <w:pPr>
              <w:tabs>
                <w:tab w:val="left" w:pos="993"/>
              </w:tabs>
              <w:suppressAutoHyphens w:val="0"/>
              <w:spacing w:line="360" w:lineRule="auto"/>
              <w:jc w:val="both"/>
              <w:rPr>
                <w:lang w:val="kk-KZ"/>
              </w:rPr>
            </w:pPr>
            <w:r w:rsidRPr="00B93229">
              <w:rPr>
                <w:lang w:val="kk-KZ"/>
              </w:rPr>
              <w:t>14,55</w:t>
            </w:r>
          </w:p>
        </w:tc>
        <w:tc>
          <w:tcPr>
            <w:tcW w:w="1130" w:type="dxa"/>
            <w:vAlign w:val="center"/>
          </w:tcPr>
          <w:p w14:paraId="0902B254" w14:textId="3747F4D8" w:rsidR="0033711F" w:rsidRPr="00B93229" w:rsidRDefault="0033711F" w:rsidP="00E549E4">
            <w:pPr>
              <w:tabs>
                <w:tab w:val="left" w:pos="993"/>
              </w:tabs>
              <w:suppressAutoHyphens w:val="0"/>
              <w:spacing w:line="360" w:lineRule="auto"/>
              <w:jc w:val="both"/>
              <w:rPr>
                <w:lang w:val="kk-KZ"/>
              </w:rPr>
            </w:pPr>
            <w:r w:rsidRPr="00B93229">
              <w:rPr>
                <w:lang w:val="kk-KZ"/>
              </w:rPr>
              <w:t>НА</w:t>
            </w:r>
          </w:p>
        </w:tc>
      </w:tr>
      <w:tr w:rsidR="0033711F" w:rsidRPr="00B93229" w14:paraId="62877D47" w14:textId="77777777" w:rsidTr="00E549E4">
        <w:tc>
          <w:tcPr>
            <w:tcW w:w="14454" w:type="dxa"/>
            <w:gridSpan w:val="9"/>
          </w:tcPr>
          <w:p w14:paraId="4F113768" w14:textId="429A04DA" w:rsidR="0033711F" w:rsidRPr="00B93229" w:rsidRDefault="0033711F" w:rsidP="00E549E4">
            <w:pPr>
              <w:tabs>
                <w:tab w:val="left" w:pos="993"/>
              </w:tabs>
              <w:suppressAutoHyphens w:val="0"/>
              <w:spacing w:line="360" w:lineRule="auto"/>
              <w:jc w:val="both"/>
              <w:rPr>
                <w:lang w:val="kk-KZ"/>
              </w:rPr>
            </w:pPr>
            <w:r w:rsidRPr="00B93229">
              <w:rPr>
                <w:lang w:val="kk-KZ"/>
              </w:rPr>
              <w:t>Карасайский район</w:t>
            </w:r>
          </w:p>
        </w:tc>
      </w:tr>
      <w:tr w:rsidR="00A6711C" w:rsidRPr="00B93229" w14:paraId="758D666B" w14:textId="77777777" w:rsidTr="00E549E4">
        <w:tc>
          <w:tcPr>
            <w:tcW w:w="2880" w:type="dxa"/>
          </w:tcPr>
          <w:p w14:paraId="22A67018" w14:textId="7D9010B8"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р. Шамалган, №5</w:t>
            </w:r>
          </w:p>
        </w:tc>
        <w:tc>
          <w:tcPr>
            <w:tcW w:w="2628" w:type="dxa"/>
            <w:vAlign w:val="center"/>
          </w:tcPr>
          <w:p w14:paraId="66271F55" w14:textId="1ADE5244"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22894,45±678,66</w:t>
            </w:r>
          </w:p>
        </w:tc>
        <w:tc>
          <w:tcPr>
            <w:tcW w:w="1269" w:type="dxa"/>
            <w:vAlign w:val="center"/>
          </w:tcPr>
          <w:p w14:paraId="05E9FF30" w14:textId="5E06B213" w:rsidR="0033711F" w:rsidRPr="00B93229" w:rsidRDefault="0033711F" w:rsidP="00E549E4">
            <w:pPr>
              <w:tabs>
                <w:tab w:val="left" w:pos="993"/>
              </w:tabs>
              <w:suppressAutoHyphens w:val="0"/>
              <w:spacing w:line="360" w:lineRule="auto"/>
              <w:jc w:val="both"/>
            </w:pPr>
            <w:r w:rsidRPr="00B93229">
              <w:t>0,94</w:t>
            </w:r>
          </w:p>
        </w:tc>
        <w:tc>
          <w:tcPr>
            <w:tcW w:w="876" w:type="dxa"/>
            <w:vAlign w:val="center"/>
          </w:tcPr>
          <w:p w14:paraId="7CEF78D9" w14:textId="41EA65A8" w:rsidR="0033711F" w:rsidRPr="00B93229" w:rsidRDefault="0033711F" w:rsidP="00E549E4">
            <w:pPr>
              <w:tabs>
                <w:tab w:val="left" w:pos="993"/>
              </w:tabs>
              <w:suppressAutoHyphens w:val="0"/>
              <w:spacing w:line="360" w:lineRule="auto"/>
              <w:jc w:val="both"/>
              <w:rPr>
                <w:lang w:val="kk-KZ"/>
              </w:rPr>
            </w:pPr>
            <w:r w:rsidRPr="00B93229">
              <w:rPr>
                <w:lang w:val="kk-KZ"/>
              </w:rPr>
              <w:t>6,33</w:t>
            </w:r>
          </w:p>
        </w:tc>
        <w:tc>
          <w:tcPr>
            <w:tcW w:w="986" w:type="dxa"/>
            <w:vAlign w:val="center"/>
          </w:tcPr>
          <w:p w14:paraId="09FC27AE" w14:textId="584AC74E" w:rsidR="0033711F" w:rsidRPr="00B93229" w:rsidRDefault="0033711F" w:rsidP="00E549E4">
            <w:pPr>
              <w:tabs>
                <w:tab w:val="left" w:pos="993"/>
              </w:tabs>
              <w:suppressAutoHyphens w:val="0"/>
              <w:spacing w:line="360" w:lineRule="auto"/>
              <w:jc w:val="both"/>
              <w:rPr>
                <w:lang w:val="kk-KZ"/>
              </w:rPr>
            </w:pPr>
            <w:r w:rsidRPr="00B93229">
              <w:rPr>
                <w:lang w:val="kk-KZ"/>
              </w:rPr>
              <w:t>НА</w:t>
            </w:r>
          </w:p>
        </w:tc>
        <w:tc>
          <w:tcPr>
            <w:tcW w:w="2592" w:type="dxa"/>
            <w:vAlign w:val="center"/>
          </w:tcPr>
          <w:p w14:paraId="298AE1A7" w14:textId="07EBA3CC"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322,90±64,97*</w:t>
            </w:r>
          </w:p>
        </w:tc>
        <w:tc>
          <w:tcPr>
            <w:tcW w:w="1217" w:type="dxa"/>
            <w:vAlign w:val="center"/>
          </w:tcPr>
          <w:p w14:paraId="4FFF9A49" w14:textId="264EAA11" w:rsidR="0033711F" w:rsidRPr="00B93229" w:rsidRDefault="0033711F" w:rsidP="00E549E4">
            <w:pPr>
              <w:tabs>
                <w:tab w:val="left" w:pos="993"/>
              </w:tabs>
              <w:suppressAutoHyphens w:val="0"/>
              <w:spacing w:line="360" w:lineRule="auto"/>
              <w:jc w:val="both"/>
              <w:rPr>
                <w:lang w:val="kk-KZ"/>
              </w:rPr>
            </w:pPr>
            <w:r w:rsidRPr="00B93229">
              <w:rPr>
                <w:lang w:val="kk-KZ"/>
              </w:rPr>
              <w:t>0,78</w:t>
            </w:r>
          </w:p>
        </w:tc>
        <w:tc>
          <w:tcPr>
            <w:tcW w:w="876" w:type="dxa"/>
            <w:vAlign w:val="center"/>
          </w:tcPr>
          <w:p w14:paraId="1BCEBB76" w14:textId="517532B1" w:rsidR="0033711F" w:rsidRPr="00B93229" w:rsidRDefault="0033711F" w:rsidP="00E549E4">
            <w:pPr>
              <w:tabs>
                <w:tab w:val="left" w:pos="993"/>
              </w:tabs>
              <w:suppressAutoHyphens w:val="0"/>
              <w:spacing w:line="360" w:lineRule="auto"/>
              <w:jc w:val="both"/>
              <w:rPr>
                <w:lang w:val="kk-KZ"/>
              </w:rPr>
            </w:pPr>
            <w:r w:rsidRPr="00B93229">
              <w:rPr>
                <w:lang w:val="kk-KZ"/>
              </w:rPr>
              <w:t>22,14</w:t>
            </w:r>
          </w:p>
        </w:tc>
        <w:tc>
          <w:tcPr>
            <w:tcW w:w="1130" w:type="dxa"/>
            <w:vAlign w:val="center"/>
          </w:tcPr>
          <w:p w14:paraId="64FA68A5" w14:textId="6E1C72C4" w:rsidR="0033711F" w:rsidRPr="00B93229" w:rsidRDefault="0033711F" w:rsidP="00E549E4">
            <w:pPr>
              <w:tabs>
                <w:tab w:val="left" w:pos="993"/>
              </w:tabs>
              <w:suppressAutoHyphens w:val="0"/>
              <w:spacing w:line="360" w:lineRule="auto"/>
              <w:jc w:val="both"/>
              <w:rPr>
                <w:lang w:val="kk-KZ"/>
              </w:rPr>
            </w:pPr>
            <w:r w:rsidRPr="00B93229">
              <w:rPr>
                <w:lang w:val="kk-KZ"/>
              </w:rPr>
              <w:t>ВТ</w:t>
            </w:r>
          </w:p>
        </w:tc>
      </w:tr>
      <w:tr w:rsidR="0033711F" w:rsidRPr="00B93229" w14:paraId="24E709F7" w14:textId="77777777" w:rsidTr="00E549E4">
        <w:tc>
          <w:tcPr>
            <w:tcW w:w="2880" w:type="dxa"/>
          </w:tcPr>
          <w:p w14:paraId="5B86573B" w14:textId="4E7604D3"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р. Каскелен, №6</w:t>
            </w:r>
          </w:p>
        </w:tc>
        <w:tc>
          <w:tcPr>
            <w:tcW w:w="2628" w:type="dxa"/>
            <w:vAlign w:val="center"/>
          </w:tcPr>
          <w:p w14:paraId="4BCD6AD8" w14:textId="20A3E00E"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23588,08±626,18</w:t>
            </w:r>
          </w:p>
        </w:tc>
        <w:tc>
          <w:tcPr>
            <w:tcW w:w="1269" w:type="dxa"/>
            <w:vAlign w:val="center"/>
          </w:tcPr>
          <w:p w14:paraId="2288B657" w14:textId="49D744EA" w:rsidR="0033711F" w:rsidRPr="00B93229" w:rsidRDefault="0033711F" w:rsidP="00E549E4">
            <w:pPr>
              <w:tabs>
                <w:tab w:val="left" w:pos="993"/>
              </w:tabs>
              <w:suppressAutoHyphens w:val="0"/>
              <w:spacing w:line="360" w:lineRule="auto"/>
              <w:jc w:val="both"/>
            </w:pPr>
            <w:r w:rsidRPr="00B93229">
              <w:t>0,96</w:t>
            </w:r>
          </w:p>
        </w:tc>
        <w:tc>
          <w:tcPr>
            <w:tcW w:w="876" w:type="dxa"/>
            <w:vAlign w:val="center"/>
          </w:tcPr>
          <w:p w14:paraId="71C7E139" w14:textId="627B97F4" w:rsidR="0033711F" w:rsidRPr="00B93229" w:rsidRDefault="0033711F" w:rsidP="00E549E4">
            <w:pPr>
              <w:tabs>
                <w:tab w:val="left" w:pos="993"/>
              </w:tabs>
              <w:suppressAutoHyphens w:val="0"/>
              <w:spacing w:line="360" w:lineRule="auto"/>
              <w:jc w:val="both"/>
              <w:rPr>
                <w:lang w:val="kk-KZ"/>
              </w:rPr>
            </w:pPr>
            <w:r w:rsidRPr="00B93229">
              <w:rPr>
                <w:lang w:val="kk-KZ"/>
              </w:rPr>
              <w:t>3,86</w:t>
            </w:r>
          </w:p>
        </w:tc>
        <w:tc>
          <w:tcPr>
            <w:tcW w:w="986" w:type="dxa"/>
            <w:vAlign w:val="center"/>
          </w:tcPr>
          <w:p w14:paraId="1C183BB3" w14:textId="3A814867" w:rsidR="0033711F" w:rsidRPr="00B93229" w:rsidRDefault="0033711F" w:rsidP="00E549E4">
            <w:pPr>
              <w:tabs>
                <w:tab w:val="left" w:pos="993"/>
              </w:tabs>
              <w:suppressAutoHyphens w:val="0"/>
              <w:spacing w:line="360" w:lineRule="auto"/>
              <w:jc w:val="both"/>
              <w:rPr>
                <w:lang w:val="kk-KZ"/>
              </w:rPr>
            </w:pPr>
            <w:r w:rsidRPr="00B93229">
              <w:rPr>
                <w:lang w:val="kk-KZ"/>
              </w:rPr>
              <w:t>НА</w:t>
            </w:r>
          </w:p>
        </w:tc>
        <w:tc>
          <w:tcPr>
            <w:tcW w:w="2592" w:type="dxa"/>
            <w:vAlign w:val="center"/>
          </w:tcPr>
          <w:p w14:paraId="68B6FC65" w14:textId="0CC36C51"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339,48±62,57</w:t>
            </w:r>
          </w:p>
        </w:tc>
        <w:tc>
          <w:tcPr>
            <w:tcW w:w="1217" w:type="dxa"/>
            <w:vAlign w:val="center"/>
          </w:tcPr>
          <w:p w14:paraId="4EFD9BA3" w14:textId="401F0B2F" w:rsidR="0033711F" w:rsidRPr="00B93229" w:rsidRDefault="0033711F" w:rsidP="00E549E4">
            <w:pPr>
              <w:tabs>
                <w:tab w:val="left" w:pos="993"/>
              </w:tabs>
              <w:suppressAutoHyphens w:val="0"/>
              <w:spacing w:line="360" w:lineRule="auto"/>
              <w:jc w:val="both"/>
              <w:rPr>
                <w:lang w:val="kk-KZ"/>
              </w:rPr>
            </w:pPr>
            <w:r w:rsidRPr="00B93229">
              <w:rPr>
                <w:lang w:val="kk-KZ"/>
              </w:rPr>
              <w:t>0,83</w:t>
            </w:r>
          </w:p>
        </w:tc>
        <w:tc>
          <w:tcPr>
            <w:tcW w:w="876" w:type="dxa"/>
            <w:vAlign w:val="center"/>
          </w:tcPr>
          <w:p w14:paraId="72489A19" w14:textId="01FCE6EA" w:rsidR="0033711F" w:rsidRPr="00B93229" w:rsidRDefault="0033711F" w:rsidP="00E549E4">
            <w:pPr>
              <w:tabs>
                <w:tab w:val="left" w:pos="993"/>
              </w:tabs>
              <w:suppressAutoHyphens w:val="0"/>
              <w:spacing w:line="360" w:lineRule="auto"/>
              <w:jc w:val="both"/>
              <w:rPr>
                <w:lang w:val="kk-KZ"/>
              </w:rPr>
            </w:pPr>
            <w:r w:rsidRPr="00B93229">
              <w:rPr>
                <w:lang w:val="kk-KZ"/>
              </w:rPr>
              <w:t>16,73</w:t>
            </w:r>
          </w:p>
        </w:tc>
        <w:tc>
          <w:tcPr>
            <w:tcW w:w="1130" w:type="dxa"/>
            <w:vAlign w:val="center"/>
          </w:tcPr>
          <w:p w14:paraId="664CA1C6" w14:textId="5E335481" w:rsidR="0033711F" w:rsidRPr="00B93229" w:rsidRDefault="0033711F" w:rsidP="00E549E4">
            <w:pPr>
              <w:tabs>
                <w:tab w:val="left" w:pos="993"/>
              </w:tabs>
              <w:suppressAutoHyphens w:val="0"/>
              <w:spacing w:line="360" w:lineRule="auto"/>
              <w:jc w:val="both"/>
              <w:rPr>
                <w:lang w:val="kk-KZ"/>
              </w:rPr>
            </w:pPr>
            <w:r w:rsidRPr="00B93229">
              <w:rPr>
                <w:lang w:val="kk-KZ"/>
              </w:rPr>
              <w:t>НА</w:t>
            </w:r>
          </w:p>
        </w:tc>
      </w:tr>
      <w:tr w:rsidR="0033711F" w:rsidRPr="00B93229" w14:paraId="2BEC2F10" w14:textId="77777777" w:rsidTr="00E549E4">
        <w:tc>
          <w:tcPr>
            <w:tcW w:w="14454" w:type="dxa"/>
            <w:gridSpan w:val="9"/>
          </w:tcPr>
          <w:p w14:paraId="357D888C" w14:textId="15B10116" w:rsidR="0033711F" w:rsidRPr="00B93229" w:rsidRDefault="0033711F" w:rsidP="00E549E4">
            <w:pPr>
              <w:tabs>
                <w:tab w:val="left" w:pos="993"/>
              </w:tabs>
              <w:suppressAutoHyphens w:val="0"/>
              <w:spacing w:line="360" w:lineRule="auto"/>
              <w:jc w:val="both"/>
              <w:rPr>
                <w:lang w:val="kk-KZ"/>
              </w:rPr>
            </w:pPr>
            <w:r w:rsidRPr="00B93229">
              <w:rPr>
                <w:lang w:val="kk-KZ"/>
              </w:rPr>
              <w:t>Райымбекский район</w:t>
            </w:r>
          </w:p>
        </w:tc>
      </w:tr>
      <w:tr w:rsidR="0033711F" w:rsidRPr="00B93229" w14:paraId="3910BFC1" w14:textId="77777777" w:rsidTr="00E549E4">
        <w:tc>
          <w:tcPr>
            <w:tcW w:w="2880" w:type="dxa"/>
          </w:tcPr>
          <w:p w14:paraId="3EECE924" w14:textId="405C409B"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оз. Кольсай, №31</w:t>
            </w:r>
          </w:p>
        </w:tc>
        <w:tc>
          <w:tcPr>
            <w:tcW w:w="2628" w:type="dxa"/>
            <w:vAlign w:val="center"/>
          </w:tcPr>
          <w:p w14:paraId="21B8DAC7" w14:textId="2E274AB5"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22954,73±455,60</w:t>
            </w:r>
          </w:p>
        </w:tc>
        <w:tc>
          <w:tcPr>
            <w:tcW w:w="1269" w:type="dxa"/>
            <w:vAlign w:val="center"/>
          </w:tcPr>
          <w:p w14:paraId="4BADCFD2" w14:textId="3469D7C6" w:rsidR="0033711F" w:rsidRPr="00B93229" w:rsidRDefault="0033711F" w:rsidP="00E549E4">
            <w:pPr>
              <w:tabs>
                <w:tab w:val="left" w:pos="993"/>
              </w:tabs>
              <w:suppressAutoHyphens w:val="0"/>
              <w:spacing w:line="360" w:lineRule="auto"/>
              <w:jc w:val="both"/>
            </w:pPr>
            <w:r w:rsidRPr="00B93229">
              <w:t>0,93</w:t>
            </w:r>
          </w:p>
        </w:tc>
        <w:tc>
          <w:tcPr>
            <w:tcW w:w="876" w:type="dxa"/>
            <w:vAlign w:val="center"/>
          </w:tcPr>
          <w:p w14:paraId="660A88B9" w14:textId="5B878E7C" w:rsidR="0033711F" w:rsidRPr="00B93229" w:rsidRDefault="0033711F" w:rsidP="00E549E4">
            <w:pPr>
              <w:tabs>
                <w:tab w:val="left" w:pos="993"/>
              </w:tabs>
              <w:suppressAutoHyphens w:val="0"/>
              <w:spacing w:line="360" w:lineRule="auto"/>
              <w:jc w:val="both"/>
              <w:rPr>
                <w:lang w:val="kk-KZ"/>
              </w:rPr>
            </w:pPr>
            <w:r w:rsidRPr="00B93229">
              <w:rPr>
                <w:lang w:val="kk-KZ"/>
              </w:rPr>
              <w:t>6,56</w:t>
            </w:r>
          </w:p>
        </w:tc>
        <w:tc>
          <w:tcPr>
            <w:tcW w:w="986" w:type="dxa"/>
            <w:vAlign w:val="center"/>
          </w:tcPr>
          <w:p w14:paraId="3D2C0E74" w14:textId="7A7216CA" w:rsidR="0033711F" w:rsidRPr="00B93229" w:rsidRDefault="0033711F" w:rsidP="00E549E4">
            <w:pPr>
              <w:tabs>
                <w:tab w:val="left" w:pos="993"/>
              </w:tabs>
              <w:suppressAutoHyphens w:val="0"/>
              <w:spacing w:line="360" w:lineRule="auto"/>
              <w:jc w:val="both"/>
              <w:rPr>
                <w:lang w:val="kk-KZ"/>
              </w:rPr>
            </w:pPr>
            <w:r w:rsidRPr="00B93229">
              <w:rPr>
                <w:lang w:val="kk-KZ"/>
              </w:rPr>
              <w:t>НА</w:t>
            </w:r>
          </w:p>
        </w:tc>
        <w:tc>
          <w:tcPr>
            <w:tcW w:w="2592" w:type="dxa"/>
            <w:vAlign w:val="center"/>
          </w:tcPr>
          <w:p w14:paraId="5E334B89" w14:textId="75F787D2"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321,75±58,96*</w:t>
            </w:r>
          </w:p>
        </w:tc>
        <w:tc>
          <w:tcPr>
            <w:tcW w:w="1217" w:type="dxa"/>
            <w:vAlign w:val="center"/>
          </w:tcPr>
          <w:p w14:paraId="70E5A6FA" w14:textId="32DF022E" w:rsidR="0033711F" w:rsidRPr="00B93229" w:rsidRDefault="0033711F" w:rsidP="00E549E4">
            <w:pPr>
              <w:tabs>
                <w:tab w:val="left" w:pos="993"/>
              </w:tabs>
              <w:suppressAutoHyphens w:val="0"/>
              <w:spacing w:line="360" w:lineRule="auto"/>
              <w:jc w:val="both"/>
              <w:rPr>
                <w:lang w:val="kk-KZ"/>
              </w:rPr>
            </w:pPr>
            <w:r w:rsidRPr="00B93229">
              <w:rPr>
                <w:lang w:val="kk-KZ"/>
              </w:rPr>
              <w:t>0,79</w:t>
            </w:r>
          </w:p>
        </w:tc>
        <w:tc>
          <w:tcPr>
            <w:tcW w:w="876" w:type="dxa"/>
            <w:vAlign w:val="center"/>
          </w:tcPr>
          <w:p w14:paraId="3543A75A" w14:textId="1826A365" w:rsidR="0033711F" w:rsidRPr="00B93229" w:rsidRDefault="0033711F" w:rsidP="00E549E4">
            <w:pPr>
              <w:tabs>
                <w:tab w:val="left" w:pos="993"/>
              </w:tabs>
              <w:suppressAutoHyphens w:val="0"/>
              <w:spacing w:line="360" w:lineRule="auto"/>
              <w:jc w:val="both"/>
              <w:rPr>
                <w:lang w:val="kk-KZ"/>
              </w:rPr>
            </w:pPr>
            <w:r w:rsidRPr="00B93229">
              <w:rPr>
                <w:lang w:val="kk-KZ"/>
              </w:rPr>
              <w:t>21,18</w:t>
            </w:r>
          </w:p>
        </w:tc>
        <w:tc>
          <w:tcPr>
            <w:tcW w:w="1130" w:type="dxa"/>
            <w:vAlign w:val="center"/>
          </w:tcPr>
          <w:p w14:paraId="7F77FC23" w14:textId="6BB11C1A" w:rsidR="0033711F" w:rsidRPr="00B93229" w:rsidRDefault="0033711F" w:rsidP="00E549E4">
            <w:pPr>
              <w:tabs>
                <w:tab w:val="left" w:pos="993"/>
              </w:tabs>
              <w:suppressAutoHyphens w:val="0"/>
              <w:spacing w:line="360" w:lineRule="auto"/>
              <w:jc w:val="both"/>
              <w:rPr>
                <w:lang w:val="kk-KZ"/>
              </w:rPr>
            </w:pPr>
            <w:r w:rsidRPr="00B93229">
              <w:rPr>
                <w:lang w:val="kk-KZ"/>
              </w:rPr>
              <w:t>ВТ</w:t>
            </w:r>
          </w:p>
        </w:tc>
      </w:tr>
      <w:tr w:rsidR="0033711F" w:rsidRPr="00B93229" w14:paraId="2D649F5C" w14:textId="77777777" w:rsidTr="00E549E4">
        <w:tc>
          <w:tcPr>
            <w:tcW w:w="2880" w:type="dxa"/>
          </w:tcPr>
          <w:p w14:paraId="687B92E6" w14:textId="08426165"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родник-5, №32</w:t>
            </w:r>
          </w:p>
        </w:tc>
        <w:tc>
          <w:tcPr>
            <w:tcW w:w="2628" w:type="dxa"/>
            <w:vAlign w:val="center"/>
          </w:tcPr>
          <w:p w14:paraId="67BF679B" w14:textId="759F126A"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22077,23±492,34</w:t>
            </w:r>
          </w:p>
        </w:tc>
        <w:tc>
          <w:tcPr>
            <w:tcW w:w="1269" w:type="dxa"/>
            <w:vAlign w:val="center"/>
          </w:tcPr>
          <w:p w14:paraId="34F68E49" w14:textId="72926B95" w:rsidR="0033711F" w:rsidRPr="00B93229" w:rsidRDefault="0033711F" w:rsidP="00E549E4">
            <w:pPr>
              <w:tabs>
                <w:tab w:val="left" w:pos="993"/>
              </w:tabs>
              <w:suppressAutoHyphens w:val="0"/>
              <w:spacing w:line="360" w:lineRule="auto"/>
              <w:jc w:val="both"/>
            </w:pPr>
            <w:r w:rsidRPr="00B93229">
              <w:t>0,90</w:t>
            </w:r>
          </w:p>
        </w:tc>
        <w:tc>
          <w:tcPr>
            <w:tcW w:w="876" w:type="dxa"/>
            <w:vAlign w:val="center"/>
          </w:tcPr>
          <w:p w14:paraId="71BD4C5A" w14:textId="763635BA" w:rsidR="0033711F" w:rsidRPr="00B93229" w:rsidRDefault="0033711F" w:rsidP="00E549E4">
            <w:pPr>
              <w:tabs>
                <w:tab w:val="left" w:pos="993"/>
              </w:tabs>
              <w:suppressAutoHyphens w:val="0"/>
              <w:spacing w:line="360" w:lineRule="auto"/>
              <w:jc w:val="both"/>
              <w:rPr>
                <w:lang w:val="kk-KZ"/>
              </w:rPr>
            </w:pPr>
            <w:r w:rsidRPr="00B93229">
              <w:rPr>
                <w:lang w:val="kk-KZ"/>
              </w:rPr>
              <w:t>10,12</w:t>
            </w:r>
          </w:p>
        </w:tc>
        <w:tc>
          <w:tcPr>
            <w:tcW w:w="986" w:type="dxa"/>
            <w:vAlign w:val="center"/>
          </w:tcPr>
          <w:p w14:paraId="0626FDA1" w14:textId="18B8117D" w:rsidR="0033711F" w:rsidRPr="00B93229" w:rsidRDefault="0033711F" w:rsidP="00E549E4">
            <w:pPr>
              <w:tabs>
                <w:tab w:val="left" w:pos="993"/>
              </w:tabs>
              <w:suppressAutoHyphens w:val="0"/>
              <w:spacing w:line="360" w:lineRule="auto"/>
              <w:jc w:val="both"/>
              <w:rPr>
                <w:lang w:val="kk-KZ"/>
              </w:rPr>
            </w:pPr>
            <w:r w:rsidRPr="00B93229">
              <w:rPr>
                <w:lang w:val="kk-KZ"/>
              </w:rPr>
              <w:t>НА</w:t>
            </w:r>
          </w:p>
        </w:tc>
        <w:tc>
          <w:tcPr>
            <w:tcW w:w="2592" w:type="dxa"/>
            <w:vAlign w:val="center"/>
          </w:tcPr>
          <w:p w14:paraId="20DCB061" w14:textId="342284C4"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316,70±58,59*</w:t>
            </w:r>
          </w:p>
        </w:tc>
        <w:tc>
          <w:tcPr>
            <w:tcW w:w="1217" w:type="dxa"/>
            <w:vAlign w:val="center"/>
          </w:tcPr>
          <w:p w14:paraId="4D673721" w14:textId="30636B70" w:rsidR="0033711F" w:rsidRPr="00B93229" w:rsidRDefault="0033711F" w:rsidP="00E549E4">
            <w:pPr>
              <w:tabs>
                <w:tab w:val="left" w:pos="993"/>
              </w:tabs>
              <w:suppressAutoHyphens w:val="0"/>
              <w:spacing w:line="360" w:lineRule="auto"/>
              <w:jc w:val="both"/>
              <w:rPr>
                <w:lang w:val="kk-KZ"/>
              </w:rPr>
            </w:pPr>
            <w:r w:rsidRPr="00B93229">
              <w:rPr>
                <w:lang w:val="kk-KZ"/>
              </w:rPr>
              <w:t>0,77</w:t>
            </w:r>
          </w:p>
        </w:tc>
        <w:tc>
          <w:tcPr>
            <w:tcW w:w="876" w:type="dxa"/>
            <w:vAlign w:val="center"/>
          </w:tcPr>
          <w:p w14:paraId="0BBAC82E" w14:textId="1D570D2B" w:rsidR="0033711F" w:rsidRPr="00B93229" w:rsidRDefault="0033711F" w:rsidP="00E549E4">
            <w:pPr>
              <w:tabs>
                <w:tab w:val="left" w:pos="993"/>
              </w:tabs>
              <w:suppressAutoHyphens w:val="0"/>
              <w:spacing w:line="360" w:lineRule="auto"/>
              <w:jc w:val="both"/>
              <w:rPr>
                <w:lang w:val="kk-KZ"/>
              </w:rPr>
            </w:pPr>
            <w:r w:rsidRPr="00B93229">
              <w:rPr>
                <w:lang w:val="kk-KZ"/>
              </w:rPr>
              <w:t>22,52</w:t>
            </w:r>
          </w:p>
        </w:tc>
        <w:tc>
          <w:tcPr>
            <w:tcW w:w="1130" w:type="dxa"/>
            <w:vAlign w:val="center"/>
          </w:tcPr>
          <w:p w14:paraId="179E425D" w14:textId="2AB76B47" w:rsidR="0033711F" w:rsidRPr="00B93229" w:rsidRDefault="0033711F" w:rsidP="00E549E4">
            <w:pPr>
              <w:tabs>
                <w:tab w:val="left" w:pos="993"/>
              </w:tabs>
              <w:suppressAutoHyphens w:val="0"/>
              <w:spacing w:line="360" w:lineRule="auto"/>
              <w:jc w:val="both"/>
              <w:rPr>
                <w:lang w:val="kk-KZ"/>
              </w:rPr>
            </w:pPr>
            <w:r w:rsidRPr="00B93229">
              <w:rPr>
                <w:lang w:val="kk-KZ"/>
              </w:rPr>
              <w:t>ВТ</w:t>
            </w:r>
          </w:p>
        </w:tc>
      </w:tr>
      <w:tr w:rsidR="0033711F" w:rsidRPr="00B93229" w14:paraId="6E5EA806" w14:textId="77777777" w:rsidTr="00E549E4">
        <w:tc>
          <w:tcPr>
            <w:tcW w:w="2880" w:type="dxa"/>
          </w:tcPr>
          <w:p w14:paraId="645BB8E4" w14:textId="4060CF49"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р. Каинды, №33</w:t>
            </w:r>
          </w:p>
        </w:tc>
        <w:tc>
          <w:tcPr>
            <w:tcW w:w="2628" w:type="dxa"/>
            <w:vAlign w:val="center"/>
          </w:tcPr>
          <w:p w14:paraId="2DD0E882" w14:textId="5CFD0CF1"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22355,13±537,47</w:t>
            </w:r>
          </w:p>
        </w:tc>
        <w:tc>
          <w:tcPr>
            <w:tcW w:w="1269" w:type="dxa"/>
            <w:vAlign w:val="center"/>
          </w:tcPr>
          <w:p w14:paraId="4274895C" w14:textId="72E66931" w:rsidR="0033711F" w:rsidRPr="00B93229" w:rsidRDefault="0033711F" w:rsidP="00E549E4">
            <w:pPr>
              <w:tabs>
                <w:tab w:val="left" w:pos="993"/>
              </w:tabs>
              <w:suppressAutoHyphens w:val="0"/>
              <w:spacing w:line="360" w:lineRule="auto"/>
              <w:jc w:val="both"/>
            </w:pPr>
            <w:r w:rsidRPr="00B93229">
              <w:t>0,91</w:t>
            </w:r>
          </w:p>
        </w:tc>
        <w:tc>
          <w:tcPr>
            <w:tcW w:w="876" w:type="dxa"/>
            <w:vAlign w:val="center"/>
          </w:tcPr>
          <w:p w14:paraId="0BC668DD" w14:textId="0C5E6F5F" w:rsidR="0033711F" w:rsidRPr="00B93229" w:rsidRDefault="0033711F" w:rsidP="00E549E4">
            <w:pPr>
              <w:tabs>
                <w:tab w:val="left" w:pos="993"/>
              </w:tabs>
              <w:suppressAutoHyphens w:val="0"/>
              <w:spacing w:line="360" w:lineRule="auto"/>
              <w:jc w:val="both"/>
              <w:rPr>
                <w:lang w:val="kk-KZ"/>
              </w:rPr>
            </w:pPr>
            <w:r w:rsidRPr="00B93229">
              <w:rPr>
                <w:lang w:val="kk-KZ"/>
              </w:rPr>
              <w:t>9,04</w:t>
            </w:r>
          </w:p>
        </w:tc>
        <w:tc>
          <w:tcPr>
            <w:tcW w:w="986" w:type="dxa"/>
            <w:vAlign w:val="center"/>
          </w:tcPr>
          <w:p w14:paraId="55B1A2FA" w14:textId="1DE338A6" w:rsidR="0033711F" w:rsidRPr="00B93229" w:rsidRDefault="0033711F" w:rsidP="00E549E4">
            <w:pPr>
              <w:tabs>
                <w:tab w:val="left" w:pos="993"/>
              </w:tabs>
              <w:suppressAutoHyphens w:val="0"/>
              <w:spacing w:line="360" w:lineRule="auto"/>
              <w:jc w:val="both"/>
              <w:rPr>
                <w:lang w:val="kk-KZ"/>
              </w:rPr>
            </w:pPr>
            <w:r w:rsidRPr="00B93229">
              <w:rPr>
                <w:lang w:val="kk-KZ"/>
              </w:rPr>
              <w:t>НА</w:t>
            </w:r>
          </w:p>
        </w:tc>
        <w:tc>
          <w:tcPr>
            <w:tcW w:w="2592" w:type="dxa"/>
            <w:vAlign w:val="center"/>
          </w:tcPr>
          <w:p w14:paraId="1AC62F9B" w14:textId="2B4C2840"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313,23±60,39*</w:t>
            </w:r>
          </w:p>
        </w:tc>
        <w:tc>
          <w:tcPr>
            <w:tcW w:w="1217" w:type="dxa"/>
            <w:vAlign w:val="center"/>
          </w:tcPr>
          <w:p w14:paraId="401D1E88" w14:textId="711D8186" w:rsidR="0033711F" w:rsidRPr="00B93229" w:rsidRDefault="0033711F" w:rsidP="00E549E4">
            <w:pPr>
              <w:tabs>
                <w:tab w:val="left" w:pos="993"/>
              </w:tabs>
              <w:suppressAutoHyphens w:val="0"/>
              <w:spacing w:line="360" w:lineRule="auto"/>
              <w:jc w:val="both"/>
              <w:rPr>
                <w:lang w:val="kk-KZ"/>
              </w:rPr>
            </w:pPr>
            <w:r w:rsidRPr="00B93229">
              <w:rPr>
                <w:lang w:val="kk-KZ"/>
              </w:rPr>
              <w:t>0,76</w:t>
            </w:r>
          </w:p>
        </w:tc>
        <w:tc>
          <w:tcPr>
            <w:tcW w:w="876" w:type="dxa"/>
            <w:vAlign w:val="center"/>
          </w:tcPr>
          <w:p w14:paraId="38291D5A" w14:textId="2FA0FC4B" w:rsidR="0033711F" w:rsidRPr="00B93229" w:rsidRDefault="0033711F" w:rsidP="00E549E4">
            <w:pPr>
              <w:tabs>
                <w:tab w:val="left" w:pos="993"/>
              </w:tabs>
              <w:suppressAutoHyphens w:val="0"/>
              <w:spacing w:line="360" w:lineRule="auto"/>
              <w:jc w:val="both"/>
              <w:rPr>
                <w:lang w:val="kk-KZ"/>
              </w:rPr>
            </w:pPr>
            <w:r w:rsidRPr="00B93229">
              <w:rPr>
                <w:lang w:val="kk-KZ"/>
              </w:rPr>
              <w:t>23,59</w:t>
            </w:r>
          </w:p>
        </w:tc>
        <w:tc>
          <w:tcPr>
            <w:tcW w:w="1130" w:type="dxa"/>
            <w:vAlign w:val="center"/>
          </w:tcPr>
          <w:p w14:paraId="1C57C649" w14:textId="7A3DB153" w:rsidR="0033711F" w:rsidRPr="00B93229" w:rsidRDefault="0033711F" w:rsidP="00E549E4">
            <w:pPr>
              <w:tabs>
                <w:tab w:val="left" w:pos="993"/>
              </w:tabs>
              <w:suppressAutoHyphens w:val="0"/>
              <w:spacing w:line="360" w:lineRule="auto"/>
              <w:jc w:val="both"/>
              <w:rPr>
                <w:lang w:val="kk-KZ"/>
              </w:rPr>
            </w:pPr>
            <w:r w:rsidRPr="00B93229">
              <w:rPr>
                <w:lang w:val="kk-KZ"/>
              </w:rPr>
              <w:t>ВТ</w:t>
            </w:r>
          </w:p>
        </w:tc>
      </w:tr>
      <w:tr w:rsidR="0033711F" w:rsidRPr="00B93229" w14:paraId="5E30CB9A" w14:textId="77777777" w:rsidTr="00E549E4">
        <w:tc>
          <w:tcPr>
            <w:tcW w:w="2880" w:type="dxa"/>
          </w:tcPr>
          <w:p w14:paraId="3784D68B" w14:textId="10FFC7FD"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оз. Каинды, №34</w:t>
            </w:r>
          </w:p>
        </w:tc>
        <w:tc>
          <w:tcPr>
            <w:tcW w:w="2628" w:type="dxa"/>
            <w:vAlign w:val="center"/>
          </w:tcPr>
          <w:p w14:paraId="7E27528F" w14:textId="3FA7DDBF"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22166,65±520,73</w:t>
            </w:r>
          </w:p>
        </w:tc>
        <w:tc>
          <w:tcPr>
            <w:tcW w:w="1269" w:type="dxa"/>
            <w:vAlign w:val="center"/>
          </w:tcPr>
          <w:p w14:paraId="45973468" w14:textId="25F2C201" w:rsidR="0033711F" w:rsidRPr="00B93229" w:rsidRDefault="0033711F" w:rsidP="00E549E4">
            <w:pPr>
              <w:tabs>
                <w:tab w:val="left" w:pos="993"/>
              </w:tabs>
              <w:suppressAutoHyphens w:val="0"/>
              <w:spacing w:line="360" w:lineRule="auto"/>
              <w:jc w:val="both"/>
            </w:pPr>
            <w:r w:rsidRPr="00B93229">
              <w:t>0,90</w:t>
            </w:r>
          </w:p>
        </w:tc>
        <w:tc>
          <w:tcPr>
            <w:tcW w:w="876" w:type="dxa"/>
            <w:vAlign w:val="center"/>
          </w:tcPr>
          <w:p w14:paraId="54C24861" w14:textId="6D095D21" w:rsidR="0033711F" w:rsidRPr="00B93229" w:rsidRDefault="0033711F" w:rsidP="00E549E4">
            <w:pPr>
              <w:tabs>
                <w:tab w:val="left" w:pos="993"/>
              </w:tabs>
              <w:suppressAutoHyphens w:val="0"/>
              <w:spacing w:line="360" w:lineRule="auto"/>
              <w:jc w:val="both"/>
              <w:rPr>
                <w:lang w:val="kk-KZ"/>
              </w:rPr>
            </w:pPr>
            <w:r w:rsidRPr="00B93229">
              <w:rPr>
                <w:lang w:val="kk-KZ"/>
              </w:rPr>
              <w:t>9,77</w:t>
            </w:r>
          </w:p>
        </w:tc>
        <w:tc>
          <w:tcPr>
            <w:tcW w:w="986" w:type="dxa"/>
            <w:vAlign w:val="center"/>
          </w:tcPr>
          <w:p w14:paraId="3C5F9FD5" w14:textId="1B46A0BE" w:rsidR="0033711F" w:rsidRPr="00B93229" w:rsidRDefault="0033711F" w:rsidP="00E549E4">
            <w:pPr>
              <w:tabs>
                <w:tab w:val="left" w:pos="993"/>
              </w:tabs>
              <w:suppressAutoHyphens w:val="0"/>
              <w:spacing w:line="360" w:lineRule="auto"/>
              <w:jc w:val="both"/>
              <w:rPr>
                <w:lang w:val="kk-KZ"/>
              </w:rPr>
            </w:pPr>
            <w:r w:rsidRPr="00B93229">
              <w:rPr>
                <w:lang w:val="kk-KZ"/>
              </w:rPr>
              <w:t>НА</w:t>
            </w:r>
          </w:p>
        </w:tc>
        <w:tc>
          <w:tcPr>
            <w:tcW w:w="2592" w:type="dxa"/>
            <w:vAlign w:val="center"/>
          </w:tcPr>
          <w:p w14:paraId="3B838C1D" w14:textId="23B0D8F2"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317,25±59,37*</w:t>
            </w:r>
          </w:p>
        </w:tc>
        <w:tc>
          <w:tcPr>
            <w:tcW w:w="1217" w:type="dxa"/>
            <w:vAlign w:val="center"/>
          </w:tcPr>
          <w:p w14:paraId="40A3174A" w14:textId="13FEE9B8" w:rsidR="0033711F" w:rsidRPr="00B93229" w:rsidRDefault="0033711F" w:rsidP="00E549E4">
            <w:pPr>
              <w:tabs>
                <w:tab w:val="left" w:pos="993"/>
              </w:tabs>
              <w:suppressAutoHyphens w:val="0"/>
              <w:spacing w:line="360" w:lineRule="auto"/>
              <w:jc w:val="both"/>
              <w:rPr>
                <w:lang w:val="kk-KZ"/>
              </w:rPr>
            </w:pPr>
            <w:r w:rsidRPr="00B93229">
              <w:rPr>
                <w:lang w:val="kk-KZ"/>
              </w:rPr>
              <w:t>0,78</w:t>
            </w:r>
          </w:p>
        </w:tc>
        <w:tc>
          <w:tcPr>
            <w:tcW w:w="876" w:type="dxa"/>
            <w:vAlign w:val="center"/>
          </w:tcPr>
          <w:p w14:paraId="4BC15B28" w14:textId="4DFBA2A3" w:rsidR="0033711F" w:rsidRPr="00B93229" w:rsidRDefault="0033711F" w:rsidP="00E549E4">
            <w:pPr>
              <w:tabs>
                <w:tab w:val="left" w:pos="993"/>
              </w:tabs>
              <w:suppressAutoHyphens w:val="0"/>
              <w:spacing w:line="360" w:lineRule="auto"/>
              <w:jc w:val="both"/>
              <w:rPr>
                <w:lang w:val="kk-KZ"/>
              </w:rPr>
            </w:pPr>
            <w:r w:rsidRPr="00B93229">
              <w:rPr>
                <w:lang w:val="kk-KZ"/>
              </w:rPr>
              <w:t>22,26</w:t>
            </w:r>
          </w:p>
        </w:tc>
        <w:tc>
          <w:tcPr>
            <w:tcW w:w="1130" w:type="dxa"/>
            <w:vAlign w:val="center"/>
          </w:tcPr>
          <w:p w14:paraId="53D2EF3D" w14:textId="53D93F98" w:rsidR="0033711F" w:rsidRPr="00B93229" w:rsidRDefault="0033711F" w:rsidP="00E549E4">
            <w:pPr>
              <w:tabs>
                <w:tab w:val="left" w:pos="993"/>
              </w:tabs>
              <w:suppressAutoHyphens w:val="0"/>
              <w:spacing w:line="360" w:lineRule="auto"/>
              <w:jc w:val="both"/>
              <w:rPr>
                <w:lang w:val="kk-KZ"/>
              </w:rPr>
            </w:pPr>
            <w:r w:rsidRPr="00B93229">
              <w:rPr>
                <w:lang w:val="kk-KZ"/>
              </w:rPr>
              <w:t>ВТ</w:t>
            </w:r>
          </w:p>
        </w:tc>
      </w:tr>
      <w:tr w:rsidR="0033711F" w:rsidRPr="00B93229" w14:paraId="3F68D5A4" w14:textId="77777777" w:rsidTr="00E549E4">
        <w:tc>
          <w:tcPr>
            <w:tcW w:w="14454" w:type="dxa"/>
            <w:gridSpan w:val="9"/>
          </w:tcPr>
          <w:p w14:paraId="12722101" w14:textId="4C151831" w:rsidR="0033711F" w:rsidRPr="00B93229" w:rsidRDefault="0033711F" w:rsidP="00E549E4">
            <w:pPr>
              <w:tabs>
                <w:tab w:val="left" w:pos="993"/>
              </w:tabs>
              <w:suppressAutoHyphens w:val="0"/>
              <w:spacing w:line="360" w:lineRule="auto"/>
              <w:jc w:val="both"/>
              <w:rPr>
                <w:lang w:val="kk-KZ"/>
              </w:rPr>
            </w:pPr>
            <w:r w:rsidRPr="00B93229">
              <w:rPr>
                <w:lang w:val="kk-KZ"/>
              </w:rPr>
              <w:t>Коксуский район</w:t>
            </w:r>
          </w:p>
        </w:tc>
      </w:tr>
      <w:tr w:rsidR="0033711F" w:rsidRPr="00B93229" w14:paraId="7BAEE8AD" w14:textId="77777777" w:rsidTr="00E549E4">
        <w:tc>
          <w:tcPr>
            <w:tcW w:w="2880" w:type="dxa"/>
            <w:tcBorders>
              <w:bottom w:val="single" w:sz="4" w:space="0" w:color="auto"/>
            </w:tcBorders>
          </w:tcPr>
          <w:p w14:paraId="2BD6A675" w14:textId="469E1C57"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р. Киши Быжы, №35</w:t>
            </w:r>
          </w:p>
        </w:tc>
        <w:tc>
          <w:tcPr>
            <w:tcW w:w="2628" w:type="dxa"/>
            <w:tcBorders>
              <w:bottom w:val="single" w:sz="4" w:space="0" w:color="auto"/>
            </w:tcBorders>
            <w:vAlign w:val="center"/>
          </w:tcPr>
          <w:p w14:paraId="64BC90DF" w14:textId="0CA43654"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21409,50±2538,10</w:t>
            </w:r>
            <w:r w:rsidR="00A6711C" w:rsidRPr="00B93229">
              <w:rPr>
                <w:rFonts w:cs="Times New Roman"/>
              </w:rPr>
              <w:t>*</w:t>
            </w:r>
          </w:p>
        </w:tc>
        <w:tc>
          <w:tcPr>
            <w:tcW w:w="1269" w:type="dxa"/>
            <w:tcBorders>
              <w:bottom w:val="single" w:sz="4" w:space="0" w:color="auto"/>
            </w:tcBorders>
            <w:vAlign w:val="center"/>
          </w:tcPr>
          <w:p w14:paraId="310EA7F5" w14:textId="2A6EA5A2" w:rsidR="0033711F" w:rsidRPr="00B93229" w:rsidRDefault="0033711F" w:rsidP="00E549E4">
            <w:pPr>
              <w:tabs>
                <w:tab w:val="left" w:pos="993"/>
              </w:tabs>
              <w:suppressAutoHyphens w:val="0"/>
              <w:spacing w:line="360" w:lineRule="auto"/>
              <w:jc w:val="both"/>
            </w:pPr>
            <w:r w:rsidRPr="00B93229">
              <w:t>0,84</w:t>
            </w:r>
          </w:p>
        </w:tc>
        <w:tc>
          <w:tcPr>
            <w:tcW w:w="876" w:type="dxa"/>
            <w:tcBorders>
              <w:bottom w:val="single" w:sz="4" w:space="0" w:color="auto"/>
            </w:tcBorders>
            <w:vAlign w:val="center"/>
          </w:tcPr>
          <w:p w14:paraId="1A4E3FE4" w14:textId="774BEFF0" w:rsidR="0033711F" w:rsidRPr="00B93229" w:rsidRDefault="0033711F" w:rsidP="00E549E4">
            <w:pPr>
              <w:tabs>
                <w:tab w:val="left" w:pos="993"/>
              </w:tabs>
              <w:suppressAutoHyphens w:val="0"/>
              <w:spacing w:line="360" w:lineRule="auto"/>
              <w:jc w:val="both"/>
              <w:rPr>
                <w:lang w:val="kk-KZ"/>
              </w:rPr>
            </w:pPr>
            <w:r w:rsidRPr="00B93229">
              <w:rPr>
                <w:lang w:val="kk-KZ"/>
              </w:rPr>
              <w:t>16,45</w:t>
            </w:r>
          </w:p>
        </w:tc>
        <w:tc>
          <w:tcPr>
            <w:tcW w:w="986" w:type="dxa"/>
            <w:tcBorders>
              <w:bottom w:val="single" w:sz="4" w:space="0" w:color="auto"/>
            </w:tcBorders>
            <w:vAlign w:val="center"/>
          </w:tcPr>
          <w:p w14:paraId="46F5D828" w14:textId="2BEF08A5" w:rsidR="0033711F" w:rsidRPr="00B93229" w:rsidRDefault="0033711F" w:rsidP="00E549E4">
            <w:pPr>
              <w:tabs>
                <w:tab w:val="left" w:pos="993"/>
              </w:tabs>
              <w:suppressAutoHyphens w:val="0"/>
              <w:spacing w:line="360" w:lineRule="auto"/>
              <w:jc w:val="both"/>
              <w:rPr>
                <w:lang w:val="kk-KZ"/>
              </w:rPr>
            </w:pPr>
            <w:r w:rsidRPr="00B93229">
              <w:rPr>
                <w:lang w:val="kk-KZ"/>
              </w:rPr>
              <w:t>ВТ</w:t>
            </w:r>
          </w:p>
        </w:tc>
        <w:tc>
          <w:tcPr>
            <w:tcW w:w="2592" w:type="dxa"/>
            <w:tcBorders>
              <w:bottom w:val="single" w:sz="4" w:space="0" w:color="auto"/>
            </w:tcBorders>
            <w:vAlign w:val="center"/>
          </w:tcPr>
          <w:p w14:paraId="60725790" w14:textId="527F9082"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343,88±60,75*</w:t>
            </w:r>
          </w:p>
        </w:tc>
        <w:tc>
          <w:tcPr>
            <w:tcW w:w="1217" w:type="dxa"/>
            <w:tcBorders>
              <w:bottom w:val="single" w:sz="4" w:space="0" w:color="auto"/>
            </w:tcBorders>
            <w:vAlign w:val="center"/>
          </w:tcPr>
          <w:p w14:paraId="1D9611C5" w14:textId="3558EB05" w:rsidR="0033711F" w:rsidRPr="00B93229" w:rsidRDefault="0033711F" w:rsidP="00E549E4">
            <w:pPr>
              <w:tabs>
                <w:tab w:val="left" w:pos="993"/>
              </w:tabs>
              <w:suppressAutoHyphens w:val="0"/>
              <w:spacing w:line="360" w:lineRule="auto"/>
              <w:jc w:val="both"/>
              <w:rPr>
                <w:lang w:val="kk-KZ"/>
              </w:rPr>
            </w:pPr>
            <w:r w:rsidRPr="00B93229">
              <w:rPr>
                <w:lang w:val="kk-KZ"/>
              </w:rPr>
              <w:t>0,77</w:t>
            </w:r>
          </w:p>
        </w:tc>
        <w:tc>
          <w:tcPr>
            <w:tcW w:w="876" w:type="dxa"/>
            <w:tcBorders>
              <w:bottom w:val="single" w:sz="4" w:space="0" w:color="auto"/>
            </w:tcBorders>
            <w:vAlign w:val="center"/>
          </w:tcPr>
          <w:p w14:paraId="21347FF8" w14:textId="499B1571" w:rsidR="0033711F" w:rsidRPr="00B93229" w:rsidRDefault="0033711F" w:rsidP="00E549E4">
            <w:pPr>
              <w:tabs>
                <w:tab w:val="left" w:pos="993"/>
              </w:tabs>
              <w:suppressAutoHyphens w:val="0"/>
              <w:spacing w:line="360" w:lineRule="auto"/>
              <w:jc w:val="both"/>
              <w:rPr>
                <w:lang w:val="kk-KZ"/>
              </w:rPr>
            </w:pPr>
            <w:r w:rsidRPr="00B93229">
              <w:rPr>
                <w:lang w:val="kk-KZ"/>
              </w:rPr>
              <w:t>22,70</w:t>
            </w:r>
          </w:p>
        </w:tc>
        <w:tc>
          <w:tcPr>
            <w:tcW w:w="1130" w:type="dxa"/>
            <w:tcBorders>
              <w:bottom w:val="single" w:sz="4" w:space="0" w:color="auto"/>
            </w:tcBorders>
            <w:vAlign w:val="center"/>
          </w:tcPr>
          <w:p w14:paraId="761E18EB" w14:textId="77164FD5" w:rsidR="0033711F" w:rsidRPr="00B93229" w:rsidRDefault="0033711F" w:rsidP="00E549E4">
            <w:pPr>
              <w:tabs>
                <w:tab w:val="left" w:pos="993"/>
              </w:tabs>
              <w:suppressAutoHyphens w:val="0"/>
              <w:spacing w:line="360" w:lineRule="auto"/>
              <w:jc w:val="both"/>
              <w:rPr>
                <w:lang w:val="kk-KZ"/>
              </w:rPr>
            </w:pPr>
            <w:r w:rsidRPr="00B93229">
              <w:rPr>
                <w:lang w:val="kk-KZ"/>
              </w:rPr>
              <w:t>ВТ</w:t>
            </w:r>
          </w:p>
        </w:tc>
      </w:tr>
      <w:tr w:rsidR="00E549E4" w:rsidRPr="00B93229" w14:paraId="7BBDE946" w14:textId="77777777" w:rsidTr="00E549E4">
        <w:tc>
          <w:tcPr>
            <w:tcW w:w="14454" w:type="dxa"/>
            <w:gridSpan w:val="9"/>
            <w:tcBorders>
              <w:top w:val="nil"/>
              <w:left w:val="nil"/>
              <w:bottom w:val="single" w:sz="4" w:space="0" w:color="auto"/>
              <w:right w:val="nil"/>
            </w:tcBorders>
          </w:tcPr>
          <w:p w14:paraId="6125A1D2" w14:textId="77777777" w:rsidR="00E549E4" w:rsidRPr="00B93229" w:rsidRDefault="00E549E4" w:rsidP="00E549E4">
            <w:pPr>
              <w:tabs>
                <w:tab w:val="left" w:pos="993"/>
              </w:tabs>
              <w:suppressAutoHyphens w:val="0"/>
              <w:spacing w:line="360" w:lineRule="auto"/>
              <w:jc w:val="both"/>
              <w:rPr>
                <w:lang w:val="kk-KZ"/>
              </w:rPr>
            </w:pPr>
            <w:r w:rsidRPr="00B93229">
              <w:rPr>
                <w:lang w:val="kk-KZ"/>
              </w:rPr>
              <w:lastRenderedPageBreak/>
              <w:t>Продолжение таблицы 4</w:t>
            </w:r>
          </w:p>
        </w:tc>
      </w:tr>
      <w:tr w:rsidR="00E549E4" w:rsidRPr="00B93229" w14:paraId="650ECF50" w14:textId="77777777" w:rsidTr="00E549E4">
        <w:tc>
          <w:tcPr>
            <w:tcW w:w="2880" w:type="dxa"/>
            <w:tcBorders>
              <w:top w:val="single" w:sz="4" w:space="0" w:color="auto"/>
              <w:bottom w:val="single" w:sz="4" w:space="0" w:color="auto"/>
            </w:tcBorders>
          </w:tcPr>
          <w:p w14:paraId="3FAB2987" w14:textId="77777777" w:rsidR="00E549E4" w:rsidRPr="00B93229" w:rsidRDefault="00E549E4" w:rsidP="00E549E4">
            <w:pPr>
              <w:tabs>
                <w:tab w:val="left" w:pos="993"/>
              </w:tabs>
              <w:suppressAutoHyphens w:val="0"/>
              <w:spacing w:line="360" w:lineRule="auto"/>
              <w:jc w:val="center"/>
              <w:rPr>
                <w:rFonts w:cs="Times New Roman"/>
              </w:rPr>
            </w:pPr>
            <w:r w:rsidRPr="00B93229">
              <w:rPr>
                <w:rFonts w:cs="Times New Roman"/>
              </w:rPr>
              <w:t>1</w:t>
            </w:r>
          </w:p>
        </w:tc>
        <w:tc>
          <w:tcPr>
            <w:tcW w:w="2628" w:type="dxa"/>
            <w:tcBorders>
              <w:top w:val="single" w:sz="4" w:space="0" w:color="auto"/>
              <w:bottom w:val="single" w:sz="4" w:space="0" w:color="auto"/>
            </w:tcBorders>
          </w:tcPr>
          <w:p w14:paraId="2464E6B4" w14:textId="77777777" w:rsidR="00E549E4" w:rsidRPr="00B93229" w:rsidRDefault="00E549E4" w:rsidP="00E549E4">
            <w:pPr>
              <w:tabs>
                <w:tab w:val="left" w:pos="993"/>
              </w:tabs>
              <w:suppressAutoHyphens w:val="0"/>
              <w:spacing w:line="360" w:lineRule="auto"/>
              <w:jc w:val="center"/>
              <w:rPr>
                <w:rFonts w:cs="Times New Roman"/>
              </w:rPr>
            </w:pPr>
            <w:r w:rsidRPr="00B93229">
              <w:rPr>
                <w:lang w:val="kk-KZ"/>
              </w:rPr>
              <w:t>2</w:t>
            </w:r>
          </w:p>
        </w:tc>
        <w:tc>
          <w:tcPr>
            <w:tcW w:w="1269" w:type="dxa"/>
            <w:tcBorders>
              <w:top w:val="single" w:sz="4" w:space="0" w:color="auto"/>
              <w:bottom w:val="single" w:sz="4" w:space="0" w:color="auto"/>
            </w:tcBorders>
          </w:tcPr>
          <w:p w14:paraId="4DF345E1" w14:textId="77777777" w:rsidR="00E549E4" w:rsidRPr="00B93229" w:rsidRDefault="00E549E4" w:rsidP="00E549E4">
            <w:pPr>
              <w:tabs>
                <w:tab w:val="left" w:pos="993"/>
              </w:tabs>
              <w:suppressAutoHyphens w:val="0"/>
              <w:spacing w:line="360" w:lineRule="auto"/>
              <w:jc w:val="center"/>
            </w:pPr>
            <w:r w:rsidRPr="00B93229">
              <w:rPr>
                <w:lang w:val="kk-KZ"/>
              </w:rPr>
              <w:t>3</w:t>
            </w:r>
          </w:p>
        </w:tc>
        <w:tc>
          <w:tcPr>
            <w:tcW w:w="876" w:type="dxa"/>
            <w:tcBorders>
              <w:top w:val="single" w:sz="4" w:space="0" w:color="auto"/>
              <w:bottom w:val="single" w:sz="4" w:space="0" w:color="auto"/>
            </w:tcBorders>
          </w:tcPr>
          <w:p w14:paraId="08CCB550" w14:textId="77777777" w:rsidR="00E549E4" w:rsidRPr="00B93229" w:rsidRDefault="00E549E4" w:rsidP="00E549E4">
            <w:pPr>
              <w:tabs>
                <w:tab w:val="left" w:pos="993"/>
              </w:tabs>
              <w:suppressAutoHyphens w:val="0"/>
              <w:spacing w:line="360" w:lineRule="auto"/>
              <w:jc w:val="center"/>
              <w:rPr>
                <w:lang w:val="kk-KZ"/>
              </w:rPr>
            </w:pPr>
            <w:r w:rsidRPr="00B93229">
              <w:rPr>
                <w:lang w:val="kk-KZ"/>
              </w:rPr>
              <w:t>4</w:t>
            </w:r>
          </w:p>
        </w:tc>
        <w:tc>
          <w:tcPr>
            <w:tcW w:w="986" w:type="dxa"/>
            <w:tcBorders>
              <w:top w:val="single" w:sz="4" w:space="0" w:color="auto"/>
              <w:bottom w:val="single" w:sz="4" w:space="0" w:color="auto"/>
            </w:tcBorders>
          </w:tcPr>
          <w:p w14:paraId="3054791B" w14:textId="77777777" w:rsidR="00E549E4" w:rsidRPr="00B93229" w:rsidRDefault="00E549E4" w:rsidP="00E549E4">
            <w:pPr>
              <w:tabs>
                <w:tab w:val="left" w:pos="993"/>
              </w:tabs>
              <w:suppressAutoHyphens w:val="0"/>
              <w:spacing w:line="360" w:lineRule="auto"/>
              <w:jc w:val="center"/>
              <w:rPr>
                <w:lang w:val="kk-KZ"/>
              </w:rPr>
            </w:pPr>
            <w:r w:rsidRPr="00B93229">
              <w:rPr>
                <w:lang w:val="kk-KZ"/>
              </w:rPr>
              <w:t>5</w:t>
            </w:r>
          </w:p>
        </w:tc>
        <w:tc>
          <w:tcPr>
            <w:tcW w:w="2592" w:type="dxa"/>
            <w:tcBorders>
              <w:top w:val="single" w:sz="4" w:space="0" w:color="auto"/>
              <w:bottom w:val="single" w:sz="4" w:space="0" w:color="auto"/>
            </w:tcBorders>
          </w:tcPr>
          <w:p w14:paraId="33B6DFBE" w14:textId="77777777" w:rsidR="00E549E4" w:rsidRPr="00B93229" w:rsidRDefault="00E549E4" w:rsidP="00E549E4">
            <w:pPr>
              <w:tabs>
                <w:tab w:val="left" w:pos="993"/>
              </w:tabs>
              <w:suppressAutoHyphens w:val="0"/>
              <w:spacing w:line="360" w:lineRule="auto"/>
              <w:jc w:val="center"/>
              <w:rPr>
                <w:rFonts w:cs="Times New Roman"/>
              </w:rPr>
            </w:pPr>
            <w:r w:rsidRPr="00B93229">
              <w:rPr>
                <w:lang w:val="kk-KZ"/>
              </w:rPr>
              <w:t>6</w:t>
            </w:r>
          </w:p>
        </w:tc>
        <w:tc>
          <w:tcPr>
            <w:tcW w:w="1217" w:type="dxa"/>
            <w:tcBorders>
              <w:top w:val="single" w:sz="4" w:space="0" w:color="auto"/>
              <w:bottom w:val="single" w:sz="4" w:space="0" w:color="auto"/>
            </w:tcBorders>
          </w:tcPr>
          <w:p w14:paraId="09B25B30" w14:textId="77777777" w:rsidR="00E549E4" w:rsidRPr="00B93229" w:rsidRDefault="00E549E4" w:rsidP="00E549E4">
            <w:pPr>
              <w:tabs>
                <w:tab w:val="left" w:pos="993"/>
              </w:tabs>
              <w:suppressAutoHyphens w:val="0"/>
              <w:spacing w:line="360" w:lineRule="auto"/>
              <w:jc w:val="center"/>
              <w:rPr>
                <w:lang w:val="kk-KZ"/>
              </w:rPr>
            </w:pPr>
            <w:r w:rsidRPr="00B93229">
              <w:rPr>
                <w:lang w:val="kk-KZ"/>
              </w:rPr>
              <w:t>7</w:t>
            </w:r>
          </w:p>
        </w:tc>
        <w:tc>
          <w:tcPr>
            <w:tcW w:w="876" w:type="dxa"/>
            <w:tcBorders>
              <w:top w:val="single" w:sz="4" w:space="0" w:color="auto"/>
              <w:bottom w:val="single" w:sz="4" w:space="0" w:color="auto"/>
            </w:tcBorders>
          </w:tcPr>
          <w:p w14:paraId="1A60E7C7" w14:textId="77777777" w:rsidR="00E549E4" w:rsidRPr="00B93229" w:rsidRDefault="00E549E4" w:rsidP="00E549E4">
            <w:pPr>
              <w:tabs>
                <w:tab w:val="left" w:pos="993"/>
              </w:tabs>
              <w:suppressAutoHyphens w:val="0"/>
              <w:spacing w:line="360" w:lineRule="auto"/>
              <w:jc w:val="center"/>
              <w:rPr>
                <w:lang w:val="kk-KZ"/>
              </w:rPr>
            </w:pPr>
            <w:r w:rsidRPr="00B93229">
              <w:rPr>
                <w:lang w:val="kk-KZ"/>
              </w:rPr>
              <w:t>8</w:t>
            </w:r>
          </w:p>
        </w:tc>
        <w:tc>
          <w:tcPr>
            <w:tcW w:w="1130" w:type="dxa"/>
            <w:tcBorders>
              <w:top w:val="single" w:sz="4" w:space="0" w:color="auto"/>
              <w:bottom w:val="single" w:sz="4" w:space="0" w:color="auto"/>
            </w:tcBorders>
          </w:tcPr>
          <w:p w14:paraId="12A87EA2" w14:textId="77777777" w:rsidR="00E549E4" w:rsidRPr="00B93229" w:rsidRDefault="00E549E4" w:rsidP="00E549E4">
            <w:pPr>
              <w:tabs>
                <w:tab w:val="left" w:pos="993"/>
              </w:tabs>
              <w:suppressAutoHyphens w:val="0"/>
              <w:spacing w:line="360" w:lineRule="auto"/>
              <w:jc w:val="center"/>
              <w:rPr>
                <w:lang w:val="kk-KZ"/>
              </w:rPr>
            </w:pPr>
            <w:r w:rsidRPr="00B93229">
              <w:rPr>
                <w:lang w:val="kk-KZ"/>
              </w:rPr>
              <w:t>9</w:t>
            </w:r>
          </w:p>
        </w:tc>
      </w:tr>
      <w:tr w:rsidR="0033711F" w:rsidRPr="00B93229" w14:paraId="1B7996C5" w14:textId="77777777" w:rsidTr="00E549E4">
        <w:tc>
          <w:tcPr>
            <w:tcW w:w="2880" w:type="dxa"/>
            <w:tcBorders>
              <w:bottom w:val="single" w:sz="4" w:space="0" w:color="auto"/>
            </w:tcBorders>
          </w:tcPr>
          <w:p w14:paraId="20662D7E" w14:textId="2E018F4C"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р. Быжы, №36</w:t>
            </w:r>
          </w:p>
        </w:tc>
        <w:tc>
          <w:tcPr>
            <w:tcW w:w="2628" w:type="dxa"/>
            <w:tcBorders>
              <w:bottom w:val="single" w:sz="4" w:space="0" w:color="auto"/>
            </w:tcBorders>
            <w:vAlign w:val="center"/>
          </w:tcPr>
          <w:p w14:paraId="0AEBF1ED" w14:textId="12C4FEC6"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20589,58±2000,33</w:t>
            </w:r>
            <w:r w:rsidR="00A6711C" w:rsidRPr="00B93229">
              <w:rPr>
                <w:rFonts w:cs="Times New Roman"/>
              </w:rPr>
              <w:t>*</w:t>
            </w:r>
          </w:p>
        </w:tc>
        <w:tc>
          <w:tcPr>
            <w:tcW w:w="1269" w:type="dxa"/>
            <w:tcBorders>
              <w:bottom w:val="single" w:sz="4" w:space="0" w:color="auto"/>
            </w:tcBorders>
            <w:vAlign w:val="center"/>
          </w:tcPr>
          <w:p w14:paraId="18ACB896" w14:textId="15263F02" w:rsidR="0033711F" w:rsidRPr="00B93229" w:rsidRDefault="0033711F" w:rsidP="00E549E4">
            <w:pPr>
              <w:tabs>
                <w:tab w:val="left" w:pos="993"/>
              </w:tabs>
              <w:suppressAutoHyphens w:val="0"/>
              <w:spacing w:line="360" w:lineRule="auto"/>
              <w:jc w:val="both"/>
            </w:pPr>
            <w:r w:rsidRPr="00B93229">
              <w:t>0,82</w:t>
            </w:r>
          </w:p>
        </w:tc>
        <w:tc>
          <w:tcPr>
            <w:tcW w:w="876" w:type="dxa"/>
            <w:tcBorders>
              <w:bottom w:val="single" w:sz="4" w:space="0" w:color="auto"/>
            </w:tcBorders>
            <w:vAlign w:val="center"/>
          </w:tcPr>
          <w:p w14:paraId="353221C4" w14:textId="3740BD94" w:rsidR="0033711F" w:rsidRPr="00B93229" w:rsidRDefault="0033711F" w:rsidP="00E549E4">
            <w:pPr>
              <w:tabs>
                <w:tab w:val="left" w:pos="993"/>
              </w:tabs>
              <w:suppressAutoHyphens w:val="0"/>
              <w:spacing w:line="360" w:lineRule="auto"/>
              <w:jc w:val="both"/>
              <w:rPr>
                <w:lang w:val="kk-KZ"/>
              </w:rPr>
            </w:pPr>
            <w:r w:rsidRPr="00B93229">
              <w:rPr>
                <w:lang w:val="kk-KZ"/>
              </w:rPr>
              <w:t>18,45</w:t>
            </w:r>
          </w:p>
        </w:tc>
        <w:tc>
          <w:tcPr>
            <w:tcW w:w="986" w:type="dxa"/>
            <w:tcBorders>
              <w:bottom w:val="single" w:sz="4" w:space="0" w:color="auto"/>
            </w:tcBorders>
            <w:vAlign w:val="center"/>
          </w:tcPr>
          <w:p w14:paraId="5F463CC9" w14:textId="26B56A46" w:rsidR="0033711F" w:rsidRPr="00B93229" w:rsidRDefault="0033711F" w:rsidP="00E549E4">
            <w:pPr>
              <w:tabs>
                <w:tab w:val="left" w:pos="993"/>
              </w:tabs>
              <w:suppressAutoHyphens w:val="0"/>
              <w:spacing w:line="360" w:lineRule="auto"/>
              <w:jc w:val="both"/>
              <w:rPr>
                <w:lang w:val="kk-KZ"/>
              </w:rPr>
            </w:pPr>
            <w:r w:rsidRPr="00B93229">
              <w:rPr>
                <w:lang w:val="kk-KZ"/>
              </w:rPr>
              <w:t>ВТ</w:t>
            </w:r>
          </w:p>
        </w:tc>
        <w:tc>
          <w:tcPr>
            <w:tcW w:w="2592" w:type="dxa"/>
            <w:tcBorders>
              <w:bottom w:val="single" w:sz="4" w:space="0" w:color="auto"/>
            </w:tcBorders>
            <w:vAlign w:val="center"/>
          </w:tcPr>
          <w:p w14:paraId="2496CA08" w14:textId="02D7A7D8"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337,63±58,54*</w:t>
            </w:r>
          </w:p>
        </w:tc>
        <w:tc>
          <w:tcPr>
            <w:tcW w:w="1217" w:type="dxa"/>
            <w:tcBorders>
              <w:bottom w:val="single" w:sz="4" w:space="0" w:color="auto"/>
            </w:tcBorders>
            <w:vAlign w:val="center"/>
          </w:tcPr>
          <w:p w14:paraId="47D154AC" w14:textId="2F3CFAFB" w:rsidR="0033711F" w:rsidRPr="00B93229" w:rsidRDefault="0033711F" w:rsidP="00E549E4">
            <w:pPr>
              <w:tabs>
                <w:tab w:val="left" w:pos="993"/>
              </w:tabs>
              <w:suppressAutoHyphens w:val="0"/>
              <w:spacing w:line="360" w:lineRule="auto"/>
              <w:jc w:val="both"/>
              <w:rPr>
                <w:lang w:val="kk-KZ"/>
              </w:rPr>
            </w:pPr>
            <w:r w:rsidRPr="00B93229">
              <w:rPr>
                <w:lang w:val="kk-KZ"/>
              </w:rPr>
              <w:t>0,76</w:t>
            </w:r>
          </w:p>
        </w:tc>
        <w:tc>
          <w:tcPr>
            <w:tcW w:w="876" w:type="dxa"/>
            <w:tcBorders>
              <w:bottom w:val="single" w:sz="4" w:space="0" w:color="auto"/>
            </w:tcBorders>
            <w:vAlign w:val="center"/>
          </w:tcPr>
          <w:p w14:paraId="44AA1410" w14:textId="5D925BCD" w:rsidR="0033711F" w:rsidRPr="00B93229" w:rsidRDefault="0033711F" w:rsidP="00E549E4">
            <w:pPr>
              <w:tabs>
                <w:tab w:val="left" w:pos="993"/>
              </w:tabs>
              <w:suppressAutoHyphens w:val="0"/>
              <w:spacing w:line="360" w:lineRule="auto"/>
              <w:jc w:val="both"/>
              <w:rPr>
                <w:lang w:val="kk-KZ"/>
              </w:rPr>
            </w:pPr>
            <w:r w:rsidRPr="00B93229">
              <w:rPr>
                <w:lang w:val="kk-KZ"/>
              </w:rPr>
              <w:t>23,58</w:t>
            </w:r>
          </w:p>
        </w:tc>
        <w:tc>
          <w:tcPr>
            <w:tcW w:w="1130" w:type="dxa"/>
            <w:tcBorders>
              <w:bottom w:val="single" w:sz="4" w:space="0" w:color="auto"/>
            </w:tcBorders>
            <w:vAlign w:val="center"/>
          </w:tcPr>
          <w:p w14:paraId="4BD091E3" w14:textId="449B0586" w:rsidR="0033711F" w:rsidRPr="00B93229" w:rsidRDefault="0033711F" w:rsidP="00E549E4">
            <w:pPr>
              <w:tabs>
                <w:tab w:val="left" w:pos="993"/>
              </w:tabs>
              <w:suppressAutoHyphens w:val="0"/>
              <w:spacing w:line="360" w:lineRule="auto"/>
              <w:jc w:val="both"/>
              <w:rPr>
                <w:lang w:val="kk-KZ"/>
              </w:rPr>
            </w:pPr>
            <w:r w:rsidRPr="00B93229">
              <w:rPr>
                <w:lang w:val="kk-KZ"/>
              </w:rPr>
              <w:t>ВТ</w:t>
            </w:r>
          </w:p>
        </w:tc>
      </w:tr>
      <w:tr w:rsidR="0033711F" w:rsidRPr="00B93229" w14:paraId="6A0C9664" w14:textId="77777777" w:rsidTr="00E549E4">
        <w:tc>
          <w:tcPr>
            <w:tcW w:w="14454" w:type="dxa"/>
            <w:gridSpan w:val="9"/>
            <w:tcBorders>
              <w:top w:val="single" w:sz="4" w:space="0" w:color="auto"/>
              <w:bottom w:val="single" w:sz="4" w:space="0" w:color="auto"/>
            </w:tcBorders>
          </w:tcPr>
          <w:p w14:paraId="5EA138CA" w14:textId="4EEA74CC" w:rsidR="0033711F" w:rsidRPr="00B93229" w:rsidRDefault="0033711F" w:rsidP="00E549E4">
            <w:pPr>
              <w:tabs>
                <w:tab w:val="left" w:pos="993"/>
              </w:tabs>
              <w:suppressAutoHyphens w:val="0"/>
              <w:spacing w:line="360" w:lineRule="auto"/>
              <w:jc w:val="both"/>
              <w:rPr>
                <w:lang w:val="kk-KZ"/>
              </w:rPr>
            </w:pPr>
            <w:r w:rsidRPr="00B93229">
              <w:rPr>
                <w:lang w:val="kk-KZ"/>
              </w:rPr>
              <w:t>Ескельдинский район</w:t>
            </w:r>
          </w:p>
        </w:tc>
      </w:tr>
      <w:tr w:rsidR="0033711F" w:rsidRPr="00B93229" w14:paraId="192627C8" w14:textId="77777777" w:rsidTr="00E549E4">
        <w:tc>
          <w:tcPr>
            <w:tcW w:w="2880" w:type="dxa"/>
            <w:tcBorders>
              <w:top w:val="single" w:sz="4" w:space="0" w:color="auto"/>
              <w:bottom w:val="single" w:sz="4" w:space="0" w:color="auto"/>
            </w:tcBorders>
          </w:tcPr>
          <w:p w14:paraId="0BAB089A" w14:textId="3D00B4E4"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р.Коксу,  №37-1</w:t>
            </w:r>
          </w:p>
        </w:tc>
        <w:tc>
          <w:tcPr>
            <w:tcW w:w="2628" w:type="dxa"/>
            <w:tcBorders>
              <w:top w:val="single" w:sz="4" w:space="0" w:color="auto"/>
              <w:bottom w:val="single" w:sz="4" w:space="0" w:color="auto"/>
            </w:tcBorders>
            <w:vAlign w:val="center"/>
          </w:tcPr>
          <w:p w14:paraId="3B75A77B" w14:textId="1F0B94DC"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19574,45±2157,44*</w:t>
            </w:r>
          </w:p>
        </w:tc>
        <w:tc>
          <w:tcPr>
            <w:tcW w:w="1269" w:type="dxa"/>
            <w:tcBorders>
              <w:top w:val="single" w:sz="4" w:space="0" w:color="auto"/>
              <w:bottom w:val="single" w:sz="4" w:space="0" w:color="auto"/>
            </w:tcBorders>
            <w:vAlign w:val="center"/>
          </w:tcPr>
          <w:p w14:paraId="2BA6E19E" w14:textId="62438BBA" w:rsidR="0033711F" w:rsidRPr="00B93229" w:rsidRDefault="0033711F" w:rsidP="00E549E4">
            <w:pPr>
              <w:tabs>
                <w:tab w:val="left" w:pos="993"/>
              </w:tabs>
              <w:suppressAutoHyphens w:val="0"/>
              <w:spacing w:line="360" w:lineRule="auto"/>
              <w:jc w:val="both"/>
            </w:pPr>
            <w:r w:rsidRPr="00B93229">
              <w:t>0,77</w:t>
            </w:r>
          </w:p>
        </w:tc>
        <w:tc>
          <w:tcPr>
            <w:tcW w:w="876" w:type="dxa"/>
            <w:tcBorders>
              <w:top w:val="single" w:sz="4" w:space="0" w:color="auto"/>
              <w:bottom w:val="single" w:sz="4" w:space="0" w:color="auto"/>
            </w:tcBorders>
            <w:vAlign w:val="center"/>
          </w:tcPr>
          <w:p w14:paraId="3C2A2C43" w14:textId="3DFF3D14" w:rsidR="0033711F" w:rsidRPr="00B93229" w:rsidRDefault="0033711F" w:rsidP="00E549E4">
            <w:pPr>
              <w:tabs>
                <w:tab w:val="left" w:pos="993"/>
              </w:tabs>
              <w:suppressAutoHyphens w:val="0"/>
              <w:spacing w:line="360" w:lineRule="auto"/>
              <w:jc w:val="both"/>
              <w:rPr>
                <w:lang w:val="kk-KZ"/>
              </w:rPr>
            </w:pPr>
            <w:r w:rsidRPr="00B93229">
              <w:rPr>
                <w:lang w:val="kk-KZ"/>
              </w:rPr>
              <w:t>23,05</w:t>
            </w:r>
          </w:p>
        </w:tc>
        <w:tc>
          <w:tcPr>
            <w:tcW w:w="986" w:type="dxa"/>
            <w:tcBorders>
              <w:top w:val="single" w:sz="4" w:space="0" w:color="auto"/>
              <w:bottom w:val="single" w:sz="4" w:space="0" w:color="auto"/>
            </w:tcBorders>
            <w:vAlign w:val="center"/>
          </w:tcPr>
          <w:p w14:paraId="38F0D338" w14:textId="1D2B6FF5" w:rsidR="0033711F" w:rsidRPr="00B93229" w:rsidRDefault="0033711F" w:rsidP="00E549E4">
            <w:pPr>
              <w:tabs>
                <w:tab w:val="left" w:pos="993"/>
              </w:tabs>
              <w:suppressAutoHyphens w:val="0"/>
              <w:spacing w:line="360" w:lineRule="auto"/>
              <w:jc w:val="both"/>
              <w:rPr>
                <w:lang w:val="kk-KZ"/>
              </w:rPr>
            </w:pPr>
            <w:r w:rsidRPr="00B93229">
              <w:rPr>
                <w:lang w:val="kk-KZ"/>
              </w:rPr>
              <w:t>ВТ</w:t>
            </w:r>
          </w:p>
        </w:tc>
        <w:tc>
          <w:tcPr>
            <w:tcW w:w="2592" w:type="dxa"/>
            <w:tcBorders>
              <w:top w:val="single" w:sz="4" w:space="0" w:color="auto"/>
              <w:bottom w:val="single" w:sz="4" w:space="0" w:color="auto"/>
            </w:tcBorders>
            <w:vAlign w:val="center"/>
          </w:tcPr>
          <w:p w14:paraId="09E3CCC3" w14:textId="62E5FB89"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337,68±62,40*</w:t>
            </w:r>
          </w:p>
        </w:tc>
        <w:tc>
          <w:tcPr>
            <w:tcW w:w="1217" w:type="dxa"/>
            <w:tcBorders>
              <w:top w:val="single" w:sz="4" w:space="0" w:color="auto"/>
              <w:bottom w:val="single" w:sz="4" w:space="0" w:color="auto"/>
            </w:tcBorders>
            <w:vAlign w:val="center"/>
          </w:tcPr>
          <w:p w14:paraId="0332F7E9" w14:textId="39087592" w:rsidR="0033711F" w:rsidRPr="00B93229" w:rsidRDefault="0033711F" w:rsidP="00E549E4">
            <w:pPr>
              <w:tabs>
                <w:tab w:val="left" w:pos="993"/>
              </w:tabs>
              <w:suppressAutoHyphens w:val="0"/>
              <w:spacing w:line="360" w:lineRule="auto"/>
              <w:jc w:val="both"/>
              <w:rPr>
                <w:lang w:val="kk-KZ"/>
              </w:rPr>
            </w:pPr>
            <w:r w:rsidRPr="00B93229">
              <w:rPr>
                <w:lang w:val="kk-KZ"/>
              </w:rPr>
              <w:t>0,76</w:t>
            </w:r>
          </w:p>
        </w:tc>
        <w:tc>
          <w:tcPr>
            <w:tcW w:w="876" w:type="dxa"/>
            <w:tcBorders>
              <w:top w:val="single" w:sz="4" w:space="0" w:color="auto"/>
              <w:bottom w:val="single" w:sz="4" w:space="0" w:color="auto"/>
            </w:tcBorders>
            <w:vAlign w:val="center"/>
          </w:tcPr>
          <w:p w14:paraId="555D596B" w14:textId="0CE37649" w:rsidR="0033711F" w:rsidRPr="00B93229" w:rsidRDefault="0033711F" w:rsidP="00E549E4">
            <w:pPr>
              <w:tabs>
                <w:tab w:val="left" w:pos="993"/>
              </w:tabs>
              <w:suppressAutoHyphens w:val="0"/>
              <w:spacing w:line="360" w:lineRule="auto"/>
              <w:jc w:val="both"/>
              <w:rPr>
                <w:lang w:val="kk-KZ"/>
              </w:rPr>
            </w:pPr>
            <w:r w:rsidRPr="00B93229">
              <w:rPr>
                <w:lang w:val="kk-KZ"/>
              </w:rPr>
              <w:t>24,46</w:t>
            </w:r>
          </w:p>
        </w:tc>
        <w:tc>
          <w:tcPr>
            <w:tcW w:w="1130" w:type="dxa"/>
            <w:tcBorders>
              <w:top w:val="single" w:sz="4" w:space="0" w:color="auto"/>
              <w:bottom w:val="single" w:sz="4" w:space="0" w:color="auto"/>
            </w:tcBorders>
            <w:vAlign w:val="center"/>
          </w:tcPr>
          <w:p w14:paraId="793C4B6A" w14:textId="53A83940" w:rsidR="0033711F" w:rsidRPr="00B93229" w:rsidRDefault="0033711F" w:rsidP="00E549E4">
            <w:pPr>
              <w:tabs>
                <w:tab w:val="left" w:pos="993"/>
              </w:tabs>
              <w:suppressAutoHyphens w:val="0"/>
              <w:spacing w:line="360" w:lineRule="auto"/>
              <w:jc w:val="both"/>
              <w:rPr>
                <w:lang w:val="kk-KZ"/>
              </w:rPr>
            </w:pPr>
            <w:r w:rsidRPr="00B93229">
              <w:rPr>
                <w:lang w:val="kk-KZ"/>
              </w:rPr>
              <w:t>ВТ</w:t>
            </w:r>
          </w:p>
        </w:tc>
      </w:tr>
      <w:tr w:rsidR="0033711F" w:rsidRPr="00B93229" w14:paraId="0D92A04C" w14:textId="77777777" w:rsidTr="00E549E4">
        <w:tc>
          <w:tcPr>
            <w:tcW w:w="2880" w:type="dxa"/>
            <w:tcBorders>
              <w:top w:val="single" w:sz="4" w:space="0" w:color="auto"/>
            </w:tcBorders>
          </w:tcPr>
          <w:p w14:paraId="5C2BC875" w14:textId="77A93453"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р. Коксу, №37-2</w:t>
            </w:r>
          </w:p>
        </w:tc>
        <w:tc>
          <w:tcPr>
            <w:tcW w:w="2628" w:type="dxa"/>
            <w:tcBorders>
              <w:top w:val="single" w:sz="4" w:space="0" w:color="auto"/>
            </w:tcBorders>
            <w:vAlign w:val="center"/>
          </w:tcPr>
          <w:p w14:paraId="16B613C9" w14:textId="1A5A8E1F"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20037,60±2327,73*</w:t>
            </w:r>
          </w:p>
        </w:tc>
        <w:tc>
          <w:tcPr>
            <w:tcW w:w="1269" w:type="dxa"/>
            <w:tcBorders>
              <w:top w:val="single" w:sz="4" w:space="0" w:color="auto"/>
            </w:tcBorders>
            <w:vAlign w:val="center"/>
          </w:tcPr>
          <w:p w14:paraId="6221D358" w14:textId="54543843" w:rsidR="0033711F" w:rsidRPr="00B93229" w:rsidRDefault="0033711F" w:rsidP="00E549E4">
            <w:pPr>
              <w:tabs>
                <w:tab w:val="left" w:pos="993"/>
              </w:tabs>
              <w:suppressAutoHyphens w:val="0"/>
              <w:spacing w:line="360" w:lineRule="auto"/>
              <w:jc w:val="both"/>
            </w:pPr>
            <w:r w:rsidRPr="00B93229">
              <w:t>0,79</w:t>
            </w:r>
          </w:p>
        </w:tc>
        <w:tc>
          <w:tcPr>
            <w:tcW w:w="876" w:type="dxa"/>
            <w:tcBorders>
              <w:top w:val="single" w:sz="4" w:space="0" w:color="auto"/>
            </w:tcBorders>
            <w:vAlign w:val="center"/>
          </w:tcPr>
          <w:p w14:paraId="46B5C231" w14:textId="03D700D6" w:rsidR="0033711F" w:rsidRPr="00B93229" w:rsidRDefault="0033711F" w:rsidP="00E549E4">
            <w:pPr>
              <w:tabs>
                <w:tab w:val="left" w:pos="993"/>
              </w:tabs>
              <w:suppressAutoHyphens w:val="0"/>
              <w:spacing w:line="360" w:lineRule="auto"/>
              <w:jc w:val="both"/>
              <w:rPr>
                <w:lang w:val="kk-KZ"/>
              </w:rPr>
            </w:pPr>
            <w:r w:rsidRPr="00B93229">
              <w:rPr>
                <w:lang w:val="kk-KZ"/>
              </w:rPr>
              <w:t>21,48</w:t>
            </w:r>
          </w:p>
        </w:tc>
        <w:tc>
          <w:tcPr>
            <w:tcW w:w="986" w:type="dxa"/>
            <w:tcBorders>
              <w:top w:val="single" w:sz="4" w:space="0" w:color="auto"/>
            </w:tcBorders>
            <w:vAlign w:val="center"/>
          </w:tcPr>
          <w:p w14:paraId="45E7A8DE" w14:textId="417F8096" w:rsidR="0033711F" w:rsidRPr="00B93229" w:rsidRDefault="0033711F" w:rsidP="00E549E4">
            <w:pPr>
              <w:tabs>
                <w:tab w:val="left" w:pos="993"/>
              </w:tabs>
              <w:suppressAutoHyphens w:val="0"/>
              <w:spacing w:line="360" w:lineRule="auto"/>
              <w:jc w:val="both"/>
              <w:rPr>
                <w:lang w:val="kk-KZ"/>
              </w:rPr>
            </w:pPr>
            <w:r w:rsidRPr="00B93229">
              <w:rPr>
                <w:lang w:val="kk-KZ"/>
              </w:rPr>
              <w:t>ВТ</w:t>
            </w:r>
          </w:p>
        </w:tc>
        <w:tc>
          <w:tcPr>
            <w:tcW w:w="2592" w:type="dxa"/>
            <w:tcBorders>
              <w:top w:val="single" w:sz="4" w:space="0" w:color="auto"/>
            </w:tcBorders>
            <w:vAlign w:val="center"/>
          </w:tcPr>
          <w:p w14:paraId="63462908" w14:textId="2BEF9CF9"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337,58±61,02*</w:t>
            </w:r>
          </w:p>
        </w:tc>
        <w:tc>
          <w:tcPr>
            <w:tcW w:w="1217" w:type="dxa"/>
            <w:tcBorders>
              <w:top w:val="single" w:sz="4" w:space="0" w:color="auto"/>
            </w:tcBorders>
            <w:vAlign w:val="center"/>
          </w:tcPr>
          <w:p w14:paraId="15A116B0" w14:textId="14932733" w:rsidR="0033711F" w:rsidRPr="00B93229" w:rsidRDefault="0033711F" w:rsidP="00E549E4">
            <w:pPr>
              <w:tabs>
                <w:tab w:val="left" w:pos="993"/>
              </w:tabs>
              <w:suppressAutoHyphens w:val="0"/>
              <w:spacing w:line="360" w:lineRule="auto"/>
              <w:jc w:val="both"/>
              <w:rPr>
                <w:lang w:val="kk-KZ"/>
              </w:rPr>
            </w:pPr>
            <w:r w:rsidRPr="00B93229">
              <w:rPr>
                <w:lang w:val="kk-KZ"/>
              </w:rPr>
              <w:t>0,77</w:t>
            </w:r>
          </w:p>
        </w:tc>
        <w:tc>
          <w:tcPr>
            <w:tcW w:w="876" w:type="dxa"/>
            <w:tcBorders>
              <w:top w:val="single" w:sz="4" w:space="0" w:color="auto"/>
            </w:tcBorders>
            <w:vAlign w:val="center"/>
          </w:tcPr>
          <w:p w14:paraId="5FF01E4D" w14:textId="4B844A97" w:rsidR="0033711F" w:rsidRPr="00B93229" w:rsidRDefault="0033711F" w:rsidP="00E549E4">
            <w:pPr>
              <w:tabs>
                <w:tab w:val="left" w:pos="993"/>
              </w:tabs>
              <w:suppressAutoHyphens w:val="0"/>
              <w:spacing w:line="360" w:lineRule="auto"/>
              <w:jc w:val="both"/>
              <w:rPr>
                <w:lang w:val="kk-KZ"/>
              </w:rPr>
            </w:pPr>
            <w:r w:rsidRPr="00B93229">
              <w:rPr>
                <w:lang w:val="kk-KZ"/>
              </w:rPr>
              <w:t>23,28</w:t>
            </w:r>
          </w:p>
        </w:tc>
        <w:tc>
          <w:tcPr>
            <w:tcW w:w="1130" w:type="dxa"/>
            <w:tcBorders>
              <w:top w:val="single" w:sz="4" w:space="0" w:color="auto"/>
            </w:tcBorders>
            <w:vAlign w:val="center"/>
          </w:tcPr>
          <w:p w14:paraId="19C74AF0" w14:textId="0380AE7B" w:rsidR="0033711F" w:rsidRPr="00B93229" w:rsidRDefault="0033711F" w:rsidP="00E549E4">
            <w:pPr>
              <w:tabs>
                <w:tab w:val="left" w:pos="993"/>
              </w:tabs>
              <w:suppressAutoHyphens w:val="0"/>
              <w:spacing w:line="360" w:lineRule="auto"/>
              <w:jc w:val="both"/>
              <w:rPr>
                <w:lang w:val="kk-KZ"/>
              </w:rPr>
            </w:pPr>
            <w:r w:rsidRPr="00B93229">
              <w:rPr>
                <w:lang w:val="kk-KZ"/>
              </w:rPr>
              <w:t>ВТ</w:t>
            </w:r>
          </w:p>
        </w:tc>
      </w:tr>
      <w:tr w:rsidR="0033711F" w:rsidRPr="00B93229" w14:paraId="4DD3DABE" w14:textId="77777777" w:rsidTr="00E549E4">
        <w:tc>
          <w:tcPr>
            <w:tcW w:w="2880" w:type="dxa"/>
            <w:tcBorders>
              <w:top w:val="single" w:sz="4" w:space="0" w:color="auto"/>
            </w:tcBorders>
          </w:tcPr>
          <w:p w14:paraId="73FA3217" w14:textId="537B8A2E"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р. Каратал, №38-1</w:t>
            </w:r>
          </w:p>
        </w:tc>
        <w:tc>
          <w:tcPr>
            <w:tcW w:w="2628" w:type="dxa"/>
            <w:tcBorders>
              <w:top w:val="single" w:sz="4" w:space="0" w:color="auto"/>
            </w:tcBorders>
            <w:vAlign w:val="center"/>
          </w:tcPr>
          <w:p w14:paraId="60609D75" w14:textId="4570FAC6"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20634,47±2244,84</w:t>
            </w:r>
          </w:p>
        </w:tc>
        <w:tc>
          <w:tcPr>
            <w:tcW w:w="1269" w:type="dxa"/>
            <w:tcBorders>
              <w:top w:val="single" w:sz="4" w:space="0" w:color="auto"/>
            </w:tcBorders>
            <w:vAlign w:val="center"/>
          </w:tcPr>
          <w:p w14:paraId="75856A24" w14:textId="1A5165A2" w:rsidR="0033711F" w:rsidRPr="00B93229" w:rsidRDefault="0033711F" w:rsidP="00E549E4">
            <w:pPr>
              <w:tabs>
                <w:tab w:val="left" w:pos="993"/>
              </w:tabs>
              <w:suppressAutoHyphens w:val="0"/>
              <w:spacing w:line="360" w:lineRule="auto"/>
              <w:jc w:val="both"/>
            </w:pPr>
            <w:r w:rsidRPr="00B93229">
              <w:t>0,83</w:t>
            </w:r>
          </w:p>
        </w:tc>
        <w:tc>
          <w:tcPr>
            <w:tcW w:w="876" w:type="dxa"/>
            <w:tcBorders>
              <w:top w:val="single" w:sz="4" w:space="0" w:color="auto"/>
            </w:tcBorders>
            <w:vAlign w:val="center"/>
          </w:tcPr>
          <w:p w14:paraId="1A45E2B6" w14:textId="3FB4BA50" w:rsidR="0033711F" w:rsidRPr="00B93229" w:rsidRDefault="0033711F" w:rsidP="00E549E4">
            <w:pPr>
              <w:tabs>
                <w:tab w:val="left" w:pos="993"/>
              </w:tabs>
              <w:suppressAutoHyphens w:val="0"/>
              <w:spacing w:line="360" w:lineRule="auto"/>
              <w:jc w:val="both"/>
              <w:rPr>
                <w:lang w:val="kk-KZ"/>
              </w:rPr>
            </w:pPr>
            <w:r w:rsidRPr="00B93229">
              <w:rPr>
                <w:lang w:val="kk-KZ"/>
              </w:rPr>
              <w:t>17,24</w:t>
            </w:r>
          </w:p>
        </w:tc>
        <w:tc>
          <w:tcPr>
            <w:tcW w:w="986" w:type="dxa"/>
            <w:tcBorders>
              <w:top w:val="single" w:sz="4" w:space="0" w:color="auto"/>
            </w:tcBorders>
            <w:vAlign w:val="center"/>
          </w:tcPr>
          <w:p w14:paraId="06172EDF" w14:textId="135C6D53" w:rsidR="0033711F" w:rsidRPr="00B93229" w:rsidRDefault="0033711F" w:rsidP="00E549E4">
            <w:pPr>
              <w:tabs>
                <w:tab w:val="left" w:pos="993"/>
              </w:tabs>
              <w:suppressAutoHyphens w:val="0"/>
              <w:spacing w:line="360" w:lineRule="auto"/>
              <w:jc w:val="both"/>
              <w:rPr>
                <w:lang w:val="kk-KZ"/>
              </w:rPr>
            </w:pPr>
            <w:r w:rsidRPr="00B93229">
              <w:rPr>
                <w:lang w:val="kk-KZ"/>
              </w:rPr>
              <w:t>НА</w:t>
            </w:r>
          </w:p>
        </w:tc>
        <w:tc>
          <w:tcPr>
            <w:tcW w:w="2592" w:type="dxa"/>
            <w:tcBorders>
              <w:top w:val="single" w:sz="4" w:space="0" w:color="auto"/>
            </w:tcBorders>
            <w:vAlign w:val="center"/>
          </w:tcPr>
          <w:p w14:paraId="426DD0D1" w14:textId="7B98A01A"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307,53±60,36***</w:t>
            </w:r>
          </w:p>
        </w:tc>
        <w:tc>
          <w:tcPr>
            <w:tcW w:w="1217" w:type="dxa"/>
            <w:tcBorders>
              <w:top w:val="single" w:sz="4" w:space="0" w:color="auto"/>
            </w:tcBorders>
            <w:vAlign w:val="center"/>
          </w:tcPr>
          <w:p w14:paraId="09F0B76C" w14:textId="1C01B71C" w:rsidR="0033711F" w:rsidRPr="00B93229" w:rsidRDefault="0033711F" w:rsidP="00E549E4">
            <w:pPr>
              <w:tabs>
                <w:tab w:val="left" w:pos="993"/>
              </w:tabs>
              <w:suppressAutoHyphens w:val="0"/>
              <w:spacing w:line="360" w:lineRule="auto"/>
              <w:jc w:val="both"/>
              <w:rPr>
                <w:lang w:val="kk-KZ"/>
              </w:rPr>
            </w:pPr>
            <w:r w:rsidRPr="00B93229">
              <w:rPr>
                <w:lang w:val="kk-KZ"/>
              </w:rPr>
              <w:t>0,69</w:t>
            </w:r>
          </w:p>
        </w:tc>
        <w:tc>
          <w:tcPr>
            <w:tcW w:w="876" w:type="dxa"/>
            <w:tcBorders>
              <w:top w:val="single" w:sz="4" w:space="0" w:color="auto"/>
            </w:tcBorders>
            <w:vAlign w:val="center"/>
          </w:tcPr>
          <w:p w14:paraId="72B96760" w14:textId="06560E6E" w:rsidR="0033711F" w:rsidRPr="00B93229" w:rsidRDefault="0033711F" w:rsidP="00E549E4">
            <w:pPr>
              <w:tabs>
                <w:tab w:val="left" w:pos="993"/>
              </w:tabs>
              <w:suppressAutoHyphens w:val="0"/>
              <w:spacing w:line="360" w:lineRule="auto"/>
              <w:jc w:val="both"/>
              <w:rPr>
                <w:lang w:val="kk-KZ"/>
              </w:rPr>
            </w:pPr>
            <w:r w:rsidRPr="00B93229">
              <w:rPr>
                <w:lang w:val="kk-KZ"/>
              </w:rPr>
              <w:t>30,98</w:t>
            </w:r>
          </w:p>
        </w:tc>
        <w:tc>
          <w:tcPr>
            <w:tcW w:w="1130" w:type="dxa"/>
            <w:tcBorders>
              <w:top w:val="single" w:sz="4" w:space="0" w:color="auto"/>
            </w:tcBorders>
            <w:vAlign w:val="center"/>
          </w:tcPr>
          <w:p w14:paraId="4DBFB01B" w14:textId="5C6C8722" w:rsidR="0033711F" w:rsidRPr="00B93229" w:rsidRDefault="0033711F" w:rsidP="00E549E4">
            <w:pPr>
              <w:tabs>
                <w:tab w:val="left" w:pos="993"/>
              </w:tabs>
              <w:suppressAutoHyphens w:val="0"/>
              <w:spacing w:line="360" w:lineRule="auto"/>
              <w:jc w:val="both"/>
              <w:rPr>
                <w:lang w:val="kk-KZ"/>
              </w:rPr>
            </w:pPr>
            <w:r w:rsidRPr="00B93229">
              <w:rPr>
                <w:lang w:val="kk-KZ"/>
              </w:rPr>
              <w:t>ВТ</w:t>
            </w:r>
          </w:p>
        </w:tc>
      </w:tr>
      <w:tr w:rsidR="0033711F" w:rsidRPr="00B93229" w14:paraId="142E031C" w14:textId="77777777" w:rsidTr="00E549E4">
        <w:tc>
          <w:tcPr>
            <w:tcW w:w="2880" w:type="dxa"/>
            <w:tcBorders>
              <w:top w:val="single" w:sz="4" w:space="0" w:color="auto"/>
            </w:tcBorders>
          </w:tcPr>
          <w:p w14:paraId="1E945DEF" w14:textId="443A06EA"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р. Каратал, №38-2</w:t>
            </w:r>
          </w:p>
        </w:tc>
        <w:tc>
          <w:tcPr>
            <w:tcW w:w="2628" w:type="dxa"/>
            <w:tcBorders>
              <w:top w:val="single" w:sz="4" w:space="0" w:color="auto"/>
            </w:tcBorders>
            <w:vAlign w:val="center"/>
          </w:tcPr>
          <w:p w14:paraId="3CE44B5A" w14:textId="01280C43"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22498,05±2358,30</w:t>
            </w:r>
          </w:p>
        </w:tc>
        <w:tc>
          <w:tcPr>
            <w:tcW w:w="1269" w:type="dxa"/>
            <w:tcBorders>
              <w:top w:val="single" w:sz="4" w:space="0" w:color="auto"/>
            </w:tcBorders>
            <w:vAlign w:val="center"/>
          </w:tcPr>
          <w:p w14:paraId="1D2B9802" w14:textId="786B243A" w:rsidR="0033711F" w:rsidRPr="00B93229" w:rsidRDefault="0033711F" w:rsidP="00E549E4">
            <w:pPr>
              <w:tabs>
                <w:tab w:val="left" w:pos="993"/>
              </w:tabs>
              <w:suppressAutoHyphens w:val="0"/>
              <w:spacing w:line="360" w:lineRule="auto"/>
              <w:jc w:val="both"/>
            </w:pPr>
            <w:r w:rsidRPr="00B93229">
              <w:t>0,89</w:t>
            </w:r>
          </w:p>
        </w:tc>
        <w:tc>
          <w:tcPr>
            <w:tcW w:w="876" w:type="dxa"/>
            <w:tcBorders>
              <w:top w:val="single" w:sz="4" w:space="0" w:color="auto"/>
            </w:tcBorders>
            <w:vAlign w:val="center"/>
          </w:tcPr>
          <w:p w14:paraId="2C73562D" w14:textId="4159C69F" w:rsidR="0033711F" w:rsidRPr="00B93229" w:rsidRDefault="0033711F" w:rsidP="00E549E4">
            <w:pPr>
              <w:tabs>
                <w:tab w:val="left" w:pos="993"/>
              </w:tabs>
              <w:suppressAutoHyphens w:val="0"/>
              <w:spacing w:line="360" w:lineRule="auto"/>
              <w:jc w:val="both"/>
              <w:rPr>
                <w:lang w:val="kk-KZ"/>
              </w:rPr>
            </w:pPr>
            <w:r w:rsidRPr="00B93229">
              <w:rPr>
                <w:lang w:val="kk-KZ"/>
              </w:rPr>
              <w:t>11,09</w:t>
            </w:r>
          </w:p>
        </w:tc>
        <w:tc>
          <w:tcPr>
            <w:tcW w:w="986" w:type="dxa"/>
            <w:tcBorders>
              <w:top w:val="single" w:sz="4" w:space="0" w:color="auto"/>
            </w:tcBorders>
            <w:vAlign w:val="center"/>
          </w:tcPr>
          <w:p w14:paraId="5FBDC0D5" w14:textId="2C25A964" w:rsidR="0033711F" w:rsidRPr="00B93229" w:rsidRDefault="0033711F" w:rsidP="00E549E4">
            <w:pPr>
              <w:tabs>
                <w:tab w:val="left" w:pos="993"/>
              </w:tabs>
              <w:suppressAutoHyphens w:val="0"/>
              <w:spacing w:line="360" w:lineRule="auto"/>
              <w:jc w:val="both"/>
              <w:rPr>
                <w:lang w:val="kk-KZ"/>
              </w:rPr>
            </w:pPr>
            <w:r w:rsidRPr="00B93229">
              <w:rPr>
                <w:lang w:val="kk-KZ"/>
              </w:rPr>
              <w:t>НА</w:t>
            </w:r>
          </w:p>
        </w:tc>
        <w:tc>
          <w:tcPr>
            <w:tcW w:w="2592" w:type="dxa"/>
            <w:tcBorders>
              <w:top w:val="single" w:sz="4" w:space="0" w:color="auto"/>
            </w:tcBorders>
            <w:vAlign w:val="center"/>
          </w:tcPr>
          <w:p w14:paraId="0D9B85F8" w14:textId="3BE01CD2"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412,18±63,01</w:t>
            </w:r>
          </w:p>
        </w:tc>
        <w:tc>
          <w:tcPr>
            <w:tcW w:w="1217" w:type="dxa"/>
            <w:tcBorders>
              <w:top w:val="single" w:sz="4" w:space="0" w:color="auto"/>
            </w:tcBorders>
            <w:vAlign w:val="center"/>
          </w:tcPr>
          <w:p w14:paraId="226F45B9" w14:textId="1FBE86AC" w:rsidR="0033711F" w:rsidRPr="00B93229" w:rsidRDefault="0033711F" w:rsidP="00E549E4">
            <w:pPr>
              <w:tabs>
                <w:tab w:val="left" w:pos="993"/>
              </w:tabs>
              <w:suppressAutoHyphens w:val="0"/>
              <w:spacing w:line="360" w:lineRule="auto"/>
              <w:jc w:val="both"/>
              <w:rPr>
                <w:lang w:val="kk-KZ"/>
              </w:rPr>
            </w:pPr>
            <w:r w:rsidRPr="00B93229">
              <w:rPr>
                <w:lang w:val="kk-KZ"/>
              </w:rPr>
              <w:t>0,96</w:t>
            </w:r>
          </w:p>
        </w:tc>
        <w:tc>
          <w:tcPr>
            <w:tcW w:w="876" w:type="dxa"/>
            <w:tcBorders>
              <w:top w:val="single" w:sz="4" w:space="0" w:color="auto"/>
            </w:tcBorders>
            <w:vAlign w:val="center"/>
          </w:tcPr>
          <w:p w14:paraId="21D2A0C0" w14:textId="6B413AEA" w:rsidR="0033711F" w:rsidRPr="00B93229" w:rsidRDefault="0033711F" w:rsidP="00E549E4">
            <w:pPr>
              <w:tabs>
                <w:tab w:val="left" w:pos="993"/>
              </w:tabs>
              <w:suppressAutoHyphens w:val="0"/>
              <w:spacing w:line="360" w:lineRule="auto"/>
              <w:jc w:val="both"/>
              <w:rPr>
                <w:lang w:val="kk-KZ"/>
              </w:rPr>
            </w:pPr>
            <w:r w:rsidRPr="00B93229">
              <w:rPr>
                <w:lang w:val="kk-KZ"/>
              </w:rPr>
              <w:t>3,92</w:t>
            </w:r>
          </w:p>
        </w:tc>
        <w:tc>
          <w:tcPr>
            <w:tcW w:w="1130" w:type="dxa"/>
            <w:tcBorders>
              <w:top w:val="single" w:sz="4" w:space="0" w:color="auto"/>
            </w:tcBorders>
            <w:vAlign w:val="center"/>
          </w:tcPr>
          <w:p w14:paraId="286DB7B9" w14:textId="407E1952" w:rsidR="0033711F" w:rsidRPr="00B93229" w:rsidRDefault="0033711F" w:rsidP="00E549E4">
            <w:pPr>
              <w:tabs>
                <w:tab w:val="left" w:pos="993"/>
              </w:tabs>
              <w:suppressAutoHyphens w:val="0"/>
              <w:spacing w:line="360" w:lineRule="auto"/>
              <w:jc w:val="both"/>
              <w:rPr>
                <w:lang w:val="kk-KZ"/>
              </w:rPr>
            </w:pPr>
            <w:r w:rsidRPr="00B93229">
              <w:rPr>
                <w:lang w:val="kk-KZ"/>
              </w:rPr>
              <w:t>НА</w:t>
            </w:r>
          </w:p>
        </w:tc>
      </w:tr>
      <w:tr w:rsidR="0033711F" w:rsidRPr="00B93229" w14:paraId="1EECDA28" w14:textId="77777777" w:rsidTr="00E549E4">
        <w:tc>
          <w:tcPr>
            <w:tcW w:w="2880" w:type="dxa"/>
            <w:tcBorders>
              <w:top w:val="single" w:sz="4" w:space="0" w:color="auto"/>
            </w:tcBorders>
          </w:tcPr>
          <w:p w14:paraId="7B3DE5B9" w14:textId="7F79F78F"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р.Балыкты, №39</w:t>
            </w:r>
          </w:p>
        </w:tc>
        <w:tc>
          <w:tcPr>
            <w:tcW w:w="2628" w:type="dxa"/>
            <w:tcBorders>
              <w:top w:val="single" w:sz="4" w:space="0" w:color="auto"/>
            </w:tcBorders>
            <w:vAlign w:val="center"/>
          </w:tcPr>
          <w:p w14:paraId="10A2D728" w14:textId="1F0AF8B5"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20363,20±2474,70*</w:t>
            </w:r>
          </w:p>
        </w:tc>
        <w:tc>
          <w:tcPr>
            <w:tcW w:w="1269" w:type="dxa"/>
            <w:tcBorders>
              <w:top w:val="single" w:sz="4" w:space="0" w:color="auto"/>
            </w:tcBorders>
            <w:vAlign w:val="center"/>
          </w:tcPr>
          <w:p w14:paraId="5224D134" w14:textId="2CE79678" w:rsidR="0033711F" w:rsidRPr="00B93229" w:rsidRDefault="0033711F" w:rsidP="00E549E4">
            <w:pPr>
              <w:tabs>
                <w:tab w:val="left" w:pos="993"/>
              </w:tabs>
              <w:suppressAutoHyphens w:val="0"/>
              <w:spacing w:line="360" w:lineRule="auto"/>
              <w:jc w:val="both"/>
            </w:pPr>
            <w:r w:rsidRPr="00B93229">
              <w:t>0,80</w:t>
            </w:r>
          </w:p>
        </w:tc>
        <w:tc>
          <w:tcPr>
            <w:tcW w:w="876" w:type="dxa"/>
            <w:tcBorders>
              <w:top w:val="single" w:sz="4" w:space="0" w:color="auto"/>
            </w:tcBorders>
            <w:vAlign w:val="center"/>
          </w:tcPr>
          <w:p w14:paraId="697A9027" w14:textId="6A47B9AD" w:rsidR="0033711F" w:rsidRPr="00B93229" w:rsidRDefault="0033711F" w:rsidP="00E549E4">
            <w:pPr>
              <w:tabs>
                <w:tab w:val="left" w:pos="993"/>
              </w:tabs>
              <w:suppressAutoHyphens w:val="0"/>
              <w:spacing w:line="360" w:lineRule="auto"/>
              <w:jc w:val="both"/>
              <w:rPr>
                <w:lang w:val="kk-KZ"/>
              </w:rPr>
            </w:pPr>
            <w:r w:rsidRPr="00B93229">
              <w:rPr>
                <w:lang w:val="kk-KZ"/>
              </w:rPr>
              <w:t>20,30</w:t>
            </w:r>
          </w:p>
        </w:tc>
        <w:tc>
          <w:tcPr>
            <w:tcW w:w="986" w:type="dxa"/>
            <w:tcBorders>
              <w:top w:val="single" w:sz="4" w:space="0" w:color="auto"/>
            </w:tcBorders>
            <w:vAlign w:val="center"/>
          </w:tcPr>
          <w:p w14:paraId="1DF92753" w14:textId="1F163FAE" w:rsidR="0033711F" w:rsidRPr="00B93229" w:rsidRDefault="0033711F" w:rsidP="00E549E4">
            <w:pPr>
              <w:tabs>
                <w:tab w:val="left" w:pos="993"/>
              </w:tabs>
              <w:suppressAutoHyphens w:val="0"/>
              <w:spacing w:line="360" w:lineRule="auto"/>
              <w:jc w:val="both"/>
              <w:rPr>
                <w:lang w:val="kk-KZ"/>
              </w:rPr>
            </w:pPr>
            <w:r w:rsidRPr="00B93229">
              <w:rPr>
                <w:lang w:val="kk-KZ"/>
              </w:rPr>
              <w:t>ВТ</w:t>
            </w:r>
          </w:p>
        </w:tc>
        <w:tc>
          <w:tcPr>
            <w:tcW w:w="2592" w:type="dxa"/>
            <w:tcBorders>
              <w:top w:val="single" w:sz="4" w:space="0" w:color="auto"/>
            </w:tcBorders>
            <w:vAlign w:val="center"/>
          </w:tcPr>
          <w:p w14:paraId="7A6657FE" w14:textId="2942F1F1"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337,45±60,48*</w:t>
            </w:r>
          </w:p>
        </w:tc>
        <w:tc>
          <w:tcPr>
            <w:tcW w:w="1217" w:type="dxa"/>
            <w:tcBorders>
              <w:top w:val="single" w:sz="4" w:space="0" w:color="auto"/>
            </w:tcBorders>
            <w:vAlign w:val="center"/>
          </w:tcPr>
          <w:p w14:paraId="434A97FF" w14:textId="08DA666C" w:rsidR="0033711F" w:rsidRPr="00B93229" w:rsidRDefault="0033711F" w:rsidP="00E549E4">
            <w:pPr>
              <w:tabs>
                <w:tab w:val="left" w:pos="993"/>
              </w:tabs>
              <w:suppressAutoHyphens w:val="0"/>
              <w:spacing w:line="360" w:lineRule="auto"/>
              <w:jc w:val="both"/>
              <w:rPr>
                <w:lang w:val="kk-KZ"/>
              </w:rPr>
            </w:pPr>
            <w:r w:rsidRPr="00B93229">
              <w:rPr>
                <w:lang w:val="kk-KZ"/>
              </w:rPr>
              <w:t>0,76</w:t>
            </w:r>
          </w:p>
        </w:tc>
        <w:tc>
          <w:tcPr>
            <w:tcW w:w="876" w:type="dxa"/>
            <w:tcBorders>
              <w:top w:val="single" w:sz="4" w:space="0" w:color="auto"/>
            </w:tcBorders>
            <w:vAlign w:val="center"/>
          </w:tcPr>
          <w:p w14:paraId="1FB5DAB2" w14:textId="2E7433E8" w:rsidR="0033711F" w:rsidRPr="00B93229" w:rsidRDefault="0033711F" w:rsidP="00E549E4">
            <w:pPr>
              <w:tabs>
                <w:tab w:val="left" w:pos="993"/>
              </w:tabs>
              <w:suppressAutoHyphens w:val="0"/>
              <w:spacing w:line="360" w:lineRule="auto"/>
              <w:jc w:val="both"/>
              <w:rPr>
                <w:lang w:val="kk-KZ"/>
              </w:rPr>
            </w:pPr>
            <w:r w:rsidRPr="00B93229">
              <w:rPr>
                <w:lang w:val="kk-KZ"/>
              </w:rPr>
              <w:t>23,86</w:t>
            </w:r>
          </w:p>
        </w:tc>
        <w:tc>
          <w:tcPr>
            <w:tcW w:w="1130" w:type="dxa"/>
            <w:tcBorders>
              <w:top w:val="single" w:sz="4" w:space="0" w:color="auto"/>
            </w:tcBorders>
            <w:vAlign w:val="center"/>
          </w:tcPr>
          <w:p w14:paraId="1E9395F7" w14:textId="571FE202" w:rsidR="0033711F" w:rsidRPr="00B93229" w:rsidRDefault="0033711F" w:rsidP="00E549E4">
            <w:pPr>
              <w:tabs>
                <w:tab w:val="left" w:pos="993"/>
              </w:tabs>
              <w:suppressAutoHyphens w:val="0"/>
              <w:spacing w:line="360" w:lineRule="auto"/>
              <w:jc w:val="both"/>
              <w:rPr>
                <w:lang w:val="kk-KZ"/>
              </w:rPr>
            </w:pPr>
            <w:r w:rsidRPr="00B93229">
              <w:rPr>
                <w:lang w:val="kk-KZ"/>
              </w:rPr>
              <w:t>ВТ</w:t>
            </w:r>
          </w:p>
        </w:tc>
      </w:tr>
      <w:tr w:rsidR="0033711F" w:rsidRPr="00B93229" w14:paraId="639F48C5" w14:textId="77777777" w:rsidTr="00E549E4">
        <w:tc>
          <w:tcPr>
            <w:tcW w:w="2880" w:type="dxa"/>
            <w:tcBorders>
              <w:top w:val="single" w:sz="4" w:space="0" w:color="auto"/>
            </w:tcBorders>
          </w:tcPr>
          <w:p w14:paraId="4DBFCA87" w14:textId="70B7956A"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р. Чужа, №40</w:t>
            </w:r>
          </w:p>
        </w:tc>
        <w:tc>
          <w:tcPr>
            <w:tcW w:w="2628" w:type="dxa"/>
            <w:tcBorders>
              <w:top w:val="single" w:sz="4" w:space="0" w:color="auto"/>
            </w:tcBorders>
            <w:vAlign w:val="center"/>
          </w:tcPr>
          <w:p w14:paraId="51C97010" w14:textId="4DEBFA45"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20395,35±2139,74</w:t>
            </w:r>
          </w:p>
        </w:tc>
        <w:tc>
          <w:tcPr>
            <w:tcW w:w="1269" w:type="dxa"/>
            <w:tcBorders>
              <w:top w:val="single" w:sz="4" w:space="0" w:color="auto"/>
            </w:tcBorders>
            <w:vAlign w:val="center"/>
          </w:tcPr>
          <w:p w14:paraId="37DCF98B" w14:textId="70ECFF28" w:rsidR="0033711F" w:rsidRPr="00B93229" w:rsidRDefault="0033711F" w:rsidP="00E549E4">
            <w:pPr>
              <w:tabs>
                <w:tab w:val="left" w:pos="993"/>
              </w:tabs>
              <w:suppressAutoHyphens w:val="0"/>
              <w:spacing w:line="360" w:lineRule="auto"/>
              <w:jc w:val="both"/>
            </w:pPr>
            <w:r w:rsidRPr="00B93229">
              <w:t>0,82</w:t>
            </w:r>
          </w:p>
        </w:tc>
        <w:tc>
          <w:tcPr>
            <w:tcW w:w="876" w:type="dxa"/>
            <w:tcBorders>
              <w:top w:val="single" w:sz="4" w:space="0" w:color="auto"/>
            </w:tcBorders>
            <w:vAlign w:val="center"/>
          </w:tcPr>
          <w:p w14:paraId="335E1A45" w14:textId="4F05966B" w:rsidR="0033711F" w:rsidRPr="00B93229" w:rsidRDefault="0033711F" w:rsidP="00E549E4">
            <w:pPr>
              <w:tabs>
                <w:tab w:val="left" w:pos="993"/>
              </w:tabs>
              <w:suppressAutoHyphens w:val="0"/>
              <w:spacing w:line="360" w:lineRule="auto"/>
              <w:jc w:val="both"/>
              <w:rPr>
                <w:lang w:val="kk-KZ"/>
              </w:rPr>
            </w:pPr>
            <w:r w:rsidRPr="00B93229">
              <w:rPr>
                <w:lang w:val="kk-KZ"/>
              </w:rPr>
              <w:t>17,92</w:t>
            </w:r>
          </w:p>
        </w:tc>
        <w:tc>
          <w:tcPr>
            <w:tcW w:w="986" w:type="dxa"/>
            <w:tcBorders>
              <w:top w:val="single" w:sz="4" w:space="0" w:color="auto"/>
            </w:tcBorders>
            <w:vAlign w:val="center"/>
          </w:tcPr>
          <w:p w14:paraId="3C229B90" w14:textId="24686E80" w:rsidR="0033711F" w:rsidRPr="00B93229" w:rsidRDefault="0033711F" w:rsidP="00E549E4">
            <w:pPr>
              <w:tabs>
                <w:tab w:val="left" w:pos="993"/>
              </w:tabs>
              <w:suppressAutoHyphens w:val="0"/>
              <w:spacing w:line="360" w:lineRule="auto"/>
              <w:jc w:val="both"/>
              <w:rPr>
                <w:lang w:val="kk-KZ"/>
              </w:rPr>
            </w:pPr>
            <w:r w:rsidRPr="00B93229">
              <w:rPr>
                <w:lang w:val="kk-KZ"/>
              </w:rPr>
              <w:t>НА</w:t>
            </w:r>
          </w:p>
        </w:tc>
        <w:tc>
          <w:tcPr>
            <w:tcW w:w="2592" w:type="dxa"/>
            <w:tcBorders>
              <w:top w:val="single" w:sz="4" w:space="0" w:color="auto"/>
            </w:tcBorders>
            <w:vAlign w:val="center"/>
          </w:tcPr>
          <w:p w14:paraId="16B6BCA1" w14:textId="0D51A285"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297,65±58,37***</w:t>
            </w:r>
          </w:p>
        </w:tc>
        <w:tc>
          <w:tcPr>
            <w:tcW w:w="1217" w:type="dxa"/>
            <w:tcBorders>
              <w:top w:val="single" w:sz="4" w:space="0" w:color="auto"/>
            </w:tcBorders>
            <w:vAlign w:val="center"/>
          </w:tcPr>
          <w:p w14:paraId="7B6F33BE" w14:textId="0CB8EE75" w:rsidR="0033711F" w:rsidRPr="00B93229" w:rsidRDefault="0033711F" w:rsidP="00E549E4">
            <w:pPr>
              <w:tabs>
                <w:tab w:val="left" w:pos="993"/>
              </w:tabs>
              <w:suppressAutoHyphens w:val="0"/>
              <w:spacing w:line="360" w:lineRule="auto"/>
              <w:jc w:val="both"/>
              <w:rPr>
                <w:lang w:val="kk-KZ"/>
              </w:rPr>
            </w:pPr>
            <w:r w:rsidRPr="00B93229">
              <w:rPr>
                <w:lang w:val="kk-KZ"/>
              </w:rPr>
              <w:t>0,67</w:t>
            </w:r>
          </w:p>
        </w:tc>
        <w:tc>
          <w:tcPr>
            <w:tcW w:w="876" w:type="dxa"/>
            <w:tcBorders>
              <w:top w:val="single" w:sz="4" w:space="0" w:color="auto"/>
            </w:tcBorders>
            <w:vAlign w:val="center"/>
          </w:tcPr>
          <w:p w14:paraId="7420F642" w14:textId="0C40C758" w:rsidR="0033711F" w:rsidRPr="00B93229" w:rsidRDefault="0033711F" w:rsidP="00E549E4">
            <w:pPr>
              <w:tabs>
                <w:tab w:val="left" w:pos="993"/>
              </w:tabs>
              <w:suppressAutoHyphens w:val="0"/>
              <w:spacing w:line="360" w:lineRule="auto"/>
              <w:jc w:val="both"/>
              <w:rPr>
                <w:lang w:val="kk-KZ"/>
              </w:rPr>
            </w:pPr>
            <w:r w:rsidRPr="00B93229">
              <w:rPr>
                <w:lang w:val="kk-KZ"/>
              </w:rPr>
              <w:t>33,31</w:t>
            </w:r>
          </w:p>
        </w:tc>
        <w:tc>
          <w:tcPr>
            <w:tcW w:w="1130" w:type="dxa"/>
            <w:tcBorders>
              <w:top w:val="single" w:sz="4" w:space="0" w:color="auto"/>
            </w:tcBorders>
            <w:vAlign w:val="center"/>
          </w:tcPr>
          <w:p w14:paraId="2F943418" w14:textId="1DCF492E" w:rsidR="0033711F" w:rsidRPr="00B93229" w:rsidRDefault="0033711F" w:rsidP="00E549E4">
            <w:pPr>
              <w:tabs>
                <w:tab w:val="left" w:pos="993"/>
              </w:tabs>
              <w:suppressAutoHyphens w:val="0"/>
              <w:spacing w:line="360" w:lineRule="auto"/>
              <w:jc w:val="both"/>
              <w:rPr>
                <w:lang w:val="kk-KZ"/>
              </w:rPr>
            </w:pPr>
            <w:r w:rsidRPr="00B93229">
              <w:rPr>
                <w:lang w:val="kk-KZ"/>
              </w:rPr>
              <w:t>ВТ</w:t>
            </w:r>
          </w:p>
        </w:tc>
      </w:tr>
      <w:tr w:rsidR="0033711F" w:rsidRPr="00B93229" w14:paraId="5E54183C" w14:textId="77777777" w:rsidTr="00E549E4">
        <w:tc>
          <w:tcPr>
            <w:tcW w:w="2880" w:type="dxa"/>
            <w:tcBorders>
              <w:top w:val="single" w:sz="4" w:space="0" w:color="auto"/>
            </w:tcBorders>
          </w:tcPr>
          <w:p w14:paraId="1B2029DB" w14:textId="5B32A13E"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родник-6 «Коринские ключи», №41</w:t>
            </w:r>
          </w:p>
        </w:tc>
        <w:tc>
          <w:tcPr>
            <w:tcW w:w="2628" w:type="dxa"/>
            <w:tcBorders>
              <w:top w:val="single" w:sz="4" w:space="0" w:color="auto"/>
            </w:tcBorders>
            <w:vAlign w:val="center"/>
          </w:tcPr>
          <w:p w14:paraId="3BF27E44" w14:textId="4060B37F"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20402,83±2132,27</w:t>
            </w:r>
          </w:p>
        </w:tc>
        <w:tc>
          <w:tcPr>
            <w:tcW w:w="1269" w:type="dxa"/>
            <w:tcBorders>
              <w:top w:val="single" w:sz="4" w:space="0" w:color="auto"/>
            </w:tcBorders>
            <w:vAlign w:val="center"/>
          </w:tcPr>
          <w:p w14:paraId="60E2CA06" w14:textId="58D2DF29" w:rsidR="0033711F" w:rsidRPr="00B93229" w:rsidRDefault="0033711F" w:rsidP="00E549E4">
            <w:pPr>
              <w:tabs>
                <w:tab w:val="left" w:pos="993"/>
              </w:tabs>
              <w:suppressAutoHyphens w:val="0"/>
              <w:spacing w:line="360" w:lineRule="auto"/>
              <w:jc w:val="both"/>
            </w:pPr>
            <w:r w:rsidRPr="00B93229">
              <w:t>0,82</w:t>
            </w:r>
          </w:p>
        </w:tc>
        <w:tc>
          <w:tcPr>
            <w:tcW w:w="876" w:type="dxa"/>
            <w:tcBorders>
              <w:top w:val="single" w:sz="4" w:space="0" w:color="auto"/>
            </w:tcBorders>
            <w:vAlign w:val="center"/>
          </w:tcPr>
          <w:p w14:paraId="776D216B" w14:textId="2CC8016F" w:rsidR="0033711F" w:rsidRPr="00B93229" w:rsidRDefault="0033711F" w:rsidP="00E549E4">
            <w:pPr>
              <w:tabs>
                <w:tab w:val="left" w:pos="993"/>
              </w:tabs>
              <w:suppressAutoHyphens w:val="0"/>
              <w:spacing w:line="360" w:lineRule="auto"/>
              <w:jc w:val="both"/>
              <w:rPr>
                <w:lang w:val="kk-KZ"/>
              </w:rPr>
            </w:pPr>
            <w:r w:rsidRPr="00B93229">
              <w:rPr>
                <w:lang w:val="kk-KZ"/>
              </w:rPr>
              <w:t>17,93</w:t>
            </w:r>
          </w:p>
        </w:tc>
        <w:tc>
          <w:tcPr>
            <w:tcW w:w="986" w:type="dxa"/>
            <w:tcBorders>
              <w:top w:val="single" w:sz="4" w:space="0" w:color="auto"/>
            </w:tcBorders>
            <w:vAlign w:val="center"/>
          </w:tcPr>
          <w:p w14:paraId="30A7EC86" w14:textId="0FEBDB7D" w:rsidR="0033711F" w:rsidRPr="00B93229" w:rsidRDefault="0033711F" w:rsidP="00E549E4">
            <w:pPr>
              <w:tabs>
                <w:tab w:val="left" w:pos="993"/>
              </w:tabs>
              <w:suppressAutoHyphens w:val="0"/>
              <w:spacing w:line="360" w:lineRule="auto"/>
              <w:jc w:val="both"/>
              <w:rPr>
                <w:lang w:val="kk-KZ"/>
              </w:rPr>
            </w:pPr>
            <w:r w:rsidRPr="00B93229">
              <w:rPr>
                <w:lang w:val="kk-KZ"/>
              </w:rPr>
              <w:t>НА</w:t>
            </w:r>
          </w:p>
        </w:tc>
        <w:tc>
          <w:tcPr>
            <w:tcW w:w="2592" w:type="dxa"/>
            <w:tcBorders>
              <w:top w:val="single" w:sz="4" w:space="0" w:color="auto"/>
            </w:tcBorders>
            <w:vAlign w:val="center"/>
          </w:tcPr>
          <w:p w14:paraId="3529A4D3" w14:textId="6CE20CD5"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300,13±54,86***</w:t>
            </w:r>
          </w:p>
        </w:tc>
        <w:tc>
          <w:tcPr>
            <w:tcW w:w="1217" w:type="dxa"/>
            <w:tcBorders>
              <w:top w:val="single" w:sz="4" w:space="0" w:color="auto"/>
            </w:tcBorders>
            <w:vAlign w:val="center"/>
          </w:tcPr>
          <w:p w14:paraId="19A50BD2" w14:textId="7B292459" w:rsidR="0033711F" w:rsidRPr="00B93229" w:rsidRDefault="0033711F" w:rsidP="00E549E4">
            <w:pPr>
              <w:tabs>
                <w:tab w:val="left" w:pos="993"/>
              </w:tabs>
              <w:suppressAutoHyphens w:val="0"/>
              <w:spacing w:line="360" w:lineRule="auto"/>
              <w:jc w:val="both"/>
              <w:rPr>
                <w:lang w:val="kk-KZ"/>
              </w:rPr>
            </w:pPr>
            <w:r w:rsidRPr="00B93229">
              <w:rPr>
                <w:lang w:val="kk-KZ"/>
              </w:rPr>
              <w:t>0,68</w:t>
            </w:r>
          </w:p>
        </w:tc>
        <w:tc>
          <w:tcPr>
            <w:tcW w:w="876" w:type="dxa"/>
            <w:tcBorders>
              <w:top w:val="single" w:sz="4" w:space="0" w:color="auto"/>
            </w:tcBorders>
            <w:vAlign w:val="center"/>
          </w:tcPr>
          <w:p w14:paraId="6BC3309B" w14:textId="7FD12C09" w:rsidR="0033711F" w:rsidRPr="00B93229" w:rsidRDefault="0033711F" w:rsidP="00E549E4">
            <w:pPr>
              <w:tabs>
                <w:tab w:val="left" w:pos="993"/>
              </w:tabs>
              <w:suppressAutoHyphens w:val="0"/>
              <w:spacing w:line="360" w:lineRule="auto"/>
              <w:jc w:val="both"/>
              <w:rPr>
                <w:lang w:val="kk-KZ"/>
              </w:rPr>
            </w:pPr>
            <w:r w:rsidRPr="00B93229">
              <w:rPr>
                <w:lang w:val="kk-KZ"/>
              </w:rPr>
              <w:t>31,60</w:t>
            </w:r>
          </w:p>
        </w:tc>
        <w:tc>
          <w:tcPr>
            <w:tcW w:w="1130" w:type="dxa"/>
            <w:tcBorders>
              <w:top w:val="single" w:sz="4" w:space="0" w:color="auto"/>
            </w:tcBorders>
            <w:vAlign w:val="center"/>
          </w:tcPr>
          <w:p w14:paraId="3A2CA8CA" w14:textId="7BFA946C" w:rsidR="0033711F" w:rsidRPr="00B93229" w:rsidRDefault="0033711F" w:rsidP="00E549E4">
            <w:pPr>
              <w:tabs>
                <w:tab w:val="left" w:pos="993"/>
              </w:tabs>
              <w:suppressAutoHyphens w:val="0"/>
              <w:spacing w:line="360" w:lineRule="auto"/>
              <w:jc w:val="both"/>
              <w:rPr>
                <w:lang w:val="kk-KZ"/>
              </w:rPr>
            </w:pPr>
            <w:r w:rsidRPr="00B93229">
              <w:rPr>
                <w:lang w:val="kk-KZ"/>
              </w:rPr>
              <w:t>ВТ</w:t>
            </w:r>
          </w:p>
        </w:tc>
      </w:tr>
      <w:tr w:rsidR="0033711F" w:rsidRPr="00B93229" w14:paraId="04E12603" w14:textId="77777777" w:rsidTr="00E549E4">
        <w:tc>
          <w:tcPr>
            <w:tcW w:w="2880" w:type="dxa"/>
            <w:tcBorders>
              <w:top w:val="single" w:sz="4" w:space="0" w:color="auto"/>
              <w:bottom w:val="single" w:sz="4" w:space="0" w:color="auto"/>
            </w:tcBorders>
          </w:tcPr>
          <w:p w14:paraId="24F9B47B" w14:textId="4C7BE880"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р. Кора, №42</w:t>
            </w:r>
          </w:p>
        </w:tc>
        <w:tc>
          <w:tcPr>
            <w:tcW w:w="2628" w:type="dxa"/>
            <w:tcBorders>
              <w:top w:val="single" w:sz="4" w:space="0" w:color="auto"/>
              <w:bottom w:val="single" w:sz="4" w:space="0" w:color="auto"/>
            </w:tcBorders>
            <w:vAlign w:val="center"/>
          </w:tcPr>
          <w:p w14:paraId="1A8D9539" w14:textId="02F3E923"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20480,03±2541,54*</w:t>
            </w:r>
          </w:p>
        </w:tc>
        <w:tc>
          <w:tcPr>
            <w:tcW w:w="1269" w:type="dxa"/>
            <w:tcBorders>
              <w:top w:val="single" w:sz="4" w:space="0" w:color="auto"/>
              <w:bottom w:val="single" w:sz="4" w:space="0" w:color="auto"/>
            </w:tcBorders>
            <w:vAlign w:val="center"/>
          </w:tcPr>
          <w:p w14:paraId="44A26A92" w14:textId="2B350AAF" w:rsidR="0033711F" w:rsidRPr="00B93229" w:rsidRDefault="0033711F" w:rsidP="00E549E4">
            <w:pPr>
              <w:tabs>
                <w:tab w:val="left" w:pos="993"/>
              </w:tabs>
              <w:suppressAutoHyphens w:val="0"/>
              <w:spacing w:line="360" w:lineRule="auto"/>
              <w:jc w:val="both"/>
            </w:pPr>
            <w:r w:rsidRPr="00B93229">
              <w:t>0,81</w:t>
            </w:r>
          </w:p>
        </w:tc>
        <w:tc>
          <w:tcPr>
            <w:tcW w:w="876" w:type="dxa"/>
            <w:tcBorders>
              <w:top w:val="single" w:sz="4" w:space="0" w:color="auto"/>
              <w:bottom w:val="single" w:sz="4" w:space="0" w:color="auto"/>
            </w:tcBorders>
            <w:vAlign w:val="center"/>
          </w:tcPr>
          <w:p w14:paraId="25DF4C17" w14:textId="5CAB1AEE" w:rsidR="0033711F" w:rsidRPr="00B93229" w:rsidRDefault="0033711F" w:rsidP="00E549E4">
            <w:pPr>
              <w:tabs>
                <w:tab w:val="left" w:pos="993"/>
              </w:tabs>
              <w:suppressAutoHyphens w:val="0"/>
              <w:spacing w:line="360" w:lineRule="auto"/>
              <w:jc w:val="both"/>
              <w:rPr>
                <w:lang w:val="kk-KZ"/>
              </w:rPr>
            </w:pPr>
            <w:r w:rsidRPr="00B93229">
              <w:rPr>
                <w:lang w:val="kk-KZ"/>
              </w:rPr>
              <w:t>18,72</w:t>
            </w:r>
          </w:p>
        </w:tc>
        <w:tc>
          <w:tcPr>
            <w:tcW w:w="986" w:type="dxa"/>
            <w:tcBorders>
              <w:top w:val="single" w:sz="4" w:space="0" w:color="auto"/>
              <w:bottom w:val="single" w:sz="4" w:space="0" w:color="auto"/>
            </w:tcBorders>
            <w:vAlign w:val="center"/>
          </w:tcPr>
          <w:p w14:paraId="0276DB29" w14:textId="3865DDAB" w:rsidR="0033711F" w:rsidRPr="00B93229" w:rsidRDefault="0033711F" w:rsidP="00E549E4">
            <w:pPr>
              <w:tabs>
                <w:tab w:val="left" w:pos="993"/>
              </w:tabs>
              <w:suppressAutoHyphens w:val="0"/>
              <w:spacing w:line="360" w:lineRule="auto"/>
              <w:jc w:val="both"/>
              <w:rPr>
                <w:lang w:val="kk-KZ"/>
              </w:rPr>
            </w:pPr>
            <w:r w:rsidRPr="00B93229">
              <w:rPr>
                <w:lang w:val="kk-KZ"/>
              </w:rPr>
              <w:t>ВТ</w:t>
            </w:r>
          </w:p>
        </w:tc>
        <w:tc>
          <w:tcPr>
            <w:tcW w:w="2592" w:type="dxa"/>
            <w:tcBorders>
              <w:top w:val="single" w:sz="4" w:space="0" w:color="auto"/>
              <w:bottom w:val="single" w:sz="4" w:space="0" w:color="auto"/>
            </w:tcBorders>
            <w:vAlign w:val="center"/>
          </w:tcPr>
          <w:p w14:paraId="24C26E57" w14:textId="773B4D11" w:rsidR="0033711F" w:rsidRPr="00B93229" w:rsidRDefault="0033711F" w:rsidP="00E549E4">
            <w:pPr>
              <w:tabs>
                <w:tab w:val="left" w:pos="993"/>
              </w:tabs>
              <w:suppressAutoHyphens w:val="0"/>
              <w:spacing w:line="360" w:lineRule="auto"/>
              <w:jc w:val="both"/>
              <w:rPr>
                <w:rFonts w:cs="Times New Roman"/>
              </w:rPr>
            </w:pPr>
            <w:r w:rsidRPr="00B93229">
              <w:rPr>
                <w:rFonts w:cs="Times New Roman"/>
              </w:rPr>
              <w:t>321,83±60,30**</w:t>
            </w:r>
          </w:p>
        </w:tc>
        <w:tc>
          <w:tcPr>
            <w:tcW w:w="1217" w:type="dxa"/>
            <w:tcBorders>
              <w:top w:val="single" w:sz="4" w:space="0" w:color="auto"/>
              <w:bottom w:val="single" w:sz="4" w:space="0" w:color="auto"/>
            </w:tcBorders>
            <w:vAlign w:val="center"/>
          </w:tcPr>
          <w:p w14:paraId="520FCD28" w14:textId="4894BB55" w:rsidR="0033711F" w:rsidRPr="00B93229" w:rsidRDefault="0033711F" w:rsidP="00E549E4">
            <w:pPr>
              <w:tabs>
                <w:tab w:val="left" w:pos="993"/>
              </w:tabs>
              <w:suppressAutoHyphens w:val="0"/>
              <w:spacing w:line="360" w:lineRule="auto"/>
              <w:jc w:val="both"/>
              <w:rPr>
                <w:lang w:val="kk-KZ"/>
              </w:rPr>
            </w:pPr>
            <w:r w:rsidRPr="00B93229">
              <w:rPr>
                <w:lang w:val="kk-KZ"/>
              </w:rPr>
              <w:t>0,73</w:t>
            </w:r>
          </w:p>
        </w:tc>
        <w:tc>
          <w:tcPr>
            <w:tcW w:w="876" w:type="dxa"/>
            <w:tcBorders>
              <w:top w:val="single" w:sz="4" w:space="0" w:color="auto"/>
              <w:bottom w:val="single" w:sz="4" w:space="0" w:color="auto"/>
            </w:tcBorders>
            <w:vAlign w:val="center"/>
          </w:tcPr>
          <w:p w14:paraId="433E684C" w14:textId="2EC6E352" w:rsidR="0033711F" w:rsidRPr="00B93229" w:rsidRDefault="0033711F" w:rsidP="00E549E4">
            <w:pPr>
              <w:tabs>
                <w:tab w:val="left" w:pos="993"/>
              </w:tabs>
              <w:suppressAutoHyphens w:val="0"/>
              <w:spacing w:line="360" w:lineRule="auto"/>
              <w:jc w:val="both"/>
              <w:rPr>
                <w:lang w:val="kk-KZ"/>
              </w:rPr>
            </w:pPr>
            <w:r w:rsidRPr="00B93229">
              <w:rPr>
                <w:lang w:val="kk-KZ"/>
              </w:rPr>
              <w:t>26,92</w:t>
            </w:r>
          </w:p>
        </w:tc>
        <w:tc>
          <w:tcPr>
            <w:tcW w:w="1130" w:type="dxa"/>
            <w:tcBorders>
              <w:top w:val="single" w:sz="4" w:space="0" w:color="auto"/>
              <w:bottom w:val="single" w:sz="4" w:space="0" w:color="auto"/>
            </w:tcBorders>
            <w:vAlign w:val="center"/>
          </w:tcPr>
          <w:p w14:paraId="4C34139C" w14:textId="67EF0692" w:rsidR="0033711F" w:rsidRPr="00B93229" w:rsidRDefault="0033711F" w:rsidP="00E549E4">
            <w:pPr>
              <w:tabs>
                <w:tab w:val="left" w:pos="993"/>
              </w:tabs>
              <w:suppressAutoHyphens w:val="0"/>
              <w:spacing w:line="360" w:lineRule="auto"/>
              <w:jc w:val="both"/>
              <w:rPr>
                <w:lang w:val="kk-KZ"/>
              </w:rPr>
            </w:pPr>
            <w:r w:rsidRPr="00B93229">
              <w:rPr>
                <w:lang w:val="kk-KZ"/>
              </w:rPr>
              <w:t>ВТ</w:t>
            </w:r>
          </w:p>
        </w:tc>
      </w:tr>
      <w:tr w:rsidR="00A6711C" w:rsidRPr="00B93229" w14:paraId="6415E157" w14:textId="77777777" w:rsidTr="00E549E4">
        <w:tc>
          <w:tcPr>
            <w:tcW w:w="14454" w:type="dxa"/>
            <w:gridSpan w:val="9"/>
            <w:tcBorders>
              <w:top w:val="single" w:sz="4" w:space="0" w:color="auto"/>
              <w:bottom w:val="single" w:sz="4" w:space="0" w:color="auto"/>
            </w:tcBorders>
          </w:tcPr>
          <w:p w14:paraId="64747E15" w14:textId="1FF6453F" w:rsidR="00A6711C" w:rsidRPr="00B93229" w:rsidRDefault="00A6711C" w:rsidP="00E549E4">
            <w:pPr>
              <w:tabs>
                <w:tab w:val="left" w:pos="993"/>
              </w:tabs>
              <w:suppressAutoHyphens w:val="0"/>
              <w:spacing w:line="360" w:lineRule="auto"/>
              <w:jc w:val="both"/>
              <w:rPr>
                <w:lang w:val="kk-KZ"/>
              </w:rPr>
            </w:pPr>
            <w:r w:rsidRPr="00B93229">
              <w:rPr>
                <w:lang w:val="kk-KZ"/>
              </w:rPr>
              <w:t>Аксуский район</w:t>
            </w:r>
          </w:p>
        </w:tc>
      </w:tr>
      <w:tr w:rsidR="00A6711C" w:rsidRPr="00B93229" w14:paraId="4874FC21" w14:textId="77777777" w:rsidTr="00E549E4">
        <w:tc>
          <w:tcPr>
            <w:tcW w:w="2880" w:type="dxa"/>
            <w:tcBorders>
              <w:top w:val="single" w:sz="4" w:space="0" w:color="auto"/>
              <w:bottom w:val="single" w:sz="4" w:space="0" w:color="auto"/>
            </w:tcBorders>
          </w:tcPr>
          <w:p w14:paraId="73CBA95E" w14:textId="5FA0A9D7"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р. Ак ешки, №43</w:t>
            </w:r>
          </w:p>
        </w:tc>
        <w:tc>
          <w:tcPr>
            <w:tcW w:w="2628" w:type="dxa"/>
            <w:tcBorders>
              <w:top w:val="single" w:sz="4" w:space="0" w:color="auto"/>
              <w:bottom w:val="single" w:sz="4" w:space="0" w:color="auto"/>
            </w:tcBorders>
            <w:vAlign w:val="center"/>
          </w:tcPr>
          <w:p w14:paraId="672D7249" w14:textId="7F9E0549"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20857,80±2638,46*</w:t>
            </w:r>
          </w:p>
        </w:tc>
        <w:tc>
          <w:tcPr>
            <w:tcW w:w="1269" w:type="dxa"/>
            <w:tcBorders>
              <w:top w:val="single" w:sz="4" w:space="0" w:color="auto"/>
              <w:bottom w:val="single" w:sz="4" w:space="0" w:color="auto"/>
            </w:tcBorders>
            <w:vAlign w:val="center"/>
          </w:tcPr>
          <w:p w14:paraId="55863B67" w14:textId="1A852DC7" w:rsidR="00A6711C" w:rsidRPr="00B93229" w:rsidRDefault="00A6711C" w:rsidP="00E549E4">
            <w:pPr>
              <w:tabs>
                <w:tab w:val="left" w:pos="993"/>
              </w:tabs>
              <w:suppressAutoHyphens w:val="0"/>
              <w:spacing w:line="360" w:lineRule="auto"/>
              <w:jc w:val="both"/>
            </w:pPr>
            <w:r w:rsidRPr="00B93229">
              <w:t>0,81</w:t>
            </w:r>
          </w:p>
        </w:tc>
        <w:tc>
          <w:tcPr>
            <w:tcW w:w="876" w:type="dxa"/>
            <w:tcBorders>
              <w:top w:val="single" w:sz="4" w:space="0" w:color="auto"/>
              <w:bottom w:val="single" w:sz="4" w:space="0" w:color="auto"/>
            </w:tcBorders>
            <w:vAlign w:val="center"/>
          </w:tcPr>
          <w:p w14:paraId="19A1B2F1" w14:textId="0448D908" w:rsidR="00A6711C" w:rsidRPr="00B93229" w:rsidRDefault="00A6711C" w:rsidP="00E549E4">
            <w:pPr>
              <w:tabs>
                <w:tab w:val="left" w:pos="993"/>
              </w:tabs>
              <w:suppressAutoHyphens w:val="0"/>
              <w:spacing w:line="360" w:lineRule="auto"/>
              <w:jc w:val="both"/>
              <w:rPr>
                <w:lang w:val="kk-KZ"/>
              </w:rPr>
            </w:pPr>
            <w:r w:rsidRPr="00B93229">
              <w:rPr>
                <w:lang w:val="kk-KZ"/>
              </w:rPr>
              <w:t>18,66</w:t>
            </w:r>
          </w:p>
        </w:tc>
        <w:tc>
          <w:tcPr>
            <w:tcW w:w="986" w:type="dxa"/>
            <w:tcBorders>
              <w:top w:val="single" w:sz="4" w:space="0" w:color="auto"/>
              <w:bottom w:val="single" w:sz="4" w:space="0" w:color="auto"/>
            </w:tcBorders>
            <w:vAlign w:val="center"/>
          </w:tcPr>
          <w:p w14:paraId="6B5A76D4" w14:textId="74058BC3" w:rsidR="00A6711C" w:rsidRPr="00B93229" w:rsidRDefault="00A6711C" w:rsidP="00E549E4">
            <w:pPr>
              <w:tabs>
                <w:tab w:val="left" w:pos="993"/>
              </w:tabs>
              <w:suppressAutoHyphens w:val="0"/>
              <w:spacing w:line="360" w:lineRule="auto"/>
              <w:jc w:val="both"/>
              <w:rPr>
                <w:lang w:val="kk-KZ"/>
              </w:rPr>
            </w:pPr>
            <w:r w:rsidRPr="00B93229">
              <w:rPr>
                <w:lang w:val="kk-KZ"/>
              </w:rPr>
              <w:t>ВТ</w:t>
            </w:r>
          </w:p>
        </w:tc>
        <w:tc>
          <w:tcPr>
            <w:tcW w:w="2592" w:type="dxa"/>
            <w:tcBorders>
              <w:top w:val="single" w:sz="4" w:space="0" w:color="auto"/>
              <w:bottom w:val="single" w:sz="4" w:space="0" w:color="auto"/>
            </w:tcBorders>
            <w:vAlign w:val="center"/>
          </w:tcPr>
          <w:p w14:paraId="088D9476" w14:textId="13CFB114"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363,23±65,99</w:t>
            </w:r>
          </w:p>
        </w:tc>
        <w:tc>
          <w:tcPr>
            <w:tcW w:w="1217" w:type="dxa"/>
            <w:tcBorders>
              <w:top w:val="single" w:sz="4" w:space="0" w:color="auto"/>
              <w:bottom w:val="single" w:sz="4" w:space="0" w:color="auto"/>
            </w:tcBorders>
            <w:vAlign w:val="center"/>
          </w:tcPr>
          <w:p w14:paraId="3A8526A5" w14:textId="21C8FBD9" w:rsidR="00A6711C" w:rsidRPr="00B93229" w:rsidRDefault="00A6711C" w:rsidP="00E549E4">
            <w:pPr>
              <w:tabs>
                <w:tab w:val="left" w:pos="993"/>
              </w:tabs>
              <w:suppressAutoHyphens w:val="0"/>
              <w:spacing w:line="360" w:lineRule="auto"/>
              <w:jc w:val="both"/>
              <w:rPr>
                <w:lang w:val="kk-KZ"/>
              </w:rPr>
            </w:pPr>
            <w:r w:rsidRPr="00B93229">
              <w:rPr>
                <w:lang w:val="kk-KZ"/>
              </w:rPr>
              <w:t>0,82</w:t>
            </w:r>
          </w:p>
        </w:tc>
        <w:tc>
          <w:tcPr>
            <w:tcW w:w="876" w:type="dxa"/>
            <w:tcBorders>
              <w:top w:val="single" w:sz="4" w:space="0" w:color="auto"/>
              <w:bottom w:val="single" w:sz="4" w:space="0" w:color="auto"/>
            </w:tcBorders>
            <w:vAlign w:val="center"/>
          </w:tcPr>
          <w:p w14:paraId="21284F20" w14:textId="3672746C" w:rsidR="00A6711C" w:rsidRPr="00B93229" w:rsidRDefault="00A6711C" w:rsidP="00E549E4">
            <w:pPr>
              <w:tabs>
                <w:tab w:val="left" w:pos="993"/>
              </w:tabs>
              <w:suppressAutoHyphens w:val="0"/>
              <w:spacing w:line="360" w:lineRule="auto"/>
              <w:jc w:val="both"/>
              <w:rPr>
                <w:lang w:val="kk-KZ"/>
              </w:rPr>
            </w:pPr>
            <w:r w:rsidRPr="00B93229">
              <w:rPr>
                <w:lang w:val="kk-KZ"/>
              </w:rPr>
              <w:t>17,78</w:t>
            </w:r>
          </w:p>
        </w:tc>
        <w:tc>
          <w:tcPr>
            <w:tcW w:w="1130" w:type="dxa"/>
            <w:tcBorders>
              <w:top w:val="single" w:sz="4" w:space="0" w:color="auto"/>
              <w:bottom w:val="single" w:sz="4" w:space="0" w:color="auto"/>
            </w:tcBorders>
            <w:vAlign w:val="center"/>
          </w:tcPr>
          <w:p w14:paraId="22704788" w14:textId="5FE91CBD" w:rsidR="00A6711C" w:rsidRPr="00B93229" w:rsidRDefault="00A6711C" w:rsidP="00E549E4">
            <w:pPr>
              <w:tabs>
                <w:tab w:val="left" w:pos="993"/>
              </w:tabs>
              <w:suppressAutoHyphens w:val="0"/>
              <w:spacing w:line="360" w:lineRule="auto"/>
              <w:jc w:val="both"/>
              <w:rPr>
                <w:lang w:val="kk-KZ"/>
              </w:rPr>
            </w:pPr>
            <w:r w:rsidRPr="00B93229">
              <w:rPr>
                <w:lang w:val="kk-KZ"/>
              </w:rPr>
              <w:t>НА</w:t>
            </w:r>
          </w:p>
        </w:tc>
      </w:tr>
      <w:tr w:rsidR="00A6711C" w:rsidRPr="00B93229" w14:paraId="780808E8" w14:textId="77777777" w:rsidTr="00E549E4">
        <w:tc>
          <w:tcPr>
            <w:tcW w:w="2880" w:type="dxa"/>
            <w:tcBorders>
              <w:top w:val="single" w:sz="4" w:space="0" w:color="auto"/>
              <w:bottom w:val="single" w:sz="4" w:space="0" w:color="auto"/>
            </w:tcBorders>
          </w:tcPr>
          <w:p w14:paraId="5A45CA3F" w14:textId="0D005FC5"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р. Колденен, №44</w:t>
            </w:r>
          </w:p>
        </w:tc>
        <w:tc>
          <w:tcPr>
            <w:tcW w:w="2628" w:type="dxa"/>
            <w:tcBorders>
              <w:top w:val="single" w:sz="4" w:space="0" w:color="auto"/>
              <w:bottom w:val="single" w:sz="4" w:space="0" w:color="auto"/>
            </w:tcBorders>
            <w:vAlign w:val="center"/>
          </w:tcPr>
          <w:p w14:paraId="426CAFDF" w14:textId="6C3DD0EE"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20953,28±2591,41*</w:t>
            </w:r>
          </w:p>
        </w:tc>
        <w:tc>
          <w:tcPr>
            <w:tcW w:w="1269" w:type="dxa"/>
            <w:tcBorders>
              <w:top w:val="single" w:sz="4" w:space="0" w:color="auto"/>
              <w:bottom w:val="single" w:sz="4" w:space="0" w:color="auto"/>
            </w:tcBorders>
            <w:vAlign w:val="center"/>
          </w:tcPr>
          <w:p w14:paraId="5EA3E7CF" w14:textId="0239F3C1" w:rsidR="00A6711C" w:rsidRPr="00B93229" w:rsidRDefault="00A6711C" w:rsidP="00E549E4">
            <w:pPr>
              <w:tabs>
                <w:tab w:val="left" w:pos="993"/>
              </w:tabs>
              <w:suppressAutoHyphens w:val="0"/>
              <w:spacing w:line="360" w:lineRule="auto"/>
              <w:jc w:val="both"/>
            </w:pPr>
            <w:r w:rsidRPr="00B93229">
              <w:t>0,82</w:t>
            </w:r>
          </w:p>
        </w:tc>
        <w:tc>
          <w:tcPr>
            <w:tcW w:w="876" w:type="dxa"/>
            <w:tcBorders>
              <w:top w:val="single" w:sz="4" w:space="0" w:color="auto"/>
              <w:bottom w:val="single" w:sz="4" w:space="0" w:color="auto"/>
            </w:tcBorders>
            <w:vAlign w:val="center"/>
          </w:tcPr>
          <w:p w14:paraId="5100DC52" w14:textId="79BAB7EF" w:rsidR="00A6711C" w:rsidRPr="00B93229" w:rsidRDefault="00A6711C" w:rsidP="00E549E4">
            <w:pPr>
              <w:tabs>
                <w:tab w:val="left" w:pos="993"/>
              </w:tabs>
              <w:suppressAutoHyphens w:val="0"/>
              <w:spacing w:line="360" w:lineRule="auto"/>
              <w:jc w:val="both"/>
              <w:rPr>
                <w:lang w:val="kk-KZ"/>
              </w:rPr>
            </w:pPr>
            <w:r w:rsidRPr="00B93229">
              <w:rPr>
                <w:lang w:val="kk-KZ"/>
              </w:rPr>
              <w:t>17,86</w:t>
            </w:r>
          </w:p>
        </w:tc>
        <w:tc>
          <w:tcPr>
            <w:tcW w:w="986" w:type="dxa"/>
            <w:tcBorders>
              <w:top w:val="single" w:sz="4" w:space="0" w:color="auto"/>
              <w:bottom w:val="single" w:sz="4" w:space="0" w:color="auto"/>
            </w:tcBorders>
            <w:vAlign w:val="center"/>
          </w:tcPr>
          <w:p w14:paraId="291113C0" w14:textId="3429A9FE" w:rsidR="00A6711C" w:rsidRPr="00B93229" w:rsidRDefault="00A6711C" w:rsidP="00E549E4">
            <w:pPr>
              <w:tabs>
                <w:tab w:val="left" w:pos="993"/>
              </w:tabs>
              <w:suppressAutoHyphens w:val="0"/>
              <w:spacing w:line="360" w:lineRule="auto"/>
              <w:jc w:val="both"/>
              <w:rPr>
                <w:lang w:val="kk-KZ"/>
              </w:rPr>
            </w:pPr>
            <w:r w:rsidRPr="00B93229">
              <w:rPr>
                <w:lang w:val="kk-KZ"/>
              </w:rPr>
              <w:t>ВТ</w:t>
            </w:r>
          </w:p>
        </w:tc>
        <w:tc>
          <w:tcPr>
            <w:tcW w:w="2592" w:type="dxa"/>
            <w:tcBorders>
              <w:top w:val="single" w:sz="4" w:space="0" w:color="auto"/>
              <w:bottom w:val="single" w:sz="4" w:space="0" w:color="auto"/>
            </w:tcBorders>
            <w:vAlign w:val="center"/>
          </w:tcPr>
          <w:p w14:paraId="0F2F7E0D" w14:textId="3D6B3D6E"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352,80±60,06</w:t>
            </w:r>
          </w:p>
        </w:tc>
        <w:tc>
          <w:tcPr>
            <w:tcW w:w="1217" w:type="dxa"/>
            <w:tcBorders>
              <w:top w:val="single" w:sz="4" w:space="0" w:color="auto"/>
              <w:bottom w:val="single" w:sz="4" w:space="0" w:color="auto"/>
            </w:tcBorders>
            <w:vAlign w:val="center"/>
          </w:tcPr>
          <w:p w14:paraId="2C036F46" w14:textId="56207BBA" w:rsidR="00A6711C" w:rsidRPr="00B93229" w:rsidRDefault="00A6711C" w:rsidP="00E549E4">
            <w:pPr>
              <w:tabs>
                <w:tab w:val="left" w:pos="993"/>
              </w:tabs>
              <w:suppressAutoHyphens w:val="0"/>
              <w:spacing w:line="360" w:lineRule="auto"/>
              <w:jc w:val="both"/>
              <w:rPr>
                <w:lang w:val="kk-KZ"/>
              </w:rPr>
            </w:pPr>
            <w:r w:rsidRPr="00B93229">
              <w:rPr>
                <w:lang w:val="kk-KZ"/>
              </w:rPr>
              <w:t>0,80</w:t>
            </w:r>
          </w:p>
        </w:tc>
        <w:tc>
          <w:tcPr>
            <w:tcW w:w="876" w:type="dxa"/>
            <w:tcBorders>
              <w:top w:val="single" w:sz="4" w:space="0" w:color="auto"/>
              <w:bottom w:val="single" w:sz="4" w:space="0" w:color="auto"/>
            </w:tcBorders>
            <w:vAlign w:val="center"/>
          </w:tcPr>
          <w:p w14:paraId="1AD08CE6" w14:textId="37377573" w:rsidR="00A6711C" w:rsidRPr="00B93229" w:rsidRDefault="00A6711C" w:rsidP="00E549E4">
            <w:pPr>
              <w:tabs>
                <w:tab w:val="left" w:pos="993"/>
              </w:tabs>
              <w:suppressAutoHyphens w:val="0"/>
              <w:spacing w:line="360" w:lineRule="auto"/>
              <w:jc w:val="both"/>
              <w:rPr>
                <w:lang w:val="kk-KZ"/>
              </w:rPr>
            </w:pPr>
            <w:r w:rsidRPr="00B93229">
              <w:rPr>
                <w:lang w:val="kk-KZ"/>
              </w:rPr>
              <w:t>19,57</w:t>
            </w:r>
          </w:p>
        </w:tc>
        <w:tc>
          <w:tcPr>
            <w:tcW w:w="1130" w:type="dxa"/>
            <w:tcBorders>
              <w:top w:val="single" w:sz="4" w:space="0" w:color="auto"/>
              <w:bottom w:val="single" w:sz="4" w:space="0" w:color="auto"/>
            </w:tcBorders>
            <w:vAlign w:val="center"/>
          </w:tcPr>
          <w:p w14:paraId="4DBA1D6F" w14:textId="65A17F50" w:rsidR="00A6711C" w:rsidRPr="00B93229" w:rsidRDefault="00A6711C" w:rsidP="00E549E4">
            <w:pPr>
              <w:tabs>
                <w:tab w:val="left" w:pos="993"/>
              </w:tabs>
              <w:suppressAutoHyphens w:val="0"/>
              <w:spacing w:line="360" w:lineRule="auto"/>
              <w:jc w:val="both"/>
              <w:rPr>
                <w:lang w:val="kk-KZ"/>
              </w:rPr>
            </w:pPr>
            <w:r w:rsidRPr="00B93229">
              <w:rPr>
                <w:lang w:val="kk-KZ"/>
              </w:rPr>
              <w:t>НА</w:t>
            </w:r>
          </w:p>
        </w:tc>
      </w:tr>
      <w:tr w:rsidR="00A6711C" w:rsidRPr="00B93229" w14:paraId="1F738548" w14:textId="77777777" w:rsidTr="00E549E4">
        <w:tc>
          <w:tcPr>
            <w:tcW w:w="14454" w:type="dxa"/>
            <w:gridSpan w:val="9"/>
            <w:tcBorders>
              <w:top w:val="single" w:sz="4" w:space="0" w:color="auto"/>
              <w:bottom w:val="single" w:sz="4" w:space="0" w:color="auto"/>
            </w:tcBorders>
          </w:tcPr>
          <w:p w14:paraId="44B2EE7A" w14:textId="4FDB84CA" w:rsidR="00A6711C" w:rsidRPr="00B93229" w:rsidRDefault="00A6711C" w:rsidP="00E549E4">
            <w:pPr>
              <w:tabs>
                <w:tab w:val="left" w:pos="993"/>
              </w:tabs>
              <w:suppressAutoHyphens w:val="0"/>
              <w:spacing w:line="360" w:lineRule="auto"/>
              <w:jc w:val="both"/>
              <w:rPr>
                <w:lang w:val="kk-KZ"/>
              </w:rPr>
            </w:pPr>
            <w:r w:rsidRPr="00B93229">
              <w:rPr>
                <w:lang w:val="kk-KZ"/>
              </w:rPr>
              <w:t>Саркандский район</w:t>
            </w:r>
          </w:p>
        </w:tc>
      </w:tr>
      <w:tr w:rsidR="00A6711C" w:rsidRPr="00B93229" w14:paraId="5E02142F" w14:textId="77777777" w:rsidTr="00E549E4">
        <w:tc>
          <w:tcPr>
            <w:tcW w:w="2880" w:type="dxa"/>
            <w:tcBorders>
              <w:top w:val="single" w:sz="4" w:space="0" w:color="auto"/>
              <w:bottom w:val="single" w:sz="4" w:space="0" w:color="auto"/>
            </w:tcBorders>
          </w:tcPr>
          <w:p w14:paraId="10945150" w14:textId="20C98D8B"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р. Аксу, №45</w:t>
            </w:r>
          </w:p>
        </w:tc>
        <w:tc>
          <w:tcPr>
            <w:tcW w:w="2628" w:type="dxa"/>
            <w:tcBorders>
              <w:top w:val="single" w:sz="4" w:space="0" w:color="auto"/>
              <w:bottom w:val="single" w:sz="4" w:space="0" w:color="auto"/>
            </w:tcBorders>
            <w:vAlign w:val="center"/>
          </w:tcPr>
          <w:p w14:paraId="250017B2" w14:textId="6F47D14E"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21950,93±2433,76</w:t>
            </w:r>
          </w:p>
        </w:tc>
        <w:tc>
          <w:tcPr>
            <w:tcW w:w="1269" w:type="dxa"/>
            <w:tcBorders>
              <w:top w:val="single" w:sz="4" w:space="0" w:color="auto"/>
              <w:bottom w:val="single" w:sz="4" w:space="0" w:color="auto"/>
            </w:tcBorders>
            <w:vAlign w:val="center"/>
          </w:tcPr>
          <w:p w14:paraId="0F99D2E5" w14:textId="313585F0" w:rsidR="00A6711C" w:rsidRPr="00B93229" w:rsidRDefault="00A6711C" w:rsidP="00E549E4">
            <w:pPr>
              <w:tabs>
                <w:tab w:val="left" w:pos="993"/>
              </w:tabs>
              <w:suppressAutoHyphens w:val="0"/>
              <w:spacing w:line="360" w:lineRule="auto"/>
              <w:jc w:val="both"/>
            </w:pPr>
            <w:r w:rsidRPr="00B93229">
              <w:t>0,86</w:t>
            </w:r>
          </w:p>
        </w:tc>
        <w:tc>
          <w:tcPr>
            <w:tcW w:w="876" w:type="dxa"/>
            <w:tcBorders>
              <w:top w:val="single" w:sz="4" w:space="0" w:color="auto"/>
              <w:bottom w:val="single" w:sz="4" w:space="0" w:color="auto"/>
            </w:tcBorders>
            <w:vAlign w:val="center"/>
          </w:tcPr>
          <w:p w14:paraId="1B3C5CC2" w14:textId="6D60118A" w:rsidR="00A6711C" w:rsidRPr="00B93229" w:rsidRDefault="00A6711C" w:rsidP="00E549E4">
            <w:pPr>
              <w:tabs>
                <w:tab w:val="left" w:pos="993"/>
              </w:tabs>
              <w:suppressAutoHyphens w:val="0"/>
              <w:spacing w:line="360" w:lineRule="auto"/>
              <w:jc w:val="both"/>
              <w:rPr>
                <w:lang w:val="kk-KZ"/>
              </w:rPr>
            </w:pPr>
            <w:r w:rsidRPr="00B93229">
              <w:rPr>
                <w:lang w:val="kk-KZ"/>
              </w:rPr>
              <w:t>13,80</w:t>
            </w:r>
          </w:p>
        </w:tc>
        <w:tc>
          <w:tcPr>
            <w:tcW w:w="986" w:type="dxa"/>
            <w:tcBorders>
              <w:top w:val="single" w:sz="4" w:space="0" w:color="auto"/>
              <w:bottom w:val="single" w:sz="4" w:space="0" w:color="auto"/>
            </w:tcBorders>
            <w:vAlign w:val="center"/>
          </w:tcPr>
          <w:p w14:paraId="75BF2F7A" w14:textId="198DD4AB" w:rsidR="00A6711C" w:rsidRPr="00B93229" w:rsidRDefault="00A6711C" w:rsidP="00E549E4">
            <w:pPr>
              <w:tabs>
                <w:tab w:val="left" w:pos="993"/>
              </w:tabs>
              <w:suppressAutoHyphens w:val="0"/>
              <w:spacing w:line="360" w:lineRule="auto"/>
              <w:jc w:val="both"/>
              <w:rPr>
                <w:lang w:val="kk-KZ"/>
              </w:rPr>
            </w:pPr>
            <w:r w:rsidRPr="00B93229">
              <w:rPr>
                <w:lang w:val="kk-KZ"/>
              </w:rPr>
              <w:t>НА</w:t>
            </w:r>
          </w:p>
        </w:tc>
        <w:tc>
          <w:tcPr>
            <w:tcW w:w="2592" w:type="dxa"/>
            <w:tcBorders>
              <w:top w:val="single" w:sz="4" w:space="0" w:color="auto"/>
              <w:bottom w:val="single" w:sz="4" w:space="0" w:color="auto"/>
            </w:tcBorders>
            <w:vAlign w:val="center"/>
          </w:tcPr>
          <w:p w14:paraId="428D5395" w14:textId="71246F92"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385,05±66,03</w:t>
            </w:r>
          </w:p>
        </w:tc>
        <w:tc>
          <w:tcPr>
            <w:tcW w:w="1217" w:type="dxa"/>
            <w:tcBorders>
              <w:top w:val="single" w:sz="4" w:space="0" w:color="auto"/>
              <w:bottom w:val="single" w:sz="4" w:space="0" w:color="auto"/>
            </w:tcBorders>
            <w:vAlign w:val="center"/>
          </w:tcPr>
          <w:p w14:paraId="42CC4323" w14:textId="1DD930DF" w:rsidR="00A6711C" w:rsidRPr="00B93229" w:rsidRDefault="00A6711C" w:rsidP="00E549E4">
            <w:pPr>
              <w:tabs>
                <w:tab w:val="left" w:pos="993"/>
              </w:tabs>
              <w:suppressAutoHyphens w:val="0"/>
              <w:spacing w:line="360" w:lineRule="auto"/>
              <w:jc w:val="both"/>
              <w:rPr>
                <w:lang w:val="kk-KZ"/>
              </w:rPr>
            </w:pPr>
            <w:r w:rsidRPr="00B93229">
              <w:rPr>
                <w:lang w:val="kk-KZ"/>
              </w:rPr>
              <w:t>0,88</w:t>
            </w:r>
          </w:p>
        </w:tc>
        <w:tc>
          <w:tcPr>
            <w:tcW w:w="876" w:type="dxa"/>
            <w:tcBorders>
              <w:top w:val="single" w:sz="4" w:space="0" w:color="auto"/>
              <w:bottom w:val="single" w:sz="4" w:space="0" w:color="auto"/>
            </w:tcBorders>
            <w:vAlign w:val="center"/>
          </w:tcPr>
          <w:p w14:paraId="31385E8C" w14:textId="3034A62B" w:rsidR="00A6711C" w:rsidRPr="00B93229" w:rsidRDefault="00A6711C" w:rsidP="00E549E4">
            <w:pPr>
              <w:tabs>
                <w:tab w:val="left" w:pos="993"/>
              </w:tabs>
              <w:suppressAutoHyphens w:val="0"/>
              <w:spacing w:line="360" w:lineRule="auto"/>
              <w:jc w:val="both"/>
              <w:rPr>
                <w:lang w:val="kk-KZ"/>
              </w:rPr>
            </w:pPr>
            <w:r w:rsidRPr="00B93229">
              <w:rPr>
                <w:lang w:val="kk-KZ"/>
              </w:rPr>
              <w:t>11,89</w:t>
            </w:r>
          </w:p>
        </w:tc>
        <w:tc>
          <w:tcPr>
            <w:tcW w:w="1130" w:type="dxa"/>
            <w:tcBorders>
              <w:top w:val="single" w:sz="4" w:space="0" w:color="auto"/>
              <w:bottom w:val="single" w:sz="4" w:space="0" w:color="auto"/>
            </w:tcBorders>
            <w:vAlign w:val="center"/>
          </w:tcPr>
          <w:p w14:paraId="5A8FE99D" w14:textId="6ED77A36" w:rsidR="00A6711C" w:rsidRPr="00B93229" w:rsidRDefault="00A6711C" w:rsidP="00E549E4">
            <w:pPr>
              <w:tabs>
                <w:tab w:val="left" w:pos="993"/>
              </w:tabs>
              <w:suppressAutoHyphens w:val="0"/>
              <w:spacing w:line="360" w:lineRule="auto"/>
              <w:jc w:val="both"/>
              <w:rPr>
                <w:lang w:val="kk-KZ"/>
              </w:rPr>
            </w:pPr>
            <w:r w:rsidRPr="00B93229">
              <w:rPr>
                <w:lang w:val="kk-KZ"/>
              </w:rPr>
              <w:t>НА</w:t>
            </w:r>
          </w:p>
        </w:tc>
      </w:tr>
      <w:tr w:rsidR="00A6711C" w:rsidRPr="00B93229" w14:paraId="65AF15FC" w14:textId="77777777" w:rsidTr="00E549E4">
        <w:tc>
          <w:tcPr>
            <w:tcW w:w="2880" w:type="dxa"/>
            <w:tcBorders>
              <w:top w:val="single" w:sz="4" w:space="0" w:color="auto"/>
              <w:bottom w:val="single" w:sz="4" w:space="0" w:color="auto"/>
            </w:tcBorders>
          </w:tcPr>
          <w:p w14:paraId="335AC763" w14:textId="5B786B77"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р. Лепсы, №46</w:t>
            </w:r>
          </w:p>
        </w:tc>
        <w:tc>
          <w:tcPr>
            <w:tcW w:w="2628" w:type="dxa"/>
            <w:tcBorders>
              <w:top w:val="single" w:sz="4" w:space="0" w:color="auto"/>
              <w:bottom w:val="single" w:sz="4" w:space="0" w:color="auto"/>
            </w:tcBorders>
            <w:vAlign w:val="center"/>
          </w:tcPr>
          <w:p w14:paraId="3C9FF479" w14:textId="35BFAC31"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21081,60±2322,72</w:t>
            </w:r>
          </w:p>
        </w:tc>
        <w:tc>
          <w:tcPr>
            <w:tcW w:w="1269" w:type="dxa"/>
            <w:tcBorders>
              <w:top w:val="single" w:sz="4" w:space="0" w:color="auto"/>
              <w:bottom w:val="single" w:sz="4" w:space="0" w:color="auto"/>
            </w:tcBorders>
            <w:vAlign w:val="center"/>
          </w:tcPr>
          <w:p w14:paraId="5F729D6F" w14:textId="153DA63A" w:rsidR="00A6711C" w:rsidRPr="00B93229" w:rsidRDefault="00A6711C" w:rsidP="00E549E4">
            <w:pPr>
              <w:tabs>
                <w:tab w:val="left" w:pos="993"/>
              </w:tabs>
              <w:suppressAutoHyphens w:val="0"/>
              <w:spacing w:line="360" w:lineRule="auto"/>
              <w:jc w:val="both"/>
            </w:pPr>
            <w:r w:rsidRPr="00B93229">
              <w:t>0,83</w:t>
            </w:r>
          </w:p>
        </w:tc>
        <w:tc>
          <w:tcPr>
            <w:tcW w:w="876" w:type="dxa"/>
            <w:tcBorders>
              <w:top w:val="single" w:sz="4" w:space="0" w:color="auto"/>
              <w:bottom w:val="single" w:sz="4" w:space="0" w:color="auto"/>
            </w:tcBorders>
            <w:vAlign w:val="center"/>
          </w:tcPr>
          <w:p w14:paraId="4B0E9AD1" w14:textId="791EAB0D" w:rsidR="00A6711C" w:rsidRPr="00B93229" w:rsidRDefault="00A6711C" w:rsidP="00E549E4">
            <w:pPr>
              <w:tabs>
                <w:tab w:val="left" w:pos="993"/>
              </w:tabs>
              <w:suppressAutoHyphens w:val="0"/>
              <w:spacing w:line="360" w:lineRule="auto"/>
              <w:jc w:val="both"/>
              <w:rPr>
                <w:lang w:val="kk-KZ"/>
              </w:rPr>
            </w:pPr>
            <w:r w:rsidRPr="00B93229">
              <w:rPr>
                <w:lang w:val="kk-KZ"/>
              </w:rPr>
              <w:t>16,85</w:t>
            </w:r>
          </w:p>
        </w:tc>
        <w:tc>
          <w:tcPr>
            <w:tcW w:w="986" w:type="dxa"/>
            <w:tcBorders>
              <w:top w:val="single" w:sz="4" w:space="0" w:color="auto"/>
              <w:bottom w:val="single" w:sz="4" w:space="0" w:color="auto"/>
            </w:tcBorders>
            <w:vAlign w:val="center"/>
          </w:tcPr>
          <w:p w14:paraId="0A56288F" w14:textId="28950377" w:rsidR="00A6711C" w:rsidRPr="00B93229" w:rsidRDefault="00A6711C" w:rsidP="00E549E4">
            <w:pPr>
              <w:tabs>
                <w:tab w:val="left" w:pos="993"/>
              </w:tabs>
              <w:suppressAutoHyphens w:val="0"/>
              <w:spacing w:line="360" w:lineRule="auto"/>
              <w:jc w:val="both"/>
              <w:rPr>
                <w:lang w:val="kk-KZ"/>
              </w:rPr>
            </w:pPr>
            <w:r w:rsidRPr="00B93229">
              <w:rPr>
                <w:lang w:val="kk-KZ"/>
              </w:rPr>
              <w:t>НА</w:t>
            </w:r>
          </w:p>
        </w:tc>
        <w:tc>
          <w:tcPr>
            <w:tcW w:w="2592" w:type="dxa"/>
            <w:tcBorders>
              <w:top w:val="single" w:sz="4" w:space="0" w:color="auto"/>
              <w:bottom w:val="single" w:sz="4" w:space="0" w:color="auto"/>
            </w:tcBorders>
            <w:vAlign w:val="center"/>
          </w:tcPr>
          <w:p w14:paraId="265EA741" w14:textId="77B2BBE0"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390,58±62,60</w:t>
            </w:r>
          </w:p>
        </w:tc>
        <w:tc>
          <w:tcPr>
            <w:tcW w:w="1217" w:type="dxa"/>
            <w:tcBorders>
              <w:top w:val="single" w:sz="4" w:space="0" w:color="auto"/>
              <w:bottom w:val="single" w:sz="4" w:space="0" w:color="auto"/>
            </w:tcBorders>
            <w:vAlign w:val="center"/>
          </w:tcPr>
          <w:p w14:paraId="18433006" w14:textId="1EDE83CD" w:rsidR="00A6711C" w:rsidRPr="00B93229" w:rsidRDefault="00A6711C" w:rsidP="00E549E4">
            <w:pPr>
              <w:tabs>
                <w:tab w:val="left" w:pos="993"/>
              </w:tabs>
              <w:suppressAutoHyphens w:val="0"/>
              <w:spacing w:line="360" w:lineRule="auto"/>
              <w:jc w:val="both"/>
              <w:rPr>
                <w:lang w:val="kk-KZ"/>
              </w:rPr>
            </w:pPr>
            <w:r w:rsidRPr="00B93229">
              <w:rPr>
                <w:lang w:val="kk-KZ"/>
              </w:rPr>
              <w:t>0,91</w:t>
            </w:r>
          </w:p>
        </w:tc>
        <w:tc>
          <w:tcPr>
            <w:tcW w:w="876" w:type="dxa"/>
            <w:tcBorders>
              <w:top w:val="single" w:sz="4" w:space="0" w:color="auto"/>
              <w:bottom w:val="single" w:sz="4" w:space="0" w:color="auto"/>
            </w:tcBorders>
            <w:vAlign w:val="center"/>
          </w:tcPr>
          <w:p w14:paraId="64960DA0" w14:textId="59731A06" w:rsidR="00A6711C" w:rsidRPr="00B93229" w:rsidRDefault="00A6711C" w:rsidP="00E549E4">
            <w:pPr>
              <w:tabs>
                <w:tab w:val="left" w:pos="993"/>
              </w:tabs>
              <w:suppressAutoHyphens w:val="0"/>
              <w:spacing w:line="360" w:lineRule="auto"/>
              <w:jc w:val="both"/>
              <w:rPr>
                <w:lang w:val="kk-KZ"/>
              </w:rPr>
            </w:pPr>
            <w:r w:rsidRPr="00B93229">
              <w:rPr>
                <w:lang w:val="kk-KZ"/>
              </w:rPr>
              <w:t>9,49</w:t>
            </w:r>
          </w:p>
        </w:tc>
        <w:tc>
          <w:tcPr>
            <w:tcW w:w="1130" w:type="dxa"/>
            <w:tcBorders>
              <w:top w:val="single" w:sz="4" w:space="0" w:color="auto"/>
              <w:bottom w:val="single" w:sz="4" w:space="0" w:color="auto"/>
            </w:tcBorders>
            <w:vAlign w:val="center"/>
          </w:tcPr>
          <w:p w14:paraId="6B959CD9" w14:textId="2FBA4E1E" w:rsidR="00A6711C" w:rsidRPr="00B93229" w:rsidRDefault="00A6711C" w:rsidP="00E549E4">
            <w:pPr>
              <w:tabs>
                <w:tab w:val="left" w:pos="993"/>
              </w:tabs>
              <w:suppressAutoHyphens w:val="0"/>
              <w:spacing w:line="360" w:lineRule="auto"/>
              <w:jc w:val="both"/>
              <w:rPr>
                <w:lang w:val="kk-KZ"/>
              </w:rPr>
            </w:pPr>
            <w:r w:rsidRPr="00B93229">
              <w:rPr>
                <w:lang w:val="kk-KZ"/>
              </w:rPr>
              <w:t>НА</w:t>
            </w:r>
          </w:p>
        </w:tc>
      </w:tr>
      <w:tr w:rsidR="00A6711C" w:rsidRPr="00B93229" w14:paraId="1A890CBE" w14:textId="77777777" w:rsidTr="00E549E4">
        <w:tc>
          <w:tcPr>
            <w:tcW w:w="14454" w:type="dxa"/>
            <w:gridSpan w:val="9"/>
            <w:tcBorders>
              <w:top w:val="single" w:sz="4" w:space="0" w:color="auto"/>
              <w:bottom w:val="single" w:sz="4" w:space="0" w:color="auto"/>
            </w:tcBorders>
          </w:tcPr>
          <w:p w14:paraId="3A7AF801" w14:textId="0EF7A0CB" w:rsidR="00A6711C" w:rsidRPr="00B93229" w:rsidRDefault="00A6711C" w:rsidP="00E549E4">
            <w:pPr>
              <w:tabs>
                <w:tab w:val="left" w:pos="993"/>
              </w:tabs>
              <w:suppressAutoHyphens w:val="0"/>
              <w:spacing w:line="360" w:lineRule="auto"/>
              <w:jc w:val="both"/>
              <w:rPr>
                <w:lang w:val="kk-KZ"/>
              </w:rPr>
            </w:pPr>
            <w:r w:rsidRPr="00B93229">
              <w:rPr>
                <w:lang w:val="kk-KZ"/>
              </w:rPr>
              <w:t>Уйгурский район</w:t>
            </w:r>
          </w:p>
        </w:tc>
      </w:tr>
      <w:tr w:rsidR="00A6711C" w:rsidRPr="00B93229" w14:paraId="6B250FF0" w14:textId="77777777" w:rsidTr="00E549E4">
        <w:tc>
          <w:tcPr>
            <w:tcW w:w="2880" w:type="dxa"/>
            <w:tcBorders>
              <w:top w:val="single" w:sz="4" w:space="0" w:color="auto"/>
              <w:bottom w:val="single" w:sz="4" w:space="0" w:color="auto"/>
            </w:tcBorders>
          </w:tcPr>
          <w:p w14:paraId="07F489CD" w14:textId="553B8AD5"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р.Чарын, №47</w:t>
            </w:r>
          </w:p>
        </w:tc>
        <w:tc>
          <w:tcPr>
            <w:tcW w:w="2628" w:type="dxa"/>
            <w:tcBorders>
              <w:top w:val="single" w:sz="4" w:space="0" w:color="auto"/>
              <w:bottom w:val="single" w:sz="4" w:space="0" w:color="auto"/>
            </w:tcBorders>
            <w:vAlign w:val="center"/>
          </w:tcPr>
          <w:p w14:paraId="4B572F99" w14:textId="6849FA3F"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20563,26±2199,74</w:t>
            </w:r>
          </w:p>
        </w:tc>
        <w:tc>
          <w:tcPr>
            <w:tcW w:w="1269" w:type="dxa"/>
            <w:tcBorders>
              <w:top w:val="single" w:sz="4" w:space="0" w:color="auto"/>
              <w:bottom w:val="single" w:sz="4" w:space="0" w:color="auto"/>
            </w:tcBorders>
            <w:vAlign w:val="center"/>
          </w:tcPr>
          <w:p w14:paraId="6AC9EE46" w14:textId="7912402A" w:rsidR="00A6711C" w:rsidRPr="00B93229" w:rsidRDefault="00A6711C" w:rsidP="00E549E4">
            <w:pPr>
              <w:tabs>
                <w:tab w:val="left" w:pos="993"/>
              </w:tabs>
              <w:suppressAutoHyphens w:val="0"/>
              <w:spacing w:line="360" w:lineRule="auto"/>
              <w:jc w:val="both"/>
            </w:pPr>
            <w:r w:rsidRPr="00B93229">
              <w:t>0,83</w:t>
            </w:r>
          </w:p>
        </w:tc>
        <w:tc>
          <w:tcPr>
            <w:tcW w:w="876" w:type="dxa"/>
            <w:tcBorders>
              <w:top w:val="single" w:sz="4" w:space="0" w:color="auto"/>
              <w:bottom w:val="single" w:sz="4" w:space="0" w:color="auto"/>
            </w:tcBorders>
            <w:vAlign w:val="center"/>
          </w:tcPr>
          <w:p w14:paraId="5FC6F0A2" w14:textId="4C348012" w:rsidR="00A6711C" w:rsidRPr="00B93229" w:rsidRDefault="00A6711C" w:rsidP="00E549E4">
            <w:pPr>
              <w:tabs>
                <w:tab w:val="left" w:pos="993"/>
              </w:tabs>
              <w:suppressAutoHyphens w:val="0"/>
              <w:spacing w:line="360" w:lineRule="auto"/>
              <w:jc w:val="both"/>
              <w:rPr>
                <w:lang w:val="kk-KZ"/>
              </w:rPr>
            </w:pPr>
            <w:r w:rsidRPr="00B93229">
              <w:rPr>
                <w:lang w:val="kk-KZ"/>
              </w:rPr>
              <w:t>17,09</w:t>
            </w:r>
          </w:p>
        </w:tc>
        <w:tc>
          <w:tcPr>
            <w:tcW w:w="986" w:type="dxa"/>
            <w:tcBorders>
              <w:top w:val="single" w:sz="4" w:space="0" w:color="auto"/>
              <w:bottom w:val="single" w:sz="4" w:space="0" w:color="auto"/>
            </w:tcBorders>
            <w:vAlign w:val="center"/>
          </w:tcPr>
          <w:p w14:paraId="6E0A64C5" w14:textId="15221346" w:rsidR="00A6711C" w:rsidRPr="00B93229" w:rsidRDefault="00A6711C" w:rsidP="00E549E4">
            <w:pPr>
              <w:tabs>
                <w:tab w:val="left" w:pos="993"/>
              </w:tabs>
              <w:suppressAutoHyphens w:val="0"/>
              <w:spacing w:line="360" w:lineRule="auto"/>
              <w:jc w:val="both"/>
              <w:rPr>
                <w:lang w:val="kk-KZ"/>
              </w:rPr>
            </w:pPr>
            <w:r w:rsidRPr="00B93229">
              <w:rPr>
                <w:lang w:val="kk-KZ"/>
              </w:rPr>
              <w:t>НА</w:t>
            </w:r>
          </w:p>
        </w:tc>
        <w:tc>
          <w:tcPr>
            <w:tcW w:w="2592" w:type="dxa"/>
            <w:tcBorders>
              <w:top w:val="single" w:sz="4" w:space="0" w:color="auto"/>
              <w:bottom w:val="single" w:sz="4" w:space="0" w:color="auto"/>
            </w:tcBorders>
            <w:vAlign w:val="center"/>
          </w:tcPr>
          <w:p w14:paraId="1FC8C551" w14:textId="6E025A2F"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307,60±58,31**</w:t>
            </w:r>
          </w:p>
        </w:tc>
        <w:tc>
          <w:tcPr>
            <w:tcW w:w="1217" w:type="dxa"/>
            <w:tcBorders>
              <w:top w:val="single" w:sz="4" w:space="0" w:color="auto"/>
              <w:bottom w:val="single" w:sz="4" w:space="0" w:color="auto"/>
            </w:tcBorders>
            <w:vAlign w:val="center"/>
          </w:tcPr>
          <w:p w14:paraId="74466FB1" w14:textId="3A39D2BA" w:rsidR="00A6711C" w:rsidRPr="00B93229" w:rsidRDefault="00A6711C" w:rsidP="00E549E4">
            <w:pPr>
              <w:tabs>
                <w:tab w:val="left" w:pos="993"/>
              </w:tabs>
              <w:suppressAutoHyphens w:val="0"/>
              <w:spacing w:line="360" w:lineRule="auto"/>
              <w:jc w:val="both"/>
              <w:rPr>
                <w:lang w:val="kk-KZ"/>
              </w:rPr>
            </w:pPr>
            <w:r w:rsidRPr="00B93229">
              <w:rPr>
                <w:lang w:val="kk-KZ"/>
              </w:rPr>
              <w:t>0,70</w:t>
            </w:r>
          </w:p>
        </w:tc>
        <w:tc>
          <w:tcPr>
            <w:tcW w:w="876" w:type="dxa"/>
            <w:tcBorders>
              <w:top w:val="single" w:sz="4" w:space="0" w:color="auto"/>
              <w:bottom w:val="single" w:sz="4" w:space="0" w:color="auto"/>
            </w:tcBorders>
            <w:vAlign w:val="center"/>
          </w:tcPr>
          <w:p w14:paraId="4D37CD24" w14:textId="703522BB" w:rsidR="00A6711C" w:rsidRPr="00B93229" w:rsidRDefault="00A6711C" w:rsidP="00E549E4">
            <w:pPr>
              <w:tabs>
                <w:tab w:val="left" w:pos="993"/>
              </w:tabs>
              <w:suppressAutoHyphens w:val="0"/>
              <w:spacing w:line="360" w:lineRule="auto"/>
              <w:jc w:val="both"/>
              <w:rPr>
                <w:lang w:val="kk-KZ"/>
              </w:rPr>
            </w:pPr>
            <w:r w:rsidRPr="00B93229">
              <w:rPr>
                <w:lang w:val="kk-KZ"/>
              </w:rPr>
              <w:t>30,17</w:t>
            </w:r>
          </w:p>
        </w:tc>
        <w:tc>
          <w:tcPr>
            <w:tcW w:w="1130" w:type="dxa"/>
            <w:tcBorders>
              <w:top w:val="single" w:sz="4" w:space="0" w:color="auto"/>
              <w:bottom w:val="single" w:sz="4" w:space="0" w:color="auto"/>
            </w:tcBorders>
            <w:vAlign w:val="center"/>
          </w:tcPr>
          <w:p w14:paraId="70C5B105" w14:textId="4A88D6D6" w:rsidR="00A6711C" w:rsidRPr="00B93229" w:rsidRDefault="00A6711C" w:rsidP="00E549E4">
            <w:pPr>
              <w:tabs>
                <w:tab w:val="left" w:pos="993"/>
              </w:tabs>
              <w:suppressAutoHyphens w:val="0"/>
              <w:spacing w:line="360" w:lineRule="auto"/>
              <w:jc w:val="both"/>
              <w:rPr>
                <w:lang w:val="kk-KZ"/>
              </w:rPr>
            </w:pPr>
            <w:r w:rsidRPr="00B93229">
              <w:rPr>
                <w:lang w:val="kk-KZ"/>
              </w:rPr>
              <w:t>ВТ</w:t>
            </w:r>
          </w:p>
        </w:tc>
      </w:tr>
      <w:tr w:rsidR="00E549E4" w:rsidRPr="00B93229" w14:paraId="38963698" w14:textId="77777777" w:rsidTr="00E549E4">
        <w:tc>
          <w:tcPr>
            <w:tcW w:w="14454" w:type="dxa"/>
            <w:gridSpan w:val="9"/>
            <w:tcBorders>
              <w:top w:val="nil"/>
              <w:left w:val="nil"/>
              <w:bottom w:val="single" w:sz="4" w:space="0" w:color="auto"/>
              <w:right w:val="nil"/>
            </w:tcBorders>
          </w:tcPr>
          <w:p w14:paraId="5A638FF3" w14:textId="77777777" w:rsidR="00E549E4" w:rsidRPr="00B93229" w:rsidRDefault="00E549E4" w:rsidP="00E549E4">
            <w:pPr>
              <w:tabs>
                <w:tab w:val="left" w:pos="993"/>
              </w:tabs>
              <w:suppressAutoHyphens w:val="0"/>
              <w:spacing w:line="360" w:lineRule="auto"/>
              <w:jc w:val="both"/>
              <w:rPr>
                <w:lang w:val="kk-KZ"/>
              </w:rPr>
            </w:pPr>
            <w:r w:rsidRPr="00B93229">
              <w:rPr>
                <w:lang w:val="kk-KZ"/>
              </w:rPr>
              <w:lastRenderedPageBreak/>
              <w:t>Продолжение таблицы 4</w:t>
            </w:r>
          </w:p>
        </w:tc>
      </w:tr>
      <w:tr w:rsidR="00E549E4" w:rsidRPr="00B93229" w14:paraId="465FB4FC" w14:textId="77777777" w:rsidTr="00E549E4">
        <w:tc>
          <w:tcPr>
            <w:tcW w:w="2880" w:type="dxa"/>
            <w:tcBorders>
              <w:top w:val="single" w:sz="4" w:space="0" w:color="auto"/>
            </w:tcBorders>
          </w:tcPr>
          <w:p w14:paraId="75B92C79" w14:textId="77777777" w:rsidR="00E549E4" w:rsidRPr="00B93229" w:rsidRDefault="00E549E4" w:rsidP="00E549E4">
            <w:pPr>
              <w:tabs>
                <w:tab w:val="left" w:pos="993"/>
              </w:tabs>
              <w:suppressAutoHyphens w:val="0"/>
              <w:spacing w:line="360" w:lineRule="auto"/>
              <w:jc w:val="center"/>
              <w:rPr>
                <w:rFonts w:cs="Times New Roman"/>
              </w:rPr>
            </w:pPr>
            <w:r w:rsidRPr="00B93229">
              <w:t>1</w:t>
            </w:r>
          </w:p>
        </w:tc>
        <w:tc>
          <w:tcPr>
            <w:tcW w:w="2628" w:type="dxa"/>
            <w:tcBorders>
              <w:top w:val="single" w:sz="4" w:space="0" w:color="auto"/>
            </w:tcBorders>
            <w:vAlign w:val="center"/>
          </w:tcPr>
          <w:p w14:paraId="5BEC1431" w14:textId="77777777" w:rsidR="00E549E4" w:rsidRPr="00B93229" w:rsidRDefault="00E549E4" w:rsidP="00E549E4">
            <w:pPr>
              <w:tabs>
                <w:tab w:val="left" w:pos="993"/>
              </w:tabs>
              <w:suppressAutoHyphens w:val="0"/>
              <w:spacing w:line="360" w:lineRule="auto"/>
              <w:jc w:val="center"/>
              <w:rPr>
                <w:rFonts w:cs="Times New Roman"/>
              </w:rPr>
            </w:pPr>
            <w:r w:rsidRPr="00B93229">
              <w:rPr>
                <w:lang w:val="kk-KZ"/>
              </w:rPr>
              <w:t>2</w:t>
            </w:r>
          </w:p>
        </w:tc>
        <w:tc>
          <w:tcPr>
            <w:tcW w:w="1269" w:type="dxa"/>
            <w:tcBorders>
              <w:top w:val="single" w:sz="4" w:space="0" w:color="auto"/>
            </w:tcBorders>
            <w:vAlign w:val="center"/>
          </w:tcPr>
          <w:p w14:paraId="0ACF8DEC" w14:textId="77777777" w:rsidR="00E549E4" w:rsidRPr="00B93229" w:rsidRDefault="00E549E4" w:rsidP="00E549E4">
            <w:pPr>
              <w:tabs>
                <w:tab w:val="left" w:pos="993"/>
              </w:tabs>
              <w:suppressAutoHyphens w:val="0"/>
              <w:spacing w:line="360" w:lineRule="auto"/>
              <w:jc w:val="center"/>
            </w:pPr>
            <w:r w:rsidRPr="00B93229">
              <w:rPr>
                <w:lang w:val="kk-KZ"/>
              </w:rPr>
              <w:t>3</w:t>
            </w:r>
          </w:p>
        </w:tc>
        <w:tc>
          <w:tcPr>
            <w:tcW w:w="876" w:type="dxa"/>
            <w:tcBorders>
              <w:top w:val="single" w:sz="4" w:space="0" w:color="auto"/>
            </w:tcBorders>
            <w:vAlign w:val="center"/>
          </w:tcPr>
          <w:p w14:paraId="57843C59" w14:textId="77777777" w:rsidR="00E549E4" w:rsidRPr="00B93229" w:rsidRDefault="00E549E4" w:rsidP="00E549E4">
            <w:pPr>
              <w:tabs>
                <w:tab w:val="left" w:pos="993"/>
              </w:tabs>
              <w:suppressAutoHyphens w:val="0"/>
              <w:spacing w:line="360" w:lineRule="auto"/>
              <w:jc w:val="center"/>
              <w:rPr>
                <w:lang w:val="kk-KZ"/>
              </w:rPr>
            </w:pPr>
            <w:r w:rsidRPr="00B93229">
              <w:rPr>
                <w:lang w:val="kk-KZ"/>
              </w:rPr>
              <w:t>4</w:t>
            </w:r>
          </w:p>
        </w:tc>
        <w:tc>
          <w:tcPr>
            <w:tcW w:w="986" w:type="dxa"/>
            <w:tcBorders>
              <w:top w:val="single" w:sz="4" w:space="0" w:color="auto"/>
            </w:tcBorders>
            <w:vAlign w:val="center"/>
          </w:tcPr>
          <w:p w14:paraId="070C0338" w14:textId="77777777" w:rsidR="00E549E4" w:rsidRPr="00B93229" w:rsidRDefault="00E549E4" w:rsidP="00E549E4">
            <w:pPr>
              <w:tabs>
                <w:tab w:val="left" w:pos="993"/>
              </w:tabs>
              <w:suppressAutoHyphens w:val="0"/>
              <w:spacing w:line="360" w:lineRule="auto"/>
              <w:jc w:val="center"/>
              <w:rPr>
                <w:lang w:val="kk-KZ"/>
              </w:rPr>
            </w:pPr>
            <w:r w:rsidRPr="00B93229">
              <w:rPr>
                <w:lang w:val="kk-KZ"/>
              </w:rPr>
              <w:t>5</w:t>
            </w:r>
          </w:p>
        </w:tc>
        <w:tc>
          <w:tcPr>
            <w:tcW w:w="2592" w:type="dxa"/>
            <w:tcBorders>
              <w:top w:val="single" w:sz="4" w:space="0" w:color="auto"/>
            </w:tcBorders>
            <w:vAlign w:val="center"/>
          </w:tcPr>
          <w:p w14:paraId="72E4297F" w14:textId="77777777" w:rsidR="00E549E4" w:rsidRPr="00B93229" w:rsidRDefault="00E549E4" w:rsidP="00E549E4">
            <w:pPr>
              <w:tabs>
                <w:tab w:val="left" w:pos="993"/>
              </w:tabs>
              <w:suppressAutoHyphens w:val="0"/>
              <w:spacing w:line="360" w:lineRule="auto"/>
              <w:jc w:val="center"/>
              <w:rPr>
                <w:rFonts w:cs="Times New Roman"/>
              </w:rPr>
            </w:pPr>
            <w:r w:rsidRPr="00B93229">
              <w:rPr>
                <w:lang w:val="kk-KZ"/>
              </w:rPr>
              <w:t>6</w:t>
            </w:r>
          </w:p>
        </w:tc>
        <w:tc>
          <w:tcPr>
            <w:tcW w:w="1217" w:type="dxa"/>
            <w:tcBorders>
              <w:top w:val="single" w:sz="4" w:space="0" w:color="auto"/>
            </w:tcBorders>
            <w:vAlign w:val="center"/>
          </w:tcPr>
          <w:p w14:paraId="3618E925" w14:textId="77777777" w:rsidR="00E549E4" w:rsidRPr="00B93229" w:rsidRDefault="00E549E4" w:rsidP="00E549E4">
            <w:pPr>
              <w:tabs>
                <w:tab w:val="left" w:pos="993"/>
              </w:tabs>
              <w:suppressAutoHyphens w:val="0"/>
              <w:spacing w:line="360" w:lineRule="auto"/>
              <w:jc w:val="center"/>
              <w:rPr>
                <w:lang w:val="kk-KZ"/>
              </w:rPr>
            </w:pPr>
            <w:r w:rsidRPr="00B93229">
              <w:rPr>
                <w:lang w:val="kk-KZ"/>
              </w:rPr>
              <w:t>7</w:t>
            </w:r>
          </w:p>
        </w:tc>
        <w:tc>
          <w:tcPr>
            <w:tcW w:w="876" w:type="dxa"/>
            <w:tcBorders>
              <w:top w:val="single" w:sz="4" w:space="0" w:color="auto"/>
            </w:tcBorders>
            <w:vAlign w:val="center"/>
          </w:tcPr>
          <w:p w14:paraId="74B4FB97" w14:textId="77777777" w:rsidR="00E549E4" w:rsidRPr="00B93229" w:rsidRDefault="00E549E4" w:rsidP="00E549E4">
            <w:pPr>
              <w:tabs>
                <w:tab w:val="left" w:pos="993"/>
              </w:tabs>
              <w:suppressAutoHyphens w:val="0"/>
              <w:spacing w:line="360" w:lineRule="auto"/>
              <w:jc w:val="center"/>
              <w:rPr>
                <w:lang w:val="kk-KZ"/>
              </w:rPr>
            </w:pPr>
            <w:r w:rsidRPr="00B93229">
              <w:rPr>
                <w:lang w:val="kk-KZ"/>
              </w:rPr>
              <w:t>8</w:t>
            </w:r>
          </w:p>
        </w:tc>
        <w:tc>
          <w:tcPr>
            <w:tcW w:w="1130" w:type="dxa"/>
            <w:tcBorders>
              <w:top w:val="single" w:sz="4" w:space="0" w:color="auto"/>
            </w:tcBorders>
            <w:vAlign w:val="center"/>
          </w:tcPr>
          <w:p w14:paraId="5E24D72D" w14:textId="77777777" w:rsidR="00E549E4" w:rsidRPr="00B93229" w:rsidRDefault="00E549E4" w:rsidP="00E549E4">
            <w:pPr>
              <w:tabs>
                <w:tab w:val="left" w:pos="993"/>
              </w:tabs>
              <w:suppressAutoHyphens w:val="0"/>
              <w:spacing w:line="360" w:lineRule="auto"/>
              <w:jc w:val="center"/>
              <w:rPr>
                <w:lang w:val="kk-KZ"/>
              </w:rPr>
            </w:pPr>
            <w:r w:rsidRPr="00B93229">
              <w:rPr>
                <w:lang w:val="kk-KZ"/>
              </w:rPr>
              <w:t>9</w:t>
            </w:r>
          </w:p>
        </w:tc>
      </w:tr>
      <w:tr w:rsidR="00A6711C" w:rsidRPr="00B93229" w14:paraId="2E6D3F60" w14:textId="77777777" w:rsidTr="00E549E4">
        <w:tc>
          <w:tcPr>
            <w:tcW w:w="2880" w:type="dxa"/>
            <w:tcBorders>
              <w:top w:val="single" w:sz="4" w:space="0" w:color="auto"/>
              <w:bottom w:val="single" w:sz="4" w:space="0" w:color="auto"/>
            </w:tcBorders>
          </w:tcPr>
          <w:p w14:paraId="58173563" w14:textId="7EA6B232"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горячий источник Бахус, №48</w:t>
            </w:r>
          </w:p>
        </w:tc>
        <w:tc>
          <w:tcPr>
            <w:tcW w:w="2628" w:type="dxa"/>
            <w:tcBorders>
              <w:top w:val="single" w:sz="4" w:space="0" w:color="auto"/>
              <w:bottom w:val="single" w:sz="4" w:space="0" w:color="auto"/>
            </w:tcBorders>
            <w:vAlign w:val="center"/>
          </w:tcPr>
          <w:p w14:paraId="0D67ED49" w14:textId="5C0F1BED"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20631,24±1867,19</w:t>
            </w:r>
          </w:p>
        </w:tc>
        <w:tc>
          <w:tcPr>
            <w:tcW w:w="1269" w:type="dxa"/>
            <w:tcBorders>
              <w:top w:val="single" w:sz="4" w:space="0" w:color="auto"/>
              <w:bottom w:val="single" w:sz="4" w:space="0" w:color="auto"/>
            </w:tcBorders>
            <w:vAlign w:val="center"/>
          </w:tcPr>
          <w:p w14:paraId="6706C696" w14:textId="4AAF455D" w:rsidR="00A6711C" w:rsidRPr="00B93229" w:rsidRDefault="00A6711C" w:rsidP="00E549E4">
            <w:pPr>
              <w:tabs>
                <w:tab w:val="left" w:pos="993"/>
              </w:tabs>
              <w:suppressAutoHyphens w:val="0"/>
              <w:spacing w:line="360" w:lineRule="auto"/>
              <w:jc w:val="both"/>
            </w:pPr>
            <w:r w:rsidRPr="00B93229">
              <w:t>0,84</w:t>
            </w:r>
          </w:p>
        </w:tc>
        <w:tc>
          <w:tcPr>
            <w:tcW w:w="876" w:type="dxa"/>
            <w:tcBorders>
              <w:top w:val="single" w:sz="4" w:space="0" w:color="auto"/>
              <w:bottom w:val="single" w:sz="4" w:space="0" w:color="auto"/>
            </w:tcBorders>
            <w:vAlign w:val="center"/>
          </w:tcPr>
          <w:p w14:paraId="09FD43C2" w14:textId="4104DAB3" w:rsidR="00A6711C" w:rsidRPr="00B93229" w:rsidRDefault="00A6711C" w:rsidP="00E549E4">
            <w:pPr>
              <w:tabs>
                <w:tab w:val="left" w:pos="993"/>
              </w:tabs>
              <w:suppressAutoHyphens w:val="0"/>
              <w:spacing w:line="360" w:lineRule="auto"/>
              <w:jc w:val="both"/>
              <w:rPr>
                <w:lang w:val="kk-KZ"/>
              </w:rPr>
            </w:pPr>
            <w:r w:rsidRPr="00B93229">
              <w:rPr>
                <w:lang w:val="kk-KZ"/>
              </w:rPr>
              <w:t>16,19</w:t>
            </w:r>
          </w:p>
        </w:tc>
        <w:tc>
          <w:tcPr>
            <w:tcW w:w="986" w:type="dxa"/>
            <w:tcBorders>
              <w:top w:val="single" w:sz="4" w:space="0" w:color="auto"/>
              <w:bottom w:val="single" w:sz="4" w:space="0" w:color="auto"/>
            </w:tcBorders>
            <w:vAlign w:val="center"/>
          </w:tcPr>
          <w:p w14:paraId="541D2618" w14:textId="7246DDAA" w:rsidR="00A6711C" w:rsidRPr="00B93229" w:rsidRDefault="00A6711C" w:rsidP="00E549E4">
            <w:pPr>
              <w:tabs>
                <w:tab w:val="left" w:pos="993"/>
              </w:tabs>
              <w:suppressAutoHyphens w:val="0"/>
              <w:spacing w:line="360" w:lineRule="auto"/>
              <w:jc w:val="both"/>
              <w:rPr>
                <w:lang w:val="kk-KZ"/>
              </w:rPr>
            </w:pPr>
            <w:r w:rsidRPr="00B93229">
              <w:rPr>
                <w:lang w:val="kk-KZ"/>
              </w:rPr>
              <w:t>НА</w:t>
            </w:r>
          </w:p>
        </w:tc>
        <w:tc>
          <w:tcPr>
            <w:tcW w:w="2592" w:type="dxa"/>
            <w:tcBorders>
              <w:top w:val="single" w:sz="4" w:space="0" w:color="auto"/>
              <w:bottom w:val="single" w:sz="4" w:space="0" w:color="auto"/>
            </w:tcBorders>
            <w:vAlign w:val="center"/>
          </w:tcPr>
          <w:p w14:paraId="7D4B3E88" w14:textId="2BE7AE94"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318,55±59,24**</w:t>
            </w:r>
          </w:p>
        </w:tc>
        <w:tc>
          <w:tcPr>
            <w:tcW w:w="1217" w:type="dxa"/>
            <w:tcBorders>
              <w:top w:val="single" w:sz="4" w:space="0" w:color="auto"/>
              <w:bottom w:val="single" w:sz="4" w:space="0" w:color="auto"/>
            </w:tcBorders>
            <w:vAlign w:val="center"/>
          </w:tcPr>
          <w:p w14:paraId="4AAAE31D" w14:textId="16BFC7FF" w:rsidR="00A6711C" w:rsidRPr="00B93229" w:rsidRDefault="00A6711C" w:rsidP="00E549E4">
            <w:pPr>
              <w:tabs>
                <w:tab w:val="left" w:pos="993"/>
              </w:tabs>
              <w:suppressAutoHyphens w:val="0"/>
              <w:spacing w:line="360" w:lineRule="auto"/>
              <w:jc w:val="both"/>
              <w:rPr>
                <w:lang w:val="kk-KZ"/>
              </w:rPr>
            </w:pPr>
            <w:r w:rsidRPr="00B93229">
              <w:rPr>
                <w:lang w:val="kk-KZ"/>
              </w:rPr>
              <w:t>0,73</w:t>
            </w:r>
          </w:p>
        </w:tc>
        <w:tc>
          <w:tcPr>
            <w:tcW w:w="876" w:type="dxa"/>
            <w:tcBorders>
              <w:top w:val="single" w:sz="4" w:space="0" w:color="auto"/>
              <w:bottom w:val="single" w:sz="4" w:space="0" w:color="auto"/>
            </w:tcBorders>
            <w:vAlign w:val="center"/>
          </w:tcPr>
          <w:p w14:paraId="18D7A52E" w14:textId="422D6AC5" w:rsidR="00A6711C" w:rsidRPr="00B93229" w:rsidRDefault="00A6711C" w:rsidP="00E549E4">
            <w:pPr>
              <w:tabs>
                <w:tab w:val="left" w:pos="993"/>
              </w:tabs>
              <w:suppressAutoHyphens w:val="0"/>
              <w:spacing w:line="360" w:lineRule="auto"/>
              <w:jc w:val="both"/>
              <w:rPr>
                <w:lang w:val="kk-KZ"/>
              </w:rPr>
            </w:pPr>
            <w:r w:rsidRPr="00B93229">
              <w:rPr>
                <w:lang w:val="kk-KZ"/>
              </w:rPr>
              <w:t>27,47</w:t>
            </w:r>
          </w:p>
        </w:tc>
        <w:tc>
          <w:tcPr>
            <w:tcW w:w="1130" w:type="dxa"/>
            <w:tcBorders>
              <w:top w:val="single" w:sz="4" w:space="0" w:color="auto"/>
              <w:bottom w:val="single" w:sz="4" w:space="0" w:color="auto"/>
            </w:tcBorders>
            <w:vAlign w:val="center"/>
          </w:tcPr>
          <w:p w14:paraId="23E8A0CB" w14:textId="7D1AF1D0" w:rsidR="00A6711C" w:rsidRPr="00B93229" w:rsidRDefault="00A6711C" w:rsidP="00E549E4">
            <w:pPr>
              <w:tabs>
                <w:tab w:val="left" w:pos="993"/>
              </w:tabs>
              <w:suppressAutoHyphens w:val="0"/>
              <w:spacing w:line="360" w:lineRule="auto"/>
              <w:jc w:val="both"/>
              <w:rPr>
                <w:lang w:val="kk-KZ"/>
              </w:rPr>
            </w:pPr>
            <w:r w:rsidRPr="00B93229">
              <w:rPr>
                <w:lang w:val="kk-KZ"/>
              </w:rPr>
              <w:t>ВТ</w:t>
            </w:r>
          </w:p>
        </w:tc>
      </w:tr>
      <w:tr w:rsidR="00A6711C" w:rsidRPr="00B93229" w14:paraId="0F7CE294" w14:textId="77777777" w:rsidTr="00E549E4">
        <w:tc>
          <w:tcPr>
            <w:tcW w:w="2880" w:type="dxa"/>
            <w:tcBorders>
              <w:top w:val="single" w:sz="4" w:space="0" w:color="auto"/>
              <w:bottom w:val="single" w:sz="4" w:space="0" w:color="auto"/>
            </w:tcBorders>
          </w:tcPr>
          <w:p w14:paraId="5039B8EC" w14:textId="450CF552"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горячий источник Хошалик, №49</w:t>
            </w:r>
          </w:p>
        </w:tc>
        <w:tc>
          <w:tcPr>
            <w:tcW w:w="2628" w:type="dxa"/>
            <w:tcBorders>
              <w:top w:val="single" w:sz="4" w:space="0" w:color="auto"/>
              <w:bottom w:val="single" w:sz="4" w:space="0" w:color="auto"/>
            </w:tcBorders>
            <w:vAlign w:val="center"/>
          </w:tcPr>
          <w:p w14:paraId="51781305" w14:textId="1D2C356A"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21733,66±2160,71</w:t>
            </w:r>
          </w:p>
        </w:tc>
        <w:tc>
          <w:tcPr>
            <w:tcW w:w="1269" w:type="dxa"/>
            <w:tcBorders>
              <w:top w:val="single" w:sz="4" w:space="0" w:color="auto"/>
              <w:bottom w:val="single" w:sz="4" w:space="0" w:color="auto"/>
            </w:tcBorders>
            <w:vAlign w:val="center"/>
          </w:tcPr>
          <w:p w14:paraId="067E8621" w14:textId="4409E931" w:rsidR="00A6711C" w:rsidRPr="00B93229" w:rsidRDefault="00A6711C" w:rsidP="00E549E4">
            <w:pPr>
              <w:tabs>
                <w:tab w:val="left" w:pos="993"/>
              </w:tabs>
              <w:suppressAutoHyphens w:val="0"/>
              <w:spacing w:line="360" w:lineRule="auto"/>
              <w:jc w:val="both"/>
            </w:pPr>
            <w:r w:rsidRPr="00B93229">
              <w:t>0,88</w:t>
            </w:r>
          </w:p>
        </w:tc>
        <w:tc>
          <w:tcPr>
            <w:tcW w:w="876" w:type="dxa"/>
            <w:tcBorders>
              <w:top w:val="single" w:sz="4" w:space="0" w:color="auto"/>
              <w:bottom w:val="single" w:sz="4" w:space="0" w:color="auto"/>
            </w:tcBorders>
            <w:vAlign w:val="center"/>
          </w:tcPr>
          <w:p w14:paraId="3EEC5543" w14:textId="4B43D3CB" w:rsidR="00A6711C" w:rsidRPr="00B93229" w:rsidRDefault="00A6711C" w:rsidP="00E549E4">
            <w:pPr>
              <w:tabs>
                <w:tab w:val="left" w:pos="993"/>
              </w:tabs>
              <w:suppressAutoHyphens w:val="0"/>
              <w:spacing w:line="360" w:lineRule="auto"/>
              <w:jc w:val="both"/>
              <w:rPr>
                <w:lang w:val="kk-KZ"/>
              </w:rPr>
            </w:pPr>
            <w:r w:rsidRPr="00B93229">
              <w:rPr>
                <w:lang w:val="kk-KZ"/>
              </w:rPr>
              <w:t>12,23</w:t>
            </w:r>
          </w:p>
        </w:tc>
        <w:tc>
          <w:tcPr>
            <w:tcW w:w="986" w:type="dxa"/>
            <w:tcBorders>
              <w:top w:val="single" w:sz="4" w:space="0" w:color="auto"/>
              <w:bottom w:val="single" w:sz="4" w:space="0" w:color="auto"/>
            </w:tcBorders>
            <w:vAlign w:val="center"/>
          </w:tcPr>
          <w:p w14:paraId="0B8FCACD" w14:textId="0420E82B" w:rsidR="00A6711C" w:rsidRPr="00B93229" w:rsidRDefault="00A6711C" w:rsidP="00E549E4">
            <w:pPr>
              <w:tabs>
                <w:tab w:val="left" w:pos="993"/>
              </w:tabs>
              <w:suppressAutoHyphens w:val="0"/>
              <w:spacing w:line="360" w:lineRule="auto"/>
              <w:jc w:val="both"/>
              <w:rPr>
                <w:lang w:val="kk-KZ"/>
              </w:rPr>
            </w:pPr>
            <w:r w:rsidRPr="00B93229">
              <w:rPr>
                <w:lang w:val="kk-KZ"/>
              </w:rPr>
              <w:t>НА</w:t>
            </w:r>
          </w:p>
        </w:tc>
        <w:tc>
          <w:tcPr>
            <w:tcW w:w="2592" w:type="dxa"/>
            <w:tcBorders>
              <w:top w:val="single" w:sz="4" w:space="0" w:color="auto"/>
              <w:bottom w:val="single" w:sz="4" w:space="0" w:color="auto"/>
            </w:tcBorders>
            <w:vAlign w:val="center"/>
          </w:tcPr>
          <w:p w14:paraId="2663DDAF" w14:textId="7D59D69A"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327,40±63,56**</w:t>
            </w:r>
          </w:p>
        </w:tc>
        <w:tc>
          <w:tcPr>
            <w:tcW w:w="1217" w:type="dxa"/>
            <w:tcBorders>
              <w:top w:val="single" w:sz="4" w:space="0" w:color="auto"/>
              <w:bottom w:val="single" w:sz="4" w:space="0" w:color="auto"/>
            </w:tcBorders>
            <w:vAlign w:val="center"/>
          </w:tcPr>
          <w:p w14:paraId="603C59CA" w14:textId="77FB1D7F" w:rsidR="00A6711C" w:rsidRPr="00B93229" w:rsidRDefault="00A6711C" w:rsidP="00E549E4">
            <w:pPr>
              <w:tabs>
                <w:tab w:val="left" w:pos="993"/>
              </w:tabs>
              <w:suppressAutoHyphens w:val="0"/>
              <w:spacing w:line="360" w:lineRule="auto"/>
              <w:jc w:val="both"/>
              <w:rPr>
                <w:lang w:val="kk-KZ"/>
              </w:rPr>
            </w:pPr>
            <w:r w:rsidRPr="00B93229">
              <w:rPr>
                <w:lang w:val="kk-KZ"/>
              </w:rPr>
              <w:t>0,74</w:t>
            </w:r>
          </w:p>
        </w:tc>
        <w:tc>
          <w:tcPr>
            <w:tcW w:w="876" w:type="dxa"/>
            <w:tcBorders>
              <w:top w:val="single" w:sz="4" w:space="0" w:color="auto"/>
              <w:bottom w:val="single" w:sz="4" w:space="0" w:color="auto"/>
            </w:tcBorders>
            <w:vAlign w:val="center"/>
          </w:tcPr>
          <w:p w14:paraId="064D84B6" w14:textId="5911A718" w:rsidR="00A6711C" w:rsidRPr="00B93229" w:rsidRDefault="00A6711C" w:rsidP="00E549E4">
            <w:pPr>
              <w:tabs>
                <w:tab w:val="left" w:pos="993"/>
              </w:tabs>
              <w:suppressAutoHyphens w:val="0"/>
              <w:spacing w:line="360" w:lineRule="auto"/>
              <w:jc w:val="both"/>
              <w:rPr>
                <w:lang w:val="kk-KZ"/>
              </w:rPr>
            </w:pPr>
            <w:r w:rsidRPr="00B93229">
              <w:rPr>
                <w:lang w:val="kk-KZ"/>
              </w:rPr>
              <w:t>25,79</w:t>
            </w:r>
          </w:p>
        </w:tc>
        <w:tc>
          <w:tcPr>
            <w:tcW w:w="1130" w:type="dxa"/>
            <w:tcBorders>
              <w:top w:val="single" w:sz="4" w:space="0" w:color="auto"/>
              <w:bottom w:val="single" w:sz="4" w:space="0" w:color="auto"/>
            </w:tcBorders>
            <w:vAlign w:val="center"/>
          </w:tcPr>
          <w:p w14:paraId="66E8E3ED" w14:textId="2519EC22" w:rsidR="00A6711C" w:rsidRPr="00B93229" w:rsidRDefault="00A6711C" w:rsidP="00E549E4">
            <w:pPr>
              <w:tabs>
                <w:tab w:val="left" w:pos="993"/>
              </w:tabs>
              <w:suppressAutoHyphens w:val="0"/>
              <w:spacing w:line="360" w:lineRule="auto"/>
              <w:jc w:val="both"/>
              <w:rPr>
                <w:lang w:val="kk-KZ"/>
              </w:rPr>
            </w:pPr>
            <w:r w:rsidRPr="00B93229">
              <w:rPr>
                <w:lang w:val="kk-KZ"/>
              </w:rPr>
              <w:t>ВТ</w:t>
            </w:r>
          </w:p>
        </w:tc>
      </w:tr>
      <w:tr w:rsidR="00A6711C" w:rsidRPr="00B93229" w14:paraId="67625497" w14:textId="77777777" w:rsidTr="00E549E4">
        <w:tc>
          <w:tcPr>
            <w:tcW w:w="14454" w:type="dxa"/>
            <w:gridSpan w:val="9"/>
            <w:tcBorders>
              <w:top w:val="single" w:sz="4" w:space="0" w:color="auto"/>
              <w:bottom w:val="single" w:sz="4" w:space="0" w:color="auto"/>
            </w:tcBorders>
          </w:tcPr>
          <w:p w14:paraId="431DC02D" w14:textId="4DA539FD" w:rsidR="00A6711C" w:rsidRPr="00B93229" w:rsidRDefault="00A6711C" w:rsidP="00E549E4">
            <w:pPr>
              <w:tabs>
                <w:tab w:val="left" w:pos="993"/>
              </w:tabs>
              <w:suppressAutoHyphens w:val="0"/>
              <w:spacing w:line="360" w:lineRule="auto"/>
              <w:jc w:val="both"/>
              <w:rPr>
                <w:lang w:val="kk-KZ"/>
              </w:rPr>
            </w:pPr>
            <w:r w:rsidRPr="00B93229">
              <w:rPr>
                <w:lang w:val="kk-KZ"/>
              </w:rPr>
              <w:t>Панфиловский район</w:t>
            </w:r>
          </w:p>
        </w:tc>
      </w:tr>
      <w:tr w:rsidR="00A6711C" w:rsidRPr="00B93229" w14:paraId="630AA4A2" w14:textId="77777777" w:rsidTr="00E549E4">
        <w:tc>
          <w:tcPr>
            <w:tcW w:w="2880" w:type="dxa"/>
            <w:tcBorders>
              <w:top w:val="single" w:sz="4" w:space="0" w:color="auto"/>
              <w:bottom w:val="single" w:sz="4" w:space="0" w:color="auto"/>
            </w:tcBorders>
          </w:tcPr>
          <w:p w14:paraId="6D4FE50D" w14:textId="16432233"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р. Осек, №50</w:t>
            </w:r>
          </w:p>
        </w:tc>
        <w:tc>
          <w:tcPr>
            <w:tcW w:w="2628" w:type="dxa"/>
            <w:tcBorders>
              <w:top w:val="single" w:sz="4" w:space="0" w:color="auto"/>
              <w:bottom w:val="single" w:sz="4" w:space="0" w:color="auto"/>
            </w:tcBorders>
            <w:vAlign w:val="center"/>
          </w:tcPr>
          <w:p w14:paraId="2D1322BA" w14:textId="2883C9C2"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22199,38±601,02</w:t>
            </w:r>
          </w:p>
        </w:tc>
        <w:tc>
          <w:tcPr>
            <w:tcW w:w="1269" w:type="dxa"/>
            <w:tcBorders>
              <w:top w:val="single" w:sz="4" w:space="0" w:color="auto"/>
              <w:bottom w:val="single" w:sz="4" w:space="0" w:color="auto"/>
            </w:tcBorders>
            <w:vAlign w:val="center"/>
          </w:tcPr>
          <w:p w14:paraId="52280EEA" w14:textId="62DFD909" w:rsidR="00A6711C" w:rsidRPr="00B93229" w:rsidRDefault="00A6711C" w:rsidP="00E549E4">
            <w:pPr>
              <w:tabs>
                <w:tab w:val="left" w:pos="993"/>
              </w:tabs>
              <w:suppressAutoHyphens w:val="0"/>
              <w:spacing w:line="360" w:lineRule="auto"/>
              <w:jc w:val="both"/>
            </w:pPr>
            <w:r w:rsidRPr="00B93229">
              <w:t>0,90</w:t>
            </w:r>
          </w:p>
        </w:tc>
        <w:tc>
          <w:tcPr>
            <w:tcW w:w="876" w:type="dxa"/>
            <w:tcBorders>
              <w:top w:val="single" w:sz="4" w:space="0" w:color="auto"/>
              <w:bottom w:val="single" w:sz="4" w:space="0" w:color="auto"/>
            </w:tcBorders>
            <w:vAlign w:val="center"/>
          </w:tcPr>
          <w:p w14:paraId="65D0FC93" w14:textId="40962C00" w:rsidR="00A6711C" w:rsidRPr="00B93229" w:rsidRDefault="00A6711C" w:rsidP="00E549E4">
            <w:pPr>
              <w:tabs>
                <w:tab w:val="left" w:pos="993"/>
              </w:tabs>
              <w:suppressAutoHyphens w:val="0"/>
              <w:spacing w:line="360" w:lineRule="auto"/>
              <w:jc w:val="both"/>
              <w:rPr>
                <w:lang w:val="kk-KZ"/>
              </w:rPr>
            </w:pPr>
            <w:r w:rsidRPr="00B93229">
              <w:rPr>
                <w:lang w:val="kk-KZ"/>
              </w:rPr>
              <w:t>9,78</w:t>
            </w:r>
          </w:p>
        </w:tc>
        <w:tc>
          <w:tcPr>
            <w:tcW w:w="986" w:type="dxa"/>
            <w:tcBorders>
              <w:top w:val="single" w:sz="4" w:space="0" w:color="auto"/>
              <w:bottom w:val="single" w:sz="4" w:space="0" w:color="auto"/>
            </w:tcBorders>
            <w:vAlign w:val="center"/>
          </w:tcPr>
          <w:p w14:paraId="1D767DE1" w14:textId="5C22CDE5" w:rsidR="00A6711C" w:rsidRPr="00B93229" w:rsidRDefault="00A6711C" w:rsidP="00E549E4">
            <w:pPr>
              <w:tabs>
                <w:tab w:val="left" w:pos="993"/>
              </w:tabs>
              <w:suppressAutoHyphens w:val="0"/>
              <w:spacing w:line="360" w:lineRule="auto"/>
              <w:jc w:val="both"/>
              <w:rPr>
                <w:lang w:val="kk-KZ"/>
              </w:rPr>
            </w:pPr>
            <w:r w:rsidRPr="00B93229">
              <w:rPr>
                <w:lang w:val="kk-KZ"/>
              </w:rPr>
              <w:t>НА</w:t>
            </w:r>
          </w:p>
        </w:tc>
        <w:tc>
          <w:tcPr>
            <w:tcW w:w="2592" w:type="dxa"/>
            <w:tcBorders>
              <w:top w:val="single" w:sz="4" w:space="0" w:color="auto"/>
              <w:bottom w:val="single" w:sz="4" w:space="0" w:color="auto"/>
            </w:tcBorders>
            <w:vAlign w:val="center"/>
          </w:tcPr>
          <w:p w14:paraId="65C7D87C" w14:textId="09F78ECA"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324,73±55,56*</w:t>
            </w:r>
          </w:p>
        </w:tc>
        <w:tc>
          <w:tcPr>
            <w:tcW w:w="1217" w:type="dxa"/>
            <w:tcBorders>
              <w:top w:val="single" w:sz="4" w:space="0" w:color="auto"/>
              <w:bottom w:val="single" w:sz="4" w:space="0" w:color="auto"/>
            </w:tcBorders>
            <w:vAlign w:val="center"/>
          </w:tcPr>
          <w:p w14:paraId="3EC8EC48" w14:textId="66FBDAFE" w:rsidR="00A6711C" w:rsidRPr="00B93229" w:rsidRDefault="00A6711C" w:rsidP="00E549E4">
            <w:pPr>
              <w:tabs>
                <w:tab w:val="left" w:pos="993"/>
              </w:tabs>
              <w:suppressAutoHyphens w:val="0"/>
              <w:spacing w:line="360" w:lineRule="auto"/>
              <w:jc w:val="both"/>
              <w:rPr>
                <w:lang w:val="kk-KZ"/>
              </w:rPr>
            </w:pPr>
            <w:r w:rsidRPr="00B93229">
              <w:rPr>
                <w:lang w:val="kk-KZ"/>
              </w:rPr>
              <w:t>0,80</w:t>
            </w:r>
          </w:p>
        </w:tc>
        <w:tc>
          <w:tcPr>
            <w:tcW w:w="876" w:type="dxa"/>
            <w:tcBorders>
              <w:top w:val="single" w:sz="4" w:space="0" w:color="auto"/>
              <w:bottom w:val="single" w:sz="4" w:space="0" w:color="auto"/>
            </w:tcBorders>
            <w:vAlign w:val="center"/>
          </w:tcPr>
          <w:p w14:paraId="3D1D5AD3" w14:textId="754CBB6C" w:rsidR="00A6711C" w:rsidRPr="00B93229" w:rsidRDefault="00A6711C" w:rsidP="00E549E4">
            <w:pPr>
              <w:tabs>
                <w:tab w:val="left" w:pos="993"/>
              </w:tabs>
              <w:suppressAutoHyphens w:val="0"/>
              <w:spacing w:line="360" w:lineRule="auto"/>
              <w:jc w:val="both"/>
              <w:rPr>
                <w:lang w:val="kk-KZ"/>
              </w:rPr>
            </w:pPr>
            <w:r w:rsidRPr="00B93229">
              <w:rPr>
                <w:lang w:val="kk-KZ"/>
              </w:rPr>
              <w:t>19,68</w:t>
            </w:r>
          </w:p>
        </w:tc>
        <w:tc>
          <w:tcPr>
            <w:tcW w:w="1130" w:type="dxa"/>
            <w:tcBorders>
              <w:top w:val="single" w:sz="4" w:space="0" w:color="auto"/>
              <w:bottom w:val="single" w:sz="4" w:space="0" w:color="auto"/>
            </w:tcBorders>
            <w:vAlign w:val="center"/>
          </w:tcPr>
          <w:p w14:paraId="2A32343C" w14:textId="6C953742" w:rsidR="00A6711C" w:rsidRPr="00B93229" w:rsidRDefault="00A6711C" w:rsidP="00E549E4">
            <w:pPr>
              <w:tabs>
                <w:tab w:val="left" w:pos="993"/>
              </w:tabs>
              <w:suppressAutoHyphens w:val="0"/>
              <w:spacing w:line="360" w:lineRule="auto"/>
              <w:jc w:val="both"/>
              <w:rPr>
                <w:lang w:val="kk-KZ"/>
              </w:rPr>
            </w:pPr>
            <w:r w:rsidRPr="00B93229">
              <w:rPr>
                <w:lang w:val="kk-KZ"/>
              </w:rPr>
              <w:t>ВТ</w:t>
            </w:r>
          </w:p>
        </w:tc>
      </w:tr>
      <w:tr w:rsidR="00A6711C" w:rsidRPr="00B93229" w14:paraId="4C527003" w14:textId="77777777" w:rsidTr="00E549E4">
        <w:tc>
          <w:tcPr>
            <w:tcW w:w="2880" w:type="dxa"/>
            <w:tcBorders>
              <w:top w:val="single" w:sz="4" w:space="0" w:color="auto"/>
            </w:tcBorders>
          </w:tcPr>
          <w:p w14:paraId="13B6B0B9" w14:textId="3375DCB5"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родник-7, №51</w:t>
            </w:r>
          </w:p>
        </w:tc>
        <w:tc>
          <w:tcPr>
            <w:tcW w:w="2628" w:type="dxa"/>
            <w:tcBorders>
              <w:top w:val="single" w:sz="4" w:space="0" w:color="auto"/>
            </w:tcBorders>
            <w:vAlign w:val="center"/>
          </w:tcPr>
          <w:p w14:paraId="62A65F14" w14:textId="4BA0DDCD"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22728,38±2072,02</w:t>
            </w:r>
          </w:p>
        </w:tc>
        <w:tc>
          <w:tcPr>
            <w:tcW w:w="1269" w:type="dxa"/>
            <w:tcBorders>
              <w:top w:val="single" w:sz="4" w:space="0" w:color="auto"/>
            </w:tcBorders>
            <w:vAlign w:val="center"/>
          </w:tcPr>
          <w:p w14:paraId="239A731C" w14:textId="7569D756" w:rsidR="00A6711C" w:rsidRPr="00B93229" w:rsidRDefault="00A6711C" w:rsidP="00E549E4">
            <w:pPr>
              <w:tabs>
                <w:tab w:val="left" w:pos="993"/>
              </w:tabs>
              <w:suppressAutoHyphens w:val="0"/>
              <w:spacing w:line="360" w:lineRule="auto"/>
              <w:jc w:val="both"/>
            </w:pPr>
            <w:r w:rsidRPr="00B93229">
              <w:t>0,92</w:t>
            </w:r>
          </w:p>
        </w:tc>
        <w:tc>
          <w:tcPr>
            <w:tcW w:w="876" w:type="dxa"/>
            <w:tcBorders>
              <w:top w:val="single" w:sz="4" w:space="0" w:color="auto"/>
            </w:tcBorders>
            <w:vAlign w:val="center"/>
          </w:tcPr>
          <w:p w14:paraId="773EC1C6" w14:textId="78770496" w:rsidR="00A6711C" w:rsidRPr="00B93229" w:rsidRDefault="00A6711C" w:rsidP="00E549E4">
            <w:pPr>
              <w:tabs>
                <w:tab w:val="left" w:pos="993"/>
              </w:tabs>
              <w:suppressAutoHyphens w:val="0"/>
              <w:spacing w:line="360" w:lineRule="auto"/>
              <w:jc w:val="both"/>
              <w:rPr>
                <w:lang w:val="kk-KZ"/>
              </w:rPr>
            </w:pPr>
            <w:r w:rsidRPr="00B93229">
              <w:rPr>
                <w:lang w:val="kk-KZ"/>
              </w:rPr>
              <w:t>7,68</w:t>
            </w:r>
          </w:p>
        </w:tc>
        <w:tc>
          <w:tcPr>
            <w:tcW w:w="986" w:type="dxa"/>
            <w:tcBorders>
              <w:top w:val="single" w:sz="4" w:space="0" w:color="auto"/>
            </w:tcBorders>
            <w:vAlign w:val="center"/>
          </w:tcPr>
          <w:p w14:paraId="3D9CC982" w14:textId="08F7E28F" w:rsidR="00A6711C" w:rsidRPr="00B93229" w:rsidRDefault="00A6711C" w:rsidP="00E549E4">
            <w:pPr>
              <w:tabs>
                <w:tab w:val="left" w:pos="993"/>
              </w:tabs>
              <w:suppressAutoHyphens w:val="0"/>
              <w:spacing w:line="360" w:lineRule="auto"/>
              <w:jc w:val="both"/>
              <w:rPr>
                <w:lang w:val="kk-KZ"/>
              </w:rPr>
            </w:pPr>
            <w:r w:rsidRPr="00B93229">
              <w:rPr>
                <w:lang w:val="kk-KZ"/>
              </w:rPr>
              <w:t>НА</w:t>
            </w:r>
          </w:p>
        </w:tc>
        <w:tc>
          <w:tcPr>
            <w:tcW w:w="2592" w:type="dxa"/>
            <w:tcBorders>
              <w:top w:val="single" w:sz="4" w:space="0" w:color="auto"/>
            </w:tcBorders>
            <w:vAlign w:val="center"/>
          </w:tcPr>
          <w:p w14:paraId="42EB4E60" w14:textId="28BB495D"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353,28±59,24</w:t>
            </w:r>
          </w:p>
        </w:tc>
        <w:tc>
          <w:tcPr>
            <w:tcW w:w="1217" w:type="dxa"/>
            <w:tcBorders>
              <w:top w:val="single" w:sz="4" w:space="0" w:color="auto"/>
            </w:tcBorders>
            <w:vAlign w:val="center"/>
          </w:tcPr>
          <w:p w14:paraId="582AA405" w14:textId="33FA3E37" w:rsidR="00A6711C" w:rsidRPr="00B93229" w:rsidRDefault="00A6711C" w:rsidP="00E549E4">
            <w:pPr>
              <w:tabs>
                <w:tab w:val="left" w:pos="993"/>
              </w:tabs>
              <w:suppressAutoHyphens w:val="0"/>
              <w:spacing w:line="360" w:lineRule="auto"/>
              <w:jc w:val="both"/>
              <w:rPr>
                <w:lang w:val="kk-KZ"/>
              </w:rPr>
            </w:pPr>
            <w:r w:rsidRPr="00B93229">
              <w:rPr>
                <w:lang w:val="kk-KZ"/>
              </w:rPr>
              <w:t>0,83</w:t>
            </w:r>
          </w:p>
        </w:tc>
        <w:tc>
          <w:tcPr>
            <w:tcW w:w="876" w:type="dxa"/>
            <w:tcBorders>
              <w:top w:val="single" w:sz="4" w:space="0" w:color="auto"/>
            </w:tcBorders>
            <w:vAlign w:val="center"/>
          </w:tcPr>
          <w:p w14:paraId="76E34A46" w14:textId="22319E1F" w:rsidR="00A6711C" w:rsidRPr="00B93229" w:rsidRDefault="00A6711C" w:rsidP="00E549E4">
            <w:pPr>
              <w:tabs>
                <w:tab w:val="left" w:pos="993"/>
              </w:tabs>
              <w:suppressAutoHyphens w:val="0"/>
              <w:spacing w:line="360" w:lineRule="auto"/>
              <w:jc w:val="both"/>
              <w:rPr>
                <w:lang w:val="kk-KZ"/>
              </w:rPr>
            </w:pPr>
            <w:r w:rsidRPr="00B93229">
              <w:rPr>
                <w:lang w:val="kk-KZ"/>
              </w:rPr>
              <w:t>16,73</w:t>
            </w:r>
          </w:p>
        </w:tc>
        <w:tc>
          <w:tcPr>
            <w:tcW w:w="1130" w:type="dxa"/>
            <w:tcBorders>
              <w:top w:val="single" w:sz="4" w:space="0" w:color="auto"/>
            </w:tcBorders>
            <w:vAlign w:val="center"/>
          </w:tcPr>
          <w:p w14:paraId="08A5664E" w14:textId="648BD271" w:rsidR="00A6711C" w:rsidRPr="00B93229" w:rsidRDefault="00A6711C" w:rsidP="00E549E4">
            <w:pPr>
              <w:tabs>
                <w:tab w:val="left" w:pos="993"/>
              </w:tabs>
              <w:suppressAutoHyphens w:val="0"/>
              <w:spacing w:line="360" w:lineRule="auto"/>
              <w:jc w:val="both"/>
              <w:rPr>
                <w:lang w:val="kk-KZ"/>
              </w:rPr>
            </w:pPr>
            <w:r w:rsidRPr="00B93229">
              <w:rPr>
                <w:lang w:val="kk-KZ"/>
              </w:rPr>
              <w:t>НА</w:t>
            </w:r>
          </w:p>
        </w:tc>
      </w:tr>
      <w:tr w:rsidR="00A6711C" w:rsidRPr="00B93229" w14:paraId="10DD2C23" w14:textId="77777777" w:rsidTr="00E549E4">
        <w:tc>
          <w:tcPr>
            <w:tcW w:w="2880" w:type="dxa"/>
            <w:tcBorders>
              <w:top w:val="single" w:sz="4" w:space="0" w:color="auto"/>
            </w:tcBorders>
          </w:tcPr>
          <w:p w14:paraId="71C6E3C8" w14:textId="0FF2F23D"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р. Чижин, №52</w:t>
            </w:r>
          </w:p>
        </w:tc>
        <w:tc>
          <w:tcPr>
            <w:tcW w:w="2628" w:type="dxa"/>
            <w:tcBorders>
              <w:top w:val="single" w:sz="4" w:space="0" w:color="auto"/>
            </w:tcBorders>
            <w:vAlign w:val="center"/>
          </w:tcPr>
          <w:p w14:paraId="761D6691" w14:textId="7643D87C"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23486,72±2119,92</w:t>
            </w:r>
          </w:p>
        </w:tc>
        <w:tc>
          <w:tcPr>
            <w:tcW w:w="1269" w:type="dxa"/>
            <w:tcBorders>
              <w:top w:val="single" w:sz="4" w:space="0" w:color="auto"/>
            </w:tcBorders>
            <w:vAlign w:val="center"/>
          </w:tcPr>
          <w:p w14:paraId="60F4ACB4" w14:textId="23D51472" w:rsidR="00A6711C" w:rsidRPr="00B93229" w:rsidRDefault="00A6711C" w:rsidP="00E549E4">
            <w:pPr>
              <w:tabs>
                <w:tab w:val="left" w:pos="993"/>
              </w:tabs>
              <w:suppressAutoHyphens w:val="0"/>
              <w:spacing w:line="360" w:lineRule="auto"/>
              <w:jc w:val="both"/>
            </w:pPr>
            <w:r w:rsidRPr="00B93229">
              <w:t>0,95</w:t>
            </w:r>
          </w:p>
        </w:tc>
        <w:tc>
          <w:tcPr>
            <w:tcW w:w="876" w:type="dxa"/>
            <w:tcBorders>
              <w:top w:val="single" w:sz="4" w:space="0" w:color="auto"/>
            </w:tcBorders>
            <w:vAlign w:val="center"/>
          </w:tcPr>
          <w:p w14:paraId="2592621D" w14:textId="407E1595" w:rsidR="00A6711C" w:rsidRPr="00B93229" w:rsidRDefault="00A6711C" w:rsidP="00E549E4">
            <w:pPr>
              <w:tabs>
                <w:tab w:val="left" w:pos="993"/>
              </w:tabs>
              <w:suppressAutoHyphens w:val="0"/>
              <w:spacing w:line="360" w:lineRule="auto"/>
              <w:jc w:val="both"/>
              <w:rPr>
                <w:lang w:val="kk-KZ"/>
              </w:rPr>
            </w:pPr>
            <w:r w:rsidRPr="00B93229">
              <w:rPr>
                <w:lang w:val="kk-KZ"/>
              </w:rPr>
              <w:t>4,66</w:t>
            </w:r>
          </w:p>
        </w:tc>
        <w:tc>
          <w:tcPr>
            <w:tcW w:w="986" w:type="dxa"/>
            <w:tcBorders>
              <w:top w:val="single" w:sz="4" w:space="0" w:color="auto"/>
            </w:tcBorders>
            <w:vAlign w:val="center"/>
          </w:tcPr>
          <w:p w14:paraId="7BCABB83" w14:textId="400EC980" w:rsidR="00A6711C" w:rsidRPr="00B93229" w:rsidRDefault="00A6711C" w:rsidP="00E549E4">
            <w:pPr>
              <w:tabs>
                <w:tab w:val="left" w:pos="993"/>
              </w:tabs>
              <w:suppressAutoHyphens w:val="0"/>
              <w:spacing w:line="360" w:lineRule="auto"/>
              <w:jc w:val="both"/>
              <w:rPr>
                <w:lang w:val="kk-KZ"/>
              </w:rPr>
            </w:pPr>
            <w:r w:rsidRPr="00B93229">
              <w:rPr>
                <w:lang w:val="kk-KZ"/>
              </w:rPr>
              <w:t>НА</w:t>
            </w:r>
          </w:p>
        </w:tc>
        <w:tc>
          <w:tcPr>
            <w:tcW w:w="2592" w:type="dxa"/>
            <w:tcBorders>
              <w:top w:val="single" w:sz="4" w:space="0" w:color="auto"/>
            </w:tcBorders>
            <w:vAlign w:val="center"/>
          </w:tcPr>
          <w:p w14:paraId="2B888DA6" w14:textId="1254FB36"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366,88±47,29</w:t>
            </w:r>
          </w:p>
        </w:tc>
        <w:tc>
          <w:tcPr>
            <w:tcW w:w="1217" w:type="dxa"/>
            <w:tcBorders>
              <w:top w:val="single" w:sz="4" w:space="0" w:color="auto"/>
            </w:tcBorders>
            <w:vAlign w:val="center"/>
          </w:tcPr>
          <w:p w14:paraId="30AED2ED" w14:textId="6135F393" w:rsidR="00A6711C" w:rsidRPr="00B93229" w:rsidRDefault="00A6711C" w:rsidP="00E549E4">
            <w:pPr>
              <w:tabs>
                <w:tab w:val="left" w:pos="993"/>
              </w:tabs>
              <w:suppressAutoHyphens w:val="0"/>
              <w:spacing w:line="360" w:lineRule="auto"/>
              <w:jc w:val="both"/>
              <w:rPr>
                <w:lang w:val="kk-KZ"/>
              </w:rPr>
            </w:pPr>
            <w:r w:rsidRPr="00B93229">
              <w:rPr>
                <w:lang w:val="kk-KZ"/>
              </w:rPr>
              <w:t>0,90</w:t>
            </w:r>
          </w:p>
        </w:tc>
        <w:tc>
          <w:tcPr>
            <w:tcW w:w="876" w:type="dxa"/>
            <w:tcBorders>
              <w:top w:val="single" w:sz="4" w:space="0" w:color="auto"/>
            </w:tcBorders>
            <w:vAlign w:val="center"/>
          </w:tcPr>
          <w:p w14:paraId="3DDE9BB9" w14:textId="6DCE27A4" w:rsidR="00A6711C" w:rsidRPr="00B93229" w:rsidRDefault="00A6711C" w:rsidP="00E549E4">
            <w:pPr>
              <w:tabs>
                <w:tab w:val="left" w:pos="993"/>
              </w:tabs>
              <w:suppressAutoHyphens w:val="0"/>
              <w:spacing w:line="360" w:lineRule="auto"/>
              <w:jc w:val="both"/>
              <w:rPr>
                <w:lang w:val="kk-KZ"/>
              </w:rPr>
            </w:pPr>
            <w:r w:rsidRPr="00B93229">
              <w:rPr>
                <w:lang w:val="kk-KZ"/>
              </w:rPr>
              <w:t>10,33</w:t>
            </w:r>
          </w:p>
        </w:tc>
        <w:tc>
          <w:tcPr>
            <w:tcW w:w="1130" w:type="dxa"/>
            <w:tcBorders>
              <w:top w:val="single" w:sz="4" w:space="0" w:color="auto"/>
            </w:tcBorders>
            <w:vAlign w:val="center"/>
          </w:tcPr>
          <w:p w14:paraId="2008E8F1" w14:textId="18D3A53C" w:rsidR="00A6711C" w:rsidRPr="00B93229" w:rsidRDefault="00A6711C" w:rsidP="00E549E4">
            <w:pPr>
              <w:tabs>
                <w:tab w:val="left" w:pos="993"/>
              </w:tabs>
              <w:suppressAutoHyphens w:val="0"/>
              <w:spacing w:line="360" w:lineRule="auto"/>
              <w:jc w:val="both"/>
              <w:rPr>
                <w:lang w:val="kk-KZ"/>
              </w:rPr>
            </w:pPr>
            <w:r w:rsidRPr="00B93229">
              <w:rPr>
                <w:lang w:val="kk-KZ"/>
              </w:rPr>
              <w:t>НА</w:t>
            </w:r>
          </w:p>
        </w:tc>
      </w:tr>
      <w:tr w:rsidR="00A6711C" w:rsidRPr="00B93229" w14:paraId="615C61F4" w14:textId="77777777" w:rsidTr="00E549E4">
        <w:tc>
          <w:tcPr>
            <w:tcW w:w="2880" w:type="dxa"/>
            <w:tcBorders>
              <w:top w:val="single" w:sz="4" w:space="0" w:color="auto"/>
              <w:bottom w:val="single" w:sz="4" w:space="0" w:color="auto"/>
            </w:tcBorders>
          </w:tcPr>
          <w:p w14:paraId="58A66CB9" w14:textId="3026C18E"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 xml:space="preserve">р. Иле, № </w:t>
            </w:r>
            <w:r w:rsidRPr="00B93229">
              <w:rPr>
                <w:rFonts w:cs="Times New Roman"/>
                <w:lang w:val="en-US"/>
              </w:rPr>
              <w:t>53</w:t>
            </w:r>
            <w:r w:rsidRPr="00B93229">
              <w:rPr>
                <w:rFonts w:cs="Times New Roman"/>
              </w:rPr>
              <w:t>-1</w:t>
            </w:r>
          </w:p>
        </w:tc>
        <w:tc>
          <w:tcPr>
            <w:tcW w:w="2628" w:type="dxa"/>
            <w:tcBorders>
              <w:top w:val="single" w:sz="4" w:space="0" w:color="auto"/>
              <w:bottom w:val="single" w:sz="4" w:space="0" w:color="auto"/>
            </w:tcBorders>
            <w:vAlign w:val="center"/>
          </w:tcPr>
          <w:p w14:paraId="03A5DF16" w14:textId="59DC3E59"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21835,49±1722,53</w:t>
            </w:r>
          </w:p>
        </w:tc>
        <w:tc>
          <w:tcPr>
            <w:tcW w:w="1269" w:type="dxa"/>
            <w:tcBorders>
              <w:top w:val="single" w:sz="4" w:space="0" w:color="auto"/>
              <w:bottom w:val="single" w:sz="4" w:space="0" w:color="auto"/>
            </w:tcBorders>
            <w:vAlign w:val="center"/>
          </w:tcPr>
          <w:p w14:paraId="0D6BF55C" w14:textId="7150CD65" w:rsidR="00A6711C" w:rsidRPr="00B93229" w:rsidRDefault="00A6711C" w:rsidP="00E549E4">
            <w:pPr>
              <w:tabs>
                <w:tab w:val="left" w:pos="993"/>
              </w:tabs>
              <w:suppressAutoHyphens w:val="0"/>
              <w:spacing w:line="360" w:lineRule="auto"/>
              <w:jc w:val="both"/>
            </w:pPr>
            <w:r w:rsidRPr="00B93229">
              <w:t>0,89</w:t>
            </w:r>
          </w:p>
        </w:tc>
        <w:tc>
          <w:tcPr>
            <w:tcW w:w="876" w:type="dxa"/>
            <w:tcBorders>
              <w:top w:val="single" w:sz="4" w:space="0" w:color="auto"/>
              <w:bottom w:val="single" w:sz="4" w:space="0" w:color="auto"/>
            </w:tcBorders>
            <w:vAlign w:val="center"/>
          </w:tcPr>
          <w:p w14:paraId="01B07DE7" w14:textId="43E49F91" w:rsidR="00A6711C" w:rsidRPr="00B93229" w:rsidRDefault="00A6711C" w:rsidP="00E549E4">
            <w:pPr>
              <w:tabs>
                <w:tab w:val="left" w:pos="993"/>
              </w:tabs>
              <w:suppressAutoHyphens w:val="0"/>
              <w:spacing w:line="360" w:lineRule="auto"/>
              <w:jc w:val="both"/>
              <w:rPr>
                <w:lang w:val="kk-KZ"/>
              </w:rPr>
            </w:pPr>
            <w:r w:rsidRPr="00B93229">
              <w:rPr>
                <w:lang w:val="kk-KZ"/>
              </w:rPr>
              <w:t>10,81</w:t>
            </w:r>
          </w:p>
        </w:tc>
        <w:tc>
          <w:tcPr>
            <w:tcW w:w="986" w:type="dxa"/>
            <w:tcBorders>
              <w:top w:val="single" w:sz="4" w:space="0" w:color="auto"/>
              <w:bottom w:val="single" w:sz="4" w:space="0" w:color="auto"/>
            </w:tcBorders>
            <w:vAlign w:val="center"/>
          </w:tcPr>
          <w:p w14:paraId="6ADAB239" w14:textId="34CA4B87" w:rsidR="00A6711C" w:rsidRPr="00B93229" w:rsidRDefault="00A6711C" w:rsidP="00E549E4">
            <w:pPr>
              <w:tabs>
                <w:tab w:val="left" w:pos="993"/>
              </w:tabs>
              <w:suppressAutoHyphens w:val="0"/>
              <w:spacing w:line="360" w:lineRule="auto"/>
              <w:jc w:val="both"/>
              <w:rPr>
                <w:lang w:val="kk-KZ"/>
              </w:rPr>
            </w:pPr>
            <w:r w:rsidRPr="00B93229">
              <w:rPr>
                <w:lang w:val="kk-KZ"/>
              </w:rPr>
              <w:t>НА</w:t>
            </w:r>
          </w:p>
        </w:tc>
        <w:tc>
          <w:tcPr>
            <w:tcW w:w="2592" w:type="dxa"/>
            <w:tcBorders>
              <w:top w:val="single" w:sz="4" w:space="0" w:color="auto"/>
              <w:bottom w:val="single" w:sz="4" w:space="0" w:color="auto"/>
            </w:tcBorders>
            <w:vAlign w:val="center"/>
          </w:tcPr>
          <w:p w14:paraId="62F43476" w14:textId="792DA40F" w:rsidR="00A6711C" w:rsidRPr="00B93229" w:rsidRDefault="00A6711C" w:rsidP="00E549E4">
            <w:pPr>
              <w:tabs>
                <w:tab w:val="left" w:pos="993"/>
              </w:tabs>
              <w:suppressAutoHyphens w:val="0"/>
              <w:spacing w:line="360" w:lineRule="auto"/>
              <w:jc w:val="both"/>
              <w:rPr>
                <w:rFonts w:cs="Times New Roman"/>
              </w:rPr>
            </w:pPr>
            <w:r w:rsidRPr="00B93229">
              <w:rPr>
                <w:rFonts w:cs="Times New Roman"/>
              </w:rPr>
              <w:t>337,40±57,30*</w:t>
            </w:r>
          </w:p>
        </w:tc>
        <w:tc>
          <w:tcPr>
            <w:tcW w:w="1217" w:type="dxa"/>
            <w:tcBorders>
              <w:top w:val="single" w:sz="4" w:space="0" w:color="auto"/>
              <w:bottom w:val="single" w:sz="4" w:space="0" w:color="auto"/>
            </w:tcBorders>
            <w:vAlign w:val="center"/>
          </w:tcPr>
          <w:p w14:paraId="4D8D7818" w14:textId="670D32BD" w:rsidR="00A6711C" w:rsidRPr="00B93229" w:rsidRDefault="00A6711C" w:rsidP="00E549E4">
            <w:pPr>
              <w:tabs>
                <w:tab w:val="left" w:pos="993"/>
              </w:tabs>
              <w:suppressAutoHyphens w:val="0"/>
              <w:spacing w:line="360" w:lineRule="auto"/>
              <w:jc w:val="both"/>
              <w:rPr>
                <w:lang w:val="kk-KZ"/>
              </w:rPr>
            </w:pPr>
            <w:r w:rsidRPr="00B93229">
              <w:rPr>
                <w:lang w:val="kk-KZ"/>
              </w:rPr>
              <w:t>0,79</w:t>
            </w:r>
          </w:p>
        </w:tc>
        <w:tc>
          <w:tcPr>
            <w:tcW w:w="876" w:type="dxa"/>
            <w:tcBorders>
              <w:top w:val="single" w:sz="4" w:space="0" w:color="auto"/>
              <w:bottom w:val="single" w:sz="4" w:space="0" w:color="auto"/>
            </w:tcBorders>
            <w:vAlign w:val="center"/>
          </w:tcPr>
          <w:p w14:paraId="474519C5" w14:textId="1BBF038A" w:rsidR="00A6711C" w:rsidRPr="00B93229" w:rsidRDefault="00A6711C" w:rsidP="00E549E4">
            <w:pPr>
              <w:tabs>
                <w:tab w:val="left" w:pos="993"/>
              </w:tabs>
              <w:suppressAutoHyphens w:val="0"/>
              <w:spacing w:line="360" w:lineRule="auto"/>
              <w:jc w:val="both"/>
              <w:rPr>
                <w:lang w:val="kk-KZ"/>
              </w:rPr>
            </w:pPr>
            <w:r w:rsidRPr="00B93229">
              <w:rPr>
                <w:lang w:val="kk-KZ"/>
              </w:rPr>
              <w:t>21,34</w:t>
            </w:r>
          </w:p>
        </w:tc>
        <w:tc>
          <w:tcPr>
            <w:tcW w:w="1130" w:type="dxa"/>
            <w:tcBorders>
              <w:top w:val="single" w:sz="4" w:space="0" w:color="auto"/>
              <w:bottom w:val="single" w:sz="4" w:space="0" w:color="auto"/>
            </w:tcBorders>
            <w:vAlign w:val="center"/>
          </w:tcPr>
          <w:p w14:paraId="40FA675E" w14:textId="10B5426D" w:rsidR="00A6711C" w:rsidRPr="00B93229" w:rsidRDefault="00A6711C" w:rsidP="00E549E4">
            <w:pPr>
              <w:tabs>
                <w:tab w:val="left" w:pos="993"/>
              </w:tabs>
              <w:suppressAutoHyphens w:val="0"/>
              <w:spacing w:line="360" w:lineRule="auto"/>
              <w:jc w:val="both"/>
              <w:rPr>
                <w:lang w:val="kk-KZ"/>
              </w:rPr>
            </w:pPr>
            <w:r w:rsidRPr="00B93229">
              <w:rPr>
                <w:lang w:val="kk-KZ"/>
              </w:rPr>
              <w:t>ВТ</w:t>
            </w:r>
          </w:p>
        </w:tc>
      </w:tr>
      <w:tr w:rsidR="00A6711C" w:rsidRPr="00B93229" w14:paraId="69F9FA2D" w14:textId="77777777" w:rsidTr="00E549E4">
        <w:tc>
          <w:tcPr>
            <w:tcW w:w="14454" w:type="dxa"/>
            <w:gridSpan w:val="9"/>
            <w:tcBorders>
              <w:top w:val="single" w:sz="4" w:space="0" w:color="auto"/>
            </w:tcBorders>
          </w:tcPr>
          <w:p w14:paraId="16AB419C" w14:textId="77777777" w:rsidR="00A6711C" w:rsidRPr="00B93229" w:rsidRDefault="00A6711C" w:rsidP="00E549E4">
            <w:pPr>
              <w:tabs>
                <w:tab w:val="left" w:pos="993"/>
              </w:tabs>
              <w:suppressAutoHyphens w:val="0"/>
              <w:spacing w:line="360" w:lineRule="auto"/>
              <w:ind w:firstLine="744"/>
              <w:jc w:val="both"/>
              <w:rPr>
                <w:rFonts w:cs="Times New Roman"/>
              </w:rPr>
            </w:pPr>
            <w:r w:rsidRPr="00B93229">
              <w:rPr>
                <w:rFonts w:cs="Times New Roman"/>
              </w:rPr>
              <w:t xml:space="preserve">Примечание: * - </w:t>
            </w:r>
            <w:r w:rsidRPr="00B93229">
              <w:rPr>
                <w:rFonts w:cs="Times New Roman"/>
                <w:lang w:val="en-US"/>
              </w:rPr>
              <w:t>p</w:t>
            </w:r>
            <w:r w:rsidRPr="00B93229">
              <w:rPr>
                <w:rFonts w:cs="Times New Roman"/>
              </w:rPr>
              <w:t xml:space="preserve">&lt;0,05, ** - </w:t>
            </w:r>
            <w:r w:rsidRPr="00B93229">
              <w:rPr>
                <w:rFonts w:cs="Times New Roman"/>
                <w:lang w:val="en-US"/>
              </w:rPr>
              <w:t>p</w:t>
            </w:r>
            <w:r w:rsidRPr="00B93229">
              <w:rPr>
                <w:rFonts w:cs="Times New Roman"/>
              </w:rPr>
              <w:t xml:space="preserve">&lt;0,01,  *** - </w:t>
            </w:r>
            <w:r w:rsidRPr="00B93229">
              <w:rPr>
                <w:rFonts w:cs="Times New Roman"/>
                <w:lang w:val="en-US"/>
              </w:rPr>
              <w:t>p</w:t>
            </w:r>
            <w:r w:rsidRPr="00B93229">
              <w:rPr>
                <w:rFonts w:cs="Times New Roman"/>
              </w:rPr>
              <w:t xml:space="preserve">&lt;0,001 в сравнении с дистилированной водой; </w:t>
            </w:r>
          </w:p>
          <w:p w14:paraId="75072C40" w14:textId="77777777" w:rsidR="00EA0156" w:rsidRPr="00B93229" w:rsidRDefault="00A6711C" w:rsidP="00632BD2">
            <w:pPr>
              <w:tabs>
                <w:tab w:val="left" w:pos="993"/>
              </w:tabs>
              <w:suppressAutoHyphens w:val="0"/>
              <w:spacing w:line="360" w:lineRule="auto"/>
              <w:ind w:firstLine="744"/>
              <w:jc w:val="both"/>
              <w:rPr>
                <w:rFonts w:cs="Times New Roman"/>
              </w:rPr>
            </w:pPr>
            <w:r w:rsidRPr="00B93229">
              <w:t xml:space="preserve">RLU – relative light units, условные единицы светового потока; </w:t>
            </w:r>
            <w:r w:rsidRPr="00B93229">
              <w:rPr>
                <w:rFonts w:cs="Times New Roman"/>
              </w:rPr>
              <w:t>ИТ – индекс токсичности,</w:t>
            </w:r>
            <w:r w:rsidR="00632BD2" w:rsidRPr="00B93229">
              <w:rPr>
                <w:rFonts w:cs="Times New Roman"/>
              </w:rPr>
              <w:t xml:space="preserve"> </w:t>
            </w:r>
            <w:r w:rsidRPr="00B93229">
              <w:rPr>
                <w:rFonts w:cs="Times New Roman"/>
              </w:rPr>
              <w:t>4</w:t>
            </w:r>
            <w:r w:rsidR="00EA0156" w:rsidRPr="00B93229">
              <w:rPr>
                <w:rFonts w:cs="Times New Roman"/>
              </w:rPr>
              <w:t>-</w:t>
            </w:r>
            <w:r w:rsidRPr="00B93229">
              <w:rPr>
                <w:rFonts w:cs="Times New Roman"/>
              </w:rPr>
              <w:t xml:space="preserve">НХО - 4-нитрохинолина 1-оксид, </w:t>
            </w:r>
          </w:p>
          <w:p w14:paraId="5CB36A18" w14:textId="2A4A074F" w:rsidR="00A6711C" w:rsidRPr="00B93229" w:rsidRDefault="00A6711C" w:rsidP="00632BD2">
            <w:pPr>
              <w:tabs>
                <w:tab w:val="left" w:pos="993"/>
              </w:tabs>
              <w:suppressAutoHyphens w:val="0"/>
              <w:spacing w:line="360" w:lineRule="auto"/>
              <w:ind w:firstLine="744"/>
              <w:jc w:val="both"/>
              <w:rPr>
                <w:lang w:val="kk-KZ"/>
              </w:rPr>
            </w:pPr>
            <w:r w:rsidRPr="00B93229">
              <w:rPr>
                <w:rFonts w:cs="Times New Roman"/>
              </w:rPr>
              <w:t>ГА – генотоксическая активность, НА – не выявлена генотоксическая/токсическая активность, ВТ – возможная токсичность</w:t>
            </w:r>
          </w:p>
        </w:tc>
      </w:tr>
    </w:tbl>
    <w:p w14:paraId="1D90ECFE" w14:textId="5BE08106" w:rsidR="0033711F" w:rsidRPr="00B93229" w:rsidRDefault="0033711F" w:rsidP="008D572F">
      <w:pPr>
        <w:tabs>
          <w:tab w:val="left" w:pos="993"/>
        </w:tabs>
        <w:suppressAutoHyphens w:val="0"/>
        <w:jc w:val="both"/>
        <w:rPr>
          <w:lang w:val="kk-KZ"/>
        </w:rPr>
      </w:pPr>
    </w:p>
    <w:p w14:paraId="35AC9AF0" w14:textId="77777777" w:rsidR="00E549E4" w:rsidRPr="00B93229" w:rsidRDefault="00E549E4">
      <w:pPr>
        <w:suppressAutoHyphens w:val="0"/>
        <w:rPr>
          <w:lang w:val="kk-KZ"/>
        </w:rPr>
      </w:pPr>
      <w:r w:rsidRPr="00B93229">
        <w:rPr>
          <w:lang w:val="kk-KZ"/>
        </w:rPr>
        <w:br w:type="page"/>
      </w:r>
    </w:p>
    <w:p w14:paraId="412CE61B" w14:textId="60AF0701" w:rsidR="006A0D96" w:rsidRPr="00B93229" w:rsidRDefault="006A0D96" w:rsidP="008D572F">
      <w:pPr>
        <w:tabs>
          <w:tab w:val="left" w:pos="993"/>
        </w:tabs>
        <w:suppressAutoHyphens w:val="0"/>
        <w:jc w:val="both"/>
        <w:rPr>
          <w:lang w:val="kk-KZ"/>
        </w:rPr>
      </w:pPr>
      <w:r w:rsidRPr="00B93229">
        <w:rPr>
          <w:lang w:val="kk-KZ"/>
        </w:rPr>
        <w:lastRenderedPageBreak/>
        <w:t xml:space="preserve">Таблица 5 – Влияние образцов воды </w:t>
      </w:r>
      <w:r w:rsidR="00F96FF7" w:rsidRPr="00B93229">
        <w:rPr>
          <w:lang w:val="kk-KZ"/>
        </w:rPr>
        <w:t xml:space="preserve">(отбор проб 2018 г.) </w:t>
      </w:r>
      <w:r w:rsidRPr="00B93229">
        <w:rPr>
          <w:lang w:val="kk-KZ"/>
        </w:rPr>
        <w:t xml:space="preserve">на люминесценцию бактерий штаммов </w:t>
      </w:r>
      <w:r w:rsidRPr="00B93229">
        <w:rPr>
          <w:i/>
          <w:lang w:val="kk-KZ"/>
        </w:rPr>
        <w:t xml:space="preserve">E. coli </w:t>
      </w:r>
      <w:r w:rsidRPr="00B93229">
        <w:rPr>
          <w:lang w:val="kk-KZ"/>
        </w:rPr>
        <w:t>MG1655 (pKatG-</w:t>
      </w:r>
      <w:r w:rsidRPr="00B93229">
        <w:rPr>
          <w:i/>
          <w:lang w:val="kk-KZ"/>
        </w:rPr>
        <w:t>lux</w:t>
      </w:r>
      <w:r w:rsidRPr="00B93229">
        <w:rPr>
          <w:lang w:val="kk-KZ"/>
        </w:rPr>
        <w:t xml:space="preserve">) и </w:t>
      </w:r>
      <w:r w:rsidRPr="00B93229">
        <w:rPr>
          <w:i/>
          <w:iCs/>
          <w:lang w:val="kk-KZ"/>
        </w:rPr>
        <w:t xml:space="preserve">Е. coli </w:t>
      </w:r>
      <w:r w:rsidRPr="00B93229">
        <w:rPr>
          <w:lang w:val="kk-KZ"/>
        </w:rPr>
        <w:t>MG 1655 (pSoxS</w:t>
      </w:r>
      <w:r w:rsidRPr="00B93229">
        <w:rPr>
          <w:i/>
          <w:lang w:val="kk-KZ"/>
        </w:rPr>
        <w:t>-lux</w:t>
      </w:r>
      <w:r w:rsidRPr="00B93229">
        <w:rPr>
          <w:lang w:val="kk-KZ"/>
        </w:rPr>
        <w:t>) (прооксидантная активность)</w:t>
      </w:r>
    </w:p>
    <w:tbl>
      <w:tblPr>
        <w:tblStyle w:val="affc"/>
        <w:tblW w:w="14596" w:type="dxa"/>
        <w:tblLook w:val="04A0" w:firstRow="1" w:lastRow="0" w:firstColumn="1" w:lastColumn="0" w:noHBand="0" w:noVBand="1"/>
      </w:tblPr>
      <w:tblGrid>
        <w:gridCol w:w="3256"/>
        <w:gridCol w:w="2551"/>
        <w:gridCol w:w="1276"/>
        <w:gridCol w:w="934"/>
        <w:gridCol w:w="933"/>
        <w:gridCol w:w="2547"/>
        <w:gridCol w:w="1271"/>
        <w:gridCol w:w="841"/>
        <w:gridCol w:w="987"/>
      </w:tblGrid>
      <w:tr w:rsidR="003F451D" w:rsidRPr="00B47897" w14:paraId="0B0BD155" w14:textId="77777777" w:rsidTr="00E549E4">
        <w:tc>
          <w:tcPr>
            <w:tcW w:w="3256" w:type="dxa"/>
            <w:vMerge w:val="restart"/>
          </w:tcPr>
          <w:p w14:paraId="4C42A4F3" w14:textId="5A8A6069" w:rsidR="003F451D" w:rsidRPr="00B93229" w:rsidRDefault="003F451D" w:rsidP="00E549E4">
            <w:pPr>
              <w:tabs>
                <w:tab w:val="left" w:pos="993"/>
              </w:tabs>
              <w:suppressAutoHyphens w:val="0"/>
              <w:spacing w:line="360" w:lineRule="auto"/>
              <w:jc w:val="both"/>
              <w:rPr>
                <w:lang w:val="kk-KZ"/>
              </w:rPr>
            </w:pPr>
            <w:r w:rsidRPr="00B93229">
              <w:rPr>
                <w:lang w:val="kk-KZ"/>
              </w:rPr>
              <w:t>Образцы воды</w:t>
            </w:r>
          </w:p>
        </w:tc>
        <w:tc>
          <w:tcPr>
            <w:tcW w:w="5694" w:type="dxa"/>
            <w:gridSpan w:val="4"/>
            <w:vAlign w:val="center"/>
          </w:tcPr>
          <w:p w14:paraId="5EAABA15" w14:textId="038C99E6" w:rsidR="003F451D" w:rsidRPr="00B93229" w:rsidRDefault="003F451D" w:rsidP="00E549E4">
            <w:pPr>
              <w:tabs>
                <w:tab w:val="left" w:pos="993"/>
              </w:tabs>
              <w:suppressAutoHyphens w:val="0"/>
              <w:spacing w:line="360" w:lineRule="auto"/>
              <w:jc w:val="both"/>
              <w:rPr>
                <w:lang w:val="kk-KZ"/>
              </w:rPr>
            </w:pPr>
            <w:r w:rsidRPr="00B93229">
              <w:rPr>
                <w:i/>
                <w:lang w:val="kk-KZ"/>
              </w:rPr>
              <w:t xml:space="preserve">E. coli </w:t>
            </w:r>
            <w:r w:rsidRPr="00B93229">
              <w:rPr>
                <w:lang w:val="kk-KZ"/>
              </w:rPr>
              <w:t>MG1655 (pKatG-</w:t>
            </w:r>
            <w:r w:rsidRPr="00B93229">
              <w:rPr>
                <w:i/>
                <w:lang w:val="kk-KZ"/>
              </w:rPr>
              <w:t>lux</w:t>
            </w:r>
            <w:r w:rsidRPr="00B93229">
              <w:rPr>
                <w:lang w:val="kk-KZ"/>
              </w:rPr>
              <w:t>)</w:t>
            </w:r>
          </w:p>
        </w:tc>
        <w:tc>
          <w:tcPr>
            <w:tcW w:w="5646" w:type="dxa"/>
            <w:gridSpan w:val="4"/>
            <w:vAlign w:val="center"/>
          </w:tcPr>
          <w:p w14:paraId="04E61DA4" w14:textId="43F8C0A1" w:rsidR="003F451D" w:rsidRPr="00B93229" w:rsidRDefault="003F451D" w:rsidP="00E549E4">
            <w:pPr>
              <w:tabs>
                <w:tab w:val="left" w:pos="993"/>
              </w:tabs>
              <w:suppressAutoHyphens w:val="0"/>
              <w:spacing w:line="360" w:lineRule="auto"/>
              <w:jc w:val="both"/>
              <w:rPr>
                <w:lang w:val="kk-KZ"/>
              </w:rPr>
            </w:pPr>
            <w:r w:rsidRPr="00B93229">
              <w:rPr>
                <w:i/>
                <w:iCs/>
                <w:lang w:val="kk-KZ"/>
              </w:rPr>
              <w:t xml:space="preserve">Е. coli </w:t>
            </w:r>
            <w:r w:rsidRPr="00B93229">
              <w:rPr>
                <w:lang w:val="kk-KZ"/>
              </w:rPr>
              <w:t>MG 1655 (pSoxS</w:t>
            </w:r>
            <w:r w:rsidRPr="00B93229">
              <w:rPr>
                <w:i/>
                <w:lang w:val="kk-KZ"/>
              </w:rPr>
              <w:t>-lux</w:t>
            </w:r>
            <w:r w:rsidRPr="00B93229">
              <w:rPr>
                <w:lang w:val="kk-KZ"/>
              </w:rPr>
              <w:t>)</w:t>
            </w:r>
          </w:p>
        </w:tc>
      </w:tr>
      <w:tr w:rsidR="00E549E4" w:rsidRPr="00B93229" w14:paraId="3FB1D3C2" w14:textId="77777777" w:rsidTr="00632BD2">
        <w:tc>
          <w:tcPr>
            <w:tcW w:w="3256" w:type="dxa"/>
            <w:vMerge/>
          </w:tcPr>
          <w:p w14:paraId="5F6A588F" w14:textId="77777777" w:rsidR="003F451D" w:rsidRPr="00B93229" w:rsidRDefault="003F451D" w:rsidP="00E549E4">
            <w:pPr>
              <w:tabs>
                <w:tab w:val="left" w:pos="993"/>
              </w:tabs>
              <w:suppressAutoHyphens w:val="0"/>
              <w:spacing w:line="360" w:lineRule="auto"/>
              <w:jc w:val="both"/>
              <w:rPr>
                <w:lang w:val="kk-KZ"/>
              </w:rPr>
            </w:pPr>
          </w:p>
        </w:tc>
        <w:tc>
          <w:tcPr>
            <w:tcW w:w="2551" w:type="dxa"/>
            <w:vAlign w:val="center"/>
          </w:tcPr>
          <w:p w14:paraId="0DD44603" w14:textId="1CBEF9C5" w:rsidR="003F451D" w:rsidRPr="00B93229" w:rsidRDefault="003F451D" w:rsidP="00E549E4">
            <w:pPr>
              <w:tabs>
                <w:tab w:val="left" w:pos="993"/>
              </w:tabs>
              <w:suppressAutoHyphens w:val="0"/>
              <w:spacing w:line="360" w:lineRule="auto"/>
              <w:jc w:val="both"/>
              <w:rPr>
                <w:lang w:val="kk-KZ"/>
              </w:rPr>
            </w:pPr>
            <w:r w:rsidRPr="00B93229">
              <w:t>Люминесценция, RLU</w:t>
            </w:r>
          </w:p>
        </w:tc>
        <w:tc>
          <w:tcPr>
            <w:tcW w:w="1276" w:type="dxa"/>
            <w:vAlign w:val="center"/>
          </w:tcPr>
          <w:p w14:paraId="238E8F53" w14:textId="5F6ADB28" w:rsidR="003F451D" w:rsidRPr="00B93229" w:rsidRDefault="003F451D" w:rsidP="00E549E4">
            <w:pPr>
              <w:tabs>
                <w:tab w:val="left" w:pos="993"/>
              </w:tabs>
              <w:suppressAutoHyphens w:val="0"/>
              <w:spacing w:line="360" w:lineRule="auto"/>
              <w:jc w:val="both"/>
              <w:rPr>
                <w:lang w:val="kk-KZ"/>
              </w:rPr>
            </w:pPr>
            <w:r w:rsidRPr="00B93229">
              <w:t>Фактор индукции</w:t>
            </w:r>
          </w:p>
        </w:tc>
        <w:tc>
          <w:tcPr>
            <w:tcW w:w="934" w:type="dxa"/>
            <w:vAlign w:val="center"/>
          </w:tcPr>
          <w:p w14:paraId="2F1D1967" w14:textId="479CA4CB" w:rsidR="003F451D" w:rsidRPr="00B93229" w:rsidRDefault="003F451D" w:rsidP="00E549E4">
            <w:pPr>
              <w:tabs>
                <w:tab w:val="left" w:pos="993"/>
              </w:tabs>
              <w:suppressAutoHyphens w:val="0"/>
              <w:spacing w:line="360" w:lineRule="auto"/>
              <w:jc w:val="both"/>
              <w:rPr>
                <w:lang w:val="kk-KZ"/>
              </w:rPr>
            </w:pPr>
            <w:r w:rsidRPr="00B93229">
              <w:rPr>
                <w:lang w:val="kk-KZ"/>
              </w:rPr>
              <w:t>ИТ, %</w:t>
            </w:r>
          </w:p>
        </w:tc>
        <w:tc>
          <w:tcPr>
            <w:tcW w:w="933" w:type="dxa"/>
            <w:vAlign w:val="center"/>
          </w:tcPr>
          <w:p w14:paraId="0A644B61" w14:textId="740DD159" w:rsidR="003F451D" w:rsidRPr="00B93229" w:rsidRDefault="003F451D" w:rsidP="00E549E4">
            <w:pPr>
              <w:tabs>
                <w:tab w:val="left" w:pos="993"/>
              </w:tabs>
              <w:suppressAutoHyphens w:val="0"/>
              <w:spacing w:line="360" w:lineRule="auto"/>
              <w:jc w:val="both"/>
              <w:rPr>
                <w:lang w:val="kk-KZ"/>
              </w:rPr>
            </w:pPr>
            <w:r w:rsidRPr="00B93229">
              <w:t>Актив-ность</w:t>
            </w:r>
          </w:p>
        </w:tc>
        <w:tc>
          <w:tcPr>
            <w:tcW w:w="2547" w:type="dxa"/>
            <w:vAlign w:val="center"/>
          </w:tcPr>
          <w:p w14:paraId="44AC7C3D" w14:textId="6C31F296" w:rsidR="003F451D" w:rsidRPr="00B93229" w:rsidRDefault="003F451D" w:rsidP="00E549E4">
            <w:pPr>
              <w:tabs>
                <w:tab w:val="left" w:pos="993"/>
              </w:tabs>
              <w:suppressAutoHyphens w:val="0"/>
              <w:spacing w:line="360" w:lineRule="auto"/>
              <w:jc w:val="both"/>
              <w:rPr>
                <w:lang w:val="kk-KZ"/>
              </w:rPr>
            </w:pPr>
            <w:r w:rsidRPr="00B93229">
              <w:t>Люминесценция, RLU</w:t>
            </w:r>
          </w:p>
        </w:tc>
        <w:tc>
          <w:tcPr>
            <w:tcW w:w="1271" w:type="dxa"/>
            <w:vAlign w:val="center"/>
          </w:tcPr>
          <w:p w14:paraId="28270C40" w14:textId="533461FF" w:rsidR="003F451D" w:rsidRPr="00B93229" w:rsidRDefault="003F451D" w:rsidP="00E549E4">
            <w:pPr>
              <w:tabs>
                <w:tab w:val="left" w:pos="993"/>
              </w:tabs>
              <w:suppressAutoHyphens w:val="0"/>
              <w:spacing w:line="360" w:lineRule="auto"/>
              <w:jc w:val="both"/>
              <w:rPr>
                <w:lang w:val="kk-KZ"/>
              </w:rPr>
            </w:pPr>
            <w:r w:rsidRPr="00B93229">
              <w:t>Фактор индукции</w:t>
            </w:r>
          </w:p>
        </w:tc>
        <w:tc>
          <w:tcPr>
            <w:tcW w:w="841" w:type="dxa"/>
            <w:vAlign w:val="center"/>
          </w:tcPr>
          <w:p w14:paraId="7D0DAFCA" w14:textId="7683282B" w:rsidR="003F451D" w:rsidRPr="00B93229" w:rsidRDefault="003F451D" w:rsidP="00E549E4">
            <w:pPr>
              <w:tabs>
                <w:tab w:val="left" w:pos="993"/>
              </w:tabs>
              <w:suppressAutoHyphens w:val="0"/>
              <w:spacing w:line="360" w:lineRule="auto"/>
              <w:jc w:val="both"/>
              <w:rPr>
                <w:lang w:val="kk-KZ"/>
              </w:rPr>
            </w:pPr>
            <w:r w:rsidRPr="00B93229">
              <w:rPr>
                <w:lang w:val="kk-KZ"/>
              </w:rPr>
              <w:t>ИТ, %</w:t>
            </w:r>
          </w:p>
        </w:tc>
        <w:tc>
          <w:tcPr>
            <w:tcW w:w="987" w:type="dxa"/>
            <w:vAlign w:val="center"/>
          </w:tcPr>
          <w:p w14:paraId="111DCF99" w14:textId="21667E73" w:rsidR="003F451D" w:rsidRPr="00B93229" w:rsidRDefault="003F451D" w:rsidP="00E549E4">
            <w:pPr>
              <w:tabs>
                <w:tab w:val="left" w:pos="993"/>
              </w:tabs>
              <w:suppressAutoHyphens w:val="0"/>
              <w:spacing w:line="360" w:lineRule="auto"/>
              <w:jc w:val="both"/>
              <w:rPr>
                <w:lang w:val="kk-KZ"/>
              </w:rPr>
            </w:pPr>
            <w:r w:rsidRPr="00B93229">
              <w:t>Актив-ность</w:t>
            </w:r>
          </w:p>
        </w:tc>
      </w:tr>
      <w:tr w:rsidR="00E549E4" w:rsidRPr="00B93229" w14:paraId="165E60E0" w14:textId="77777777" w:rsidTr="00632BD2">
        <w:tc>
          <w:tcPr>
            <w:tcW w:w="3256" w:type="dxa"/>
          </w:tcPr>
          <w:p w14:paraId="241595A4" w14:textId="04E94273" w:rsidR="003F451D" w:rsidRPr="00B93229" w:rsidRDefault="003F451D" w:rsidP="00E549E4">
            <w:pPr>
              <w:tabs>
                <w:tab w:val="left" w:pos="993"/>
              </w:tabs>
              <w:suppressAutoHyphens w:val="0"/>
              <w:spacing w:line="360" w:lineRule="auto"/>
              <w:jc w:val="center"/>
              <w:rPr>
                <w:lang w:val="kk-KZ"/>
              </w:rPr>
            </w:pPr>
            <w:r w:rsidRPr="00B93229">
              <w:rPr>
                <w:lang w:val="kk-KZ"/>
              </w:rPr>
              <w:t>1</w:t>
            </w:r>
          </w:p>
        </w:tc>
        <w:tc>
          <w:tcPr>
            <w:tcW w:w="2551" w:type="dxa"/>
          </w:tcPr>
          <w:p w14:paraId="6B1A7816" w14:textId="03A6F133" w:rsidR="003F451D" w:rsidRPr="00B93229" w:rsidRDefault="003F451D" w:rsidP="00E549E4">
            <w:pPr>
              <w:tabs>
                <w:tab w:val="left" w:pos="993"/>
              </w:tabs>
              <w:suppressAutoHyphens w:val="0"/>
              <w:spacing w:line="360" w:lineRule="auto"/>
              <w:jc w:val="center"/>
              <w:rPr>
                <w:lang w:val="kk-KZ"/>
              </w:rPr>
            </w:pPr>
            <w:r w:rsidRPr="00B93229">
              <w:t>2</w:t>
            </w:r>
          </w:p>
        </w:tc>
        <w:tc>
          <w:tcPr>
            <w:tcW w:w="1276" w:type="dxa"/>
          </w:tcPr>
          <w:p w14:paraId="717DD714" w14:textId="367FE694" w:rsidR="003F451D" w:rsidRPr="00B93229" w:rsidRDefault="003F451D" w:rsidP="00E549E4">
            <w:pPr>
              <w:tabs>
                <w:tab w:val="left" w:pos="993"/>
              </w:tabs>
              <w:suppressAutoHyphens w:val="0"/>
              <w:spacing w:line="360" w:lineRule="auto"/>
              <w:jc w:val="center"/>
              <w:rPr>
                <w:lang w:val="kk-KZ"/>
              </w:rPr>
            </w:pPr>
            <w:r w:rsidRPr="00B93229">
              <w:t>3</w:t>
            </w:r>
          </w:p>
        </w:tc>
        <w:tc>
          <w:tcPr>
            <w:tcW w:w="934" w:type="dxa"/>
          </w:tcPr>
          <w:p w14:paraId="03B11A79" w14:textId="63BD8651" w:rsidR="003F451D" w:rsidRPr="00B93229" w:rsidRDefault="003F451D" w:rsidP="00E549E4">
            <w:pPr>
              <w:tabs>
                <w:tab w:val="left" w:pos="993"/>
              </w:tabs>
              <w:suppressAutoHyphens w:val="0"/>
              <w:spacing w:line="360" w:lineRule="auto"/>
              <w:jc w:val="center"/>
              <w:rPr>
                <w:lang w:val="kk-KZ"/>
              </w:rPr>
            </w:pPr>
            <w:r w:rsidRPr="00B93229">
              <w:rPr>
                <w:lang w:val="kk-KZ"/>
              </w:rPr>
              <w:t>4</w:t>
            </w:r>
          </w:p>
        </w:tc>
        <w:tc>
          <w:tcPr>
            <w:tcW w:w="933" w:type="dxa"/>
          </w:tcPr>
          <w:p w14:paraId="3C513F57" w14:textId="78D6C75C" w:rsidR="003F451D" w:rsidRPr="00B93229" w:rsidRDefault="003F451D" w:rsidP="00E549E4">
            <w:pPr>
              <w:tabs>
                <w:tab w:val="left" w:pos="993"/>
              </w:tabs>
              <w:suppressAutoHyphens w:val="0"/>
              <w:spacing w:line="360" w:lineRule="auto"/>
              <w:jc w:val="center"/>
              <w:rPr>
                <w:lang w:val="kk-KZ"/>
              </w:rPr>
            </w:pPr>
            <w:r w:rsidRPr="00B93229">
              <w:t>5</w:t>
            </w:r>
          </w:p>
        </w:tc>
        <w:tc>
          <w:tcPr>
            <w:tcW w:w="2547" w:type="dxa"/>
          </w:tcPr>
          <w:p w14:paraId="13F7CCF7" w14:textId="62AB10E0" w:rsidR="003F451D" w:rsidRPr="00B93229" w:rsidRDefault="003F451D" w:rsidP="00E549E4">
            <w:pPr>
              <w:tabs>
                <w:tab w:val="left" w:pos="993"/>
              </w:tabs>
              <w:suppressAutoHyphens w:val="0"/>
              <w:spacing w:line="360" w:lineRule="auto"/>
              <w:jc w:val="center"/>
              <w:rPr>
                <w:lang w:val="kk-KZ"/>
              </w:rPr>
            </w:pPr>
            <w:r w:rsidRPr="00B93229">
              <w:t>6</w:t>
            </w:r>
          </w:p>
        </w:tc>
        <w:tc>
          <w:tcPr>
            <w:tcW w:w="1271" w:type="dxa"/>
          </w:tcPr>
          <w:p w14:paraId="247EE9D6" w14:textId="57B35656" w:rsidR="003F451D" w:rsidRPr="00B93229" w:rsidRDefault="003F451D" w:rsidP="00E549E4">
            <w:pPr>
              <w:tabs>
                <w:tab w:val="left" w:pos="993"/>
              </w:tabs>
              <w:suppressAutoHyphens w:val="0"/>
              <w:spacing w:line="360" w:lineRule="auto"/>
              <w:jc w:val="center"/>
              <w:rPr>
                <w:lang w:val="kk-KZ"/>
              </w:rPr>
            </w:pPr>
            <w:r w:rsidRPr="00B93229">
              <w:t>7</w:t>
            </w:r>
          </w:p>
        </w:tc>
        <w:tc>
          <w:tcPr>
            <w:tcW w:w="841" w:type="dxa"/>
          </w:tcPr>
          <w:p w14:paraId="33DD82DF" w14:textId="16040FD7" w:rsidR="003F451D" w:rsidRPr="00B93229" w:rsidRDefault="003F451D" w:rsidP="00E549E4">
            <w:pPr>
              <w:tabs>
                <w:tab w:val="left" w:pos="993"/>
              </w:tabs>
              <w:suppressAutoHyphens w:val="0"/>
              <w:spacing w:line="360" w:lineRule="auto"/>
              <w:jc w:val="center"/>
              <w:rPr>
                <w:lang w:val="kk-KZ"/>
              </w:rPr>
            </w:pPr>
            <w:r w:rsidRPr="00B93229">
              <w:rPr>
                <w:lang w:val="kk-KZ"/>
              </w:rPr>
              <w:t>8</w:t>
            </w:r>
          </w:p>
        </w:tc>
        <w:tc>
          <w:tcPr>
            <w:tcW w:w="987" w:type="dxa"/>
          </w:tcPr>
          <w:p w14:paraId="53F26D77" w14:textId="34E0627A" w:rsidR="003F451D" w:rsidRPr="00B93229" w:rsidRDefault="003F451D" w:rsidP="00E549E4">
            <w:pPr>
              <w:tabs>
                <w:tab w:val="left" w:pos="993"/>
              </w:tabs>
              <w:suppressAutoHyphens w:val="0"/>
              <w:spacing w:line="360" w:lineRule="auto"/>
              <w:jc w:val="center"/>
              <w:rPr>
                <w:lang w:val="kk-KZ"/>
              </w:rPr>
            </w:pPr>
            <w:r w:rsidRPr="00B93229">
              <w:t>9</w:t>
            </w:r>
          </w:p>
        </w:tc>
      </w:tr>
      <w:tr w:rsidR="00E549E4" w:rsidRPr="00B93229" w14:paraId="77312B78" w14:textId="77777777" w:rsidTr="00632BD2">
        <w:tc>
          <w:tcPr>
            <w:tcW w:w="3256" w:type="dxa"/>
            <w:tcBorders>
              <w:bottom w:val="single" w:sz="4" w:space="0" w:color="auto"/>
            </w:tcBorders>
          </w:tcPr>
          <w:p w14:paraId="3DB72168" w14:textId="502613DE" w:rsidR="003F451D" w:rsidRPr="00B93229" w:rsidRDefault="003F451D" w:rsidP="00E549E4">
            <w:pPr>
              <w:tabs>
                <w:tab w:val="left" w:pos="993"/>
              </w:tabs>
              <w:suppressAutoHyphens w:val="0"/>
              <w:spacing w:line="360" w:lineRule="auto"/>
              <w:jc w:val="both"/>
              <w:rPr>
                <w:lang w:val="kk-KZ"/>
              </w:rPr>
            </w:pPr>
            <w:r w:rsidRPr="00B93229">
              <w:t>Вода</w:t>
            </w:r>
          </w:p>
        </w:tc>
        <w:tc>
          <w:tcPr>
            <w:tcW w:w="2551" w:type="dxa"/>
            <w:tcBorders>
              <w:bottom w:val="single" w:sz="4" w:space="0" w:color="auto"/>
            </w:tcBorders>
            <w:vAlign w:val="center"/>
          </w:tcPr>
          <w:p w14:paraId="358956D1" w14:textId="5FD50E2D" w:rsidR="003F451D" w:rsidRPr="00B93229" w:rsidRDefault="003F451D" w:rsidP="00E549E4">
            <w:pPr>
              <w:tabs>
                <w:tab w:val="left" w:pos="993"/>
              </w:tabs>
              <w:suppressAutoHyphens w:val="0"/>
              <w:spacing w:line="360" w:lineRule="auto"/>
              <w:jc w:val="both"/>
              <w:rPr>
                <w:lang w:val="kk-KZ"/>
              </w:rPr>
            </w:pPr>
            <w:r w:rsidRPr="00B93229">
              <w:rPr>
                <w:rFonts w:cs="Times New Roman"/>
              </w:rPr>
              <w:t>1679,23±92,70</w:t>
            </w:r>
          </w:p>
        </w:tc>
        <w:tc>
          <w:tcPr>
            <w:tcW w:w="1276" w:type="dxa"/>
            <w:tcBorders>
              <w:bottom w:val="single" w:sz="4" w:space="0" w:color="auto"/>
            </w:tcBorders>
            <w:vAlign w:val="center"/>
          </w:tcPr>
          <w:p w14:paraId="70D46711" w14:textId="77777777" w:rsidR="003F451D" w:rsidRPr="00B93229" w:rsidRDefault="003F451D" w:rsidP="00E549E4">
            <w:pPr>
              <w:tabs>
                <w:tab w:val="left" w:pos="993"/>
              </w:tabs>
              <w:suppressAutoHyphens w:val="0"/>
              <w:spacing w:line="360" w:lineRule="auto"/>
              <w:jc w:val="both"/>
              <w:rPr>
                <w:lang w:val="kk-KZ"/>
              </w:rPr>
            </w:pPr>
          </w:p>
        </w:tc>
        <w:tc>
          <w:tcPr>
            <w:tcW w:w="934" w:type="dxa"/>
            <w:tcBorders>
              <w:bottom w:val="single" w:sz="4" w:space="0" w:color="auto"/>
            </w:tcBorders>
            <w:vAlign w:val="center"/>
          </w:tcPr>
          <w:p w14:paraId="1F82DA88" w14:textId="77777777" w:rsidR="003F451D" w:rsidRPr="00B93229" w:rsidRDefault="003F451D" w:rsidP="00E549E4">
            <w:pPr>
              <w:tabs>
                <w:tab w:val="left" w:pos="993"/>
              </w:tabs>
              <w:suppressAutoHyphens w:val="0"/>
              <w:spacing w:line="360" w:lineRule="auto"/>
              <w:jc w:val="both"/>
              <w:rPr>
                <w:lang w:val="kk-KZ"/>
              </w:rPr>
            </w:pPr>
          </w:p>
        </w:tc>
        <w:tc>
          <w:tcPr>
            <w:tcW w:w="933" w:type="dxa"/>
            <w:tcBorders>
              <w:bottom w:val="single" w:sz="4" w:space="0" w:color="auto"/>
            </w:tcBorders>
            <w:vAlign w:val="center"/>
          </w:tcPr>
          <w:p w14:paraId="7A0667D9" w14:textId="77777777" w:rsidR="003F451D" w:rsidRPr="00B93229" w:rsidRDefault="003F451D" w:rsidP="00E549E4">
            <w:pPr>
              <w:tabs>
                <w:tab w:val="left" w:pos="993"/>
              </w:tabs>
              <w:suppressAutoHyphens w:val="0"/>
              <w:spacing w:line="360" w:lineRule="auto"/>
              <w:jc w:val="both"/>
              <w:rPr>
                <w:lang w:val="kk-KZ"/>
              </w:rPr>
            </w:pPr>
          </w:p>
        </w:tc>
        <w:tc>
          <w:tcPr>
            <w:tcW w:w="2547" w:type="dxa"/>
            <w:tcBorders>
              <w:bottom w:val="single" w:sz="4" w:space="0" w:color="auto"/>
            </w:tcBorders>
            <w:vAlign w:val="center"/>
          </w:tcPr>
          <w:p w14:paraId="62CAE4DE" w14:textId="0B8DCF15" w:rsidR="003F451D" w:rsidRPr="00B93229" w:rsidRDefault="003F451D" w:rsidP="00E549E4">
            <w:pPr>
              <w:tabs>
                <w:tab w:val="left" w:pos="993"/>
              </w:tabs>
              <w:suppressAutoHyphens w:val="0"/>
              <w:spacing w:line="360" w:lineRule="auto"/>
              <w:jc w:val="both"/>
              <w:rPr>
                <w:lang w:val="kk-KZ"/>
              </w:rPr>
            </w:pPr>
            <w:r w:rsidRPr="00B93229">
              <w:rPr>
                <w:rFonts w:cs="Times New Roman"/>
              </w:rPr>
              <w:t>5316,81±317,61</w:t>
            </w:r>
          </w:p>
        </w:tc>
        <w:tc>
          <w:tcPr>
            <w:tcW w:w="1271" w:type="dxa"/>
            <w:tcBorders>
              <w:bottom w:val="single" w:sz="4" w:space="0" w:color="auto"/>
            </w:tcBorders>
            <w:vAlign w:val="center"/>
          </w:tcPr>
          <w:p w14:paraId="1CBB0E5D" w14:textId="77777777" w:rsidR="003F451D" w:rsidRPr="00B93229" w:rsidRDefault="003F451D" w:rsidP="00E549E4">
            <w:pPr>
              <w:tabs>
                <w:tab w:val="left" w:pos="993"/>
              </w:tabs>
              <w:suppressAutoHyphens w:val="0"/>
              <w:spacing w:line="360" w:lineRule="auto"/>
              <w:jc w:val="both"/>
              <w:rPr>
                <w:lang w:val="kk-KZ"/>
              </w:rPr>
            </w:pPr>
          </w:p>
        </w:tc>
        <w:tc>
          <w:tcPr>
            <w:tcW w:w="841" w:type="dxa"/>
            <w:tcBorders>
              <w:bottom w:val="single" w:sz="4" w:space="0" w:color="auto"/>
            </w:tcBorders>
            <w:vAlign w:val="center"/>
          </w:tcPr>
          <w:p w14:paraId="4F22C6F9" w14:textId="77777777" w:rsidR="003F451D" w:rsidRPr="00B93229" w:rsidRDefault="003F451D" w:rsidP="00E549E4">
            <w:pPr>
              <w:tabs>
                <w:tab w:val="left" w:pos="993"/>
              </w:tabs>
              <w:suppressAutoHyphens w:val="0"/>
              <w:spacing w:line="360" w:lineRule="auto"/>
              <w:jc w:val="both"/>
              <w:rPr>
                <w:lang w:val="kk-KZ"/>
              </w:rPr>
            </w:pPr>
          </w:p>
        </w:tc>
        <w:tc>
          <w:tcPr>
            <w:tcW w:w="987" w:type="dxa"/>
            <w:tcBorders>
              <w:bottom w:val="single" w:sz="4" w:space="0" w:color="auto"/>
            </w:tcBorders>
            <w:vAlign w:val="center"/>
          </w:tcPr>
          <w:p w14:paraId="04381959" w14:textId="77777777" w:rsidR="003F451D" w:rsidRPr="00B93229" w:rsidRDefault="003F451D" w:rsidP="00E549E4">
            <w:pPr>
              <w:tabs>
                <w:tab w:val="left" w:pos="993"/>
              </w:tabs>
              <w:suppressAutoHyphens w:val="0"/>
              <w:spacing w:line="360" w:lineRule="auto"/>
              <w:jc w:val="both"/>
              <w:rPr>
                <w:lang w:val="kk-KZ"/>
              </w:rPr>
            </w:pPr>
          </w:p>
        </w:tc>
      </w:tr>
      <w:tr w:rsidR="00E549E4" w:rsidRPr="00B93229" w14:paraId="5E1D989D" w14:textId="77777777" w:rsidTr="00632BD2">
        <w:tc>
          <w:tcPr>
            <w:tcW w:w="3256" w:type="dxa"/>
            <w:tcBorders>
              <w:bottom w:val="single" w:sz="4" w:space="0" w:color="auto"/>
            </w:tcBorders>
          </w:tcPr>
          <w:p w14:paraId="345D8704" w14:textId="2746BFE3" w:rsidR="003F451D" w:rsidRPr="00B93229" w:rsidRDefault="003F451D" w:rsidP="00E549E4">
            <w:pPr>
              <w:tabs>
                <w:tab w:val="left" w:pos="993"/>
              </w:tabs>
              <w:suppressAutoHyphens w:val="0"/>
              <w:spacing w:line="360" w:lineRule="auto"/>
              <w:jc w:val="both"/>
              <w:rPr>
                <w:lang w:val="kk-KZ"/>
              </w:rPr>
            </w:pPr>
            <w:r w:rsidRPr="00B93229">
              <w:rPr>
                <w:lang w:val="kk-KZ"/>
              </w:rPr>
              <w:t>П</w:t>
            </w:r>
            <w:r w:rsidR="00E549E4" w:rsidRPr="00B93229">
              <w:rPr>
                <w:lang w:val="kk-KZ"/>
              </w:rPr>
              <w:t>озитивный контроль</w:t>
            </w:r>
          </w:p>
        </w:tc>
        <w:tc>
          <w:tcPr>
            <w:tcW w:w="2551" w:type="dxa"/>
            <w:tcBorders>
              <w:bottom w:val="single" w:sz="4" w:space="0" w:color="auto"/>
            </w:tcBorders>
            <w:vAlign w:val="center"/>
          </w:tcPr>
          <w:p w14:paraId="03117801" w14:textId="023B5691" w:rsidR="003F451D" w:rsidRPr="00B93229" w:rsidRDefault="003F451D" w:rsidP="00E549E4">
            <w:pPr>
              <w:tabs>
                <w:tab w:val="left" w:pos="993"/>
              </w:tabs>
              <w:suppressAutoHyphens w:val="0"/>
              <w:spacing w:line="360" w:lineRule="auto"/>
              <w:jc w:val="both"/>
              <w:rPr>
                <w:lang w:val="kk-KZ"/>
              </w:rPr>
            </w:pPr>
            <w:r w:rsidRPr="00B93229">
              <w:t>51858,93</w:t>
            </w:r>
            <w:r w:rsidRPr="00B93229">
              <w:rPr>
                <w:rFonts w:cs="Times New Roman"/>
              </w:rPr>
              <w:t>±3762,52***</w:t>
            </w:r>
          </w:p>
        </w:tc>
        <w:tc>
          <w:tcPr>
            <w:tcW w:w="1276" w:type="dxa"/>
            <w:tcBorders>
              <w:bottom w:val="single" w:sz="4" w:space="0" w:color="auto"/>
            </w:tcBorders>
            <w:vAlign w:val="center"/>
          </w:tcPr>
          <w:p w14:paraId="50355FC8" w14:textId="3974AB8E" w:rsidR="003F451D" w:rsidRPr="00B93229" w:rsidRDefault="003F451D" w:rsidP="00E549E4">
            <w:pPr>
              <w:tabs>
                <w:tab w:val="left" w:pos="993"/>
              </w:tabs>
              <w:suppressAutoHyphens w:val="0"/>
              <w:spacing w:line="360" w:lineRule="auto"/>
              <w:jc w:val="both"/>
              <w:rPr>
                <w:lang w:val="kk-KZ"/>
              </w:rPr>
            </w:pPr>
            <w:r w:rsidRPr="00B93229">
              <w:t>30,88</w:t>
            </w:r>
          </w:p>
        </w:tc>
        <w:tc>
          <w:tcPr>
            <w:tcW w:w="934" w:type="dxa"/>
            <w:tcBorders>
              <w:bottom w:val="single" w:sz="4" w:space="0" w:color="auto"/>
            </w:tcBorders>
            <w:vAlign w:val="center"/>
          </w:tcPr>
          <w:p w14:paraId="2AA855F3" w14:textId="77777777" w:rsidR="003F451D" w:rsidRPr="00B93229" w:rsidRDefault="003F451D" w:rsidP="00E549E4">
            <w:pPr>
              <w:tabs>
                <w:tab w:val="left" w:pos="993"/>
              </w:tabs>
              <w:suppressAutoHyphens w:val="0"/>
              <w:spacing w:line="360" w:lineRule="auto"/>
              <w:jc w:val="both"/>
              <w:rPr>
                <w:lang w:val="kk-KZ"/>
              </w:rPr>
            </w:pPr>
          </w:p>
        </w:tc>
        <w:tc>
          <w:tcPr>
            <w:tcW w:w="933" w:type="dxa"/>
            <w:tcBorders>
              <w:bottom w:val="single" w:sz="4" w:space="0" w:color="auto"/>
            </w:tcBorders>
            <w:vAlign w:val="center"/>
          </w:tcPr>
          <w:p w14:paraId="16F6110A" w14:textId="53105EB3" w:rsidR="003F451D" w:rsidRPr="00B93229" w:rsidRDefault="0013408A" w:rsidP="00E549E4">
            <w:pPr>
              <w:tabs>
                <w:tab w:val="left" w:pos="993"/>
              </w:tabs>
              <w:suppressAutoHyphens w:val="0"/>
              <w:spacing w:line="360" w:lineRule="auto"/>
              <w:jc w:val="both"/>
              <w:rPr>
                <w:lang w:val="kk-KZ"/>
              </w:rPr>
            </w:pPr>
            <w:r>
              <w:t>П</w:t>
            </w:r>
            <w:r w:rsidR="003F451D" w:rsidRPr="00B93229">
              <w:rPr>
                <w:lang w:val="kk-KZ"/>
              </w:rPr>
              <w:t>А</w:t>
            </w:r>
          </w:p>
        </w:tc>
        <w:tc>
          <w:tcPr>
            <w:tcW w:w="2547" w:type="dxa"/>
            <w:tcBorders>
              <w:bottom w:val="single" w:sz="4" w:space="0" w:color="auto"/>
            </w:tcBorders>
            <w:vAlign w:val="center"/>
          </w:tcPr>
          <w:p w14:paraId="78F8643A" w14:textId="576E4A5F" w:rsidR="003F451D" w:rsidRPr="00B93229" w:rsidRDefault="003F451D" w:rsidP="00E549E4">
            <w:pPr>
              <w:tabs>
                <w:tab w:val="left" w:pos="993"/>
              </w:tabs>
              <w:suppressAutoHyphens w:val="0"/>
              <w:spacing w:line="360" w:lineRule="auto"/>
              <w:jc w:val="both"/>
              <w:rPr>
                <w:lang w:val="kk-KZ"/>
              </w:rPr>
            </w:pPr>
            <w:r w:rsidRPr="00B93229">
              <w:t>36830,14</w:t>
            </w:r>
            <w:r w:rsidRPr="00B93229">
              <w:rPr>
                <w:rFonts w:cs="Times New Roman"/>
              </w:rPr>
              <w:t>±14221,39***</w:t>
            </w:r>
          </w:p>
        </w:tc>
        <w:tc>
          <w:tcPr>
            <w:tcW w:w="1271" w:type="dxa"/>
            <w:tcBorders>
              <w:bottom w:val="single" w:sz="4" w:space="0" w:color="auto"/>
            </w:tcBorders>
            <w:vAlign w:val="center"/>
          </w:tcPr>
          <w:p w14:paraId="6C29FCBA" w14:textId="3D28070A" w:rsidR="003F451D" w:rsidRPr="00B93229" w:rsidRDefault="003F451D" w:rsidP="00E549E4">
            <w:pPr>
              <w:tabs>
                <w:tab w:val="left" w:pos="993"/>
              </w:tabs>
              <w:suppressAutoHyphens w:val="0"/>
              <w:spacing w:line="360" w:lineRule="auto"/>
              <w:jc w:val="both"/>
              <w:rPr>
                <w:lang w:val="kk-KZ"/>
              </w:rPr>
            </w:pPr>
            <w:r w:rsidRPr="00B93229">
              <w:t>6,93</w:t>
            </w:r>
          </w:p>
        </w:tc>
        <w:tc>
          <w:tcPr>
            <w:tcW w:w="841" w:type="dxa"/>
            <w:tcBorders>
              <w:bottom w:val="single" w:sz="4" w:space="0" w:color="auto"/>
            </w:tcBorders>
            <w:vAlign w:val="center"/>
          </w:tcPr>
          <w:p w14:paraId="21D16EEC" w14:textId="77777777" w:rsidR="003F451D" w:rsidRPr="00B93229" w:rsidRDefault="003F451D" w:rsidP="00E549E4">
            <w:pPr>
              <w:tabs>
                <w:tab w:val="left" w:pos="993"/>
              </w:tabs>
              <w:suppressAutoHyphens w:val="0"/>
              <w:spacing w:line="360" w:lineRule="auto"/>
              <w:jc w:val="both"/>
              <w:rPr>
                <w:lang w:val="kk-KZ"/>
              </w:rPr>
            </w:pPr>
          </w:p>
        </w:tc>
        <w:tc>
          <w:tcPr>
            <w:tcW w:w="987" w:type="dxa"/>
            <w:tcBorders>
              <w:bottom w:val="single" w:sz="4" w:space="0" w:color="auto"/>
            </w:tcBorders>
            <w:vAlign w:val="center"/>
          </w:tcPr>
          <w:p w14:paraId="7A99173E" w14:textId="4AE3C5E2" w:rsidR="003F451D" w:rsidRPr="00B93229" w:rsidRDefault="0013408A" w:rsidP="00E549E4">
            <w:pPr>
              <w:tabs>
                <w:tab w:val="left" w:pos="993"/>
              </w:tabs>
              <w:suppressAutoHyphens w:val="0"/>
              <w:spacing w:line="360" w:lineRule="auto"/>
              <w:jc w:val="both"/>
              <w:rPr>
                <w:lang w:val="kk-KZ"/>
              </w:rPr>
            </w:pPr>
            <w:r>
              <w:rPr>
                <w:lang w:val="kk-KZ"/>
              </w:rPr>
              <w:t>П</w:t>
            </w:r>
            <w:r w:rsidR="003F451D" w:rsidRPr="00B93229">
              <w:rPr>
                <w:lang w:val="kk-KZ"/>
              </w:rPr>
              <w:t>А</w:t>
            </w:r>
          </w:p>
        </w:tc>
      </w:tr>
      <w:tr w:rsidR="00ED614B" w:rsidRPr="00B93229" w14:paraId="2B71FA0D" w14:textId="77777777" w:rsidTr="00E549E4">
        <w:tc>
          <w:tcPr>
            <w:tcW w:w="14596" w:type="dxa"/>
            <w:gridSpan w:val="9"/>
          </w:tcPr>
          <w:p w14:paraId="0E3BE94D" w14:textId="12A4155B" w:rsidR="00ED614B" w:rsidRPr="00B93229" w:rsidRDefault="00ED614B" w:rsidP="00E549E4">
            <w:pPr>
              <w:tabs>
                <w:tab w:val="left" w:pos="993"/>
              </w:tabs>
              <w:suppressAutoHyphens w:val="0"/>
              <w:spacing w:line="360" w:lineRule="auto"/>
              <w:jc w:val="both"/>
              <w:rPr>
                <w:lang w:val="kk-KZ"/>
              </w:rPr>
            </w:pPr>
            <w:r w:rsidRPr="00B93229">
              <w:rPr>
                <w:lang w:val="kk-KZ"/>
              </w:rPr>
              <w:t>Жамбылский район</w:t>
            </w:r>
          </w:p>
        </w:tc>
      </w:tr>
      <w:tr w:rsidR="00E549E4" w:rsidRPr="00B93229" w14:paraId="2DC2DA04" w14:textId="77777777" w:rsidTr="00632BD2">
        <w:tc>
          <w:tcPr>
            <w:tcW w:w="3256" w:type="dxa"/>
          </w:tcPr>
          <w:p w14:paraId="4E929EB6" w14:textId="5D53341F" w:rsidR="00ED614B" w:rsidRPr="00B93229" w:rsidRDefault="00ED614B" w:rsidP="00E549E4">
            <w:pPr>
              <w:tabs>
                <w:tab w:val="left" w:pos="993"/>
              </w:tabs>
              <w:suppressAutoHyphens w:val="0"/>
              <w:spacing w:line="360" w:lineRule="auto"/>
              <w:jc w:val="both"/>
              <w:rPr>
                <w:lang w:val="kk-KZ"/>
              </w:rPr>
            </w:pPr>
            <w:r w:rsidRPr="00B93229">
              <w:rPr>
                <w:rFonts w:cs="Times New Roman"/>
              </w:rPr>
              <w:t>р.Аксенгир, №3</w:t>
            </w:r>
          </w:p>
        </w:tc>
        <w:tc>
          <w:tcPr>
            <w:tcW w:w="2551" w:type="dxa"/>
            <w:vAlign w:val="center"/>
          </w:tcPr>
          <w:p w14:paraId="69DF8BB9" w14:textId="5C035F21" w:rsidR="00ED614B" w:rsidRPr="00B93229" w:rsidRDefault="00ED614B" w:rsidP="00E549E4">
            <w:pPr>
              <w:tabs>
                <w:tab w:val="left" w:pos="993"/>
              </w:tabs>
              <w:suppressAutoHyphens w:val="0"/>
              <w:spacing w:line="360" w:lineRule="auto"/>
              <w:jc w:val="both"/>
              <w:rPr>
                <w:lang w:val="kk-KZ"/>
              </w:rPr>
            </w:pPr>
            <w:r w:rsidRPr="00B93229">
              <w:rPr>
                <w:lang w:val="kk-KZ"/>
              </w:rPr>
              <w:t>1762,50</w:t>
            </w:r>
            <w:r w:rsidRPr="00B93229">
              <w:rPr>
                <w:rFonts w:cs="Times New Roman"/>
              </w:rPr>
              <w:t>±321,67</w:t>
            </w:r>
          </w:p>
        </w:tc>
        <w:tc>
          <w:tcPr>
            <w:tcW w:w="1276" w:type="dxa"/>
            <w:vAlign w:val="center"/>
          </w:tcPr>
          <w:p w14:paraId="40002FB8" w14:textId="086554FA" w:rsidR="00ED614B" w:rsidRPr="00B93229" w:rsidRDefault="00ED614B" w:rsidP="00E549E4">
            <w:pPr>
              <w:tabs>
                <w:tab w:val="left" w:pos="993"/>
              </w:tabs>
              <w:suppressAutoHyphens w:val="0"/>
              <w:spacing w:line="360" w:lineRule="auto"/>
              <w:jc w:val="both"/>
              <w:rPr>
                <w:lang w:val="kk-KZ"/>
              </w:rPr>
            </w:pPr>
            <w:r w:rsidRPr="00B93229">
              <w:rPr>
                <w:lang w:val="kk-KZ"/>
              </w:rPr>
              <w:t>1,05</w:t>
            </w:r>
          </w:p>
        </w:tc>
        <w:tc>
          <w:tcPr>
            <w:tcW w:w="934" w:type="dxa"/>
            <w:vAlign w:val="center"/>
          </w:tcPr>
          <w:p w14:paraId="623374D1" w14:textId="3279A215" w:rsidR="00ED614B" w:rsidRPr="00B93229" w:rsidRDefault="00ED614B" w:rsidP="00E549E4">
            <w:pPr>
              <w:tabs>
                <w:tab w:val="left" w:pos="993"/>
              </w:tabs>
              <w:suppressAutoHyphens w:val="0"/>
              <w:spacing w:line="360" w:lineRule="auto"/>
              <w:jc w:val="both"/>
              <w:rPr>
                <w:lang w:val="kk-KZ"/>
              </w:rPr>
            </w:pPr>
            <w:r w:rsidRPr="00B93229">
              <w:rPr>
                <w:lang w:val="kk-KZ"/>
              </w:rPr>
              <w:t>-</w:t>
            </w:r>
          </w:p>
        </w:tc>
        <w:tc>
          <w:tcPr>
            <w:tcW w:w="933" w:type="dxa"/>
            <w:vAlign w:val="center"/>
          </w:tcPr>
          <w:p w14:paraId="6B1560FF" w14:textId="7F4BE05C" w:rsidR="00ED614B" w:rsidRPr="00B93229" w:rsidRDefault="00ED614B" w:rsidP="00E549E4">
            <w:pPr>
              <w:tabs>
                <w:tab w:val="left" w:pos="993"/>
              </w:tabs>
              <w:suppressAutoHyphens w:val="0"/>
              <w:spacing w:line="360" w:lineRule="auto"/>
              <w:jc w:val="both"/>
              <w:rPr>
                <w:lang w:val="kk-KZ"/>
              </w:rPr>
            </w:pPr>
            <w:r w:rsidRPr="00B93229">
              <w:rPr>
                <w:lang w:val="kk-KZ"/>
              </w:rPr>
              <w:t>НА</w:t>
            </w:r>
          </w:p>
        </w:tc>
        <w:tc>
          <w:tcPr>
            <w:tcW w:w="2547" w:type="dxa"/>
            <w:vAlign w:val="center"/>
          </w:tcPr>
          <w:p w14:paraId="2E370622" w14:textId="1CEB165F" w:rsidR="00ED614B" w:rsidRPr="00B93229" w:rsidRDefault="00ED614B" w:rsidP="00E549E4">
            <w:pPr>
              <w:tabs>
                <w:tab w:val="left" w:pos="993"/>
              </w:tabs>
              <w:suppressAutoHyphens w:val="0"/>
              <w:spacing w:line="360" w:lineRule="auto"/>
              <w:jc w:val="both"/>
              <w:rPr>
                <w:lang w:val="kk-KZ"/>
              </w:rPr>
            </w:pPr>
            <w:r w:rsidRPr="00B93229">
              <w:rPr>
                <w:lang w:val="kk-KZ"/>
              </w:rPr>
              <w:t>5351,79</w:t>
            </w:r>
            <w:r w:rsidRPr="00B93229">
              <w:rPr>
                <w:rFonts w:cs="Times New Roman"/>
              </w:rPr>
              <w:t>±446,59</w:t>
            </w:r>
          </w:p>
        </w:tc>
        <w:tc>
          <w:tcPr>
            <w:tcW w:w="1271" w:type="dxa"/>
            <w:vAlign w:val="center"/>
          </w:tcPr>
          <w:p w14:paraId="0FF3049F" w14:textId="01C5F230" w:rsidR="00ED614B" w:rsidRPr="00B93229" w:rsidRDefault="00ED614B" w:rsidP="00E549E4">
            <w:pPr>
              <w:tabs>
                <w:tab w:val="left" w:pos="993"/>
              </w:tabs>
              <w:suppressAutoHyphens w:val="0"/>
              <w:spacing w:line="360" w:lineRule="auto"/>
              <w:jc w:val="both"/>
              <w:rPr>
                <w:lang w:val="kk-KZ"/>
              </w:rPr>
            </w:pPr>
            <w:r w:rsidRPr="00B93229">
              <w:rPr>
                <w:lang w:val="kk-KZ"/>
              </w:rPr>
              <w:t>1,01</w:t>
            </w:r>
          </w:p>
        </w:tc>
        <w:tc>
          <w:tcPr>
            <w:tcW w:w="841" w:type="dxa"/>
            <w:vAlign w:val="center"/>
          </w:tcPr>
          <w:p w14:paraId="7904F910" w14:textId="21E8CD58" w:rsidR="00ED614B" w:rsidRPr="00B93229" w:rsidRDefault="00ED614B" w:rsidP="00E549E4">
            <w:pPr>
              <w:tabs>
                <w:tab w:val="left" w:pos="993"/>
              </w:tabs>
              <w:suppressAutoHyphens w:val="0"/>
              <w:spacing w:line="360" w:lineRule="auto"/>
              <w:jc w:val="both"/>
              <w:rPr>
                <w:lang w:val="kk-KZ"/>
              </w:rPr>
            </w:pPr>
            <w:r w:rsidRPr="00B93229">
              <w:rPr>
                <w:lang w:val="kk-KZ"/>
              </w:rPr>
              <w:t>-</w:t>
            </w:r>
          </w:p>
        </w:tc>
        <w:tc>
          <w:tcPr>
            <w:tcW w:w="987" w:type="dxa"/>
            <w:vAlign w:val="center"/>
          </w:tcPr>
          <w:p w14:paraId="4ED3C895" w14:textId="7B1A5B65" w:rsidR="00ED614B" w:rsidRPr="00B93229" w:rsidRDefault="00ED614B" w:rsidP="00E549E4">
            <w:pPr>
              <w:tabs>
                <w:tab w:val="left" w:pos="993"/>
              </w:tabs>
              <w:suppressAutoHyphens w:val="0"/>
              <w:spacing w:line="360" w:lineRule="auto"/>
              <w:jc w:val="both"/>
              <w:rPr>
                <w:lang w:val="kk-KZ"/>
              </w:rPr>
            </w:pPr>
            <w:r w:rsidRPr="00B93229">
              <w:rPr>
                <w:lang w:val="kk-KZ"/>
              </w:rPr>
              <w:t>НА</w:t>
            </w:r>
          </w:p>
        </w:tc>
      </w:tr>
      <w:tr w:rsidR="00ED614B" w:rsidRPr="00B93229" w14:paraId="2E088C17" w14:textId="77777777" w:rsidTr="00E549E4">
        <w:tc>
          <w:tcPr>
            <w:tcW w:w="14596" w:type="dxa"/>
            <w:gridSpan w:val="9"/>
          </w:tcPr>
          <w:p w14:paraId="17979A56" w14:textId="020FE9C3" w:rsidR="00ED614B" w:rsidRPr="00B93229" w:rsidRDefault="00ED614B" w:rsidP="00E549E4">
            <w:pPr>
              <w:tabs>
                <w:tab w:val="left" w:pos="993"/>
              </w:tabs>
              <w:suppressAutoHyphens w:val="0"/>
              <w:spacing w:line="360" w:lineRule="auto"/>
              <w:jc w:val="both"/>
              <w:rPr>
                <w:lang w:val="kk-KZ"/>
              </w:rPr>
            </w:pPr>
            <w:r w:rsidRPr="00B93229">
              <w:rPr>
                <w:lang w:val="kk-KZ"/>
              </w:rPr>
              <w:t>Илийский район</w:t>
            </w:r>
          </w:p>
        </w:tc>
      </w:tr>
      <w:tr w:rsidR="00E549E4" w:rsidRPr="00B93229" w14:paraId="3F75D9CB" w14:textId="77777777" w:rsidTr="00632BD2">
        <w:tc>
          <w:tcPr>
            <w:tcW w:w="3256" w:type="dxa"/>
          </w:tcPr>
          <w:p w14:paraId="0167B86C" w14:textId="5DE9D409" w:rsidR="00ED614B" w:rsidRPr="00B93229" w:rsidRDefault="00ED614B" w:rsidP="00E549E4">
            <w:pPr>
              <w:tabs>
                <w:tab w:val="left" w:pos="993"/>
              </w:tabs>
              <w:suppressAutoHyphens w:val="0"/>
              <w:spacing w:line="360" w:lineRule="auto"/>
              <w:jc w:val="both"/>
              <w:rPr>
                <w:lang w:val="kk-KZ"/>
              </w:rPr>
            </w:pPr>
            <w:r w:rsidRPr="00B93229">
              <w:rPr>
                <w:rFonts w:cs="Times New Roman"/>
              </w:rPr>
              <w:t>р.Курты, №7</w:t>
            </w:r>
          </w:p>
        </w:tc>
        <w:tc>
          <w:tcPr>
            <w:tcW w:w="2551" w:type="dxa"/>
            <w:vAlign w:val="center"/>
          </w:tcPr>
          <w:p w14:paraId="031AC474" w14:textId="6E7853E1" w:rsidR="00ED614B" w:rsidRPr="00B93229" w:rsidRDefault="00ED614B" w:rsidP="00E549E4">
            <w:pPr>
              <w:tabs>
                <w:tab w:val="left" w:pos="993"/>
              </w:tabs>
              <w:suppressAutoHyphens w:val="0"/>
              <w:spacing w:line="360" w:lineRule="auto"/>
              <w:jc w:val="both"/>
              <w:rPr>
                <w:lang w:val="kk-KZ"/>
              </w:rPr>
            </w:pPr>
            <w:r w:rsidRPr="00B93229">
              <w:rPr>
                <w:lang w:val="kk-KZ"/>
              </w:rPr>
              <w:t>1483,04</w:t>
            </w:r>
            <w:r w:rsidRPr="00B93229">
              <w:rPr>
                <w:rFonts w:cs="Times New Roman"/>
              </w:rPr>
              <w:t>±365,57</w:t>
            </w:r>
          </w:p>
        </w:tc>
        <w:tc>
          <w:tcPr>
            <w:tcW w:w="1276" w:type="dxa"/>
            <w:vAlign w:val="center"/>
          </w:tcPr>
          <w:p w14:paraId="34EF58FB" w14:textId="1936CD2F" w:rsidR="00ED614B" w:rsidRPr="00B93229" w:rsidRDefault="00ED614B" w:rsidP="00E549E4">
            <w:pPr>
              <w:tabs>
                <w:tab w:val="left" w:pos="993"/>
              </w:tabs>
              <w:suppressAutoHyphens w:val="0"/>
              <w:spacing w:line="360" w:lineRule="auto"/>
              <w:jc w:val="both"/>
              <w:rPr>
                <w:lang w:val="kk-KZ"/>
              </w:rPr>
            </w:pPr>
            <w:r w:rsidRPr="00B93229">
              <w:rPr>
                <w:lang w:val="kk-KZ"/>
              </w:rPr>
              <w:t>0,88</w:t>
            </w:r>
          </w:p>
        </w:tc>
        <w:tc>
          <w:tcPr>
            <w:tcW w:w="934" w:type="dxa"/>
            <w:vAlign w:val="center"/>
          </w:tcPr>
          <w:p w14:paraId="5D35550E" w14:textId="666A5405" w:rsidR="00ED614B" w:rsidRPr="00B93229" w:rsidRDefault="00ED614B" w:rsidP="00E549E4">
            <w:pPr>
              <w:tabs>
                <w:tab w:val="left" w:pos="993"/>
              </w:tabs>
              <w:suppressAutoHyphens w:val="0"/>
              <w:spacing w:line="360" w:lineRule="auto"/>
              <w:jc w:val="both"/>
              <w:rPr>
                <w:lang w:val="kk-KZ"/>
              </w:rPr>
            </w:pPr>
            <w:r w:rsidRPr="00B93229">
              <w:rPr>
                <w:lang w:val="kk-KZ"/>
              </w:rPr>
              <w:t>11,68</w:t>
            </w:r>
          </w:p>
        </w:tc>
        <w:tc>
          <w:tcPr>
            <w:tcW w:w="933" w:type="dxa"/>
            <w:vAlign w:val="center"/>
          </w:tcPr>
          <w:p w14:paraId="620CF0A9" w14:textId="18263CC1" w:rsidR="00ED614B" w:rsidRPr="00B93229" w:rsidRDefault="00ED614B" w:rsidP="00E549E4">
            <w:pPr>
              <w:tabs>
                <w:tab w:val="left" w:pos="993"/>
              </w:tabs>
              <w:suppressAutoHyphens w:val="0"/>
              <w:spacing w:line="360" w:lineRule="auto"/>
              <w:jc w:val="both"/>
              <w:rPr>
                <w:lang w:val="kk-KZ"/>
              </w:rPr>
            </w:pPr>
            <w:r w:rsidRPr="00B93229">
              <w:t>НА</w:t>
            </w:r>
          </w:p>
        </w:tc>
        <w:tc>
          <w:tcPr>
            <w:tcW w:w="2547" w:type="dxa"/>
            <w:vAlign w:val="center"/>
          </w:tcPr>
          <w:p w14:paraId="25795B36" w14:textId="0DF57209" w:rsidR="00ED614B" w:rsidRPr="00B93229" w:rsidRDefault="00ED614B" w:rsidP="00E549E4">
            <w:pPr>
              <w:tabs>
                <w:tab w:val="left" w:pos="993"/>
              </w:tabs>
              <w:suppressAutoHyphens w:val="0"/>
              <w:spacing w:line="360" w:lineRule="auto"/>
              <w:jc w:val="both"/>
              <w:rPr>
                <w:lang w:val="kk-KZ"/>
              </w:rPr>
            </w:pPr>
            <w:r w:rsidRPr="00B93229">
              <w:rPr>
                <w:lang w:val="kk-KZ"/>
              </w:rPr>
              <w:t>5838,41</w:t>
            </w:r>
            <w:r w:rsidRPr="00B93229">
              <w:rPr>
                <w:rFonts w:cs="Times New Roman"/>
              </w:rPr>
              <w:t>±539,33</w:t>
            </w:r>
          </w:p>
        </w:tc>
        <w:tc>
          <w:tcPr>
            <w:tcW w:w="1271" w:type="dxa"/>
            <w:vAlign w:val="center"/>
          </w:tcPr>
          <w:p w14:paraId="3BACFBF6" w14:textId="1C248668" w:rsidR="00ED614B" w:rsidRPr="00B93229" w:rsidRDefault="00ED614B" w:rsidP="00E549E4">
            <w:pPr>
              <w:tabs>
                <w:tab w:val="left" w:pos="993"/>
              </w:tabs>
              <w:suppressAutoHyphens w:val="0"/>
              <w:spacing w:line="360" w:lineRule="auto"/>
              <w:jc w:val="both"/>
              <w:rPr>
                <w:lang w:val="kk-KZ"/>
              </w:rPr>
            </w:pPr>
            <w:r w:rsidRPr="00B93229">
              <w:rPr>
                <w:lang w:val="kk-KZ"/>
              </w:rPr>
              <w:t>1,10</w:t>
            </w:r>
          </w:p>
        </w:tc>
        <w:tc>
          <w:tcPr>
            <w:tcW w:w="841" w:type="dxa"/>
            <w:vAlign w:val="center"/>
          </w:tcPr>
          <w:p w14:paraId="764AE1EF" w14:textId="40451408" w:rsidR="00ED614B" w:rsidRPr="00B93229" w:rsidRDefault="00ED614B" w:rsidP="00E549E4">
            <w:pPr>
              <w:tabs>
                <w:tab w:val="left" w:pos="993"/>
              </w:tabs>
              <w:suppressAutoHyphens w:val="0"/>
              <w:spacing w:line="360" w:lineRule="auto"/>
              <w:jc w:val="both"/>
              <w:rPr>
                <w:lang w:val="kk-KZ"/>
              </w:rPr>
            </w:pPr>
            <w:r w:rsidRPr="00B93229">
              <w:rPr>
                <w:lang w:val="kk-KZ"/>
              </w:rPr>
              <w:t>-</w:t>
            </w:r>
          </w:p>
        </w:tc>
        <w:tc>
          <w:tcPr>
            <w:tcW w:w="987" w:type="dxa"/>
            <w:vAlign w:val="center"/>
          </w:tcPr>
          <w:p w14:paraId="31CA784C" w14:textId="351E3EFD" w:rsidR="00ED614B" w:rsidRPr="00B93229" w:rsidRDefault="00ED614B" w:rsidP="00E549E4">
            <w:pPr>
              <w:tabs>
                <w:tab w:val="left" w:pos="993"/>
              </w:tabs>
              <w:suppressAutoHyphens w:val="0"/>
              <w:spacing w:line="360" w:lineRule="auto"/>
              <w:jc w:val="both"/>
              <w:rPr>
                <w:lang w:val="kk-KZ"/>
              </w:rPr>
            </w:pPr>
            <w:r w:rsidRPr="00B93229">
              <w:rPr>
                <w:lang w:val="kk-KZ"/>
              </w:rPr>
              <w:t>НА</w:t>
            </w:r>
          </w:p>
        </w:tc>
      </w:tr>
      <w:tr w:rsidR="00E549E4" w:rsidRPr="00B93229" w14:paraId="4B3A3B5B" w14:textId="77777777" w:rsidTr="00632BD2">
        <w:tc>
          <w:tcPr>
            <w:tcW w:w="3256" w:type="dxa"/>
          </w:tcPr>
          <w:p w14:paraId="0F789601" w14:textId="1403F784" w:rsidR="00ED614B" w:rsidRPr="00B93229" w:rsidRDefault="00ED614B" w:rsidP="00E549E4">
            <w:pPr>
              <w:tabs>
                <w:tab w:val="left" w:pos="993"/>
              </w:tabs>
              <w:suppressAutoHyphens w:val="0"/>
              <w:spacing w:line="360" w:lineRule="auto"/>
              <w:jc w:val="both"/>
              <w:rPr>
                <w:rFonts w:cs="Times New Roman"/>
              </w:rPr>
            </w:pPr>
            <w:r w:rsidRPr="00B93229">
              <w:rPr>
                <w:rFonts w:cs="Times New Roman"/>
              </w:rPr>
              <w:t>вдхр. Курты, №8</w:t>
            </w:r>
          </w:p>
        </w:tc>
        <w:tc>
          <w:tcPr>
            <w:tcW w:w="2551" w:type="dxa"/>
            <w:vAlign w:val="center"/>
          </w:tcPr>
          <w:p w14:paraId="201F701E" w14:textId="773B342E" w:rsidR="00ED614B" w:rsidRPr="00B93229" w:rsidRDefault="00ED614B" w:rsidP="00E549E4">
            <w:pPr>
              <w:tabs>
                <w:tab w:val="left" w:pos="993"/>
              </w:tabs>
              <w:suppressAutoHyphens w:val="0"/>
              <w:spacing w:line="360" w:lineRule="auto"/>
              <w:jc w:val="both"/>
              <w:rPr>
                <w:lang w:val="kk-KZ"/>
              </w:rPr>
            </w:pPr>
            <w:r w:rsidRPr="00B93229">
              <w:rPr>
                <w:lang w:val="kk-KZ"/>
              </w:rPr>
              <w:t>1806,11</w:t>
            </w:r>
            <w:r w:rsidRPr="00B93229">
              <w:rPr>
                <w:rFonts w:cs="Times New Roman"/>
              </w:rPr>
              <w:t>±284,70</w:t>
            </w:r>
          </w:p>
        </w:tc>
        <w:tc>
          <w:tcPr>
            <w:tcW w:w="1276" w:type="dxa"/>
            <w:vAlign w:val="center"/>
          </w:tcPr>
          <w:p w14:paraId="711CFAE0" w14:textId="354DAF83" w:rsidR="00ED614B" w:rsidRPr="00B93229" w:rsidRDefault="00ED614B" w:rsidP="00E549E4">
            <w:pPr>
              <w:tabs>
                <w:tab w:val="left" w:pos="993"/>
              </w:tabs>
              <w:suppressAutoHyphens w:val="0"/>
              <w:spacing w:line="360" w:lineRule="auto"/>
              <w:jc w:val="both"/>
              <w:rPr>
                <w:lang w:val="kk-KZ"/>
              </w:rPr>
            </w:pPr>
            <w:r w:rsidRPr="00B93229">
              <w:rPr>
                <w:lang w:val="kk-KZ"/>
              </w:rPr>
              <w:t>1,08</w:t>
            </w:r>
          </w:p>
        </w:tc>
        <w:tc>
          <w:tcPr>
            <w:tcW w:w="934" w:type="dxa"/>
            <w:vAlign w:val="center"/>
          </w:tcPr>
          <w:p w14:paraId="7FD14441" w14:textId="00531686" w:rsidR="00ED614B" w:rsidRPr="00B93229" w:rsidRDefault="00ED614B" w:rsidP="00E549E4">
            <w:pPr>
              <w:tabs>
                <w:tab w:val="left" w:pos="993"/>
              </w:tabs>
              <w:suppressAutoHyphens w:val="0"/>
              <w:spacing w:line="360" w:lineRule="auto"/>
              <w:jc w:val="both"/>
              <w:rPr>
                <w:lang w:val="kk-KZ"/>
              </w:rPr>
            </w:pPr>
            <w:r w:rsidRPr="00B93229">
              <w:rPr>
                <w:lang w:val="kk-KZ"/>
              </w:rPr>
              <w:t>-</w:t>
            </w:r>
          </w:p>
        </w:tc>
        <w:tc>
          <w:tcPr>
            <w:tcW w:w="933" w:type="dxa"/>
            <w:vAlign w:val="center"/>
          </w:tcPr>
          <w:p w14:paraId="1A346C93" w14:textId="0E93D5AB" w:rsidR="00ED614B" w:rsidRPr="00B93229" w:rsidRDefault="00ED614B" w:rsidP="00E549E4">
            <w:pPr>
              <w:tabs>
                <w:tab w:val="left" w:pos="993"/>
              </w:tabs>
              <w:suppressAutoHyphens w:val="0"/>
              <w:spacing w:line="360" w:lineRule="auto"/>
              <w:jc w:val="both"/>
            </w:pPr>
            <w:r w:rsidRPr="00B93229">
              <w:rPr>
                <w:lang w:val="kk-KZ"/>
              </w:rPr>
              <w:t>НА</w:t>
            </w:r>
          </w:p>
        </w:tc>
        <w:tc>
          <w:tcPr>
            <w:tcW w:w="2547" w:type="dxa"/>
            <w:vAlign w:val="center"/>
          </w:tcPr>
          <w:p w14:paraId="6835F9B9" w14:textId="5878C36F" w:rsidR="00ED614B" w:rsidRPr="00B93229" w:rsidRDefault="00ED614B" w:rsidP="00E549E4">
            <w:pPr>
              <w:tabs>
                <w:tab w:val="left" w:pos="993"/>
              </w:tabs>
              <w:suppressAutoHyphens w:val="0"/>
              <w:spacing w:line="360" w:lineRule="auto"/>
              <w:jc w:val="both"/>
              <w:rPr>
                <w:lang w:val="kk-KZ"/>
              </w:rPr>
            </w:pPr>
            <w:r w:rsidRPr="00B93229">
              <w:rPr>
                <w:lang w:val="kk-KZ"/>
              </w:rPr>
              <w:t>4769,79</w:t>
            </w:r>
            <w:r w:rsidRPr="00B93229">
              <w:rPr>
                <w:rFonts w:cs="Times New Roman"/>
              </w:rPr>
              <w:t>±436,41</w:t>
            </w:r>
          </w:p>
        </w:tc>
        <w:tc>
          <w:tcPr>
            <w:tcW w:w="1271" w:type="dxa"/>
            <w:vAlign w:val="center"/>
          </w:tcPr>
          <w:p w14:paraId="79BA227E" w14:textId="2BEE5804" w:rsidR="00ED614B" w:rsidRPr="00B93229" w:rsidRDefault="00ED614B" w:rsidP="00E549E4">
            <w:pPr>
              <w:tabs>
                <w:tab w:val="left" w:pos="993"/>
              </w:tabs>
              <w:suppressAutoHyphens w:val="0"/>
              <w:spacing w:line="360" w:lineRule="auto"/>
              <w:jc w:val="both"/>
              <w:rPr>
                <w:lang w:val="kk-KZ"/>
              </w:rPr>
            </w:pPr>
            <w:r w:rsidRPr="00B93229">
              <w:rPr>
                <w:lang w:val="kk-KZ"/>
              </w:rPr>
              <w:t>0,90</w:t>
            </w:r>
          </w:p>
        </w:tc>
        <w:tc>
          <w:tcPr>
            <w:tcW w:w="841" w:type="dxa"/>
            <w:vAlign w:val="center"/>
          </w:tcPr>
          <w:p w14:paraId="74CA3860" w14:textId="71B36392" w:rsidR="00ED614B" w:rsidRPr="00B93229" w:rsidRDefault="00ED614B" w:rsidP="00E549E4">
            <w:pPr>
              <w:tabs>
                <w:tab w:val="left" w:pos="993"/>
              </w:tabs>
              <w:suppressAutoHyphens w:val="0"/>
              <w:spacing w:line="360" w:lineRule="auto"/>
              <w:jc w:val="both"/>
              <w:rPr>
                <w:lang w:val="kk-KZ"/>
              </w:rPr>
            </w:pPr>
            <w:r w:rsidRPr="00B93229">
              <w:rPr>
                <w:lang w:val="kk-KZ"/>
              </w:rPr>
              <w:t>10,29</w:t>
            </w:r>
          </w:p>
        </w:tc>
        <w:tc>
          <w:tcPr>
            <w:tcW w:w="987" w:type="dxa"/>
            <w:vAlign w:val="center"/>
          </w:tcPr>
          <w:p w14:paraId="0CE1BDC7" w14:textId="09FFDB3E" w:rsidR="00ED614B" w:rsidRPr="00B93229" w:rsidRDefault="00ED614B" w:rsidP="00E549E4">
            <w:pPr>
              <w:tabs>
                <w:tab w:val="left" w:pos="993"/>
              </w:tabs>
              <w:suppressAutoHyphens w:val="0"/>
              <w:spacing w:line="360" w:lineRule="auto"/>
              <w:jc w:val="both"/>
              <w:rPr>
                <w:lang w:val="kk-KZ"/>
              </w:rPr>
            </w:pPr>
            <w:r w:rsidRPr="00B93229">
              <w:rPr>
                <w:lang w:val="kk-KZ"/>
              </w:rPr>
              <w:t>НА</w:t>
            </w:r>
          </w:p>
        </w:tc>
      </w:tr>
      <w:tr w:rsidR="00E549E4" w:rsidRPr="00B93229" w14:paraId="468D5C0D" w14:textId="77777777" w:rsidTr="00632BD2">
        <w:tc>
          <w:tcPr>
            <w:tcW w:w="3256" w:type="dxa"/>
          </w:tcPr>
          <w:p w14:paraId="4B878AFD" w14:textId="38114693" w:rsidR="00ED614B" w:rsidRPr="00B93229" w:rsidRDefault="00ED614B" w:rsidP="00E549E4">
            <w:pPr>
              <w:tabs>
                <w:tab w:val="left" w:pos="993"/>
              </w:tabs>
              <w:suppressAutoHyphens w:val="0"/>
              <w:spacing w:line="360" w:lineRule="auto"/>
              <w:jc w:val="both"/>
              <w:rPr>
                <w:rFonts w:cs="Times New Roman"/>
              </w:rPr>
            </w:pPr>
            <w:r w:rsidRPr="00B93229">
              <w:rPr>
                <w:rFonts w:cs="Times New Roman"/>
              </w:rPr>
              <w:t>Первомайские пруды, № 9-1</w:t>
            </w:r>
          </w:p>
        </w:tc>
        <w:tc>
          <w:tcPr>
            <w:tcW w:w="2551" w:type="dxa"/>
            <w:vAlign w:val="center"/>
          </w:tcPr>
          <w:p w14:paraId="29EBDC29" w14:textId="09CD45CE" w:rsidR="00ED614B" w:rsidRPr="00B93229" w:rsidRDefault="00ED614B" w:rsidP="00E549E4">
            <w:pPr>
              <w:tabs>
                <w:tab w:val="left" w:pos="993"/>
              </w:tabs>
              <w:suppressAutoHyphens w:val="0"/>
              <w:spacing w:line="360" w:lineRule="auto"/>
              <w:jc w:val="both"/>
              <w:rPr>
                <w:lang w:val="kk-KZ"/>
              </w:rPr>
            </w:pPr>
            <w:r w:rsidRPr="00B93229">
              <w:rPr>
                <w:lang w:val="kk-KZ"/>
              </w:rPr>
              <w:t>2022,32</w:t>
            </w:r>
            <w:r w:rsidRPr="00B93229">
              <w:rPr>
                <w:rFonts w:cs="Times New Roman"/>
              </w:rPr>
              <w:t>±193,66</w:t>
            </w:r>
          </w:p>
        </w:tc>
        <w:tc>
          <w:tcPr>
            <w:tcW w:w="1276" w:type="dxa"/>
            <w:vAlign w:val="center"/>
          </w:tcPr>
          <w:p w14:paraId="5869D8F9" w14:textId="22FB9F7E" w:rsidR="00ED614B" w:rsidRPr="00B93229" w:rsidRDefault="00ED614B" w:rsidP="00E549E4">
            <w:pPr>
              <w:tabs>
                <w:tab w:val="left" w:pos="993"/>
              </w:tabs>
              <w:suppressAutoHyphens w:val="0"/>
              <w:spacing w:line="360" w:lineRule="auto"/>
              <w:jc w:val="both"/>
              <w:rPr>
                <w:lang w:val="kk-KZ"/>
              </w:rPr>
            </w:pPr>
            <w:r w:rsidRPr="00B93229">
              <w:rPr>
                <w:lang w:val="kk-KZ"/>
              </w:rPr>
              <w:t>1,20</w:t>
            </w:r>
          </w:p>
        </w:tc>
        <w:tc>
          <w:tcPr>
            <w:tcW w:w="934" w:type="dxa"/>
            <w:vAlign w:val="center"/>
          </w:tcPr>
          <w:p w14:paraId="6FB5BE9E" w14:textId="2A226C55" w:rsidR="00ED614B" w:rsidRPr="00B93229" w:rsidRDefault="00ED614B" w:rsidP="00E549E4">
            <w:pPr>
              <w:tabs>
                <w:tab w:val="left" w:pos="993"/>
              </w:tabs>
              <w:suppressAutoHyphens w:val="0"/>
              <w:spacing w:line="360" w:lineRule="auto"/>
              <w:jc w:val="both"/>
              <w:rPr>
                <w:lang w:val="kk-KZ"/>
              </w:rPr>
            </w:pPr>
            <w:r w:rsidRPr="00B93229">
              <w:rPr>
                <w:lang w:val="kk-KZ"/>
              </w:rPr>
              <w:t>-</w:t>
            </w:r>
          </w:p>
        </w:tc>
        <w:tc>
          <w:tcPr>
            <w:tcW w:w="933" w:type="dxa"/>
            <w:vAlign w:val="center"/>
          </w:tcPr>
          <w:p w14:paraId="2A5E9E66" w14:textId="05A2BE44" w:rsidR="00ED614B" w:rsidRPr="00B93229" w:rsidRDefault="00ED614B" w:rsidP="00E549E4">
            <w:pPr>
              <w:tabs>
                <w:tab w:val="left" w:pos="993"/>
              </w:tabs>
              <w:suppressAutoHyphens w:val="0"/>
              <w:spacing w:line="360" w:lineRule="auto"/>
              <w:jc w:val="both"/>
              <w:rPr>
                <w:lang w:val="kk-KZ"/>
              </w:rPr>
            </w:pPr>
            <w:r w:rsidRPr="00B93229">
              <w:rPr>
                <w:lang w:val="kk-KZ"/>
              </w:rPr>
              <w:t>НА</w:t>
            </w:r>
          </w:p>
        </w:tc>
        <w:tc>
          <w:tcPr>
            <w:tcW w:w="2547" w:type="dxa"/>
            <w:vAlign w:val="center"/>
          </w:tcPr>
          <w:p w14:paraId="0AEF7138" w14:textId="4F69F1D2" w:rsidR="00ED614B" w:rsidRPr="00B93229" w:rsidRDefault="00ED614B" w:rsidP="00E549E4">
            <w:pPr>
              <w:tabs>
                <w:tab w:val="left" w:pos="993"/>
              </w:tabs>
              <w:suppressAutoHyphens w:val="0"/>
              <w:spacing w:line="360" w:lineRule="auto"/>
              <w:jc w:val="both"/>
              <w:rPr>
                <w:lang w:val="kk-KZ"/>
              </w:rPr>
            </w:pPr>
            <w:r w:rsidRPr="00B93229">
              <w:rPr>
                <w:lang w:val="kk-KZ"/>
              </w:rPr>
              <w:t>5844,58</w:t>
            </w:r>
            <w:r w:rsidRPr="00B93229">
              <w:rPr>
                <w:rFonts w:cs="Times New Roman"/>
              </w:rPr>
              <w:t>±1593,17</w:t>
            </w:r>
          </w:p>
        </w:tc>
        <w:tc>
          <w:tcPr>
            <w:tcW w:w="1271" w:type="dxa"/>
            <w:vAlign w:val="center"/>
          </w:tcPr>
          <w:p w14:paraId="1ED733BC" w14:textId="2E6EEB31" w:rsidR="00ED614B" w:rsidRPr="00B93229" w:rsidRDefault="00ED614B" w:rsidP="00E549E4">
            <w:pPr>
              <w:tabs>
                <w:tab w:val="left" w:pos="993"/>
              </w:tabs>
              <w:suppressAutoHyphens w:val="0"/>
              <w:spacing w:line="360" w:lineRule="auto"/>
              <w:jc w:val="both"/>
              <w:rPr>
                <w:lang w:val="kk-KZ"/>
              </w:rPr>
            </w:pPr>
            <w:r w:rsidRPr="00B93229">
              <w:rPr>
                <w:lang w:val="kk-KZ"/>
              </w:rPr>
              <w:t>1,10</w:t>
            </w:r>
          </w:p>
        </w:tc>
        <w:tc>
          <w:tcPr>
            <w:tcW w:w="841" w:type="dxa"/>
            <w:vAlign w:val="center"/>
          </w:tcPr>
          <w:p w14:paraId="40E8643A" w14:textId="704191D6" w:rsidR="00ED614B" w:rsidRPr="00B93229" w:rsidRDefault="00ED614B" w:rsidP="00E549E4">
            <w:pPr>
              <w:tabs>
                <w:tab w:val="left" w:pos="993"/>
              </w:tabs>
              <w:suppressAutoHyphens w:val="0"/>
              <w:spacing w:line="360" w:lineRule="auto"/>
              <w:jc w:val="both"/>
              <w:rPr>
                <w:lang w:val="kk-KZ"/>
              </w:rPr>
            </w:pPr>
            <w:r w:rsidRPr="00B93229">
              <w:rPr>
                <w:lang w:val="kk-KZ"/>
              </w:rPr>
              <w:t>-</w:t>
            </w:r>
          </w:p>
        </w:tc>
        <w:tc>
          <w:tcPr>
            <w:tcW w:w="987" w:type="dxa"/>
            <w:vAlign w:val="center"/>
          </w:tcPr>
          <w:p w14:paraId="2E59D000" w14:textId="1E84B32F" w:rsidR="00ED614B" w:rsidRPr="00B93229" w:rsidRDefault="00ED614B" w:rsidP="00E549E4">
            <w:pPr>
              <w:tabs>
                <w:tab w:val="left" w:pos="993"/>
              </w:tabs>
              <w:suppressAutoHyphens w:val="0"/>
              <w:spacing w:line="360" w:lineRule="auto"/>
              <w:jc w:val="both"/>
              <w:rPr>
                <w:lang w:val="kk-KZ"/>
              </w:rPr>
            </w:pPr>
            <w:r w:rsidRPr="00B93229">
              <w:rPr>
                <w:lang w:val="kk-KZ"/>
              </w:rPr>
              <w:t>НА</w:t>
            </w:r>
          </w:p>
        </w:tc>
      </w:tr>
      <w:tr w:rsidR="00E549E4" w:rsidRPr="00B93229" w14:paraId="017FB395" w14:textId="77777777" w:rsidTr="00632BD2">
        <w:tc>
          <w:tcPr>
            <w:tcW w:w="3256" w:type="dxa"/>
          </w:tcPr>
          <w:p w14:paraId="07323C66" w14:textId="1B18FEF2" w:rsidR="00ED614B" w:rsidRPr="00B93229" w:rsidRDefault="00ED614B" w:rsidP="00E549E4">
            <w:pPr>
              <w:tabs>
                <w:tab w:val="left" w:pos="993"/>
              </w:tabs>
              <w:suppressAutoHyphens w:val="0"/>
              <w:spacing w:line="360" w:lineRule="auto"/>
              <w:jc w:val="both"/>
              <w:rPr>
                <w:rFonts w:cs="Times New Roman"/>
              </w:rPr>
            </w:pPr>
            <w:r w:rsidRPr="00B93229">
              <w:rPr>
                <w:rFonts w:cs="Times New Roman"/>
              </w:rPr>
              <w:t>Первомайские пруды, № 9-2</w:t>
            </w:r>
          </w:p>
        </w:tc>
        <w:tc>
          <w:tcPr>
            <w:tcW w:w="2551" w:type="dxa"/>
            <w:vAlign w:val="center"/>
          </w:tcPr>
          <w:p w14:paraId="2D43C396" w14:textId="28F95D03" w:rsidR="00ED614B" w:rsidRPr="00B93229" w:rsidRDefault="00ED614B" w:rsidP="00E549E4">
            <w:pPr>
              <w:tabs>
                <w:tab w:val="left" w:pos="993"/>
              </w:tabs>
              <w:suppressAutoHyphens w:val="0"/>
              <w:spacing w:line="360" w:lineRule="auto"/>
              <w:jc w:val="both"/>
              <w:rPr>
                <w:lang w:val="kk-KZ"/>
              </w:rPr>
            </w:pPr>
            <w:r w:rsidRPr="00B93229">
              <w:rPr>
                <w:lang w:val="kk-KZ"/>
              </w:rPr>
              <w:t>2090,34</w:t>
            </w:r>
            <w:r w:rsidRPr="00B93229">
              <w:rPr>
                <w:rFonts w:cs="Times New Roman"/>
              </w:rPr>
              <w:t>±209,47</w:t>
            </w:r>
          </w:p>
        </w:tc>
        <w:tc>
          <w:tcPr>
            <w:tcW w:w="1276" w:type="dxa"/>
            <w:vAlign w:val="center"/>
          </w:tcPr>
          <w:p w14:paraId="1BB3239E" w14:textId="01720BEE" w:rsidR="00ED614B" w:rsidRPr="00B93229" w:rsidRDefault="00ED614B" w:rsidP="00E549E4">
            <w:pPr>
              <w:tabs>
                <w:tab w:val="left" w:pos="993"/>
              </w:tabs>
              <w:suppressAutoHyphens w:val="0"/>
              <w:spacing w:line="360" w:lineRule="auto"/>
              <w:jc w:val="both"/>
              <w:rPr>
                <w:lang w:val="kk-KZ"/>
              </w:rPr>
            </w:pPr>
            <w:r w:rsidRPr="00B93229">
              <w:rPr>
                <w:lang w:val="kk-KZ"/>
              </w:rPr>
              <w:t>1,24</w:t>
            </w:r>
          </w:p>
        </w:tc>
        <w:tc>
          <w:tcPr>
            <w:tcW w:w="934" w:type="dxa"/>
            <w:vAlign w:val="center"/>
          </w:tcPr>
          <w:p w14:paraId="426A1ADF" w14:textId="0F405E67" w:rsidR="00ED614B" w:rsidRPr="00B93229" w:rsidRDefault="00ED614B" w:rsidP="00E549E4">
            <w:pPr>
              <w:tabs>
                <w:tab w:val="left" w:pos="993"/>
              </w:tabs>
              <w:suppressAutoHyphens w:val="0"/>
              <w:spacing w:line="360" w:lineRule="auto"/>
              <w:jc w:val="both"/>
              <w:rPr>
                <w:lang w:val="kk-KZ"/>
              </w:rPr>
            </w:pPr>
            <w:r w:rsidRPr="00B93229">
              <w:rPr>
                <w:lang w:val="kk-KZ"/>
              </w:rPr>
              <w:t>-</w:t>
            </w:r>
          </w:p>
        </w:tc>
        <w:tc>
          <w:tcPr>
            <w:tcW w:w="933" w:type="dxa"/>
            <w:vAlign w:val="center"/>
          </w:tcPr>
          <w:p w14:paraId="7B95B8DF" w14:textId="33724257" w:rsidR="00ED614B" w:rsidRPr="00B93229" w:rsidRDefault="00ED614B" w:rsidP="00E549E4">
            <w:pPr>
              <w:tabs>
                <w:tab w:val="left" w:pos="993"/>
              </w:tabs>
              <w:suppressAutoHyphens w:val="0"/>
              <w:spacing w:line="360" w:lineRule="auto"/>
              <w:jc w:val="both"/>
              <w:rPr>
                <w:lang w:val="kk-KZ"/>
              </w:rPr>
            </w:pPr>
            <w:r w:rsidRPr="00B93229">
              <w:rPr>
                <w:lang w:val="kk-KZ"/>
              </w:rPr>
              <w:t>НА</w:t>
            </w:r>
          </w:p>
        </w:tc>
        <w:tc>
          <w:tcPr>
            <w:tcW w:w="2547" w:type="dxa"/>
            <w:vAlign w:val="center"/>
          </w:tcPr>
          <w:p w14:paraId="39E23760" w14:textId="4167D1AE" w:rsidR="00ED614B" w:rsidRPr="00B93229" w:rsidRDefault="00ED614B" w:rsidP="00E549E4">
            <w:pPr>
              <w:tabs>
                <w:tab w:val="left" w:pos="993"/>
              </w:tabs>
              <w:suppressAutoHyphens w:val="0"/>
              <w:spacing w:line="360" w:lineRule="auto"/>
              <w:jc w:val="both"/>
              <w:rPr>
                <w:lang w:val="kk-KZ"/>
              </w:rPr>
            </w:pPr>
            <w:r w:rsidRPr="00B93229">
              <w:rPr>
                <w:lang w:val="kk-KZ"/>
              </w:rPr>
              <w:t>5669,54</w:t>
            </w:r>
            <w:r w:rsidRPr="00B93229">
              <w:rPr>
                <w:rFonts w:cs="Times New Roman"/>
              </w:rPr>
              <w:t>±1568,72</w:t>
            </w:r>
          </w:p>
        </w:tc>
        <w:tc>
          <w:tcPr>
            <w:tcW w:w="1271" w:type="dxa"/>
            <w:vAlign w:val="center"/>
          </w:tcPr>
          <w:p w14:paraId="36733B29" w14:textId="46E3E464" w:rsidR="00ED614B" w:rsidRPr="00B93229" w:rsidRDefault="00ED614B" w:rsidP="00E549E4">
            <w:pPr>
              <w:tabs>
                <w:tab w:val="left" w:pos="993"/>
              </w:tabs>
              <w:suppressAutoHyphens w:val="0"/>
              <w:spacing w:line="360" w:lineRule="auto"/>
              <w:jc w:val="both"/>
              <w:rPr>
                <w:lang w:val="kk-KZ"/>
              </w:rPr>
            </w:pPr>
            <w:r w:rsidRPr="00B93229">
              <w:rPr>
                <w:lang w:val="kk-KZ"/>
              </w:rPr>
              <w:t>1,07</w:t>
            </w:r>
          </w:p>
        </w:tc>
        <w:tc>
          <w:tcPr>
            <w:tcW w:w="841" w:type="dxa"/>
            <w:vAlign w:val="center"/>
          </w:tcPr>
          <w:p w14:paraId="7DB17333" w14:textId="2FBDA48D" w:rsidR="00ED614B" w:rsidRPr="00B93229" w:rsidRDefault="00ED614B" w:rsidP="00E549E4">
            <w:pPr>
              <w:tabs>
                <w:tab w:val="left" w:pos="993"/>
              </w:tabs>
              <w:suppressAutoHyphens w:val="0"/>
              <w:spacing w:line="360" w:lineRule="auto"/>
              <w:jc w:val="both"/>
              <w:rPr>
                <w:lang w:val="kk-KZ"/>
              </w:rPr>
            </w:pPr>
            <w:r w:rsidRPr="00B93229">
              <w:rPr>
                <w:lang w:val="kk-KZ"/>
              </w:rPr>
              <w:t>-</w:t>
            </w:r>
          </w:p>
        </w:tc>
        <w:tc>
          <w:tcPr>
            <w:tcW w:w="987" w:type="dxa"/>
            <w:vAlign w:val="center"/>
          </w:tcPr>
          <w:p w14:paraId="1B9D6D88" w14:textId="195E6EFF" w:rsidR="00ED614B" w:rsidRPr="00B93229" w:rsidRDefault="00ED614B" w:rsidP="00E549E4">
            <w:pPr>
              <w:tabs>
                <w:tab w:val="left" w:pos="993"/>
              </w:tabs>
              <w:suppressAutoHyphens w:val="0"/>
              <w:spacing w:line="360" w:lineRule="auto"/>
              <w:jc w:val="both"/>
              <w:rPr>
                <w:lang w:val="kk-KZ"/>
              </w:rPr>
            </w:pPr>
            <w:r w:rsidRPr="00B93229">
              <w:rPr>
                <w:lang w:val="kk-KZ"/>
              </w:rPr>
              <w:t>НА</w:t>
            </w:r>
          </w:p>
        </w:tc>
      </w:tr>
      <w:tr w:rsidR="00ED614B" w:rsidRPr="00B93229" w14:paraId="6F350840" w14:textId="77777777" w:rsidTr="00E549E4">
        <w:tc>
          <w:tcPr>
            <w:tcW w:w="14596" w:type="dxa"/>
            <w:gridSpan w:val="9"/>
          </w:tcPr>
          <w:p w14:paraId="384CA3CF" w14:textId="775BB3B8" w:rsidR="00ED614B" w:rsidRPr="00B93229" w:rsidRDefault="00ED614B" w:rsidP="00E549E4">
            <w:pPr>
              <w:tabs>
                <w:tab w:val="left" w:pos="993"/>
              </w:tabs>
              <w:suppressAutoHyphens w:val="0"/>
              <w:spacing w:line="360" w:lineRule="auto"/>
              <w:jc w:val="both"/>
              <w:rPr>
                <w:lang w:val="kk-KZ"/>
              </w:rPr>
            </w:pPr>
            <w:r w:rsidRPr="00B93229">
              <w:rPr>
                <w:lang w:val="kk-KZ"/>
              </w:rPr>
              <w:t>г. Алматы</w:t>
            </w:r>
          </w:p>
        </w:tc>
      </w:tr>
      <w:tr w:rsidR="00ED614B" w:rsidRPr="00B93229" w14:paraId="7CA44093" w14:textId="77777777" w:rsidTr="00632BD2">
        <w:tc>
          <w:tcPr>
            <w:tcW w:w="3256" w:type="dxa"/>
          </w:tcPr>
          <w:p w14:paraId="124D7BFD" w14:textId="64CF69FC" w:rsidR="00ED614B" w:rsidRPr="00B93229" w:rsidRDefault="00ED614B" w:rsidP="00E549E4">
            <w:pPr>
              <w:tabs>
                <w:tab w:val="left" w:pos="993"/>
              </w:tabs>
              <w:suppressAutoHyphens w:val="0"/>
              <w:spacing w:line="360" w:lineRule="auto"/>
              <w:jc w:val="both"/>
              <w:rPr>
                <w:rFonts w:cs="Times New Roman"/>
              </w:rPr>
            </w:pPr>
            <w:r w:rsidRPr="00B93229">
              <w:rPr>
                <w:rFonts w:cs="Times New Roman"/>
              </w:rPr>
              <w:t>р. Проходная, №10</w:t>
            </w:r>
          </w:p>
        </w:tc>
        <w:tc>
          <w:tcPr>
            <w:tcW w:w="2551" w:type="dxa"/>
            <w:vAlign w:val="center"/>
          </w:tcPr>
          <w:p w14:paraId="419A614B" w14:textId="0421E77B" w:rsidR="00ED614B" w:rsidRPr="00B93229" w:rsidRDefault="00ED614B" w:rsidP="00E549E4">
            <w:pPr>
              <w:tabs>
                <w:tab w:val="left" w:pos="993"/>
              </w:tabs>
              <w:suppressAutoHyphens w:val="0"/>
              <w:spacing w:line="360" w:lineRule="auto"/>
              <w:jc w:val="both"/>
              <w:rPr>
                <w:lang w:val="kk-KZ"/>
              </w:rPr>
            </w:pPr>
            <w:r w:rsidRPr="00B93229">
              <w:rPr>
                <w:lang w:val="kk-KZ"/>
              </w:rPr>
              <w:t>1551,31</w:t>
            </w:r>
            <w:r w:rsidRPr="00B93229">
              <w:rPr>
                <w:rFonts w:cs="Times New Roman"/>
              </w:rPr>
              <w:t>±73,67</w:t>
            </w:r>
          </w:p>
        </w:tc>
        <w:tc>
          <w:tcPr>
            <w:tcW w:w="1276" w:type="dxa"/>
            <w:vAlign w:val="center"/>
          </w:tcPr>
          <w:p w14:paraId="5A933F8E" w14:textId="23BA019F" w:rsidR="00ED614B" w:rsidRPr="00B93229" w:rsidRDefault="00ED614B" w:rsidP="00E549E4">
            <w:pPr>
              <w:tabs>
                <w:tab w:val="left" w:pos="993"/>
              </w:tabs>
              <w:suppressAutoHyphens w:val="0"/>
              <w:spacing w:line="360" w:lineRule="auto"/>
              <w:jc w:val="both"/>
              <w:rPr>
                <w:lang w:val="kk-KZ"/>
              </w:rPr>
            </w:pPr>
            <w:r w:rsidRPr="00B93229">
              <w:rPr>
                <w:lang w:val="kk-KZ"/>
              </w:rPr>
              <w:t>0,92</w:t>
            </w:r>
          </w:p>
        </w:tc>
        <w:tc>
          <w:tcPr>
            <w:tcW w:w="934" w:type="dxa"/>
            <w:vAlign w:val="center"/>
          </w:tcPr>
          <w:p w14:paraId="5DFA0519" w14:textId="31DD037C" w:rsidR="00ED614B" w:rsidRPr="00B93229" w:rsidRDefault="00ED614B" w:rsidP="00E549E4">
            <w:pPr>
              <w:tabs>
                <w:tab w:val="left" w:pos="993"/>
              </w:tabs>
              <w:suppressAutoHyphens w:val="0"/>
              <w:spacing w:line="360" w:lineRule="auto"/>
              <w:jc w:val="both"/>
              <w:rPr>
                <w:lang w:val="kk-KZ"/>
              </w:rPr>
            </w:pPr>
            <w:r w:rsidRPr="00B93229">
              <w:rPr>
                <w:lang w:val="kk-KZ"/>
              </w:rPr>
              <w:t>7,62</w:t>
            </w:r>
          </w:p>
        </w:tc>
        <w:tc>
          <w:tcPr>
            <w:tcW w:w="933" w:type="dxa"/>
            <w:vAlign w:val="center"/>
          </w:tcPr>
          <w:p w14:paraId="5BA27A1B" w14:textId="06DB73E8" w:rsidR="00ED614B" w:rsidRPr="00B93229" w:rsidRDefault="00ED614B" w:rsidP="00E549E4">
            <w:pPr>
              <w:tabs>
                <w:tab w:val="left" w:pos="993"/>
              </w:tabs>
              <w:suppressAutoHyphens w:val="0"/>
              <w:spacing w:line="360" w:lineRule="auto"/>
              <w:jc w:val="both"/>
              <w:rPr>
                <w:lang w:val="kk-KZ"/>
              </w:rPr>
            </w:pPr>
            <w:r w:rsidRPr="00B93229">
              <w:rPr>
                <w:lang w:val="kk-KZ"/>
              </w:rPr>
              <w:t>НА</w:t>
            </w:r>
          </w:p>
        </w:tc>
        <w:tc>
          <w:tcPr>
            <w:tcW w:w="2547" w:type="dxa"/>
            <w:vAlign w:val="center"/>
          </w:tcPr>
          <w:p w14:paraId="0333387A" w14:textId="2BFA462D" w:rsidR="00ED614B" w:rsidRPr="00B93229" w:rsidRDefault="00ED614B" w:rsidP="00E549E4">
            <w:pPr>
              <w:tabs>
                <w:tab w:val="left" w:pos="993"/>
              </w:tabs>
              <w:suppressAutoHyphens w:val="0"/>
              <w:spacing w:line="360" w:lineRule="auto"/>
              <w:jc w:val="both"/>
              <w:rPr>
                <w:lang w:val="kk-KZ"/>
              </w:rPr>
            </w:pPr>
            <w:r w:rsidRPr="00B93229">
              <w:rPr>
                <w:lang w:val="kk-KZ"/>
              </w:rPr>
              <w:t>4655,33</w:t>
            </w:r>
            <w:r w:rsidRPr="00B93229">
              <w:rPr>
                <w:rFonts w:cs="Times New Roman"/>
              </w:rPr>
              <w:t>±1399,53</w:t>
            </w:r>
          </w:p>
        </w:tc>
        <w:tc>
          <w:tcPr>
            <w:tcW w:w="1271" w:type="dxa"/>
            <w:vAlign w:val="center"/>
          </w:tcPr>
          <w:p w14:paraId="5F0A4B8D" w14:textId="3B62FD59" w:rsidR="00ED614B" w:rsidRPr="00B93229" w:rsidRDefault="00ED614B" w:rsidP="00E549E4">
            <w:pPr>
              <w:tabs>
                <w:tab w:val="left" w:pos="993"/>
              </w:tabs>
              <w:suppressAutoHyphens w:val="0"/>
              <w:spacing w:line="360" w:lineRule="auto"/>
              <w:jc w:val="both"/>
              <w:rPr>
                <w:lang w:val="kk-KZ"/>
              </w:rPr>
            </w:pPr>
            <w:r w:rsidRPr="00B93229">
              <w:rPr>
                <w:lang w:val="kk-KZ"/>
              </w:rPr>
              <w:t>0,88</w:t>
            </w:r>
          </w:p>
        </w:tc>
        <w:tc>
          <w:tcPr>
            <w:tcW w:w="841" w:type="dxa"/>
            <w:vAlign w:val="center"/>
          </w:tcPr>
          <w:p w14:paraId="29015903" w14:textId="5F9E005E" w:rsidR="00ED614B" w:rsidRPr="00B93229" w:rsidRDefault="00ED614B" w:rsidP="00E549E4">
            <w:pPr>
              <w:tabs>
                <w:tab w:val="left" w:pos="993"/>
              </w:tabs>
              <w:suppressAutoHyphens w:val="0"/>
              <w:spacing w:line="360" w:lineRule="auto"/>
              <w:jc w:val="both"/>
              <w:rPr>
                <w:lang w:val="kk-KZ"/>
              </w:rPr>
            </w:pPr>
            <w:r w:rsidRPr="00B93229">
              <w:rPr>
                <w:lang w:val="kk-KZ"/>
              </w:rPr>
              <w:t>12,44</w:t>
            </w:r>
          </w:p>
        </w:tc>
        <w:tc>
          <w:tcPr>
            <w:tcW w:w="987" w:type="dxa"/>
            <w:vAlign w:val="center"/>
          </w:tcPr>
          <w:p w14:paraId="33C08B14" w14:textId="4B810976" w:rsidR="00ED614B" w:rsidRPr="00B93229" w:rsidRDefault="00ED614B" w:rsidP="00E549E4">
            <w:pPr>
              <w:tabs>
                <w:tab w:val="left" w:pos="993"/>
              </w:tabs>
              <w:suppressAutoHyphens w:val="0"/>
              <w:spacing w:line="360" w:lineRule="auto"/>
              <w:jc w:val="both"/>
              <w:rPr>
                <w:lang w:val="kk-KZ"/>
              </w:rPr>
            </w:pPr>
            <w:r w:rsidRPr="00B93229">
              <w:rPr>
                <w:lang w:val="kk-KZ"/>
              </w:rPr>
              <w:t>НА</w:t>
            </w:r>
          </w:p>
        </w:tc>
      </w:tr>
      <w:tr w:rsidR="00ED614B" w:rsidRPr="00B93229" w14:paraId="7517BD8E" w14:textId="77777777" w:rsidTr="00632BD2">
        <w:tc>
          <w:tcPr>
            <w:tcW w:w="3256" w:type="dxa"/>
          </w:tcPr>
          <w:p w14:paraId="250966E6" w14:textId="2ACFF62F" w:rsidR="00ED614B" w:rsidRPr="00B93229" w:rsidRDefault="00ED614B" w:rsidP="00E549E4">
            <w:pPr>
              <w:tabs>
                <w:tab w:val="left" w:pos="993"/>
              </w:tabs>
              <w:suppressAutoHyphens w:val="0"/>
              <w:spacing w:line="360" w:lineRule="auto"/>
              <w:jc w:val="both"/>
              <w:rPr>
                <w:rFonts w:cs="Times New Roman"/>
              </w:rPr>
            </w:pPr>
            <w:r w:rsidRPr="00B93229">
              <w:rPr>
                <w:rFonts w:cs="Times New Roman"/>
              </w:rPr>
              <w:t xml:space="preserve">р. </w:t>
            </w:r>
            <w:r w:rsidRPr="00B93229">
              <w:t>Улькен Алматы, №11-1</w:t>
            </w:r>
          </w:p>
        </w:tc>
        <w:tc>
          <w:tcPr>
            <w:tcW w:w="2551" w:type="dxa"/>
            <w:vAlign w:val="center"/>
          </w:tcPr>
          <w:p w14:paraId="74BD5128" w14:textId="07243DD2" w:rsidR="00ED614B" w:rsidRPr="00B93229" w:rsidRDefault="00ED614B" w:rsidP="00E549E4">
            <w:pPr>
              <w:tabs>
                <w:tab w:val="left" w:pos="993"/>
              </w:tabs>
              <w:suppressAutoHyphens w:val="0"/>
              <w:spacing w:line="360" w:lineRule="auto"/>
              <w:jc w:val="both"/>
              <w:rPr>
                <w:lang w:val="kk-KZ"/>
              </w:rPr>
            </w:pPr>
            <w:r w:rsidRPr="00B93229">
              <w:rPr>
                <w:lang w:val="kk-KZ"/>
              </w:rPr>
              <w:t>1535,66</w:t>
            </w:r>
            <w:r w:rsidRPr="00B93229">
              <w:rPr>
                <w:rFonts w:cs="Times New Roman"/>
              </w:rPr>
              <w:t>±118,42</w:t>
            </w:r>
          </w:p>
        </w:tc>
        <w:tc>
          <w:tcPr>
            <w:tcW w:w="1276" w:type="dxa"/>
            <w:vAlign w:val="center"/>
          </w:tcPr>
          <w:p w14:paraId="1DDF4FF0" w14:textId="1464657A" w:rsidR="00ED614B" w:rsidRPr="00B93229" w:rsidRDefault="00ED614B" w:rsidP="00E549E4">
            <w:pPr>
              <w:tabs>
                <w:tab w:val="left" w:pos="993"/>
              </w:tabs>
              <w:suppressAutoHyphens w:val="0"/>
              <w:spacing w:line="360" w:lineRule="auto"/>
              <w:jc w:val="both"/>
              <w:rPr>
                <w:lang w:val="kk-KZ"/>
              </w:rPr>
            </w:pPr>
            <w:r w:rsidRPr="00B93229">
              <w:rPr>
                <w:lang w:val="kk-KZ"/>
              </w:rPr>
              <w:t>0,91</w:t>
            </w:r>
          </w:p>
        </w:tc>
        <w:tc>
          <w:tcPr>
            <w:tcW w:w="934" w:type="dxa"/>
            <w:vAlign w:val="center"/>
          </w:tcPr>
          <w:p w14:paraId="1B0A6CF4" w14:textId="6A95B808" w:rsidR="00ED614B" w:rsidRPr="00B93229" w:rsidRDefault="00ED614B" w:rsidP="00E549E4">
            <w:pPr>
              <w:tabs>
                <w:tab w:val="left" w:pos="993"/>
              </w:tabs>
              <w:suppressAutoHyphens w:val="0"/>
              <w:spacing w:line="360" w:lineRule="auto"/>
              <w:jc w:val="both"/>
              <w:rPr>
                <w:lang w:val="kk-KZ"/>
              </w:rPr>
            </w:pPr>
            <w:r w:rsidRPr="00B93229">
              <w:rPr>
                <w:lang w:val="kk-KZ"/>
              </w:rPr>
              <w:t>8,55</w:t>
            </w:r>
          </w:p>
        </w:tc>
        <w:tc>
          <w:tcPr>
            <w:tcW w:w="933" w:type="dxa"/>
            <w:vAlign w:val="center"/>
          </w:tcPr>
          <w:p w14:paraId="7A027A0B" w14:textId="0CC20C63" w:rsidR="00ED614B" w:rsidRPr="00B93229" w:rsidRDefault="00ED614B" w:rsidP="00E549E4">
            <w:pPr>
              <w:tabs>
                <w:tab w:val="left" w:pos="993"/>
              </w:tabs>
              <w:suppressAutoHyphens w:val="0"/>
              <w:spacing w:line="360" w:lineRule="auto"/>
              <w:jc w:val="both"/>
              <w:rPr>
                <w:lang w:val="kk-KZ"/>
              </w:rPr>
            </w:pPr>
            <w:r w:rsidRPr="00B93229">
              <w:rPr>
                <w:lang w:val="kk-KZ"/>
              </w:rPr>
              <w:t>НА</w:t>
            </w:r>
          </w:p>
        </w:tc>
        <w:tc>
          <w:tcPr>
            <w:tcW w:w="2547" w:type="dxa"/>
            <w:vAlign w:val="center"/>
          </w:tcPr>
          <w:p w14:paraId="4C10FB0C" w14:textId="0B61E0A6" w:rsidR="00ED614B" w:rsidRPr="00B93229" w:rsidRDefault="00ED614B" w:rsidP="00E549E4">
            <w:pPr>
              <w:tabs>
                <w:tab w:val="left" w:pos="993"/>
              </w:tabs>
              <w:suppressAutoHyphens w:val="0"/>
              <w:spacing w:line="360" w:lineRule="auto"/>
              <w:jc w:val="both"/>
              <w:rPr>
                <w:lang w:val="kk-KZ"/>
              </w:rPr>
            </w:pPr>
            <w:r w:rsidRPr="00B93229">
              <w:rPr>
                <w:lang w:val="kk-KZ"/>
              </w:rPr>
              <w:t>4605,83</w:t>
            </w:r>
            <w:r w:rsidRPr="00B93229">
              <w:rPr>
                <w:rFonts w:cs="Times New Roman"/>
              </w:rPr>
              <w:t>±1435,89</w:t>
            </w:r>
          </w:p>
        </w:tc>
        <w:tc>
          <w:tcPr>
            <w:tcW w:w="1271" w:type="dxa"/>
            <w:vAlign w:val="center"/>
          </w:tcPr>
          <w:p w14:paraId="427BC95C" w14:textId="44F3FA00" w:rsidR="00ED614B" w:rsidRPr="00B93229" w:rsidRDefault="00ED614B" w:rsidP="00E549E4">
            <w:pPr>
              <w:tabs>
                <w:tab w:val="left" w:pos="993"/>
              </w:tabs>
              <w:suppressAutoHyphens w:val="0"/>
              <w:spacing w:line="360" w:lineRule="auto"/>
              <w:jc w:val="both"/>
              <w:rPr>
                <w:lang w:val="kk-KZ"/>
              </w:rPr>
            </w:pPr>
            <w:r w:rsidRPr="00B93229">
              <w:rPr>
                <w:lang w:val="kk-KZ"/>
              </w:rPr>
              <w:t>0,87</w:t>
            </w:r>
          </w:p>
        </w:tc>
        <w:tc>
          <w:tcPr>
            <w:tcW w:w="841" w:type="dxa"/>
            <w:vAlign w:val="center"/>
          </w:tcPr>
          <w:p w14:paraId="21E8ABA3" w14:textId="5ECAA698" w:rsidR="00ED614B" w:rsidRPr="00B93229" w:rsidRDefault="00ED614B" w:rsidP="00E549E4">
            <w:pPr>
              <w:tabs>
                <w:tab w:val="left" w:pos="993"/>
              </w:tabs>
              <w:suppressAutoHyphens w:val="0"/>
              <w:spacing w:line="360" w:lineRule="auto"/>
              <w:jc w:val="both"/>
              <w:rPr>
                <w:lang w:val="kk-KZ"/>
              </w:rPr>
            </w:pPr>
            <w:r w:rsidRPr="00B93229">
              <w:rPr>
                <w:lang w:val="kk-KZ"/>
              </w:rPr>
              <w:t>13,37</w:t>
            </w:r>
          </w:p>
        </w:tc>
        <w:tc>
          <w:tcPr>
            <w:tcW w:w="987" w:type="dxa"/>
            <w:vAlign w:val="center"/>
          </w:tcPr>
          <w:p w14:paraId="760D3E30" w14:textId="1F65F1D5" w:rsidR="00ED614B" w:rsidRPr="00B93229" w:rsidRDefault="00ED614B" w:rsidP="00E549E4">
            <w:pPr>
              <w:tabs>
                <w:tab w:val="left" w:pos="993"/>
              </w:tabs>
              <w:suppressAutoHyphens w:val="0"/>
              <w:spacing w:line="360" w:lineRule="auto"/>
              <w:jc w:val="both"/>
              <w:rPr>
                <w:lang w:val="kk-KZ"/>
              </w:rPr>
            </w:pPr>
            <w:r w:rsidRPr="00B93229">
              <w:rPr>
                <w:lang w:val="kk-KZ"/>
              </w:rPr>
              <w:t>НА</w:t>
            </w:r>
          </w:p>
        </w:tc>
      </w:tr>
      <w:tr w:rsidR="00ED614B" w:rsidRPr="00B93229" w14:paraId="40D92D40" w14:textId="77777777" w:rsidTr="00632BD2">
        <w:tc>
          <w:tcPr>
            <w:tcW w:w="3256" w:type="dxa"/>
          </w:tcPr>
          <w:p w14:paraId="41F7DC1B" w14:textId="66A9D82C" w:rsidR="00ED614B" w:rsidRPr="00B93229" w:rsidRDefault="00ED614B" w:rsidP="00E549E4">
            <w:pPr>
              <w:tabs>
                <w:tab w:val="left" w:pos="993"/>
              </w:tabs>
              <w:suppressAutoHyphens w:val="0"/>
              <w:spacing w:line="360" w:lineRule="auto"/>
              <w:jc w:val="both"/>
              <w:rPr>
                <w:rFonts w:cs="Times New Roman"/>
              </w:rPr>
            </w:pPr>
            <w:r w:rsidRPr="00B93229">
              <w:rPr>
                <w:rFonts w:cs="Times New Roman"/>
              </w:rPr>
              <w:t>р.</w:t>
            </w:r>
            <w:r w:rsidRPr="00B93229">
              <w:t xml:space="preserve"> Улькен Алматы, №11-2</w:t>
            </w:r>
          </w:p>
        </w:tc>
        <w:tc>
          <w:tcPr>
            <w:tcW w:w="2551" w:type="dxa"/>
            <w:vAlign w:val="center"/>
          </w:tcPr>
          <w:p w14:paraId="5CC3DE75" w14:textId="1CD70DB7" w:rsidR="00ED614B" w:rsidRPr="00B93229" w:rsidRDefault="00ED614B" w:rsidP="00E549E4">
            <w:pPr>
              <w:tabs>
                <w:tab w:val="left" w:pos="993"/>
              </w:tabs>
              <w:suppressAutoHyphens w:val="0"/>
              <w:spacing w:line="360" w:lineRule="auto"/>
              <w:jc w:val="both"/>
              <w:rPr>
                <w:lang w:val="kk-KZ"/>
              </w:rPr>
            </w:pPr>
            <w:r w:rsidRPr="00B93229">
              <w:rPr>
                <w:lang w:val="kk-KZ"/>
              </w:rPr>
              <w:t>1636,48</w:t>
            </w:r>
            <w:r w:rsidRPr="00B93229">
              <w:rPr>
                <w:rFonts w:cs="Times New Roman"/>
              </w:rPr>
              <w:t>±108,16</w:t>
            </w:r>
          </w:p>
        </w:tc>
        <w:tc>
          <w:tcPr>
            <w:tcW w:w="1276" w:type="dxa"/>
            <w:vAlign w:val="center"/>
          </w:tcPr>
          <w:p w14:paraId="613A28DC" w14:textId="0135F762" w:rsidR="00ED614B" w:rsidRPr="00B93229" w:rsidRDefault="00ED614B" w:rsidP="00E549E4">
            <w:pPr>
              <w:tabs>
                <w:tab w:val="left" w:pos="993"/>
              </w:tabs>
              <w:suppressAutoHyphens w:val="0"/>
              <w:spacing w:line="360" w:lineRule="auto"/>
              <w:jc w:val="both"/>
              <w:rPr>
                <w:lang w:val="kk-KZ"/>
              </w:rPr>
            </w:pPr>
            <w:r w:rsidRPr="00B93229">
              <w:rPr>
                <w:lang w:val="kk-KZ"/>
              </w:rPr>
              <w:t>0,97</w:t>
            </w:r>
          </w:p>
        </w:tc>
        <w:tc>
          <w:tcPr>
            <w:tcW w:w="934" w:type="dxa"/>
            <w:vAlign w:val="center"/>
          </w:tcPr>
          <w:p w14:paraId="0F3E7184" w14:textId="0E600C2C" w:rsidR="00ED614B" w:rsidRPr="00B93229" w:rsidRDefault="00ED614B" w:rsidP="00E549E4">
            <w:pPr>
              <w:tabs>
                <w:tab w:val="left" w:pos="993"/>
              </w:tabs>
              <w:suppressAutoHyphens w:val="0"/>
              <w:spacing w:line="360" w:lineRule="auto"/>
              <w:jc w:val="both"/>
              <w:rPr>
                <w:lang w:val="kk-KZ"/>
              </w:rPr>
            </w:pPr>
            <w:r w:rsidRPr="00B93229">
              <w:rPr>
                <w:lang w:val="kk-KZ"/>
              </w:rPr>
              <w:t>2,55</w:t>
            </w:r>
          </w:p>
        </w:tc>
        <w:tc>
          <w:tcPr>
            <w:tcW w:w="933" w:type="dxa"/>
            <w:vAlign w:val="center"/>
          </w:tcPr>
          <w:p w14:paraId="69959683" w14:textId="15BFB5DA" w:rsidR="00ED614B" w:rsidRPr="00B93229" w:rsidRDefault="00ED614B" w:rsidP="00E549E4">
            <w:pPr>
              <w:tabs>
                <w:tab w:val="left" w:pos="993"/>
              </w:tabs>
              <w:suppressAutoHyphens w:val="0"/>
              <w:spacing w:line="360" w:lineRule="auto"/>
              <w:jc w:val="both"/>
              <w:rPr>
                <w:lang w:val="kk-KZ"/>
              </w:rPr>
            </w:pPr>
            <w:r w:rsidRPr="00B93229">
              <w:rPr>
                <w:lang w:val="kk-KZ"/>
              </w:rPr>
              <w:t>НА</w:t>
            </w:r>
          </w:p>
        </w:tc>
        <w:tc>
          <w:tcPr>
            <w:tcW w:w="2547" w:type="dxa"/>
            <w:vAlign w:val="center"/>
          </w:tcPr>
          <w:p w14:paraId="2ABC1D52" w14:textId="76B01E35" w:rsidR="00ED614B" w:rsidRPr="00B93229" w:rsidRDefault="00ED614B" w:rsidP="00E549E4">
            <w:pPr>
              <w:tabs>
                <w:tab w:val="left" w:pos="993"/>
              </w:tabs>
              <w:suppressAutoHyphens w:val="0"/>
              <w:spacing w:line="360" w:lineRule="auto"/>
              <w:jc w:val="both"/>
              <w:rPr>
                <w:lang w:val="kk-KZ"/>
              </w:rPr>
            </w:pPr>
            <w:r w:rsidRPr="00B93229">
              <w:rPr>
                <w:lang w:val="kk-KZ"/>
              </w:rPr>
              <w:t>4695,04</w:t>
            </w:r>
            <w:r w:rsidRPr="00B93229">
              <w:rPr>
                <w:rFonts w:cs="Times New Roman"/>
              </w:rPr>
              <w:t>±1436,87</w:t>
            </w:r>
          </w:p>
        </w:tc>
        <w:tc>
          <w:tcPr>
            <w:tcW w:w="1271" w:type="dxa"/>
            <w:vAlign w:val="center"/>
          </w:tcPr>
          <w:p w14:paraId="0DBDA4B0" w14:textId="5D83CDAD" w:rsidR="00ED614B" w:rsidRPr="00B93229" w:rsidRDefault="00ED614B" w:rsidP="00E549E4">
            <w:pPr>
              <w:tabs>
                <w:tab w:val="left" w:pos="993"/>
              </w:tabs>
              <w:suppressAutoHyphens w:val="0"/>
              <w:spacing w:line="360" w:lineRule="auto"/>
              <w:jc w:val="both"/>
              <w:rPr>
                <w:lang w:val="kk-KZ"/>
              </w:rPr>
            </w:pPr>
            <w:r w:rsidRPr="00B93229">
              <w:rPr>
                <w:lang w:val="kk-KZ"/>
              </w:rPr>
              <w:t>0,88</w:t>
            </w:r>
          </w:p>
        </w:tc>
        <w:tc>
          <w:tcPr>
            <w:tcW w:w="841" w:type="dxa"/>
            <w:vAlign w:val="center"/>
          </w:tcPr>
          <w:p w14:paraId="3F63BBDE" w14:textId="2476562B" w:rsidR="00ED614B" w:rsidRPr="00B93229" w:rsidRDefault="00ED614B" w:rsidP="00E549E4">
            <w:pPr>
              <w:tabs>
                <w:tab w:val="left" w:pos="993"/>
              </w:tabs>
              <w:suppressAutoHyphens w:val="0"/>
              <w:spacing w:line="360" w:lineRule="auto"/>
              <w:jc w:val="both"/>
              <w:rPr>
                <w:lang w:val="kk-KZ"/>
              </w:rPr>
            </w:pPr>
            <w:r w:rsidRPr="00B93229">
              <w:rPr>
                <w:lang w:val="kk-KZ"/>
              </w:rPr>
              <w:t>11,69</w:t>
            </w:r>
          </w:p>
        </w:tc>
        <w:tc>
          <w:tcPr>
            <w:tcW w:w="987" w:type="dxa"/>
            <w:vAlign w:val="center"/>
          </w:tcPr>
          <w:p w14:paraId="702B1BDF" w14:textId="6AD46DCF" w:rsidR="00ED614B" w:rsidRPr="00B93229" w:rsidRDefault="00ED614B" w:rsidP="00E549E4">
            <w:pPr>
              <w:tabs>
                <w:tab w:val="left" w:pos="993"/>
              </w:tabs>
              <w:suppressAutoHyphens w:val="0"/>
              <w:spacing w:line="360" w:lineRule="auto"/>
              <w:jc w:val="both"/>
              <w:rPr>
                <w:lang w:val="kk-KZ"/>
              </w:rPr>
            </w:pPr>
            <w:r w:rsidRPr="00B93229">
              <w:rPr>
                <w:lang w:val="kk-KZ"/>
              </w:rPr>
              <w:t>НА</w:t>
            </w:r>
          </w:p>
        </w:tc>
      </w:tr>
      <w:tr w:rsidR="00E549E4" w:rsidRPr="00B93229" w14:paraId="483A7D8B" w14:textId="77777777" w:rsidTr="00632BD2">
        <w:tc>
          <w:tcPr>
            <w:tcW w:w="3256" w:type="dxa"/>
            <w:tcBorders>
              <w:bottom w:val="single" w:sz="4" w:space="0" w:color="auto"/>
            </w:tcBorders>
          </w:tcPr>
          <w:p w14:paraId="78390C87" w14:textId="77777777" w:rsidR="00E549E4" w:rsidRPr="00B93229" w:rsidRDefault="00E549E4" w:rsidP="00E549E4">
            <w:pPr>
              <w:tabs>
                <w:tab w:val="left" w:pos="993"/>
              </w:tabs>
              <w:suppressAutoHyphens w:val="0"/>
              <w:spacing w:line="360" w:lineRule="auto"/>
              <w:jc w:val="both"/>
              <w:rPr>
                <w:rFonts w:cs="Times New Roman"/>
              </w:rPr>
            </w:pPr>
            <w:r w:rsidRPr="00B93229">
              <w:rPr>
                <w:rFonts w:cs="Times New Roman"/>
              </w:rPr>
              <w:t>р.Кумбель, №11</w:t>
            </w:r>
          </w:p>
        </w:tc>
        <w:tc>
          <w:tcPr>
            <w:tcW w:w="2551" w:type="dxa"/>
            <w:tcBorders>
              <w:bottom w:val="single" w:sz="4" w:space="0" w:color="auto"/>
            </w:tcBorders>
            <w:vAlign w:val="center"/>
          </w:tcPr>
          <w:p w14:paraId="3FA29825" w14:textId="77777777" w:rsidR="00E549E4" w:rsidRPr="00B93229" w:rsidRDefault="00E549E4" w:rsidP="00E549E4">
            <w:pPr>
              <w:tabs>
                <w:tab w:val="left" w:pos="993"/>
              </w:tabs>
              <w:suppressAutoHyphens w:val="0"/>
              <w:spacing w:line="360" w:lineRule="auto"/>
              <w:jc w:val="both"/>
              <w:rPr>
                <w:lang w:val="kk-KZ"/>
              </w:rPr>
            </w:pPr>
            <w:r w:rsidRPr="00B93229">
              <w:rPr>
                <w:lang w:val="kk-KZ"/>
              </w:rPr>
              <w:t>1522,31</w:t>
            </w:r>
            <w:r w:rsidRPr="00B93229">
              <w:rPr>
                <w:rFonts w:cs="Times New Roman"/>
              </w:rPr>
              <w:t>±69,18</w:t>
            </w:r>
          </w:p>
        </w:tc>
        <w:tc>
          <w:tcPr>
            <w:tcW w:w="1276" w:type="dxa"/>
            <w:tcBorders>
              <w:bottom w:val="single" w:sz="4" w:space="0" w:color="auto"/>
            </w:tcBorders>
            <w:vAlign w:val="center"/>
          </w:tcPr>
          <w:p w14:paraId="5BB39C15" w14:textId="77777777" w:rsidR="00E549E4" w:rsidRPr="00B93229" w:rsidRDefault="00E549E4" w:rsidP="00E549E4">
            <w:pPr>
              <w:tabs>
                <w:tab w:val="left" w:pos="993"/>
              </w:tabs>
              <w:suppressAutoHyphens w:val="0"/>
              <w:spacing w:line="360" w:lineRule="auto"/>
              <w:jc w:val="both"/>
              <w:rPr>
                <w:lang w:val="kk-KZ"/>
              </w:rPr>
            </w:pPr>
            <w:r w:rsidRPr="00B93229">
              <w:rPr>
                <w:lang w:val="kk-KZ"/>
              </w:rPr>
              <w:t>0,91</w:t>
            </w:r>
          </w:p>
        </w:tc>
        <w:tc>
          <w:tcPr>
            <w:tcW w:w="934" w:type="dxa"/>
            <w:tcBorders>
              <w:bottom w:val="single" w:sz="4" w:space="0" w:color="auto"/>
            </w:tcBorders>
            <w:vAlign w:val="center"/>
          </w:tcPr>
          <w:p w14:paraId="1477A6E6" w14:textId="77777777" w:rsidR="00E549E4" w:rsidRPr="00B93229" w:rsidRDefault="00E549E4" w:rsidP="00E549E4">
            <w:pPr>
              <w:tabs>
                <w:tab w:val="left" w:pos="993"/>
              </w:tabs>
              <w:suppressAutoHyphens w:val="0"/>
              <w:spacing w:line="360" w:lineRule="auto"/>
              <w:jc w:val="both"/>
              <w:rPr>
                <w:lang w:val="kk-KZ"/>
              </w:rPr>
            </w:pPr>
            <w:r w:rsidRPr="00B93229">
              <w:rPr>
                <w:lang w:val="kk-KZ"/>
              </w:rPr>
              <w:t>9,34</w:t>
            </w:r>
          </w:p>
        </w:tc>
        <w:tc>
          <w:tcPr>
            <w:tcW w:w="933" w:type="dxa"/>
            <w:tcBorders>
              <w:bottom w:val="single" w:sz="4" w:space="0" w:color="auto"/>
            </w:tcBorders>
            <w:vAlign w:val="center"/>
          </w:tcPr>
          <w:p w14:paraId="4D4A9427" w14:textId="77777777" w:rsidR="00E549E4" w:rsidRPr="00B93229" w:rsidRDefault="00E549E4" w:rsidP="00E549E4">
            <w:pPr>
              <w:tabs>
                <w:tab w:val="left" w:pos="993"/>
              </w:tabs>
              <w:suppressAutoHyphens w:val="0"/>
              <w:spacing w:line="360" w:lineRule="auto"/>
              <w:jc w:val="both"/>
              <w:rPr>
                <w:lang w:val="kk-KZ"/>
              </w:rPr>
            </w:pPr>
            <w:r w:rsidRPr="00B93229">
              <w:rPr>
                <w:lang w:val="kk-KZ"/>
              </w:rPr>
              <w:t>НА</w:t>
            </w:r>
          </w:p>
        </w:tc>
        <w:tc>
          <w:tcPr>
            <w:tcW w:w="2547" w:type="dxa"/>
            <w:tcBorders>
              <w:bottom w:val="single" w:sz="4" w:space="0" w:color="auto"/>
            </w:tcBorders>
            <w:vAlign w:val="center"/>
          </w:tcPr>
          <w:p w14:paraId="41228AC3" w14:textId="77777777" w:rsidR="00E549E4" w:rsidRPr="00B93229" w:rsidRDefault="00E549E4" w:rsidP="00E549E4">
            <w:pPr>
              <w:tabs>
                <w:tab w:val="left" w:pos="993"/>
              </w:tabs>
              <w:suppressAutoHyphens w:val="0"/>
              <w:spacing w:line="360" w:lineRule="auto"/>
              <w:jc w:val="both"/>
              <w:rPr>
                <w:lang w:val="kk-KZ"/>
              </w:rPr>
            </w:pPr>
            <w:r w:rsidRPr="00B93229">
              <w:rPr>
                <w:lang w:val="kk-KZ"/>
              </w:rPr>
              <w:t>4837,02</w:t>
            </w:r>
            <w:r w:rsidRPr="00B93229">
              <w:rPr>
                <w:rFonts w:cs="Times New Roman"/>
              </w:rPr>
              <w:t>±1364,14</w:t>
            </w:r>
          </w:p>
        </w:tc>
        <w:tc>
          <w:tcPr>
            <w:tcW w:w="1271" w:type="dxa"/>
            <w:tcBorders>
              <w:bottom w:val="single" w:sz="4" w:space="0" w:color="auto"/>
            </w:tcBorders>
            <w:vAlign w:val="center"/>
          </w:tcPr>
          <w:p w14:paraId="65323893" w14:textId="77777777" w:rsidR="00E549E4" w:rsidRPr="00B93229" w:rsidRDefault="00E549E4" w:rsidP="00E549E4">
            <w:pPr>
              <w:tabs>
                <w:tab w:val="left" w:pos="993"/>
              </w:tabs>
              <w:suppressAutoHyphens w:val="0"/>
              <w:spacing w:line="360" w:lineRule="auto"/>
              <w:jc w:val="both"/>
              <w:rPr>
                <w:lang w:val="kk-KZ"/>
              </w:rPr>
            </w:pPr>
            <w:r w:rsidRPr="00B93229">
              <w:rPr>
                <w:lang w:val="kk-KZ"/>
              </w:rPr>
              <w:t>0,91</w:t>
            </w:r>
          </w:p>
        </w:tc>
        <w:tc>
          <w:tcPr>
            <w:tcW w:w="841" w:type="dxa"/>
            <w:tcBorders>
              <w:bottom w:val="single" w:sz="4" w:space="0" w:color="auto"/>
            </w:tcBorders>
            <w:vAlign w:val="center"/>
          </w:tcPr>
          <w:p w14:paraId="52B14228" w14:textId="77777777" w:rsidR="00E549E4" w:rsidRPr="00B93229" w:rsidRDefault="00E549E4" w:rsidP="00E549E4">
            <w:pPr>
              <w:tabs>
                <w:tab w:val="left" w:pos="993"/>
              </w:tabs>
              <w:suppressAutoHyphens w:val="0"/>
              <w:spacing w:line="360" w:lineRule="auto"/>
              <w:jc w:val="both"/>
              <w:rPr>
                <w:lang w:val="kk-KZ"/>
              </w:rPr>
            </w:pPr>
            <w:r w:rsidRPr="00B93229">
              <w:rPr>
                <w:lang w:val="kk-KZ"/>
              </w:rPr>
              <w:t>9,02</w:t>
            </w:r>
          </w:p>
        </w:tc>
        <w:tc>
          <w:tcPr>
            <w:tcW w:w="987" w:type="dxa"/>
            <w:tcBorders>
              <w:bottom w:val="single" w:sz="4" w:space="0" w:color="auto"/>
            </w:tcBorders>
            <w:vAlign w:val="center"/>
          </w:tcPr>
          <w:p w14:paraId="7543E1CD" w14:textId="77777777" w:rsidR="00E549E4" w:rsidRPr="00B93229" w:rsidRDefault="00E549E4" w:rsidP="00E549E4">
            <w:pPr>
              <w:tabs>
                <w:tab w:val="left" w:pos="993"/>
              </w:tabs>
              <w:suppressAutoHyphens w:val="0"/>
              <w:spacing w:line="360" w:lineRule="auto"/>
              <w:jc w:val="both"/>
              <w:rPr>
                <w:lang w:val="kk-KZ"/>
              </w:rPr>
            </w:pPr>
            <w:r w:rsidRPr="00B93229">
              <w:rPr>
                <w:lang w:val="kk-KZ"/>
              </w:rPr>
              <w:t>НА</w:t>
            </w:r>
          </w:p>
        </w:tc>
      </w:tr>
      <w:tr w:rsidR="00E549E4" w:rsidRPr="00B93229" w14:paraId="18184771" w14:textId="77777777" w:rsidTr="00632BD2">
        <w:tc>
          <w:tcPr>
            <w:tcW w:w="3256" w:type="dxa"/>
            <w:tcBorders>
              <w:bottom w:val="single" w:sz="4" w:space="0" w:color="auto"/>
            </w:tcBorders>
          </w:tcPr>
          <w:p w14:paraId="06EF11F2" w14:textId="77777777" w:rsidR="00E549E4" w:rsidRPr="00B93229" w:rsidRDefault="00E549E4" w:rsidP="00E549E4">
            <w:pPr>
              <w:tabs>
                <w:tab w:val="left" w:pos="993"/>
              </w:tabs>
              <w:suppressAutoHyphens w:val="0"/>
              <w:spacing w:line="360" w:lineRule="auto"/>
              <w:jc w:val="both"/>
              <w:rPr>
                <w:rFonts w:cs="Times New Roman"/>
              </w:rPr>
            </w:pPr>
            <w:r w:rsidRPr="00B93229">
              <w:t>Родник-1, №13</w:t>
            </w:r>
          </w:p>
        </w:tc>
        <w:tc>
          <w:tcPr>
            <w:tcW w:w="2551" w:type="dxa"/>
            <w:tcBorders>
              <w:bottom w:val="single" w:sz="4" w:space="0" w:color="auto"/>
            </w:tcBorders>
            <w:vAlign w:val="center"/>
          </w:tcPr>
          <w:p w14:paraId="1C90193A" w14:textId="77777777" w:rsidR="00E549E4" w:rsidRPr="00B93229" w:rsidRDefault="00E549E4" w:rsidP="00E549E4">
            <w:pPr>
              <w:tabs>
                <w:tab w:val="left" w:pos="993"/>
              </w:tabs>
              <w:suppressAutoHyphens w:val="0"/>
              <w:spacing w:line="360" w:lineRule="auto"/>
              <w:jc w:val="both"/>
              <w:rPr>
                <w:lang w:val="kk-KZ"/>
              </w:rPr>
            </w:pPr>
            <w:r w:rsidRPr="00B93229">
              <w:rPr>
                <w:lang w:val="kk-KZ"/>
              </w:rPr>
              <w:t>1644,15</w:t>
            </w:r>
            <w:r w:rsidRPr="00B93229">
              <w:rPr>
                <w:rFonts w:cs="Times New Roman"/>
              </w:rPr>
              <w:t>±86,59</w:t>
            </w:r>
          </w:p>
        </w:tc>
        <w:tc>
          <w:tcPr>
            <w:tcW w:w="1276" w:type="dxa"/>
            <w:tcBorders>
              <w:bottom w:val="single" w:sz="4" w:space="0" w:color="auto"/>
            </w:tcBorders>
            <w:vAlign w:val="center"/>
          </w:tcPr>
          <w:p w14:paraId="5F249545" w14:textId="77777777" w:rsidR="00E549E4" w:rsidRPr="00B93229" w:rsidRDefault="00E549E4" w:rsidP="00E549E4">
            <w:pPr>
              <w:tabs>
                <w:tab w:val="left" w:pos="993"/>
              </w:tabs>
              <w:suppressAutoHyphens w:val="0"/>
              <w:spacing w:line="360" w:lineRule="auto"/>
              <w:jc w:val="both"/>
              <w:rPr>
                <w:lang w:val="kk-KZ"/>
              </w:rPr>
            </w:pPr>
            <w:r w:rsidRPr="00B93229">
              <w:rPr>
                <w:lang w:val="kk-KZ"/>
              </w:rPr>
              <w:t>0,98</w:t>
            </w:r>
          </w:p>
        </w:tc>
        <w:tc>
          <w:tcPr>
            <w:tcW w:w="934" w:type="dxa"/>
            <w:tcBorders>
              <w:bottom w:val="single" w:sz="4" w:space="0" w:color="auto"/>
            </w:tcBorders>
            <w:vAlign w:val="center"/>
          </w:tcPr>
          <w:p w14:paraId="197F51AF" w14:textId="77777777" w:rsidR="00E549E4" w:rsidRPr="00B93229" w:rsidRDefault="00E549E4" w:rsidP="00E549E4">
            <w:pPr>
              <w:tabs>
                <w:tab w:val="left" w:pos="993"/>
              </w:tabs>
              <w:suppressAutoHyphens w:val="0"/>
              <w:spacing w:line="360" w:lineRule="auto"/>
              <w:jc w:val="both"/>
              <w:rPr>
                <w:lang w:val="kk-KZ"/>
              </w:rPr>
            </w:pPr>
            <w:r w:rsidRPr="00B93229">
              <w:rPr>
                <w:lang w:val="kk-KZ"/>
              </w:rPr>
              <w:t>2,09</w:t>
            </w:r>
          </w:p>
        </w:tc>
        <w:tc>
          <w:tcPr>
            <w:tcW w:w="933" w:type="dxa"/>
            <w:tcBorders>
              <w:bottom w:val="single" w:sz="4" w:space="0" w:color="auto"/>
            </w:tcBorders>
            <w:vAlign w:val="center"/>
          </w:tcPr>
          <w:p w14:paraId="446D6357" w14:textId="77777777" w:rsidR="00E549E4" w:rsidRPr="00B93229" w:rsidRDefault="00E549E4" w:rsidP="00E549E4">
            <w:pPr>
              <w:tabs>
                <w:tab w:val="left" w:pos="993"/>
              </w:tabs>
              <w:suppressAutoHyphens w:val="0"/>
              <w:spacing w:line="360" w:lineRule="auto"/>
              <w:jc w:val="both"/>
              <w:rPr>
                <w:lang w:val="kk-KZ"/>
              </w:rPr>
            </w:pPr>
            <w:r w:rsidRPr="00B93229">
              <w:rPr>
                <w:lang w:val="kk-KZ"/>
              </w:rPr>
              <w:t>НА</w:t>
            </w:r>
          </w:p>
        </w:tc>
        <w:tc>
          <w:tcPr>
            <w:tcW w:w="2547" w:type="dxa"/>
            <w:tcBorders>
              <w:bottom w:val="single" w:sz="4" w:space="0" w:color="auto"/>
            </w:tcBorders>
            <w:vAlign w:val="center"/>
          </w:tcPr>
          <w:p w14:paraId="3388E65C" w14:textId="77777777" w:rsidR="00E549E4" w:rsidRPr="00B93229" w:rsidRDefault="00E549E4" w:rsidP="00E549E4">
            <w:pPr>
              <w:tabs>
                <w:tab w:val="left" w:pos="993"/>
              </w:tabs>
              <w:suppressAutoHyphens w:val="0"/>
              <w:spacing w:line="360" w:lineRule="auto"/>
              <w:jc w:val="both"/>
              <w:rPr>
                <w:lang w:val="kk-KZ"/>
              </w:rPr>
            </w:pPr>
            <w:r w:rsidRPr="00B93229">
              <w:rPr>
                <w:lang w:val="kk-KZ"/>
              </w:rPr>
              <w:t>4731,38</w:t>
            </w:r>
            <w:r w:rsidRPr="00B93229">
              <w:rPr>
                <w:rFonts w:cs="Times New Roman"/>
              </w:rPr>
              <w:t>±1285,16</w:t>
            </w:r>
          </w:p>
        </w:tc>
        <w:tc>
          <w:tcPr>
            <w:tcW w:w="1271" w:type="dxa"/>
            <w:tcBorders>
              <w:bottom w:val="single" w:sz="4" w:space="0" w:color="auto"/>
            </w:tcBorders>
            <w:vAlign w:val="center"/>
          </w:tcPr>
          <w:p w14:paraId="25FA2486" w14:textId="77777777" w:rsidR="00E549E4" w:rsidRPr="00B93229" w:rsidRDefault="00E549E4" w:rsidP="00E549E4">
            <w:pPr>
              <w:tabs>
                <w:tab w:val="left" w:pos="993"/>
              </w:tabs>
              <w:suppressAutoHyphens w:val="0"/>
              <w:spacing w:line="360" w:lineRule="auto"/>
              <w:jc w:val="both"/>
              <w:rPr>
                <w:lang w:val="kk-KZ"/>
              </w:rPr>
            </w:pPr>
            <w:r w:rsidRPr="00B93229">
              <w:rPr>
                <w:lang w:val="kk-KZ"/>
              </w:rPr>
              <w:t>0,89</w:t>
            </w:r>
          </w:p>
        </w:tc>
        <w:tc>
          <w:tcPr>
            <w:tcW w:w="841" w:type="dxa"/>
            <w:tcBorders>
              <w:bottom w:val="single" w:sz="4" w:space="0" w:color="auto"/>
            </w:tcBorders>
            <w:vAlign w:val="center"/>
          </w:tcPr>
          <w:p w14:paraId="0857FF00" w14:textId="77777777" w:rsidR="00E549E4" w:rsidRPr="00B93229" w:rsidRDefault="00E549E4" w:rsidP="00E549E4">
            <w:pPr>
              <w:tabs>
                <w:tab w:val="left" w:pos="993"/>
              </w:tabs>
              <w:suppressAutoHyphens w:val="0"/>
              <w:spacing w:line="360" w:lineRule="auto"/>
              <w:jc w:val="both"/>
              <w:rPr>
                <w:lang w:val="kk-KZ"/>
              </w:rPr>
            </w:pPr>
            <w:r w:rsidRPr="00B93229">
              <w:rPr>
                <w:lang w:val="kk-KZ"/>
              </w:rPr>
              <w:t>11,01</w:t>
            </w:r>
          </w:p>
        </w:tc>
        <w:tc>
          <w:tcPr>
            <w:tcW w:w="987" w:type="dxa"/>
            <w:tcBorders>
              <w:bottom w:val="single" w:sz="4" w:space="0" w:color="auto"/>
            </w:tcBorders>
            <w:vAlign w:val="center"/>
          </w:tcPr>
          <w:p w14:paraId="32DE6011" w14:textId="77777777" w:rsidR="00E549E4" w:rsidRPr="00B93229" w:rsidRDefault="00E549E4" w:rsidP="00E549E4">
            <w:pPr>
              <w:tabs>
                <w:tab w:val="left" w:pos="993"/>
              </w:tabs>
              <w:suppressAutoHyphens w:val="0"/>
              <w:spacing w:line="360" w:lineRule="auto"/>
              <w:jc w:val="both"/>
              <w:rPr>
                <w:lang w:val="kk-KZ"/>
              </w:rPr>
            </w:pPr>
            <w:r w:rsidRPr="00B93229">
              <w:rPr>
                <w:lang w:val="kk-KZ"/>
              </w:rPr>
              <w:t>НА</w:t>
            </w:r>
          </w:p>
        </w:tc>
      </w:tr>
      <w:tr w:rsidR="00632BD2" w:rsidRPr="00B93229" w14:paraId="319706E4" w14:textId="77777777" w:rsidTr="00632BD2">
        <w:tc>
          <w:tcPr>
            <w:tcW w:w="3256" w:type="dxa"/>
          </w:tcPr>
          <w:p w14:paraId="79B3F838" w14:textId="77777777" w:rsidR="00632BD2" w:rsidRPr="00B93229" w:rsidRDefault="00632BD2" w:rsidP="008D6C12">
            <w:pPr>
              <w:tabs>
                <w:tab w:val="left" w:pos="993"/>
              </w:tabs>
              <w:suppressAutoHyphens w:val="0"/>
              <w:spacing w:line="360" w:lineRule="auto"/>
              <w:jc w:val="both"/>
            </w:pPr>
            <w:r w:rsidRPr="00B93229">
              <w:rPr>
                <w:rFonts w:cs="Times New Roman"/>
              </w:rPr>
              <w:t>Родник-2, №14</w:t>
            </w:r>
          </w:p>
        </w:tc>
        <w:tc>
          <w:tcPr>
            <w:tcW w:w="2551" w:type="dxa"/>
            <w:vAlign w:val="center"/>
          </w:tcPr>
          <w:p w14:paraId="08467C06" w14:textId="77777777" w:rsidR="00632BD2" w:rsidRPr="00B93229" w:rsidRDefault="00632BD2" w:rsidP="008D6C12">
            <w:pPr>
              <w:tabs>
                <w:tab w:val="left" w:pos="993"/>
              </w:tabs>
              <w:suppressAutoHyphens w:val="0"/>
              <w:spacing w:line="360" w:lineRule="auto"/>
              <w:jc w:val="both"/>
              <w:rPr>
                <w:lang w:val="kk-KZ"/>
              </w:rPr>
            </w:pPr>
            <w:r w:rsidRPr="00B93229">
              <w:rPr>
                <w:lang w:val="kk-KZ"/>
              </w:rPr>
              <w:t>1545,95</w:t>
            </w:r>
            <w:r w:rsidRPr="00B93229">
              <w:rPr>
                <w:rFonts w:cs="Times New Roman"/>
              </w:rPr>
              <w:t>±</w:t>
            </w:r>
            <w:r w:rsidRPr="00B93229">
              <w:rPr>
                <w:lang w:val="kk-KZ"/>
              </w:rPr>
              <w:t>99,40</w:t>
            </w:r>
          </w:p>
        </w:tc>
        <w:tc>
          <w:tcPr>
            <w:tcW w:w="1276" w:type="dxa"/>
            <w:vAlign w:val="center"/>
          </w:tcPr>
          <w:p w14:paraId="1310B971" w14:textId="77777777" w:rsidR="00632BD2" w:rsidRPr="00B93229" w:rsidRDefault="00632BD2" w:rsidP="008D6C12">
            <w:pPr>
              <w:tabs>
                <w:tab w:val="left" w:pos="993"/>
              </w:tabs>
              <w:suppressAutoHyphens w:val="0"/>
              <w:spacing w:line="360" w:lineRule="auto"/>
              <w:jc w:val="both"/>
              <w:rPr>
                <w:lang w:val="kk-KZ"/>
              </w:rPr>
            </w:pPr>
            <w:r w:rsidRPr="00B93229">
              <w:rPr>
                <w:lang w:val="kk-KZ"/>
              </w:rPr>
              <w:t>0,92</w:t>
            </w:r>
          </w:p>
        </w:tc>
        <w:tc>
          <w:tcPr>
            <w:tcW w:w="934" w:type="dxa"/>
            <w:vAlign w:val="center"/>
          </w:tcPr>
          <w:p w14:paraId="03A6CD91" w14:textId="77777777" w:rsidR="00632BD2" w:rsidRPr="00B93229" w:rsidRDefault="00632BD2" w:rsidP="008D6C12">
            <w:pPr>
              <w:tabs>
                <w:tab w:val="left" w:pos="993"/>
              </w:tabs>
              <w:suppressAutoHyphens w:val="0"/>
              <w:spacing w:line="360" w:lineRule="auto"/>
              <w:jc w:val="both"/>
              <w:rPr>
                <w:lang w:val="kk-KZ"/>
              </w:rPr>
            </w:pPr>
            <w:r w:rsidRPr="00B93229">
              <w:rPr>
                <w:lang w:val="kk-KZ"/>
              </w:rPr>
              <w:t>7,94</w:t>
            </w:r>
          </w:p>
        </w:tc>
        <w:tc>
          <w:tcPr>
            <w:tcW w:w="933" w:type="dxa"/>
            <w:vAlign w:val="center"/>
          </w:tcPr>
          <w:p w14:paraId="3128D8EB" w14:textId="77777777" w:rsidR="00632BD2" w:rsidRPr="00B93229" w:rsidRDefault="00632BD2" w:rsidP="008D6C12">
            <w:pPr>
              <w:tabs>
                <w:tab w:val="left" w:pos="993"/>
              </w:tabs>
              <w:suppressAutoHyphens w:val="0"/>
              <w:spacing w:line="360" w:lineRule="auto"/>
              <w:jc w:val="both"/>
              <w:rPr>
                <w:lang w:val="kk-KZ"/>
              </w:rPr>
            </w:pPr>
            <w:r w:rsidRPr="00B93229">
              <w:rPr>
                <w:lang w:val="kk-KZ"/>
              </w:rPr>
              <w:t>НА</w:t>
            </w:r>
          </w:p>
        </w:tc>
        <w:tc>
          <w:tcPr>
            <w:tcW w:w="2547" w:type="dxa"/>
            <w:vAlign w:val="center"/>
          </w:tcPr>
          <w:p w14:paraId="07166D6A" w14:textId="77777777" w:rsidR="00632BD2" w:rsidRPr="00B93229" w:rsidRDefault="00632BD2" w:rsidP="008D6C12">
            <w:pPr>
              <w:tabs>
                <w:tab w:val="left" w:pos="993"/>
              </w:tabs>
              <w:suppressAutoHyphens w:val="0"/>
              <w:spacing w:line="360" w:lineRule="auto"/>
              <w:jc w:val="both"/>
              <w:rPr>
                <w:lang w:val="kk-KZ"/>
              </w:rPr>
            </w:pPr>
            <w:r w:rsidRPr="00B93229">
              <w:rPr>
                <w:lang w:val="kk-KZ"/>
              </w:rPr>
              <w:t>4623,20</w:t>
            </w:r>
            <w:r w:rsidRPr="00B93229">
              <w:rPr>
                <w:rFonts w:cs="Times New Roman"/>
              </w:rPr>
              <w:t>±1541,93</w:t>
            </w:r>
          </w:p>
        </w:tc>
        <w:tc>
          <w:tcPr>
            <w:tcW w:w="1271" w:type="dxa"/>
            <w:vAlign w:val="center"/>
          </w:tcPr>
          <w:p w14:paraId="02703E46" w14:textId="77777777" w:rsidR="00632BD2" w:rsidRPr="00B93229" w:rsidRDefault="00632BD2" w:rsidP="008D6C12">
            <w:pPr>
              <w:tabs>
                <w:tab w:val="left" w:pos="993"/>
              </w:tabs>
              <w:suppressAutoHyphens w:val="0"/>
              <w:spacing w:line="360" w:lineRule="auto"/>
              <w:jc w:val="both"/>
              <w:rPr>
                <w:lang w:val="kk-KZ"/>
              </w:rPr>
            </w:pPr>
            <w:r w:rsidRPr="00B93229">
              <w:rPr>
                <w:lang w:val="kk-KZ"/>
              </w:rPr>
              <w:t>0,87</w:t>
            </w:r>
          </w:p>
        </w:tc>
        <w:tc>
          <w:tcPr>
            <w:tcW w:w="841" w:type="dxa"/>
            <w:vAlign w:val="center"/>
          </w:tcPr>
          <w:p w14:paraId="2711B0D7" w14:textId="77777777" w:rsidR="00632BD2" w:rsidRPr="00B93229" w:rsidRDefault="00632BD2" w:rsidP="008D6C12">
            <w:pPr>
              <w:tabs>
                <w:tab w:val="left" w:pos="993"/>
              </w:tabs>
              <w:suppressAutoHyphens w:val="0"/>
              <w:spacing w:line="360" w:lineRule="auto"/>
              <w:jc w:val="both"/>
              <w:rPr>
                <w:lang w:val="kk-KZ"/>
              </w:rPr>
            </w:pPr>
            <w:r w:rsidRPr="00B93229">
              <w:rPr>
                <w:lang w:val="kk-KZ"/>
              </w:rPr>
              <w:t>13,05</w:t>
            </w:r>
          </w:p>
        </w:tc>
        <w:tc>
          <w:tcPr>
            <w:tcW w:w="987" w:type="dxa"/>
            <w:vAlign w:val="center"/>
          </w:tcPr>
          <w:p w14:paraId="6CB9DE6E" w14:textId="77777777" w:rsidR="00632BD2" w:rsidRPr="00B93229" w:rsidRDefault="00632BD2" w:rsidP="008D6C12">
            <w:pPr>
              <w:tabs>
                <w:tab w:val="left" w:pos="993"/>
              </w:tabs>
              <w:suppressAutoHyphens w:val="0"/>
              <w:spacing w:line="360" w:lineRule="auto"/>
              <w:jc w:val="both"/>
              <w:rPr>
                <w:lang w:val="kk-KZ"/>
              </w:rPr>
            </w:pPr>
            <w:r w:rsidRPr="00B93229">
              <w:rPr>
                <w:lang w:val="kk-KZ"/>
              </w:rPr>
              <w:t>НА</w:t>
            </w:r>
          </w:p>
        </w:tc>
      </w:tr>
      <w:tr w:rsidR="00E549E4" w:rsidRPr="00B93229" w14:paraId="0F6450E9" w14:textId="77777777" w:rsidTr="00E549E4">
        <w:tc>
          <w:tcPr>
            <w:tcW w:w="14596" w:type="dxa"/>
            <w:gridSpan w:val="9"/>
            <w:tcBorders>
              <w:top w:val="nil"/>
              <w:left w:val="nil"/>
              <w:bottom w:val="single" w:sz="4" w:space="0" w:color="auto"/>
              <w:right w:val="nil"/>
            </w:tcBorders>
          </w:tcPr>
          <w:p w14:paraId="756A7055" w14:textId="77777777" w:rsidR="00E549E4" w:rsidRPr="00B93229" w:rsidRDefault="00E549E4" w:rsidP="00632BD2">
            <w:pPr>
              <w:tabs>
                <w:tab w:val="left" w:pos="993"/>
              </w:tabs>
              <w:suppressAutoHyphens w:val="0"/>
              <w:spacing w:line="348" w:lineRule="auto"/>
              <w:jc w:val="both"/>
              <w:rPr>
                <w:lang w:val="kk-KZ"/>
              </w:rPr>
            </w:pPr>
            <w:r w:rsidRPr="00B93229">
              <w:rPr>
                <w:lang w:val="kk-KZ"/>
              </w:rPr>
              <w:lastRenderedPageBreak/>
              <w:t>Продолжение таблицы 5</w:t>
            </w:r>
          </w:p>
        </w:tc>
      </w:tr>
      <w:tr w:rsidR="00E549E4" w:rsidRPr="00B93229" w14:paraId="5848099D" w14:textId="77777777" w:rsidTr="00632BD2">
        <w:tc>
          <w:tcPr>
            <w:tcW w:w="3256" w:type="dxa"/>
            <w:tcBorders>
              <w:top w:val="single" w:sz="4" w:space="0" w:color="auto"/>
            </w:tcBorders>
          </w:tcPr>
          <w:p w14:paraId="1680C101" w14:textId="77777777" w:rsidR="00E549E4" w:rsidRPr="00B93229" w:rsidRDefault="00E549E4" w:rsidP="00E549E4">
            <w:pPr>
              <w:tabs>
                <w:tab w:val="left" w:pos="993"/>
              </w:tabs>
              <w:suppressAutoHyphens w:val="0"/>
              <w:spacing w:line="360" w:lineRule="auto"/>
              <w:jc w:val="center"/>
              <w:rPr>
                <w:lang w:val="kk-KZ"/>
              </w:rPr>
            </w:pPr>
            <w:r w:rsidRPr="00B93229">
              <w:rPr>
                <w:rFonts w:cs="Times New Roman"/>
              </w:rPr>
              <w:t>1</w:t>
            </w:r>
          </w:p>
        </w:tc>
        <w:tc>
          <w:tcPr>
            <w:tcW w:w="2551" w:type="dxa"/>
            <w:tcBorders>
              <w:top w:val="single" w:sz="4" w:space="0" w:color="auto"/>
            </w:tcBorders>
            <w:vAlign w:val="center"/>
          </w:tcPr>
          <w:p w14:paraId="64790C57" w14:textId="77777777" w:rsidR="00E549E4" w:rsidRPr="00B93229" w:rsidRDefault="00E549E4" w:rsidP="00632BD2">
            <w:pPr>
              <w:tabs>
                <w:tab w:val="left" w:pos="993"/>
              </w:tabs>
              <w:suppressAutoHyphens w:val="0"/>
              <w:spacing w:line="348" w:lineRule="auto"/>
              <w:jc w:val="center"/>
            </w:pPr>
            <w:r w:rsidRPr="00B93229">
              <w:rPr>
                <w:lang w:val="kk-KZ"/>
              </w:rPr>
              <w:t>2</w:t>
            </w:r>
          </w:p>
        </w:tc>
        <w:tc>
          <w:tcPr>
            <w:tcW w:w="1276" w:type="dxa"/>
            <w:tcBorders>
              <w:top w:val="single" w:sz="4" w:space="0" w:color="auto"/>
            </w:tcBorders>
            <w:vAlign w:val="center"/>
          </w:tcPr>
          <w:p w14:paraId="12DB62AA" w14:textId="77777777" w:rsidR="00E549E4" w:rsidRPr="00B93229" w:rsidRDefault="00E549E4" w:rsidP="00632BD2">
            <w:pPr>
              <w:tabs>
                <w:tab w:val="left" w:pos="993"/>
              </w:tabs>
              <w:suppressAutoHyphens w:val="0"/>
              <w:spacing w:line="348" w:lineRule="auto"/>
              <w:jc w:val="center"/>
            </w:pPr>
            <w:r w:rsidRPr="00B93229">
              <w:rPr>
                <w:lang w:val="kk-KZ"/>
              </w:rPr>
              <w:t>3</w:t>
            </w:r>
          </w:p>
        </w:tc>
        <w:tc>
          <w:tcPr>
            <w:tcW w:w="934" w:type="dxa"/>
            <w:tcBorders>
              <w:top w:val="single" w:sz="4" w:space="0" w:color="auto"/>
            </w:tcBorders>
            <w:vAlign w:val="center"/>
          </w:tcPr>
          <w:p w14:paraId="0564CD4F" w14:textId="77777777" w:rsidR="00E549E4" w:rsidRPr="00B93229" w:rsidRDefault="00E549E4" w:rsidP="00632BD2">
            <w:pPr>
              <w:tabs>
                <w:tab w:val="left" w:pos="993"/>
              </w:tabs>
              <w:suppressAutoHyphens w:val="0"/>
              <w:spacing w:line="348" w:lineRule="auto"/>
              <w:jc w:val="center"/>
              <w:rPr>
                <w:lang w:val="kk-KZ"/>
              </w:rPr>
            </w:pPr>
            <w:r w:rsidRPr="00B93229">
              <w:rPr>
                <w:lang w:val="kk-KZ"/>
              </w:rPr>
              <w:t>4</w:t>
            </w:r>
          </w:p>
        </w:tc>
        <w:tc>
          <w:tcPr>
            <w:tcW w:w="933" w:type="dxa"/>
            <w:tcBorders>
              <w:top w:val="single" w:sz="4" w:space="0" w:color="auto"/>
            </w:tcBorders>
            <w:vAlign w:val="center"/>
          </w:tcPr>
          <w:p w14:paraId="0724EFFF" w14:textId="77777777" w:rsidR="00E549E4" w:rsidRPr="00B93229" w:rsidRDefault="00E549E4" w:rsidP="00632BD2">
            <w:pPr>
              <w:tabs>
                <w:tab w:val="left" w:pos="993"/>
              </w:tabs>
              <w:suppressAutoHyphens w:val="0"/>
              <w:spacing w:line="348" w:lineRule="auto"/>
              <w:jc w:val="center"/>
              <w:rPr>
                <w:lang w:val="kk-KZ"/>
              </w:rPr>
            </w:pPr>
            <w:r w:rsidRPr="00B93229">
              <w:rPr>
                <w:lang w:val="kk-KZ"/>
              </w:rPr>
              <w:t>5</w:t>
            </w:r>
          </w:p>
        </w:tc>
        <w:tc>
          <w:tcPr>
            <w:tcW w:w="2547" w:type="dxa"/>
            <w:tcBorders>
              <w:top w:val="single" w:sz="4" w:space="0" w:color="auto"/>
            </w:tcBorders>
            <w:vAlign w:val="center"/>
          </w:tcPr>
          <w:p w14:paraId="2F17C821" w14:textId="77777777" w:rsidR="00E549E4" w:rsidRPr="00B93229" w:rsidRDefault="00E549E4" w:rsidP="00632BD2">
            <w:pPr>
              <w:tabs>
                <w:tab w:val="left" w:pos="993"/>
              </w:tabs>
              <w:suppressAutoHyphens w:val="0"/>
              <w:spacing w:line="348" w:lineRule="auto"/>
              <w:jc w:val="center"/>
            </w:pPr>
            <w:r w:rsidRPr="00B93229">
              <w:rPr>
                <w:lang w:val="kk-KZ"/>
              </w:rPr>
              <w:t>6</w:t>
            </w:r>
          </w:p>
        </w:tc>
        <w:tc>
          <w:tcPr>
            <w:tcW w:w="1271" w:type="dxa"/>
            <w:tcBorders>
              <w:top w:val="single" w:sz="4" w:space="0" w:color="auto"/>
            </w:tcBorders>
            <w:vAlign w:val="center"/>
          </w:tcPr>
          <w:p w14:paraId="3E656032" w14:textId="77777777" w:rsidR="00E549E4" w:rsidRPr="00B93229" w:rsidRDefault="00E549E4" w:rsidP="00632BD2">
            <w:pPr>
              <w:tabs>
                <w:tab w:val="left" w:pos="993"/>
              </w:tabs>
              <w:suppressAutoHyphens w:val="0"/>
              <w:spacing w:line="348" w:lineRule="auto"/>
              <w:jc w:val="center"/>
            </w:pPr>
            <w:r w:rsidRPr="00B93229">
              <w:rPr>
                <w:lang w:val="kk-KZ"/>
              </w:rPr>
              <w:t>7</w:t>
            </w:r>
          </w:p>
        </w:tc>
        <w:tc>
          <w:tcPr>
            <w:tcW w:w="841" w:type="dxa"/>
            <w:tcBorders>
              <w:top w:val="single" w:sz="4" w:space="0" w:color="auto"/>
            </w:tcBorders>
            <w:vAlign w:val="center"/>
          </w:tcPr>
          <w:p w14:paraId="52283F92" w14:textId="77777777" w:rsidR="00E549E4" w:rsidRPr="00B93229" w:rsidRDefault="00E549E4" w:rsidP="00632BD2">
            <w:pPr>
              <w:tabs>
                <w:tab w:val="left" w:pos="993"/>
              </w:tabs>
              <w:suppressAutoHyphens w:val="0"/>
              <w:spacing w:line="348" w:lineRule="auto"/>
              <w:jc w:val="center"/>
              <w:rPr>
                <w:lang w:val="kk-KZ"/>
              </w:rPr>
            </w:pPr>
            <w:r w:rsidRPr="00B93229">
              <w:rPr>
                <w:lang w:val="kk-KZ"/>
              </w:rPr>
              <w:t>8</w:t>
            </w:r>
          </w:p>
        </w:tc>
        <w:tc>
          <w:tcPr>
            <w:tcW w:w="987" w:type="dxa"/>
            <w:tcBorders>
              <w:top w:val="single" w:sz="4" w:space="0" w:color="auto"/>
            </w:tcBorders>
            <w:vAlign w:val="center"/>
          </w:tcPr>
          <w:p w14:paraId="6D1BA2F9" w14:textId="77777777" w:rsidR="00E549E4" w:rsidRPr="00B93229" w:rsidRDefault="00E549E4" w:rsidP="00632BD2">
            <w:pPr>
              <w:tabs>
                <w:tab w:val="left" w:pos="993"/>
              </w:tabs>
              <w:suppressAutoHyphens w:val="0"/>
              <w:spacing w:line="348" w:lineRule="auto"/>
              <w:jc w:val="center"/>
              <w:rPr>
                <w:lang w:val="kk-KZ"/>
              </w:rPr>
            </w:pPr>
            <w:r w:rsidRPr="00B93229">
              <w:rPr>
                <w:lang w:val="kk-KZ"/>
              </w:rPr>
              <w:t>9</w:t>
            </w:r>
          </w:p>
        </w:tc>
      </w:tr>
      <w:tr w:rsidR="00ED614B" w:rsidRPr="00B93229" w14:paraId="6D9D7F15" w14:textId="77777777" w:rsidTr="00632BD2">
        <w:tc>
          <w:tcPr>
            <w:tcW w:w="3256" w:type="dxa"/>
          </w:tcPr>
          <w:p w14:paraId="40A6D899" w14:textId="4E214575" w:rsidR="00ED614B" w:rsidRPr="00B93229" w:rsidRDefault="00ED614B" w:rsidP="00E549E4">
            <w:pPr>
              <w:tabs>
                <w:tab w:val="left" w:pos="993"/>
              </w:tabs>
              <w:suppressAutoHyphens w:val="0"/>
              <w:spacing w:line="360" w:lineRule="auto"/>
              <w:jc w:val="both"/>
              <w:rPr>
                <w:rFonts w:cs="Times New Roman"/>
              </w:rPr>
            </w:pPr>
            <w:r w:rsidRPr="00B93229">
              <w:t>Родник-3, №15</w:t>
            </w:r>
          </w:p>
        </w:tc>
        <w:tc>
          <w:tcPr>
            <w:tcW w:w="2551" w:type="dxa"/>
            <w:vAlign w:val="center"/>
          </w:tcPr>
          <w:p w14:paraId="5BD04869" w14:textId="6D728B05" w:rsidR="00ED614B" w:rsidRPr="00B93229" w:rsidRDefault="00ED614B" w:rsidP="00632BD2">
            <w:pPr>
              <w:tabs>
                <w:tab w:val="left" w:pos="993"/>
              </w:tabs>
              <w:suppressAutoHyphens w:val="0"/>
              <w:spacing w:line="348" w:lineRule="auto"/>
              <w:jc w:val="both"/>
              <w:rPr>
                <w:lang w:val="kk-KZ"/>
              </w:rPr>
            </w:pPr>
            <w:r w:rsidRPr="00B93229">
              <w:rPr>
                <w:lang w:val="kk-KZ"/>
              </w:rPr>
              <w:t>1457,82</w:t>
            </w:r>
            <w:r w:rsidRPr="00B93229">
              <w:rPr>
                <w:rFonts w:cs="Times New Roman"/>
              </w:rPr>
              <w:t>±255,52</w:t>
            </w:r>
          </w:p>
        </w:tc>
        <w:tc>
          <w:tcPr>
            <w:tcW w:w="1276" w:type="dxa"/>
            <w:vAlign w:val="center"/>
          </w:tcPr>
          <w:p w14:paraId="6076D463" w14:textId="5E4C1FC6" w:rsidR="00ED614B" w:rsidRPr="00B93229" w:rsidRDefault="00ED614B" w:rsidP="00632BD2">
            <w:pPr>
              <w:tabs>
                <w:tab w:val="left" w:pos="993"/>
              </w:tabs>
              <w:suppressAutoHyphens w:val="0"/>
              <w:spacing w:line="348" w:lineRule="auto"/>
              <w:jc w:val="both"/>
              <w:rPr>
                <w:lang w:val="kk-KZ"/>
              </w:rPr>
            </w:pPr>
            <w:r w:rsidRPr="00B93229">
              <w:rPr>
                <w:lang w:val="kk-KZ"/>
              </w:rPr>
              <w:t>0,87</w:t>
            </w:r>
          </w:p>
        </w:tc>
        <w:tc>
          <w:tcPr>
            <w:tcW w:w="934" w:type="dxa"/>
            <w:vAlign w:val="center"/>
          </w:tcPr>
          <w:p w14:paraId="49BEB78D" w14:textId="296BCA92" w:rsidR="00ED614B" w:rsidRPr="00B93229" w:rsidRDefault="00ED614B" w:rsidP="00632BD2">
            <w:pPr>
              <w:tabs>
                <w:tab w:val="left" w:pos="993"/>
              </w:tabs>
              <w:suppressAutoHyphens w:val="0"/>
              <w:spacing w:line="348" w:lineRule="auto"/>
              <w:jc w:val="both"/>
              <w:rPr>
                <w:lang w:val="kk-KZ"/>
              </w:rPr>
            </w:pPr>
            <w:r w:rsidRPr="00B93229">
              <w:rPr>
                <w:lang w:val="kk-KZ"/>
              </w:rPr>
              <w:t>13,18</w:t>
            </w:r>
          </w:p>
        </w:tc>
        <w:tc>
          <w:tcPr>
            <w:tcW w:w="933" w:type="dxa"/>
            <w:vAlign w:val="center"/>
          </w:tcPr>
          <w:p w14:paraId="3494710B" w14:textId="2746FC23" w:rsidR="00ED614B" w:rsidRPr="00B93229" w:rsidRDefault="00ED614B" w:rsidP="00632BD2">
            <w:pPr>
              <w:tabs>
                <w:tab w:val="left" w:pos="993"/>
              </w:tabs>
              <w:suppressAutoHyphens w:val="0"/>
              <w:spacing w:line="348" w:lineRule="auto"/>
              <w:jc w:val="both"/>
              <w:rPr>
                <w:lang w:val="kk-KZ"/>
              </w:rPr>
            </w:pPr>
            <w:r w:rsidRPr="00B93229">
              <w:rPr>
                <w:lang w:val="kk-KZ"/>
              </w:rPr>
              <w:t>НА</w:t>
            </w:r>
          </w:p>
        </w:tc>
        <w:tc>
          <w:tcPr>
            <w:tcW w:w="2547" w:type="dxa"/>
            <w:vAlign w:val="center"/>
          </w:tcPr>
          <w:p w14:paraId="3DC17E26" w14:textId="69438DEC" w:rsidR="00ED614B" w:rsidRPr="00B93229" w:rsidRDefault="00ED614B" w:rsidP="00632BD2">
            <w:pPr>
              <w:tabs>
                <w:tab w:val="left" w:pos="993"/>
              </w:tabs>
              <w:suppressAutoHyphens w:val="0"/>
              <w:spacing w:line="348" w:lineRule="auto"/>
              <w:jc w:val="both"/>
              <w:rPr>
                <w:lang w:val="kk-KZ"/>
              </w:rPr>
            </w:pPr>
            <w:r w:rsidRPr="00B93229">
              <w:rPr>
                <w:lang w:val="kk-KZ"/>
              </w:rPr>
              <w:t>4742,25</w:t>
            </w:r>
            <w:r w:rsidRPr="00B93229">
              <w:rPr>
                <w:rFonts w:cs="Times New Roman"/>
              </w:rPr>
              <w:t>±501,50</w:t>
            </w:r>
          </w:p>
        </w:tc>
        <w:tc>
          <w:tcPr>
            <w:tcW w:w="1271" w:type="dxa"/>
            <w:vAlign w:val="center"/>
          </w:tcPr>
          <w:p w14:paraId="431158C3" w14:textId="5FA89450" w:rsidR="00ED614B" w:rsidRPr="00B93229" w:rsidRDefault="00ED614B" w:rsidP="00632BD2">
            <w:pPr>
              <w:tabs>
                <w:tab w:val="left" w:pos="993"/>
              </w:tabs>
              <w:suppressAutoHyphens w:val="0"/>
              <w:spacing w:line="348" w:lineRule="auto"/>
              <w:jc w:val="both"/>
              <w:rPr>
                <w:lang w:val="kk-KZ"/>
              </w:rPr>
            </w:pPr>
            <w:r w:rsidRPr="00B93229">
              <w:rPr>
                <w:lang w:val="kk-KZ"/>
              </w:rPr>
              <w:t>0,89</w:t>
            </w:r>
          </w:p>
        </w:tc>
        <w:tc>
          <w:tcPr>
            <w:tcW w:w="841" w:type="dxa"/>
            <w:vAlign w:val="center"/>
          </w:tcPr>
          <w:p w14:paraId="0B870C55" w14:textId="614EAB62" w:rsidR="00ED614B" w:rsidRPr="00B93229" w:rsidRDefault="00ED614B" w:rsidP="00632BD2">
            <w:pPr>
              <w:tabs>
                <w:tab w:val="left" w:pos="993"/>
              </w:tabs>
              <w:suppressAutoHyphens w:val="0"/>
              <w:spacing w:line="348" w:lineRule="auto"/>
              <w:jc w:val="both"/>
              <w:rPr>
                <w:lang w:val="kk-KZ"/>
              </w:rPr>
            </w:pPr>
            <w:r w:rsidRPr="00B93229">
              <w:rPr>
                <w:lang w:val="kk-KZ"/>
              </w:rPr>
              <w:t>10,81</w:t>
            </w:r>
          </w:p>
        </w:tc>
        <w:tc>
          <w:tcPr>
            <w:tcW w:w="987" w:type="dxa"/>
            <w:vAlign w:val="center"/>
          </w:tcPr>
          <w:p w14:paraId="56F0C409" w14:textId="2211C524" w:rsidR="00ED614B" w:rsidRPr="00B93229" w:rsidRDefault="00ED614B" w:rsidP="00632BD2">
            <w:pPr>
              <w:tabs>
                <w:tab w:val="left" w:pos="993"/>
              </w:tabs>
              <w:suppressAutoHyphens w:val="0"/>
              <w:spacing w:line="348" w:lineRule="auto"/>
              <w:jc w:val="both"/>
              <w:rPr>
                <w:lang w:val="kk-KZ"/>
              </w:rPr>
            </w:pPr>
            <w:r w:rsidRPr="00B93229">
              <w:rPr>
                <w:lang w:val="kk-KZ"/>
              </w:rPr>
              <w:t>НА</w:t>
            </w:r>
          </w:p>
        </w:tc>
      </w:tr>
      <w:tr w:rsidR="00ED614B" w:rsidRPr="00B93229" w14:paraId="111AFC66" w14:textId="77777777" w:rsidTr="00632BD2">
        <w:tc>
          <w:tcPr>
            <w:tcW w:w="3256" w:type="dxa"/>
          </w:tcPr>
          <w:p w14:paraId="03C38DD8" w14:textId="5351938B" w:rsidR="00ED614B" w:rsidRPr="00B93229" w:rsidRDefault="00ED614B" w:rsidP="00E549E4">
            <w:pPr>
              <w:tabs>
                <w:tab w:val="left" w:pos="993"/>
              </w:tabs>
              <w:suppressAutoHyphens w:val="0"/>
              <w:spacing w:line="360" w:lineRule="auto"/>
              <w:jc w:val="both"/>
            </w:pPr>
            <w:r w:rsidRPr="00B93229">
              <w:t>Родник-4, №16</w:t>
            </w:r>
          </w:p>
        </w:tc>
        <w:tc>
          <w:tcPr>
            <w:tcW w:w="2551" w:type="dxa"/>
            <w:vAlign w:val="center"/>
          </w:tcPr>
          <w:p w14:paraId="002553F1" w14:textId="7B962810" w:rsidR="00ED614B" w:rsidRPr="00B93229" w:rsidRDefault="00ED614B" w:rsidP="00632BD2">
            <w:pPr>
              <w:tabs>
                <w:tab w:val="left" w:pos="993"/>
              </w:tabs>
              <w:suppressAutoHyphens w:val="0"/>
              <w:spacing w:line="348" w:lineRule="auto"/>
              <w:jc w:val="both"/>
              <w:rPr>
                <w:lang w:val="kk-KZ"/>
              </w:rPr>
            </w:pPr>
            <w:r w:rsidRPr="00B93229">
              <w:rPr>
                <w:lang w:val="kk-KZ"/>
              </w:rPr>
              <w:t>1496,64</w:t>
            </w:r>
            <w:r w:rsidRPr="00B93229">
              <w:rPr>
                <w:rFonts w:cs="Times New Roman"/>
              </w:rPr>
              <w:t>±251,19</w:t>
            </w:r>
          </w:p>
        </w:tc>
        <w:tc>
          <w:tcPr>
            <w:tcW w:w="1276" w:type="dxa"/>
            <w:vAlign w:val="center"/>
          </w:tcPr>
          <w:p w14:paraId="3311E811" w14:textId="4A8BF595" w:rsidR="00ED614B" w:rsidRPr="00B93229" w:rsidRDefault="00ED614B" w:rsidP="00632BD2">
            <w:pPr>
              <w:tabs>
                <w:tab w:val="left" w:pos="993"/>
              </w:tabs>
              <w:suppressAutoHyphens w:val="0"/>
              <w:spacing w:line="348" w:lineRule="auto"/>
              <w:jc w:val="both"/>
              <w:rPr>
                <w:lang w:val="kk-KZ"/>
              </w:rPr>
            </w:pPr>
            <w:r w:rsidRPr="00B93229">
              <w:rPr>
                <w:lang w:val="kk-KZ"/>
              </w:rPr>
              <w:t>0,89</w:t>
            </w:r>
          </w:p>
        </w:tc>
        <w:tc>
          <w:tcPr>
            <w:tcW w:w="934" w:type="dxa"/>
            <w:vAlign w:val="center"/>
          </w:tcPr>
          <w:p w14:paraId="5100B1C3" w14:textId="7659340F" w:rsidR="00ED614B" w:rsidRPr="00B93229" w:rsidRDefault="00ED614B" w:rsidP="00632BD2">
            <w:pPr>
              <w:tabs>
                <w:tab w:val="left" w:pos="993"/>
              </w:tabs>
              <w:suppressAutoHyphens w:val="0"/>
              <w:spacing w:line="348" w:lineRule="auto"/>
              <w:jc w:val="both"/>
              <w:rPr>
                <w:lang w:val="kk-KZ"/>
              </w:rPr>
            </w:pPr>
            <w:r w:rsidRPr="00B93229">
              <w:rPr>
                <w:lang w:val="kk-KZ"/>
              </w:rPr>
              <w:t>10,87</w:t>
            </w:r>
          </w:p>
        </w:tc>
        <w:tc>
          <w:tcPr>
            <w:tcW w:w="933" w:type="dxa"/>
            <w:vAlign w:val="center"/>
          </w:tcPr>
          <w:p w14:paraId="22B0690C" w14:textId="572F28F8" w:rsidR="00ED614B" w:rsidRPr="00B93229" w:rsidRDefault="00ED614B" w:rsidP="00632BD2">
            <w:pPr>
              <w:tabs>
                <w:tab w:val="left" w:pos="993"/>
              </w:tabs>
              <w:suppressAutoHyphens w:val="0"/>
              <w:spacing w:line="348" w:lineRule="auto"/>
              <w:jc w:val="both"/>
              <w:rPr>
                <w:lang w:val="kk-KZ"/>
              </w:rPr>
            </w:pPr>
            <w:r w:rsidRPr="00B93229">
              <w:rPr>
                <w:lang w:val="kk-KZ"/>
              </w:rPr>
              <w:t>НА</w:t>
            </w:r>
          </w:p>
        </w:tc>
        <w:tc>
          <w:tcPr>
            <w:tcW w:w="2547" w:type="dxa"/>
            <w:vAlign w:val="center"/>
          </w:tcPr>
          <w:p w14:paraId="64BAB7B7" w14:textId="4743A64F" w:rsidR="00ED614B" w:rsidRPr="00B93229" w:rsidRDefault="00ED614B" w:rsidP="00632BD2">
            <w:pPr>
              <w:tabs>
                <w:tab w:val="left" w:pos="993"/>
              </w:tabs>
              <w:suppressAutoHyphens w:val="0"/>
              <w:spacing w:line="348" w:lineRule="auto"/>
              <w:jc w:val="both"/>
              <w:rPr>
                <w:lang w:val="kk-KZ"/>
              </w:rPr>
            </w:pPr>
            <w:r w:rsidRPr="00B93229">
              <w:rPr>
                <w:lang w:val="kk-KZ"/>
              </w:rPr>
              <w:t>4730,50</w:t>
            </w:r>
            <w:r w:rsidRPr="00B93229">
              <w:rPr>
                <w:rFonts w:cs="Times New Roman"/>
              </w:rPr>
              <w:t>±237,50</w:t>
            </w:r>
          </w:p>
        </w:tc>
        <w:tc>
          <w:tcPr>
            <w:tcW w:w="1271" w:type="dxa"/>
            <w:vAlign w:val="center"/>
          </w:tcPr>
          <w:p w14:paraId="6A26D6D2" w14:textId="094FF3FA" w:rsidR="00ED614B" w:rsidRPr="00B93229" w:rsidRDefault="00ED614B" w:rsidP="00632BD2">
            <w:pPr>
              <w:tabs>
                <w:tab w:val="left" w:pos="993"/>
              </w:tabs>
              <w:suppressAutoHyphens w:val="0"/>
              <w:spacing w:line="348" w:lineRule="auto"/>
              <w:jc w:val="both"/>
              <w:rPr>
                <w:lang w:val="kk-KZ"/>
              </w:rPr>
            </w:pPr>
            <w:r w:rsidRPr="00B93229">
              <w:rPr>
                <w:lang w:val="kk-KZ"/>
              </w:rPr>
              <w:t>0,89</w:t>
            </w:r>
          </w:p>
        </w:tc>
        <w:tc>
          <w:tcPr>
            <w:tcW w:w="841" w:type="dxa"/>
            <w:vAlign w:val="center"/>
          </w:tcPr>
          <w:p w14:paraId="6F0C3358" w14:textId="5B4F780A" w:rsidR="00ED614B" w:rsidRPr="00B93229" w:rsidRDefault="00ED614B" w:rsidP="00632BD2">
            <w:pPr>
              <w:tabs>
                <w:tab w:val="left" w:pos="993"/>
              </w:tabs>
              <w:suppressAutoHyphens w:val="0"/>
              <w:spacing w:line="348" w:lineRule="auto"/>
              <w:jc w:val="both"/>
              <w:rPr>
                <w:lang w:val="kk-KZ"/>
              </w:rPr>
            </w:pPr>
            <w:r w:rsidRPr="00B93229">
              <w:rPr>
                <w:lang w:val="kk-KZ"/>
              </w:rPr>
              <w:t>11,03</w:t>
            </w:r>
          </w:p>
        </w:tc>
        <w:tc>
          <w:tcPr>
            <w:tcW w:w="987" w:type="dxa"/>
            <w:vAlign w:val="center"/>
          </w:tcPr>
          <w:p w14:paraId="421A96E1" w14:textId="12BCF6A5" w:rsidR="00ED614B" w:rsidRPr="00B93229" w:rsidRDefault="00ED614B" w:rsidP="00632BD2">
            <w:pPr>
              <w:tabs>
                <w:tab w:val="left" w:pos="993"/>
              </w:tabs>
              <w:suppressAutoHyphens w:val="0"/>
              <w:spacing w:line="348" w:lineRule="auto"/>
              <w:jc w:val="both"/>
              <w:rPr>
                <w:lang w:val="kk-KZ"/>
              </w:rPr>
            </w:pPr>
            <w:r w:rsidRPr="00B93229">
              <w:rPr>
                <w:lang w:val="kk-KZ"/>
              </w:rPr>
              <w:t>НА</w:t>
            </w:r>
          </w:p>
        </w:tc>
      </w:tr>
      <w:tr w:rsidR="00ED614B" w:rsidRPr="00B93229" w14:paraId="3B732373" w14:textId="77777777" w:rsidTr="00632BD2">
        <w:tc>
          <w:tcPr>
            <w:tcW w:w="3256" w:type="dxa"/>
          </w:tcPr>
          <w:p w14:paraId="3CF8092E" w14:textId="547F0E50" w:rsidR="00ED614B" w:rsidRPr="00B93229" w:rsidRDefault="00ED614B" w:rsidP="00E549E4">
            <w:pPr>
              <w:tabs>
                <w:tab w:val="left" w:pos="993"/>
              </w:tabs>
              <w:suppressAutoHyphens w:val="0"/>
              <w:spacing w:line="360" w:lineRule="auto"/>
              <w:jc w:val="both"/>
            </w:pPr>
            <w:r w:rsidRPr="00B93229">
              <w:rPr>
                <w:rFonts w:cs="Times New Roman"/>
              </w:rPr>
              <w:t>р.Есентай, №17</w:t>
            </w:r>
          </w:p>
        </w:tc>
        <w:tc>
          <w:tcPr>
            <w:tcW w:w="2551" w:type="dxa"/>
            <w:vAlign w:val="center"/>
          </w:tcPr>
          <w:p w14:paraId="1284EF8C" w14:textId="2954FA17" w:rsidR="00ED614B" w:rsidRPr="00B93229" w:rsidRDefault="00ED614B" w:rsidP="00632BD2">
            <w:pPr>
              <w:tabs>
                <w:tab w:val="left" w:pos="993"/>
              </w:tabs>
              <w:suppressAutoHyphens w:val="0"/>
              <w:spacing w:line="348" w:lineRule="auto"/>
              <w:jc w:val="both"/>
              <w:rPr>
                <w:lang w:val="kk-KZ"/>
              </w:rPr>
            </w:pPr>
            <w:r w:rsidRPr="00B93229">
              <w:rPr>
                <w:lang w:val="kk-KZ"/>
              </w:rPr>
              <w:t>1507,96</w:t>
            </w:r>
            <w:r w:rsidRPr="00B93229">
              <w:rPr>
                <w:rFonts w:cs="Times New Roman"/>
              </w:rPr>
              <w:t>±207,65</w:t>
            </w:r>
          </w:p>
        </w:tc>
        <w:tc>
          <w:tcPr>
            <w:tcW w:w="1276" w:type="dxa"/>
            <w:vAlign w:val="center"/>
          </w:tcPr>
          <w:p w14:paraId="10E68C6D" w14:textId="3C0B14D4" w:rsidR="00ED614B" w:rsidRPr="00B93229" w:rsidRDefault="00ED614B" w:rsidP="00632BD2">
            <w:pPr>
              <w:tabs>
                <w:tab w:val="left" w:pos="993"/>
              </w:tabs>
              <w:suppressAutoHyphens w:val="0"/>
              <w:spacing w:line="348" w:lineRule="auto"/>
              <w:jc w:val="both"/>
              <w:rPr>
                <w:lang w:val="kk-KZ"/>
              </w:rPr>
            </w:pPr>
            <w:r w:rsidRPr="00B93229">
              <w:rPr>
                <w:lang w:val="kk-KZ"/>
              </w:rPr>
              <w:t>0,90</w:t>
            </w:r>
          </w:p>
        </w:tc>
        <w:tc>
          <w:tcPr>
            <w:tcW w:w="934" w:type="dxa"/>
            <w:vAlign w:val="center"/>
          </w:tcPr>
          <w:p w14:paraId="77A5FEC5" w14:textId="102AE601" w:rsidR="00ED614B" w:rsidRPr="00B93229" w:rsidRDefault="00ED614B" w:rsidP="00632BD2">
            <w:pPr>
              <w:tabs>
                <w:tab w:val="left" w:pos="993"/>
              </w:tabs>
              <w:suppressAutoHyphens w:val="0"/>
              <w:spacing w:line="348" w:lineRule="auto"/>
              <w:jc w:val="both"/>
              <w:rPr>
                <w:lang w:val="kk-KZ"/>
              </w:rPr>
            </w:pPr>
            <w:r w:rsidRPr="00B93229">
              <w:rPr>
                <w:lang w:val="kk-KZ"/>
              </w:rPr>
              <w:t>10,20</w:t>
            </w:r>
          </w:p>
        </w:tc>
        <w:tc>
          <w:tcPr>
            <w:tcW w:w="933" w:type="dxa"/>
            <w:vAlign w:val="center"/>
          </w:tcPr>
          <w:p w14:paraId="362BCF37" w14:textId="58C677CC" w:rsidR="00ED614B" w:rsidRPr="00B93229" w:rsidRDefault="00ED614B" w:rsidP="00632BD2">
            <w:pPr>
              <w:tabs>
                <w:tab w:val="left" w:pos="993"/>
              </w:tabs>
              <w:suppressAutoHyphens w:val="0"/>
              <w:spacing w:line="348" w:lineRule="auto"/>
              <w:jc w:val="both"/>
              <w:rPr>
                <w:lang w:val="kk-KZ"/>
              </w:rPr>
            </w:pPr>
            <w:r w:rsidRPr="00B93229">
              <w:rPr>
                <w:lang w:val="kk-KZ"/>
              </w:rPr>
              <w:t>НА</w:t>
            </w:r>
          </w:p>
        </w:tc>
        <w:tc>
          <w:tcPr>
            <w:tcW w:w="2547" w:type="dxa"/>
            <w:vAlign w:val="center"/>
          </w:tcPr>
          <w:p w14:paraId="49B9505D" w14:textId="50EEB93B" w:rsidR="00ED614B" w:rsidRPr="00B93229" w:rsidRDefault="00ED614B" w:rsidP="00632BD2">
            <w:pPr>
              <w:tabs>
                <w:tab w:val="left" w:pos="993"/>
              </w:tabs>
              <w:suppressAutoHyphens w:val="0"/>
              <w:spacing w:line="348" w:lineRule="auto"/>
              <w:jc w:val="both"/>
              <w:rPr>
                <w:lang w:val="kk-KZ"/>
              </w:rPr>
            </w:pPr>
            <w:r w:rsidRPr="00B93229">
              <w:rPr>
                <w:lang w:val="kk-KZ"/>
              </w:rPr>
              <w:t>5686,88</w:t>
            </w:r>
            <w:r w:rsidRPr="00B93229">
              <w:rPr>
                <w:rFonts w:cs="Times New Roman"/>
              </w:rPr>
              <w:t>±1428,61</w:t>
            </w:r>
          </w:p>
        </w:tc>
        <w:tc>
          <w:tcPr>
            <w:tcW w:w="1271" w:type="dxa"/>
            <w:vAlign w:val="center"/>
          </w:tcPr>
          <w:p w14:paraId="654CE264" w14:textId="7144EA64" w:rsidR="00ED614B" w:rsidRPr="00B93229" w:rsidRDefault="00ED614B" w:rsidP="00632BD2">
            <w:pPr>
              <w:tabs>
                <w:tab w:val="left" w:pos="993"/>
              </w:tabs>
              <w:suppressAutoHyphens w:val="0"/>
              <w:spacing w:line="348" w:lineRule="auto"/>
              <w:jc w:val="both"/>
              <w:rPr>
                <w:lang w:val="kk-KZ"/>
              </w:rPr>
            </w:pPr>
            <w:r w:rsidRPr="00B93229">
              <w:rPr>
                <w:lang w:val="kk-KZ"/>
              </w:rPr>
              <w:t>1,07</w:t>
            </w:r>
          </w:p>
        </w:tc>
        <w:tc>
          <w:tcPr>
            <w:tcW w:w="841" w:type="dxa"/>
            <w:vAlign w:val="center"/>
          </w:tcPr>
          <w:p w14:paraId="5195F1AA" w14:textId="7BE0F5FC" w:rsidR="00ED614B" w:rsidRPr="00B93229" w:rsidRDefault="00ED614B" w:rsidP="00632BD2">
            <w:pPr>
              <w:tabs>
                <w:tab w:val="left" w:pos="993"/>
              </w:tabs>
              <w:suppressAutoHyphens w:val="0"/>
              <w:spacing w:line="348" w:lineRule="auto"/>
              <w:jc w:val="both"/>
              <w:rPr>
                <w:lang w:val="kk-KZ"/>
              </w:rPr>
            </w:pPr>
            <w:r w:rsidRPr="00B93229">
              <w:rPr>
                <w:lang w:val="kk-KZ"/>
              </w:rPr>
              <w:t>-</w:t>
            </w:r>
          </w:p>
        </w:tc>
        <w:tc>
          <w:tcPr>
            <w:tcW w:w="987" w:type="dxa"/>
            <w:vAlign w:val="center"/>
          </w:tcPr>
          <w:p w14:paraId="0064F0B6" w14:textId="0049C7E6" w:rsidR="00ED614B" w:rsidRPr="00B93229" w:rsidRDefault="00ED614B" w:rsidP="00632BD2">
            <w:pPr>
              <w:tabs>
                <w:tab w:val="left" w:pos="993"/>
              </w:tabs>
              <w:suppressAutoHyphens w:val="0"/>
              <w:spacing w:line="348" w:lineRule="auto"/>
              <w:jc w:val="both"/>
              <w:rPr>
                <w:lang w:val="kk-KZ"/>
              </w:rPr>
            </w:pPr>
            <w:r w:rsidRPr="00B93229">
              <w:rPr>
                <w:lang w:val="kk-KZ"/>
              </w:rPr>
              <w:t>НА</w:t>
            </w:r>
          </w:p>
        </w:tc>
      </w:tr>
      <w:tr w:rsidR="00ED614B" w:rsidRPr="00B93229" w14:paraId="2F75DEED" w14:textId="77777777" w:rsidTr="00632BD2">
        <w:tc>
          <w:tcPr>
            <w:tcW w:w="3256" w:type="dxa"/>
          </w:tcPr>
          <w:p w14:paraId="71C75F1A" w14:textId="29868611" w:rsidR="00ED614B" w:rsidRPr="00B93229" w:rsidRDefault="00ED614B" w:rsidP="00E549E4">
            <w:pPr>
              <w:tabs>
                <w:tab w:val="left" w:pos="993"/>
              </w:tabs>
              <w:suppressAutoHyphens w:val="0"/>
              <w:spacing w:line="360" w:lineRule="auto"/>
              <w:jc w:val="both"/>
            </w:pPr>
            <w:r w:rsidRPr="00B93229">
              <w:rPr>
                <w:rFonts w:cs="Times New Roman"/>
              </w:rPr>
              <w:t>р.</w:t>
            </w:r>
            <w:r w:rsidRPr="00B93229">
              <w:t xml:space="preserve"> Киши Алматы, №18-1</w:t>
            </w:r>
          </w:p>
        </w:tc>
        <w:tc>
          <w:tcPr>
            <w:tcW w:w="2551" w:type="dxa"/>
          </w:tcPr>
          <w:p w14:paraId="08985E3C" w14:textId="28D206E8" w:rsidR="00ED614B" w:rsidRPr="00B93229" w:rsidRDefault="00ED614B" w:rsidP="00632BD2">
            <w:pPr>
              <w:tabs>
                <w:tab w:val="left" w:pos="993"/>
              </w:tabs>
              <w:suppressAutoHyphens w:val="0"/>
              <w:spacing w:line="348" w:lineRule="auto"/>
              <w:jc w:val="both"/>
              <w:rPr>
                <w:lang w:val="kk-KZ"/>
              </w:rPr>
            </w:pPr>
            <w:r w:rsidRPr="00B93229">
              <w:rPr>
                <w:lang w:val="kk-KZ"/>
              </w:rPr>
              <w:t>1575,63</w:t>
            </w:r>
            <w:r w:rsidRPr="00B93229">
              <w:rPr>
                <w:rFonts w:cs="Times New Roman"/>
              </w:rPr>
              <w:t>±281,84</w:t>
            </w:r>
          </w:p>
        </w:tc>
        <w:tc>
          <w:tcPr>
            <w:tcW w:w="1276" w:type="dxa"/>
          </w:tcPr>
          <w:p w14:paraId="5863EBF4" w14:textId="1C5FB425" w:rsidR="00ED614B" w:rsidRPr="00B93229" w:rsidRDefault="00ED614B" w:rsidP="00632BD2">
            <w:pPr>
              <w:tabs>
                <w:tab w:val="left" w:pos="993"/>
              </w:tabs>
              <w:suppressAutoHyphens w:val="0"/>
              <w:spacing w:line="348" w:lineRule="auto"/>
              <w:jc w:val="both"/>
              <w:rPr>
                <w:lang w:val="kk-KZ"/>
              </w:rPr>
            </w:pPr>
            <w:r w:rsidRPr="00B93229">
              <w:rPr>
                <w:lang w:val="kk-KZ"/>
              </w:rPr>
              <w:t>0,94</w:t>
            </w:r>
          </w:p>
        </w:tc>
        <w:tc>
          <w:tcPr>
            <w:tcW w:w="934" w:type="dxa"/>
          </w:tcPr>
          <w:p w14:paraId="0C5FC669" w14:textId="1E8EBC52" w:rsidR="00ED614B" w:rsidRPr="00B93229" w:rsidRDefault="00ED614B" w:rsidP="00632BD2">
            <w:pPr>
              <w:tabs>
                <w:tab w:val="left" w:pos="993"/>
              </w:tabs>
              <w:suppressAutoHyphens w:val="0"/>
              <w:spacing w:line="348" w:lineRule="auto"/>
              <w:jc w:val="both"/>
              <w:rPr>
                <w:lang w:val="kk-KZ"/>
              </w:rPr>
            </w:pPr>
            <w:r w:rsidRPr="00B93229">
              <w:rPr>
                <w:lang w:val="kk-KZ"/>
              </w:rPr>
              <w:t>6,17</w:t>
            </w:r>
          </w:p>
        </w:tc>
        <w:tc>
          <w:tcPr>
            <w:tcW w:w="933" w:type="dxa"/>
          </w:tcPr>
          <w:p w14:paraId="514B6AA8" w14:textId="64DB5733" w:rsidR="00ED614B" w:rsidRPr="00B93229" w:rsidRDefault="00ED614B" w:rsidP="00632BD2">
            <w:pPr>
              <w:tabs>
                <w:tab w:val="left" w:pos="993"/>
              </w:tabs>
              <w:suppressAutoHyphens w:val="0"/>
              <w:spacing w:line="348" w:lineRule="auto"/>
              <w:jc w:val="both"/>
              <w:rPr>
                <w:lang w:val="kk-KZ"/>
              </w:rPr>
            </w:pPr>
            <w:r w:rsidRPr="00B93229">
              <w:rPr>
                <w:lang w:val="kk-KZ"/>
              </w:rPr>
              <w:t>НА</w:t>
            </w:r>
          </w:p>
        </w:tc>
        <w:tc>
          <w:tcPr>
            <w:tcW w:w="2547" w:type="dxa"/>
          </w:tcPr>
          <w:p w14:paraId="554797EE" w14:textId="4DAD2F52" w:rsidR="00ED614B" w:rsidRPr="00B93229" w:rsidRDefault="00ED614B" w:rsidP="00632BD2">
            <w:pPr>
              <w:tabs>
                <w:tab w:val="left" w:pos="993"/>
              </w:tabs>
              <w:suppressAutoHyphens w:val="0"/>
              <w:spacing w:line="348" w:lineRule="auto"/>
              <w:jc w:val="both"/>
              <w:rPr>
                <w:lang w:val="kk-KZ"/>
              </w:rPr>
            </w:pPr>
            <w:r w:rsidRPr="00B93229">
              <w:rPr>
                <w:lang w:val="kk-KZ"/>
              </w:rPr>
              <w:t>4898,50</w:t>
            </w:r>
            <w:r w:rsidRPr="00B93229">
              <w:rPr>
                <w:rFonts w:cs="Times New Roman"/>
              </w:rPr>
              <w:t>±379,92</w:t>
            </w:r>
          </w:p>
        </w:tc>
        <w:tc>
          <w:tcPr>
            <w:tcW w:w="1271" w:type="dxa"/>
          </w:tcPr>
          <w:p w14:paraId="369C6AB1" w14:textId="07FD36EE" w:rsidR="00ED614B" w:rsidRPr="00B93229" w:rsidRDefault="00ED614B" w:rsidP="00632BD2">
            <w:pPr>
              <w:tabs>
                <w:tab w:val="left" w:pos="993"/>
              </w:tabs>
              <w:suppressAutoHyphens w:val="0"/>
              <w:spacing w:line="348" w:lineRule="auto"/>
              <w:jc w:val="both"/>
              <w:rPr>
                <w:lang w:val="kk-KZ"/>
              </w:rPr>
            </w:pPr>
            <w:r w:rsidRPr="00B93229">
              <w:rPr>
                <w:lang w:val="kk-KZ"/>
              </w:rPr>
              <w:t>0,92</w:t>
            </w:r>
          </w:p>
        </w:tc>
        <w:tc>
          <w:tcPr>
            <w:tcW w:w="841" w:type="dxa"/>
          </w:tcPr>
          <w:p w14:paraId="29B5CAFD" w14:textId="18310FA5" w:rsidR="00ED614B" w:rsidRPr="00B93229" w:rsidRDefault="00ED614B" w:rsidP="00632BD2">
            <w:pPr>
              <w:tabs>
                <w:tab w:val="left" w:pos="993"/>
              </w:tabs>
              <w:suppressAutoHyphens w:val="0"/>
              <w:spacing w:line="348" w:lineRule="auto"/>
              <w:jc w:val="both"/>
              <w:rPr>
                <w:lang w:val="kk-KZ"/>
              </w:rPr>
            </w:pPr>
            <w:r w:rsidRPr="00B93229">
              <w:rPr>
                <w:lang w:val="kk-KZ"/>
              </w:rPr>
              <w:t>7,87</w:t>
            </w:r>
          </w:p>
        </w:tc>
        <w:tc>
          <w:tcPr>
            <w:tcW w:w="987" w:type="dxa"/>
          </w:tcPr>
          <w:p w14:paraId="3E3918B6" w14:textId="2D31F5D9" w:rsidR="00ED614B" w:rsidRPr="00B93229" w:rsidRDefault="00ED614B" w:rsidP="00632BD2">
            <w:pPr>
              <w:tabs>
                <w:tab w:val="left" w:pos="993"/>
              </w:tabs>
              <w:suppressAutoHyphens w:val="0"/>
              <w:spacing w:line="348" w:lineRule="auto"/>
              <w:jc w:val="both"/>
              <w:rPr>
                <w:lang w:val="kk-KZ"/>
              </w:rPr>
            </w:pPr>
            <w:r w:rsidRPr="00B93229">
              <w:rPr>
                <w:lang w:val="kk-KZ"/>
              </w:rPr>
              <w:t>НА</w:t>
            </w:r>
          </w:p>
        </w:tc>
      </w:tr>
      <w:tr w:rsidR="00ED614B" w:rsidRPr="00B93229" w14:paraId="654E44C0" w14:textId="77777777" w:rsidTr="00632BD2">
        <w:tc>
          <w:tcPr>
            <w:tcW w:w="3256" w:type="dxa"/>
          </w:tcPr>
          <w:p w14:paraId="7F596E4A" w14:textId="06B05D69" w:rsidR="00ED614B" w:rsidRPr="00B93229" w:rsidRDefault="00ED614B" w:rsidP="00E549E4">
            <w:pPr>
              <w:tabs>
                <w:tab w:val="left" w:pos="993"/>
              </w:tabs>
              <w:suppressAutoHyphens w:val="0"/>
              <w:spacing w:line="360" w:lineRule="auto"/>
              <w:jc w:val="both"/>
              <w:rPr>
                <w:rFonts w:cs="Times New Roman"/>
              </w:rPr>
            </w:pPr>
            <w:r w:rsidRPr="00B93229">
              <w:rPr>
                <w:rFonts w:cs="Times New Roman"/>
              </w:rPr>
              <w:t>р.</w:t>
            </w:r>
            <w:r w:rsidRPr="00B93229">
              <w:t xml:space="preserve"> Киши Алматы, №18-2</w:t>
            </w:r>
          </w:p>
        </w:tc>
        <w:tc>
          <w:tcPr>
            <w:tcW w:w="2551" w:type="dxa"/>
          </w:tcPr>
          <w:p w14:paraId="24E9128F" w14:textId="36FC3F97" w:rsidR="00ED614B" w:rsidRPr="00B93229" w:rsidRDefault="00ED614B" w:rsidP="00632BD2">
            <w:pPr>
              <w:tabs>
                <w:tab w:val="left" w:pos="993"/>
              </w:tabs>
              <w:suppressAutoHyphens w:val="0"/>
              <w:spacing w:line="348" w:lineRule="auto"/>
              <w:jc w:val="both"/>
              <w:rPr>
                <w:lang w:val="kk-KZ"/>
              </w:rPr>
            </w:pPr>
            <w:r w:rsidRPr="00B93229">
              <w:rPr>
                <w:lang w:val="kk-KZ"/>
              </w:rPr>
              <w:t>1484,80</w:t>
            </w:r>
            <w:r w:rsidRPr="00B93229">
              <w:rPr>
                <w:rFonts w:cs="Times New Roman"/>
              </w:rPr>
              <w:t>±278,93</w:t>
            </w:r>
          </w:p>
        </w:tc>
        <w:tc>
          <w:tcPr>
            <w:tcW w:w="1276" w:type="dxa"/>
          </w:tcPr>
          <w:p w14:paraId="1C79AD3A" w14:textId="06205169" w:rsidR="00ED614B" w:rsidRPr="00B93229" w:rsidRDefault="00ED614B" w:rsidP="00632BD2">
            <w:pPr>
              <w:tabs>
                <w:tab w:val="left" w:pos="993"/>
              </w:tabs>
              <w:suppressAutoHyphens w:val="0"/>
              <w:spacing w:line="348" w:lineRule="auto"/>
              <w:jc w:val="both"/>
              <w:rPr>
                <w:lang w:val="kk-KZ"/>
              </w:rPr>
            </w:pPr>
            <w:r w:rsidRPr="00B93229">
              <w:rPr>
                <w:lang w:val="kk-KZ"/>
              </w:rPr>
              <w:t>0,88</w:t>
            </w:r>
          </w:p>
        </w:tc>
        <w:tc>
          <w:tcPr>
            <w:tcW w:w="934" w:type="dxa"/>
          </w:tcPr>
          <w:p w14:paraId="02F7432B" w14:textId="20DFDC8C" w:rsidR="00ED614B" w:rsidRPr="00B93229" w:rsidRDefault="00ED614B" w:rsidP="00632BD2">
            <w:pPr>
              <w:tabs>
                <w:tab w:val="left" w:pos="993"/>
              </w:tabs>
              <w:suppressAutoHyphens w:val="0"/>
              <w:spacing w:line="348" w:lineRule="auto"/>
              <w:jc w:val="both"/>
              <w:rPr>
                <w:lang w:val="kk-KZ"/>
              </w:rPr>
            </w:pPr>
            <w:r w:rsidRPr="00B93229">
              <w:rPr>
                <w:lang w:val="kk-KZ"/>
              </w:rPr>
              <w:t>11,58</w:t>
            </w:r>
          </w:p>
        </w:tc>
        <w:tc>
          <w:tcPr>
            <w:tcW w:w="933" w:type="dxa"/>
          </w:tcPr>
          <w:p w14:paraId="62D88BD4" w14:textId="471CB190" w:rsidR="00ED614B" w:rsidRPr="00B93229" w:rsidRDefault="00ED614B" w:rsidP="00632BD2">
            <w:pPr>
              <w:tabs>
                <w:tab w:val="left" w:pos="993"/>
              </w:tabs>
              <w:suppressAutoHyphens w:val="0"/>
              <w:spacing w:line="348" w:lineRule="auto"/>
              <w:jc w:val="both"/>
              <w:rPr>
                <w:lang w:val="kk-KZ"/>
              </w:rPr>
            </w:pPr>
            <w:r w:rsidRPr="00B93229">
              <w:rPr>
                <w:lang w:val="kk-KZ"/>
              </w:rPr>
              <w:t>НА</w:t>
            </w:r>
          </w:p>
        </w:tc>
        <w:tc>
          <w:tcPr>
            <w:tcW w:w="2547" w:type="dxa"/>
          </w:tcPr>
          <w:p w14:paraId="28794199" w14:textId="32D4BED3" w:rsidR="00ED614B" w:rsidRPr="00B93229" w:rsidRDefault="00ED614B" w:rsidP="00632BD2">
            <w:pPr>
              <w:tabs>
                <w:tab w:val="left" w:pos="993"/>
              </w:tabs>
              <w:suppressAutoHyphens w:val="0"/>
              <w:spacing w:line="348" w:lineRule="auto"/>
              <w:jc w:val="both"/>
              <w:rPr>
                <w:lang w:val="kk-KZ"/>
              </w:rPr>
            </w:pPr>
            <w:r w:rsidRPr="00B93229">
              <w:rPr>
                <w:lang w:val="kk-KZ"/>
              </w:rPr>
              <w:t>4644,96</w:t>
            </w:r>
            <w:r w:rsidRPr="00B93229">
              <w:rPr>
                <w:rFonts w:cs="Times New Roman"/>
              </w:rPr>
              <w:t>±351,66</w:t>
            </w:r>
          </w:p>
        </w:tc>
        <w:tc>
          <w:tcPr>
            <w:tcW w:w="1271" w:type="dxa"/>
          </w:tcPr>
          <w:p w14:paraId="4ED6658B" w14:textId="26A97281" w:rsidR="00ED614B" w:rsidRPr="00B93229" w:rsidRDefault="00ED614B" w:rsidP="00632BD2">
            <w:pPr>
              <w:tabs>
                <w:tab w:val="left" w:pos="993"/>
              </w:tabs>
              <w:suppressAutoHyphens w:val="0"/>
              <w:spacing w:line="348" w:lineRule="auto"/>
              <w:jc w:val="both"/>
              <w:rPr>
                <w:lang w:val="kk-KZ"/>
              </w:rPr>
            </w:pPr>
            <w:r w:rsidRPr="00B93229">
              <w:rPr>
                <w:lang w:val="kk-KZ"/>
              </w:rPr>
              <w:t>0,87</w:t>
            </w:r>
          </w:p>
        </w:tc>
        <w:tc>
          <w:tcPr>
            <w:tcW w:w="841" w:type="dxa"/>
          </w:tcPr>
          <w:p w14:paraId="120272F8" w14:textId="4D9A8E23" w:rsidR="00ED614B" w:rsidRPr="00B93229" w:rsidRDefault="00ED614B" w:rsidP="00632BD2">
            <w:pPr>
              <w:tabs>
                <w:tab w:val="left" w:pos="993"/>
              </w:tabs>
              <w:suppressAutoHyphens w:val="0"/>
              <w:spacing w:line="348" w:lineRule="auto"/>
              <w:jc w:val="both"/>
              <w:rPr>
                <w:lang w:val="kk-KZ"/>
              </w:rPr>
            </w:pPr>
            <w:r w:rsidRPr="00B93229">
              <w:rPr>
                <w:lang w:val="kk-KZ"/>
              </w:rPr>
              <w:t>12,64</w:t>
            </w:r>
          </w:p>
        </w:tc>
        <w:tc>
          <w:tcPr>
            <w:tcW w:w="987" w:type="dxa"/>
          </w:tcPr>
          <w:p w14:paraId="03015609" w14:textId="3D4BB54C" w:rsidR="00ED614B" w:rsidRPr="00B93229" w:rsidRDefault="00ED614B" w:rsidP="00632BD2">
            <w:pPr>
              <w:tabs>
                <w:tab w:val="left" w:pos="993"/>
              </w:tabs>
              <w:suppressAutoHyphens w:val="0"/>
              <w:spacing w:line="348" w:lineRule="auto"/>
              <w:jc w:val="both"/>
              <w:rPr>
                <w:lang w:val="kk-KZ"/>
              </w:rPr>
            </w:pPr>
            <w:r w:rsidRPr="00B93229">
              <w:rPr>
                <w:lang w:val="kk-KZ"/>
              </w:rPr>
              <w:t>НА</w:t>
            </w:r>
          </w:p>
        </w:tc>
      </w:tr>
      <w:tr w:rsidR="00ED614B" w:rsidRPr="00B93229" w14:paraId="53583BE5" w14:textId="77777777" w:rsidTr="00632BD2">
        <w:tc>
          <w:tcPr>
            <w:tcW w:w="3256" w:type="dxa"/>
            <w:tcBorders>
              <w:bottom w:val="nil"/>
            </w:tcBorders>
          </w:tcPr>
          <w:p w14:paraId="45BBF7A2" w14:textId="7AFE94DB" w:rsidR="00ED614B" w:rsidRPr="00B93229" w:rsidRDefault="00ED614B" w:rsidP="00E549E4">
            <w:pPr>
              <w:tabs>
                <w:tab w:val="left" w:pos="993"/>
              </w:tabs>
              <w:suppressAutoHyphens w:val="0"/>
              <w:spacing w:line="360" w:lineRule="auto"/>
              <w:jc w:val="both"/>
              <w:rPr>
                <w:rFonts w:cs="Times New Roman"/>
              </w:rPr>
            </w:pPr>
            <w:r w:rsidRPr="00B93229">
              <w:rPr>
                <w:rFonts w:cs="Times New Roman"/>
              </w:rPr>
              <w:t xml:space="preserve">р. </w:t>
            </w:r>
            <w:r w:rsidRPr="00B93229">
              <w:t xml:space="preserve">Кимасар, №19 </w:t>
            </w:r>
          </w:p>
        </w:tc>
        <w:tc>
          <w:tcPr>
            <w:tcW w:w="2551" w:type="dxa"/>
            <w:tcBorders>
              <w:bottom w:val="nil"/>
            </w:tcBorders>
          </w:tcPr>
          <w:p w14:paraId="5717CE6D" w14:textId="13A19F81" w:rsidR="00ED614B" w:rsidRPr="00B93229" w:rsidRDefault="00ED614B" w:rsidP="00632BD2">
            <w:pPr>
              <w:tabs>
                <w:tab w:val="left" w:pos="993"/>
              </w:tabs>
              <w:suppressAutoHyphens w:val="0"/>
              <w:spacing w:line="348" w:lineRule="auto"/>
              <w:jc w:val="both"/>
              <w:rPr>
                <w:lang w:val="kk-KZ"/>
              </w:rPr>
            </w:pPr>
            <w:r w:rsidRPr="00B93229">
              <w:rPr>
                <w:lang w:val="kk-KZ"/>
              </w:rPr>
              <w:t>1489,23</w:t>
            </w:r>
            <w:r w:rsidRPr="00B93229">
              <w:rPr>
                <w:rFonts w:cs="Times New Roman"/>
              </w:rPr>
              <w:t>±267,36</w:t>
            </w:r>
          </w:p>
        </w:tc>
        <w:tc>
          <w:tcPr>
            <w:tcW w:w="1276" w:type="dxa"/>
            <w:tcBorders>
              <w:bottom w:val="nil"/>
            </w:tcBorders>
          </w:tcPr>
          <w:p w14:paraId="47571DDD" w14:textId="3A70DAC6" w:rsidR="00ED614B" w:rsidRPr="00B93229" w:rsidRDefault="00ED614B" w:rsidP="00632BD2">
            <w:pPr>
              <w:tabs>
                <w:tab w:val="left" w:pos="993"/>
              </w:tabs>
              <w:suppressAutoHyphens w:val="0"/>
              <w:spacing w:line="348" w:lineRule="auto"/>
              <w:jc w:val="both"/>
              <w:rPr>
                <w:lang w:val="kk-KZ"/>
              </w:rPr>
            </w:pPr>
            <w:r w:rsidRPr="00B93229">
              <w:rPr>
                <w:lang w:val="kk-KZ"/>
              </w:rPr>
              <w:t>0,89</w:t>
            </w:r>
          </w:p>
        </w:tc>
        <w:tc>
          <w:tcPr>
            <w:tcW w:w="934" w:type="dxa"/>
            <w:tcBorders>
              <w:bottom w:val="nil"/>
            </w:tcBorders>
          </w:tcPr>
          <w:p w14:paraId="74218132" w14:textId="1685BFA4" w:rsidR="00ED614B" w:rsidRPr="00B93229" w:rsidRDefault="00ED614B" w:rsidP="00632BD2">
            <w:pPr>
              <w:tabs>
                <w:tab w:val="left" w:pos="993"/>
              </w:tabs>
              <w:suppressAutoHyphens w:val="0"/>
              <w:spacing w:line="348" w:lineRule="auto"/>
              <w:jc w:val="both"/>
              <w:rPr>
                <w:lang w:val="kk-KZ"/>
              </w:rPr>
            </w:pPr>
            <w:r w:rsidRPr="00B93229">
              <w:rPr>
                <w:lang w:val="kk-KZ"/>
              </w:rPr>
              <w:t>11,31</w:t>
            </w:r>
          </w:p>
        </w:tc>
        <w:tc>
          <w:tcPr>
            <w:tcW w:w="933" w:type="dxa"/>
            <w:tcBorders>
              <w:bottom w:val="nil"/>
            </w:tcBorders>
          </w:tcPr>
          <w:p w14:paraId="44665A2B" w14:textId="2415A4A9" w:rsidR="00ED614B" w:rsidRPr="00B93229" w:rsidRDefault="00ED614B" w:rsidP="00632BD2">
            <w:pPr>
              <w:tabs>
                <w:tab w:val="left" w:pos="993"/>
              </w:tabs>
              <w:suppressAutoHyphens w:val="0"/>
              <w:spacing w:line="348" w:lineRule="auto"/>
              <w:jc w:val="both"/>
              <w:rPr>
                <w:lang w:val="kk-KZ"/>
              </w:rPr>
            </w:pPr>
            <w:r w:rsidRPr="00B93229">
              <w:rPr>
                <w:lang w:val="kk-KZ"/>
              </w:rPr>
              <w:t>НА</w:t>
            </w:r>
          </w:p>
        </w:tc>
        <w:tc>
          <w:tcPr>
            <w:tcW w:w="2547" w:type="dxa"/>
            <w:tcBorders>
              <w:bottom w:val="nil"/>
            </w:tcBorders>
          </w:tcPr>
          <w:p w14:paraId="259DF8F7" w14:textId="6D5AB611" w:rsidR="00ED614B" w:rsidRPr="00B93229" w:rsidRDefault="00ED614B" w:rsidP="00632BD2">
            <w:pPr>
              <w:tabs>
                <w:tab w:val="left" w:pos="993"/>
              </w:tabs>
              <w:suppressAutoHyphens w:val="0"/>
              <w:spacing w:line="348" w:lineRule="auto"/>
              <w:jc w:val="both"/>
              <w:rPr>
                <w:lang w:val="kk-KZ"/>
              </w:rPr>
            </w:pPr>
            <w:r w:rsidRPr="00B93229">
              <w:rPr>
                <w:lang w:val="kk-KZ"/>
              </w:rPr>
              <w:t>4830,38</w:t>
            </w:r>
            <w:r w:rsidRPr="00B93229">
              <w:rPr>
                <w:rFonts w:cs="Times New Roman"/>
              </w:rPr>
              <w:t>±347,94</w:t>
            </w:r>
          </w:p>
        </w:tc>
        <w:tc>
          <w:tcPr>
            <w:tcW w:w="1271" w:type="dxa"/>
            <w:tcBorders>
              <w:bottom w:val="nil"/>
            </w:tcBorders>
          </w:tcPr>
          <w:p w14:paraId="3864F14D" w14:textId="4C079FBD" w:rsidR="00ED614B" w:rsidRPr="00B93229" w:rsidRDefault="00ED614B" w:rsidP="00632BD2">
            <w:pPr>
              <w:tabs>
                <w:tab w:val="left" w:pos="993"/>
              </w:tabs>
              <w:suppressAutoHyphens w:val="0"/>
              <w:spacing w:line="348" w:lineRule="auto"/>
              <w:jc w:val="both"/>
              <w:rPr>
                <w:lang w:val="kk-KZ"/>
              </w:rPr>
            </w:pPr>
            <w:r w:rsidRPr="00B93229">
              <w:rPr>
                <w:lang w:val="kk-KZ"/>
              </w:rPr>
              <w:t>0,91</w:t>
            </w:r>
          </w:p>
        </w:tc>
        <w:tc>
          <w:tcPr>
            <w:tcW w:w="841" w:type="dxa"/>
            <w:tcBorders>
              <w:bottom w:val="nil"/>
            </w:tcBorders>
          </w:tcPr>
          <w:p w14:paraId="1389DB16" w14:textId="5B87EF59" w:rsidR="00ED614B" w:rsidRPr="00B93229" w:rsidRDefault="00ED614B" w:rsidP="00632BD2">
            <w:pPr>
              <w:tabs>
                <w:tab w:val="left" w:pos="993"/>
              </w:tabs>
              <w:suppressAutoHyphens w:val="0"/>
              <w:spacing w:line="348" w:lineRule="auto"/>
              <w:jc w:val="both"/>
              <w:rPr>
                <w:lang w:val="kk-KZ"/>
              </w:rPr>
            </w:pPr>
            <w:r w:rsidRPr="00B93229">
              <w:rPr>
                <w:lang w:val="kk-KZ"/>
              </w:rPr>
              <w:t>9,15</w:t>
            </w:r>
          </w:p>
        </w:tc>
        <w:tc>
          <w:tcPr>
            <w:tcW w:w="987" w:type="dxa"/>
            <w:tcBorders>
              <w:bottom w:val="nil"/>
            </w:tcBorders>
          </w:tcPr>
          <w:p w14:paraId="2AA692BE" w14:textId="08F6136F" w:rsidR="00ED614B" w:rsidRPr="00B93229" w:rsidRDefault="00ED614B" w:rsidP="00632BD2">
            <w:pPr>
              <w:tabs>
                <w:tab w:val="left" w:pos="993"/>
              </w:tabs>
              <w:suppressAutoHyphens w:val="0"/>
              <w:spacing w:line="348" w:lineRule="auto"/>
              <w:jc w:val="both"/>
              <w:rPr>
                <w:lang w:val="kk-KZ"/>
              </w:rPr>
            </w:pPr>
            <w:r w:rsidRPr="00B93229">
              <w:rPr>
                <w:lang w:val="kk-KZ"/>
              </w:rPr>
              <w:t>НА</w:t>
            </w:r>
          </w:p>
        </w:tc>
      </w:tr>
      <w:tr w:rsidR="00E549E4" w:rsidRPr="00B93229" w14:paraId="4F2165EB" w14:textId="77777777" w:rsidTr="00632BD2">
        <w:tc>
          <w:tcPr>
            <w:tcW w:w="3256" w:type="dxa"/>
          </w:tcPr>
          <w:p w14:paraId="6E3FA193" w14:textId="77777777" w:rsidR="00E549E4" w:rsidRPr="00B93229" w:rsidRDefault="00E549E4" w:rsidP="00E549E4">
            <w:pPr>
              <w:tabs>
                <w:tab w:val="left" w:pos="993"/>
              </w:tabs>
              <w:suppressAutoHyphens w:val="0"/>
              <w:spacing w:line="360" w:lineRule="auto"/>
              <w:jc w:val="both"/>
              <w:rPr>
                <w:rFonts w:cs="Times New Roman"/>
              </w:rPr>
            </w:pPr>
            <w:r w:rsidRPr="00B93229">
              <w:rPr>
                <w:rFonts w:cs="Times New Roman"/>
              </w:rPr>
              <w:t>р. Бутак, №20-1</w:t>
            </w:r>
          </w:p>
        </w:tc>
        <w:tc>
          <w:tcPr>
            <w:tcW w:w="2551" w:type="dxa"/>
          </w:tcPr>
          <w:p w14:paraId="1A266703" w14:textId="77777777" w:rsidR="00E549E4" w:rsidRPr="00B93229" w:rsidRDefault="00E549E4" w:rsidP="00632BD2">
            <w:pPr>
              <w:tabs>
                <w:tab w:val="left" w:pos="993"/>
              </w:tabs>
              <w:suppressAutoHyphens w:val="0"/>
              <w:spacing w:line="348" w:lineRule="auto"/>
              <w:jc w:val="both"/>
              <w:rPr>
                <w:lang w:val="kk-KZ"/>
              </w:rPr>
            </w:pPr>
            <w:r w:rsidRPr="00B93229">
              <w:rPr>
                <w:lang w:val="kk-KZ"/>
              </w:rPr>
              <w:t>1779,28</w:t>
            </w:r>
            <w:r w:rsidRPr="00B93229">
              <w:rPr>
                <w:rFonts w:cs="Times New Roman"/>
              </w:rPr>
              <w:t>±270,44</w:t>
            </w:r>
          </w:p>
        </w:tc>
        <w:tc>
          <w:tcPr>
            <w:tcW w:w="1276" w:type="dxa"/>
          </w:tcPr>
          <w:p w14:paraId="4E4A9E9A" w14:textId="77777777" w:rsidR="00E549E4" w:rsidRPr="00B93229" w:rsidRDefault="00E549E4" w:rsidP="00632BD2">
            <w:pPr>
              <w:tabs>
                <w:tab w:val="left" w:pos="993"/>
              </w:tabs>
              <w:suppressAutoHyphens w:val="0"/>
              <w:spacing w:line="348" w:lineRule="auto"/>
              <w:jc w:val="both"/>
              <w:rPr>
                <w:lang w:val="kk-KZ"/>
              </w:rPr>
            </w:pPr>
            <w:r w:rsidRPr="00B93229">
              <w:rPr>
                <w:lang w:val="kk-KZ"/>
              </w:rPr>
              <w:t>1,06</w:t>
            </w:r>
          </w:p>
        </w:tc>
        <w:tc>
          <w:tcPr>
            <w:tcW w:w="934" w:type="dxa"/>
          </w:tcPr>
          <w:p w14:paraId="1FB362D9" w14:textId="77777777" w:rsidR="00E549E4" w:rsidRPr="00B93229" w:rsidRDefault="00E549E4" w:rsidP="00632BD2">
            <w:pPr>
              <w:tabs>
                <w:tab w:val="left" w:pos="993"/>
              </w:tabs>
              <w:suppressAutoHyphens w:val="0"/>
              <w:spacing w:line="348" w:lineRule="auto"/>
              <w:jc w:val="both"/>
              <w:rPr>
                <w:lang w:val="kk-KZ"/>
              </w:rPr>
            </w:pPr>
            <w:r w:rsidRPr="00B93229">
              <w:rPr>
                <w:lang w:val="kk-KZ"/>
              </w:rPr>
              <w:t>-</w:t>
            </w:r>
          </w:p>
        </w:tc>
        <w:tc>
          <w:tcPr>
            <w:tcW w:w="933" w:type="dxa"/>
          </w:tcPr>
          <w:p w14:paraId="3FE3DDB2" w14:textId="77777777" w:rsidR="00E549E4" w:rsidRPr="00B93229" w:rsidRDefault="00E549E4" w:rsidP="00632BD2">
            <w:pPr>
              <w:tabs>
                <w:tab w:val="left" w:pos="993"/>
              </w:tabs>
              <w:suppressAutoHyphens w:val="0"/>
              <w:spacing w:line="348" w:lineRule="auto"/>
              <w:jc w:val="both"/>
              <w:rPr>
                <w:lang w:val="kk-KZ"/>
              </w:rPr>
            </w:pPr>
            <w:r w:rsidRPr="00B93229">
              <w:rPr>
                <w:lang w:val="kk-KZ"/>
              </w:rPr>
              <w:t>НА</w:t>
            </w:r>
          </w:p>
        </w:tc>
        <w:tc>
          <w:tcPr>
            <w:tcW w:w="2547" w:type="dxa"/>
          </w:tcPr>
          <w:p w14:paraId="23BCDEB7" w14:textId="77777777" w:rsidR="00E549E4" w:rsidRPr="00B93229" w:rsidRDefault="00E549E4" w:rsidP="00632BD2">
            <w:pPr>
              <w:tabs>
                <w:tab w:val="left" w:pos="993"/>
              </w:tabs>
              <w:suppressAutoHyphens w:val="0"/>
              <w:spacing w:line="348" w:lineRule="auto"/>
              <w:jc w:val="both"/>
              <w:rPr>
                <w:lang w:val="kk-KZ"/>
              </w:rPr>
            </w:pPr>
            <w:r w:rsidRPr="00B93229">
              <w:rPr>
                <w:lang w:val="kk-KZ"/>
              </w:rPr>
              <w:t>4746,25</w:t>
            </w:r>
            <w:r w:rsidRPr="00B93229">
              <w:rPr>
                <w:rFonts w:cs="Times New Roman"/>
              </w:rPr>
              <w:t>±275,96</w:t>
            </w:r>
          </w:p>
        </w:tc>
        <w:tc>
          <w:tcPr>
            <w:tcW w:w="1271" w:type="dxa"/>
          </w:tcPr>
          <w:p w14:paraId="1FB8DF49" w14:textId="77777777" w:rsidR="00E549E4" w:rsidRPr="00B93229" w:rsidRDefault="00E549E4" w:rsidP="00632BD2">
            <w:pPr>
              <w:tabs>
                <w:tab w:val="left" w:pos="993"/>
              </w:tabs>
              <w:suppressAutoHyphens w:val="0"/>
              <w:spacing w:line="348" w:lineRule="auto"/>
              <w:jc w:val="both"/>
              <w:rPr>
                <w:lang w:val="kk-KZ"/>
              </w:rPr>
            </w:pPr>
            <w:r w:rsidRPr="00B93229">
              <w:rPr>
                <w:lang w:val="kk-KZ"/>
              </w:rPr>
              <w:t>0,89</w:t>
            </w:r>
          </w:p>
        </w:tc>
        <w:tc>
          <w:tcPr>
            <w:tcW w:w="841" w:type="dxa"/>
          </w:tcPr>
          <w:p w14:paraId="125AADF7" w14:textId="77777777" w:rsidR="00E549E4" w:rsidRPr="00B93229" w:rsidRDefault="00E549E4" w:rsidP="00632BD2">
            <w:pPr>
              <w:tabs>
                <w:tab w:val="left" w:pos="993"/>
              </w:tabs>
              <w:suppressAutoHyphens w:val="0"/>
              <w:spacing w:line="348" w:lineRule="auto"/>
              <w:jc w:val="both"/>
              <w:rPr>
                <w:lang w:val="kk-KZ"/>
              </w:rPr>
            </w:pPr>
            <w:r w:rsidRPr="00B93229">
              <w:rPr>
                <w:lang w:val="kk-KZ"/>
              </w:rPr>
              <w:t>10,73</w:t>
            </w:r>
          </w:p>
        </w:tc>
        <w:tc>
          <w:tcPr>
            <w:tcW w:w="987" w:type="dxa"/>
          </w:tcPr>
          <w:p w14:paraId="3BD0AA48" w14:textId="77777777" w:rsidR="00E549E4" w:rsidRPr="00B93229" w:rsidRDefault="00E549E4" w:rsidP="00632BD2">
            <w:pPr>
              <w:tabs>
                <w:tab w:val="left" w:pos="993"/>
              </w:tabs>
              <w:suppressAutoHyphens w:val="0"/>
              <w:spacing w:line="348" w:lineRule="auto"/>
              <w:jc w:val="both"/>
              <w:rPr>
                <w:lang w:val="kk-KZ"/>
              </w:rPr>
            </w:pPr>
            <w:r w:rsidRPr="00B93229">
              <w:rPr>
                <w:lang w:val="kk-KZ"/>
              </w:rPr>
              <w:t>НА</w:t>
            </w:r>
          </w:p>
        </w:tc>
      </w:tr>
      <w:tr w:rsidR="00E549E4" w:rsidRPr="00B93229" w14:paraId="4DC0FAA3" w14:textId="77777777" w:rsidTr="00632BD2">
        <w:tc>
          <w:tcPr>
            <w:tcW w:w="3256" w:type="dxa"/>
          </w:tcPr>
          <w:p w14:paraId="4F4FD970" w14:textId="77777777" w:rsidR="00E549E4" w:rsidRPr="00B93229" w:rsidRDefault="00E549E4" w:rsidP="00E549E4">
            <w:pPr>
              <w:tabs>
                <w:tab w:val="left" w:pos="993"/>
              </w:tabs>
              <w:suppressAutoHyphens w:val="0"/>
              <w:spacing w:line="360" w:lineRule="auto"/>
              <w:jc w:val="both"/>
              <w:rPr>
                <w:rFonts w:cs="Times New Roman"/>
              </w:rPr>
            </w:pPr>
            <w:r w:rsidRPr="00B93229">
              <w:rPr>
                <w:rFonts w:cs="Times New Roman"/>
              </w:rPr>
              <w:t>р. Бутак, №20-2</w:t>
            </w:r>
          </w:p>
        </w:tc>
        <w:tc>
          <w:tcPr>
            <w:tcW w:w="2551" w:type="dxa"/>
          </w:tcPr>
          <w:p w14:paraId="45557B33" w14:textId="77777777" w:rsidR="00E549E4" w:rsidRPr="00B93229" w:rsidRDefault="00E549E4" w:rsidP="00632BD2">
            <w:pPr>
              <w:tabs>
                <w:tab w:val="left" w:pos="993"/>
              </w:tabs>
              <w:suppressAutoHyphens w:val="0"/>
              <w:spacing w:line="348" w:lineRule="auto"/>
              <w:jc w:val="both"/>
              <w:rPr>
                <w:lang w:val="kk-KZ"/>
              </w:rPr>
            </w:pPr>
            <w:r w:rsidRPr="00B93229">
              <w:rPr>
                <w:lang w:val="kk-KZ"/>
              </w:rPr>
              <w:t>1788,17</w:t>
            </w:r>
            <w:r w:rsidRPr="00B93229">
              <w:rPr>
                <w:rFonts w:cs="Times New Roman"/>
              </w:rPr>
              <w:t>±364,51</w:t>
            </w:r>
          </w:p>
        </w:tc>
        <w:tc>
          <w:tcPr>
            <w:tcW w:w="1276" w:type="dxa"/>
          </w:tcPr>
          <w:p w14:paraId="7B642160" w14:textId="77777777" w:rsidR="00E549E4" w:rsidRPr="00B93229" w:rsidRDefault="00E549E4" w:rsidP="00632BD2">
            <w:pPr>
              <w:tabs>
                <w:tab w:val="left" w:pos="993"/>
              </w:tabs>
              <w:suppressAutoHyphens w:val="0"/>
              <w:spacing w:line="348" w:lineRule="auto"/>
              <w:jc w:val="both"/>
              <w:rPr>
                <w:lang w:val="kk-KZ"/>
              </w:rPr>
            </w:pPr>
            <w:r w:rsidRPr="00B93229">
              <w:rPr>
                <w:lang w:val="kk-KZ"/>
              </w:rPr>
              <w:t>1,06</w:t>
            </w:r>
          </w:p>
        </w:tc>
        <w:tc>
          <w:tcPr>
            <w:tcW w:w="934" w:type="dxa"/>
          </w:tcPr>
          <w:p w14:paraId="4B615583" w14:textId="77777777" w:rsidR="00E549E4" w:rsidRPr="00B93229" w:rsidRDefault="00E549E4" w:rsidP="00632BD2">
            <w:pPr>
              <w:tabs>
                <w:tab w:val="left" w:pos="993"/>
              </w:tabs>
              <w:suppressAutoHyphens w:val="0"/>
              <w:spacing w:line="348" w:lineRule="auto"/>
              <w:jc w:val="both"/>
              <w:rPr>
                <w:lang w:val="kk-KZ"/>
              </w:rPr>
            </w:pPr>
            <w:r w:rsidRPr="00B93229">
              <w:rPr>
                <w:lang w:val="kk-KZ"/>
              </w:rPr>
              <w:t>-</w:t>
            </w:r>
          </w:p>
        </w:tc>
        <w:tc>
          <w:tcPr>
            <w:tcW w:w="933" w:type="dxa"/>
          </w:tcPr>
          <w:p w14:paraId="701A6352" w14:textId="77777777" w:rsidR="00E549E4" w:rsidRPr="00B93229" w:rsidRDefault="00E549E4" w:rsidP="00632BD2">
            <w:pPr>
              <w:tabs>
                <w:tab w:val="left" w:pos="993"/>
              </w:tabs>
              <w:suppressAutoHyphens w:val="0"/>
              <w:spacing w:line="348" w:lineRule="auto"/>
              <w:jc w:val="both"/>
              <w:rPr>
                <w:lang w:val="kk-KZ"/>
              </w:rPr>
            </w:pPr>
            <w:r w:rsidRPr="00B93229">
              <w:rPr>
                <w:lang w:val="kk-KZ"/>
              </w:rPr>
              <w:t>НА</w:t>
            </w:r>
          </w:p>
        </w:tc>
        <w:tc>
          <w:tcPr>
            <w:tcW w:w="2547" w:type="dxa"/>
          </w:tcPr>
          <w:p w14:paraId="3F612DBC" w14:textId="77777777" w:rsidR="00E549E4" w:rsidRPr="00B93229" w:rsidRDefault="00E549E4" w:rsidP="00632BD2">
            <w:pPr>
              <w:tabs>
                <w:tab w:val="left" w:pos="993"/>
              </w:tabs>
              <w:suppressAutoHyphens w:val="0"/>
              <w:spacing w:line="348" w:lineRule="auto"/>
              <w:jc w:val="both"/>
              <w:rPr>
                <w:lang w:val="kk-KZ"/>
              </w:rPr>
            </w:pPr>
            <w:r w:rsidRPr="00B93229">
              <w:rPr>
                <w:lang w:val="kk-KZ"/>
              </w:rPr>
              <w:t>4774,63</w:t>
            </w:r>
            <w:r w:rsidRPr="00B93229">
              <w:rPr>
                <w:rFonts w:cs="Times New Roman"/>
              </w:rPr>
              <w:t>±566,89</w:t>
            </w:r>
          </w:p>
        </w:tc>
        <w:tc>
          <w:tcPr>
            <w:tcW w:w="1271" w:type="dxa"/>
          </w:tcPr>
          <w:p w14:paraId="0E246356" w14:textId="77777777" w:rsidR="00E549E4" w:rsidRPr="00B93229" w:rsidRDefault="00E549E4" w:rsidP="00632BD2">
            <w:pPr>
              <w:tabs>
                <w:tab w:val="left" w:pos="993"/>
              </w:tabs>
              <w:suppressAutoHyphens w:val="0"/>
              <w:spacing w:line="348" w:lineRule="auto"/>
              <w:jc w:val="both"/>
              <w:rPr>
                <w:lang w:val="kk-KZ"/>
              </w:rPr>
            </w:pPr>
            <w:r w:rsidRPr="00B93229">
              <w:rPr>
                <w:lang w:val="kk-KZ"/>
              </w:rPr>
              <w:t>0,90</w:t>
            </w:r>
          </w:p>
        </w:tc>
        <w:tc>
          <w:tcPr>
            <w:tcW w:w="841" w:type="dxa"/>
          </w:tcPr>
          <w:p w14:paraId="25038C25" w14:textId="77777777" w:rsidR="00E549E4" w:rsidRPr="00B93229" w:rsidRDefault="00E549E4" w:rsidP="00632BD2">
            <w:pPr>
              <w:tabs>
                <w:tab w:val="left" w:pos="993"/>
              </w:tabs>
              <w:suppressAutoHyphens w:val="0"/>
              <w:spacing w:line="348" w:lineRule="auto"/>
              <w:jc w:val="both"/>
              <w:rPr>
                <w:lang w:val="kk-KZ"/>
              </w:rPr>
            </w:pPr>
            <w:r w:rsidRPr="00B93229">
              <w:rPr>
                <w:lang w:val="kk-KZ"/>
              </w:rPr>
              <w:t>10,20</w:t>
            </w:r>
          </w:p>
        </w:tc>
        <w:tc>
          <w:tcPr>
            <w:tcW w:w="987" w:type="dxa"/>
          </w:tcPr>
          <w:p w14:paraId="1424403C" w14:textId="77777777" w:rsidR="00E549E4" w:rsidRPr="00B93229" w:rsidRDefault="00E549E4" w:rsidP="00632BD2">
            <w:pPr>
              <w:tabs>
                <w:tab w:val="left" w:pos="993"/>
              </w:tabs>
              <w:suppressAutoHyphens w:val="0"/>
              <w:spacing w:line="348" w:lineRule="auto"/>
              <w:jc w:val="both"/>
              <w:rPr>
                <w:lang w:val="kk-KZ"/>
              </w:rPr>
            </w:pPr>
            <w:r w:rsidRPr="00B93229">
              <w:rPr>
                <w:lang w:val="kk-KZ"/>
              </w:rPr>
              <w:t>НА</w:t>
            </w:r>
          </w:p>
        </w:tc>
      </w:tr>
      <w:tr w:rsidR="00E549E4" w:rsidRPr="00B93229" w14:paraId="6B8D823C" w14:textId="77777777" w:rsidTr="00632BD2">
        <w:tc>
          <w:tcPr>
            <w:tcW w:w="3256" w:type="dxa"/>
          </w:tcPr>
          <w:p w14:paraId="7F5C2BEF" w14:textId="77777777" w:rsidR="00E549E4" w:rsidRPr="00B93229" w:rsidRDefault="00E549E4" w:rsidP="00E549E4">
            <w:pPr>
              <w:tabs>
                <w:tab w:val="left" w:pos="993"/>
              </w:tabs>
              <w:suppressAutoHyphens w:val="0"/>
              <w:spacing w:line="360" w:lineRule="auto"/>
              <w:jc w:val="both"/>
              <w:rPr>
                <w:rFonts w:cs="Times New Roman"/>
              </w:rPr>
            </w:pPr>
            <w:r w:rsidRPr="00B93229">
              <w:rPr>
                <w:rFonts w:cs="Times New Roman"/>
              </w:rPr>
              <w:t>р.Бутак, №20-3</w:t>
            </w:r>
          </w:p>
        </w:tc>
        <w:tc>
          <w:tcPr>
            <w:tcW w:w="2551" w:type="dxa"/>
          </w:tcPr>
          <w:p w14:paraId="0E0E5F2C" w14:textId="77777777" w:rsidR="00E549E4" w:rsidRPr="00B93229" w:rsidRDefault="00E549E4" w:rsidP="00632BD2">
            <w:pPr>
              <w:tabs>
                <w:tab w:val="left" w:pos="993"/>
              </w:tabs>
              <w:suppressAutoHyphens w:val="0"/>
              <w:spacing w:line="348" w:lineRule="auto"/>
              <w:jc w:val="both"/>
              <w:rPr>
                <w:lang w:val="kk-KZ"/>
              </w:rPr>
            </w:pPr>
            <w:r w:rsidRPr="00B93229">
              <w:rPr>
                <w:lang w:val="kk-KZ"/>
              </w:rPr>
              <w:t>1502,45</w:t>
            </w:r>
            <w:r w:rsidRPr="00B93229">
              <w:rPr>
                <w:rFonts w:cs="Times New Roman"/>
              </w:rPr>
              <w:t>±246,57</w:t>
            </w:r>
          </w:p>
        </w:tc>
        <w:tc>
          <w:tcPr>
            <w:tcW w:w="1276" w:type="dxa"/>
          </w:tcPr>
          <w:p w14:paraId="5865CB76" w14:textId="77777777" w:rsidR="00E549E4" w:rsidRPr="00B93229" w:rsidRDefault="00E549E4" w:rsidP="00632BD2">
            <w:pPr>
              <w:tabs>
                <w:tab w:val="left" w:pos="993"/>
              </w:tabs>
              <w:suppressAutoHyphens w:val="0"/>
              <w:spacing w:line="348" w:lineRule="auto"/>
              <w:jc w:val="both"/>
              <w:rPr>
                <w:lang w:val="kk-KZ"/>
              </w:rPr>
            </w:pPr>
            <w:r w:rsidRPr="00B93229">
              <w:rPr>
                <w:lang w:val="kk-KZ"/>
              </w:rPr>
              <w:t>0,89</w:t>
            </w:r>
          </w:p>
        </w:tc>
        <w:tc>
          <w:tcPr>
            <w:tcW w:w="934" w:type="dxa"/>
          </w:tcPr>
          <w:p w14:paraId="543B5BB6" w14:textId="77777777" w:rsidR="00E549E4" w:rsidRPr="00B93229" w:rsidRDefault="00E549E4" w:rsidP="00632BD2">
            <w:pPr>
              <w:tabs>
                <w:tab w:val="left" w:pos="993"/>
              </w:tabs>
              <w:suppressAutoHyphens w:val="0"/>
              <w:spacing w:line="348" w:lineRule="auto"/>
              <w:jc w:val="both"/>
              <w:rPr>
                <w:lang w:val="kk-KZ"/>
              </w:rPr>
            </w:pPr>
            <w:r w:rsidRPr="00B93229">
              <w:rPr>
                <w:lang w:val="kk-KZ"/>
              </w:rPr>
              <w:t>10,53</w:t>
            </w:r>
          </w:p>
        </w:tc>
        <w:tc>
          <w:tcPr>
            <w:tcW w:w="933" w:type="dxa"/>
          </w:tcPr>
          <w:p w14:paraId="043A39E6" w14:textId="77777777" w:rsidR="00E549E4" w:rsidRPr="00B93229" w:rsidRDefault="00E549E4" w:rsidP="00632BD2">
            <w:pPr>
              <w:tabs>
                <w:tab w:val="left" w:pos="993"/>
              </w:tabs>
              <w:suppressAutoHyphens w:val="0"/>
              <w:spacing w:line="348" w:lineRule="auto"/>
              <w:jc w:val="both"/>
              <w:rPr>
                <w:lang w:val="kk-KZ"/>
              </w:rPr>
            </w:pPr>
            <w:r w:rsidRPr="00B93229">
              <w:rPr>
                <w:lang w:val="kk-KZ"/>
              </w:rPr>
              <w:t>НА</w:t>
            </w:r>
          </w:p>
        </w:tc>
        <w:tc>
          <w:tcPr>
            <w:tcW w:w="2547" w:type="dxa"/>
          </w:tcPr>
          <w:p w14:paraId="48CBEBCB" w14:textId="77777777" w:rsidR="00E549E4" w:rsidRPr="00B93229" w:rsidRDefault="00E549E4" w:rsidP="00632BD2">
            <w:pPr>
              <w:tabs>
                <w:tab w:val="left" w:pos="993"/>
              </w:tabs>
              <w:suppressAutoHyphens w:val="0"/>
              <w:spacing w:line="348" w:lineRule="auto"/>
              <w:jc w:val="both"/>
              <w:rPr>
                <w:lang w:val="kk-KZ"/>
              </w:rPr>
            </w:pPr>
            <w:r w:rsidRPr="00B93229">
              <w:rPr>
                <w:lang w:val="kk-KZ"/>
              </w:rPr>
              <w:t>4730,33</w:t>
            </w:r>
            <w:r w:rsidRPr="00B93229">
              <w:rPr>
                <w:rFonts w:cs="Times New Roman"/>
              </w:rPr>
              <w:t>±337,13</w:t>
            </w:r>
          </w:p>
        </w:tc>
        <w:tc>
          <w:tcPr>
            <w:tcW w:w="1271" w:type="dxa"/>
          </w:tcPr>
          <w:p w14:paraId="5221B046" w14:textId="77777777" w:rsidR="00E549E4" w:rsidRPr="00B93229" w:rsidRDefault="00E549E4" w:rsidP="00632BD2">
            <w:pPr>
              <w:tabs>
                <w:tab w:val="left" w:pos="993"/>
              </w:tabs>
              <w:suppressAutoHyphens w:val="0"/>
              <w:spacing w:line="348" w:lineRule="auto"/>
              <w:jc w:val="both"/>
              <w:rPr>
                <w:lang w:val="kk-KZ"/>
              </w:rPr>
            </w:pPr>
            <w:r w:rsidRPr="00B93229">
              <w:rPr>
                <w:lang w:val="kk-KZ"/>
              </w:rPr>
              <w:t>0,89</w:t>
            </w:r>
          </w:p>
        </w:tc>
        <w:tc>
          <w:tcPr>
            <w:tcW w:w="841" w:type="dxa"/>
          </w:tcPr>
          <w:p w14:paraId="71744BFD" w14:textId="77777777" w:rsidR="00E549E4" w:rsidRPr="00B93229" w:rsidRDefault="00E549E4" w:rsidP="00632BD2">
            <w:pPr>
              <w:tabs>
                <w:tab w:val="left" w:pos="993"/>
              </w:tabs>
              <w:suppressAutoHyphens w:val="0"/>
              <w:spacing w:line="348" w:lineRule="auto"/>
              <w:jc w:val="both"/>
              <w:rPr>
                <w:lang w:val="kk-KZ"/>
              </w:rPr>
            </w:pPr>
            <w:r w:rsidRPr="00B93229">
              <w:rPr>
                <w:lang w:val="kk-KZ"/>
              </w:rPr>
              <w:t>11,03</w:t>
            </w:r>
          </w:p>
        </w:tc>
        <w:tc>
          <w:tcPr>
            <w:tcW w:w="987" w:type="dxa"/>
          </w:tcPr>
          <w:p w14:paraId="15940B98" w14:textId="77777777" w:rsidR="00E549E4" w:rsidRPr="00B93229" w:rsidRDefault="00E549E4" w:rsidP="00632BD2">
            <w:pPr>
              <w:tabs>
                <w:tab w:val="left" w:pos="993"/>
              </w:tabs>
              <w:suppressAutoHyphens w:val="0"/>
              <w:spacing w:line="348" w:lineRule="auto"/>
              <w:jc w:val="both"/>
              <w:rPr>
                <w:lang w:val="kk-KZ"/>
              </w:rPr>
            </w:pPr>
            <w:r w:rsidRPr="00B93229">
              <w:rPr>
                <w:lang w:val="kk-KZ"/>
              </w:rPr>
              <w:t>НА</w:t>
            </w:r>
          </w:p>
        </w:tc>
      </w:tr>
      <w:tr w:rsidR="00E549E4" w:rsidRPr="00B93229" w14:paraId="2C5D5271" w14:textId="77777777" w:rsidTr="00E549E4">
        <w:tc>
          <w:tcPr>
            <w:tcW w:w="14596" w:type="dxa"/>
            <w:gridSpan w:val="9"/>
          </w:tcPr>
          <w:p w14:paraId="0B5DE66B" w14:textId="589AD184" w:rsidR="00E549E4" w:rsidRPr="00B93229" w:rsidRDefault="00E549E4" w:rsidP="00632BD2">
            <w:pPr>
              <w:tabs>
                <w:tab w:val="left" w:pos="993"/>
              </w:tabs>
              <w:suppressAutoHyphens w:val="0"/>
              <w:spacing w:line="348" w:lineRule="auto"/>
              <w:jc w:val="both"/>
              <w:rPr>
                <w:lang w:val="kk-KZ"/>
              </w:rPr>
            </w:pPr>
            <w:r w:rsidRPr="00B93229">
              <w:rPr>
                <w:rFonts w:cs="Times New Roman"/>
              </w:rPr>
              <w:t>Талгарский район</w:t>
            </w:r>
          </w:p>
        </w:tc>
      </w:tr>
      <w:tr w:rsidR="00E549E4" w:rsidRPr="00B93229" w14:paraId="280EFC40" w14:textId="77777777" w:rsidTr="00632BD2">
        <w:tc>
          <w:tcPr>
            <w:tcW w:w="3256" w:type="dxa"/>
          </w:tcPr>
          <w:p w14:paraId="3901EB48" w14:textId="76E91033" w:rsidR="00E549E4" w:rsidRPr="00B93229" w:rsidRDefault="00E549E4" w:rsidP="00E549E4">
            <w:pPr>
              <w:tabs>
                <w:tab w:val="left" w:pos="993"/>
              </w:tabs>
              <w:suppressAutoHyphens w:val="0"/>
              <w:spacing w:line="360" w:lineRule="auto"/>
              <w:jc w:val="both"/>
              <w:rPr>
                <w:rFonts w:cs="Times New Roman"/>
              </w:rPr>
            </w:pPr>
            <w:r w:rsidRPr="00B93229">
              <w:rPr>
                <w:rFonts w:cs="Times New Roman"/>
              </w:rPr>
              <w:t>вдхр.Капшагай, №21-1</w:t>
            </w:r>
          </w:p>
        </w:tc>
        <w:tc>
          <w:tcPr>
            <w:tcW w:w="2551" w:type="dxa"/>
            <w:vAlign w:val="center"/>
          </w:tcPr>
          <w:p w14:paraId="19ABEE8B" w14:textId="661F79F9" w:rsidR="00E549E4" w:rsidRPr="00B93229" w:rsidRDefault="00E549E4" w:rsidP="00632BD2">
            <w:pPr>
              <w:tabs>
                <w:tab w:val="left" w:pos="993"/>
              </w:tabs>
              <w:suppressAutoHyphens w:val="0"/>
              <w:spacing w:line="348" w:lineRule="auto"/>
              <w:jc w:val="both"/>
              <w:rPr>
                <w:lang w:val="kk-KZ"/>
              </w:rPr>
            </w:pPr>
            <w:r w:rsidRPr="00B93229">
              <w:rPr>
                <w:lang w:val="kk-KZ"/>
              </w:rPr>
              <w:t>1300,83</w:t>
            </w:r>
            <w:r w:rsidRPr="00B93229">
              <w:rPr>
                <w:rFonts w:cs="Times New Roman"/>
              </w:rPr>
              <w:t>±252,59</w:t>
            </w:r>
          </w:p>
        </w:tc>
        <w:tc>
          <w:tcPr>
            <w:tcW w:w="1276" w:type="dxa"/>
            <w:vAlign w:val="center"/>
          </w:tcPr>
          <w:p w14:paraId="73EB059D" w14:textId="609732A0" w:rsidR="00E549E4" w:rsidRPr="00B93229" w:rsidRDefault="00E549E4" w:rsidP="00632BD2">
            <w:pPr>
              <w:tabs>
                <w:tab w:val="left" w:pos="993"/>
              </w:tabs>
              <w:suppressAutoHyphens w:val="0"/>
              <w:spacing w:line="348" w:lineRule="auto"/>
              <w:jc w:val="both"/>
              <w:rPr>
                <w:lang w:val="kk-KZ"/>
              </w:rPr>
            </w:pPr>
            <w:r w:rsidRPr="00B93229">
              <w:rPr>
                <w:lang w:val="kk-KZ"/>
              </w:rPr>
              <w:t>0,77</w:t>
            </w:r>
          </w:p>
        </w:tc>
        <w:tc>
          <w:tcPr>
            <w:tcW w:w="934" w:type="dxa"/>
            <w:vAlign w:val="center"/>
          </w:tcPr>
          <w:p w14:paraId="1A433DF1" w14:textId="237E16EB" w:rsidR="00E549E4" w:rsidRPr="00B93229" w:rsidRDefault="00E549E4" w:rsidP="00632BD2">
            <w:pPr>
              <w:tabs>
                <w:tab w:val="left" w:pos="993"/>
              </w:tabs>
              <w:suppressAutoHyphens w:val="0"/>
              <w:spacing w:line="348" w:lineRule="auto"/>
              <w:jc w:val="both"/>
              <w:rPr>
                <w:lang w:val="kk-KZ"/>
              </w:rPr>
            </w:pPr>
            <w:r w:rsidRPr="00B93229">
              <w:rPr>
                <w:lang w:val="kk-KZ"/>
              </w:rPr>
              <w:t>22,53</w:t>
            </w:r>
          </w:p>
        </w:tc>
        <w:tc>
          <w:tcPr>
            <w:tcW w:w="933" w:type="dxa"/>
            <w:vAlign w:val="center"/>
          </w:tcPr>
          <w:p w14:paraId="20ABFB3A" w14:textId="3741F356" w:rsidR="00E549E4" w:rsidRPr="00B93229" w:rsidRDefault="00E549E4" w:rsidP="00632BD2">
            <w:pPr>
              <w:tabs>
                <w:tab w:val="left" w:pos="993"/>
              </w:tabs>
              <w:suppressAutoHyphens w:val="0"/>
              <w:spacing w:line="348" w:lineRule="auto"/>
              <w:jc w:val="both"/>
              <w:rPr>
                <w:lang w:val="kk-KZ"/>
              </w:rPr>
            </w:pPr>
            <w:r w:rsidRPr="00B93229">
              <w:rPr>
                <w:lang w:val="kk-KZ"/>
              </w:rPr>
              <w:t>ВТ</w:t>
            </w:r>
          </w:p>
        </w:tc>
        <w:tc>
          <w:tcPr>
            <w:tcW w:w="2547" w:type="dxa"/>
            <w:vAlign w:val="center"/>
          </w:tcPr>
          <w:p w14:paraId="00D1AE26" w14:textId="78210C65" w:rsidR="00E549E4" w:rsidRPr="00B93229" w:rsidRDefault="00E549E4" w:rsidP="00632BD2">
            <w:pPr>
              <w:tabs>
                <w:tab w:val="left" w:pos="993"/>
              </w:tabs>
              <w:suppressAutoHyphens w:val="0"/>
              <w:spacing w:line="348" w:lineRule="auto"/>
              <w:jc w:val="both"/>
              <w:rPr>
                <w:lang w:val="kk-KZ"/>
              </w:rPr>
            </w:pPr>
            <w:r w:rsidRPr="00B93229">
              <w:rPr>
                <w:lang w:val="kk-KZ"/>
              </w:rPr>
              <w:t>6022,05</w:t>
            </w:r>
            <w:r w:rsidRPr="00B93229">
              <w:rPr>
                <w:rFonts w:cs="Times New Roman"/>
              </w:rPr>
              <w:t>±409,79</w:t>
            </w:r>
          </w:p>
        </w:tc>
        <w:tc>
          <w:tcPr>
            <w:tcW w:w="1271" w:type="dxa"/>
            <w:vAlign w:val="center"/>
          </w:tcPr>
          <w:p w14:paraId="0712A5A0" w14:textId="26E57CF3" w:rsidR="00E549E4" w:rsidRPr="00B93229" w:rsidRDefault="00E549E4" w:rsidP="00632BD2">
            <w:pPr>
              <w:tabs>
                <w:tab w:val="left" w:pos="993"/>
              </w:tabs>
              <w:suppressAutoHyphens w:val="0"/>
              <w:spacing w:line="348" w:lineRule="auto"/>
              <w:jc w:val="both"/>
              <w:rPr>
                <w:lang w:val="kk-KZ"/>
              </w:rPr>
            </w:pPr>
            <w:r w:rsidRPr="00B93229">
              <w:rPr>
                <w:lang w:val="kk-KZ"/>
              </w:rPr>
              <w:t>1,13</w:t>
            </w:r>
          </w:p>
        </w:tc>
        <w:tc>
          <w:tcPr>
            <w:tcW w:w="841" w:type="dxa"/>
            <w:vAlign w:val="center"/>
          </w:tcPr>
          <w:p w14:paraId="716898FB" w14:textId="4CF72C4D" w:rsidR="00E549E4" w:rsidRPr="00B93229" w:rsidRDefault="00E549E4" w:rsidP="00632BD2">
            <w:pPr>
              <w:tabs>
                <w:tab w:val="left" w:pos="993"/>
              </w:tabs>
              <w:suppressAutoHyphens w:val="0"/>
              <w:spacing w:line="348" w:lineRule="auto"/>
              <w:jc w:val="both"/>
              <w:rPr>
                <w:lang w:val="kk-KZ"/>
              </w:rPr>
            </w:pPr>
            <w:r w:rsidRPr="00B93229">
              <w:rPr>
                <w:lang w:val="kk-KZ"/>
              </w:rPr>
              <w:t>-</w:t>
            </w:r>
          </w:p>
        </w:tc>
        <w:tc>
          <w:tcPr>
            <w:tcW w:w="987" w:type="dxa"/>
            <w:vAlign w:val="center"/>
          </w:tcPr>
          <w:p w14:paraId="54C1C0D1" w14:textId="416B5E63" w:rsidR="00E549E4" w:rsidRPr="00B93229" w:rsidRDefault="00E549E4" w:rsidP="00632BD2">
            <w:pPr>
              <w:tabs>
                <w:tab w:val="left" w:pos="993"/>
              </w:tabs>
              <w:suppressAutoHyphens w:val="0"/>
              <w:spacing w:line="348" w:lineRule="auto"/>
              <w:jc w:val="both"/>
              <w:rPr>
                <w:lang w:val="kk-KZ"/>
              </w:rPr>
            </w:pPr>
            <w:r w:rsidRPr="00B93229">
              <w:rPr>
                <w:lang w:val="kk-KZ"/>
              </w:rPr>
              <w:t>НА</w:t>
            </w:r>
          </w:p>
        </w:tc>
      </w:tr>
      <w:tr w:rsidR="00E549E4" w:rsidRPr="00B93229" w14:paraId="00B5062B" w14:textId="77777777" w:rsidTr="00632BD2">
        <w:tc>
          <w:tcPr>
            <w:tcW w:w="3256" w:type="dxa"/>
          </w:tcPr>
          <w:p w14:paraId="0DA1EF1F" w14:textId="4F10E2B1" w:rsidR="00E549E4" w:rsidRPr="00B93229" w:rsidRDefault="00E549E4" w:rsidP="00E549E4">
            <w:pPr>
              <w:tabs>
                <w:tab w:val="left" w:pos="993"/>
              </w:tabs>
              <w:suppressAutoHyphens w:val="0"/>
              <w:spacing w:line="360" w:lineRule="auto"/>
              <w:jc w:val="both"/>
              <w:rPr>
                <w:rFonts w:cs="Times New Roman"/>
              </w:rPr>
            </w:pPr>
            <w:r w:rsidRPr="00B93229">
              <w:rPr>
                <w:rFonts w:cs="Times New Roman"/>
              </w:rPr>
              <w:t>вдхр.Капшагай, №21-2</w:t>
            </w:r>
          </w:p>
        </w:tc>
        <w:tc>
          <w:tcPr>
            <w:tcW w:w="2551" w:type="dxa"/>
            <w:vAlign w:val="center"/>
          </w:tcPr>
          <w:p w14:paraId="185F3328" w14:textId="55D57B43" w:rsidR="00E549E4" w:rsidRPr="00B93229" w:rsidRDefault="00E549E4" w:rsidP="00632BD2">
            <w:pPr>
              <w:tabs>
                <w:tab w:val="left" w:pos="993"/>
              </w:tabs>
              <w:suppressAutoHyphens w:val="0"/>
              <w:spacing w:line="348" w:lineRule="auto"/>
              <w:jc w:val="both"/>
              <w:rPr>
                <w:lang w:val="kk-KZ"/>
              </w:rPr>
            </w:pPr>
            <w:r w:rsidRPr="00B93229">
              <w:rPr>
                <w:lang w:val="kk-KZ"/>
              </w:rPr>
              <w:t>1311,54</w:t>
            </w:r>
            <w:r w:rsidRPr="00B93229">
              <w:rPr>
                <w:rFonts w:cs="Times New Roman"/>
              </w:rPr>
              <w:t>±239,44</w:t>
            </w:r>
          </w:p>
        </w:tc>
        <w:tc>
          <w:tcPr>
            <w:tcW w:w="1276" w:type="dxa"/>
            <w:vAlign w:val="center"/>
          </w:tcPr>
          <w:p w14:paraId="173A5688" w14:textId="79E6A6CF" w:rsidR="00E549E4" w:rsidRPr="00B93229" w:rsidRDefault="00E549E4" w:rsidP="00632BD2">
            <w:pPr>
              <w:tabs>
                <w:tab w:val="left" w:pos="993"/>
              </w:tabs>
              <w:suppressAutoHyphens w:val="0"/>
              <w:spacing w:line="348" w:lineRule="auto"/>
              <w:jc w:val="both"/>
              <w:rPr>
                <w:lang w:val="kk-KZ"/>
              </w:rPr>
            </w:pPr>
            <w:r w:rsidRPr="00B93229">
              <w:rPr>
                <w:lang w:val="kk-KZ"/>
              </w:rPr>
              <w:t>0,78</w:t>
            </w:r>
          </w:p>
        </w:tc>
        <w:tc>
          <w:tcPr>
            <w:tcW w:w="934" w:type="dxa"/>
            <w:vAlign w:val="center"/>
          </w:tcPr>
          <w:p w14:paraId="34166072" w14:textId="209A3B80" w:rsidR="00E549E4" w:rsidRPr="00B93229" w:rsidRDefault="00E549E4" w:rsidP="00632BD2">
            <w:pPr>
              <w:tabs>
                <w:tab w:val="left" w:pos="993"/>
              </w:tabs>
              <w:suppressAutoHyphens w:val="0"/>
              <w:spacing w:line="348" w:lineRule="auto"/>
              <w:jc w:val="both"/>
              <w:rPr>
                <w:lang w:val="kk-KZ"/>
              </w:rPr>
            </w:pPr>
            <w:r w:rsidRPr="00B93229">
              <w:rPr>
                <w:lang w:val="kk-KZ"/>
              </w:rPr>
              <w:t>21,90</w:t>
            </w:r>
          </w:p>
        </w:tc>
        <w:tc>
          <w:tcPr>
            <w:tcW w:w="933" w:type="dxa"/>
            <w:vAlign w:val="center"/>
          </w:tcPr>
          <w:p w14:paraId="597EC25D" w14:textId="57E97158" w:rsidR="00E549E4" w:rsidRPr="00B93229" w:rsidRDefault="00E549E4" w:rsidP="00632BD2">
            <w:pPr>
              <w:tabs>
                <w:tab w:val="left" w:pos="993"/>
              </w:tabs>
              <w:suppressAutoHyphens w:val="0"/>
              <w:spacing w:line="348" w:lineRule="auto"/>
              <w:jc w:val="both"/>
              <w:rPr>
                <w:lang w:val="kk-KZ"/>
              </w:rPr>
            </w:pPr>
            <w:r w:rsidRPr="00B93229">
              <w:rPr>
                <w:lang w:val="kk-KZ"/>
              </w:rPr>
              <w:t>ВТ</w:t>
            </w:r>
          </w:p>
        </w:tc>
        <w:tc>
          <w:tcPr>
            <w:tcW w:w="2547" w:type="dxa"/>
            <w:vAlign w:val="center"/>
          </w:tcPr>
          <w:p w14:paraId="6EF35887" w14:textId="31AE20A0" w:rsidR="00E549E4" w:rsidRPr="00B93229" w:rsidRDefault="00E549E4" w:rsidP="00632BD2">
            <w:pPr>
              <w:tabs>
                <w:tab w:val="left" w:pos="993"/>
              </w:tabs>
              <w:suppressAutoHyphens w:val="0"/>
              <w:spacing w:line="348" w:lineRule="auto"/>
              <w:jc w:val="both"/>
              <w:rPr>
                <w:lang w:val="kk-KZ"/>
              </w:rPr>
            </w:pPr>
            <w:r w:rsidRPr="00B93229">
              <w:rPr>
                <w:lang w:val="kk-KZ"/>
              </w:rPr>
              <w:t>5852,78</w:t>
            </w:r>
            <w:r w:rsidRPr="00B93229">
              <w:rPr>
                <w:rFonts w:cs="Times New Roman"/>
              </w:rPr>
              <w:t>±320,28</w:t>
            </w:r>
          </w:p>
        </w:tc>
        <w:tc>
          <w:tcPr>
            <w:tcW w:w="1271" w:type="dxa"/>
            <w:vAlign w:val="center"/>
          </w:tcPr>
          <w:p w14:paraId="08981EB8" w14:textId="002663EF" w:rsidR="00E549E4" w:rsidRPr="00B93229" w:rsidRDefault="00E549E4" w:rsidP="00632BD2">
            <w:pPr>
              <w:tabs>
                <w:tab w:val="left" w:pos="993"/>
              </w:tabs>
              <w:suppressAutoHyphens w:val="0"/>
              <w:spacing w:line="348" w:lineRule="auto"/>
              <w:jc w:val="both"/>
              <w:rPr>
                <w:lang w:val="kk-KZ"/>
              </w:rPr>
            </w:pPr>
            <w:r w:rsidRPr="00B93229">
              <w:rPr>
                <w:lang w:val="kk-KZ"/>
              </w:rPr>
              <w:t>1,10</w:t>
            </w:r>
          </w:p>
        </w:tc>
        <w:tc>
          <w:tcPr>
            <w:tcW w:w="841" w:type="dxa"/>
            <w:vAlign w:val="center"/>
          </w:tcPr>
          <w:p w14:paraId="4EDF2D11" w14:textId="5BD47814" w:rsidR="00E549E4" w:rsidRPr="00B93229" w:rsidRDefault="00E549E4" w:rsidP="00632BD2">
            <w:pPr>
              <w:tabs>
                <w:tab w:val="left" w:pos="993"/>
              </w:tabs>
              <w:suppressAutoHyphens w:val="0"/>
              <w:spacing w:line="348" w:lineRule="auto"/>
              <w:jc w:val="both"/>
              <w:rPr>
                <w:lang w:val="kk-KZ"/>
              </w:rPr>
            </w:pPr>
            <w:r w:rsidRPr="00B93229">
              <w:rPr>
                <w:lang w:val="kk-KZ"/>
              </w:rPr>
              <w:t>-</w:t>
            </w:r>
          </w:p>
        </w:tc>
        <w:tc>
          <w:tcPr>
            <w:tcW w:w="987" w:type="dxa"/>
            <w:vAlign w:val="center"/>
          </w:tcPr>
          <w:p w14:paraId="62D0D62A" w14:textId="010F7036" w:rsidR="00E549E4" w:rsidRPr="00B93229" w:rsidRDefault="00E549E4" w:rsidP="00632BD2">
            <w:pPr>
              <w:tabs>
                <w:tab w:val="left" w:pos="993"/>
              </w:tabs>
              <w:suppressAutoHyphens w:val="0"/>
              <w:spacing w:line="348" w:lineRule="auto"/>
              <w:jc w:val="both"/>
              <w:rPr>
                <w:lang w:val="kk-KZ"/>
              </w:rPr>
            </w:pPr>
            <w:r w:rsidRPr="00B93229">
              <w:rPr>
                <w:lang w:val="kk-KZ"/>
              </w:rPr>
              <w:t>НА</w:t>
            </w:r>
          </w:p>
        </w:tc>
      </w:tr>
      <w:tr w:rsidR="00E549E4" w:rsidRPr="00B93229" w14:paraId="29DFA4A5" w14:textId="77777777" w:rsidTr="00632BD2">
        <w:tc>
          <w:tcPr>
            <w:tcW w:w="3256" w:type="dxa"/>
          </w:tcPr>
          <w:p w14:paraId="542CD85A" w14:textId="2CDD1549" w:rsidR="00E549E4" w:rsidRPr="00B93229" w:rsidRDefault="00E549E4" w:rsidP="00E549E4">
            <w:pPr>
              <w:tabs>
                <w:tab w:val="left" w:pos="993"/>
              </w:tabs>
              <w:suppressAutoHyphens w:val="0"/>
              <w:spacing w:line="360" w:lineRule="auto"/>
              <w:jc w:val="both"/>
              <w:rPr>
                <w:rFonts w:cs="Times New Roman"/>
              </w:rPr>
            </w:pPr>
            <w:r w:rsidRPr="00B93229">
              <w:rPr>
                <w:rFonts w:cs="Times New Roman"/>
              </w:rPr>
              <w:t>р.Цыганка, №22</w:t>
            </w:r>
          </w:p>
        </w:tc>
        <w:tc>
          <w:tcPr>
            <w:tcW w:w="2551" w:type="dxa"/>
            <w:vAlign w:val="center"/>
          </w:tcPr>
          <w:p w14:paraId="5774C5B1" w14:textId="388654F5" w:rsidR="00E549E4" w:rsidRPr="00B93229" w:rsidRDefault="00E549E4" w:rsidP="00632BD2">
            <w:pPr>
              <w:tabs>
                <w:tab w:val="left" w:pos="993"/>
              </w:tabs>
              <w:suppressAutoHyphens w:val="0"/>
              <w:spacing w:line="348" w:lineRule="auto"/>
              <w:jc w:val="both"/>
              <w:rPr>
                <w:lang w:val="kk-KZ"/>
              </w:rPr>
            </w:pPr>
            <w:r w:rsidRPr="00B93229">
              <w:rPr>
                <w:lang w:val="kk-KZ"/>
              </w:rPr>
              <w:t>2204,06</w:t>
            </w:r>
            <w:r w:rsidRPr="00B93229">
              <w:rPr>
                <w:rFonts w:cs="Times New Roman"/>
              </w:rPr>
              <w:t>±245,29</w:t>
            </w:r>
          </w:p>
        </w:tc>
        <w:tc>
          <w:tcPr>
            <w:tcW w:w="1276" w:type="dxa"/>
            <w:vAlign w:val="center"/>
          </w:tcPr>
          <w:p w14:paraId="35D0FEB4" w14:textId="147600C4" w:rsidR="00E549E4" w:rsidRPr="00B93229" w:rsidRDefault="00E549E4" w:rsidP="00632BD2">
            <w:pPr>
              <w:tabs>
                <w:tab w:val="left" w:pos="993"/>
              </w:tabs>
              <w:suppressAutoHyphens w:val="0"/>
              <w:spacing w:line="348" w:lineRule="auto"/>
              <w:jc w:val="both"/>
              <w:rPr>
                <w:lang w:val="kk-KZ"/>
              </w:rPr>
            </w:pPr>
            <w:r w:rsidRPr="00B93229">
              <w:rPr>
                <w:lang w:val="kk-KZ"/>
              </w:rPr>
              <w:t>1,31</w:t>
            </w:r>
          </w:p>
        </w:tc>
        <w:tc>
          <w:tcPr>
            <w:tcW w:w="934" w:type="dxa"/>
            <w:vAlign w:val="center"/>
          </w:tcPr>
          <w:p w14:paraId="2DC80C58" w14:textId="0E0816CE" w:rsidR="00E549E4" w:rsidRPr="00B93229" w:rsidRDefault="00E549E4" w:rsidP="00632BD2">
            <w:pPr>
              <w:tabs>
                <w:tab w:val="left" w:pos="993"/>
              </w:tabs>
              <w:suppressAutoHyphens w:val="0"/>
              <w:spacing w:line="348" w:lineRule="auto"/>
              <w:jc w:val="both"/>
              <w:rPr>
                <w:lang w:val="kk-KZ"/>
              </w:rPr>
            </w:pPr>
            <w:r w:rsidRPr="00B93229">
              <w:rPr>
                <w:lang w:val="kk-KZ"/>
              </w:rPr>
              <w:t>-</w:t>
            </w:r>
          </w:p>
        </w:tc>
        <w:tc>
          <w:tcPr>
            <w:tcW w:w="933" w:type="dxa"/>
            <w:vAlign w:val="center"/>
          </w:tcPr>
          <w:p w14:paraId="6E8E5459" w14:textId="675F87C5" w:rsidR="00E549E4" w:rsidRPr="00B93229" w:rsidRDefault="00E549E4" w:rsidP="00632BD2">
            <w:pPr>
              <w:tabs>
                <w:tab w:val="left" w:pos="993"/>
              </w:tabs>
              <w:suppressAutoHyphens w:val="0"/>
              <w:spacing w:line="348" w:lineRule="auto"/>
              <w:jc w:val="both"/>
              <w:rPr>
                <w:lang w:val="kk-KZ"/>
              </w:rPr>
            </w:pPr>
            <w:r w:rsidRPr="00B93229">
              <w:rPr>
                <w:lang w:val="kk-KZ"/>
              </w:rPr>
              <w:t>НА</w:t>
            </w:r>
          </w:p>
        </w:tc>
        <w:tc>
          <w:tcPr>
            <w:tcW w:w="2547" w:type="dxa"/>
            <w:vAlign w:val="center"/>
          </w:tcPr>
          <w:p w14:paraId="6546C601" w14:textId="56E86D7A" w:rsidR="00E549E4" w:rsidRPr="00B93229" w:rsidRDefault="00E549E4" w:rsidP="00632BD2">
            <w:pPr>
              <w:tabs>
                <w:tab w:val="left" w:pos="993"/>
              </w:tabs>
              <w:suppressAutoHyphens w:val="0"/>
              <w:spacing w:line="348" w:lineRule="auto"/>
              <w:jc w:val="both"/>
              <w:rPr>
                <w:lang w:val="kk-KZ"/>
              </w:rPr>
            </w:pPr>
            <w:r w:rsidRPr="00B93229">
              <w:rPr>
                <w:lang w:val="kk-KZ"/>
              </w:rPr>
              <w:t>5433,00</w:t>
            </w:r>
            <w:r w:rsidRPr="00B93229">
              <w:rPr>
                <w:rFonts w:cs="Times New Roman"/>
              </w:rPr>
              <w:t>±1359,16</w:t>
            </w:r>
          </w:p>
        </w:tc>
        <w:tc>
          <w:tcPr>
            <w:tcW w:w="1271" w:type="dxa"/>
            <w:vAlign w:val="center"/>
          </w:tcPr>
          <w:p w14:paraId="6726EEF3" w14:textId="2DBCC427" w:rsidR="00E549E4" w:rsidRPr="00B93229" w:rsidRDefault="00E549E4" w:rsidP="00632BD2">
            <w:pPr>
              <w:tabs>
                <w:tab w:val="left" w:pos="993"/>
              </w:tabs>
              <w:suppressAutoHyphens w:val="0"/>
              <w:spacing w:line="348" w:lineRule="auto"/>
              <w:jc w:val="both"/>
              <w:rPr>
                <w:lang w:val="kk-KZ"/>
              </w:rPr>
            </w:pPr>
            <w:r w:rsidRPr="00B93229">
              <w:rPr>
                <w:lang w:val="kk-KZ"/>
              </w:rPr>
              <w:t>1,02</w:t>
            </w:r>
          </w:p>
        </w:tc>
        <w:tc>
          <w:tcPr>
            <w:tcW w:w="841" w:type="dxa"/>
            <w:vAlign w:val="center"/>
          </w:tcPr>
          <w:p w14:paraId="5BA9D145" w14:textId="3DBDD60C" w:rsidR="00E549E4" w:rsidRPr="00B93229" w:rsidRDefault="00E549E4" w:rsidP="00632BD2">
            <w:pPr>
              <w:tabs>
                <w:tab w:val="left" w:pos="993"/>
              </w:tabs>
              <w:suppressAutoHyphens w:val="0"/>
              <w:spacing w:line="348" w:lineRule="auto"/>
              <w:jc w:val="both"/>
              <w:rPr>
                <w:lang w:val="kk-KZ"/>
              </w:rPr>
            </w:pPr>
            <w:r w:rsidRPr="00B93229">
              <w:rPr>
                <w:lang w:val="kk-KZ"/>
              </w:rPr>
              <w:t>-</w:t>
            </w:r>
          </w:p>
        </w:tc>
        <w:tc>
          <w:tcPr>
            <w:tcW w:w="987" w:type="dxa"/>
            <w:vAlign w:val="center"/>
          </w:tcPr>
          <w:p w14:paraId="1CCE1A9C" w14:textId="36C967F2" w:rsidR="00E549E4" w:rsidRPr="00B93229" w:rsidRDefault="00E549E4" w:rsidP="00632BD2">
            <w:pPr>
              <w:tabs>
                <w:tab w:val="left" w:pos="993"/>
              </w:tabs>
              <w:suppressAutoHyphens w:val="0"/>
              <w:spacing w:line="348" w:lineRule="auto"/>
              <w:jc w:val="both"/>
              <w:rPr>
                <w:lang w:val="kk-KZ"/>
              </w:rPr>
            </w:pPr>
            <w:r w:rsidRPr="00B93229">
              <w:rPr>
                <w:lang w:val="kk-KZ"/>
              </w:rPr>
              <w:t>НА</w:t>
            </w:r>
          </w:p>
        </w:tc>
      </w:tr>
      <w:tr w:rsidR="00E549E4" w:rsidRPr="00B93229" w14:paraId="23255068" w14:textId="77777777" w:rsidTr="00632BD2">
        <w:tc>
          <w:tcPr>
            <w:tcW w:w="3256" w:type="dxa"/>
          </w:tcPr>
          <w:p w14:paraId="58D9E3EC" w14:textId="67A583BB" w:rsidR="00E549E4" w:rsidRPr="00B93229" w:rsidRDefault="00E549E4" w:rsidP="00E549E4">
            <w:pPr>
              <w:tabs>
                <w:tab w:val="left" w:pos="993"/>
              </w:tabs>
              <w:suppressAutoHyphens w:val="0"/>
              <w:spacing w:line="360" w:lineRule="auto"/>
              <w:jc w:val="both"/>
              <w:rPr>
                <w:rFonts w:cs="Times New Roman"/>
              </w:rPr>
            </w:pPr>
            <w:r w:rsidRPr="00B93229">
              <w:rPr>
                <w:rFonts w:cs="Times New Roman"/>
              </w:rPr>
              <w:t>р. Талгар, №23-1</w:t>
            </w:r>
          </w:p>
        </w:tc>
        <w:tc>
          <w:tcPr>
            <w:tcW w:w="2551" w:type="dxa"/>
            <w:vAlign w:val="center"/>
          </w:tcPr>
          <w:p w14:paraId="3A09B0F9" w14:textId="53BB8E73" w:rsidR="00E549E4" w:rsidRPr="00B93229" w:rsidRDefault="00E549E4" w:rsidP="00632BD2">
            <w:pPr>
              <w:tabs>
                <w:tab w:val="left" w:pos="993"/>
              </w:tabs>
              <w:suppressAutoHyphens w:val="0"/>
              <w:spacing w:line="348" w:lineRule="auto"/>
              <w:jc w:val="both"/>
              <w:rPr>
                <w:lang w:val="kk-KZ"/>
              </w:rPr>
            </w:pPr>
            <w:r w:rsidRPr="00B93229">
              <w:rPr>
                <w:lang w:val="kk-KZ"/>
              </w:rPr>
              <w:t>1384,13</w:t>
            </w:r>
            <w:r w:rsidRPr="00B93229">
              <w:rPr>
                <w:rFonts w:cs="Times New Roman"/>
              </w:rPr>
              <w:t>±43,65**</w:t>
            </w:r>
          </w:p>
        </w:tc>
        <w:tc>
          <w:tcPr>
            <w:tcW w:w="1276" w:type="dxa"/>
            <w:vAlign w:val="center"/>
          </w:tcPr>
          <w:p w14:paraId="20D70AF0" w14:textId="5D54B2BC" w:rsidR="00E549E4" w:rsidRPr="00B93229" w:rsidRDefault="00E549E4" w:rsidP="00632BD2">
            <w:pPr>
              <w:tabs>
                <w:tab w:val="left" w:pos="993"/>
              </w:tabs>
              <w:suppressAutoHyphens w:val="0"/>
              <w:spacing w:line="348" w:lineRule="auto"/>
              <w:jc w:val="both"/>
              <w:rPr>
                <w:lang w:val="kk-KZ"/>
              </w:rPr>
            </w:pPr>
            <w:r w:rsidRPr="00B93229">
              <w:rPr>
                <w:lang w:val="kk-KZ"/>
              </w:rPr>
              <w:t>0,82</w:t>
            </w:r>
          </w:p>
        </w:tc>
        <w:tc>
          <w:tcPr>
            <w:tcW w:w="934" w:type="dxa"/>
            <w:vAlign w:val="center"/>
          </w:tcPr>
          <w:p w14:paraId="74CB61CA" w14:textId="1559B1CA" w:rsidR="00E549E4" w:rsidRPr="00B93229" w:rsidRDefault="00E549E4" w:rsidP="00632BD2">
            <w:pPr>
              <w:tabs>
                <w:tab w:val="left" w:pos="993"/>
              </w:tabs>
              <w:suppressAutoHyphens w:val="0"/>
              <w:spacing w:line="348" w:lineRule="auto"/>
              <w:jc w:val="both"/>
              <w:rPr>
                <w:lang w:val="kk-KZ"/>
              </w:rPr>
            </w:pPr>
            <w:r w:rsidRPr="00B93229">
              <w:rPr>
                <w:lang w:val="kk-KZ"/>
              </w:rPr>
              <w:t>17,57</w:t>
            </w:r>
          </w:p>
        </w:tc>
        <w:tc>
          <w:tcPr>
            <w:tcW w:w="933" w:type="dxa"/>
            <w:vAlign w:val="center"/>
          </w:tcPr>
          <w:p w14:paraId="397382F6" w14:textId="2D063D8B" w:rsidR="00E549E4" w:rsidRPr="00B93229" w:rsidRDefault="00E549E4" w:rsidP="00632BD2">
            <w:pPr>
              <w:tabs>
                <w:tab w:val="left" w:pos="993"/>
              </w:tabs>
              <w:suppressAutoHyphens w:val="0"/>
              <w:spacing w:line="348" w:lineRule="auto"/>
              <w:jc w:val="both"/>
              <w:rPr>
                <w:lang w:val="kk-KZ"/>
              </w:rPr>
            </w:pPr>
            <w:r w:rsidRPr="00B93229">
              <w:rPr>
                <w:lang w:val="kk-KZ"/>
              </w:rPr>
              <w:t>ВТ</w:t>
            </w:r>
          </w:p>
        </w:tc>
        <w:tc>
          <w:tcPr>
            <w:tcW w:w="2547" w:type="dxa"/>
            <w:vAlign w:val="center"/>
          </w:tcPr>
          <w:p w14:paraId="1F73E585" w14:textId="6373C8F2" w:rsidR="00E549E4" w:rsidRPr="00B93229" w:rsidRDefault="00E549E4" w:rsidP="00632BD2">
            <w:pPr>
              <w:tabs>
                <w:tab w:val="left" w:pos="993"/>
              </w:tabs>
              <w:suppressAutoHyphens w:val="0"/>
              <w:spacing w:line="348" w:lineRule="auto"/>
              <w:jc w:val="both"/>
              <w:rPr>
                <w:lang w:val="kk-KZ"/>
              </w:rPr>
            </w:pPr>
            <w:r w:rsidRPr="00B93229">
              <w:rPr>
                <w:lang w:val="kk-KZ"/>
              </w:rPr>
              <w:t>5961,33</w:t>
            </w:r>
            <w:r w:rsidRPr="00B93229">
              <w:rPr>
                <w:rFonts w:cs="Times New Roman"/>
              </w:rPr>
              <w:t>±613,55</w:t>
            </w:r>
          </w:p>
        </w:tc>
        <w:tc>
          <w:tcPr>
            <w:tcW w:w="1271" w:type="dxa"/>
            <w:vAlign w:val="center"/>
          </w:tcPr>
          <w:p w14:paraId="3C38E41A" w14:textId="6BF0E8BE" w:rsidR="00E549E4" w:rsidRPr="00B93229" w:rsidRDefault="00E549E4" w:rsidP="00632BD2">
            <w:pPr>
              <w:tabs>
                <w:tab w:val="left" w:pos="993"/>
              </w:tabs>
              <w:suppressAutoHyphens w:val="0"/>
              <w:spacing w:line="348" w:lineRule="auto"/>
              <w:jc w:val="both"/>
              <w:rPr>
                <w:lang w:val="kk-KZ"/>
              </w:rPr>
            </w:pPr>
            <w:r w:rsidRPr="00B93229">
              <w:rPr>
                <w:lang w:val="kk-KZ"/>
              </w:rPr>
              <w:t>1,12</w:t>
            </w:r>
          </w:p>
        </w:tc>
        <w:tc>
          <w:tcPr>
            <w:tcW w:w="841" w:type="dxa"/>
            <w:vAlign w:val="center"/>
          </w:tcPr>
          <w:p w14:paraId="6D93898B" w14:textId="141DB265" w:rsidR="00E549E4" w:rsidRPr="00B93229" w:rsidRDefault="00E549E4" w:rsidP="00632BD2">
            <w:pPr>
              <w:tabs>
                <w:tab w:val="left" w:pos="993"/>
              </w:tabs>
              <w:suppressAutoHyphens w:val="0"/>
              <w:spacing w:line="348" w:lineRule="auto"/>
              <w:jc w:val="both"/>
              <w:rPr>
                <w:lang w:val="kk-KZ"/>
              </w:rPr>
            </w:pPr>
            <w:r w:rsidRPr="00B93229">
              <w:rPr>
                <w:lang w:val="kk-KZ"/>
              </w:rPr>
              <w:t>-</w:t>
            </w:r>
          </w:p>
        </w:tc>
        <w:tc>
          <w:tcPr>
            <w:tcW w:w="987" w:type="dxa"/>
            <w:vAlign w:val="center"/>
          </w:tcPr>
          <w:p w14:paraId="50107A01" w14:textId="5251796C" w:rsidR="00E549E4" w:rsidRPr="00B93229" w:rsidRDefault="00E549E4" w:rsidP="00632BD2">
            <w:pPr>
              <w:tabs>
                <w:tab w:val="left" w:pos="993"/>
              </w:tabs>
              <w:suppressAutoHyphens w:val="0"/>
              <w:spacing w:line="348" w:lineRule="auto"/>
              <w:jc w:val="both"/>
              <w:rPr>
                <w:lang w:val="kk-KZ"/>
              </w:rPr>
            </w:pPr>
            <w:r w:rsidRPr="00B93229">
              <w:rPr>
                <w:lang w:val="kk-KZ"/>
              </w:rPr>
              <w:t>НА</w:t>
            </w:r>
          </w:p>
        </w:tc>
      </w:tr>
      <w:tr w:rsidR="00E549E4" w:rsidRPr="00B93229" w14:paraId="2CB8F531" w14:textId="77777777" w:rsidTr="00632BD2">
        <w:tc>
          <w:tcPr>
            <w:tcW w:w="3256" w:type="dxa"/>
          </w:tcPr>
          <w:p w14:paraId="26FBD8C7" w14:textId="3C8909AD" w:rsidR="00E549E4" w:rsidRPr="00B93229" w:rsidRDefault="00E549E4" w:rsidP="00E549E4">
            <w:pPr>
              <w:tabs>
                <w:tab w:val="left" w:pos="993"/>
              </w:tabs>
              <w:suppressAutoHyphens w:val="0"/>
              <w:spacing w:line="360" w:lineRule="auto"/>
              <w:jc w:val="both"/>
              <w:rPr>
                <w:rFonts w:cs="Times New Roman"/>
              </w:rPr>
            </w:pPr>
            <w:r w:rsidRPr="00B93229">
              <w:rPr>
                <w:rFonts w:cs="Times New Roman"/>
              </w:rPr>
              <w:t>р.Талгар, №23-2</w:t>
            </w:r>
          </w:p>
        </w:tc>
        <w:tc>
          <w:tcPr>
            <w:tcW w:w="2551" w:type="dxa"/>
            <w:vAlign w:val="center"/>
          </w:tcPr>
          <w:p w14:paraId="26B813A6" w14:textId="7044FA00" w:rsidR="00E549E4" w:rsidRPr="00B93229" w:rsidRDefault="00E549E4" w:rsidP="00632BD2">
            <w:pPr>
              <w:tabs>
                <w:tab w:val="left" w:pos="993"/>
              </w:tabs>
              <w:suppressAutoHyphens w:val="0"/>
              <w:spacing w:line="348" w:lineRule="auto"/>
              <w:jc w:val="both"/>
              <w:rPr>
                <w:lang w:val="kk-KZ"/>
              </w:rPr>
            </w:pPr>
            <w:r w:rsidRPr="00B93229">
              <w:rPr>
                <w:lang w:val="kk-KZ"/>
              </w:rPr>
              <w:t>1340,71</w:t>
            </w:r>
            <w:r w:rsidRPr="00B93229">
              <w:rPr>
                <w:rFonts w:cs="Times New Roman"/>
              </w:rPr>
              <w:t>±48,30**</w:t>
            </w:r>
          </w:p>
        </w:tc>
        <w:tc>
          <w:tcPr>
            <w:tcW w:w="1276" w:type="dxa"/>
            <w:vAlign w:val="center"/>
          </w:tcPr>
          <w:p w14:paraId="7ED69A79" w14:textId="2137CF22" w:rsidR="00E549E4" w:rsidRPr="00B93229" w:rsidRDefault="00E549E4" w:rsidP="00632BD2">
            <w:pPr>
              <w:tabs>
                <w:tab w:val="left" w:pos="993"/>
              </w:tabs>
              <w:suppressAutoHyphens w:val="0"/>
              <w:spacing w:line="348" w:lineRule="auto"/>
              <w:jc w:val="both"/>
              <w:rPr>
                <w:lang w:val="kk-KZ"/>
              </w:rPr>
            </w:pPr>
            <w:r w:rsidRPr="00B93229">
              <w:rPr>
                <w:lang w:val="kk-KZ"/>
              </w:rPr>
              <w:t>0,80</w:t>
            </w:r>
          </w:p>
        </w:tc>
        <w:tc>
          <w:tcPr>
            <w:tcW w:w="934" w:type="dxa"/>
            <w:vAlign w:val="center"/>
          </w:tcPr>
          <w:p w14:paraId="09F105A0" w14:textId="75120C03" w:rsidR="00E549E4" w:rsidRPr="00B93229" w:rsidRDefault="00E549E4" w:rsidP="00632BD2">
            <w:pPr>
              <w:tabs>
                <w:tab w:val="left" w:pos="993"/>
              </w:tabs>
              <w:suppressAutoHyphens w:val="0"/>
              <w:spacing w:line="348" w:lineRule="auto"/>
              <w:jc w:val="both"/>
              <w:rPr>
                <w:lang w:val="kk-KZ"/>
              </w:rPr>
            </w:pPr>
            <w:r w:rsidRPr="00B93229">
              <w:rPr>
                <w:lang w:val="kk-KZ"/>
              </w:rPr>
              <w:t>20,16</w:t>
            </w:r>
          </w:p>
        </w:tc>
        <w:tc>
          <w:tcPr>
            <w:tcW w:w="933" w:type="dxa"/>
            <w:vAlign w:val="center"/>
          </w:tcPr>
          <w:p w14:paraId="7E7193BA" w14:textId="5063C5ED" w:rsidR="00E549E4" w:rsidRPr="00B93229" w:rsidRDefault="00E549E4" w:rsidP="00632BD2">
            <w:pPr>
              <w:tabs>
                <w:tab w:val="left" w:pos="993"/>
              </w:tabs>
              <w:suppressAutoHyphens w:val="0"/>
              <w:spacing w:line="348" w:lineRule="auto"/>
              <w:jc w:val="both"/>
              <w:rPr>
                <w:lang w:val="kk-KZ"/>
              </w:rPr>
            </w:pPr>
            <w:r w:rsidRPr="00B93229">
              <w:rPr>
                <w:lang w:val="kk-KZ"/>
              </w:rPr>
              <w:t>ВТ</w:t>
            </w:r>
          </w:p>
        </w:tc>
        <w:tc>
          <w:tcPr>
            <w:tcW w:w="2547" w:type="dxa"/>
            <w:vAlign w:val="center"/>
          </w:tcPr>
          <w:p w14:paraId="663D4725" w14:textId="1EACF23C" w:rsidR="00E549E4" w:rsidRPr="00B93229" w:rsidRDefault="00E549E4" w:rsidP="00632BD2">
            <w:pPr>
              <w:tabs>
                <w:tab w:val="left" w:pos="993"/>
              </w:tabs>
              <w:suppressAutoHyphens w:val="0"/>
              <w:spacing w:line="348" w:lineRule="auto"/>
              <w:jc w:val="both"/>
              <w:rPr>
                <w:lang w:val="kk-KZ"/>
              </w:rPr>
            </w:pPr>
            <w:r w:rsidRPr="00B93229">
              <w:rPr>
                <w:lang w:val="kk-KZ"/>
              </w:rPr>
              <w:t>5960,08</w:t>
            </w:r>
            <w:r w:rsidRPr="00B93229">
              <w:rPr>
                <w:rFonts w:cs="Times New Roman"/>
              </w:rPr>
              <w:t>±486,43</w:t>
            </w:r>
          </w:p>
        </w:tc>
        <w:tc>
          <w:tcPr>
            <w:tcW w:w="1271" w:type="dxa"/>
            <w:vAlign w:val="center"/>
          </w:tcPr>
          <w:p w14:paraId="57DF4AF4" w14:textId="6BD5B92B" w:rsidR="00E549E4" w:rsidRPr="00B93229" w:rsidRDefault="00E549E4" w:rsidP="00632BD2">
            <w:pPr>
              <w:tabs>
                <w:tab w:val="left" w:pos="993"/>
              </w:tabs>
              <w:suppressAutoHyphens w:val="0"/>
              <w:spacing w:line="348" w:lineRule="auto"/>
              <w:jc w:val="both"/>
              <w:rPr>
                <w:lang w:val="kk-KZ"/>
              </w:rPr>
            </w:pPr>
            <w:r w:rsidRPr="00B93229">
              <w:rPr>
                <w:lang w:val="kk-KZ"/>
              </w:rPr>
              <w:t>1,12</w:t>
            </w:r>
          </w:p>
        </w:tc>
        <w:tc>
          <w:tcPr>
            <w:tcW w:w="841" w:type="dxa"/>
            <w:vAlign w:val="center"/>
          </w:tcPr>
          <w:p w14:paraId="2C4B5DCA" w14:textId="012D8A81" w:rsidR="00E549E4" w:rsidRPr="00B93229" w:rsidRDefault="00E549E4" w:rsidP="00632BD2">
            <w:pPr>
              <w:tabs>
                <w:tab w:val="left" w:pos="993"/>
              </w:tabs>
              <w:suppressAutoHyphens w:val="0"/>
              <w:spacing w:line="348" w:lineRule="auto"/>
              <w:jc w:val="both"/>
              <w:rPr>
                <w:lang w:val="kk-KZ"/>
              </w:rPr>
            </w:pPr>
            <w:r w:rsidRPr="00B93229">
              <w:rPr>
                <w:lang w:val="kk-KZ"/>
              </w:rPr>
              <w:t>-</w:t>
            </w:r>
          </w:p>
        </w:tc>
        <w:tc>
          <w:tcPr>
            <w:tcW w:w="987" w:type="dxa"/>
            <w:vAlign w:val="center"/>
          </w:tcPr>
          <w:p w14:paraId="6259DE7B" w14:textId="4B272F49" w:rsidR="00E549E4" w:rsidRPr="00B93229" w:rsidRDefault="00E549E4" w:rsidP="00632BD2">
            <w:pPr>
              <w:tabs>
                <w:tab w:val="left" w:pos="993"/>
              </w:tabs>
              <w:suppressAutoHyphens w:val="0"/>
              <w:spacing w:line="348" w:lineRule="auto"/>
              <w:jc w:val="both"/>
              <w:rPr>
                <w:lang w:val="kk-KZ"/>
              </w:rPr>
            </w:pPr>
            <w:r w:rsidRPr="00B93229">
              <w:rPr>
                <w:lang w:val="kk-KZ"/>
              </w:rPr>
              <w:t>НА</w:t>
            </w:r>
          </w:p>
        </w:tc>
      </w:tr>
      <w:tr w:rsidR="00E549E4" w:rsidRPr="00B93229" w14:paraId="1A51872B" w14:textId="77777777" w:rsidTr="00632BD2">
        <w:tc>
          <w:tcPr>
            <w:tcW w:w="3256" w:type="dxa"/>
          </w:tcPr>
          <w:p w14:paraId="64A4F5E2" w14:textId="323050AB" w:rsidR="00E549E4" w:rsidRPr="00B93229" w:rsidRDefault="00E549E4" w:rsidP="00E549E4">
            <w:pPr>
              <w:tabs>
                <w:tab w:val="left" w:pos="993"/>
              </w:tabs>
              <w:suppressAutoHyphens w:val="0"/>
              <w:spacing w:line="360" w:lineRule="auto"/>
              <w:jc w:val="both"/>
              <w:rPr>
                <w:rFonts w:cs="Times New Roman"/>
              </w:rPr>
            </w:pPr>
            <w:r w:rsidRPr="00B93229">
              <w:rPr>
                <w:rFonts w:cs="Times New Roman"/>
              </w:rPr>
              <w:t>р.Талгар, №23-3</w:t>
            </w:r>
          </w:p>
        </w:tc>
        <w:tc>
          <w:tcPr>
            <w:tcW w:w="2551" w:type="dxa"/>
            <w:vAlign w:val="center"/>
          </w:tcPr>
          <w:p w14:paraId="2779D56A" w14:textId="02938000" w:rsidR="00E549E4" w:rsidRPr="00B93229" w:rsidRDefault="00E549E4" w:rsidP="00632BD2">
            <w:pPr>
              <w:tabs>
                <w:tab w:val="left" w:pos="993"/>
              </w:tabs>
              <w:suppressAutoHyphens w:val="0"/>
              <w:spacing w:line="348" w:lineRule="auto"/>
              <w:jc w:val="both"/>
              <w:rPr>
                <w:lang w:val="kk-KZ"/>
              </w:rPr>
            </w:pPr>
            <w:r w:rsidRPr="00B93229">
              <w:rPr>
                <w:lang w:val="kk-KZ"/>
              </w:rPr>
              <w:t>1953,42</w:t>
            </w:r>
            <w:r w:rsidRPr="00B93229">
              <w:rPr>
                <w:rFonts w:cs="Times New Roman"/>
              </w:rPr>
              <w:t>±180,73</w:t>
            </w:r>
          </w:p>
        </w:tc>
        <w:tc>
          <w:tcPr>
            <w:tcW w:w="1276" w:type="dxa"/>
            <w:vAlign w:val="center"/>
          </w:tcPr>
          <w:p w14:paraId="07FD1615" w14:textId="6FA2253D" w:rsidR="00E549E4" w:rsidRPr="00B93229" w:rsidRDefault="00E549E4" w:rsidP="00632BD2">
            <w:pPr>
              <w:tabs>
                <w:tab w:val="left" w:pos="993"/>
              </w:tabs>
              <w:suppressAutoHyphens w:val="0"/>
              <w:spacing w:line="348" w:lineRule="auto"/>
              <w:jc w:val="both"/>
              <w:rPr>
                <w:lang w:val="kk-KZ"/>
              </w:rPr>
            </w:pPr>
            <w:r w:rsidRPr="00B93229">
              <w:rPr>
                <w:lang w:val="kk-KZ"/>
              </w:rPr>
              <w:t>1,16</w:t>
            </w:r>
          </w:p>
        </w:tc>
        <w:tc>
          <w:tcPr>
            <w:tcW w:w="934" w:type="dxa"/>
            <w:vAlign w:val="center"/>
          </w:tcPr>
          <w:p w14:paraId="1344DD8D" w14:textId="3A7B7991" w:rsidR="00E549E4" w:rsidRPr="00B93229" w:rsidRDefault="00E549E4" w:rsidP="00632BD2">
            <w:pPr>
              <w:tabs>
                <w:tab w:val="left" w:pos="993"/>
              </w:tabs>
              <w:suppressAutoHyphens w:val="0"/>
              <w:spacing w:line="348" w:lineRule="auto"/>
              <w:jc w:val="both"/>
              <w:rPr>
                <w:lang w:val="kk-KZ"/>
              </w:rPr>
            </w:pPr>
            <w:r w:rsidRPr="00B93229">
              <w:rPr>
                <w:lang w:val="kk-KZ"/>
              </w:rPr>
              <w:t>-</w:t>
            </w:r>
          </w:p>
        </w:tc>
        <w:tc>
          <w:tcPr>
            <w:tcW w:w="933" w:type="dxa"/>
            <w:vAlign w:val="center"/>
          </w:tcPr>
          <w:p w14:paraId="53F42D5C" w14:textId="2DF38984" w:rsidR="00E549E4" w:rsidRPr="00B93229" w:rsidRDefault="00E549E4" w:rsidP="00632BD2">
            <w:pPr>
              <w:tabs>
                <w:tab w:val="left" w:pos="993"/>
              </w:tabs>
              <w:suppressAutoHyphens w:val="0"/>
              <w:spacing w:line="348" w:lineRule="auto"/>
              <w:jc w:val="both"/>
              <w:rPr>
                <w:lang w:val="kk-KZ"/>
              </w:rPr>
            </w:pPr>
            <w:r w:rsidRPr="00B93229">
              <w:rPr>
                <w:lang w:val="kk-KZ"/>
              </w:rPr>
              <w:t>НА</w:t>
            </w:r>
          </w:p>
        </w:tc>
        <w:tc>
          <w:tcPr>
            <w:tcW w:w="2547" w:type="dxa"/>
            <w:vAlign w:val="center"/>
          </w:tcPr>
          <w:p w14:paraId="597CF2AB" w14:textId="72EF5E9F" w:rsidR="00E549E4" w:rsidRPr="00B93229" w:rsidRDefault="00E549E4" w:rsidP="00632BD2">
            <w:pPr>
              <w:tabs>
                <w:tab w:val="left" w:pos="993"/>
              </w:tabs>
              <w:suppressAutoHyphens w:val="0"/>
              <w:spacing w:line="348" w:lineRule="auto"/>
              <w:jc w:val="both"/>
              <w:rPr>
                <w:lang w:val="kk-KZ"/>
              </w:rPr>
            </w:pPr>
            <w:r w:rsidRPr="00B93229">
              <w:rPr>
                <w:lang w:val="kk-KZ"/>
              </w:rPr>
              <w:t>6887,71</w:t>
            </w:r>
            <w:r w:rsidRPr="00B93229">
              <w:rPr>
                <w:rFonts w:cs="Times New Roman"/>
              </w:rPr>
              <w:t>±1594,48</w:t>
            </w:r>
          </w:p>
        </w:tc>
        <w:tc>
          <w:tcPr>
            <w:tcW w:w="1271" w:type="dxa"/>
            <w:vAlign w:val="center"/>
          </w:tcPr>
          <w:p w14:paraId="29767891" w14:textId="640DF983" w:rsidR="00E549E4" w:rsidRPr="00B93229" w:rsidRDefault="00E549E4" w:rsidP="00632BD2">
            <w:pPr>
              <w:tabs>
                <w:tab w:val="left" w:pos="993"/>
              </w:tabs>
              <w:suppressAutoHyphens w:val="0"/>
              <w:spacing w:line="348" w:lineRule="auto"/>
              <w:jc w:val="both"/>
              <w:rPr>
                <w:lang w:val="kk-KZ"/>
              </w:rPr>
            </w:pPr>
            <w:r w:rsidRPr="00B93229">
              <w:rPr>
                <w:lang w:val="kk-KZ"/>
              </w:rPr>
              <w:t>1,30</w:t>
            </w:r>
          </w:p>
        </w:tc>
        <w:tc>
          <w:tcPr>
            <w:tcW w:w="841" w:type="dxa"/>
            <w:vAlign w:val="center"/>
          </w:tcPr>
          <w:p w14:paraId="40FC227A" w14:textId="072A0B42" w:rsidR="00E549E4" w:rsidRPr="00B93229" w:rsidRDefault="00E549E4" w:rsidP="00632BD2">
            <w:pPr>
              <w:tabs>
                <w:tab w:val="left" w:pos="993"/>
              </w:tabs>
              <w:suppressAutoHyphens w:val="0"/>
              <w:spacing w:line="348" w:lineRule="auto"/>
              <w:jc w:val="both"/>
              <w:rPr>
                <w:lang w:val="kk-KZ"/>
              </w:rPr>
            </w:pPr>
            <w:r w:rsidRPr="00B93229">
              <w:rPr>
                <w:lang w:val="kk-KZ"/>
              </w:rPr>
              <w:t>-</w:t>
            </w:r>
          </w:p>
        </w:tc>
        <w:tc>
          <w:tcPr>
            <w:tcW w:w="987" w:type="dxa"/>
            <w:vAlign w:val="center"/>
          </w:tcPr>
          <w:p w14:paraId="23C366F5" w14:textId="72FE8F55" w:rsidR="00E549E4" w:rsidRPr="00B93229" w:rsidRDefault="00E549E4" w:rsidP="00632BD2">
            <w:pPr>
              <w:tabs>
                <w:tab w:val="left" w:pos="993"/>
              </w:tabs>
              <w:suppressAutoHyphens w:val="0"/>
              <w:spacing w:line="348" w:lineRule="auto"/>
              <w:jc w:val="both"/>
              <w:rPr>
                <w:lang w:val="kk-KZ"/>
              </w:rPr>
            </w:pPr>
            <w:r w:rsidRPr="00B93229">
              <w:rPr>
                <w:lang w:val="kk-KZ"/>
              </w:rPr>
              <w:t>НА</w:t>
            </w:r>
          </w:p>
        </w:tc>
      </w:tr>
      <w:tr w:rsidR="0013408A" w:rsidRPr="00B93229" w14:paraId="7AE77940" w14:textId="77777777" w:rsidTr="0089378F">
        <w:tc>
          <w:tcPr>
            <w:tcW w:w="14596" w:type="dxa"/>
            <w:gridSpan w:val="9"/>
          </w:tcPr>
          <w:p w14:paraId="02A479F6" w14:textId="51897C36" w:rsidR="0013408A" w:rsidRPr="00B93229" w:rsidRDefault="0013408A" w:rsidP="00632BD2">
            <w:pPr>
              <w:tabs>
                <w:tab w:val="left" w:pos="993"/>
              </w:tabs>
              <w:suppressAutoHyphens w:val="0"/>
              <w:spacing w:line="348" w:lineRule="auto"/>
              <w:jc w:val="both"/>
              <w:rPr>
                <w:lang w:val="kk-KZ"/>
              </w:rPr>
            </w:pPr>
            <w:r w:rsidRPr="00B93229">
              <w:rPr>
                <w:rFonts w:cs="Times New Roman"/>
              </w:rPr>
              <w:t>Енбекшиказахский район</w:t>
            </w:r>
          </w:p>
        </w:tc>
      </w:tr>
      <w:tr w:rsidR="00E549E4" w:rsidRPr="00B93229" w14:paraId="4637A2C2" w14:textId="77777777" w:rsidTr="00632BD2">
        <w:tc>
          <w:tcPr>
            <w:tcW w:w="3256" w:type="dxa"/>
          </w:tcPr>
          <w:p w14:paraId="10A558DD" w14:textId="1151CFC7" w:rsidR="00E549E4" w:rsidRPr="00B93229" w:rsidRDefault="00E549E4" w:rsidP="00E549E4">
            <w:pPr>
              <w:tabs>
                <w:tab w:val="left" w:pos="993"/>
              </w:tabs>
              <w:suppressAutoHyphens w:val="0"/>
              <w:spacing w:line="360" w:lineRule="auto"/>
              <w:jc w:val="both"/>
              <w:rPr>
                <w:rFonts w:cs="Times New Roman"/>
              </w:rPr>
            </w:pPr>
            <w:r w:rsidRPr="00B93229">
              <w:rPr>
                <w:rFonts w:cs="Times New Roman"/>
              </w:rPr>
              <w:t>р.Есик, №24-1</w:t>
            </w:r>
          </w:p>
        </w:tc>
        <w:tc>
          <w:tcPr>
            <w:tcW w:w="2551" w:type="dxa"/>
            <w:vAlign w:val="center"/>
          </w:tcPr>
          <w:p w14:paraId="324EBEE6" w14:textId="0A9CBD45" w:rsidR="00E549E4" w:rsidRPr="00B93229" w:rsidRDefault="00E549E4" w:rsidP="00632BD2">
            <w:pPr>
              <w:tabs>
                <w:tab w:val="left" w:pos="993"/>
              </w:tabs>
              <w:suppressAutoHyphens w:val="0"/>
              <w:spacing w:line="348" w:lineRule="auto"/>
              <w:jc w:val="both"/>
              <w:rPr>
                <w:lang w:val="kk-KZ"/>
              </w:rPr>
            </w:pPr>
            <w:r w:rsidRPr="00B93229">
              <w:rPr>
                <w:lang w:val="kk-KZ"/>
              </w:rPr>
              <w:t>1375,04</w:t>
            </w:r>
            <w:r w:rsidRPr="00B93229">
              <w:rPr>
                <w:rFonts w:cs="Times New Roman"/>
              </w:rPr>
              <w:t>±125,77</w:t>
            </w:r>
          </w:p>
        </w:tc>
        <w:tc>
          <w:tcPr>
            <w:tcW w:w="1276" w:type="dxa"/>
            <w:vAlign w:val="center"/>
          </w:tcPr>
          <w:p w14:paraId="11FE4DC5" w14:textId="3A15A77B" w:rsidR="00E549E4" w:rsidRPr="00B93229" w:rsidRDefault="00E549E4" w:rsidP="00632BD2">
            <w:pPr>
              <w:tabs>
                <w:tab w:val="left" w:pos="993"/>
              </w:tabs>
              <w:suppressAutoHyphens w:val="0"/>
              <w:spacing w:line="348" w:lineRule="auto"/>
              <w:jc w:val="both"/>
              <w:rPr>
                <w:lang w:val="kk-KZ"/>
              </w:rPr>
            </w:pPr>
            <w:r w:rsidRPr="00B93229">
              <w:rPr>
                <w:lang w:val="kk-KZ"/>
              </w:rPr>
              <w:t>0,82</w:t>
            </w:r>
          </w:p>
        </w:tc>
        <w:tc>
          <w:tcPr>
            <w:tcW w:w="934" w:type="dxa"/>
            <w:vAlign w:val="center"/>
          </w:tcPr>
          <w:p w14:paraId="63FA2FFB" w14:textId="6BC6E1FD" w:rsidR="00E549E4" w:rsidRPr="00B93229" w:rsidRDefault="00E549E4" w:rsidP="00632BD2">
            <w:pPr>
              <w:tabs>
                <w:tab w:val="left" w:pos="993"/>
              </w:tabs>
              <w:suppressAutoHyphens w:val="0"/>
              <w:spacing w:line="348" w:lineRule="auto"/>
              <w:jc w:val="both"/>
              <w:rPr>
                <w:lang w:val="kk-KZ"/>
              </w:rPr>
            </w:pPr>
            <w:r w:rsidRPr="00B93229">
              <w:rPr>
                <w:lang w:val="kk-KZ"/>
              </w:rPr>
              <w:t>18,11</w:t>
            </w:r>
          </w:p>
        </w:tc>
        <w:tc>
          <w:tcPr>
            <w:tcW w:w="933" w:type="dxa"/>
            <w:vAlign w:val="center"/>
          </w:tcPr>
          <w:p w14:paraId="100F953A" w14:textId="47D88B9D" w:rsidR="00E549E4" w:rsidRPr="00B93229" w:rsidRDefault="00E549E4" w:rsidP="00632BD2">
            <w:pPr>
              <w:tabs>
                <w:tab w:val="left" w:pos="993"/>
              </w:tabs>
              <w:suppressAutoHyphens w:val="0"/>
              <w:spacing w:line="348" w:lineRule="auto"/>
              <w:jc w:val="both"/>
              <w:rPr>
                <w:lang w:val="kk-KZ"/>
              </w:rPr>
            </w:pPr>
            <w:r w:rsidRPr="00B93229">
              <w:rPr>
                <w:lang w:val="kk-KZ"/>
              </w:rPr>
              <w:t>НА</w:t>
            </w:r>
          </w:p>
        </w:tc>
        <w:tc>
          <w:tcPr>
            <w:tcW w:w="2547" w:type="dxa"/>
            <w:vAlign w:val="center"/>
          </w:tcPr>
          <w:p w14:paraId="40DC968E" w14:textId="5970E4AB" w:rsidR="00E549E4" w:rsidRPr="00B93229" w:rsidRDefault="00E549E4" w:rsidP="00632BD2">
            <w:pPr>
              <w:tabs>
                <w:tab w:val="left" w:pos="993"/>
              </w:tabs>
              <w:suppressAutoHyphens w:val="0"/>
              <w:spacing w:line="348" w:lineRule="auto"/>
              <w:jc w:val="both"/>
              <w:rPr>
                <w:lang w:val="kk-KZ"/>
              </w:rPr>
            </w:pPr>
            <w:r w:rsidRPr="00B93229">
              <w:rPr>
                <w:lang w:val="kk-KZ"/>
              </w:rPr>
              <w:t>5917,72</w:t>
            </w:r>
            <w:r w:rsidRPr="00B93229">
              <w:rPr>
                <w:rFonts w:cs="Times New Roman"/>
              </w:rPr>
              <w:t>±666,97</w:t>
            </w:r>
          </w:p>
        </w:tc>
        <w:tc>
          <w:tcPr>
            <w:tcW w:w="1271" w:type="dxa"/>
            <w:vAlign w:val="center"/>
          </w:tcPr>
          <w:p w14:paraId="6988A02C" w14:textId="5B015DC5" w:rsidR="00E549E4" w:rsidRPr="00B93229" w:rsidRDefault="00E549E4" w:rsidP="00632BD2">
            <w:pPr>
              <w:tabs>
                <w:tab w:val="left" w:pos="993"/>
              </w:tabs>
              <w:suppressAutoHyphens w:val="0"/>
              <w:spacing w:line="348" w:lineRule="auto"/>
              <w:jc w:val="both"/>
              <w:rPr>
                <w:lang w:val="kk-KZ"/>
              </w:rPr>
            </w:pPr>
            <w:r w:rsidRPr="00B93229">
              <w:rPr>
                <w:lang w:val="kk-KZ"/>
              </w:rPr>
              <w:t>1,11</w:t>
            </w:r>
          </w:p>
        </w:tc>
        <w:tc>
          <w:tcPr>
            <w:tcW w:w="841" w:type="dxa"/>
            <w:vAlign w:val="center"/>
          </w:tcPr>
          <w:p w14:paraId="3975A8FA" w14:textId="5E772CC0" w:rsidR="00E549E4" w:rsidRPr="00B93229" w:rsidRDefault="00E549E4" w:rsidP="00632BD2">
            <w:pPr>
              <w:tabs>
                <w:tab w:val="left" w:pos="993"/>
              </w:tabs>
              <w:suppressAutoHyphens w:val="0"/>
              <w:spacing w:line="348" w:lineRule="auto"/>
              <w:jc w:val="both"/>
              <w:rPr>
                <w:lang w:val="kk-KZ"/>
              </w:rPr>
            </w:pPr>
            <w:r w:rsidRPr="00B93229">
              <w:rPr>
                <w:lang w:val="kk-KZ"/>
              </w:rPr>
              <w:t>-</w:t>
            </w:r>
          </w:p>
        </w:tc>
        <w:tc>
          <w:tcPr>
            <w:tcW w:w="987" w:type="dxa"/>
            <w:vAlign w:val="center"/>
          </w:tcPr>
          <w:p w14:paraId="71E0555C" w14:textId="1CFCA7F4" w:rsidR="00E549E4" w:rsidRPr="00B93229" w:rsidRDefault="00E549E4" w:rsidP="00632BD2">
            <w:pPr>
              <w:tabs>
                <w:tab w:val="left" w:pos="993"/>
              </w:tabs>
              <w:suppressAutoHyphens w:val="0"/>
              <w:spacing w:line="348" w:lineRule="auto"/>
              <w:jc w:val="both"/>
              <w:rPr>
                <w:lang w:val="kk-KZ"/>
              </w:rPr>
            </w:pPr>
            <w:r w:rsidRPr="00B93229">
              <w:rPr>
                <w:lang w:val="kk-KZ"/>
              </w:rPr>
              <w:t>НА</w:t>
            </w:r>
          </w:p>
        </w:tc>
      </w:tr>
      <w:tr w:rsidR="00632BD2" w:rsidRPr="00B93229" w14:paraId="26E822E4" w14:textId="77777777" w:rsidTr="00632BD2">
        <w:tc>
          <w:tcPr>
            <w:tcW w:w="3256" w:type="dxa"/>
            <w:tcBorders>
              <w:top w:val="single" w:sz="4" w:space="0" w:color="auto"/>
            </w:tcBorders>
          </w:tcPr>
          <w:p w14:paraId="01A99E22" w14:textId="77777777" w:rsidR="00632BD2" w:rsidRPr="00B93229" w:rsidRDefault="00632BD2" w:rsidP="008D6C12">
            <w:pPr>
              <w:tabs>
                <w:tab w:val="left" w:pos="993"/>
              </w:tabs>
              <w:suppressAutoHyphens w:val="0"/>
              <w:spacing w:line="360" w:lineRule="auto"/>
              <w:rPr>
                <w:rFonts w:cs="Times New Roman"/>
              </w:rPr>
            </w:pPr>
            <w:r w:rsidRPr="00B93229">
              <w:rPr>
                <w:rFonts w:cs="Times New Roman"/>
              </w:rPr>
              <w:t>р.Есик, №24-2</w:t>
            </w:r>
          </w:p>
        </w:tc>
        <w:tc>
          <w:tcPr>
            <w:tcW w:w="2551" w:type="dxa"/>
            <w:tcBorders>
              <w:top w:val="single" w:sz="4" w:space="0" w:color="auto"/>
            </w:tcBorders>
            <w:vAlign w:val="center"/>
          </w:tcPr>
          <w:p w14:paraId="63243A24" w14:textId="77777777" w:rsidR="00632BD2" w:rsidRPr="00B93229" w:rsidRDefault="00632BD2" w:rsidP="00632BD2">
            <w:pPr>
              <w:tabs>
                <w:tab w:val="left" w:pos="993"/>
              </w:tabs>
              <w:suppressAutoHyphens w:val="0"/>
              <w:spacing w:line="348" w:lineRule="auto"/>
              <w:rPr>
                <w:lang w:val="kk-KZ"/>
              </w:rPr>
            </w:pPr>
            <w:r w:rsidRPr="00B93229">
              <w:rPr>
                <w:lang w:val="kk-KZ"/>
              </w:rPr>
              <w:t>1326,25</w:t>
            </w:r>
            <w:r w:rsidRPr="00B93229">
              <w:rPr>
                <w:rFonts w:cs="Times New Roman"/>
              </w:rPr>
              <w:t>±111,47*</w:t>
            </w:r>
          </w:p>
        </w:tc>
        <w:tc>
          <w:tcPr>
            <w:tcW w:w="1276" w:type="dxa"/>
            <w:tcBorders>
              <w:top w:val="single" w:sz="4" w:space="0" w:color="auto"/>
            </w:tcBorders>
            <w:vAlign w:val="center"/>
          </w:tcPr>
          <w:p w14:paraId="7FD77554" w14:textId="77777777" w:rsidR="00632BD2" w:rsidRPr="00B93229" w:rsidRDefault="00632BD2" w:rsidP="00632BD2">
            <w:pPr>
              <w:tabs>
                <w:tab w:val="left" w:pos="993"/>
              </w:tabs>
              <w:suppressAutoHyphens w:val="0"/>
              <w:spacing w:line="348" w:lineRule="auto"/>
              <w:rPr>
                <w:lang w:val="kk-KZ"/>
              </w:rPr>
            </w:pPr>
            <w:r w:rsidRPr="00B93229">
              <w:rPr>
                <w:lang w:val="kk-KZ"/>
              </w:rPr>
              <w:t>0,79</w:t>
            </w:r>
          </w:p>
        </w:tc>
        <w:tc>
          <w:tcPr>
            <w:tcW w:w="934" w:type="dxa"/>
            <w:tcBorders>
              <w:top w:val="single" w:sz="4" w:space="0" w:color="auto"/>
            </w:tcBorders>
            <w:vAlign w:val="center"/>
          </w:tcPr>
          <w:p w14:paraId="07BD25A9" w14:textId="77777777" w:rsidR="00632BD2" w:rsidRPr="00B93229" w:rsidRDefault="00632BD2" w:rsidP="00632BD2">
            <w:pPr>
              <w:tabs>
                <w:tab w:val="left" w:pos="993"/>
              </w:tabs>
              <w:suppressAutoHyphens w:val="0"/>
              <w:spacing w:line="348" w:lineRule="auto"/>
              <w:rPr>
                <w:lang w:val="kk-KZ"/>
              </w:rPr>
            </w:pPr>
            <w:r w:rsidRPr="00B93229">
              <w:rPr>
                <w:lang w:val="kk-KZ"/>
              </w:rPr>
              <w:t>21,02</w:t>
            </w:r>
          </w:p>
        </w:tc>
        <w:tc>
          <w:tcPr>
            <w:tcW w:w="933" w:type="dxa"/>
            <w:tcBorders>
              <w:top w:val="single" w:sz="4" w:space="0" w:color="auto"/>
            </w:tcBorders>
            <w:vAlign w:val="center"/>
          </w:tcPr>
          <w:p w14:paraId="7E5A6788" w14:textId="77777777" w:rsidR="00632BD2" w:rsidRPr="00B93229" w:rsidRDefault="00632BD2" w:rsidP="00632BD2">
            <w:pPr>
              <w:tabs>
                <w:tab w:val="left" w:pos="993"/>
              </w:tabs>
              <w:suppressAutoHyphens w:val="0"/>
              <w:spacing w:line="348" w:lineRule="auto"/>
              <w:rPr>
                <w:lang w:val="kk-KZ"/>
              </w:rPr>
            </w:pPr>
            <w:r w:rsidRPr="00B93229">
              <w:rPr>
                <w:lang w:val="kk-KZ"/>
              </w:rPr>
              <w:t>ВТ</w:t>
            </w:r>
          </w:p>
        </w:tc>
        <w:tc>
          <w:tcPr>
            <w:tcW w:w="2547" w:type="dxa"/>
            <w:tcBorders>
              <w:top w:val="single" w:sz="4" w:space="0" w:color="auto"/>
            </w:tcBorders>
            <w:vAlign w:val="center"/>
          </w:tcPr>
          <w:p w14:paraId="6D42D3E0" w14:textId="77777777" w:rsidR="00632BD2" w:rsidRPr="00B93229" w:rsidRDefault="00632BD2" w:rsidP="00632BD2">
            <w:pPr>
              <w:tabs>
                <w:tab w:val="left" w:pos="993"/>
              </w:tabs>
              <w:suppressAutoHyphens w:val="0"/>
              <w:spacing w:line="348" w:lineRule="auto"/>
              <w:rPr>
                <w:lang w:val="kk-KZ"/>
              </w:rPr>
            </w:pPr>
            <w:r w:rsidRPr="00B93229">
              <w:rPr>
                <w:lang w:val="kk-KZ"/>
              </w:rPr>
              <w:t>5973,96</w:t>
            </w:r>
            <w:r w:rsidRPr="00B93229">
              <w:rPr>
                <w:rFonts w:cs="Times New Roman"/>
              </w:rPr>
              <w:t>±416,92</w:t>
            </w:r>
          </w:p>
        </w:tc>
        <w:tc>
          <w:tcPr>
            <w:tcW w:w="1271" w:type="dxa"/>
            <w:tcBorders>
              <w:top w:val="single" w:sz="4" w:space="0" w:color="auto"/>
            </w:tcBorders>
            <w:vAlign w:val="center"/>
          </w:tcPr>
          <w:p w14:paraId="37C721CD" w14:textId="77777777" w:rsidR="00632BD2" w:rsidRPr="00B93229" w:rsidRDefault="00632BD2" w:rsidP="00632BD2">
            <w:pPr>
              <w:tabs>
                <w:tab w:val="left" w:pos="993"/>
              </w:tabs>
              <w:suppressAutoHyphens w:val="0"/>
              <w:spacing w:line="348" w:lineRule="auto"/>
              <w:rPr>
                <w:lang w:val="kk-KZ"/>
              </w:rPr>
            </w:pPr>
            <w:r w:rsidRPr="00B93229">
              <w:rPr>
                <w:lang w:val="kk-KZ"/>
              </w:rPr>
              <w:t>1,12</w:t>
            </w:r>
          </w:p>
        </w:tc>
        <w:tc>
          <w:tcPr>
            <w:tcW w:w="841" w:type="dxa"/>
            <w:tcBorders>
              <w:top w:val="single" w:sz="4" w:space="0" w:color="auto"/>
            </w:tcBorders>
            <w:vAlign w:val="center"/>
          </w:tcPr>
          <w:p w14:paraId="6D687ED3" w14:textId="77777777" w:rsidR="00632BD2" w:rsidRPr="00B93229" w:rsidRDefault="00632BD2" w:rsidP="00632BD2">
            <w:pPr>
              <w:tabs>
                <w:tab w:val="left" w:pos="993"/>
              </w:tabs>
              <w:suppressAutoHyphens w:val="0"/>
              <w:spacing w:line="348" w:lineRule="auto"/>
              <w:rPr>
                <w:lang w:val="kk-KZ"/>
              </w:rPr>
            </w:pPr>
            <w:r w:rsidRPr="00B93229">
              <w:rPr>
                <w:lang w:val="kk-KZ"/>
              </w:rPr>
              <w:t>-</w:t>
            </w:r>
          </w:p>
        </w:tc>
        <w:tc>
          <w:tcPr>
            <w:tcW w:w="987" w:type="dxa"/>
            <w:tcBorders>
              <w:top w:val="single" w:sz="4" w:space="0" w:color="auto"/>
            </w:tcBorders>
            <w:vAlign w:val="center"/>
          </w:tcPr>
          <w:p w14:paraId="5CD65E2F" w14:textId="77777777" w:rsidR="00632BD2" w:rsidRPr="00B93229" w:rsidRDefault="00632BD2" w:rsidP="00632BD2">
            <w:pPr>
              <w:tabs>
                <w:tab w:val="left" w:pos="993"/>
              </w:tabs>
              <w:suppressAutoHyphens w:val="0"/>
              <w:spacing w:line="348" w:lineRule="auto"/>
              <w:rPr>
                <w:lang w:val="kk-KZ"/>
              </w:rPr>
            </w:pPr>
            <w:r w:rsidRPr="00B93229">
              <w:rPr>
                <w:lang w:val="kk-KZ"/>
              </w:rPr>
              <w:t>НА</w:t>
            </w:r>
          </w:p>
        </w:tc>
      </w:tr>
      <w:tr w:rsidR="00E549E4" w:rsidRPr="00B93229" w14:paraId="0365669D" w14:textId="77777777" w:rsidTr="00E549E4">
        <w:tc>
          <w:tcPr>
            <w:tcW w:w="14596" w:type="dxa"/>
            <w:gridSpan w:val="9"/>
            <w:tcBorders>
              <w:top w:val="nil"/>
              <w:left w:val="nil"/>
              <w:bottom w:val="single" w:sz="4" w:space="0" w:color="auto"/>
              <w:right w:val="nil"/>
            </w:tcBorders>
          </w:tcPr>
          <w:p w14:paraId="553C3FB8" w14:textId="5757AED1" w:rsidR="00E549E4" w:rsidRPr="00B93229" w:rsidRDefault="00E549E4" w:rsidP="00632BD2">
            <w:pPr>
              <w:tabs>
                <w:tab w:val="left" w:pos="993"/>
              </w:tabs>
              <w:suppressAutoHyphens w:val="0"/>
              <w:spacing w:line="348" w:lineRule="auto"/>
              <w:jc w:val="both"/>
              <w:rPr>
                <w:lang w:val="kk-KZ"/>
              </w:rPr>
            </w:pPr>
            <w:r w:rsidRPr="00B93229">
              <w:rPr>
                <w:lang w:val="kk-KZ"/>
              </w:rPr>
              <w:lastRenderedPageBreak/>
              <w:t>Продолжение таблицы 5</w:t>
            </w:r>
          </w:p>
        </w:tc>
      </w:tr>
      <w:tr w:rsidR="00E549E4" w:rsidRPr="00B93229" w14:paraId="087D82DE" w14:textId="77777777" w:rsidTr="00632BD2">
        <w:tc>
          <w:tcPr>
            <w:tcW w:w="3256" w:type="dxa"/>
            <w:tcBorders>
              <w:top w:val="single" w:sz="4" w:space="0" w:color="auto"/>
              <w:bottom w:val="single" w:sz="4" w:space="0" w:color="auto"/>
            </w:tcBorders>
          </w:tcPr>
          <w:p w14:paraId="5258A78A" w14:textId="47973805" w:rsidR="00E549E4" w:rsidRPr="00B93229" w:rsidRDefault="00E549E4" w:rsidP="00632BD2">
            <w:pPr>
              <w:tabs>
                <w:tab w:val="left" w:pos="993"/>
              </w:tabs>
              <w:suppressAutoHyphens w:val="0"/>
              <w:spacing w:line="348" w:lineRule="auto"/>
              <w:jc w:val="center"/>
              <w:rPr>
                <w:rFonts w:cs="Times New Roman"/>
              </w:rPr>
            </w:pPr>
            <w:r w:rsidRPr="00B93229">
              <w:rPr>
                <w:rFonts w:cs="Times New Roman"/>
              </w:rPr>
              <w:t>1</w:t>
            </w:r>
          </w:p>
        </w:tc>
        <w:tc>
          <w:tcPr>
            <w:tcW w:w="2551" w:type="dxa"/>
            <w:tcBorders>
              <w:top w:val="single" w:sz="4" w:space="0" w:color="auto"/>
              <w:bottom w:val="single" w:sz="4" w:space="0" w:color="auto"/>
            </w:tcBorders>
            <w:vAlign w:val="center"/>
          </w:tcPr>
          <w:p w14:paraId="2E20464E" w14:textId="0F4D01B2" w:rsidR="00E549E4" w:rsidRPr="00B93229" w:rsidRDefault="00E549E4" w:rsidP="00632BD2">
            <w:pPr>
              <w:tabs>
                <w:tab w:val="left" w:pos="993"/>
              </w:tabs>
              <w:suppressAutoHyphens w:val="0"/>
              <w:spacing w:line="348" w:lineRule="auto"/>
              <w:jc w:val="center"/>
              <w:rPr>
                <w:lang w:val="kk-KZ"/>
              </w:rPr>
            </w:pPr>
            <w:r w:rsidRPr="00B93229">
              <w:rPr>
                <w:lang w:val="kk-KZ"/>
              </w:rPr>
              <w:t>2</w:t>
            </w:r>
          </w:p>
        </w:tc>
        <w:tc>
          <w:tcPr>
            <w:tcW w:w="1276" w:type="dxa"/>
            <w:tcBorders>
              <w:top w:val="single" w:sz="4" w:space="0" w:color="auto"/>
              <w:bottom w:val="single" w:sz="4" w:space="0" w:color="auto"/>
            </w:tcBorders>
            <w:vAlign w:val="center"/>
          </w:tcPr>
          <w:p w14:paraId="2735EAC4" w14:textId="1846B008" w:rsidR="00E549E4" w:rsidRPr="00B93229" w:rsidRDefault="00E549E4" w:rsidP="00632BD2">
            <w:pPr>
              <w:tabs>
                <w:tab w:val="left" w:pos="993"/>
              </w:tabs>
              <w:suppressAutoHyphens w:val="0"/>
              <w:spacing w:line="348" w:lineRule="auto"/>
              <w:jc w:val="center"/>
              <w:rPr>
                <w:lang w:val="kk-KZ"/>
              </w:rPr>
            </w:pPr>
            <w:r w:rsidRPr="00B93229">
              <w:rPr>
                <w:lang w:val="kk-KZ"/>
              </w:rPr>
              <w:t>3</w:t>
            </w:r>
          </w:p>
        </w:tc>
        <w:tc>
          <w:tcPr>
            <w:tcW w:w="934" w:type="dxa"/>
            <w:tcBorders>
              <w:top w:val="single" w:sz="4" w:space="0" w:color="auto"/>
              <w:bottom w:val="single" w:sz="4" w:space="0" w:color="auto"/>
            </w:tcBorders>
            <w:vAlign w:val="center"/>
          </w:tcPr>
          <w:p w14:paraId="5A7C1F2B" w14:textId="6ADBD661" w:rsidR="00E549E4" w:rsidRPr="00B93229" w:rsidRDefault="00E549E4" w:rsidP="00632BD2">
            <w:pPr>
              <w:tabs>
                <w:tab w:val="left" w:pos="993"/>
              </w:tabs>
              <w:suppressAutoHyphens w:val="0"/>
              <w:spacing w:line="348" w:lineRule="auto"/>
              <w:jc w:val="center"/>
              <w:rPr>
                <w:lang w:val="kk-KZ"/>
              </w:rPr>
            </w:pPr>
            <w:r w:rsidRPr="00B93229">
              <w:rPr>
                <w:lang w:val="kk-KZ"/>
              </w:rPr>
              <w:t>4</w:t>
            </w:r>
          </w:p>
        </w:tc>
        <w:tc>
          <w:tcPr>
            <w:tcW w:w="933" w:type="dxa"/>
            <w:tcBorders>
              <w:top w:val="single" w:sz="4" w:space="0" w:color="auto"/>
              <w:bottom w:val="single" w:sz="4" w:space="0" w:color="auto"/>
            </w:tcBorders>
            <w:vAlign w:val="center"/>
          </w:tcPr>
          <w:p w14:paraId="66C496C6" w14:textId="0EBC3F47" w:rsidR="00E549E4" w:rsidRPr="00B93229" w:rsidRDefault="00E549E4" w:rsidP="00632BD2">
            <w:pPr>
              <w:tabs>
                <w:tab w:val="left" w:pos="993"/>
              </w:tabs>
              <w:suppressAutoHyphens w:val="0"/>
              <w:spacing w:line="348" w:lineRule="auto"/>
              <w:jc w:val="center"/>
              <w:rPr>
                <w:lang w:val="kk-KZ"/>
              </w:rPr>
            </w:pPr>
            <w:r w:rsidRPr="00B93229">
              <w:rPr>
                <w:lang w:val="kk-KZ"/>
              </w:rPr>
              <w:t>5</w:t>
            </w:r>
          </w:p>
        </w:tc>
        <w:tc>
          <w:tcPr>
            <w:tcW w:w="2547" w:type="dxa"/>
            <w:tcBorders>
              <w:top w:val="single" w:sz="4" w:space="0" w:color="auto"/>
              <w:bottom w:val="single" w:sz="4" w:space="0" w:color="auto"/>
            </w:tcBorders>
            <w:vAlign w:val="center"/>
          </w:tcPr>
          <w:p w14:paraId="1ED92830" w14:textId="66D439F8" w:rsidR="00E549E4" w:rsidRPr="00B93229" w:rsidRDefault="00E549E4" w:rsidP="00632BD2">
            <w:pPr>
              <w:tabs>
                <w:tab w:val="left" w:pos="993"/>
              </w:tabs>
              <w:suppressAutoHyphens w:val="0"/>
              <w:spacing w:line="348" w:lineRule="auto"/>
              <w:jc w:val="center"/>
              <w:rPr>
                <w:lang w:val="kk-KZ"/>
              </w:rPr>
            </w:pPr>
            <w:r w:rsidRPr="00B93229">
              <w:rPr>
                <w:lang w:val="kk-KZ"/>
              </w:rPr>
              <w:t>6</w:t>
            </w:r>
          </w:p>
        </w:tc>
        <w:tc>
          <w:tcPr>
            <w:tcW w:w="1271" w:type="dxa"/>
            <w:tcBorders>
              <w:top w:val="single" w:sz="4" w:space="0" w:color="auto"/>
              <w:bottom w:val="single" w:sz="4" w:space="0" w:color="auto"/>
            </w:tcBorders>
            <w:vAlign w:val="center"/>
          </w:tcPr>
          <w:p w14:paraId="0BE76F64" w14:textId="76C0BB41" w:rsidR="00E549E4" w:rsidRPr="00B93229" w:rsidRDefault="00E549E4" w:rsidP="00632BD2">
            <w:pPr>
              <w:tabs>
                <w:tab w:val="left" w:pos="993"/>
              </w:tabs>
              <w:suppressAutoHyphens w:val="0"/>
              <w:spacing w:line="348" w:lineRule="auto"/>
              <w:jc w:val="center"/>
              <w:rPr>
                <w:lang w:val="kk-KZ"/>
              </w:rPr>
            </w:pPr>
            <w:r w:rsidRPr="00B93229">
              <w:rPr>
                <w:lang w:val="kk-KZ"/>
              </w:rPr>
              <w:t>7</w:t>
            </w:r>
          </w:p>
        </w:tc>
        <w:tc>
          <w:tcPr>
            <w:tcW w:w="841" w:type="dxa"/>
            <w:tcBorders>
              <w:top w:val="single" w:sz="4" w:space="0" w:color="auto"/>
              <w:bottom w:val="single" w:sz="4" w:space="0" w:color="auto"/>
            </w:tcBorders>
            <w:vAlign w:val="center"/>
          </w:tcPr>
          <w:p w14:paraId="48A8FA69" w14:textId="5ADC967C" w:rsidR="00E549E4" w:rsidRPr="00B93229" w:rsidRDefault="00E549E4" w:rsidP="00632BD2">
            <w:pPr>
              <w:tabs>
                <w:tab w:val="left" w:pos="993"/>
              </w:tabs>
              <w:suppressAutoHyphens w:val="0"/>
              <w:spacing w:line="348" w:lineRule="auto"/>
              <w:jc w:val="center"/>
              <w:rPr>
                <w:lang w:val="kk-KZ"/>
              </w:rPr>
            </w:pPr>
            <w:r w:rsidRPr="00B93229">
              <w:rPr>
                <w:lang w:val="kk-KZ"/>
              </w:rPr>
              <w:t>8</w:t>
            </w:r>
          </w:p>
        </w:tc>
        <w:tc>
          <w:tcPr>
            <w:tcW w:w="987" w:type="dxa"/>
            <w:tcBorders>
              <w:top w:val="single" w:sz="4" w:space="0" w:color="auto"/>
              <w:bottom w:val="single" w:sz="4" w:space="0" w:color="auto"/>
            </w:tcBorders>
            <w:vAlign w:val="center"/>
          </w:tcPr>
          <w:p w14:paraId="159B78FF" w14:textId="5B860636" w:rsidR="00E549E4" w:rsidRPr="00B93229" w:rsidRDefault="00E549E4" w:rsidP="00632BD2">
            <w:pPr>
              <w:tabs>
                <w:tab w:val="left" w:pos="993"/>
              </w:tabs>
              <w:suppressAutoHyphens w:val="0"/>
              <w:spacing w:line="348" w:lineRule="auto"/>
              <w:jc w:val="center"/>
              <w:rPr>
                <w:lang w:val="kk-KZ"/>
              </w:rPr>
            </w:pPr>
            <w:r w:rsidRPr="00B93229">
              <w:rPr>
                <w:lang w:val="kk-KZ"/>
              </w:rPr>
              <w:t>9</w:t>
            </w:r>
          </w:p>
        </w:tc>
      </w:tr>
      <w:tr w:rsidR="00E549E4" w:rsidRPr="00B93229" w14:paraId="1CA6DCB1" w14:textId="77777777" w:rsidTr="00632BD2">
        <w:tc>
          <w:tcPr>
            <w:tcW w:w="3256" w:type="dxa"/>
            <w:tcBorders>
              <w:top w:val="single" w:sz="4" w:space="0" w:color="auto"/>
            </w:tcBorders>
          </w:tcPr>
          <w:p w14:paraId="2958E570" w14:textId="486D2627" w:rsidR="00E549E4" w:rsidRPr="00B93229" w:rsidRDefault="00E549E4" w:rsidP="00632BD2">
            <w:pPr>
              <w:tabs>
                <w:tab w:val="left" w:pos="993"/>
              </w:tabs>
              <w:suppressAutoHyphens w:val="0"/>
              <w:spacing w:line="348" w:lineRule="auto"/>
              <w:rPr>
                <w:rFonts w:cs="Times New Roman"/>
              </w:rPr>
            </w:pPr>
            <w:r w:rsidRPr="00B93229">
              <w:rPr>
                <w:rFonts w:cs="Times New Roman"/>
              </w:rPr>
              <w:t>р.Есик, №24-3</w:t>
            </w:r>
          </w:p>
        </w:tc>
        <w:tc>
          <w:tcPr>
            <w:tcW w:w="2551" w:type="dxa"/>
            <w:tcBorders>
              <w:top w:val="single" w:sz="4" w:space="0" w:color="auto"/>
            </w:tcBorders>
            <w:vAlign w:val="center"/>
          </w:tcPr>
          <w:p w14:paraId="5266D4E0" w14:textId="1E5D7FD2" w:rsidR="00E549E4" w:rsidRPr="00B93229" w:rsidRDefault="00E549E4" w:rsidP="00632BD2">
            <w:pPr>
              <w:tabs>
                <w:tab w:val="left" w:pos="993"/>
              </w:tabs>
              <w:suppressAutoHyphens w:val="0"/>
              <w:spacing w:line="348" w:lineRule="auto"/>
              <w:rPr>
                <w:lang w:val="kk-KZ"/>
              </w:rPr>
            </w:pPr>
            <w:r w:rsidRPr="00B93229">
              <w:rPr>
                <w:lang w:val="kk-KZ"/>
              </w:rPr>
              <w:t>2400,74</w:t>
            </w:r>
            <w:r w:rsidRPr="00B93229">
              <w:rPr>
                <w:rFonts w:cs="Times New Roman"/>
              </w:rPr>
              <w:t>±258,44*</w:t>
            </w:r>
          </w:p>
        </w:tc>
        <w:tc>
          <w:tcPr>
            <w:tcW w:w="1276" w:type="dxa"/>
            <w:tcBorders>
              <w:top w:val="single" w:sz="4" w:space="0" w:color="auto"/>
            </w:tcBorders>
            <w:vAlign w:val="center"/>
          </w:tcPr>
          <w:p w14:paraId="4E017163" w14:textId="03FD6EC3" w:rsidR="00E549E4" w:rsidRPr="00B93229" w:rsidRDefault="00E549E4" w:rsidP="00632BD2">
            <w:pPr>
              <w:tabs>
                <w:tab w:val="left" w:pos="993"/>
              </w:tabs>
              <w:suppressAutoHyphens w:val="0"/>
              <w:spacing w:line="348" w:lineRule="auto"/>
              <w:rPr>
                <w:lang w:val="kk-KZ"/>
              </w:rPr>
            </w:pPr>
            <w:r w:rsidRPr="00B93229">
              <w:rPr>
                <w:lang w:val="kk-KZ"/>
              </w:rPr>
              <w:t>1,43</w:t>
            </w:r>
          </w:p>
        </w:tc>
        <w:tc>
          <w:tcPr>
            <w:tcW w:w="934" w:type="dxa"/>
            <w:tcBorders>
              <w:top w:val="single" w:sz="4" w:space="0" w:color="auto"/>
            </w:tcBorders>
            <w:vAlign w:val="center"/>
          </w:tcPr>
          <w:p w14:paraId="2867BEE7" w14:textId="2C8EEFA8" w:rsidR="00E549E4" w:rsidRPr="00B93229" w:rsidRDefault="00E549E4" w:rsidP="00632BD2">
            <w:pPr>
              <w:tabs>
                <w:tab w:val="left" w:pos="993"/>
              </w:tabs>
              <w:suppressAutoHyphens w:val="0"/>
              <w:spacing w:line="348" w:lineRule="auto"/>
              <w:rPr>
                <w:lang w:val="kk-KZ"/>
              </w:rPr>
            </w:pPr>
            <w:r w:rsidRPr="00B93229">
              <w:rPr>
                <w:lang w:val="kk-KZ"/>
              </w:rPr>
              <w:t>-</w:t>
            </w:r>
          </w:p>
        </w:tc>
        <w:tc>
          <w:tcPr>
            <w:tcW w:w="933" w:type="dxa"/>
            <w:tcBorders>
              <w:top w:val="single" w:sz="4" w:space="0" w:color="auto"/>
            </w:tcBorders>
            <w:vAlign w:val="center"/>
          </w:tcPr>
          <w:p w14:paraId="2F1378E3" w14:textId="58585137" w:rsidR="00E549E4" w:rsidRPr="00B93229" w:rsidRDefault="0013408A" w:rsidP="00632BD2">
            <w:pPr>
              <w:tabs>
                <w:tab w:val="left" w:pos="993"/>
              </w:tabs>
              <w:suppressAutoHyphens w:val="0"/>
              <w:spacing w:line="348" w:lineRule="auto"/>
              <w:rPr>
                <w:lang w:val="kk-KZ"/>
              </w:rPr>
            </w:pPr>
            <w:r>
              <w:rPr>
                <w:lang w:val="kk-KZ"/>
              </w:rPr>
              <w:t>П</w:t>
            </w:r>
            <w:r w:rsidR="00E549E4" w:rsidRPr="00B93229">
              <w:rPr>
                <w:lang w:val="kk-KZ"/>
              </w:rPr>
              <w:t>А</w:t>
            </w:r>
          </w:p>
        </w:tc>
        <w:tc>
          <w:tcPr>
            <w:tcW w:w="2547" w:type="dxa"/>
            <w:tcBorders>
              <w:top w:val="single" w:sz="4" w:space="0" w:color="auto"/>
            </w:tcBorders>
            <w:vAlign w:val="center"/>
          </w:tcPr>
          <w:p w14:paraId="1911758F" w14:textId="6B7EAC02" w:rsidR="00E549E4" w:rsidRPr="00B93229" w:rsidRDefault="00E549E4" w:rsidP="00632BD2">
            <w:pPr>
              <w:tabs>
                <w:tab w:val="left" w:pos="993"/>
              </w:tabs>
              <w:suppressAutoHyphens w:val="0"/>
              <w:spacing w:line="348" w:lineRule="auto"/>
              <w:rPr>
                <w:lang w:val="kk-KZ"/>
              </w:rPr>
            </w:pPr>
            <w:r w:rsidRPr="00B93229">
              <w:rPr>
                <w:lang w:val="kk-KZ"/>
              </w:rPr>
              <w:t>5621,46</w:t>
            </w:r>
            <w:r w:rsidRPr="00B93229">
              <w:rPr>
                <w:rFonts w:cs="Times New Roman"/>
              </w:rPr>
              <w:t>±1365,51</w:t>
            </w:r>
          </w:p>
        </w:tc>
        <w:tc>
          <w:tcPr>
            <w:tcW w:w="1271" w:type="dxa"/>
            <w:tcBorders>
              <w:top w:val="single" w:sz="4" w:space="0" w:color="auto"/>
            </w:tcBorders>
            <w:vAlign w:val="center"/>
          </w:tcPr>
          <w:p w14:paraId="4DD7A14D" w14:textId="7599B346" w:rsidR="00E549E4" w:rsidRPr="00B93229" w:rsidRDefault="00E549E4" w:rsidP="00632BD2">
            <w:pPr>
              <w:tabs>
                <w:tab w:val="left" w:pos="993"/>
              </w:tabs>
              <w:suppressAutoHyphens w:val="0"/>
              <w:spacing w:line="348" w:lineRule="auto"/>
              <w:rPr>
                <w:lang w:val="kk-KZ"/>
              </w:rPr>
            </w:pPr>
            <w:r w:rsidRPr="00B93229">
              <w:rPr>
                <w:lang w:val="kk-KZ"/>
              </w:rPr>
              <w:t>1,06</w:t>
            </w:r>
          </w:p>
        </w:tc>
        <w:tc>
          <w:tcPr>
            <w:tcW w:w="841" w:type="dxa"/>
            <w:tcBorders>
              <w:top w:val="single" w:sz="4" w:space="0" w:color="auto"/>
            </w:tcBorders>
            <w:vAlign w:val="center"/>
          </w:tcPr>
          <w:p w14:paraId="6453E335" w14:textId="247F8096" w:rsidR="00E549E4" w:rsidRPr="00B93229" w:rsidRDefault="00E549E4" w:rsidP="00632BD2">
            <w:pPr>
              <w:tabs>
                <w:tab w:val="left" w:pos="993"/>
              </w:tabs>
              <w:suppressAutoHyphens w:val="0"/>
              <w:spacing w:line="348" w:lineRule="auto"/>
              <w:rPr>
                <w:lang w:val="kk-KZ"/>
              </w:rPr>
            </w:pPr>
            <w:r w:rsidRPr="00B93229">
              <w:rPr>
                <w:lang w:val="kk-KZ"/>
              </w:rPr>
              <w:t>-</w:t>
            </w:r>
          </w:p>
        </w:tc>
        <w:tc>
          <w:tcPr>
            <w:tcW w:w="987" w:type="dxa"/>
            <w:tcBorders>
              <w:top w:val="single" w:sz="4" w:space="0" w:color="auto"/>
            </w:tcBorders>
            <w:vAlign w:val="center"/>
          </w:tcPr>
          <w:p w14:paraId="0140591A" w14:textId="4A74D395" w:rsidR="00E549E4" w:rsidRPr="00B93229" w:rsidRDefault="00E549E4" w:rsidP="00632BD2">
            <w:pPr>
              <w:tabs>
                <w:tab w:val="left" w:pos="993"/>
              </w:tabs>
              <w:suppressAutoHyphens w:val="0"/>
              <w:spacing w:line="348" w:lineRule="auto"/>
              <w:rPr>
                <w:lang w:val="kk-KZ"/>
              </w:rPr>
            </w:pPr>
            <w:r w:rsidRPr="00B93229">
              <w:rPr>
                <w:lang w:val="kk-KZ"/>
              </w:rPr>
              <w:t>НА</w:t>
            </w:r>
          </w:p>
        </w:tc>
      </w:tr>
      <w:tr w:rsidR="00E549E4" w:rsidRPr="00B93229" w14:paraId="14CAC044" w14:textId="77777777" w:rsidTr="00632BD2">
        <w:tc>
          <w:tcPr>
            <w:tcW w:w="3256" w:type="dxa"/>
            <w:tcBorders>
              <w:top w:val="single" w:sz="4" w:space="0" w:color="auto"/>
            </w:tcBorders>
          </w:tcPr>
          <w:p w14:paraId="756DC95F" w14:textId="413EC021" w:rsidR="00E549E4" w:rsidRPr="00B93229" w:rsidRDefault="00E549E4" w:rsidP="00632BD2">
            <w:pPr>
              <w:tabs>
                <w:tab w:val="left" w:pos="993"/>
              </w:tabs>
              <w:suppressAutoHyphens w:val="0"/>
              <w:spacing w:line="348" w:lineRule="auto"/>
              <w:rPr>
                <w:rFonts w:cs="Times New Roman"/>
              </w:rPr>
            </w:pPr>
            <w:r w:rsidRPr="00B93229">
              <w:rPr>
                <w:rFonts w:cs="Times New Roman"/>
              </w:rPr>
              <w:t>оз.Есик, №25-1</w:t>
            </w:r>
          </w:p>
        </w:tc>
        <w:tc>
          <w:tcPr>
            <w:tcW w:w="2551" w:type="dxa"/>
            <w:tcBorders>
              <w:top w:val="single" w:sz="4" w:space="0" w:color="auto"/>
            </w:tcBorders>
            <w:vAlign w:val="center"/>
          </w:tcPr>
          <w:p w14:paraId="0FD33B93" w14:textId="1F5D7A26" w:rsidR="00E549E4" w:rsidRPr="00B93229" w:rsidRDefault="00E549E4" w:rsidP="00632BD2">
            <w:pPr>
              <w:tabs>
                <w:tab w:val="left" w:pos="993"/>
              </w:tabs>
              <w:suppressAutoHyphens w:val="0"/>
              <w:spacing w:line="348" w:lineRule="auto"/>
              <w:rPr>
                <w:lang w:val="kk-KZ"/>
              </w:rPr>
            </w:pPr>
            <w:r w:rsidRPr="00B93229">
              <w:rPr>
                <w:lang w:val="kk-KZ"/>
              </w:rPr>
              <w:t>1362,17</w:t>
            </w:r>
            <w:r w:rsidRPr="00B93229">
              <w:rPr>
                <w:rFonts w:cs="Times New Roman"/>
              </w:rPr>
              <w:t>±91,67*</w:t>
            </w:r>
          </w:p>
        </w:tc>
        <w:tc>
          <w:tcPr>
            <w:tcW w:w="1276" w:type="dxa"/>
            <w:tcBorders>
              <w:top w:val="single" w:sz="4" w:space="0" w:color="auto"/>
            </w:tcBorders>
            <w:vAlign w:val="center"/>
          </w:tcPr>
          <w:p w14:paraId="35A125D5" w14:textId="6023B435" w:rsidR="00E549E4" w:rsidRPr="00B93229" w:rsidRDefault="00E549E4" w:rsidP="00632BD2">
            <w:pPr>
              <w:tabs>
                <w:tab w:val="left" w:pos="993"/>
              </w:tabs>
              <w:suppressAutoHyphens w:val="0"/>
              <w:spacing w:line="348" w:lineRule="auto"/>
              <w:rPr>
                <w:lang w:val="kk-KZ"/>
              </w:rPr>
            </w:pPr>
            <w:r w:rsidRPr="00B93229">
              <w:rPr>
                <w:lang w:val="kk-KZ"/>
              </w:rPr>
              <w:t>0,81</w:t>
            </w:r>
          </w:p>
        </w:tc>
        <w:tc>
          <w:tcPr>
            <w:tcW w:w="934" w:type="dxa"/>
            <w:tcBorders>
              <w:top w:val="single" w:sz="4" w:space="0" w:color="auto"/>
            </w:tcBorders>
            <w:vAlign w:val="center"/>
          </w:tcPr>
          <w:p w14:paraId="02353566" w14:textId="54C53C21" w:rsidR="00E549E4" w:rsidRPr="00B93229" w:rsidRDefault="00E549E4" w:rsidP="00632BD2">
            <w:pPr>
              <w:tabs>
                <w:tab w:val="left" w:pos="993"/>
              </w:tabs>
              <w:suppressAutoHyphens w:val="0"/>
              <w:spacing w:line="348" w:lineRule="auto"/>
              <w:rPr>
                <w:lang w:val="kk-KZ"/>
              </w:rPr>
            </w:pPr>
            <w:r w:rsidRPr="00B93229">
              <w:rPr>
                <w:lang w:val="kk-KZ"/>
              </w:rPr>
              <w:t>18,88</w:t>
            </w:r>
          </w:p>
        </w:tc>
        <w:tc>
          <w:tcPr>
            <w:tcW w:w="933" w:type="dxa"/>
            <w:tcBorders>
              <w:top w:val="single" w:sz="4" w:space="0" w:color="auto"/>
            </w:tcBorders>
            <w:vAlign w:val="center"/>
          </w:tcPr>
          <w:p w14:paraId="4E4E3570" w14:textId="2DA0A6E4" w:rsidR="00E549E4" w:rsidRPr="00B93229" w:rsidRDefault="00E549E4" w:rsidP="00632BD2">
            <w:pPr>
              <w:tabs>
                <w:tab w:val="left" w:pos="993"/>
              </w:tabs>
              <w:suppressAutoHyphens w:val="0"/>
              <w:spacing w:line="348" w:lineRule="auto"/>
              <w:rPr>
                <w:lang w:val="kk-KZ"/>
              </w:rPr>
            </w:pPr>
            <w:r w:rsidRPr="00B93229">
              <w:rPr>
                <w:lang w:val="kk-KZ"/>
              </w:rPr>
              <w:t>ВТ</w:t>
            </w:r>
          </w:p>
        </w:tc>
        <w:tc>
          <w:tcPr>
            <w:tcW w:w="2547" w:type="dxa"/>
            <w:tcBorders>
              <w:top w:val="single" w:sz="4" w:space="0" w:color="auto"/>
            </w:tcBorders>
            <w:vAlign w:val="center"/>
          </w:tcPr>
          <w:p w14:paraId="2964EA0D" w14:textId="072F37B2" w:rsidR="00E549E4" w:rsidRPr="00B93229" w:rsidRDefault="00E549E4" w:rsidP="00632BD2">
            <w:pPr>
              <w:tabs>
                <w:tab w:val="left" w:pos="993"/>
              </w:tabs>
              <w:suppressAutoHyphens w:val="0"/>
              <w:spacing w:line="348" w:lineRule="auto"/>
              <w:rPr>
                <w:lang w:val="kk-KZ"/>
              </w:rPr>
            </w:pPr>
            <w:r w:rsidRPr="00B93229">
              <w:rPr>
                <w:lang w:val="kk-KZ"/>
              </w:rPr>
              <w:t>6037,17</w:t>
            </w:r>
            <w:r w:rsidRPr="00B93229">
              <w:rPr>
                <w:rFonts w:cs="Times New Roman"/>
              </w:rPr>
              <w:t>±393,31</w:t>
            </w:r>
          </w:p>
        </w:tc>
        <w:tc>
          <w:tcPr>
            <w:tcW w:w="1271" w:type="dxa"/>
            <w:tcBorders>
              <w:top w:val="single" w:sz="4" w:space="0" w:color="auto"/>
            </w:tcBorders>
            <w:vAlign w:val="center"/>
          </w:tcPr>
          <w:p w14:paraId="1F73AF78" w14:textId="39786A5A" w:rsidR="00E549E4" w:rsidRPr="00B93229" w:rsidRDefault="00E549E4" w:rsidP="00632BD2">
            <w:pPr>
              <w:tabs>
                <w:tab w:val="left" w:pos="993"/>
              </w:tabs>
              <w:suppressAutoHyphens w:val="0"/>
              <w:spacing w:line="348" w:lineRule="auto"/>
              <w:rPr>
                <w:lang w:val="kk-KZ"/>
              </w:rPr>
            </w:pPr>
            <w:r w:rsidRPr="00B93229">
              <w:rPr>
                <w:lang w:val="kk-KZ"/>
              </w:rPr>
              <w:t>1,14</w:t>
            </w:r>
          </w:p>
        </w:tc>
        <w:tc>
          <w:tcPr>
            <w:tcW w:w="841" w:type="dxa"/>
            <w:tcBorders>
              <w:top w:val="single" w:sz="4" w:space="0" w:color="auto"/>
            </w:tcBorders>
            <w:vAlign w:val="center"/>
          </w:tcPr>
          <w:p w14:paraId="341F51A8" w14:textId="5B94CB7F" w:rsidR="00E549E4" w:rsidRPr="00B93229" w:rsidRDefault="00E549E4" w:rsidP="00632BD2">
            <w:pPr>
              <w:tabs>
                <w:tab w:val="left" w:pos="993"/>
              </w:tabs>
              <w:suppressAutoHyphens w:val="0"/>
              <w:spacing w:line="348" w:lineRule="auto"/>
              <w:rPr>
                <w:lang w:val="kk-KZ"/>
              </w:rPr>
            </w:pPr>
            <w:r w:rsidRPr="00B93229">
              <w:rPr>
                <w:lang w:val="kk-KZ"/>
              </w:rPr>
              <w:t>-</w:t>
            </w:r>
          </w:p>
        </w:tc>
        <w:tc>
          <w:tcPr>
            <w:tcW w:w="987" w:type="dxa"/>
            <w:tcBorders>
              <w:top w:val="single" w:sz="4" w:space="0" w:color="auto"/>
            </w:tcBorders>
            <w:vAlign w:val="center"/>
          </w:tcPr>
          <w:p w14:paraId="308C6350" w14:textId="764FA7F1" w:rsidR="00E549E4" w:rsidRPr="00B93229" w:rsidRDefault="00E549E4" w:rsidP="00632BD2">
            <w:pPr>
              <w:tabs>
                <w:tab w:val="left" w:pos="993"/>
              </w:tabs>
              <w:suppressAutoHyphens w:val="0"/>
              <w:spacing w:line="348" w:lineRule="auto"/>
              <w:rPr>
                <w:lang w:val="kk-KZ"/>
              </w:rPr>
            </w:pPr>
            <w:r w:rsidRPr="00B93229">
              <w:rPr>
                <w:lang w:val="kk-KZ"/>
              </w:rPr>
              <w:t>НА</w:t>
            </w:r>
          </w:p>
        </w:tc>
      </w:tr>
      <w:tr w:rsidR="00E549E4" w:rsidRPr="00B93229" w14:paraId="1DA5EA44" w14:textId="77777777" w:rsidTr="00632BD2">
        <w:tc>
          <w:tcPr>
            <w:tcW w:w="3256" w:type="dxa"/>
            <w:tcBorders>
              <w:top w:val="single" w:sz="4" w:space="0" w:color="auto"/>
            </w:tcBorders>
          </w:tcPr>
          <w:p w14:paraId="61F41DA6" w14:textId="0119013B" w:rsidR="00E549E4" w:rsidRPr="00B93229" w:rsidRDefault="00E549E4" w:rsidP="00632BD2">
            <w:pPr>
              <w:tabs>
                <w:tab w:val="left" w:pos="993"/>
              </w:tabs>
              <w:suppressAutoHyphens w:val="0"/>
              <w:spacing w:line="348" w:lineRule="auto"/>
              <w:rPr>
                <w:rFonts w:cs="Times New Roman"/>
              </w:rPr>
            </w:pPr>
            <w:r w:rsidRPr="00B93229">
              <w:rPr>
                <w:rFonts w:cs="Times New Roman"/>
              </w:rPr>
              <w:t>оз. Есик, №25-2</w:t>
            </w:r>
          </w:p>
        </w:tc>
        <w:tc>
          <w:tcPr>
            <w:tcW w:w="2551" w:type="dxa"/>
            <w:tcBorders>
              <w:top w:val="single" w:sz="4" w:space="0" w:color="auto"/>
            </w:tcBorders>
            <w:vAlign w:val="center"/>
          </w:tcPr>
          <w:p w14:paraId="6D225C9E" w14:textId="3750F5B2" w:rsidR="00E549E4" w:rsidRPr="00B93229" w:rsidRDefault="00E549E4" w:rsidP="00632BD2">
            <w:pPr>
              <w:tabs>
                <w:tab w:val="left" w:pos="993"/>
              </w:tabs>
              <w:suppressAutoHyphens w:val="0"/>
              <w:spacing w:line="348" w:lineRule="auto"/>
              <w:rPr>
                <w:lang w:val="kk-KZ"/>
              </w:rPr>
            </w:pPr>
            <w:r w:rsidRPr="00B93229">
              <w:rPr>
                <w:lang w:val="kk-KZ"/>
              </w:rPr>
              <w:t>1344,96</w:t>
            </w:r>
            <w:r w:rsidRPr="00B93229">
              <w:rPr>
                <w:rFonts w:cs="Times New Roman"/>
              </w:rPr>
              <w:t>±95,84*</w:t>
            </w:r>
          </w:p>
        </w:tc>
        <w:tc>
          <w:tcPr>
            <w:tcW w:w="1276" w:type="dxa"/>
            <w:tcBorders>
              <w:top w:val="single" w:sz="4" w:space="0" w:color="auto"/>
            </w:tcBorders>
            <w:vAlign w:val="center"/>
          </w:tcPr>
          <w:p w14:paraId="5A480824" w14:textId="37EE8F86" w:rsidR="00E549E4" w:rsidRPr="00B93229" w:rsidRDefault="00E549E4" w:rsidP="00632BD2">
            <w:pPr>
              <w:tabs>
                <w:tab w:val="left" w:pos="993"/>
              </w:tabs>
              <w:suppressAutoHyphens w:val="0"/>
              <w:spacing w:line="348" w:lineRule="auto"/>
              <w:rPr>
                <w:lang w:val="kk-KZ"/>
              </w:rPr>
            </w:pPr>
            <w:r w:rsidRPr="00B93229">
              <w:rPr>
                <w:lang w:val="kk-KZ"/>
              </w:rPr>
              <w:t>0,80</w:t>
            </w:r>
          </w:p>
        </w:tc>
        <w:tc>
          <w:tcPr>
            <w:tcW w:w="934" w:type="dxa"/>
            <w:tcBorders>
              <w:top w:val="single" w:sz="4" w:space="0" w:color="auto"/>
            </w:tcBorders>
            <w:vAlign w:val="center"/>
          </w:tcPr>
          <w:p w14:paraId="186D38E7" w14:textId="5604CF29" w:rsidR="00E549E4" w:rsidRPr="00B93229" w:rsidRDefault="00E549E4" w:rsidP="00632BD2">
            <w:pPr>
              <w:tabs>
                <w:tab w:val="left" w:pos="993"/>
              </w:tabs>
              <w:suppressAutoHyphens w:val="0"/>
              <w:spacing w:line="348" w:lineRule="auto"/>
              <w:rPr>
                <w:lang w:val="kk-KZ"/>
              </w:rPr>
            </w:pPr>
            <w:r w:rsidRPr="00B93229">
              <w:rPr>
                <w:lang w:val="kk-KZ"/>
              </w:rPr>
              <w:t>19,91</w:t>
            </w:r>
          </w:p>
        </w:tc>
        <w:tc>
          <w:tcPr>
            <w:tcW w:w="933" w:type="dxa"/>
            <w:tcBorders>
              <w:top w:val="single" w:sz="4" w:space="0" w:color="auto"/>
            </w:tcBorders>
            <w:vAlign w:val="center"/>
          </w:tcPr>
          <w:p w14:paraId="312CB802" w14:textId="118C3CAD" w:rsidR="00E549E4" w:rsidRPr="00B93229" w:rsidRDefault="00E549E4" w:rsidP="00632BD2">
            <w:pPr>
              <w:tabs>
                <w:tab w:val="left" w:pos="993"/>
              </w:tabs>
              <w:suppressAutoHyphens w:val="0"/>
              <w:spacing w:line="348" w:lineRule="auto"/>
              <w:rPr>
                <w:lang w:val="kk-KZ"/>
              </w:rPr>
            </w:pPr>
            <w:r w:rsidRPr="00B93229">
              <w:rPr>
                <w:lang w:val="kk-KZ"/>
              </w:rPr>
              <w:t>ВТ</w:t>
            </w:r>
          </w:p>
        </w:tc>
        <w:tc>
          <w:tcPr>
            <w:tcW w:w="2547" w:type="dxa"/>
            <w:tcBorders>
              <w:top w:val="single" w:sz="4" w:space="0" w:color="auto"/>
            </w:tcBorders>
            <w:vAlign w:val="center"/>
          </w:tcPr>
          <w:p w14:paraId="1B9BE026" w14:textId="4C007816" w:rsidR="00E549E4" w:rsidRPr="00B93229" w:rsidRDefault="00E549E4" w:rsidP="00632BD2">
            <w:pPr>
              <w:tabs>
                <w:tab w:val="left" w:pos="993"/>
              </w:tabs>
              <w:suppressAutoHyphens w:val="0"/>
              <w:spacing w:line="348" w:lineRule="auto"/>
              <w:rPr>
                <w:lang w:val="kk-KZ"/>
              </w:rPr>
            </w:pPr>
            <w:r w:rsidRPr="00B93229">
              <w:rPr>
                <w:lang w:val="kk-KZ"/>
              </w:rPr>
              <w:t>5986,83</w:t>
            </w:r>
            <w:r w:rsidRPr="00B93229">
              <w:rPr>
                <w:rFonts w:cs="Times New Roman"/>
              </w:rPr>
              <w:t>±586,98</w:t>
            </w:r>
          </w:p>
        </w:tc>
        <w:tc>
          <w:tcPr>
            <w:tcW w:w="1271" w:type="dxa"/>
            <w:tcBorders>
              <w:top w:val="single" w:sz="4" w:space="0" w:color="auto"/>
            </w:tcBorders>
            <w:vAlign w:val="center"/>
          </w:tcPr>
          <w:p w14:paraId="45F2C6DB" w14:textId="490BC985" w:rsidR="00E549E4" w:rsidRPr="00B93229" w:rsidRDefault="00E549E4" w:rsidP="00632BD2">
            <w:pPr>
              <w:tabs>
                <w:tab w:val="left" w:pos="993"/>
              </w:tabs>
              <w:suppressAutoHyphens w:val="0"/>
              <w:spacing w:line="348" w:lineRule="auto"/>
              <w:rPr>
                <w:lang w:val="kk-KZ"/>
              </w:rPr>
            </w:pPr>
            <w:r w:rsidRPr="00B93229">
              <w:rPr>
                <w:lang w:val="kk-KZ"/>
              </w:rPr>
              <w:t>1,13</w:t>
            </w:r>
          </w:p>
        </w:tc>
        <w:tc>
          <w:tcPr>
            <w:tcW w:w="841" w:type="dxa"/>
            <w:tcBorders>
              <w:top w:val="single" w:sz="4" w:space="0" w:color="auto"/>
            </w:tcBorders>
            <w:vAlign w:val="center"/>
          </w:tcPr>
          <w:p w14:paraId="0DC38A1E" w14:textId="643ED1E0" w:rsidR="00E549E4" w:rsidRPr="00B93229" w:rsidRDefault="00E549E4" w:rsidP="00632BD2">
            <w:pPr>
              <w:tabs>
                <w:tab w:val="left" w:pos="993"/>
              </w:tabs>
              <w:suppressAutoHyphens w:val="0"/>
              <w:spacing w:line="348" w:lineRule="auto"/>
              <w:rPr>
                <w:lang w:val="kk-KZ"/>
              </w:rPr>
            </w:pPr>
            <w:r w:rsidRPr="00B93229">
              <w:rPr>
                <w:lang w:val="kk-KZ"/>
              </w:rPr>
              <w:t>-</w:t>
            </w:r>
          </w:p>
        </w:tc>
        <w:tc>
          <w:tcPr>
            <w:tcW w:w="987" w:type="dxa"/>
            <w:tcBorders>
              <w:top w:val="single" w:sz="4" w:space="0" w:color="auto"/>
            </w:tcBorders>
            <w:vAlign w:val="center"/>
          </w:tcPr>
          <w:p w14:paraId="21964A1C" w14:textId="5906610E" w:rsidR="00E549E4" w:rsidRPr="00B93229" w:rsidRDefault="00E549E4" w:rsidP="00632BD2">
            <w:pPr>
              <w:tabs>
                <w:tab w:val="left" w:pos="993"/>
              </w:tabs>
              <w:suppressAutoHyphens w:val="0"/>
              <w:spacing w:line="348" w:lineRule="auto"/>
              <w:rPr>
                <w:lang w:val="kk-KZ"/>
              </w:rPr>
            </w:pPr>
            <w:r w:rsidRPr="00B93229">
              <w:rPr>
                <w:lang w:val="kk-KZ"/>
              </w:rPr>
              <w:t>НА</w:t>
            </w:r>
          </w:p>
        </w:tc>
      </w:tr>
      <w:tr w:rsidR="00E549E4" w:rsidRPr="00B93229" w14:paraId="1174B3CB" w14:textId="77777777" w:rsidTr="00632BD2">
        <w:tc>
          <w:tcPr>
            <w:tcW w:w="3256" w:type="dxa"/>
            <w:tcBorders>
              <w:top w:val="single" w:sz="4" w:space="0" w:color="auto"/>
            </w:tcBorders>
          </w:tcPr>
          <w:p w14:paraId="294CB51F" w14:textId="4522300A" w:rsidR="00E549E4" w:rsidRPr="00B93229" w:rsidRDefault="00E549E4" w:rsidP="00632BD2">
            <w:pPr>
              <w:tabs>
                <w:tab w:val="left" w:pos="993"/>
              </w:tabs>
              <w:suppressAutoHyphens w:val="0"/>
              <w:spacing w:line="348" w:lineRule="auto"/>
              <w:rPr>
                <w:rFonts w:cs="Times New Roman"/>
              </w:rPr>
            </w:pPr>
            <w:r w:rsidRPr="00B93229">
              <w:rPr>
                <w:rFonts w:cs="Times New Roman"/>
              </w:rPr>
              <w:t xml:space="preserve">оз.Есик, №25-3 </w:t>
            </w:r>
          </w:p>
        </w:tc>
        <w:tc>
          <w:tcPr>
            <w:tcW w:w="2551" w:type="dxa"/>
            <w:tcBorders>
              <w:top w:val="single" w:sz="4" w:space="0" w:color="auto"/>
            </w:tcBorders>
            <w:vAlign w:val="center"/>
          </w:tcPr>
          <w:p w14:paraId="7ECD33BC" w14:textId="4B99B970" w:rsidR="00E549E4" w:rsidRPr="00B93229" w:rsidRDefault="00E549E4" w:rsidP="00632BD2">
            <w:pPr>
              <w:tabs>
                <w:tab w:val="left" w:pos="993"/>
              </w:tabs>
              <w:suppressAutoHyphens w:val="0"/>
              <w:spacing w:line="348" w:lineRule="auto"/>
              <w:rPr>
                <w:lang w:val="kk-KZ"/>
              </w:rPr>
            </w:pPr>
            <w:r w:rsidRPr="00B93229">
              <w:rPr>
                <w:lang w:val="kk-KZ"/>
              </w:rPr>
              <w:t>1442,04</w:t>
            </w:r>
            <w:r w:rsidRPr="00B93229">
              <w:rPr>
                <w:rFonts w:cs="Times New Roman"/>
              </w:rPr>
              <w:t>±60,65*</w:t>
            </w:r>
          </w:p>
        </w:tc>
        <w:tc>
          <w:tcPr>
            <w:tcW w:w="1276" w:type="dxa"/>
            <w:tcBorders>
              <w:top w:val="single" w:sz="4" w:space="0" w:color="auto"/>
            </w:tcBorders>
            <w:vAlign w:val="center"/>
          </w:tcPr>
          <w:p w14:paraId="2146AC75" w14:textId="636BD44E" w:rsidR="00E549E4" w:rsidRPr="00B93229" w:rsidRDefault="00E549E4" w:rsidP="00632BD2">
            <w:pPr>
              <w:tabs>
                <w:tab w:val="left" w:pos="993"/>
              </w:tabs>
              <w:suppressAutoHyphens w:val="0"/>
              <w:spacing w:line="348" w:lineRule="auto"/>
              <w:rPr>
                <w:lang w:val="kk-KZ"/>
              </w:rPr>
            </w:pPr>
            <w:r w:rsidRPr="00B93229">
              <w:rPr>
                <w:lang w:val="kk-KZ"/>
              </w:rPr>
              <w:t>0,86</w:t>
            </w:r>
          </w:p>
        </w:tc>
        <w:tc>
          <w:tcPr>
            <w:tcW w:w="934" w:type="dxa"/>
            <w:tcBorders>
              <w:top w:val="single" w:sz="4" w:space="0" w:color="auto"/>
            </w:tcBorders>
            <w:vAlign w:val="center"/>
          </w:tcPr>
          <w:p w14:paraId="2F52D368" w14:textId="3ABC8D47" w:rsidR="00E549E4" w:rsidRPr="00B93229" w:rsidRDefault="00E549E4" w:rsidP="00632BD2">
            <w:pPr>
              <w:tabs>
                <w:tab w:val="left" w:pos="993"/>
              </w:tabs>
              <w:suppressAutoHyphens w:val="0"/>
              <w:spacing w:line="348" w:lineRule="auto"/>
              <w:rPr>
                <w:lang w:val="kk-KZ"/>
              </w:rPr>
            </w:pPr>
            <w:r w:rsidRPr="00B93229">
              <w:rPr>
                <w:lang w:val="kk-KZ"/>
              </w:rPr>
              <w:t>14,12</w:t>
            </w:r>
          </w:p>
        </w:tc>
        <w:tc>
          <w:tcPr>
            <w:tcW w:w="933" w:type="dxa"/>
            <w:tcBorders>
              <w:top w:val="single" w:sz="4" w:space="0" w:color="auto"/>
            </w:tcBorders>
            <w:vAlign w:val="center"/>
          </w:tcPr>
          <w:p w14:paraId="1784FA86" w14:textId="6E84A792" w:rsidR="00E549E4" w:rsidRPr="00B93229" w:rsidRDefault="00E549E4" w:rsidP="00632BD2">
            <w:pPr>
              <w:tabs>
                <w:tab w:val="left" w:pos="993"/>
              </w:tabs>
              <w:suppressAutoHyphens w:val="0"/>
              <w:spacing w:line="348" w:lineRule="auto"/>
              <w:rPr>
                <w:lang w:val="kk-KZ"/>
              </w:rPr>
            </w:pPr>
            <w:r w:rsidRPr="00B93229">
              <w:rPr>
                <w:lang w:val="kk-KZ"/>
              </w:rPr>
              <w:t>ВТ</w:t>
            </w:r>
          </w:p>
        </w:tc>
        <w:tc>
          <w:tcPr>
            <w:tcW w:w="2547" w:type="dxa"/>
            <w:tcBorders>
              <w:top w:val="single" w:sz="4" w:space="0" w:color="auto"/>
            </w:tcBorders>
            <w:vAlign w:val="center"/>
          </w:tcPr>
          <w:p w14:paraId="638BB3EE" w14:textId="721D7084" w:rsidR="00E549E4" w:rsidRPr="00B93229" w:rsidRDefault="00E549E4" w:rsidP="00632BD2">
            <w:pPr>
              <w:tabs>
                <w:tab w:val="left" w:pos="993"/>
              </w:tabs>
              <w:suppressAutoHyphens w:val="0"/>
              <w:spacing w:line="348" w:lineRule="auto"/>
              <w:rPr>
                <w:lang w:val="kk-KZ"/>
              </w:rPr>
            </w:pPr>
            <w:r w:rsidRPr="00B93229">
              <w:rPr>
                <w:lang w:val="kk-KZ"/>
              </w:rPr>
              <w:t>6125,13</w:t>
            </w:r>
            <w:r w:rsidRPr="00B93229">
              <w:rPr>
                <w:rFonts w:cs="Times New Roman"/>
              </w:rPr>
              <w:t>±350,72</w:t>
            </w:r>
          </w:p>
        </w:tc>
        <w:tc>
          <w:tcPr>
            <w:tcW w:w="1271" w:type="dxa"/>
            <w:tcBorders>
              <w:top w:val="single" w:sz="4" w:space="0" w:color="auto"/>
            </w:tcBorders>
            <w:vAlign w:val="center"/>
          </w:tcPr>
          <w:p w14:paraId="018295B8" w14:textId="6E72681E" w:rsidR="00E549E4" w:rsidRPr="00B93229" w:rsidRDefault="00E549E4" w:rsidP="00632BD2">
            <w:pPr>
              <w:tabs>
                <w:tab w:val="left" w:pos="993"/>
              </w:tabs>
              <w:suppressAutoHyphens w:val="0"/>
              <w:spacing w:line="348" w:lineRule="auto"/>
              <w:rPr>
                <w:lang w:val="kk-KZ"/>
              </w:rPr>
            </w:pPr>
            <w:r w:rsidRPr="00B93229">
              <w:rPr>
                <w:lang w:val="kk-KZ"/>
              </w:rPr>
              <w:t>1,15</w:t>
            </w:r>
          </w:p>
        </w:tc>
        <w:tc>
          <w:tcPr>
            <w:tcW w:w="841" w:type="dxa"/>
            <w:tcBorders>
              <w:top w:val="single" w:sz="4" w:space="0" w:color="auto"/>
            </w:tcBorders>
            <w:vAlign w:val="center"/>
          </w:tcPr>
          <w:p w14:paraId="09B668AC" w14:textId="361143F4" w:rsidR="00E549E4" w:rsidRPr="00B93229" w:rsidRDefault="00E549E4" w:rsidP="00632BD2">
            <w:pPr>
              <w:tabs>
                <w:tab w:val="left" w:pos="993"/>
              </w:tabs>
              <w:suppressAutoHyphens w:val="0"/>
              <w:spacing w:line="348" w:lineRule="auto"/>
              <w:rPr>
                <w:lang w:val="kk-KZ"/>
              </w:rPr>
            </w:pPr>
            <w:r w:rsidRPr="00B93229">
              <w:rPr>
                <w:lang w:val="kk-KZ"/>
              </w:rPr>
              <w:t>-</w:t>
            </w:r>
          </w:p>
        </w:tc>
        <w:tc>
          <w:tcPr>
            <w:tcW w:w="987" w:type="dxa"/>
            <w:tcBorders>
              <w:top w:val="single" w:sz="4" w:space="0" w:color="auto"/>
            </w:tcBorders>
            <w:vAlign w:val="center"/>
          </w:tcPr>
          <w:p w14:paraId="35DA4423" w14:textId="4F68C7A0" w:rsidR="00E549E4" w:rsidRPr="00B93229" w:rsidRDefault="00E549E4" w:rsidP="00632BD2">
            <w:pPr>
              <w:tabs>
                <w:tab w:val="left" w:pos="993"/>
              </w:tabs>
              <w:suppressAutoHyphens w:val="0"/>
              <w:spacing w:line="348" w:lineRule="auto"/>
              <w:rPr>
                <w:lang w:val="kk-KZ"/>
              </w:rPr>
            </w:pPr>
            <w:r w:rsidRPr="00B93229">
              <w:rPr>
                <w:lang w:val="kk-KZ"/>
              </w:rPr>
              <w:t>НА</w:t>
            </w:r>
          </w:p>
        </w:tc>
      </w:tr>
      <w:tr w:rsidR="00E549E4" w:rsidRPr="00B93229" w14:paraId="5E549D37" w14:textId="77777777" w:rsidTr="00632BD2">
        <w:tc>
          <w:tcPr>
            <w:tcW w:w="3256" w:type="dxa"/>
            <w:tcBorders>
              <w:top w:val="single" w:sz="4" w:space="0" w:color="auto"/>
            </w:tcBorders>
          </w:tcPr>
          <w:p w14:paraId="549F5935" w14:textId="6F202B28" w:rsidR="00E549E4" w:rsidRPr="00B93229" w:rsidRDefault="00E549E4" w:rsidP="00632BD2">
            <w:pPr>
              <w:tabs>
                <w:tab w:val="left" w:pos="993"/>
              </w:tabs>
              <w:suppressAutoHyphens w:val="0"/>
              <w:spacing w:line="348" w:lineRule="auto"/>
              <w:rPr>
                <w:rFonts w:cs="Times New Roman"/>
              </w:rPr>
            </w:pPr>
            <w:r w:rsidRPr="00B93229">
              <w:rPr>
                <w:rFonts w:cs="Times New Roman"/>
              </w:rPr>
              <w:t>оз.Есик, №25-4</w:t>
            </w:r>
          </w:p>
        </w:tc>
        <w:tc>
          <w:tcPr>
            <w:tcW w:w="2551" w:type="dxa"/>
            <w:tcBorders>
              <w:top w:val="single" w:sz="4" w:space="0" w:color="auto"/>
            </w:tcBorders>
            <w:vAlign w:val="center"/>
          </w:tcPr>
          <w:p w14:paraId="002E268A" w14:textId="4024981D" w:rsidR="00E549E4" w:rsidRPr="00B93229" w:rsidRDefault="00E549E4" w:rsidP="00632BD2">
            <w:pPr>
              <w:tabs>
                <w:tab w:val="left" w:pos="993"/>
              </w:tabs>
              <w:suppressAutoHyphens w:val="0"/>
              <w:spacing w:line="348" w:lineRule="auto"/>
              <w:rPr>
                <w:lang w:val="kk-KZ"/>
              </w:rPr>
            </w:pPr>
            <w:r w:rsidRPr="00B93229">
              <w:rPr>
                <w:lang w:val="kk-KZ"/>
              </w:rPr>
              <w:t>1526,44</w:t>
            </w:r>
            <w:r w:rsidRPr="00B93229">
              <w:rPr>
                <w:rFonts w:cs="Times New Roman"/>
              </w:rPr>
              <w:t>±62,04</w:t>
            </w:r>
          </w:p>
        </w:tc>
        <w:tc>
          <w:tcPr>
            <w:tcW w:w="1276" w:type="dxa"/>
            <w:tcBorders>
              <w:top w:val="single" w:sz="4" w:space="0" w:color="auto"/>
            </w:tcBorders>
            <w:vAlign w:val="center"/>
          </w:tcPr>
          <w:p w14:paraId="05893F46" w14:textId="56EC70AB" w:rsidR="00E549E4" w:rsidRPr="00B93229" w:rsidRDefault="00E549E4" w:rsidP="00632BD2">
            <w:pPr>
              <w:tabs>
                <w:tab w:val="left" w:pos="993"/>
              </w:tabs>
              <w:suppressAutoHyphens w:val="0"/>
              <w:spacing w:line="348" w:lineRule="auto"/>
              <w:rPr>
                <w:lang w:val="kk-KZ"/>
              </w:rPr>
            </w:pPr>
            <w:r w:rsidRPr="00B93229">
              <w:rPr>
                <w:lang w:val="kk-KZ"/>
              </w:rPr>
              <w:t>0,91</w:t>
            </w:r>
          </w:p>
        </w:tc>
        <w:tc>
          <w:tcPr>
            <w:tcW w:w="934" w:type="dxa"/>
            <w:tcBorders>
              <w:top w:val="single" w:sz="4" w:space="0" w:color="auto"/>
            </w:tcBorders>
            <w:vAlign w:val="center"/>
          </w:tcPr>
          <w:p w14:paraId="7D4D0A50" w14:textId="47AB2BAF" w:rsidR="00E549E4" w:rsidRPr="00B93229" w:rsidRDefault="00E549E4" w:rsidP="00632BD2">
            <w:pPr>
              <w:tabs>
                <w:tab w:val="left" w:pos="993"/>
              </w:tabs>
              <w:suppressAutoHyphens w:val="0"/>
              <w:spacing w:line="348" w:lineRule="auto"/>
              <w:rPr>
                <w:lang w:val="kk-KZ"/>
              </w:rPr>
            </w:pPr>
            <w:r w:rsidRPr="00B93229">
              <w:rPr>
                <w:lang w:val="kk-KZ"/>
              </w:rPr>
              <w:t>9,10</w:t>
            </w:r>
          </w:p>
        </w:tc>
        <w:tc>
          <w:tcPr>
            <w:tcW w:w="933" w:type="dxa"/>
            <w:tcBorders>
              <w:top w:val="single" w:sz="4" w:space="0" w:color="auto"/>
            </w:tcBorders>
            <w:vAlign w:val="center"/>
          </w:tcPr>
          <w:p w14:paraId="0F919BE2" w14:textId="0CB7B111" w:rsidR="00E549E4" w:rsidRPr="00B93229" w:rsidRDefault="00E549E4" w:rsidP="00632BD2">
            <w:pPr>
              <w:tabs>
                <w:tab w:val="left" w:pos="993"/>
              </w:tabs>
              <w:suppressAutoHyphens w:val="0"/>
              <w:spacing w:line="348" w:lineRule="auto"/>
              <w:rPr>
                <w:lang w:val="kk-KZ"/>
              </w:rPr>
            </w:pPr>
            <w:r w:rsidRPr="00B93229">
              <w:rPr>
                <w:lang w:val="kk-KZ"/>
              </w:rPr>
              <w:t>НА</w:t>
            </w:r>
          </w:p>
        </w:tc>
        <w:tc>
          <w:tcPr>
            <w:tcW w:w="2547" w:type="dxa"/>
            <w:tcBorders>
              <w:top w:val="single" w:sz="4" w:space="0" w:color="auto"/>
            </w:tcBorders>
            <w:vAlign w:val="center"/>
          </w:tcPr>
          <w:p w14:paraId="6015E153" w14:textId="7E10A081" w:rsidR="00E549E4" w:rsidRPr="00B93229" w:rsidRDefault="00E549E4" w:rsidP="00632BD2">
            <w:pPr>
              <w:tabs>
                <w:tab w:val="left" w:pos="993"/>
              </w:tabs>
              <w:suppressAutoHyphens w:val="0"/>
              <w:spacing w:line="348" w:lineRule="auto"/>
              <w:rPr>
                <w:lang w:val="kk-KZ"/>
              </w:rPr>
            </w:pPr>
            <w:r w:rsidRPr="00B93229">
              <w:rPr>
                <w:lang w:val="kk-KZ"/>
              </w:rPr>
              <w:t>6364,58</w:t>
            </w:r>
            <w:r w:rsidRPr="00B93229">
              <w:rPr>
                <w:rFonts w:cs="Times New Roman"/>
              </w:rPr>
              <w:t>±414,67</w:t>
            </w:r>
          </w:p>
        </w:tc>
        <w:tc>
          <w:tcPr>
            <w:tcW w:w="1271" w:type="dxa"/>
            <w:tcBorders>
              <w:top w:val="single" w:sz="4" w:space="0" w:color="auto"/>
            </w:tcBorders>
            <w:vAlign w:val="center"/>
          </w:tcPr>
          <w:p w14:paraId="42721E25" w14:textId="5EEA7211" w:rsidR="00E549E4" w:rsidRPr="00B93229" w:rsidRDefault="00E549E4" w:rsidP="00632BD2">
            <w:pPr>
              <w:tabs>
                <w:tab w:val="left" w:pos="993"/>
              </w:tabs>
              <w:suppressAutoHyphens w:val="0"/>
              <w:spacing w:line="348" w:lineRule="auto"/>
              <w:rPr>
                <w:lang w:val="kk-KZ"/>
              </w:rPr>
            </w:pPr>
            <w:r w:rsidRPr="00B93229">
              <w:rPr>
                <w:lang w:val="kk-KZ"/>
              </w:rPr>
              <w:t>1,20</w:t>
            </w:r>
          </w:p>
        </w:tc>
        <w:tc>
          <w:tcPr>
            <w:tcW w:w="841" w:type="dxa"/>
            <w:tcBorders>
              <w:top w:val="single" w:sz="4" w:space="0" w:color="auto"/>
            </w:tcBorders>
            <w:vAlign w:val="center"/>
          </w:tcPr>
          <w:p w14:paraId="2EFB47FC" w14:textId="6326E418" w:rsidR="00E549E4" w:rsidRPr="00B93229" w:rsidRDefault="00E549E4" w:rsidP="00632BD2">
            <w:pPr>
              <w:tabs>
                <w:tab w:val="left" w:pos="993"/>
              </w:tabs>
              <w:suppressAutoHyphens w:val="0"/>
              <w:spacing w:line="348" w:lineRule="auto"/>
              <w:rPr>
                <w:lang w:val="kk-KZ"/>
              </w:rPr>
            </w:pPr>
            <w:r w:rsidRPr="00B93229">
              <w:rPr>
                <w:lang w:val="kk-KZ"/>
              </w:rPr>
              <w:t>-</w:t>
            </w:r>
          </w:p>
        </w:tc>
        <w:tc>
          <w:tcPr>
            <w:tcW w:w="987" w:type="dxa"/>
            <w:tcBorders>
              <w:top w:val="single" w:sz="4" w:space="0" w:color="auto"/>
            </w:tcBorders>
            <w:vAlign w:val="center"/>
          </w:tcPr>
          <w:p w14:paraId="79056084" w14:textId="66095877" w:rsidR="00E549E4" w:rsidRPr="00B93229" w:rsidRDefault="00E549E4" w:rsidP="00632BD2">
            <w:pPr>
              <w:tabs>
                <w:tab w:val="left" w:pos="993"/>
              </w:tabs>
              <w:suppressAutoHyphens w:val="0"/>
              <w:spacing w:line="348" w:lineRule="auto"/>
              <w:rPr>
                <w:lang w:val="kk-KZ"/>
              </w:rPr>
            </w:pPr>
            <w:r w:rsidRPr="00B93229">
              <w:rPr>
                <w:lang w:val="kk-KZ"/>
              </w:rPr>
              <w:t>НА</w:t>
            </w:r>
          </w:p>
        </w:tc>
      </w:tr>
      <w:tr w:rsidR="00E549E4" w:rsidRPr="00B93229" w14:paraId="71D2D573" w14:textId="77777777" w:rsidTr="00632BD2">
        <w:tc>
          <w:tcPr>
            <w:tcW w:w="3256" w:type="dxa"/>
            <w:tcBorders>
              <w:top w:val="single" w:sz="4" w:space="0" w:color="auto"/>
            </w:tcBorders>
          </w:tcPr>
          <w:p w14:paraId="3B4310F5" w14:textId="40538B00" w:rsidR="00E549E4" w:rsidRPr="00B93229" w:rsidRDefault="00E549E4" w:rsidP="00632BD2">
            <w:pPr>
              <w:tabs>
                <w:tab w:val="left" w:pos="993"/>
              </w:tabs>
              <w:suppressAutoHyphens w:val="0"/>
              <w:spacing w:line="348" w:lineRule="auto"/>
              <w:rPr>
                <w:rFonts w:cs="Times New Roman"/>
              </w:rPr>
            </w:pPr>
            <w:r w:rsidRPr="00B93229">
              <w:rPr>
                <w:rFonts w:cs="Times New Roman"/>
              </w:rPr>
              <w:t>р.Турген, №26-1</w:t>
            </w:r>
          </w:p>
        </w:tc>
        <w:tc>
          <w:tcPr>
            <w:tcW w:w="2551" w:type="dxa"/>
            <w:tcBorders>
              <w:top w:val="single" w:sz="4" w:space="0" w:color="auto"/>
            </w:tcBorders>
            <w:vAlign w:val="center"/>
          </w:tcPr>
          <w:p w14:paraId="16EE5DD9" w14:textId="600850E5" w:rsidR="00E549E4" w:rsidRPr="00B93229" w:rsidRDefault="00E549E4" w:rsidP="00632BD2">
            <w:pPr>
              <w:tabs>
                <w:tab w:val="left" w:pos="993"/>
              </w:tabs>
              <w:suppressAutoHyphens w:val="0"/>
              <w:spacing w:line="348" w:lineRule="auto"/>
              <w:rPr>
                <w:lang w:val="kk-KZ"/>
              </w:rPr>
            </w:pPr>
            <w:r w:rsidRPr="00B93229">
              <w:rPr>
                <w:lang w:val="kk-KZ"/>
              </w:rPr>
              <w:t>1511,00</w:t>
            </w:r>
            <w:r w:rsidRPr="00B93229">
              <w:rPr>
                <w:rFonts w:cs="Times New Roman"/>
              </w:rPr>
              <w:t>±75,72</w:t>
            </w:r>
          </w:p>
        </w:tc>
        <w:tc>
          <w:tcPr>
            <w:tcW w:w="1276" w:type="dxa"/>
            <w:tcBorders>
              <w:top w:val="single" w:sz="4" w:space="0" w:color="auto"/>
            </w:tcBorders>
            <w:vAlign w:val="center"/>
          </w:tcPr>
          <w:p w14:paraId="51931550" w14:textId="3A144F7D" w:rsidR="00E549E4" w:rsidRPr="00B93229" w:rsidRDefault="00E549E4" w:rsidP="00632BD2">
            <w:pPr>
              <w:tabs>
                <w:tab w:val="left" w:pos="993"/>
              </w:tabs>
              <w:suppressAutoHyphens w:val="0"/>
              <w:spacing w:line="348" w:lineRule="auto"/>
              <w:rPr>
                <w:lang w:val="kk-KZ"/>
              </w:rPr>
            </w:pPr>
            <w:r w:rsidRPr="00B93229">
              <w:rPr>
                <w:lang w:val="kk-KZ"/>
              </w:rPr>
              <w:t>0,90</w:t>
            </w:r>
          </w:p>
        </w:tc>
        <w:tc>
          <w:tcPr>
            <w:tcW w:w="934" w:type="dxa"/>
            <w:tcBorders>
              <w:top w:val="single" w:sz="4" w:space="0" w:color="auto"/>
            </w:tcBorders>
            <w:vAlign w:val="center"/>
          </w:tcPr>
          <w:p w14:paraId="12A582D8" w14:textId="383A3046" w:rsidR="00E549E4" w:rsidRPr="00B93229" w:rsidRDefault="00E549E4" w:rsidP="00632BD2">
            <w:pPr>
              <w:tabs>
                <w:tab w:val="left" w:pos="993"/>
              </w:tabs>
              <w:suppressAutoHyphens w:val="0"/>
              <w:spacing w:line="348" w:lineRule="auto"/>
              <w:rPr>
                <w:lang w:val="kk-KZ"/>
              </w:rPr>
            </w:pPr>
            <w:r w:rsidRPr="00B93229">
              <w:rPr>
                <w:lang w:val="kk-KZ"/>
              </w:rPr>
              <w:t>10,02</w:t>
            </w:r>
          </w:p>
        </w:tc>
        <w:tc>
          <w:tcPr>
            <w:tcW w:w="933" w:type="dxa"/>
            <w:tcBorders>
              <w:top w:val="single" w:sz="4" w:space="0" w:color="auto"/>
            </w:tcBorders>
            <w:vAlign w:val="center"/>
          </w:tcPr>
          <w:p w14:paraId="729957B5" w14:textId="2B5ABA4F" w:rsidR="00E549E4" w:rsidRPr="00B93229" w:rsidRDefault="00E549E4" w:rsidP="00632BD2">
            <w:pPr>
              <w:tabs>
                <w:tab w:val="left" w:pos="993"/>
              </w:tabs>
              <w:suppressAutoHyphens w:val="0"/>
              <w:spacing w:line="348" w:lineRule="auto"/>
              <w:rPr>
                <w:lang w:val="kk-KZ"/>
              </w:rPr>
            </w:pPr>
            <w:r w:rsidRPr="00B93229">
              <w:rPr>
                <w:lang w:val="kk-KZ"/>
              </w:rPr>
              <w:t>НА</w:t>
            </w:r>
          </w:p>
        </w:tc>
        <w:tc>
          <w:tcPr>
            <w:tcW w:w="2547" w:type="dxa"/>
            <w:tcBorders>
              <w:top w:val="single" w:sz="4" w:space="0" w:color="auto"/>
            </w:tcBorders>
            <w:vAlign w:val="center"/>
          </w:tcPr>
          <w:p w14:paraId="7FC6A047" w14:textId="52AA2A1C" w:rsidR="00E549E4" w:rsidRPr="00B93229" w:rsidRDefault="00E549E4" w:rsidP="00632BD2">
            <w:pPr>
              <w:tabs>
                <w:tab w:val="left" w:pos="993"/>
              </w:tabs>
              <w:suppressAutoHyphens w:val="0"/>
              <w:spacing w:line="348" w:lineRule="auto"/>
              <w:rPr>
                <w:lang w:val="kk-KZ"/>
              </w:rPr>
            </w:pPr>
            <w:r w:rsidRPr="00B93229">
              <w:rPr>
                <w:lang w:val="kk-KZ"/>
              </w:rPr>
              <w:t>6131,58</w:t>
            </w:r>
            <w:r w:rsidRPr="00B93229">
              <w:rPr>
                <w:rFonts w:cs="Times New Roman"/>
              </w:rPr>
              <w:t>±340,92</w:t>
            </w:r>
          </w:p>
        </w:tc>
        <w:tc>
          <w:tcPr>
            <w:tcW w:w="1271" w:type="dxa"/>
            <w:tcBorders>
              <w:top w:val="single" w:sz="4" w:space="0" w:color="auto"/>
            </w:tcBorders>
            <w:vAlign w:val="center"/>
          </w:tcPr>
          <w:p w14:paraId="01FFC8CB" w14:textId="651E63F7" w:rsidR="00E549E4" w:rsidRPr="00B93229" w:rsidRDefault="00E549E4" w:rsidP="00632BD2">
            <w:pPr>
              <w:tabs>
                <w:tab w:val="left" w:pos="993"/>
              </w:tabs>
              <w:suppressAutoHyphens w:val="0"/>
              <w:spacing w:line="348" w:lineRule="auto"/>
              <w:rPr>
                <w:lang w:val="kk-KZ"/>
              </w:rPr>
            </w:pPr>
            <w:r w:rsidRPr="00B93229">
              <w:rPr>
                <w:lang w:val="kk-KZ"/>
              </w:rPr>
              <w:t>1,15</w:t>
            </w:r>
          </w:p>
        </w:tc>
        <w:tc>
          <w:tcPr>
            <w:tcW w:w="841" w:type="dxa"/>
            <w:tcBorders>
              <w:top w:val="single" w:sz="4" w:space="0" w:color="auto"/>
            </w:tcBorders>
            <w:vAlign w:val="center"/>
          </w:tcPr>
          <w:p w14:paraId="4CC6D71B" w14:textId="59EDD4DE" w:rsidR="00E549E4" w:rsidRPr="00B93229" w:rsidRDefault="00E549E4" w:rsidP="00632BD2">
            <w:pPr>
              <w:tabs>
                <w:tab w:val="left" w:pos="993"/>
              </w:tabs>
              <w:suppressAutoHyphens w:val="0"/>
              <w:spacing w:line="348" w:lineRule="auto"/>
              <w:rPr>
                <w:lang w:val="kk-KZ"/>
              </w:rPr>
            </w:pPr>
            <w:r w:rsidRPr="00B93229">
              <w:rPr>
                <w:lang w:val="kk-KZ"/>
              </w:rPr>
              <w:t>-</w:t>
            </w:r>
          </w:p>
        </w:tc>
        <w:tc>
          <w:tcPr>
            <w:tcW w:w="987" w:type="dxa"/>
            <w:tcBorders>
              <w:top w:val="single" w:sz="4" w:space="0" w:color="auto"/>
            </w:tcBorders>
            <w:vAlign w:val="center"/>
          </w:tcPr>
          <w:p w14:paraId="03370BF8" w14:textId="140C3632" w:rsidR="00E549E4" w:rsidRPr="00B93229" w:rsidRDefault="00E549E4" w:rsidP="00632BD2">
            <w:pPr>
              <w:tabs>
                <w:tab w:val="left" w:pos="993"/>
              </w:tabs>
              <w:suppressAutoHyphens w:val="0"/>
              <w:spacing w:line="348" w:lineRule="auto"/>
              <w:rPr>
                <w:lang w:val="kk-KZ"/>
              </w:rPr>
            </w:pPr>
            <w:r w:rsidRPr="00B93229">
              <w:rPr>
                <w:lang w:val="kk-KZ"/>
              </w:rPr>
              <w:t>НА</w:t>
            </w:r>
          </w:p>
        </w:tc>
      </w:tr>
      <w:tr w:rsidR="00E549E4" w:rsidRPr="00B93229" w14:paraId="4BE6700A" w14:textId="77777777" w:rsidTr="00632BD2">
        <w:tc>
          <w:tcPr>
            <w:tcW w:w="3256" w:type="dxa"/>
            <w:tcBorders>
              <w:top w:val="single" w:sz="4" w:space="0" w:color="auto"/>
            </w:tcBorders>
          </w:tcPr>
          <w:p w14:paraId="3DA8F69D" w14:textId="62651875" w:rsidR="00E549E4" w:rsidRPr="00B93229" w:rsidRDefault="00E549E4" w:rsidP="00632BD2">
            <w:pPr>
              <w:tabs>
                <w:tab w:val="left" w:pos="993"/>
              </w:tabs>
              <w:suppressAutoHyphens w:val="0"/>
              <w:spacing w:line="348" w:lineRule="auto"/>
              <w:rPr>
                <w:rFonts w:cs="Times New Roman"/>
              </w:rPr>
            </w:pPr>
            <w:r w:rsidRPr="00B93229">
              <w:rPr>
                <w:rFonts w:cs="Times New Roman"/>
              </w:rPr>
              <w:t>р.Турген, №26-2</w:t>
            </w:r>
          </w:p>
        </w:tc>
        <w:tc>
          <w:tcPr>
            <w:tcW w:w="2551" w:type="dxa"/>
            <w:tcBorders>
              <w:top w:val="single" w:sz="4" w:space="0" w:color="auto"/>
            </w:tcBorders>
            <w:vAlign w:val="center"/>
          </w:tcPr>
          <w:p w14:paraId="1609C399" w14:textId="5B681EC3" w:rsidR="00E549E4" w:rsidRPr="00B93229" w:rsidRDefault="00E549E4" w:rsidP="00632BD2">
            <w:pPr>
              <w:tabs>
                <w:tab w:val="left" w:pos="993"/>
              </w:tabs>
              <w:suppressAutoHyphens w:val="0"/>
              <w:spacing w:line="348" w:lineRule="auto"/>
              <w:rPr>
                <w:lang w:val="kk-KZ"/>
              </w:rPr>
            </w:pPr>
            <w:r w:rsidRPr="00B93229">
              <w:rPr>
                <w:lang w:val="kk-KZ"/>
              </w:rPr>
              <w:t>1233,00</w:t>
            </w:r>
            <w:r w:rsidRPr="00B93229">
              <w:rPr>
                <w:rFonts w:cs="Times New Roman"/>
              </w:rPr>
              <w:t>±197,92*</w:t>
            </w:r>
          </w:p>
        </w:tc>
        <w:tc>
          <w:tcPr>
            <w:tcW w:w="1276" w:type="dxa"/>
            <w:tcBorders>
              <w:top w:val="single" w:sz="4" w:space="0" w:color="auto"/>
            </w:tcBorders>
            <w:vAlign w:val="center"/>
          </w:tcPr>
          <w:p w14:paraId="0FA18C5E" w14:textId="44710C03" w:rsidR="00E549E4" w:rsidRPr="00B93229" w:rsidRDefault="00E549E4" w:rsidP="00632BD2">
            <w:pPr>
              <w:tabs>
                <w:tab w:val="left" w:pos="993"/>
              </w:tabs>
              <w:suppressAutoHyphens w:val="0"/>
              <w:spacing w:line="348" w:lineRule="auto"/>
              <w:rPr>
                <w:lang w:val="kk-KZ"/>
              </w:rPr>
            </w:pPr>
            <w:r w:rsidRPr="00B93229">
              <w:rPr>
                <w:lang w:val="kk-KZ"/>
              </w:rPr>
              <w:t>0,73</w:t>
            </w:r>
          </w:p>
        </w:tc>
        <w:tc>
          <w:tcPr>
            <w:tcW w:w="934" w:type="dxa"/>
            <w:tcBorders>
              <w:top w:val="single" w:sz="4" w:space="0" w:color="auto"/>
            </w:tcBorders>
            <w:vAlign w:val="center"/>
          </w:tcPr>
          <w:p w14:paraId="4392A613" w14:textId="3FE69B84" w:rsidR="00E549E4" w:rsidRPr="00B93229" w:rsidRDefault="00E549E4" w:rsidP="00632BD2">
            <w:pPr>
              <w:tabs>
                <w:tab w:val="left" w:pos="993"/>
              </w:tabs>
              <w:suppressAutoHyphens w:val="0"/>
              <w:spacing w:line="348" w:lineRule="auto"/>
              <w:rPr>
                <w:lang w:val="kk-KZ"/>
              </w:rPr>
            </w:pPr>
            <w:r w:rsidRPr="00B93229">
              <w:rPr>
                <w:lang w:val="kk-KZ"/>
              </w:rPr>
              <w:t>26,57</w:t>
            </w:r>
          </w:p>
        </w:tc>
        <w:tc>
          <w:tcPr>
            <w:tcW w:w="933" w:type="dxa"/>
            <w:tcBorders>
              <w:top w:val="single" w:sz="4" w:space="0" w:color="auto"/>
            </w:tcBorders>
            <w:vAlign w:val="center"/>
          </w:tcPr>
          <w:p w14:paraId="6BF9FC05" w14:textId="0CE8FB49" w:rsidR="00E549E4" w:rsidRPr="00B93229" w:rsidRDefault="00E549E4" w:rsidP="00632BD2">
            <w:pPr>
              <w:tabs>
                <w:tab w:val="left" w:pos="993"/>
              </w:tabs>
              <w:suppressAutoHyphens w:val="0"/>
              <w:spacing w:line="348" w:lineRule="auto"/>
              <w:rPr>
                <w:lang w:val="kk-KZ"/>
              </w:rPr>
            </w:pPr>
            <w:r w:rsidRPr="00B93229">
              <w:rPr>
                <w:lang w:val="kk-KZ"/>
              </w:rPr>
              <w:t>ВТ</w:t>
            </w:r>
          </w:p>
        </w:tc>
        <w:tc>
          <w:tcPr>
            <w:tcW w:w="2547" w:type="dxa"/>
            <w:tcBorders>
              <w:top w:val="single" w:sz="4" w:space="0" w:color="auto"/>
            </w:tcBorders>
            <w:vAlign w:val="center"/>
          </w:tcPr>
          <w:p w14:paraId="704632D7" w14:textId="60FCDB50" w:rsidR="00E549E4" w:rsidRPr="00B93229" w:rsidRDefault="00E549E4" w:rsidP="00632BD2">
            <w:pPr>
              <w:tabs>
                <w:tab w:val="left" w:pos="993"/>
              </w:tabs>
              <w:suppressAutoHyphens w:val="0"/>
              <w:spacing w:line="348" w:lineRule="auto"/>
              <w:rPr>
                <w:lang w:val="kk-KZ"/>
              </w:rPr>
            </w:pPr>
            <w:r w:rsidRPr="00B93229">
              <w:rPr>
                <w:lang w:val="kk-KZ"/>
              </w:rPr>
              <w:t>5745,52</w:t>
            </w:r>
            <w:r w:rsidRPr="00B93229">
              <w:rPr>
                <w:rFonts w:cs="Times New Roman"/>
              </w:rPr>
              <w:t>±205,59</w:t>
            </w:r>
          </w:p>
        </w:tc>
        <w:tc>
          <w:tcPr>
            <w:tcW w:w="1271" w:type="dxa"/>
            <w:tcBorders>
              <w:top w:val="single" w:sz="4" w:space="0" w:color="auto"/>
            </w:tcBorders>
            <w:vAlign w:val="center"/>
          </w:tcPr>
          <w:p w14:paraId="50195904" w14:textId="5F7663F4" w:rsidR="00E549E4" w:rsidRPr="00B93229" w:rsidRDefault="00E549E4" w:rsidP="00632BD2">
            <w:pPr>
              <w:tabs>
                <w:tab w:val="left" w:pos="993"/>
              </w:tabs>
              <w:suppressAutoHyphens w:val="0"/>
              <w:spacing w:line="348" w:lineRule="auto"/>
              <w:rPr>
                <w:lang w:val="kk-KZ"/>
              </w:rPr>
            </w:pPr>
            <w:r w:rsidRPr="00B93229">
              <w:rPr>
                <w:lang w:val="kk-KZ"/>
              </w:rPr>
              <w:t>1,08</w:t>
            </w:r>
          </w:p>
        </w:tc>
        <w:tc>
          <w:tcPr>
            <w:tcW w:w="841" w:type="dxa"/>
            <w:tcBorders>
              <w:top w:val="single" w:sz="4" w:space="0" w:color="auto"/>
            </w:tcBorders>
            <w:vAlign w:val="center"/>
          </w:tcPr>
          <w:p w14:paraId="7778D27B" w14:textId="5BE563F3" w:rsidR="00E549E4" w:rsidRPr="00B93229" w:rsidRDefault="00E549E4" w:rsidP="00632BD2">
            <w:pPr>
              <w:tabs>
                <w:tab w:val="left" w:pos="993"/>
              </w:tabs>
              <w:suppressAutoHyphens w:val="0"/>
              <w:spacing w:line="348" w:lineRule="auto"/>
              <w:rPr>
                <w:lang w:val="kk-KZ"/>
              </w:rPr>
            </w:pPr>
            <w:r w:rsidRPr="00B93229">
              <w:rPr>
                <w:lang w:val="kk-KZ"/>
              </w:rPr>
              <w:t>-</w:t>
            </w:r>
          </w:p>
        </w:tc>
        <w:tc>
          <w:tcPr>
            <w:tcW w:w="987" w:type="dxa"/>
            <w:tcBorders>
              <w:top w:val="single" w:sz="4" w:space="0" w:color="auto"/>
            </w:tcBorders>
            <w:vAlign w:val="center"/>
          </w:tcPr>
          <w:p w14:paraId="712FA554" w14:textId="0A385917" w:rsidR="00E549E4" w:rsidRPr="00B93229" w:rsidRDefault="00E549E4" w:rsidP="00632BD2">
            <w:pPr>
              <w:tabs>
                <w:tab w:val="left" w:pos="993"/>
              </w:tabs>
              <w:suppressAutoHyphens w:val="0"/>
              <w:spacing w:line="348" w:lineRule="auto"/>
              <w:rPr>
                <w:lang w:val="kk-KZ"/>
              </w:rPr>
            </w:pPr>
            <w:r w:rsidRPr="00B93229">
              <w:rPr>
                <w:lang w:val="kk-KZ"/>
              </w:rPr>
              <w:t>НА</w:t>
            </w:r>
          </w:p>
        </w:tc>
      </w:tr>
      <w:tr w:rsidR="00E549E4" w:rsidRPr="00B93229" w14:paraId="3A67157C" w14:textId="77777777" w:rsidTr="00632BD2">
        <w:tc>
          <w:tcPr>
            <w:tcW w:w="3256" w:type="dxa"/>
            <w:tcBorders>
              <w:top w:val="single" w:sz="4" w:space="0" w:color="auto"/>
            </w:tcBorders>
          </w:tcPr>
          <w:p w14:paraId="39DC1699" w14:textId="1FB00433" w:rsidR="00E549E4" w:rsidRPr="00B93229" w:rsidRDefault="00E549E4" w:rsidP="00632BD2">
            <w:pPr>
              <w:tabs>
                <w:tab w:val="left" w:pos="993"/>
              </w:tabs>
              <w:suppressAutoHyphens w:val="0"/>
              <w:spacing w:line="348" w:lineRule="auto"/>
              <w:rPr>
                <w:rFonts w:cs="Times New Roman"/>
              </w:rPr>
            </w:pPr>
            <w:r w:rsidRPr="00B93229">
              <w:rPr>
                <w:rFonts w:cs="Times New Roman"/>
              </w:rPr>
              <w:t xml:space="preserve">р.Шилик, №27 </w:t>
            </w:r>
          </w:p>
        </w:tc>
        <w:tc>
          <w:tcPr>
            <w:tcW w:w="2551" w:type="dxa"/>
            <w:tcBorders>
              <w:top w:val="single" w:sz="4" w:space="0" w:color="auto"/>
            </w:tcBorders>
            <w:vAlign w:val="center"/>
          </w:tcPr>
          <w:p w14:paraId="4B5BC798" w14:textId="3E9DDD50" w:rsidR="00E549E4" w:rsidRPr="00B93229" w:rsidRDefault="00E549E4" w:rsidP="00632BD2">
            <w:pPr>
              <w:tabs>
                <w:tab w:val="left" w:pos="993"/>
              </w:tabs>
              <w:suppressAutoHyphens w:val="0"/>
              <w:spacing w:line="348" w:lineRule="auto"/>
              <w:rPr>
                <w:lang w:val="kk-KZ"/>
              </w:rPr>
            </w:pPr>
            <w:r w:rsidRPr="00B93229">
              <w:rPr>
                <w:lang w:val="kk-KZ"/>
              </w:rPr>
              <w:t>1536,50</w:t>
            </w:r>
            <w:r w:rsidRPr="00B93229">
              <w:rPr>
                <w:rFonts w:cs="Times New Roman"/>
              </w:rPr>
              <w:t>±83,56</w:t>
            </w:r>
          </w:p>
        </w:tc>
        <w:tc>
          <w:tcPr>
            <w:tcW w:w="1276" w:type="dxa"/>
            <w:tcBorders>
              <w:top w:val="single" w:sz="4" w:space="0" w:color="auto"/>
            </w:tcBorders>
            <w:vAlign w:val="center"/>
          </w:tcPr>
          <w:p w14:paraId="1B04EE29" w14:textId="49401629" w:rsidR="00E549E4" w:rsidRPr="00B93229" w:rsidRDefault="00E549E4" w:rsidP="00632BD2">
            <w:pPr>
              <w:tabs>
                <w:tab w:val="left" w:pos="993"/>
              </w:tabs>
              <w:suppressAutoHyphens w:val="0"/>
              <w:spacing w:line="348" w:lineRule="auto"/>
              <w:rPr>
                <w:lang w:val="kk-KZ"/>
              </w:rPr>
            </w:pPr>
            <w:r w:rsidRPr="00B93229">
              <w:rPr>
                <w:lang w:val="kk-KZ"/>
              </w:rPr>
              <w:t>0,92</w:t>
            </w:r>
          </w:p>
        </w:tc>
        <w:tc>
          <w:tcPr>
            <w:tcW w:w="934" w:type="dxa"/>
            <w:tcBorders>
              <w:top w:val="single" w:sz="4" w:space="0" w:color="auto"/>
            </w:tcBorders>
            <w:vAlign w:val="center"/>
          </w:tcPr>
          <w:p w14:paraId="27314980" w14:textId="3A9F0367" w:rsidR="00E549E4" w:rsidRPr="00B93229" w:rsidRDefault="00E549E4" w:rsidP="00632BD2">
            <w:pPr>
              <w:tabs>
                <w:tab w:val="left" w:pos="993"/>
              </w:tabs>
              <w:suppressAutoHyphens w:val="0"/>
              <w:spacing w:line="348" w:lineRule="auto"/>
              <w:rPr>
                <w:lang w:val="kk-KZ"/>
              </w:rPr>
            </w:pPr>
            <w:r w:rsidRPr="00B93229">
              <w:rPr>
                <w:lang w:val="kk-KZ"/>
              </w:rPr>
              <w:t>8,50</w:t>
            </w:r>
          </w:p>
        </w:tc>
        <w:tc>
          <w:tcPr>
            <w:tcW w:w="933" w:type="dxa"/>
            <w:tcBorders>
              <w:top w:val="single" w:sz="4" w:space="0" w:color="auto"/>
            </w:tcBorders>
            <w:vAlign w:val="center"/>
          </w:tcPr>
          <w:p w14:paraId="28DD8C97" w14:textId="01525E76" w:rsidR="00E549E4" w:rsidRPr="00B93229" w:rsidRDefault="00E549E4" w:rsidP="00632BD2">
            <w:pPr>
              <w:tabs>
                <w:tab w:val="left" w:pos="993"/>
              </w:tabs>
              <w:suppressAutoHyphens w:val="0"/>
              <w:spacing w:line="348" w:lineRule="auto"/>
              <w:rPr>
                <w:lang w:val="kk-KZ"/>
              </w:rPr>
            </w:pPr>
            <w:r w:rsidRPr="00B93229">
              <w:rPr>
                <w:lang w:val="kk-KZ"/>
              </w:rPr>
              <w:t>НА</w:t>
            </w:r>
          </w:p>
        </w:tc>
        <w:tc>
          <w:tcPr>
            <w:tcW w:w="2547" w:type="dxa"/>
            <w:tcBorders>
              <w:top w:val="single" w:sz="4" w:space="0" w:color="auto"/>
            </w:tcBorders>
            <w:vAlign w:val="center"/>
          </w:tcPr>
          <w:p w14:paraId="56675592" w14:textId="4FFE98C0" w:rsidR="00E549E4" w:rsidRPr="00B93229" w:rsidRDefault="00E549E4" w:rsidP="00632BD2">
            <w:pPr>
              <w:tabs>
                <w:tab w:val="left" w:pos="993"/>
              </w:tabs>
              <w:suppressAutoHyphens w:val="0"/>
              <w:spacing w:line="348" w:lineRule="auto"/>
              <w:rPr>
                <w:lang w:val="kk-KZ"/>
              </w:rPr>
            </w:pPr>
            <w:r w:rsidRPr="00B93229">
              <w:rPr>
                <w:lang w:val="kk-KZ"/>
              </w:rPr>
              <w:t>5714,54</w:t>
            </w:r>
            <w:r w:rsidRPr="00B93229">
              <w:rPr>
                <w:rFonts w:cs="Times New Roman"/>
              </w:rPr>
              <w:t>±472,81</w:t>
            </w:r>
          </w:p>
        </w:tc>
        <w:tc>
          <w:tcPr>
            <w:tcW w:w="1271" w:type="dxa"/>
            <w:tcBorders>
              <w:top w:val="single" w:sz="4" w:space="0" w:color="auto"/>
            </w:tcBorders>
            <w:vAlign w:val="center"/>
          </w:tcPr>
          <w:p w14:paraId="554A9E46" w14:textId="7536ED51" w:rsidR="00E549E4" w:rsidRPr="00B93229" w:rsidRDefault="00E549E4" w:rsidP="00632BD2">
            <w:pPr>
              <w:tabs>
                <w:tab w:val="left" w:pos="993"/>
              </w:tabs>
              <w:suppressAutoHyphens w:val="0"/>
              <w:spacing w:line="348" w:lineRule="auto"/>
              <w:rPr>
                <w:lang w:val="kk-KZ"/>
              </w:rPr>
            </w:pPr>
            <w:r w:rsidRPr="00B93229">
              <w:rPr>
                <w:lang w:val="kk-KZ"/>
              </w:rPr>
              <w:t>1,07</w:t>
            </w:r>
          </w:p>
        </w:tc>
        <w:tc>
          <w:tcPr>
            <w:tcW w:w="841" w:type="dxa"/>
            <w:tcBorders>
              <w:top w:val="single" w:sz="4" w:space="0" w:color="auto"/>
            </w:tcBorders>
            <w:vAlign w:val="center"/>
          </w:tcPr>
          <w:p w14:paraId="2AA6D446" w14:textId="573B337C" w:rsidR="00E549E4" w:rsidRPr="00B93229" w:rsidRDefault="00E549E4" w:rsidP="00632BD2">
            <w:pPr>
              <w:tabs>
                <w:tab w:val="left" w:pos="993"/>
              </w:tabs>
              <w:suppressAutoHyphens w:val="0"/>
              <w:spacing w:line="348" w:lineRule="auto"/>
              <w:rPr>
                <w:lang w:val="kk-KZ"/>
              </w:rPr>
            </w:pPr>
            <w:r w:rsidRPr="00B93229">
              <w:rPr>
                <w:lang w:val="kk-KZ"/>
              </w:rPr>
              <w:t>-</w:t>
            </w:r>
          </w:p>
        </w:tc>
        <w:tc>
          <w:tcPr>
            <w:tcW w:w="987" w:type="dxa"/>
            <w:tcBorders>
              <w:top w:val="single" w:sz="4" w:space="0" w:color="auto"/>
            </w:tcBorders>
            <w:vAlign w:val="center"/>
          </w:tcPr>
          <w:p w14:paraId="5D2A4A09" w14:textId="15330E04" w:rsidR="00E549E4" w:rsidRPr="00B93229" w:rsidRDefault="00E549E4" w:rsidP="00632BD2">
            <w:pPr>
              <w:tabs>
                <w:tab w:val="left" w:pos="993"/>
              </w:tabs>
              <w:suppressAutoHyphens w:val="0"/>
              <w:spacing w:line="348" w:lineRule="auto"/>
              <w:rPr>
                <w:lang w:val="kk-KZ"/>
              </w:rPr>
            </w:pPr>
            <w:r w:rsidRPr="00B93229">
              <w:rPr>
                <w:lang w:val="kk-KZ"/>
              </w:rPr>
              <w:t>НА</w:t>
            </w:r>
          </w:p>
        </w:tc>
      </w:tr>
      <w:tr w:rsidR="00E549E4" w:rsidRPr="00B93229" w14:paraId="289B10A7" w14:textId="77777777" w:rsidTr="00632BD2">
        <w:tc>
          <w:tcPr>
            <w:tcW w:w="3256" w:type="dxa"/>
            <w:tcBorders>
              <w:top w:val="single" w:sz="4" w:space="0" w:color="auto"/>
            </w:tcBorders>
          </w:tcPr>
          <w:p w14:paraId="004E91ED" w14:textId="5FDA905C" w:rsidR="00E549E4" w:rsidRPr="00B93229" w:rsidRDefault="00E549E4" w:rsidP="00632BD2">
            <w:pPr>
              <w:tabs>
                <w:tab w:val="left" w:pos="993"/>
              </w:tabs>
              <w:suppressAutoHyphens w:val="0"/>
              <w:spacing w:line="348" w:lineRule="auto"/>
              <w:rPr>
                <w:rFonts w:cs="Times New Roman"/>
              </w:rPr>
            </w:pPr>
            <w:r w:rsidRPr="00B93229">
              <w:rPr>
                <w:rFonts w:cs="Times New Roman"/>
              </w:rPr>
              <w:t>Горячий источник Нурлы-Арасан, №28</w:t>
            </w:r>
          </w:p>
        </w:tc>
        <w:tc>
          <w:tcPr>
            <w:tcW w:w="2551" w:type="dxa"/>
            <w:tcBorders>
              <w:top w:val="single" w:sz="4" w:space="0" w:color="auto"/>
            </w:tcBorders>
            <w:vAlign w:val="center"/>
          </w:tcPr>
          <w:p w14:paraId="6140CE51" w14:textId="5EE11461" w:rsidR="00E549E4" w:rsidRPr="00B93229" w:rsidRDefault="00E549E4" w:rsidP="00632BD2">
            <w:pPr>
              <w:tabs>
                <w:tab w:val="left" w:pos="993"/>
              </w:tabs>
              <w:suppressAutoHyphens w:val="0"/>
              <w:spacing w:line="348" w:lineRule="auto"/>
              <w:rPr>
                <w:lang w:val="kk-KZ"/>
              </w:rPr>
            </w:pPr>
            <w:r w:rsidRPr="00B93229">
              <w:rPr>
                <w:lang w:val="kk-KZ"/>
              </w:rPr>
              <w:t>1167,75</w:t>
            </w:r>
            <w:r w:rsidRPr="00B93229">
              <w:rPr>
                <w:rFonts w:cs="Times New Roman"/>
              </w:rPr>
              <w:t>±220,15*</w:t>
            </w:r>
          </w:p>
        </w:tc>
        <w:tc>
          <w:tcPr>
            <w:tcW w:w="1276" w:type="dxa"/>
            <w:tcBorders>
              <w:top w:val="single" w:sz="4" w:space="0" w:color="auto"/>
            </w:tcBorders>
            <w:vAlign w:val="center"/>
          </w:tcPr>
          <w:p w14:paraId="0E37F37D" w14:textId="7BD7A9D9" w:rsidR="00E549E4" w:rsidRPr="00B93229" w:rsidRDefault="00E549E4" w:rsidP="00632BD2">
            <w:pPr>
              <w:tabs>
                <w:tab w:val="left" w:pos="993"/>
              </w:tabs>
              <w:suppressAutoHyphens w:val="0"/>
              <w:spacing w:line="348" w:lineRule="auto"/>
              <w:rPr>
                <w:lang w:val="kk-KZ"/>
              </w:rPr>
            </w:pPr>
            <w:r w:rsidRPr="00B93229">
              <w:rPr>
                <w:lang w:val="kk-KZ"/>
              </w:rPr>
              <w:t>0,70</w:t>
            </w:r>
          </w:p>
        </w:tc>
        <w:tc>
          <w:tcPr>
            <w:tcW w:w="934" w:type="dxa"/>
            <w:tcBorders>
              <w:top w:val="single" w:sz="4" w:space="0" w:color="auto"/>
            </w:tcBorders>
            <w:vAlign w:val="center"/>
          </w:tcPr>
          <w:p w14:paraId="1384C027" w14:textId="1B9BD728" w:rsidR="00E549E4" w:rsidRPr="00B93229" w:rsidRDefault="00E549E4" w:rsidP="00632BD2">
            <w:pPr>
              <w:tabs>
                <w:tab w:val="left" w:pos="993"/>
              </w:tabs>
              <w:suppressAutoHyphens w:val="0"/>
              <w:spacing w:line="348" w:lineRule="auto"/>
              <w:rPr>
                <w:lang w:val="kk-KZ"/>
              </w:rPr>
            </w:pPr>
            <w:r w:rsidRPr="00B93229">
              <w:rPr>
                <w:lang w:val="kk-KZ"/>
              </w:rPr>
              <w:t>30,46</w:t>
            </w:r>
          </w:p>
        </w:tc>
        <w:tc>
          <w:tcPr>
            <w:tcW w:w="933" w:type="dxa"/>
            <w:tcBorders>
              <w:top w:val="single" w:sz="4" w:space="0" w:color="auto"/>
            </w:tcBorders>
            <w:vAlign w:val="center"/>
          </w:tcPr>
          <w:p w14:paraId="66CC656B" w14:textId="4499CD9B" w:rsidR="00E549E4" w:rsidRPr="00B93229" w:rsidRDefault="00E549E4" w:rsidP="00632BD2">
            <w:pPr>
              <w:tabs>
                <w:tab w:val="left" w:pos="993"/>
              </w:tabs>
              <w:suppressAutoHyphens w:val="0"/>
              <w:spacing w:line="348" w:lineRule="auto"/>
              <w:rPr>
                <w:lang w:val="kk-KZ"/>
              </w:rPr>
            </w:pPr>
            <w:r w:rsidRPr="00B93229">
              <w:rPr>
                <w:lang w:val="kk-KZ"/>
              </w:rPr>
              <w:t>ВТ</w:t>
            </w:r>
          </w:p>
        </w:tc>
        <w:tc>
          <w:tcPr>
            <w:tcW w:w="2547" w:type="dxa"/>
            <w:tcBorders>
              <w:top w:val="single" w:sz="4" w:space="0" w:color="auto"/>
            </w:tcBorders>
            <w:vAlign w:val="center"/>
          </w:tcPr>
          <w:p w14:paraId="4A5B9E20" w14:textId="5B71965D" w:rsidR="00E549E4" w:rsidRPr="00B93229" w:rsidRDefault="00E549E4" w:rsidP="00632BD2">
            <w:pPr>
              <w:tabs>
                <w:tab w:val="left" w:pos="993"/>
              </w:tabs>
              <w:suppressAutoHyphens w:val="0"/>
              <w:spacing w:line="348" w:lineRule="auto"/>
              <w:rPr>
                <w:lang w:val="kk-KZ"/>
              </w:rPr>
            </w:pPr>
            <w:r w:rsidRPr="00B93229">
              <w:rPr>
                <w:lang w:val="kk-KZ"/>
              </w:rPr>
              <w:t>5095,34</w:t>
            </w:r>
            <w:r w:rsidRPr="00B93229">
              <w:rPr>
                <w:rFonts w:cs="Times New Roman"/>
              </w:rPr>
              <w:t>±343,95</w:t>
            </w:r>
          </w:p>
        </w:tc>
        <w:tc>
          <w:tcPr>
            <w:tcW w:w="1271" w:type="dxa"/>
            <w:tcBorders>
              <w:top w:val="single" w:sz="4" w:space="0" w:color="auto"/>
            </w:tcBorders>
            <w:vAlign w:val="center"/>
          </w:tcPr>
          <w:p w14:paraId="37CE0CD0" w14:textId="2FA24C92" w:rsidR="00E549E4" w:rsidRPr="00B93229" w:rsidRDefault="00E549E4" w:rsidP="00632BD2">
            <w:pPr>
              <w:tabs>
                <w:tab w:val="left" w:pos="993"/>
              </w:tabs>
              <w:suppressAutoHyphens w:val="0"/>
              <w:spacing w:line="348" w:lineRule="auto"/>
              <w:rPr>
                <w:lang w:val="kk-KZ"/>
              </w:rPr>
            </w:pPr>
            <w:r w:rsidRPr="00B93229">
              <w:rPr>
                <w:lang w:val="kk-KZ"/>
              </w:rPr>
              <w:t>0,96</w:t>
            </w:r>
          </w:p>
        </w:tc>
        <w:tc>
          <w:tcPr>
            <w:tcW w:w="841" w:type="dxa"/>
            <w:tcBorders>
              <w:top w:val="single" w:sz="4" w:space="0" w:color="auto"/>
            </w:tcBorders>
            <w:vAlign w:val="center"/>
          </w:tcPr>
          <w:p w14:paraId="76CE6392" w14:textId="00604E44" w:rsidR="00E549E4" w:rsidRPr="00B93229" w:rsidRDefault="00E549E4" w:rsidP="00632BD2">
            <w:pPr>
              <w:tabs>
                <w:tab w:val="left" w:pos="993"/>
              </w:tabs>
              <w:suppressAutoHyphens w:val="0"/>
              <w:spacing w:line="348" w:lineRule="auto"/>
              <w:rPr>
                <w:lang w:val="kk-KZ"/>
              </w:rPr>
            </w:pPr>
            <w:r w:rsidRPr="00B93229">
              <w:rPr>
                <w:lang w:val="kk-KZ"/>
              </w:rPr>
              <w:t>4,17</w:t>
            </w:r>
          </w:p>
        </w:tc>
        <w:tc>
          <w:tcPr>
            <w:tcW w:w="987" w:type="dxa"/>
            <w:tcBorders>
              <w:top w:val="single" w:sz="4" w:space="0" w:color="auto"/>
            </w:tcBorders>
            <w:vAlign w:val="center"/>
          </w:tcPr>
          <w:p w14:paraId="66CEDA56" w14:textId="09A73649" w:rsidR="00E549E4" w:rsidRPr="00B93229" w:rsidRDefault="00E549E4" w:rsidP="00632BD2">
            <w:pPr>
              <w:tabs>
                <w:tab w:val="left" w:pos="993"/>
              </w:tabs>
              <w:suppressAutoHyphens w:val="0"/>
              <w:spacing w:line="348" w:lineRule="auto"/>
              <w:rPr>
                <w:lang w:val="kk-KZ"/>
              </w:rPr>
            </w:pPr>
            <w:r w:rsidRPr="00B93229">
              <w:rPr>
                <w:lang w:val="kk-KZ"/>
              </w:rPr>
              <w:t>НА</w:t>
            </w:r>
          </w:p>
        </w:tc>
      </w:tr>
      <w:tr w:rsidR="00E549E4" w:rsidRPr="00B93229" w14:paraId="7AE66FB4" w14:textId="77777777" w:rsidTr="00632BD2">
        <w:tc>
          <w:tcPr>
            <w:tcW w:w="3256" w:type="dxa"/>
            <w:tcBorders>
              <w:top w:val="single" w:sz="4" w:space="0" w:color="auto"/>
            </w:tcBorders>
          </w:tcPr>
          <w:p w14:paraId="06E045EC" w14:textId="755841F3" w:rsidR="00E549E4" w:rsidRPr="00B93229" w:rsidRDefault="00E549E4" w:rsidP="00632BD2">
            <w:pPr>
              <w:tabs>
                <w:tab w:val="left" w:pos="993"/>
              </w:tabs>
              <w:suppressAutoHyphens w:val="0"/>
              <w:spacing w:line="348" w:lineRule="auto"/>
              <w:rPr>
                <w:rFonts w:cs="Times New Roman"/>
              </w:rPr>
            </w:pPr>
            <w:r w:rsidRPr="00B93229">
              <w:t>Река без названия, №29</w:t>
            </w:r>
          </w:p>
        </w:tc>
        <w:tc>
          <w:tcPr>
            <w:tcW w:w="2551" w:type="dxa"/>
            <w:tcBorders>
              <w:top w:val="single" w:sz="4" w:space="0" w:color="auto"/>
            </w:tcBorders>
            <w:vAlign w:val="center"/>
          </w:tcPr>
          <w:p w14:paraId="64E732D8" w14:textId="55E70754" w:rsidR="00E549E4" w:rsidRPr="00B93229" w:rsidRDefault="00E549E4" w:rsidP="00632BD2">
            <w:pPr>
              <w:tabs>
                <w:tab w:val="left" w:pos="993"/>
              </w:tabs>
              <w:suppressAutoHyphens w:val="0"/>
              <w:spacing w:line="348" w:lineRule="auto"/>
              <w:rPr>
                <w:lang w:val="kk-KZ"/>
              </w:rPr>
            </w:pPr>
            <w:r w:rsidRPr="00B93229">
              <w:rPr>
                <w:lang w:val="kk-KZ"/>
              </w:rPr>
              <w:t>1377,87</w:t>
            </w:r>
            <w:r w:rsidRPr="00B93229">
              <w:rPr>
                <w:rFonts w:cs="Times New Roman"/>
              </w:rPr>
              <w:t>±102,40*</w:t>
            </w:r>
          </w:p>
        </w:tc>
        <w:tc>
          <w:tcPr>
            <w:tcW w:w="1276" w:type="dxa"/>
            <w:tcBorders>
              <w:top w:val="single" w:sz="4" w:space="0" w:color="auto"/>
            </w:tcBorders>
            <w:vAlign w:val="center"/>
          </w:tcPr>
          <w:p w14:paraId="14966695" w14:textId="1B110BB1" w:rsidR="00E549E4" w:rsidRPr="00B93229" w:rsidRDefault="00E549E4" w:rsidP="00632BD2">
            <w:pPr>
              <w:tabs>
                <w:tab w:val="left" w:pos="993"/>
              </w:tabs>
              <w:suppressAutoHyphens w:val="0"/>
              <w:spacing w:line="348" w:lineRule="auto"/>
              <w:rPr>
                <w:lang w:val="kk-KZ"/>
              </w:rPr>
            </w:pPr>
            <w:r w:rsidRPr="00B93229">
              <w:rPr>
                <w:lang w:val="kk-KZ"/>
              </w:rPr>
              <w:t>0,82</w:t>
            </w:r>
          </w:p>
        </w:tc>
        <w:tc>
          <w:tcPr>
            <w:tcW w:w="934" w:type="dxa"/>
            <w:tcBorders>
              <w:top w:val="single" w:sz="4" w:space="0" w:color="auto"/>
            </w:tcBorders>
            <w:vAlign w:val="center"/>
          </w:tcPr>
          <w:p w14:paraId="68EA1AFF" w14:textId="77FA4789" w:rsidR="00E549E4" w:rsidRPr="00B93229" w:rsidRDefault="00E549E4" w:rsidP="00632BD2">
            <w:pPr>
              <w:tabs>
                <w:tab w:val="left" w:pos="993"/>
              </w:tabs>
              <w:suppressAutoHyphens w:val="0"/>
              <w:spacing w:line="348" w:lineRule="auto"/>
              <w:rPr>
                <w:lang w:val="kk-KZ"/>
              </w:rPr>
            </w:pPr>
            <w:r w:rsidRPr="00B93229">
              <w:rPr>
                <w:lang w:val="kk-KZ"/>
              </w:rPr>
              <w:t>17,95</w:t>
            </w:r>
          </w:p>
        </w:tc>
        <w:tc>
          <w:tcPr>
            <w:tcW w:w="933" w:type="dxa"/>
            <w:tcBorders>
              <w:top w:val="single" w:sz="4" w:space="0" w:color="auto"/>
            </w:tcBorders>
            <w:vAlign w:val="center"/>
          </w:tcPr>
          <w:p w14:paraId="781AA3AA" w14:textId="5797427D" w:rsidR="00E549E4" w:rsidRPr="00B93229" w:rsidRDefault="00E549E4" w:rsidP="00632BD2">
            <w:pPr>
              <w:tabs>
                <w:tab w:val="left" w:pos="993"/>
              </w:tabs>
              <w:suppressAutoHyphens w:val="0"/>
              <w:spacing w:line="348" w:lineRule="auto"/>
              <w:rPr>
                <w:lang w:val="kk-KZ"/>
              </w:rPr>
            </w:pPr>
            <w:r w:rsidRPr="00B93229">
              <w:rPr>
                <w:lang w:val="kk-KZ"/>
              </w:rPr>
              <w:t>ВТ</w:t>
            </w:r>
          </w:p>
        </w:tc>
        <w:tc>
          <w:tcPr>
            <w:tcW w:w="2547" w:type="dxa"/>
            <w:tcBorders>
              <w:top w:val="single" w:sz="4" w:space="0" w:color="auto"/>
            </w:tcBorders>
            <w:vAlign w:val="center"/>
          </w:tcPr>
          <w:p w14:paraId="3105BAB4" w14:textId="60DE88A7" w:rsidR="00E549E4" w:rsidRPr="00B93229" w:rsidRDefault="00E549E4" w:rsidP="00632BD2">
            <w:pPr>
              <w:tabs>
                <w:tab w:val="left" w:pos="993"/>
              </w:tabs>
              <w:suppressAutoHyphens w:val="0"/>
              <w:spacing w:line="348" w:lineRule="auto"/>
              <w:rPr>
                <w:lang w:val="kk-KZ"/>
              </w:rPr>
            </w:pPr>
            <w:r w:rsidRPr="00B93229">
              <w:rPr>
                <w:lang w:val="kk-KZ"/>
              </w:rPr>
              <w:t>5619,38</w:t>
            </w:r>
            <w:r w:rsidRPr="00B93229">
              <w:rPr>
                <w:rFonts w:cs="Times New Roman"/>
              </w:rPr>
              <w:t>±371,68</w:t>
            </w:r>
          </w:p>
        </w:tc>
        <w:tc>
          <w:tcPr>
            <w:tcW w:w="1271" w:type="dxa"/>
            <w:tcBorders>
              <w:top w:val="single" w:sz="4" w:space="0" w:color="auto"/>
            </w:tcBorders>
            <w:vAlign w:val="center"/>
          </w:tcPr>
          <w:p w14:paraId="43D84E4D" w14:textId="542D674D" w:rsidR="00E549E4" w:rsidRPr="00B93229" w:rsidRDefault="00E549E4" w:rsidP="00632BD2">
            <w:pPr>
              <w:tabs>
                <w:tab w:val="left" w:pos="993"/>
              </w:tabs>
              <w:suppressAutoHyphens w:val="0"/>
              <w:spacing w:line="348" w:lineRule="auto"/>
              <w:rPr>
                <w:lang w:val="kk-KZ"/>
              </w:rPr>
            </w:pPr>
            <w:r w:rsidRPr="00B93229">
              <w:rPr>
                <w:lang w:val="kk-KZ"/>
              </w:rPr>
              <w:t>1,06</w:t>
            </w:r>
          </w:p>
        </w:tc>
        <w:tc>
          <w:tcPr>
            <w:tcW w:w="841" w:type="dxa"/>
            <w:tcBorders>
              <w:top w:val="single" w:sz="4" w:space="0" w:color="auto"/>
            </w:tcBorders>
            <w:vAlign w:val="center"/>
          </w:tcPr>
          <w:p w14:paraId="5C40C1AE" w14:textId="6CE0DFBE" w:rsidR="00E549E4" w:rsidRPr="00B93229" w:rsidRDefault="00E549E4" w:rsidP="00632BD2">
            <w:pPr>
              <w:tabs>
                <w:tab w:val="left" w:pos="993"/>
              </w:tabs>
              <w:suppressAutoHyphens w:val="0"/>
              <w:spacing w:line="348" w:lineRule="auto"/>
              <w:rPr>
                <w:lang w:val="kk-KZ"/>
              </w:rPr>
            </w:pPr>
            <w:r w:rsidRPr="00B93229">
              <w:rPr>
                <w:lang w:val="kk-KZ"/>
              </w:rPr>
              <w:t>-</w:t>
            </w:r>
          </w:p>
        </w:tc>
        <w:tc>
          <w:tcPr>
            <w:tcW w:w="987" w:type="dxa"/>
            <w:tcBorders>
              <w:top w:val="single" w:sz="4" w:space="0" w:color="auto"/>
            </w:tcBorders>
            <w:vAlign w:val="center"/>
          </w:tcPr>
          <w:p w14:paraId="3B5304A8" w14:textId="09F47603" w:rsidR="00E549E4" w:rsidRPr="00B93229" w:rsidRDefault="00E549E4" w:rsidP="00632BD2">
            <w:pPr>
              <w:tabs>
                <w:tab w:val="left" w:pos="993"/>
              </w:tabs>
              <w:suppressAutoHyphens w:val="0"/>
              <w:spacing w:line="348" w:lineRule="auto"/>
              <w:rPr>
                <w:lang w:val="kk-KZ"/>
              </w:rPr>
            </w:pPr>
            <w:r w:rsidRPr="00B93229">
              <w:rPr>
                <w:lang w:val="kk-KZ"/>
              </w:rPr>
              <w:t>НА</w:t>
            </w:r>
          </w:p>
        </w:tc>
      </w:tr>
      <w:tr w:rsidR="00E549E4" w:rsidRPr="00B93229" w14:paraId="37EEED33" w14:textId="77777777" w:rsidTr="00632BD2">
        <w:tc>
          <w:tcPr>
            <w:tcW w:w="3256" w:type="dxa"/>
            <w:tcBorders>
              <w:top w:val="single" w:sz="4" w:space="0" w:color="auto"/>
              <w:bottom w:val="single" w:sz="4" w:space="0" w:color="auto"/>
            </w:tcBorders>
          </w:tcPr>
          <w:p w14:paraId="2081E089" w14:textId="640E9EC8" w:rsidR="00E549E4" w:rsidRPr="00B93229" w:rsidRDefault="00E549E4" w:rsidP="00632BD2">
            <w:pPr>
              <w:tabs>
                <w:tab w:val="left" w:pos="993"/>
              </w:tabs>
              <w:suppressAutoHyphens w:val="0"/>
              <w:spacing w:line="348" w:lineRule="auto"/>
            </w:pPr>
            <w:r w:rsidRPr="00B93229">
              <w:t>Артезианский колодец, №30</w:t>
            </w:r>
          </w:p>
        </w:tc>
        <w:tc>
          <w:tcPr>
            <w:tcW w:w="2551" w:type="dxa"/>
            <w:tcBorders>
              <w:top w:val="single" w:sz="4" w:space="0" w:color="auto"/>
              <w:bottom w:val="single" w:sz="4" w:space="0" w:color="auto"/>
            </w:tcBorders>
            <w:vAlign w:val="center"/>
          </w:tcPr>
          <w:p w14:paraId="318FB7CB" w14:textId="1FEE5605" w:rsidR="00E549E4" w:rsidRPr="00B93229" w:rsidRDefault="00E549E4" w:rsidP="00632BD2">
            <w:pPr>
              <w:tabs>
                <w:tab w:val="left" w:pos="993"/>
              </w:tabs>
              <w:suppressAutoHyphens w:val="0"/>
              <w:spacing w:line="348" w:lineRule="auto"/>
              <w:rPr>
                <w:lang w:val="kk-KZ"/>
              </w:rPr>
            </w:pPr>
            <w:r w:rsidRPr="00B93229">
              <w:rPr>
                <w:lang w:val="kk-KZ"/>
              </w:rPr>
              <w:t>1317,83</w:t>
            </w:r>
            <w:r w:rsidRPr="00B93229">
              <w:rPr>
                <w:rFonts w:cs="Times New Roman"/>
              </w:rPr>
              <w:t>±218,06*</w:t>
            </w:r>
          </w:p>
        </w:tc>
        <w:tc>
          <w:tcPr>
            <w:tcW w:w="1276" w:type="dxa"/>
            <w:tcBorders>
              <w:top w:val="single" w:sz="4" w:space="0" w:color="auto"/>
              <w:bottom w:val="single" w:sz="4" w:space="0" w:color="auto"/>
            </w:tcBorders>
            <w:vAlign w:val="center"/>
          </w:tcPr>
          <w:p w14:paraId="718AC048" w14:textId="1566BEDB" w:rsidR="00E549E4" w:rsidRPr="00B93229" w:rsidRDefault="00E549E4" w:rsidP="00632BD2">
            <w:pPr>
              <w:tabs>
                <w:tab w:val="left" w:pos="993"/>
              </w:tabs>
              <w:suppressAutoHyphens w:val="0"/>
              <w:spacing w:line="348" w:lineRule="auto"/>
              <w:rPr>
                <w:lang w:val="kk-KZ"/>
              </w:rPr>
            </w:pPr>
            <w:r w:rsidRPr="00B93229">
              <w:rPr>
                <w:lang w:val="kk-KZ"/>
              </w:rPr>
              <w:t>0,78</w:t>
            </w:r>
          </w:p>
        </w:tc>
        <w:tc>
          <w:tcPr>
            <w:tcW w:w="934" w:type="dxa"/>
            <w:tcBorders>
              <w:top w:val="single" w:sz="4" w:space="0" w:color="auto"/>
              <w:bottom w:val="single" w:sz="4" w:space="0" w:color="auto"/>
            </w:tcBorders>
            <w:vAlign w:val="center"/>
          </w:tcPr>
          <w:p w14:paraId="72FF8CAE" w14:textId="21B4A483" w:rsidR="00E549E4" w:rsidRPr="00B93229" w:rsidRDefault="00E549E4" w:rsidP="00632BD2">
            <w:pPr>
              <w:tabs>
                <w:tab w:val="left" w:pos="993"/>
              </w:tabs>
              <w:suppressAutoHyphens w:val="0"/>
              <w:spacing w:line="348" w:lineRule="auto"/>
              <w:rPr>
                <w:lang w:val="kk-KZ"/>
              </w:rPr>
            </w:pPr>
            <w:r w:rsidRPr="00B93229">
              <w:rPr>
                <w:lang w:val="kk-KZ"/>
              </w:rPr>
              <w:t>21,52</w:t>
            </w:r>
          </w:p>
        </w:tc>
        <w:tc>
          <w:tcPr>
            <w:tcW w:w="933" w:type="dxa"/>
            <w:tcBorders>
              <w:top w:val="single" w:sz="4" w:space="0" w:color="auto"/>
              <w:bottom w:val="single" w:sz="4" w:space="0" w:color="auto"/>
            </w:tcBorders>
            <w:vAlign w:val="center"/>
          </w:tcPr>
          <w:p w14:paraId="50C4D93C" w14:textId="2A17FDF9" w:rsidR="00E549E4" w:rsidRPr="00B93229" w:rsidRDefault="00E549E4" w:rsidP="00632BD2">
            <w:pPr>
              <w:tabs>
                <w:tab w:val="left" w:pos="993"/>
              </w:tabs>
              <w:suppressAutoHyphens w:val="0"/>
              <w:spacing w:line="348" w:lineRule="auto"/>
              <w:rPr>
                <w:lang w:val="kk-KZ"/>
              </w:rPr>
            </w:pPr>
            <w:r w:rsidRPr="00B93229">
              <w:rPr>
                <w:lang w:val="kk-KZ"/>
              </w:rPr>
              <w:t>ВТ</w:t>
            </w:r>
          </w:p>
        </w:tc>
        <w:tc>
          <w:tcPr>
            <w:tcW w:w="2547" w:type="dxa"/>
            <w:tcBorders>
              <w:top w:val="single" w:sz="4" w:space="0" w:color="auto"/>
              <w:bottom w:val="single" w:sz="4" w:space="0" w:color="auto"/>
            </w:tcBorders>
            <w:vAlign w:val="center"/>
          </w:tcPr>
          <w:p w14:paraId="2ACEAD89" w14:textId="7576FEC3" w:rsidR="00E549E4" w:rsidRPr="00B93229" w:rsidRDefault="00E549E4" w:rsidP="00632BD2">
            <w:pPr>
              <w:tabs>
                <w:tab w:val="left" w:pos="993"/>
              </w:tabs>
              <w:suppressAutoHyphens w:val="0"/>
              <w:spacing w:line="348" w:lineRule="auto"/>
              <w:rPr>
                <w:lang w:val="kk-KZ"/>
              </w:rPr>
            </w:pPr>
            <w:r w:rsidRPr="00B93229">
              <w:rPr>
                <w:lang w:val="kk-KZ"/>
              </w:rPr>
              <w:t>5965,89</w:t>
            </w:r>
            <w:r w:rsidRPr="00B93229">
              <w:rPr>
                <w:rFonts w:cs="Times New Roman"/>
              </w:rPr>
              <w:t>±315,45</w:t>
            </w:r>
          </w:p>
        </w:tc>
        <w:tc>
          <w:tcPr>
            <w:tcW w:w="1271" w:type="dxa"/>
            <w:tcBorders>
              <w:top w:val="single" w:sz="4" w:space="0" w:color="auto"/>
              <w:bottom w:val="single" w:sz="4" w:space="0" w:color="auto"/>
            </w:tcBorders>
            <w:vAlign w:val="center"/>
          </w:tcPr>
          <w:p w14:paraId="55E43955" w14:textId="71187FB7" w:rsidR="00E549E4" w:rsidRPr="00B93229" w:rsidRDefault="00E549E4" w:rsidP="00632BD2">
            <w:pPr>
              <w:tabs>
                <w:tab w:val="left" w:pos="993"/>
              </w:tabs>
              <w:suppressAutoHyphens w:val="0"/>
              <w:spacing w:line="348" w:lineRule="auto"/>
              <w:rPr>
                <w:lang w:val="kk-KZ"/>
              </w:rPr>
            </w:pPr>
            <w:r w:rsidRPr="00B93229">
              <w:rPr>
                <w:lang w:val="kk-KZ"/>
              </w:rPr>
              <w:t>1,12</w:t>
            </w:r>
          </w:p>
        </w:tc>
        <w:tc>
          <w:tcPr>
            <w:tcW w:w="841" w:type="dxa"/>
            <w:tcBorders>
              <w:top w:val="single" w:sz="4" w:space="0" w:color="auto"/>
              <w:bottom w:val="single" w:sz="4" w:space="0" w:color="auto"/>
            </w:tcBorders>
            <w:vAlign w:val="center"/>
          </w:tcPr>
          <w:p w14:paraId="2F78668B" w14:textId="53E87981" w:rsidR="00E549E4" w:rsidRPr="00B93229" w:rsidRDefault="00E549E4" w:rsidP="00632BD2">
            <w:pPr>
              <w:tabs>
                <w:tab w:val="left" w:pos="993"/>
              </w:tabs>
              <w:suppressAutoHyphens w:val="0"/>
              <w:spacing w:line="348" w:lineRule="auto"/>
              <w:rPr>
                <w:lang w:val="kk-KZ"/>
              </w:rPr>
            </w:pPr>
            <w:r w:rsidRPr="00B93229">
              <w:rPr>
                <w:lang w:val="kk-KZ"/>
              </w:rPr>
              <w:t>-</w:t>
            </w:r>
          </w:p>
        </w:tc>
        <w:tc>
          <w:tcPr>
            <w:tcW w:w="987" w:type="dxa"/>
            <w:tcBorders>
              <w:top w:val="single" w:sz="4" w:space="0" w:color="auto"/>
              <w:bottom w:val="single" w:sz="4" w:space="0" w:color="auto"/>
            </w:tcBorders>
            <w:vAlign w:val="center"/>
          </w:tcPr>
          <w:p w14:paraId="3902B538" w14:textId="188A249B" w:rsidR="00E549E4" w:rsidRPr="00B93229" w:rsidRDefault="00E549E4" w:rsidP="00632BD2">
            <w:pPr>
              <w:tabs>
                <w:tab w:val="left" w:pos="993"/>
              </w:tabs>
              <w:suppressAutoHyphens w:val="0"/>
              <w:spacing w:line="348" w:lineRule="auto"/>
              <w:rPr>
                <w:lang w:val="kk-KZ"/>
              </w:rPr>
            </w:pPr>
            <w:r w:rsidRPr="00B93229">
              <w:rPr>
                <w:lang w:val="kk-KZ"/>
              </w:rPr>
              <w:t>НА</w:t>
            </w:r>
          </w:p>
        </w:tc>
      </w:tr>
      <w:tr w:rsidR="00E549E4" w:rsidRPr="00B93229" w14:paraId="0EC1DA00" w14:textId="77777777" w:rsidTr="00E549E4">
        <w:trPr>
          <w:trHeight w:val="312"/>
        </w:trPr>
        <w:tc>
          <w:tcPr>
            <w:tcW w:w="14596" w:type="dxa"/>
            <w:gridSpan w:val="9"/>
            <w:tcBorders>
              <w:top w:val="single" w:sz="4" w:space="0" w:color="auto"/>
              <w:bottom w:val="single" w:sz="4" w:space="0" w:color="auto"/>
            </w:tcBorders>
          </w:tcPr>
          <w:p w14:paraId="11769F16" w14:textId="79D80535" w:rsidR="00E549E4" w:rsidRPr="00B93229" w:rsidRDefault="00E549E4" w:rsidP="00632BD2">
            <w:pPr>
              <w:tabs>
                <w:tab w:val="left" w:pos="993"/>
              </w:tabs>
              <w:suppressAutoHyphens w:val="0"/>
              <w:spacing w:line="348" w:lineRule="auto"/>
              <w:rPr>
                <w:lang w:val="kk-KZ"/>
              </w:rPr>
            </w:pPr>
            <w:r w:rsidRPr="00B93229">
              <w:t>Балкашский район</w:t>
            </w:r>
          </w:p>
        </w:tc>
      </w:tr>
      <w:tr w:rsidR="00E549E4" w:rsidRPr="00B93229" w14:paraId="57700F94" w14:textId="77777777" w:rsidTr="00632BD2">
        <w:tc>
          <w:tcPr>
            <w:tcW w:w="3256" w:type="dxa"/>
            <w:tcBorders>
              <w:top w:val="single" w:sz="4" w:space="0" w:color="auto"/>
            </w:tcBorders>
          </w:tcPr>
          <w:p w14:paraId="725564E3" w14:textId="09F73E38" w:rsidR="00E549E4" w:rsidRPr="00B93229" w:rsidRDefault="00E549E4" w:rsidP="00632BD2">
            <w:pPr>
              <w:tabs>
                <w:tab w:val="left" w:pos="993"/>
              </w:tabs>
              <w:suppressAutoHyphens w:val="0"/>
              <w:spacing w:line="348" w:lineRule="auto"/>
            </w:pPr>
            <w:r w:rsidRPr="00B93229">
              <w:rPr>
                <w:rFonts w:cs="Times New Roman"/>
              </w:rPr>
              <w:t>р.Иле, №53-2</w:t>
            </w:r>
          </w:p>
        </w:tc>
        <w:tc>
          <w:tcPr>
            <w:tcW w:w="2551" w:type="dxa"/>
            <w:tcBorders>
              <w:top w:val="single" w:sz="4" w:space="0" w:color="auto"/>
            </w:tcBorders>
            <w:vAlign w:val="center"/>
          </w:tcPr>
          <w:p w14:paraId="510C5478" w14:textId="6D1AB1BF" w:rsidR="00E549E4" w:rsidRPr="00B93229" w:rsidRDefault="00E549E4" w:rsidP="00632BD2">
            <w:pPr>
              <w:tabs>
                <w:tab w:val="left" w:pos="993"/>
              </w:tabs>
              <w:suppressAutoHyphens w:val="0"/>
              <w:spacing w:line="348" w:lineRule="auto"/>
              <w:rPr>
                <w:lang w:val="kk-KZ"/>
              </w:rPr>
            </w:pPr>
            <w:r w:rsidRPr="00B93229">
              <w:rPr>
                <w:lang w:val="kk-KZ"/>
              </w:rPr>
              <w:t>1377,54</w:t>
            </w:r>
            <w:r w:rsidRPr="00B93229">
              <w:rPr>
                <w:rFonts w:cs="Times New Roman"/>
              </w:rPr>
              <w:t>±268,79</w:t>
            </w:r>
          </w:p>
        </w:tc>
        <w:tc>
          <w:tcPr>
            <w:tcW w:w="1276" w:type="dxa"/>
            <w:tcBorders>
              <w:top w:val="single" w:sz="4" w:space="0" w:color="auto"/>
            </w:tcBorders>
            <w:vAlign w:val="center"/>
          </w:tcPr>
          <w:p w14:paraId="6111711C" w14:textId="3421F090" w:rsidR="00E549E4" w:rsidRPr="00B93229" w:rsidRDefault="00E549E4" w:rsidP="00632BD2">
            <w:pPr>
              <w:tabs>
                <w:tab w:val="left" w:pos="993"/>
              </w:tabs>
              <w:suppressAutoHyphens w:val="0"/>
              <w:spacing w:line="348" w:lineRule="auto"/>
              <w:rPr>
                <w:lang w:val="kk-KZ"/>
              </w:rPr>
            </w:pPr>
            <w:r w:rsidRPr="00B93229">
              <w:rPr>
                <w:lang w:val="kk-KZ"/>
              </w:rPr>
              <w:t>0,82</w:t>
            </w:r>
          </w:p>
        </w:tc>
        <w:tc>
          <w:tcPr>
            <w:tcW w:w="934" w:type="dxa"/>
            <w:tcBorders>
              <w:top w:val="single" w:sz="4" w:space="0" w:color="auto"/>
            </w:tcBorders>
            <w:vAlign w:val="center"/>
          </w:tcPr>
          <w:p w14:paraId="752D2020" w14:textId="151687AD" w:rsidR="00E549E4" w:rsidRPr="00B93229" w:rsidRDefault="00E549E4" w:rsidP="00632BD2">
            <w:pPr>
              <w:tabs>
                <w:tab w:val="left" w:pos="993"/>
              </w:tabs>
              <w:suppressAutoHyphens w:val="0"/>
              <w:spacing w:line="348" w:lineRule="auto"/>
              <w:rPr>
                <w:lang w:val="kk-KZ"/>
              </w:rPr>
            </w:pPr>
            <w:r w:rsidRPr="00B93229">
              <w:rPr>
                <w:lang w:val="kk-KZ"/>
              </w:rPr>
              <w:t>17,97</w:t>
            </w:r>
          </w:p>
        </w:tc>
        <w:tc>
          <w:tcPr>
            <w:tcW w:w="933" w:type="dxa"/>
            <w:tcBorders>
              <w:top w:val="single" w:sz="4" w:space="0" w:color="auto"/>
            </w:tcBorders>
            <w:vAlign w:val="center"/>
          </w:tcPr>
          <w:p w14:paraId="5F366D79" w14:textId="1C5FB6A4" w:rsidR="00E549E4" w:rsidRPr="00B93229" w:rsidRDefault="00E549E4" w:rsidP="00632BD2">
            <w:pPr>
              <w:tabs>
                <w:tab w:val="left" w:pos="993"/>
              </w:tabs>
              <w:suppressAutoHyphens w:val="0"/>
              <w:spacing w:line="348" w:lineRule="auto"/>
              <w:rPr>
                <w:lang w:val="kk-KZ"/>
              </w:rPr>
            </w:pPr>
            <w:r w:rsidRPr="00B93229">
              <w:rPr>
                <w:lang w:val="kk-KZ"/>
              </w:rPr>
              <w:t>НА</w:t>
            </w:r>
          </w:p>
        </w:tc>
        <w:tc>
          <w:tcPr>
            <w:tcW w:w="2547" w:type="dxa"/>
            <w:tcBorders>
              <w:top w:val="single" w:sz="4" w:space="0" w:color="auto"/>
            </w:tcBorders>
            <w:vAlign w:val="center"/>
          </w:tcPr>
          <w:p w14:paraId="4612B2EB" w14:textId="1EEE6D4C" w:rsidR="00E549E4" w:rsidRPr="00B93229" w:rsidRDefault="00E549E4" w:rsidP="00632BD2">
            <w:pPr>
              <w:tabs>
                <w:tab w:val="left" w:pos="993"/>
              </w:tabs>
              <w:suppressAutoHyphens w:val="0"/>
              <w:spacing w:line="348" w:lineRule="auto"/>
              <w:rPr>
                <w:lang w:val="kk-KZ"/>
              </w:rPr>
            </w:pPr>
            <w:r w:rsidRPr="00B93229">
              <w:rPr>
                <w:lang w:val="kk-KZ"/>
              </w:rPr>
              <w:t>6370,21</w:t>
            </w:r>
            <w:r w:rsidRPr="00B93229">
              <w:rPr>
                <w:rFonts w:cs="Times New Roman"/>
              </w:rPr>
              <w:t>±416,87</w:t>
            </w:r>
          </w:p>
        </w:tc>
        <w:tc>
          <w:tcPr>
            <w:tcW w:w="1271" w:type="dxa"/>
            <w:tcBorders>
              <w:top w:val="single" w:sz="4" w:space="0" w:color="auto"/>
            </w:tcBorders>
            <w:vAlign w:val="center"/>
          </w:tcPr>
          <w:p w14:paraId="5666B3CB" w14:textId="3BE3CD88" w:rsidR="00E549E4" w:rsidRPr="00B93229" w:rsidRDefault="00E549E4" w:rsidP="00632BD2">
            <w:pPr>
              <w:tabs>
                <w:tab w:val="left" w:pos="993"/>
              </w:tabs>
              <w:suppressAutoHyphens w:val="0"/>
              <w:spacing w:line="348" w:lineRule="auto"/>
              <w:rPr>
                <w:lang w:val="kk-KZ"/>
              </w:rPr>
            </w:pPr>
            <w:r w:rsidRPr="00B93229">
              <w:rPr>
                <w:lang w:val="kk-KZ"/>
              </w:rPr>
              <w:t>1,20</w:t>
            </w:r>
          </w:p>
        </w:tc>
        <w:tc>
          <w:tcPr>
            <w:tcW w:w="841" w:type="dxa"/>
            <w:tcBorders>
              <w:top w:val="single" w:sz="4" w:space="0" w:color="auto"/>
            </w:tcBorders>
            <w:vAlign w:val="center"/>
          </w:tcPr>
          <w:p w14:paraId="3D0C4518" w14:textId="2D50BAD7" w:rsidR="00E549E4" w:rsidRPr="00B93229" w:rsidRDefault="00E549E4" w:rsidP="00632BD2">
            <w:pPr>
              <w:tabs>
                <w:tab w:val="left" w:pos="993"/>
              </w:tabs>
              <w:suppressAutoHyphens w:val="0"/>
              <w:spacing w:line="348" w:lineRule="auto"/>
              <w:rPr>
                <w:lang w:val="kk-KZ"/>
              </w:rPr>
            </w:pPr>
            <w:r w:rsidRPr="00B93229">
              <w:rPr>
                <w:lang w:val="kk-KZ"/>
              </w:rPr>
              <w:t>-</w:t>
            </w:r>
          </w:p>
        </w:tc>
        <w:tc>
          <w:tcPr>
            <w:tcW w:w="987" w:type="dxa"/>
            <w:tcBorders>
              <w:top w:val="single" w:sz="4" w:space="0" w:color="auto"/>
            </w:tcBorders>
            <w:vAlign w:val="center"/>
          </w:tcPr>
          <w:p w14:paraId="1AC37519" w14:textId="0D1C9B2E" w:rsidR="00E549E4" w:rsidRPr="00B93229" w:rsidRDefault="00E549E4" w:rsidP="00632BD2">
            <w:pPr>
              <w:tabs>
                <w:tab w:val="left" w:pos="993"/>
              </w:tabs>
              <w:suppressAutoHyphens w:val="0"/>
              <w:spacing w:line="348" w:lineRule="auto"/>
              <w:rPr>
                <w:lang w:val="kk-KZ"/>
              </w:rPr>
            </w:pPr>
            <w:r w:rsidRPr="00B93229">
              <w:rPr>
                <w:lang w:val="kk-KZ"/>
              </w:rPr>
              <w:t>НА</w:t>
            </w:r>
          </w:p>
        </w:tc>
      </w:tr>
      <w:tr w:rsidR="00E549E4" w:rsidRPr="00B93229" w14:paraId="02CB820E" w14:textId="77777777" w:rsidTr="00632BD2">
        <w:tc>
          <w:tcPr>
            <w:tcW w:w="3256" w:type="dxa"/>
            <w:tcBorders>
              <w:top w:val="single" w:sz="4" w:space="0" w:color="auto"/>
              <w:bottom w:val="single" w:sz="4" w:space="0" w:color="auto"/>
            </w:tcBorders>
          </w:tcPr>
          <w:p w14:paraId="7EE23FBC" w14:textId="54490729" w:rsidR="00E549E4" w:rsidRPr="00B93229" w:rsidRDefault="00E549E4" w:rsidP="00632BD2">
            <w:pPr>
              <w:tabs>
                <w:tab w:val="left" w:pos="993"/>
              </w:tabs>
              <w:suppressAutoHyphens w:val="0"/>
              <w:spacing w:line="348" w:lineRule="auto"/>
              <w:rPr>
                <w:rFonts w:cs="Times New Roman"/>
              </w:rPr>
            </w:pPr>
            <w:r w:rsidRPr="00B93229">
              <w:rPr>
                <w:rFonts w:cs="Times New Roman"/>
              </w:rPr>
              <w:t>р.Иле, №53-3</w:t>
            </w:r>
          </w:p>
        </w:tc>
        <w:tc>
          <w:tcPr>
            <w:tcW w:w="2551" w:type="dxa"/>
            <w:tcBorders>
              <w:top w:val="single" w:sz="4" w:space="0" w:color="auto"/>
              <w:bottom w:val="single" w:sz="4" w:space="0" w:color="auto"/>
            </w:tcBorders>
          </w:tcPr>
          <w:p w14:paraId="48B40156" w14:textId="10A492F5" w:rsidR="00E549E4" w:rsidRPr="00B93229" w:rsidRDefault="00E549E4" w:rsidP="00632BD2">
            <w:pPr>
              <w:tabs>
                <w:tab w:val="left" w:pos="993"/>
              </w:tabs>
              <w:suppressAutoHyphens w:val="0"/>
              <w:spacing w:line="348" w:lineRule="auto"/>
              <w:rPr>
                <w:lang w:val="kk-KZ"/>
              </w:rPr>
            </w:pPr>
            <w:r w:rsidRPr="00B93229">
              <w:rPr>
                <w:lang w:val="kk-KZ"/>
              </w:rPr>
              <w:t>1282,75</w:t>
            </w:r>
            <w:r w:rsidRPr="00B93229">
              <w:rPr>
                <w:rFonts w:cs="Times New Roman"/>
              </w:rPr>
              <w:t>±267,57*</w:t>
            </w:r>
          </w:p>
        </w:tc>
        <w:tc>
          <w:tcPr>
            <w:tcW w:w="1276" w:type="dxa"/>
            <w:tcBorders>
              <w:top w:val="single" w:sz="4" w:space="0" w:color="auto"/>
              <w:bottom w:val="single" w:sz="4" w:space="0" w:color="auto"/>
            </w:tcBorders>
          </w:tcPr>
          <w:p w14:paraId="3CA42BC4" w14:textId="14A66A11" w:rsidR="00E549E4" w:rsidRPr="00B93229" w:rsidRDefault="00E549E4" w:rsidP="00632BD2">
            <w:pPr>
              <w:tabs>
                <w:tab w:val="left" w:pos="993"/>
              </w:tabs>
              <w:suppressAutoHyphens w:val="0"/>
              <w:spacing w:line="348" w:lineRule="auto"/>
              <w:rPr>
                <w:lang w:val="kk-KZ"/>
              </w:rPr>
            </w:pPr>
            <w:r w:rsidRPr="00B93229">
              <w:rPr>
                <w:lang w:val="kk-KZ"/>
              </w:rPr>
              <w:t>0,76</w:t>
            </w:r>
          </w:p>
        </w:tc>
        <w:tc>
          <w:tcPr>
            <w:tcW w:w="934" w:type="dxa"/>
            <w:tcBorders>
              <w:top w:val="single" w:sz="4" w:space="0" w:color="auto"/>
              <w:bottom w:val="single" w:sz="4" w:space="0" w:color="auto"/>
            </w:tcBorders>
          </w:tcPr>
          <w:p w14:paraId="012FCAC9" w14:textId="4F3FD655" w:rsidR="00E549E4" w:rsidRPr="00B93229" w:rsidRDefault="00E549E4" w:rsidP="00632BD2">
            <w:pPr>
              <w:tabs>
                <w:tab w:val="left" w:pos="993"/>
              </w:tabs>
              <w:suppressAutoHyphens w:val="0"/>
              <w:spacing w:line="348" w:lineRule="auto"/>
              <w:rPr>
                <w:lang w:val="kk-KZ"/>
              </w:rPr>
            </w:pPr>
            <w:r w:rsidRPr="00B93229">
              <w:rPr>
                <w:lang w:val="kk-KZ"/>
              </w:rPr>
              <w:t>23,61</w:t>
            </w:r>
          </w:p>
        </w:tc>
        <w:tc>
          <w:tcPr>
            <w:tcW w:w="933" w:type="dxa"/>
            <w:tcBorders>
              <w:top w:val="single" w:sz="4" w:space="0" w:color="auto"/>
              <w:bottom w:val="single" w:sz="4" w:space="0" w:color="auto"/>
            </w:tcBorders>
          </w:tcPr>
          <w:p w14:paraId="21832690" w14:textId="5F0E51A5" w:rsidR="00E549E4" w:rsidRPr="00B93229" w:rsidRDefault="00E549E4" w:rsidP="00632BD2">
            <w:pPr>
              <w:tabs>
                <w:tab w:val="left" w:pos="993"/>
              </w:tabs>
              <w:suppressAutoHyphens w:val="0"/>
              <w:spacing w:line="348" w:lineRule="auto"/>
              <w:rPr>
                <w:lang w:val="kk-KZ"/>
              </w:rPr>
            </w:pPr>
            <w:r w:rsidRPr="00B93229">
              <w:rPr>
                <w:lang w:val="kk-KZ"/>
              </w:rPr>
              <w:t>ВТ</w:t>
            </w:r>
          </w:p>
        </w:tc>
        <w:tc>
          <w:tcPr>
            <w:tcW w:w="2547" w:type="dxa"/>
            <w:tcBorders>
              <w:top w:val="single" w:sz="4" w:space="0" w:color="auto"/>
              <w:bottom w:val="single" w:sz="4" w:space="0" w:color="auto"/>
            </w:tcBorders>
          </w:tcPr>
          <w:p w14:paraId="3F6B15DD" w14:textId="435F0DD1" w:rsidR="00E549E4" w:rsidRPr="00B93229" w:rsidRDefault="00E549E4" w:rsidP="00632BD2">
            <w:pPr>
              <w:tabs>
                <w:tab w:val="left" w:pos="993"/>
              </w:tabs>
              <w:suppressAutoHyphens w:val="0"/>
              <w:spacing w:line="348" w:lineRule="auto"/>
              <w:rPr>
                <w:lang w:val="kk-KZ"/>
              </w:rPr>
            </w:pPr>
            <w:r w:rsidRPr="00B93229">
              <w:rPr>
                <w:lang w:val="kk-KZ"/>
              </w:rPr>
              <w:t>5661,22</w:t>
            </w:r>
            <w:r w:rsidRPr="00B93229">
              <w:rPr>
                <w:rFonts w:cs="Times New Roman"/>
              </w:rPr>
              <w:t>±433,11</w:t>
            </w:r>
          </w:p>
        </w:tc>
        <w:tc>
          <w:tcPr>
            <w:tcW w:w="1271" w:type="dxa"/>
            <w:tcBorders>
              <w:top w:val="single" w:sz="4" w:space="0" w:color="auto"/>
              <w:bottom w:val="single" w:sz="4" w:space="0" w:color="auto"/>
            </w:tcBorders>
          </w:tcPr>
          <w:p w14:paraId="0A32A36E" w14:textId="30A1F3D4" w:rsidR="00E549E4" w:rsidRPr="00B93229" w:rsidRDefault="00E549E4" w:rsidP="00632BD2">
            <w:pPr>
              <w:tabs>
                <w:tab w:val="left" w:pos="993"/>
              </w:tabs>
              <w:suppressAutoHyphens w:val="0"/>
              <w:spacing w:line="348" w:lineRule="auto"/>
              <w:rPr>
                <w:lang w:val="kk-KZ"/>
              </w:rPr>
            </w:pPr>
            <w:r w:rsidRPr="00B93229">
              <w:rPr>
                <w:lang w:val="kk-KZ"/>
              </w:rPr>
              <w:t>1,06</w:t>
            </w:r>
          </w:p>
        </w:tc>
        <w:tc>
          <w:tcPr>
            <w:tcW w:w="841" w:type="dxa"/>
            <w:tcBorders>
              <w:top w:val="single" w:sz="4" w:space="0" w:color="auto"/>
              <w:bottom w:val="single" w:sz="4" w:space="0" w:color="auto"/>
            </w:tcBorders>
          </w:tcPr>
          <w:p w14:paraId="53B4708D" w14:textId="5013CAE1" w:rsidR="00E549E4" w:rsidRPr="00B93229" w:rsidRDefault="00E549E4" w:rsidP="00632BD2">
            <w:pPr>
              <w:tabs>
                <w:tab w:val="left" w:pos="993"/>
              </w:tabs>
              <w:suppressAutoHyphens w:val="0"/>
              <w:spacing w:line="348" w:lineRule="auto"/>
              <w:rPr>
                <w:lang w:val="kk-KZ"/>
              </w:rPr>
            </w:pPr>
            <w:r w:rsidRPr="00B93229">
              <w:rPr>
                <w:lang w:val="kk-KZ"/>
              </w:rPr>
              <w:t>-</w:t>
            </w:r>
          </w:p>
        </w:tc>
        <w:tc>
          <w:tcPr>
            <w:tcW w:w="987" w:type="dxa"/>
            <w:tcBorders>
              <w:top w:val="single" w:sz="4" w:space="0" w:color="auto"/>
              <w:bottom w:val="single" w:sz="4" w:space="0" w:color="auto"/>
            </w:tcBorders>
          </w:tcPr>
          <w:p w14:paraId="4C4EB6E6" w14:textId="225B02CA" w:rsidR="00E549E4" w:rsidRPr="00B93229" w:rsidRDefault="00E549E4" w:rsidP="00632BD2">
            <w:pPr>
              <w:tabs>
                <w:tab w:val="left" w:pos="993"/>
              </w:tabs>
              <w:suppressAutoHyphens w:val="0"/>
              <w:spacing w:line="348" w:lineRule="auto"/>
              <w:rPr>
                <w:lang w:val="kk-KZ"/>
              </w:rPr>
            </w:pPr>
            <w:r w:rsidRPr="00B93229">
              <w:rPr>
                <w:lang w:val="kk-KZ"/>
              </w:rPr>
              <w:t>НА</w:t>
            </w:r>
          </w:p>
        </w:tc>
      </w:tr>
      <w:tr w:rsidR="00E549E4" w:rsidRPr="00B93229" w14:paraId="6671DD37" w14:textId="77777777" w:rsidTr="00632BD2">
        <w:tc>
          <w:tcPr>
            <w:tcW w:w="3256" w:type="dxa"/>
            <w:tcBorders>
              <w:top w:val="single" w:sz="4" w:space="0" w:color="auto"/>
              <w:bottom w:val="single" w:sz="4" w:space="0" w:color="auto"/>
            </w:tcBorders>
          </w:tcPr>
          <w:p w14:paraId="024A4EA1" w14:textId="6CA81335" w:rsidR="00E549E4" w:rsidRPr="00B93229" w:rsidRDefault="00E549E4" w:rsidP="00632BD2">
            <w:pPr>
              <w:tabs>
                <w:tab w:val="left" w:pos="993"/>
              </w:tabs>
              <w:suppressAutoHyphens w:val="0"/>
              <w:spacing w:line="348" w:lineRule="auto"/>
              <w:rPr>
                <w:rFonts w:cs="Times New Roman"/>
              </w:rPr>
            </w:pPr>
            <w:r w:rsidRPr="00B93229">
              <w:rPr>
                <w:rFonts w:cs="Times New Roman"/>
              </w:rPr>
              <w:t>р. Иле, №53-4</w:t>
            </w:r>
          </w:p>
        </w:tc>
        <w:tc>
          <w:tcPr>
            <w:tcW w:w="2551" w:type="dxa"/>
            <w:tcBorders>
              <w:top w:val="single" w:sz="4" w:space="0" w:color="auto"/>
              <w:bottom w:val="single" w:sz="4" w:space="0" w:color="auto"/>
            </w:tcBorders>
          </w:tcPr>
          <w:p w14:paraId="77B73487" w14:textId="06F5D829" w:rsidR="00E549E4" w:rsidRPr="00B93229" w:rsidRDefault="00E549E4" w:rsidP="00632BD2">
            <w:pPr>
              <w:tabs>
                <w:tab w:val="left" w:pos="993"/>
              </w:tabs>
              <w:suppressAutoHyphens w:val="0"/>
              <w:spacing w:line="348" w:lineRule="auto"/>
              <w:rPr>
                <w:lang w:val="kk-KZ"/>
              </w:rPr>
            </w:pPr>
            <w:r w:rsidRPr="00B93229">
              <w:rPr>
                <w:lang w:val="kk-KZ"/>
              </w:rPr>
              <w:t>1288,67</w:t>
            </w:r>
            <w:r w:rsidRPr="00B93229">
              <w:rPr>
                <w:rFonts w:cs="Times New Roman"/>
              </w:rPr>
              <w:t>±237,62*</w:t>
            </w:r>
          </w:p>
        </w:tc>
        <w:tc>
          <w:tcPr>
            <w:tcW w:w="1276" w:type="dxa"/>
            <w:tcBorders>
              <w:top w:val="single" w:sz="4" w:space="0" w:color="auto"/>
              <w:bottom w:val="single" w:sz="4" w:space="0" w:color="auto"/>
            </w:tcBorders>
          </w:tcPr>
          <w:p w14:paraId="4A671F2A" w14:textId="207252C5" w:rsidR="00E549E4" w:rsidRPr="00B93229" w:rsidRDefault="00E549E4" w:rsidP="00632BD2">
            <w:pPr>
              <w:tabs>
                <w:tab w:val="left" w:pos="993"/>
              </w:tabs>
              <w:suppressAutoHyphens w:val="0"/>
              <w:spacing w:line="348" w:lineRule="auto"/>
              <w:rPr>
                <w:lang w:val="kk-KZ"/>
              </w:rPr>
            </w:pPr>
            <w:r w:rsidRPr="00B93229">
              <w:rPr>
                <w:lang w:val="kk-KZ"/>
              </w:rPr>
              <w:t>0,77</w:t>
            </w:r>
          </w:p>
        </w:tc>
        <w:tc>
          <w:tcPr>
            <w:tcW w:w="934" w:type="dxa"/>
            <w:tcBorders>
              <w:top w:val="single" w:sz="4" w:space="0" w:color="auto"/>
              <w:bottom w:val="single" w:sz="4" w:space="0" w:color="auto"/>
            </w:tcBorders>
          </w:tcPr>
          <w:p w14:paraId="712377D4" w14:textId="5CDE1A0B" w:rsidR="00E549E4" w:rsidRPr="00B93229" w:rsidRDefault="00E549E4" w:rsidP="00632BD2">
            <w:pPr>
              <w:tabs>
                <w:tab w:val="left" w:pos="993"/>
              </w:tabs>
              <w:suppressAutoHyphens w:val="0"/>
              <w:spacing w:line="348" w:lineRule="auto"/>
              <w:rPr>
                <w:lang w:val="kk-KZ"/>
              </w:rPr>
            </w:pPr>
            <w:r w:rsidRPr="00B93229">
              <w:rPr>
                <w:lang w:val="kk-KZ"/>
              </w:rPr>
              <w:t>23,26</w:t>
            </w:r>
          </w:p>
        </w:tc>
        <w:tc>
          <w:tcPr>
            <w:tcW w:w="933" w:type="dxa"/>
            <w:tcBorders>
              <w:top w:val="single" w:sz="4" w:space="0" w:color="auto"/>
              <w:bottom w:val="single" w:sz="4" w:space="0" w:color="auto"/>
            </w:tcBorders>
          </w:tcPr>
          <w:p w14:paraId="78B8FD98" w14:textId="4F9A06F7" w:rsidR="00E549E4" w:rsidRPr="00B93229" w:rsidRDefault="00E549E4" w:rsidP="00632BD2">
            <w:pPr>
              <w:tabs>
                <w:tab w:val="left" w:pos="993"/>
              </w:tabs>
              <w:suppressAutoHyphens w:val="0"/>
              <w:spacing w:line="348" w:lineRule="auto"/>
              <w:rPr>
                <w:lang w:val="kk-KZ"/>
              </w:rPr>
            </w:pPr>
            <w:r w:rsidRPr="00B93229">
              <w:rPr>
                <w:lang w:val="kk-KZ"/>
              </w:rPr>
              <w:t>ВТ</w:t>
            </w:r>
          </w:p>
        </w:tc>
        <w:tc>
          <w:tcPr>
            <w:tcW w:w="2547" w:type="dxa"/>
            <w:tcBorders>
              <w:top w:val="single" w:sz="4" w:space="0" w:color="auto"/>
              <w:bottom w:val="single" w:sz="4" w:space="0" w:color="auto"/>
            </w:tcBorders>
          </w:tcPr>
          <w:p w14:paraId="6BE59A8A" w14:textId="630A0BF1" w:rsidR="00E549E4" w:rsidRPr="00B93229" w:rsidRDefault="00E549E4" w:rsidP="00632BD2">
            <w:pPr>
              <w:tabs>
                <w:tab w:val="left" w:pos="993"/>
              </w:tabs>
              <w:suppressAutoHyphens w:val="0"/>
              <w:spacing w:line="348" w:lineRule="auto"/>
              <w:rPr>
                <w:lang w:val="kk-KZ"/>
              </w:rPr>
            </w:pPr>
            <w:r w:rsidRPr="00B93229">
              <w:rPr>
                <w:lang w:val="kk-KZ"/>
              </w:rPr>
              <w:t>5711,94</w:t>
            </w:r>
            <w:r w:rsidRPr="00B93229">
              <w:rPr>
                <w:rFonts w:cs="Times New Roman"/>
              </w:rPr>
              <w:t>±390,09</w:t>
            </w:r>
          </w:p>
        </w:tc>
        <w:tc>
          <w:tcPr>
            <w:tcW w:w="1271" w:type="dxa"/>
            <w:tcBorders>
              <w:top w:val="single" w:sz="4" w:space="0" w:color="auto"/>
              <w:bottom w:val="single" w:sz="4" w:space="0" w:color="auto"/>
            </w:tcBorders>
          </w:tcPr>
          <w:p w14:paraId="626696BE" w14:textId="13791111" w:rsidR="00E549E4" w:rsidRPr="00B93229" w:rsidRDefault="00E549E4" w:rsidP="00632BD2">
            <w:pPr>
              <w:tabs>
                <w:tab w:val="left" w:pos="993"/>
              </w:tabs>
              <w:suppressAutoHyphens w:val="0"/>
              <w:spacing w:line="348" w:lineRule="auto"/>
              <w:rPr>
                <w:lang w:val="kk-KZ"/>
              </w:rPr>
            </w:pPr>
            <w:r w:rsidRPr="00B93229">
              <w:rPr>
                <w:lang w:val="kk-KZ"/>
              </w:rPr>
              <w:t>1,07</w:t>
            </w:r>
          </w:p>
        </w:tc>
        <w:tc>
          <w:tcPr>
            <w:tcW w:w="841" w:type="dxa"/>
            <w:tcBorders>
              <w:top w:val="single" w:sz="4" w:space="0" w:color="auto"/>
              <w:bottom w:val="single" w:sz="4" w:space="0" w:color="auto"/>
            </w:tcBorders>
          </w:tcPr>
          <w:p w14:paraId="14B1E58C" w14:textId="26907DF6" w:rsidR="00E549E4" w:rsidRPr="00B93229" w:rsidRDefault="00E549E4" w:rsidP="00632BD2">
            <w:pPr>
              <w:tabs>
                <w:tab w:val="left" w:pos="993"/>
              </w:tabs>
              <w:suppressAutoHyphens w:val="0"/>
              <w:spacing w:line="348" w:lineRule="auto"/>
              <w:rPr>
                <w:lang w:val="kk-KZ"/>
              </w:rPr>
            </w:pPr>
            <w:r w:rsidRPr="00B93229">
              <w:rPr>
                <w:lang w:val="kk-KZ"/>
              </w:rPr>
              <w:t>-</w:t>
            </w:r>
          </w:p>
        </w:tc>
        <w:tc>
          <w:tcPr>
            <w:tcW w:w="987" w:type="dxa"/>
            <w:tcBorders>
              <w:top w:val="single" w:sz="4" w:space="0" w:color="auto"/>
              <w:bottom w:val="single" w:sz="4" w:space="0" w:color="auto"/>
            </w:tcBorders>
          </w:tcPr>
          <w:p w14:paraId="07BFDC44" w14:textId="103D1678" w:rsidR="00E549E4" w:rsidRPr="00B93229" w:rsidRDefault="00E549E4" w:rsidP="00632BD2">
            <w:pPr>
              <w:tabs>
                <w:tab w:val="left" w:pos="993"/>
              </w:tabs>
              <w:suppressAutoHyphens w:val="0"/>
              <w:spacing w:line="348" w:lineRule="auto"/>
              <w:rPr>
                <w:lang w:val="kk-KZ"/>
              </w:rPr>
            </w:pPr>
            <w:r w:rsidRPr="00B93229">
              <w:rPr>
                <w:lang w:val="kk-KZ"/>
              </w:rPr>
              <w:t>НА</w:t>
            </w:r>
          </w:p>
        </w:tc>
      </w:tr>
      <w:tr w:rsidR="00E549E4" w:rsidRPr="00B93229" w14:paraId="2B7BAD15" w14:textId="77777777" w:rsidTr="00E549E4">
        <w:tc>
          <w:tcPr>
            <w:tcW w:w="14596" w:type="dxa"/>
            <w:gridSpan w:val="9"/>
            <w:tcBorders>
              <w:top w:val="single" w:sz="4" w:space="0" w:color="auto"/>
            </w:tcBorders>
          </w:tcPr>
          <w:p w14:paraId="5EAB9334" w14:textId="77777777" w:rsidR="00E549E4" w:rsidRPr="00B93229" w:rsidRDefault="00E549E4" w:rsidP="00632BD2">
            <w:pPr>
              <w:tabs>
                <w:tab w:val="left" w:pos="993"/>
              </w:tabs>
              <w:suppressAutoHyphens w:val="0"/>
              <w:spacing w:line="348" w:lineRule="auto"/>
              <w:ind w:firstLine="744"/>
              <w:jc w:val="both"/>
              <w:rPr>
                <w:rFonts w:cs="Times New Roman"/>
              </w:rPr>
            </w:pPr>
            <w:r w:rsidRPr="00B93229">
              <w:rPr>
                <w:rFonts w:cs="Times New Roman"/>
              </w:rPr>
              <w:t xml:space="preserve">Примечание: * - </w:t>
            </w:r>
            <w:r w:rsidRPr="00B93229">
              <w:rPr>
                <w:rFonts w:cs="Times New Roman"/>
                <w:lang w:val="en-US"/>
              </w:rPr>
              <w:t>p</w:t>
            </w:r>
            <w:r w:rsidRPr="00B93229">
              <w:rPr>
                <w:rFonts w:cs="Times New Roman"/>
              </w:rPr>
              <w:t xml:space="preserve">&lt;0,05, ** - </w:t>
            </w:r>
            <w:r w:rsidRPr="00B93229">
              <w:rPr>
                <w:rFonts w:cs="Times New Roman"/>
                <w:lang w:val="en-US"/>
              </w:rPr>
              <w:t>p</w:t>
            </w:r>
            <w:r w:rsidRPr="00B93229">
              <w:rPr>
                <w:rFonts w:cs="Times New Roman"/>
              </w:rPr>
              <w:t xml:space="preserve">&lt;0,01,  *** - </w:t>
            </w:r>
            <w:r w:rsidRPr="00B93229">
              <w:rPr>
                <w:rFonts w:cs="Times New Roman"/>
                <w:lang w:val="en-US"/>
              </w:rPr>
              <w:t>p</w:t>
            </w:r>
            <w:r w:rsidRPr="00B93229">
              <w:rPr>
                <w:rFonts w:cs="Times New Roman"/>
              </w:rPr>
              <w:t xml:space="preserve">&lt;0,001 в сравнении с дистилированной водой; </w:t>
            </w:r>
          </w:p>
          <w:p w14:paraId="65C90F8A" w14:textId="77777777" w:rsidR="00632BD2" w:rsidRPr="00B93229" w:rsidRDefault="00E549E4" w:rsidP="00632BD2">
            <w:pPr>
              <w:tabs>
                <w:tab w:val="left" w:pos="993"/>
              </w:tabs>
              <w:suppressAutoHyphens w:val="0"/>
              <w:spacing w:line="348" w:lineRule="auto"/>
              <w:ind w:firstLine="744"/>
              <w:jc w:val="both"/>
            </w:pPr>
            <w:r w:rsidRPr="00B93229">
              <w:rPr>
                <w:lang w:val="kk-KZ"/>
              </w:rPr>
              <w:t>Позитивный контроль: перекись (pKatG-</w:t>
            </w:r>
            <w:r w:rsidRPr="00B93229">
              <w:rPr>
                <w:i/>
                <w:lang w:val="kk-KZ"/>
              </w:rPr>
              <w:t>lux</w:t>
            </w:r>
            <w:r w:rsidRPr="00B93229">
              <w:rPr>
                <w:lang w:val="kk-KZ"/>
              </w:rPr>
              <w:t>), паракват (pSoxS</w:t>
            </w:r>
            <w:r w:rsidRPr="00B93229">
              <w:rPr>
                <w:i/>
                <w:lang w:val="kk-KZ"/>
              </w:rPr>
              <w:t>-lux</w:t>
            </w:r>
            <w:r w:rsidRPr="00B93229">
              <w:rPr>
                <w:lang w:val="kk-KZ"/>
              </w:rPr>
              <w:t>)</w:t>
            </w:r>
            <w:r w:rsidR="00632BD2" w:rsidRPr="00B93229">
              <w:rPr>
                <w:lang w:val="kk-KZ"/>
              </w:rPr>
              <w:t xml:space="preserve">, </w:t>
            </w:r>
            <w:r w:rsidRPr="00B93229">
              <w:t>RLU – relative light units, условные единицы светового потока</w:t>
            </w:r>
            <w:r w:rsidR="00632BD2" w:rsidRPr="00B93229">
              <w:t xml:space="preserve">, </w:t>
            </w:r>
          </w:p>
          <w:p w14:paraId="2D1576CF" w14:textId="41228EB2" w:rsidR="00E549E4" w:rsidRPr="00B93229" w:rsidRDefault="00632BD2" w:rsidP="00632BD2">
            <w:pPr>
              <w:tabs>
                <w:tab w:val="left" w:pos="993"/>
              </w:tabs>
              <w:suppressAutoHyphens w:val="0"/>
              <w:spacing w:line="348" w:lineRule="auto"/>
              <w:ind w:firstLine="744"/>
              <w:jc w:val="both"/>
              <w:rPr>
                <w:lang w:val="kk-KZ"/>
              </w:rPr>
            </w:pPr>
            <w:r w:rsidRPr="00B93229">
              <w:t xml:space="preserve">ИТ – индекс токсичности, </w:t>
            </w:r>
            <w:r w:rsidR="00E549E4" w:rsidRPr="00B93229">
              <w:rPr>
                <w:rFonts w:cs="Times New Roman"/>
              </w:rPr>
              <w:t>ПА – прооксидантная активность, НА – не выявлена прооксидантная/токсическая активность, ВТ – возможная токсичность</w:t>
            </w:r>
          </w:p>
        </w:tc>
      </w:tr>
    </w:tbl>
    <w:p w14:paraId="376BD181" w14:textId="18AC5638" w:rsidR="00F96FF7" w:rsidRPr="00B93229" w:rsidRDefault="00F96FF7" w:rsidP="00F96FF7">
      <w:pPr>
        <w:tabs>
          <w:tab w:val="left" w:pos="993"/>
        </w:tabs>
        <w:suppressAutoHyphens w:val="0"/>
        <w:jc w:val="both"/>
        <w:rPr>
          <w:lang w:val="kk-KZ"/>
        </w:rPr>
      </w:pPr>
      <w:r w:rsidRPr="00B93229">
        <w:rPr>
          <w:lang w:val="kk-KZ"/>
        </w:rPr>
        <w:lastRenderedPageBreak/>
        <w:t xml:space="preserve">Таблица 6 – Влияние образцов воды (отбор 2019 г.) на люминесценцию бактерий штаммов </w:t>
      </w:r>
      <w:r w:rsidRPr="00B93229">
        <w:rPr>
          <w:i/>
          <w:lang w:val="kk-KZ"/>
        </w:rPr>
        <w:t xml:space="preserve">E. coli </w:t>
      </w:r>
      <w:r w:rsidRPr="00B93229">
        <w:rPr>
          <w:lang w:val="kk-KZ"/>
        </w:rPr>
        <w:t>MG1655 (pKatG-</w:t>
      </w:r>
      <w:r w:rsidRPr="00B93229">
        <w:rPr>
          <w:i/>
          <w:lang w:val="kk-KZ"/>
        </w:rPr>
        <w:t>lux</w:t>
      </w:r>
      <w:r w:rsidRPr="00B93229">
        <w:rPr>
          <w:lang w:val="kk-KZ"/>
        </w:rPr>
        <w:t xml:space="preserve">) и </w:t>
      </w:r>
      <w:r w:rsidRPr="00B93229">
        <w:rPr>
          <w:i/>
          <w:iCs/>
          <w:lang w:val="kk-KZ"/>
        </w:rPr>
        <w:t xml:space="preserve">Е. coli </w:t>
      </w:r>
      <w:r w:rsidRPr="00B93229">
        <w:rPr>
          <w:lang w:val="kk-KZ"/>
        </w:rPr>
        <w:t>MG 1655 (pSoxS</w:t>
      </w:r>
      <w:r w:rsidRPr="00B93229">
        <w:rPr>
          <w:i/>
          <w:lang w:val="kk-KZ"/>
        </w:rPr>
        <w:t>-lux</w:t>
      </w:r>
      <w:r w:rsidRPr="00B93229">
        <w:rPr>
          <w:lang w:val="kk-KZ"/>
        </w:rPr>
        <w:t>) (прооксидантная активность)</w:t>
      </w:r>
    </w:p>
    <w:tbl>
      <w:tblPr>
        <w:tblStyle w:val="affc"/>
        <w:tblW w:w="0" w:type="auto"/>
        <w:tblLook w:val="04A0" w:firstRow="1" w:lastRow="0" w:firstColumn="1" w:lastColumn="0" w:noHBand="0" w:noVBand="1"/>
      </w:tblPr>
      <w:tblGrid>
        <w:gridCol w:w="3114"/>
        <w:gridCol w:w="2551"/>
        <w:gridCol w:w="1276"/>
        <w:gridCol w:w="851"/>
        <w:gridCol w:w="992"/>
        <w:gridCol w:w="2759"/>
        <w:gridCol w:w="1217"/>
        <w:gridCol w:w="869"/>
        <w:gridCol w:w="933"/>
      </w:tblGrid>
      <w:tr w:rsidR="00D30D53" w:rsidRPr="00B47897" w14:paraId="3A0D4A8E" w14:textId="77777777" w:rsidTr="00A6408C">
        <w:tc>
          <w:tcPr>
            <w:tcW w:w="3114" w:type="dxa"/>
            <w:vMerge w:val="restart"/>
          </w:tcPr>
          <w:p w14:paraId="6AD2B094" w14:textId="4BD482A9" w:rsidR="00A6408C" w:rsidRPr="00B93229" w:rsidRDefault="00A6408C" w:rsidP="00A6408C">
            <w:pPr>
              <w:tabs>
                <w:tab w:val="left" w:pos="993"/>
              </w:tabs>
              <w:suppressAutoHyphens w:val="0"/>
              <w:spacing w:line="360" w:lineRule="auto"/>
              <w:jc w:val="both"/>
              <w:rPr>
                <w:lang w:val="kk-KZ"/>
              </w:rPr>
            </w:pPr>
            <w:r w:rsidRPr="00B93229">
              <w:rPr>
                <w:lang w:val="kk-KZ"/>
              </w:rPr>
              <w:t>Образцы воды</w:t>
            </w:r>
          </w:p>
        </w:tc>
        <w:tc>
          <w:tcPr>
            <w:tcW w:w="5670" w:type="dxa"/>
            <w:gridSpan w:val="4"/>
            <w:vAlign w:val="center"/>
          </w:tcPr>
          <w:p w14:paraId="1EB3390E" w14:textId="7C611301" w:rsidR="00A6408C" w:rsidRPr="00B93229" w:rsidRDefault="00A6408C" w:rsidP="00A6408C">
            <w:pPr>
              <w:tabs>
                <w:tab w:val="left" w:pos="993"/>
              </w:tabs>
              <w:suppressAutoHyphens w:val="0"/>
              <w:spacing w:line="360" w:lineRule="auto"/>
              <w:jc w:val="both"/>
              <w:rPr>
                <w:lang w:val="kk-KZ"/>
              </w:rPr>
            </w:pPr>
            <w:r w:rsidRPr="00B93229">
              <w:rPr>
                <w:i/>
                <w:lang w:val="kk-KZ"/>
              </w:rPr>
              <w:t xml:space="preserve">E. coli </w:t>
            </w:r>
            <w:r w:rsidRPr="00B93229">
              <w:rPr>
                <w:lang w:val="kk-KZ"/>
              </w:rPr>
              <w:t>MG1655 (pKatG-</w:t>
            </w:r>
            <w:r w:rsidRPr="00B93229">
              <w:rPr>
                <w:i/>
                <w:lang w:val="kk-KZ"/>
              </w:rPr>
              <w:t>lux</w:t>
            </w:r>
            <w:r w:rsidRPr="00B93229">
              <w:rPr>
                <w:lang w:val="kk-KZ"/>
              </w:rPr>
              <w:t>)</w:t>
            </w:r>
          </w:p>
        </w:tc>
        <w:tc>
          <w:tcPr>
            <w:tcW w:w="5778" w:type="dxa"/>
            <w:gridSpan w:val="4"/>
            <w:vAlign w:val="center"/>
          </w:tcPr>
          <w:p w14:paraId="499D7E91" w14:textId="332301E1" w:rsidR="00A6408C" w:rsidRPr="00B93229" w:rsidRDefault="00A6408C" w:rsidP="00A6408C">
            <w:pPr>
              <w:tabs>
                <w:tab w:val="left" w:pos="993"/>
              </w:tabs>
              <w:suppressAutoHyphens w:val="0"/>
              <w:spacing w:line="360" w:lineRule="auto"/>
              <w:jc w:val="both"/>
              <w:rPr>
                <w:lang w:val="kk-KZ"/>
              </w:rPr>
            </w:pPr>
            <w:r w:rsidRPr="00B93229">
              <w:rPr>
                <w:i/>
                <w:iCs/>
                <w:lang w:val="kk-KZ"/>
              </w:rPr>
              <w:t xml:space="preserve">Е. coli </w:t>
            </w:r>
            <w:r w:rsidRPr="00B93229">
              <w:rPr>
                <w:lang w:val="kk-KZ"/>
              </w:rPr>
              <w:t>MG 1655 (pSoxS</w:t>
            </w:r>
            <w:r w:rsidRPr="00B93229">
              <w:rPr>
                <w:i/>
                <w:lang w:val="kk-KZ"/>
              </w:rPr>
              <w:t>-lux</w:t>
            </w:r>
            <w:r w:rsidRPr="00B93229">
              <w:rPr>
                <w:lang w:val="kk-KZ"/>
              </w:rPr>
              <w:t>)</w:t>
            </w:r>
          </w:p>
        </w:tc>
      </w:tr>
      <w:tr w:rsidR="00D30D53" w:rsidRPr="00B93229" w14:paraId="54C2985F" w14:textId="77777777" w:rsidTr="00A6408C">
        <w:tc>
          <w:tcPr>
            <w:tcW w:w="3114" w:type="dxa"/>
            <w:vMerge/>
          </w:tcPr>
          <w:p w14:paraId="2AF2072C" w14:textId="77777777" w:rsidR="00A6408C" w:rsidRPr="00B93229" w:rsidRDefault="00A6408C" w:rsidP="00A6408C">
            <w:pPr>
              <w:tabs>
                <w:tab w:val="left" w:pos="993"/>
              </w:tabs>
              <w:suppressAutoHyphens w:val="0"/>
              <w:spacing w:line="360" w:lineRule="auto"/>
              <w:jc w:val="both"/>
              <w:rPr>
                <w:lang w:val="kk-KZ"/>
              </w:rPr>
            </w:pPr>
          </w:p>
        </w:tc>
        <w:tc>
          <w:tcPr>
            <w:tcW w:w="2551" w:type="dxa"/>
            <w:vAlign w:val="center"/>
          </w:tcPr>
          <w:p w14:paraId="2209F7CE" w14:textId="33C2F769" w:rsidR="00A6408C" w:rsidRPr="00B93229" w:rsidRDefault="00A6408C" w:rsidP="00A6408C">
            <w:pPr>
              <w:tabs>
                <w:tab w:val="left" w:pos="993"/>
              </w:tabs>
              <w:suppressAutoHyphens w:val="0"/>
              <w:spacing w:line="360" w:lineRule="auto"/>
              <w:jc w:val="both"/>
              <w:rPr>
                <w:lang w:val="kk-KZ"/>
              </w:rPr>
            </w:pPr>
            <w:r w:rsidRPr="00B93229">
              <w:t>Люминесценция, RLU</w:t>
            </w:r>
          </w:p>
        </w:tc>
        <w:tc>
          <w:tcPr>
            <w:tcW w:w="1276" w:type="dxa"/>
            <w:vAlign w:val="center"/>
          </w:tcPr>
          <w:p w14:paraId="737464FC" w14:textId="5705A903" w:rsidR="00A6408C" w:rsidRPr="00B93229" w:rsidRDefault="00A6408C" w:rsidP="00A6408C">
            <w:pPr>
              <w:tabs>
                <w:tab w:val="left" w:pos="993"/>
              </w:tabs>
              <w:suppressAutoHyphens w:val="0"/>
              <w:spacing w:line="360" w:lineRule="auto"/>
              <w:jc w:val="both"/>
              <w:rPr>
                <w:lang w:val="kk-KZ"/>
              </w:rPr>
            </w:pPr>
            <w:r w:rsidRPr="00B93229">
              <w:t>Фактор индукции</w:t>
            </w:r>
          </w:p>
        </w:tc>
        <w:tc>
          <w:tcPr>
            <w:tcW w:w="851" w:type="dxa"/>
            <w:vAlign w:val="center"/>
          </w:tcPr>
          <w:p w14:paraId="53531EDE" w14:textId="154A622D" w:rsidR="00A6408C" w:rsidRPr="00B93229" w:rsidRDefault="00A6408C" w:rsidP="00A6408C">
            <w:pPr>
              <w:tabs>
                <w:tab w:val="left" w:pos="993"/>
              </w:tabs>
              <w:suppressAutoHyphens w:val="0"/>
              <w:spacing w:line="360" w:lineRule="auto"/>
              <w:jc w:val="both"/>
              <w:rPr>
                <w:lang w:val="kk-KZ"/>
              </w:rPr>
            </w:pPr>
            <w:r w:rsidRPr="00B93229">
              <w:rPr>
                <w:lang w:val="kk-KZ"/>
              </w:rPr>
              <w:t>ИТ, %</w:t>
            </w:r>
          </w:p>
        </w:tc>
        <w:tc>
          <w:tcPr>
            <w:tcW w:w="992" w:type="dxa"/>
            <w:vAlign w:val="center"/>
          </w:tcPr>
          <w:p w14:paraId="36D40649" w14:textId="44E6E3C7" w:rsidR="00A6408C" w:rsidRPr="00B93229" w:rsidRDefault="00A6408C" w:rsidP="00A6408C">
            <w:pPr>
              <w:tabs>
                <w:tab w:val="left" w:pos="993"/>
              </w:tabs>
              <w:suppressAutoHyphens w:val="0"/>
              <w:spacing w:line="360" w:lineRule="auto"/>
              <w:jc w:val="both"/>
              <w:rPr>
                <w:lang w:val="kk-KZ"/>
              </w:rPr>
            </w:pPr>
            <w:r w:rsidRPr="00B93229">
              <w:t>Актив-ность</w:t>
            </w:r>
          </w:p>
        </w:tc>
        <w:tc>
          <w:tcPr>
            <w:tcW w:w="2759" w:type="dxa"/>
            <w:vAlign w:val="center"/>
          </w:tcPr>
          <w:p w14:paraId="7F01FDFA" w14:textId="36955901" w:rsidR="00A6408C" w:rsidRPr="00B93229" w:rsidRDefault="00A6408C" w:rsidP="00A6408C">
            <w:pPr>
              <w:tabs>
                <w:tab w:val="left" w:pos="993"/>
              </w:tabs>
              <w:suppressAutoHyphens w:val="0"/>
              <w:spacing w:line="360" w:lineRule="auto"/>
              <w:jc w:val="both"/>
              <w:rPr>
                <w:lang w:val="kk-KZ"/>
              </w:rPr>
            </w:pPr>
            <w:r w:rsidRPr="00B93229">
              <w:t>Люминесценция, RLU</w:t>
            </w:r>
          </w:p>
        </w:tc>
        <w:tc>
          <w:tcPr>
            <w:tcW w:w="1217" w:type="dxa"/>
            <w:vAlign w:val="center"/>
          </w:tcPr>
          <w:p w14:paraId="0A794966" w14:textId="1A8439A2" w:rsidR="00A6408C" w:rsidRPr="00B93229" w:rsidRDefault="00A6408C" w:rsidP="00A6408C">
            <w:pPr>
              <w:tabs>
                <w:tab w:val="left" w:pos="993"/>
              </w:tabs>
              <w:suppressAutoHyphens w:val="0"/>
              <w:spacing w:line="360" w:lineRule="auto"/>
              <w:jc w:val="both"/>
              <w:rPr>
                <w:lang w:val="kk-KZ"/>
              </w:rPr>
            </w:pPr>
            <w:r w:rsidRPr="00B93229">
              <w:t>Фактор индукции</w:t>
            </w:r>
          </w:p>
        </w:tc>
        <w:tc>
          <w:tcPr>
            <w:tcW w:w="869" w:type="dxa"/>
            <w:vAlign w:val="center"/>
          </w:tcPr>
          <w:p w14:paraId="6A017EFB" w14:textId="5ADF55AE" w:rsidR="00A6408C" w:rsidRPr="00B93229" w:rsidRDefault="00A6408C" w:rsidP="00A6408C">
            <w:pPr>
              <w:tabs>
                <w:tab w:val="left" w:pos="993"/>
              </w:tabs>
              <w:suppressAutoHyphens w:val="0"/>
              <w:spacing w:line="360" w:lineRule="auto"/>
              <w:jc w:val="both"/>
              <w:rPr>
                <w:lang w:val="kk-KZ"/>
              </w:rPr>
            </w:pPr>
            <w:r w:rsidRPr="00B93229">
              <w:rPr>
                <w:lang w:val="kk-KZ"/>
              </w:rPr>
              <w:t>ИТ, %</w:t>
            </w:r>
          </w:p>
        </w:tc>
        <w:tc>
          <w:tcPr>
            <w:tcW w:w="933" w:type="dxa"/>
            <w:vAlign w:val="center"/>
          </w:tcPr>
          <w:p w14:paraId="56715479" w14:textId="297C3B00" w:rsidR="00A6408C" w:rsidRPr="00B93229" w:rsidRDefault="00A6408C" w:rsidP="00A6408C">
            <w:pPr>
              <w:tabs>
                <w:tab w:val="left" w:pos="993"/>
              </w:tabs>
              <w:suppressAutoHyphens w:val="0"/>
              <w:spacing w:line="360" w:lineRule="auto"/>
              <w:jc w:val="both"/>
              <w:rPr>
                <w:lang w:val="kk-KZ"/>
              </w:rPr>
            </w:pPr>
            <w:r w:rsidRPr="00B93229">
              <w:t>Актив-ность</w:t>
            </w:r>
          </w:p>
        </w:tc>
      </w:tr>
      <w:tr w:rsidR="00D30D53" w:rsidRPr="00B93229" w14:paraId="6BDF7C34" w14:textId="77777777" w:rsidTr="008D6C12">
        <w:tc>
          <w:tcPr>
            <w:tcW w:w="3114" w:type="dxa"/>
          </w:tcPr>
          <w:p w14:paraId="6A7DB36A" w14:textId="2055BC25" w:rsidR="00A6408C" w:rsidRPr="00B93229" w:rsidRDefault="00A6408C" w:rsidP="00A6408C">
            <w:pPr>
              <w:tabs>
                <w:tab w:val="left" w:pos="993"/>
              </w:tabs>
              <w:suppressAutoHyphens w:val="0"/>
              <w:spacing w:line="360" w:lineRule="auto"/>
              <w:jc w:val="center"/>
              <w:rPr>
                <w:lang w:val="kk-KZ"/>
              </w:rPr>
            </w:pPr>
            <w:r w:rsidRPr="00B93229">
              <w:rPr>
                <w:lang w:val="kk-KZ"/>
              </w:rPr>
              <w:t>1</w:t>
            </w:r>
          </w:p>
        </w:tc>
        <w:tc>
          <w:tcPr>
            <w:tcW w:w="2551" w:type="dxa"/>
          </w:tcPr>
          <w:p w14:paraId="7358D900" w14:textId="141F8CCB" w:rsidR="00A6408C" w:rsidRPr="00B93229" w:rsidRDefault="00A6408C" w:rsidP="00A6408C">
            <w:pPr>
              <w:tabs>
                <w:tab w:val="left" w:pos="993"/>
              </w:tabs>
              <w:suppressAutoHyphens w:val="0"/>
              <w:spacing w:line="360" w:lineRule="auto"/>
              <w:jc w:val="center"/>
            </w:pPr>
            <w:r w:rsidRPr="00B93229">
              <w:t>2</w:t>
            </w:r>
          </w:p>
        </w:tc>
        <w:tc>
          <w:tcPr>
            <w:tcW w:w="1276" w:type="dxa"/>
          </w:tcPr>
          <w:p w14:paraId="3289C518" w14:textId="196907D0" w:rsidR="00A6408C" w:rsidRPr="00B93229" w:rsidRDefault="00A6408C" w:rsidP="00A6408C">
            <w:pPr>
              <w:tabs>
                <w:tab w:val="left" w:pos="993"/>
              </w:tabs>
              <w:suppressAutoHyphens w:val="0"/>
              <w:spacing w:line="360" w:lineRule="auto"/>
              <w:jc w:val="center"/>
            </w:pPr>
            <w:r w:rsidRPr="00B93229">
              <w:t>3</w:t>
            </w:r>
          </w:p>
        </w:tc>
        <w:tc>
          <w:tcPr>
            <w:tcW w:w="851" w:type="dxa"/>
          </w:tcPr>
          <w:p w14:paraId="6A5AF95E" w14:textId="6D5D75A6" w:rsidR="00A6408C" w:rsidRPr="00B93229" w:rsidRDefault="00A6408C" w:rsidP="00A6408C">
            <w:pPr>
              <w:tabs>
                <w:tab w:val="left" w:pos="993"/>
              </w:tabs>
              <w:suppressAutoHyphens w:val="0"/>
              <w:spacing w:line="360" w:lineRule="auto"/>
              <w:jc w:val="center"/>
              <w:rPr>
                <w:lang w:val="kk-KZ"/>
              </w:rPr>
            </w:pPr>
            <w:r w:rsidRPr="00B93229">
              <w:rPr>
                <w:lang w:val="kk-KZ"/>
              </w:rPr>
              <w:t>4</w:t>
            </w:r>
          </w:p>
        </w:tc>
        <w:tc>
          <w:tcPr>
            <w:tcW w:w="992" w:type="dxa"/>
          </w:tcPr>
          <w:p w14:paraId="3F1D6836" w14:textId="35775F43" w:rsidR="00A6408C" w:rsidRPr="00B93229" w:rsidRDefault="00A6408C" w:rsidP="00A6408C">
            <w:pPr>
              <w:tabs>
                <w:tab w:val="left" w:pos="993"/>
              </w:tabs>
              <w:suppressAutoHyphens w:val="0"/>
              <w:spacing w:line="360" w:lineRule="auto"/>
              <w:jc w:val="center"/>
            </w:pPr>
            <w:r w:rsidRPr="00B93229">
              <w:t>5</w:t>
            </w:r>
          </w:p>
        </w:tc>
        <w:tc>
          <w:tcPr>
            <w:tcW w:w="2759" w:type="dxa"/>
          </w:tcPr>
          <w:p w14:paraId="6633AA05" w14:textId="3F8E4DDA" w:rsidR="00A6408C" w:rsidRPr="00B93229" w:rsidRDefault="00A6408C" w:rsidP="00A6408C">
            <w:pPr>
              <w:tabs>
                <w:tab w:val="left" w:pos="993"/>
              </w:tabs>
              <w:suppressAutoHyphens w:val="0"/>
              <w:spacing w:line="360" w:lineRule="auto"/>
              <w:jc w:val="center"/>
            </w:pPr>
            <w:r w:rsidRPr="00B93229">
              <w:t>6</w:t>
            </w:r>
          </w:p>
        </w:tc>
        <w:tc>
          <w:tcPr>
            <w:tcW w:w="1217" w:type="dxa"/>
          </w:tcPr>
          <w:p w14:paraId="670E69D1" w14:textId="514D8D18" w:rsidR="00A6408C" w:rsidRPr="00B93229" w:rsidRDefault="00A6408C" w:rsidP="00A6408C">
            <w:pPr>
              <w:tabs>
                <w:tab w:val="left" w:pos="993"/>
              </w:tabs>
              <w:suppressAutoHyphens w:val="0"/>
              <w:spacing w:line="360" w:lineRule="auto"/>
              <w:jc w:val="center"/>
            </w:pPr>
            <w:r w:rsidRPr="00B93229">
              <w:t>7</w:t>
            </w:r>
          </w:p>
        </w:tc>
        <w:tc>
          <w:tcPr>
            <w:tcW w:w="869" w:type="dxa"/>
          </w:tcPr>
          <w:p w14:paraId="2EFE5543" w14:textId="272AB6F3" w:rsidR="00A6408C" w:rsidRPr="00B93229" w:rsidRDefault="00A6408C" w:rsidP="00A6408C">
            <w:pPr>
              <w:tabs>
                <w:tab w:val="left" w:pos="993"/>
              </w:tabs>
              <w:suppressAutoHyphens w:val="0"/>
              <w:spacing w:line="360" w:lineRule="auto"/>
              <w:jc w:val="center"/>
              <w:rPr>
                <w:lang w:val="kk-KZ"/>
              </w:rPr>
            </w:pPr>
            <w:r w:rsidRPr="00B93229">
              <w:rPr>
                <w:lang w:val="kk-KZ"/>
              </w:rPr>
              <w:t>8</w:t>
            </w:r>
          </w:p>
        </w:tc>
        <w:tc>
          <w:tcPr>
            <w:tcW w:w="933" w:type="dxa"/>
          </w:tcPr>
          <w:p w14:paraId="6E19B91D" w14:textId="2CB94AF7" w:rsidR="00A6408C" w:rsidRPr="00B93229" w:rsidRDefault="00A6408C" w:rsidP="00A6408C">
            <w:pPr>
              <w:tabs>
                <w:tab w:val="left" w:pos="993"/>
              </w:tabs>
              <w:suppressAutoHyphens w:val="0"/>
              <w:spacing w:line="360" w:lineRule="auto"/>
              <w:jc w:val="center"/>
            </w:pPr>
            <w:r w:rsidRPr="00B93229">
              <w:t>9</w:t>
            </w:r>
          </w:p>
        </w:tc>
      </w:tr>
      <w:tr w:rsidR="00D30D53" w:rsidRPr="00B93229" w14:paraId="2EA26386" w14:textId="77777777" w:rsidTr="00A6408C">
        <w:tc>
          <w:tcPr>
            <w:tcW w:w="3114" w:type="dxa"/>
          </w:tcPr>
          <w:p w14:paraId="485C5C5D" w14:textId="0990D69E" w:rsidR="00A6408C" w:rsidRPr="00B93229" w:rsidRDefault="00A6408C" w:rsidP="00A6408C">
            <w:pPr>
              <w:tabs>
                <w:tab w:val="left" w:pos="993"/>
              </w:tabs>
              <w:suppressAutoHyphens w:val="0"/>
              <w:spacing w:line="360" w:lineRule="auto"/>
              <w:jc w:val="both"/>
              <w:rPr>
                <w:lang w:val="kk-KZ"/>
              </w:rPr>
            </w:pPr>
            <w:r w:rsidRPr="00B93229">
              <w:t>Вода</w:t>
            </w:r>
          </w:p>
        </w:tc>
        <w:tc>
          <w:tcPr>
            <w:tcW w:w="2551" w:type="dxa"/>
            <w:vAlign w:val="center"/>
          </w:tcPr>
          <w:p w14:paraId="1A502C30" w14:textId="14860F71" w:rsidR="00A6408C" w:rsidRPr="00B93229" w:rsidRDefault="00A6408C" w:rsidP="00A6408C">
            <w:pPr>
              <w:tabs>
                <w:tab w:val="left" w:pos="993"/>
              </w:tabs>
              <w:suppressAutoHyphens w:val="0"/>
              <w:spacing w:line="360" w:lineRule="auto"/>
              <w:jc w:val="both"/>
              <w:rPr>
                <w:lang w:val="kk-KZ"/>
              </w:rPr>
            </w:pPr>
            <w:r w:rsidRPr="00B93229">
              <w:rPr>
                <w:rFonts w:cs="Times New Roman"/>
              </w:rPr>
              <w:t>2693,86±251,45</w:t>
            </w:r>
          </w:p>
        </w:tc>
        <w:tc>
          <w:tcPr>
            <w:tcW w:w="1276" w:type="dxa"/>
            <w:vAlign w:val="center"/>
          </w:tcPr>
          <w:p w14:paraId="10BBDD18" w14:textId="339E8ADC" w:rsidR="00A6408C" w:rsidRPr="00B93229" w:rsidRDefault="00A6408C" w:rsidP="00A6408C">
            <w:pPr>
              <w:tabs>
                <w:tab w:val="left" w:pos="993"/>
              </w:tabs>
              <w:suppressAutoHyphens w:val="0"/>
              <w:spacing w:line="360" w:lineRule="auto"/>
              <w:jc w:val="both"/>
              <w:rPr>
                <w:lang w:val="kk-KZ"/>
              </w:rPr>
            </w:pPr>
          </w:p>
        </w:tc>
        <w:tc>
          <w:tcPr>
            <w:tcW w:w="851" w:type="dxa"/>
            <w:vAlign w:val="center"/>
          </w:tcPr>
          <w:p w14:paraId="121DA947" w14:textId="794DAACE" w:rsidR="00A6408C" w:rsidRPr="00B93229" w:rsidRDefault="00A6408C" w:rsidP="00A6408C">
            <w:pPr>
              <w:tabs>
                <w:tab w:val="left" w:pos="993"/>
              </w:tabs>
              <w:suppressAutoHyphens w:val="0"/>
              <w:spacing w:line="360" w:lineRule="auto"/>
              <w:jc w:val="both"/>
              <w:rPr>
                <w:lang w:val="kk-KZ"/>
              </w:rPr>
            </w:pPr>
          </w:p>
        </w:tc>
        <w:tc>
          <w:tcPr>
            <w:tcW w:w="992" w:type="dxa"/>
            <w:vAlign w:val="center"/>
          </w:tcPr>
          <w:p w14:paraId="16F3CE2E" w14:textId="0AC316C8" w:rsidR="00A6408C" w:rsidRPr="00B93229" w:rsidRDefault="00A6408C" w:rsidP="00A6408C">
            <w:pPr>
              <w:tabs>
                <w:tab w:val="left" w:pos="993"/>
              </w:tabs>
              <w:suppressAutoHyphens w:val="0"/>
              <w:spacing w:line="360" w:lineRule="auto"/>
              <w:jc w:val="both"/>
              <w:rPr>
                <w:lang w:val="kk-KZ"/>
              </w:rPr>
            </w:pPr>
          </w:p>
        </w:tc>
        <w:tc>
          <w:tcPr>
            <w:tcW w:w="2759" w:type="dxa"/>
            <w:vAlign w:val="center"/>
          </w:tcPr>
          <w:p w14:paraId="223975D5" w14:textId="760B23AF" w:rsidR="00A6408C" w:rsidRPr="00B93229" w:rsidRDefault="00A6408C" w:rsidP="00A6408C">
            <w:pPr>
              <w:tabs>
                <w:tab w:val="left" w:pos="993"/>
              </w:tabs>
              <w:suppressAutoHyphens w:val="0"/>
              <w:spacing w:line="360" w:lineRule="auto"/>
              <w:jc w:val="both"/>
              <w:rPr>
                <w:lang w:val="kk-KZ"/>
              </w:rPr>
            </w:pPr>
            <w:r w:rsidRPr="00B93229">
              <w:rPr>
                <w:rFonts w:cs="Times New Roman"/>
                <w:lang w:val="en-US"/>
              </w:rPr>
              <w:t>3052</w:t>
            </w:r>
            <w:r w:rsidRPr="00B93229">
              <w:rPr>
                <w:rFonts w:cs="Times New Roman"/>
              </w:rPr>
              <w:t>,</w:t>
            </w:r>
            <w:r w:rsidRPr="00B93229">
              <w:rPr>
                <w:rFonts w:cs="Times New Roman"/>
                <w:lang w:val="en-US"/>
              </w:rPr>
              <w:t>30</w:t>
            </w:r>
            <w:r w:rsidRPr="00B93229">
              <w:rPr>
                <w:rFonts w:cs="Times New Roman"/>
              </w:rPr>
              <w:t>±</w:t>
            </w:r>
            <w:r w:rsidRPr="00B93229">
              <w:rPr>
                <w:rFonts w:cs="Times New Roman"/>
                <w:lang w:val="en-US"/>
              </w:rPr>
              <w:t>587,99</w:t>
            </w:r>
          </w:p>
        </w:tc>
        <w:tc>
          <w:tcPr>
            <w:tcW w:w="1217" w:type="dxa"/>
            <w:vAlign w:val="center"/>
          </w:tcPr>
          <w:p w14:paraId="116A2BEC" w14:textId="1E1CC1EE" w:rsidR="00A6408C" w:rsidRPr="00B93229" w:rsidRDefault="00A6408C" w:rsidP="00A6408C">
            <w:pPr>
              <w:tabs>
                <w:tab w:val="left" w:pos="993"/>
              </w:tabs>
              <w:suppressAutoHyphens w:val="0"/>
              <w:spacing w:line="360" w:lineRule="auto"/>
              <w:jc w:val="both"/>
              <w:rPr>
                <w:lang w:val="kk-KZ"/>
              </w:rPr>
            </w:pPr>
          </w:p>
        </w:tc>
        <w:tc>
          <w:tcPr>
            <w:tcW w:w="869" w:type="dxa"/>
            <w:vAlign w:val="center"/>
          </w:tcPr>
          <w:p w14:paraId="3123B169" w14:textId="127B4542" w:rsidR="00A6408C" w:rsidRPr="00B93229" w:rsidRDefault="00A6408C" w:rsidP="00A6408C">
            <w:pPr>
              <w:tabs>
                <w:tab w:val="left" w:pos="993"/>
              </w:tabs>
              <w:suppressAutoHyphens w:val="0"/>
              <w:spacing w:line="360" w:lineRule="auto"/>
              <w:jc w:val="both"/>
              <w:rPr>
                <w:lang w:val="kk-KZ"/>
              </w:rPr>
            </w:pPr>
          </w:p>
        </w:tc>
        <w:tc>
          <w:tcPr>
            <w:tcW w:w="933" w:type="dxa"/>
            <w:vAlign w:val="center"/>
          </w:tcPr>
          <w:p w14:paraId="4159D738" w14:textId="6EF6F0A8" w:rsidR="00A6408C" w:rsidRPr="00B93229" w:rsidRDefault="00A6408C" w:rsidP="00A6408C">
            <w:pPr>
              <w:tabs>
                <w:tab w:val="left" w:pos="993"/>
              </w:tabs>
              <w:suppressAutoHyphens w:val="0"/>
              <w:spacing w:line="360" w:lineRule="auto"/>
              <w:jc w:val="both"/>
              <w:rPr>
                <w:lang w:val="kk-KZ"/>
              </w:rPr>
            </w:pPr>
          </w:p>
        </w:tc>
      </w:tr>
      <w:tr w:rsidR="00D30D53" w:rsidRPr="00B93229" w14:paraId="467776F6" w14:textId="77777777" w:rsidTr="00A6408C">
        <w:tc>
          <w:tcPr>
            <w:tcW w:w="3114" w:type="dxa"/>
          </w:tcPr>
          <w:p w14:paraId="26D0DFE7" w14:textId="47F369DF" w:rsidR="00A6408C" w:rsidRPr="00B93229" w:rsidRDefault="00A6408C" w:rsidP="00A6408C">
            <w:pPr>
              <w:tabs>
                <w:tab w:val="left" w:pos="993"/>
              </w:tabs>
              <w:suppressAutoHyphens w:val="0"/>
              <w:spacing w:line="360" w:lineRule="auto"/>
              <w:jc w:val="both"/>
              <w:rPr>
                <w:lang w:val="kk-KZ"/>
              </w:rPr>
            </w:pPr>
            <w:r w:rsidRPr="00B93229">
              <w:rPr>
                <w:lang w:val="kk-KZ"/>
              </w:rPr>
              <w:t>Положительный контроль</w:t>
            </w:r>
          </w:p>
        </w:tc>
        <w:tc>
          <w:tcPr>
            <w:tcW w:w="2551" w:type="dxa"/>
            <w:vAlign w:val="center"/>
          </w:tcPr>
          <w:p w14:paraId="362A5AB0" w14:textId="50224C48" w:rsidR="00A6408C" w:rsidRPr="00B93229" w:rsidRDefault="00A6408C" w:rsidP="00A6408C">
            <w:pPr>
              <w:tabs>
                <w:tab w:val="left" w:pos="993"/>
              </w:tabs>
              <w:suppressAutoHyphens w:val="0"/>
              <w:spacing w:line="360" w:lineRule="auto"/>
              <w:jc w:val="both"/>
              <w:rPr>
                <w:lang w:val="kk-KZ"/>
              </w:rPr>
            </w:pPr>
            <w:r w:rsidRPr="00B93229">
              <w:rPr>
                <w:rFonts w:cs="Times New Roman"/>
              </w:rPr>
              <w:t>59804,16±4710,72***</w:t>
            </w:r>
          </w:p>
        </w:tc>
        <w:tc>
          <w:tcPr>
            <w:tcW w:w="1276" w:type="dxa"/>
            <w:vAlign w:val="center"/>
          </w:tcPr>
          <w:p w14:paraId="11E5ED81" w14:textId="5C966D3F" w:rsidR="00A6408C" w:rsidRPr="00B93229" w:rsidRDefault="00A6408C" w:rsidP="00A6408C">
            <w:pPr>
              <w:tabs>
                <w:tab w:val="left" w:pos="993"/>
              </w:tabs>
              <w:suppressAutoHyphens w:val="0"/>
              <w:spacing w:line="360" w:lineRule="auto"/>
              <w:jc w:val="both"/>
              <w:rPr>
                <w:lang w:val="kk-KZ"/>
              </w:rPr>
            </w:pPr>
            <w:r w:rsidRPr="00B93229">
              <w:t>25,40</w:t>
            </w:r>
          </w:p>
        </w:tc>
        <w:tc>
          <w:tcPr>
            <w:tcW w:w="851" w:type="dxa"/>
            <w:vAlign w:val="center"/>
          </w:tcPr>
          <w:p w14:paraId="3CD51FFE" w14:textId="646F9D8B" w:rsidR="00A6408C" w:rsidRPr="00B93229" w:rsidRDefault="00A6408C" w:rsidP="00A6408C">
            <w:pPr>
              <w:tabs>
                <w:tab w:val="left" w:pos="993"/>
              </w:tabs>
              <w:suppressAutoHyphens w:val="0"/>
              <w:spacing w:line="360" w:lineRule="auto"/>
              <w:jc w:val="both"/>
              <w:rPr>
                <w:lang w:val="kk-KZ"/>
              </w:rPr>
            </w:pPr>
            <w:r w:rsidRPr="00B93229">
              <w:rPr>
                <w:lang w:val="kk-KZ"/>
              </w:rPr>
              <w:t>-</w:t>
            </w:r>
          </w:p>
        </w:tc>
        <w:tc>
          <w:tcPr>
            <w:tcW w:w="992" w:type="dxa"/>
            <w:vAlign w:val="center"/>
          </w:tcPr>
          <w:p w14:paraId="57391A9B" w14:textId="28FBBC82" w:rsidR="00A6408C" w:rsidRPr="00B93229" w:rsidRDefault="00A6408C" w:rsidP="00A6408C">
            <w:pPr>
              <w:tabs>
                <w:tab w:val="left" w:pos="993"/>
              </w:tabs>
              <w:suppressAutoHyphens w:val="0"/>
              <w:spacing w:line="360" w:lineRule="auto"/>
              <w:jc w:val="both"/>
              <w:rPr>
                <w:lang w:val="kk-KZ"/>
              </w:rPr>
            </w:pPr>
            <w:r w:rsidRPr="00B93229">
              <w:rPr>
                <w:lang w:val="kk-KZ"/>
              </w:rPr>
              <w:t>ПА</w:t>
            </w:r>
          </w:p>
        </w:tc>
        <w:tc>
          <w:tcPr>
            <w:tcW w:w="2759" w:type="dxa"/>
            <w:vAlign w:val="center"/>
          </w:tcPr>
          <w:p w14:paraId="44BE8327" w14:textId="5C7B86FD" w:rsidR="00A6408C" w:rsidRPr="00B93229" w:rsidRDefault="00A6408C" w:rsidP="00A6408C">
            <w:pPr>
              <w:tabs>
                <w:tab w:val="left" w:pos="993"/>
              </w:tabs>
              <w:suppressAutoHyphens w:val="0"/>
              <w:spacing w:line="360" w:lineRule="auto"/>
              <w:jc w:val="both"/>
              <w:rPr>
                <w:lang w:val="kk-KZ"/>
              </w:rPr>
            </w:pPr>
            <w:r w:rsidRPr="00B93229">
              <w:rPr>
                <w:rFonts w:cs="Times New Roman"/>
                <w:lang w:val="en-US"/>
              </w:rPr>
              <w:t>27763</w:t>
            </w:r>
            <w:r w:rsidRPr="00B93229">
              <w:rPr>
                <w:rFonts w:cs="Times New Roman"/>
              </w:rPr>
              <w:t>,79±6195,81***</w:t>
            </w:r>
          </w:p>
        </w:tc>
        <w:tc>
          <w:tcPr>
            <w:tcW w:w="1217" w:type="dxa"/>
            <w:vAlign w:val="center"/>
          </w:tcPr>
          <w:p w14:paraId="5BBA36A6" w14:textId="4EA1701C" w:rsidR="00A6408C" w:rsidRPr="00B93229" w:rsidRDefault="00A6408C" w:rsidP="00A6408C">
            <w:pPr>
              <w:tabs>
                <w:tab w:val="left" w:pos="993"/>
              </w:tabs>
              <w:suppressAutoHyphens w:val="0"/>
              <w:spacing w:line="360" w:lineRule="auto"/>
              <w:jc w:val="both"/>
              <w:rPr>
                <w:lang w:val="kk-KZ"/>
              </w:rPr>
            </w:pPr>
            <w:r w:rsidRPr="00B93229">
              <w:t>7,76</w:t>
            </w:r>
          </w:p>
        </w:tc>
        <w:tc>
          <w:tcPr>
            <w:tcW w:w="869" w:type="dxa"/>
            <w:vAlign w:val="center"/>
          </w:tcPr>
          <w:p w14:paraId="11CF6316" w14:textId="51C69E45" w:rsidR="00A6408C" w:rsidRPr="00B93229" w:rsidRDefault="00A6408C" w:rsidP="00A6408C">
            <w:pPr>
              <w:tabs>
                <w:tab w:val="left" w:pos="993"/>
              </w:tabs>
              <w:suppressAutoHyphens w:val="0"/>
              <w:spacing w:line="360" w:lineRule="auto"/>
              <w:jc w:val="both"/>
              <w:rPr>
                <w:lang w:val="kk-KZ"/>
              </w:rPr>
            </w:pPr>
            <w:r w:rsidRPr="00B93229">
              <w:rPr>
                <w:lang w:val="kk-KZ"/>
              </w:rPr>
              <w:t>-</w:t>
            </w:r>
          </w:p>
        </w:tc>
        <w:tc>
          <w:tcPr>
            <w:tcW w:w="933" w:type="dxa"/>
            <w:vAlign w:val="center"/>
          </w:tcPr>
          <w:p w14:paraId="5C19023B" w14:textId="4BB2A25E" w:rsidR="00A6408C" w:rsidRPr="00B93229" w:rsidRDefault="00A6408C" w:rsidP="00A6408C">
            <w:pPr>
              <w:tabs>
                <w:tab w:val="left" w:pos="993"/>
              </w:tabs>
              <w:suppressAutoHyphens w:val="0"/>
              <w:spacing w:line="360" w:lineRule="auto"/>
              <w:jc w:val="both"/>
              <w:rPr>
                <w:lang w:val="kk-KZ"/>
              </w:rPr>
            </w:pPr>
            <w:r w:rsidRPr="00B93229">
              <w:rPr>
                <w:lang w:val="kk-KZ"/>
              </w:rPr>
              <w:t>ПА</w:t>
            </w:r>
          </w:p>
        </w:tc>
      </w:tr>
      <w:tr w:rsidR="00A6408C" w:rsidRPr="00B93229" w14:paraId="03706696" w14:textId="77777777" w:rsidTr="008D6C12">
        <w:tc>
          <w:tcPr>
            <w:tcW w:w="14562" w:type="dxa"/>
            <w:gridSpan w:val="9"/>
          </w:tcPr>
          <w:p w14:paraId="420CE315" w14:textId="4B27FE6B" w:rsidR="00A6408C" w:rsidRPr="00B93229" w:rsidRDefault="00A6408C" w:rsidP="00A6408C">
            <w:pPr>
              <w:tabs>
                <w:tab w:val="left" w:pos="993"/>
              </w:tabs>
              <w:suppressAutoHyphens w:val="0"/>
              <w:spacing w:line="360" w:lineRule="auto"/>
              <w:jc w:val="both"/>
              <w:rPr>
                <w:lang w:val="kk-KZ"/>
              </w:rPr>
            </w:pPr>
            <w:r w:rsidRPr="00B93229">
              <w:rPr>
                <w:lang w:val="kk-KZ"/>
              </w:rPr>
              <w:t>Жамбылский район</w:t>
            </w:r>
          </w:p>
        </w:tc>
      </w:tr>
      <w:tr w:rsidR="00D30D53" w:rsidRPr="00B93229" w14:paraId="3C33C37E" w14:textId="77777777" w:rsidTr="008D6C12">
        <w:tc>
          <w:tcPr>
            <w:tcW w:w="3114" w:type="dxa"/>
          </w:tcPr>
          <w:p w14:paraId="0A1C46B0" w14:textId="49496D33" w:rsidR="00A6408C" w:rsidRPr="00B93229" w:rsidRDefault="00A6408C" w:rsidP="00A6408C">
            <w:pPr>
              <w:tabs>
                <w:tab w:val="left" w:pos="993"/>
              </w:tabs>
              <w:suppressAutoHyphens w:val="0"/>
              <w:spacing w:line="360" w:lineRule="auto"/>
              <w:jc w:val="both"/>
              <w:rPr>
                <w:lang w:val="kk-KZ"/>
              </w:rPr>
            </w:pPr>
            <w:r w:rsidRPr="00B93229">
              <w:rPr>
                <w:rFonts w:cs="Times New Roman"/>
              </w:rPr>
              <w:t>р.Копа, №1</w:t>
            </w:r>
          </w:p>
        </w:tc>
        <w:tc>
          <w:tcPr>
            <w:tcW w:w="2551" w:type="dxa"/>
            <w:vAlign w:val="center"/>
          </w:tcPr>
          <w:p w14:paraId="79D07845" w14:textId="20EF2501" w:rsidR="00A6408C" w:rsidRPr="00B93229" w:rsidRDefault="00A6408C" w:rsidP="00A6408C">
            <w:pPr>
              <w:tabs>
                <w:tab w:val="left" w:pos="993"/>
              </w:tabs>
              <w:suppressAutoHyphens w:val="0"/>
              <w:spacing w:line="360" w:lineRule="auto"/>
              <w:jc w:val="both"/>
              <w:rPr>
                <w:lang w:val="kk-KZ"/>
              </w:rPr>
            </w:pPr>
            <w:r w:rsidRPr="00B93229">
              <w:rPr>
                <w:rFonts w:cs="Times New Roman"/>
              </w:rPr>
              <w:t>2678,18±402,26</w:t>
            </w:r>
          </w:p>
        </w:tc>
        <w:tc>
          <w:tcPr>
            <w:tcW w:w="1276" w:type="dxa"/>
            <w:vAlign w:val="center"/>
          </w:tcPr>
          <w:p w14:paraId="4DA2E0F5" w14:textId="116B6B49" w:rsidR="00A6408C" w:rsidRPr="00B93229" w:rsidRDefault="00A6408C" w:rsidP="00A6408C">
            <w:pPr>
              <w:tabs>
                <w:tab w:val="left" w:pos="993"/>
              </w:tabs>
              <w:suppressAutoHyphens w:val="0"/>
              <w:spacing w:line="360" w:lineRule="auto"/>
              <w:jc w:val="both"/>
              <w:rPr>
                <w:lang w:val="kk-KZ"/>
              </w:rPr>
            </w:pPr>
            <w:r w:rsidRPr="00B93229">
              <w:t>0,92</w:t>
            </w:r>
          </w:p>
        </w:tc>
        <w:tc>
          <w:tcPr>
            <w:tcW w:w="851" w:type="dxa"/>
            <w:vAlign w:val="center"/>
          </w:tcPr>
          <w:p w14:paraId="7C9CF470" w14:textId="60FF93C7" w:rsidR="00A6408C" w:rsidRPr="00B93229" w:rsidRDefault="00A6408C" w:rsidP="00A6408C">
            <w:pPr>
              <w:tabs>
                <w:tab w:val="left" w:pos="993"/>
              </w:tabs>
              <w:suppressAutoHyphens w:val="0"/>
              <w:spacing w:line="360" w:lineRule="auto"/>
              <w:jc w:val="both"/>
              <w:rPr>
                <w:lang w:val="kk-KZ"/>
              </w:rPr>
            </w:pPr>
            <w:r w:rsidRPr="00B93229">
              <w:rPr>
                <w:lang w:val="kk-KZ"/>
              </w:rPr>
              <w:t>8,39</w:t>
            </w:r>
          </w:p>
        </w:tc>
        <w:tc>
          <w:tcPr>
            <w:tcW w:w="992" w:type="dxa"/>
            <w:vAlign w:val="center"/>
          </w:tcPr>
          <w:p w14:paraId="2C5A59EF" w14:textId="47D52557" w:rsidR="00A6408C" w:rsidRPr="00B93229" w:rsidRDefault="00A6408C" w:rsidP="00A6408C">
            <w:pPr>
              <w:tabs>
                <w:tab w:val="left" w:pos="993"/>
              </w:tabs>
              <w:suppressAutoHyphens w:val="0"/>
              <w:spacing w:line="360" w:lineRule="auto"/>
              <w:jc w:val="both"/>
              <w:rPr>
                <w:lang w:val="kk-KZ"/>
              </w:rPr>
            </w:pPr>
            <w:r w:rsidRPr="00B93229">
              <w:rPr>
                <w:lang w:val="kk-KZ"/>
              </w:rPr>
              <w:t>НА</w:t>
            </w:r>
          </w:p>
        </w:tc>
        <w:tc>
          <w:tcPr>
            <w:tcW w:w="2759" w:type="dxa"/>
            <w:vAlign w:val="center"/>
          </w:tcPr>
          <w:p w14:paraId="2138F95F" w14:textId="57065199" w:rsidR="00A6408C" w:rsidRPr="00B93229" w:rsidRDefault="00A6408C" w:rsidP="00A6408C">
            <w:pPr>
              <w:tabs>
                <w:tab w:val="left" w:pos="993"/>
              </w:tabs>
              <w:suppressAutoHyphens w:val="0"/>
              <w:spacing w:line="360" w:lineRule="auto"/>
              <w:jc w:val="both"/>
              <w:rPr>
                <w:lang w:val="kk-KZ"/>
              </w:rPr>
            </w:pPr>
            <w:r w:rsidRPr="00B93229">
              <w:rPr>
                <w:rFonts w:cs="Times New Roman"/>
              </w:rPr>
              <w:t>2785,08±945,00</w:t>
            </w:r>
          </w:p>
        </w:tc>
        <w:tc>
          <w:tcPr>
            <w:tcW w:w="1217" w:type="dxa"/>
            <w:vAlign w:val="center"/>
          </w:tcPr>
          <w:p w14:paraId="21C3794C" w14:textId="28753001" w:rsidR="00A6408C" w:rsidRPr="00B93229" w:rsidRDefault="00A6408C" w:rsidP="00A6408C">
            <w:pPr>
              <w:tabs>
                <w:tab w:val="left" w:pos="993"/>
              </w:tabs>
              <w:suppressAutoHyphens w:val="0"/>
              <w:spacing w:line="360" w:lineRule="auto"/>
              <w:jc w:val="both"/>
              <w:rPr>
                <w:lang w:val="kk-KZ"/>
              </w:rPr>
            </w:pPr>
            <w:r w:rsidRPr="00B93229">
              <w:t>0,93</w:t>
            </w:r>
          </w:p>
        </w:tc>
        <w:tc>
          <w:tcPr>
            <w:tcW w:w="869" w:type="dxa"/>
            <w:vAlign w:val="center"/>
          </w:tcPr>
          <w:p w14:paraId="63110C88" w14:textId="32BF4C8A" w:rsidR="00A6408C" w:rsidRPr="00B93229" w:rsidRDefault="00A6408C" w:rsidP="00A6408C">
            <w:pPr>
              <w:tabs>
                <w:tab w:val="left" w:pos="993"/>
              </w:tabs>
              <w:suppressAutoHyphens w:val="0"/>
              <w:spacing w:line="360" w:lineRule="auto"/>
              <w:jc w:val="both"/>
              <w:rPr>
                <w:lang w:val="kk-KZ"/>
              </w:rPr>
            </w:pPr>
            <w:r w:rsidRPr="00B93229">
              <w:rPr>
                <w:lang w:val="kk-KZ"/>
              </w:rPr>
              <w:t>7,27</w:t>
            </w:r>
          </w:p>
        </w:tc>
        <w:tc>
          <w:tcPr>
            <w:tcW w:w="933" w:type="dxa"/>
            <w:vAlign w:val="center"/>
          </w:tcPr>
          <w:p w14:paraId="201AB8E4" w14:textId="6FE80A1E" w:rsidR="00A6408C" w:rsidRPr="00B93229" w:rsidRDefault="00A6408C" w:rsidP="00A6408C">
            <w:pPr>
              <w:tabs>
                <w:tab w:val="left" w:pos="993"/>
              </w:tabs>
              <w:suppressAutoHyphens w:val="0"/>
              <w:spacing w:line="360" w:lineRule="auto"/>
              <w:jc w:val="both"/>
              <w:rPr>
                <w:lang w:val="kk-KZ"/>
              </w:rPr>
            </w:pPr>
            <w:r w:rsidRPr="00B93229">
              <w:rPr>
                <w:lang w:val="kk-KZ"/>
              </w:rPr>
              <w:t>НА</w:t>
            </w:r>
          </w:p>
        </w:tc>
      </w:tr>
      <w:tr w:rsidR="00D30D53" w:rsidRPr="00B93229" w14:paraId="17852BDC" w14:textId="77777777" w:rsidTr="008D6C12">
        <w:tc>
          <w:tcPr>
            <w:tcW w:w="3114" w:type="dxa"/>
          </w:tcPr>
          <w:p w14:paraId="28DF8940" w14:textId="33D925BF" w:rsidR="00A6408C" w:rsidRPr="00B93229" w:rsidRDefault="00A6408C" w:rsidP="00A6408C">
            <w:pPr>
              <w:tabs>
                <w:tab w:val="left" w:pos="993"/>
              </w:tabs>
              <w:suppressAutoHyphens w:val="0"/>
              <w:spacing w:line="360" w:lineRule="auto"/>
              <w:jc w:val="both"/>
              <w:rPr>
                <w:lang w:val="kk-KZ"/>
              </w:rPr>
            </w:pPr>
            <w:r w:rsidRPr="00B93229">
              <w:rPr>
                <w:rFonts w:cs="Times New Roman"/>
              </w:rPr>
              <w:t>р. Таргап, №2</w:t>
            </w:r>
          </w:p>
        </w:tc>
        <w:tc>
          <w:tcPr>
            <w:tcW w:w="2551" w:type="dxa"/>
            <w:vAlign w:val="center"/>
          </w:tcPr>
          <w:p w14:paraId="22A112E0" w14:textId="2C89EC2D" w:rsidR="00A6408C" w:rsidRPr="00B93229" w:rsidRDefault="00A6408C" w:rsidP="00A6408C">
            <w:pPr>
              <w:tabs>
                <w:tab w:val="left" w:pos="993"/>
              </w:tabs>
              <w:suppressAutoHyphens w:val="0"/>
              <w:spacing w:line="360" w:lineRule="auto"/>
              <w:jc w:val="both"/>
              <w:rPr>
                <w:lang w:val="kk-KZ"/>
              </w:rPr>
            </w:pPr>
            <w:r w:rsidRPr="00B93229">
              <w:rPr>
                <w:rFonts w:cs="Times New Roman"/>
              </w:rPr>
              <w:t>2455,28±299,05</w:t>
            </w:r>
          </w:p>
        </w:tc>
        <w:tc>
          <w:tcPr>
            <w:tcW w:w="1276" w:type="dxa"/>
            <w:vAlign w:val="center"/>
          </w:tcPr>
          <w:p w14:paraId="185DDED0" w14:textId="42364161" w:rsidR="00A6408C" w:rsidRPr="00B93229" w:rsidRDefault="00A6408C" w:rsidP="00A6408C">
            <w:pPr>
              <w:tabs>
                <w:tab w:val="left" w:pos="993"/>
              </w:tabs>
              <w:suppressAutoHyphens w:val="0"/>
              <w:spacing w:line="360" w:lineRule="auto"/>
              <w:jc w:val="both"/>
              <w:rPr>
                <w:lang w:val="kk-KZ"/>
              </w:rPr>
            </w:pPr>
            <w:r w:rsidRPr="00B93229">
              <w:t>0,86</w:t>
            </w:r>
          </w:p>
        </w:tc>
        <w:tc>
          <w:tcPr>
            <w:tcW w:w="851" w:type="dxa"/>
            <w:vAlign w:val="center"/>
          </w:tcPr>
          <w:p w14:paraId="64399752" w14:textId="36770792" w:rsidR="00A6408C" w:rsidRPr="00B93229" w:rsidRDefault="00A6408C" w:rsidP="00A6408C">
            <w:pPr>
              <w:tabs>
                <w:tab w:val="left" w:pos="993"/>
              </w:tabs>
              <w:suppressAutoHyphens w:val="0"/>
              <w:spacing w:line="360" w:lineRule="auto"/>
              <w:jc w:val="both"/>
              <w:rPr>
                <w:lang w:val="kk-KZ"/>
              </w:rPr>
            </w:pPr>
            <w:r w:rsidRPr="00B93229">
              <w:rPr>
                <w:lang w:val="kk-KZ"/>
              </w:rPr>
              <w:t>13,96</w:t>
            </w:r>
          </w:p>
        </w:tc>
        <w:tc>
          <w:tcPr>
            <w:tcW w:w="992" w:type="dxa"/>
            <w:vAlign w:val="center"/>
          </w:tcPr>
          <w:p w14:paraId="106F02C1" w14:textId="0F6A4402" w:rsidR="00A6408C" w:rsidRPr="00B93229" w:rsidRDefault="00A6408C" w:rsidP="00A6408C">
            <w:pPr>
              <w:tabs>
                <w:tab w:val="left" w:pos="993"/>
              </w:tabs>
              <w:suppressAutoHyphens w:val="0"/>
              <w:spacing w:line="360" w:lineRule="auto"/>
              <w:jc w:val="both"/>
              <w:rPr>
                <w:lang w:val="kk-KZ"/>
              </w:rPr>
            </w:pPr>
            <w:r w:rsidRPr="00B93229">
              <w:rPr>
                <w:lang w:val="kk-KZ"/>
              </w:rPr>
              <w:t>НА</w:t>
            </w:r>
          </w:p>
        </w:tc>
        <w:tc>
          <w:tcPr>
            <w:tcW w:w="2759" w:type="dxa"/>
            <w:vAlign w:val="center"/>
          </w:tcPr>
          <w:p w14:paraId="0DC9510D" w14:textId="7ABFBDA4" w:rsidR="00A6408C" w:rsidRPr="00B93229" w:rsidRDefault="00A6408C" w:rsidP="00A6408C">
            <w:pPr>
              <w:tabs>
                <w:tab w:val="left" w:pos="993"/>
              </w:tabs>
              <w:suppressAutoHyphens w:val="0"/>
              <w:spacing w:line="360" w:lineRule="auto"/>
              <w:jc w:val="both"/>
              <w:rPr>
                <w:lang w:val="kk-KZ"/>
              </w:rPr>
            </w:pPr>
            <w:r w:rsidRPr="00B93229">
              <w:rPr>
                <w:rFonts w:cs="Times New Roman"/>
              </w:rPr>
              <w:t>2825,50±958,98</w:t>
            </w:r>
          </w:p>
        </w:tc>
        <w:tc>
          <w:tcPr>
            <w:tcW w:w="1217" w:type="dxa"/>
            <w:vAlign w:val="center"/>
          </w:tcPr>
          <w:p w14:paraId="7F371644" w14:textId="28DB3045" w:rsidR="00A6408C" w:rsidRPr="00B93229" w:rsidRDefault="00A6408C" w:rsidP="00A6408C">
            <w:pPr>
              <w:tabs>
                <w:tab w:val="left" w:pos="993"/>
              </w:tabs>
              <w:suppressAutoHyphens w:val="0"/>
              <w:spacing w:line="360" w:lineRule="auto"/>
              <w:jc w:val="both"/>
              <w:rPr>
                <w:lang w:val="kk-KZ"/>
              </w:rPr>
            </w:pPr>
            <w:r w:rsidRPr="00B93229">
              <w:t>0,93</w:t>
            </w:r>
          </w:p>
        </w:tc>
        <w:tc>
          <w:tcPr>
            <w:tcW w:w="869" w:type="dxa"/>
            <w:vAlign w:val="center"/>
          </w:tcPr>
          <w:p w14:paraId="7F5E37E5" w14:textId="7BD78BEC" w:rsidR="00A6408C" w:rsidRPr="00B93229" w:rsidRDefault="00A6408C" w:rsidP="00A6408C">
            <w:pPr>
              <w:tabs>
                <w:tab w:val="left" w:pos="993"/>
              </w:tabs>
              <w:suppressAutoHyphens w:val="0"/>
              <w:spacing w:line="360" w:lineRule="auto"/>
              <w:jc w:val="both"/>
              <w:rPr>
                <w:lang w:val="kk-KZ"/>
              </w:rPr>
            </w:pPr>
            <w:r w:rsidRPr="00B93229">
              <w:rPr>
                <w:lang w:val="kk-KZ"/>
              </w:rPr>
              <w:t>7,21</w:t>
            </w:r>
          </w:p>
        </w:tc>
        <w:tc>
          <w:tcPr>
            <w:tcW w:w="933" w:type="dxa"/>
            <w:vAlign w:val="center"/>
          </w:tcPr>
          <w:p w14:paraId="5C933C82" w14:textId="171FDA2B" w:rsidR="00A6408C" w:rsidRPr="00B93229" w:rsidRDefault="00A6408C" w:rsidP="00A6408C">
            <w:pPr>
              <w:tabs>
                <w:tab w:val="left" w:pos="993"/>
              </w:tabs>
              <w:suppressAutoHyphens w:val="0"/>
              <w:spacing w:line="360" w:lineRule="auto"/>
              <w:jc w:val="both"/>
              <w:rPr>
                <w:lang w:val="kk-KZ"/>
              </w:rPr>
            </w:pPr>
            <w:r w:rsidRPr="00B93229">
              <w:rPr>
                <w:lang w:val="kk-KZ"/>
              </w:rPr>
              <w:t>НА</w:t>
            </w:r>
          </w:p>
        </w:tc>
      </w:tr>
      <w:tr w:rsidR="00D30D53" w:rsidRPr="00B93229" w14:paraId="50D681F3" w14:textId="77777777" w:rsidTr="008D6C12">
        <w:tc>
          <w:tcPr>
            <w:tcW w:w="3114" w:type="dxa"/>
          </w:tcPr>
          <w:p w14:paraId="79D94C5D" w14:textId="2DB31279" w:rsidR="00A6408C" w:rsidRPr="00B93229" w:rsidRDefault="00A6408C" w:rsidP="00A6408C">
            <w:pPr>
              <w:tabs>
                <w:tab w:val="left" w:pos="993"/>
              </w:tabs>
              <w:suppressAutoHyphens w:val="0"/>
              <w:spacing w:line="360" w:lineRule="auto"/>
              <w:jc w:val="both"/>
              <w:rPr>
                <w:rFonts w:cs="Times New Roman"/>
              </w:rPr>
            </w:pPr>
            <w:r w:rsidRPr="00B93229">
              <w:rPr>
                <w:rFonts w:cs="Times New Roman"/>
              </w:rPr>
              <w:t>р. Узын-Каргалы, №4</w:t>
            </w:r>
          </w:p>
        </w:tc>
        <w:tc>
          <w:tcPr>
            <w:tcW w:w="2551" w:type="dxa"/>
            <w:vAlign w:val="center"/>
          </w:tcPr>
          <w:p w14:paraId="20538638" w14:textId="49D86CFF" w:rsidR="00A6408C" w:rsidRPr="00B93229" w:rsidRDefault="00A6408C" w:rsidP="00A6408C">
            <w:pPr>
              <w:tabs>
                <w:tab w:val="left" w:pos="993"/>
              </w:tabs>
              <w:suppressAutoHyphens w:val="0"/>
              <w:spacing w:line="360" w:lineRule="auto"/>
              <w:jc w:val="both"/>
              <w:rPr>
                <w:rFonts w:cs="Times New Roman"/>
              </w:rPr>
            </w:pPr>
            <w:r w:rsidRPr="00B93229">
              <w:rPr>
                <w:rFonts w:cs="Times New Roman"/>
              </w:rPr>
              <w:t>2327,40±260,06</w:t>
            </w:r>
          </w:p>
        </w:tc>
        <w:tc>
          <w:tcPr>
            <w:tcW w:w="1276" w:type="dxa"/>
            <w:vAlign w:val="center"/>
          </w:tcPr>
          <w:p w14:paraId="3F50E4B1" w14:textId="0EDA3F97" w:rsidR="00A6408C" w:rsidRPr="00B93229" w:rsidRDefault="00A6408C" w:rsidP="00A6408C">
            <w:pPr>
              <w:tabs>
                <w:tab w:val="left" w:pos="993"/>
              </w:tabs>
              <w:suppressAutoHyphens w:val="0"/>
              <w:spacing w:line="360" w:lineRule="auto"/>
              <w:jc w:val="both"/>
            </w:pPr>
            <w:r w:rsidRPr="00B93229">
              <w:t>0,82</w:t>
            </w:r>
          </w:p>
        </w:tc>
        <w:tc>
          <w:tcPr>
            <w:tcW w:w="851" w:type="dxa"/>
            <w:vAlign w:val="center"/>
          </w:tcPr>
          <w:p w14:paraId="1D6225AE" w14:textId="65C64C3C" w:rsidR="00A6408C" w:rsidRPr="00B93229" w:rsidRDefault="00A6408C" w:rsidP="00A6408C">
            <w:pPr>
              <w:tabs>
                <w:tab w:val="left" w:pos="993"/>
              </w:tabs>
              <w:suppressAutoHyphens w:val="0"/>
              <w:spacing w:line="360" w:lineRule="auto"/>
              <w:jc w:val="both"/>
              <w:rPr>
                <w:lang w:val="kk-KZ"/>
              </w:rPr>
            </w:pPr>
            <w:r w:rsidRPr="00B93229">
              <w:rPr>
                <w:lang w:val="kk-KZ"/>
              </w:rPr>
              <w:t>18,35</w:t>
            </w:r>
          </w:p>
        </w:tc>
        <w:tc>
          <w:tcPr>
            <w:tcW w:w="992" w:type="dxa"/>
            <w:vAlign w:val="center"/>
          </w:tcPr>
          <w:p w14:paraId="594C53B5" w14:textId="03678579" w:rsidR="00A6408C" w:rsidRPr="00B93229" w:rsidRDefault="00A6408C" w:rsidP="00A6408C">
            <w:pPr>
              <w:tabs>
                <w:tab w:val="left" w:pos="993"/>
              </w:tabs>
              <w:suppressAutoHyphens w:val="0"/>
              <w:spacing w:line="360" w:lineRule="auto"/>
              <w:jc w:val="both"/>
              <w:rPr>
                <w:lang w:val="kk-KZ"/>
              </w:rPr>
            </w:pPr>
            <w:r w:rsidRPr="00B93229">
              <w:rPr>
                <w:lang w:val="kk-KZ"/>
              </w:rPr>
              <w:t>НА</w:t>
            </w:r>
          </w:p>
        </w:tc>
        <w:tc>
          <w:tcPr>
            <w:tcW w:w="2759" w:type="dxa"/>
            <w:vAlign w:val="center"/>
          </w:tcPr>
          <w:p w14:paraId="60343C3D" w14:textId="3578271C" w:rsidR="00A6408C" w:rsidRPr="00B93229" w:rsidRDefault="00A6408C" w:rsidP="00A6408C">
            <w:pPr>
              <w:tabs>
                <w:tab w:val="left" w:pos="993"/>
              </w:tabs>
              <w:suppressAutoHyphens w:val="0"/>
              <w:spacing w:line="360" w:lineRule="auto"/>
              <w:jc w:val="both"/>
              <w:rPr>
                <w:rFonts w:cs="Times New Roman"/>
              </w:rPr>
            </w:pPr>
            <w:r w:rsidRPr="00B93229">
              <w:rPr>
                <w:rFonts w:cs="Times New Roman"/>
              </w:rPr>
              <w:t>2757,98±945,10</w:t>
            </w:r>
          </w:p>
        </w:tc>
        <w:tc>
          <w:tcPr>
            <w:tcW w:w="1217" w:type="dxa"/>
            <w:vAlign w:val="center"/>
          </w:tcPr>
          <w:p w14:paraId="4EF7E92B" w14:textId="5D8120D5" w:rsidR="00A6408C" w:rsidRPr="00B93229" w:rsidRDefault="00A6408C" w:rsidP="00A6408C">
            <w:pPr>
              <w:tabs>
                <w:tab w:val="left" w:pos="993"/>
              </w:tabs>
              <w:suppressAutoHyphens w:val="0"/>
              <w:spacing w:line="360" w:lineRule="auto"/>
              <w:jc w:val="both"/>
            </w:pPr>
            <w:r w:rsidRPr="00B93229">
              <w:t>0,91</w:t>
            </w:r>
          </w:p>
        </w:tc>
        <w:tc>
          <w:tcPr>
            <w:tcW w:w="869" w:type="dxa"/>
            <w:vAlign w:val="center"/>
          </w:tcPr>
          <w:p w14:paraId="17B8FDE0" w14:textId="3DD5660B" w:rsidR="00A6408C" w:rsidRPr="00B93229" w:rsidRDefault="00A6408C" w:rsidP="00A6408C">
            <w:pPr>
              <w:tabs>
                <w:tab w:val="left" w:pos="993"/>
              </w:tabs>
              <w:suppressAutoHyphens w:val="0"/>
              <w:spacing w:line="360" w:lineRule="auto"/>
              <w:jc w:val="both"/>
              <w:rPr>
                <w:lang w:val="kk-KZ"/>
              </w:rPr>
            </w:pPr>
            <w:r w:rsidRPr="00B93229">
              <w:rPr>
                <w:lang w:val="kk-KZ"/>
              </w:rPr>
              <w:t>8,95</w:t>
            </w:r>
          </w:p>
        </w:tc>
        <w:tc>
          <w:tcPr>
            <w:tcW w:w="933" w:type="dxa"/>
            <w:vAlign w:val="center"/>
          </w:tcPr>
          <w:p w14:paraId="2EF03964" w14:textId="3EB88598" w:rsidR="00A6408C" w:rsidRPr="00B93229" w:rsidRDefault="00A6408C" w:rsidP="00A6408C">
            <w:pPr>
              <w:tabs>
                <w:tab w:val="left" w:pos="993"/>
              </w:tabs>
              <w:suppressAutoHyphens w:val="0"/>
              <w:spacing w:line="360" w:lineRule="auto"/>
              <w:jc w:val="both"/>
              <w:rPr>
                <w:lang w:val="kk-KZ"/>
              </w:rPr>
            </w:pPr>
            <w:r w:rsidRPr="00B93229">
              <w:rPr>
                <w:lang w:val="kk-KZ"/>
              </w:rPr>
              <w:t>НА</w:t>
            </w:r>
          </w:p>
        </w:tc>
      </w:tr>
      <w:tr w:rsidR="00A6408C" w:rsidRPr="00B93229" w14:paraId="1168B0F0" w14:textId="77777777" w:rsidTr="008D6C12">
        <w:tc>
          <w:tcPr>
            <w:tcW w:w="14562" w:type="dxa"/>
            <w:gridSpan w:val="9"/>
          </w:tcPr>
          <w:p w14:paraId="7A89BEC6" w14:textId="028E08FD" w:rsidR="00A6408C" w:rsidRPr="00B93229" w:rsidRDefault="00A6408C" w:rsidP="00A6408C">
            <w:pPr>
              <w:tabs>
                <w:tab w:val="left" w:pos="993"/>
              </w:tabs>
              <w:suppressAutoHyphens w:val="0"/>
              <w:spacing w:line="360" w:lineRule="auto"/>
              <w:jc w:val="both"/>
              <w:rPr>
                <w:lang w:val="kk-KZ"/>
              </w:rPr>
            </w:pPr>
            <w:r w:rsidRPr="00B93229">
              <w:rPr>
                <w:lang w:val="kk-KZ"/>
              </w:rPr>
              <w:t>Карасайский район</w:t>
            </w:r>
          </w:p>
        </w:tc>
      </w:tr>
      <w:tr w:rsidR="00D30D53" w:rsidRPr="00B93229" w14:paraId="125482F2" w14:textId="77777777" w:rsidTr="008D6C12">
        <w:tc>
          <w:tcPr>
            <w:tcW w:w="3114" w:type="dxa"/>
          </w:tcPr>
          <w:p w14:paraId="7DEF5DC2" w14:textId="0EDCDEBB" w:rsidR="00A6408C" w:rsidRPr="00B93229" w:rsidRDefault="00A6408C" w:rsidP="00A6408C">
            <w:pPr>
              <w:tabs>
                <w:tab w:val="left" w:pos="993"/>
              </w:tabs>
              <w:suppressAutoHyphens w:val="0"/>
              <w:spacing w:line="360" w:lineRule="auto"/>
              <w:jc w:val="both"/>
              <w:rPr>
                <w:rFonts w:cs="Times New Roman"/>
              </w:rPr>
            </w:pPr>
            <w:r w:rsidRPr="00B93229">
              <w:rPr>
                <w:rFonts w:cs="Times New Roman"/>
              </w:rPr>
              <w:t>р. Шамалган, №5</w:t>
            </w:r>
          </w:p>
        </w:tc>
        <w:tc>
          <w:tcPr>
            <w:tcW w:w="2551" w:type="dxa"/>
            <w:vAlign w:val="center"/>
          </w:tcPr>
          <w:p w14:paraId="62ECE472" w14:textId="055F5268" w:rsidR="00A6408C" w:rsidRPr="00B93229" w:rsidRDefault="00A6408C" w:rsidP="00A6408C">
            <w:pPr>
              <w:tabs>
                <w:tab w:val="left" w:pos="993"/>
              </w:tabs>
              <w:suppressAutoHyphens w:val="0"/>
              <w:spacing w:line="360" w:lineRule="auto"/>
              <w:jc w:val="both"/>
              <w:rPr>
                <w:rFonts w:cs="Times New Roman"/>
              </w:rPr>
            </w:pPr>
            <w:r w:rsidRPr="00B93229">
              <w:rPr>
                <w:rFonts w:cs="Times New Roman"/>
              </w:rPr>
              <w:t>2238,75±334,02*</w:t>
            </w:r>
          </w:p>
        </w:tc>
        <w:tc>
          <w:tcPr>
            <w:tcW w:w="1276" w:type="dxa"/>
            <w:vAlign w:val="center"/>
          </w:tcPr>
          <w:p w14:paraId="3504C4C1" w14:textId="6E9A055E" w:rsidR="00A6408C" w:rsidRPr="00B93229" w:rsidRDefault="00A6408C" w:rsidP="00A6408C">
            <w:pPr>
              <w:tabs>
                <w:tab w:val="left" w:pos="993"/>
              </w:tabs>
              <w:suppressAutoHyphens w:val="0"/>
              <w:spacing w:line="360" w:lineRule="auto"/>
              <w:jc w:val="both"/>
            </w:pPr>
            <w:r w:rsidRPr="00B93229">
              <w:t>0,77</w:t>
            </w:r>
          </w:p>
        </w:tc>
        <w:tc>
          <w:tcPr>
            <w:tcW w:w="851" w:type="dxa"/>
            <w:vAlign w:val="center"/>
          </w:tcPr>
          <w:p w14:paraId="12FCE3B4" w14:textId="3ED49076" w:rsidR="00A6408C" w:rsidRPr="00B93229" w:rsidRDefault="00A6408C" w:rsidP="00A6408C">
            <w:pPr>
              <w:tabs>
                <w:tab w:val="left" w:pos="993"/>
              </w:tabs>
              <w:suppressAutoHyphens w:val="0"/>
              <w:spacing w:line="360" w:lineRule="auto"/>
              <w:jc w:val="both"/>
              <w:rPr>
                <w:lang w:val="kk-KZ"/>
              </w:rPr>
            </w:pPr>
            <w:r w:rsidRPr="00B93229">
              <w:rPr>
                <w:lang w:val="kk-KZ"/>
              </w:rPr>
              <w:t>23,32</w:t>
            </w:r>
          </w:p>
        </w:tc>
        <w:tc>
          <w:tcPr>
            <w:tcW w:w="992" w:type="dxa"/>
            <w:vAlign w:val="center"/>
          </w:tcPr>
          <w:p w14:paraId="0AB81DBA" w14:textId="7E74F5B7" w:rsidR="00A6408C" w:rsidRPr="00B93229" w:rsidRDefault="00A6408C" w:rsidP="00A6408C">
            <w:pPr>
              <w:tabs>
                <w:tab w:val="left" w:pos="993"/>
              </w:tabs>
              <w:suppressAutoHyphens w:val="0"/>
              <w:spacing w:line="360" w:lineRule="auto"/>
              <w:jc w:val="both"/>
              <w:rPr>
                <w:lang w:val="kk-KZ"/>
              </w:rPr>
            </w:pPr>
            <w:r w:rsidRPr="00B93229">
              <w:rPr>
                <w:lang w:val="kk-KZ"/>
              </w:rPr>
              <w:t>ВТ</w:t>
            </w:r>
          </w:p>
        </w:tc>
        <w:tc>
          <w:tcPr>
            <w:tcW w:w="2759" w:type="dxa"/>
            <w:vAlign w:val="center"/>
          </w:tcPr>
          <w:p w14:paraId="545917ED" w14:textId="68037AA5" w:rsidR="00A6408C" w:rsidRPr="00B93229" w:rsidRDefault="00A6408C" w:rsidP="00A6408C">
            <w:pPr>
              <w:tabs>
                <w:tab w:val="left" w:pos="993"/>
              </w:tabs>
              <w:suppressAutoHyphens w:val="0"/>
              <w:spacing w:line="360" w:lineRule="auto"/>
              <w:jc w:val="both"/>
              <w:rPr>
                <w:rFonts w:cs="Times New Roman"/>
              </w:rPr>
            </w:pPr>
            <w:r w:rsidRPr="00B93229">
              <w:rPr>
                <w:rFonts w:cs="Times New Roman"/>
              </w:rPr>
              <w:t>2717,23±918,33</w:t>
            </w:r>
          </w:p>
        </w:tc>
        <w:tc>
          <w:tcPr>
            <w:tcW w:w="1217" w:type="dxa"/>
            <w:vAlign w:val="center"/>
          </w:tcPr>
          <w:p w14:paraId="78F7B124" w14:textId="6884EDDF" w:rsidR="00A6408C" w:rsidRPr="00B93229" w:rsidRDefault="00A6408C" w:rsidP="00A6408C">
            <w:pPr>
              <w:tabs>
                <w:tab w:val="left" w:pos="993"/>
              </w:tabs>
              <w:suppressAutoHyphens w:val="0"/>
              <w:spacing w:line="360" w:lineRule="auto"/>
              <w:jc w:val="both"/>
            </w:pPr>
            <w:r w:rsidRPr="00B93229">
              <w:t>0,90</w:t>
            </w:r>
          </w:p>
        </w:tc>
        <w:tc>
          <w:tcPr>
            <w:tcW w:w="869" w:type="dxa"/>
            <w:vAlign w:val="center"/>
          </w:tcPr>
          <w:p w14:paraId="5153AE4F" w14:textId="4EA66D5C" w:rsidR="00A6408C" w:rsidRPr="00B93229" w:rsidRDefault="00A6408C" w:rsidP="00A6408C">
            <w:pPr>
              <w:tabs>
                <w:tab w:val="left" w:pos="993"/>
              </w:tabs>
              <w:suppressAutoHyphens w:val="0"/>
              <w:spacing w:line="360" w:lineRule="auto"/>
              <w:jc w:val="both"/>
              <w:rPr>
                <w:lang w:val="kk-KZ"/>
              </w:rPr>
            </w:pPr>
            <w:r w:rsidRPr="00B93229">
              <w:rPr>
                <w:lang w:val="kk-KZ"/>
              </w:rPr>
              <w:t>9,84</w:t>
            </w:r>
          </w:p>
        </w:tc>
        <w:tc>
          <w:tcPr>
            <w:tcW w:w="933" w:type="dxa"/>
            <w:vAlign w:val="center"/>
          </w:tcPr>
          <w:p w14:paraId="1252ECD6" w14:textId="61BE4B18" w:rsidR="00A6408C" w:rsidRPr="00B93229" w:rsidRDefault="00A6408C" w:rsidP="00A6408C">
            <w:pPr>
              <w:tabs>
                <w:tab w:val="left" w:pos="993"/>
              </w:tabs>
              <w:suppressAutoHyphens w:val="0"/>
              <w:spacing w:line="360" w:lineRule="auto"/>
              <w:jc w:val="both"/>
              <w:rPr>
                <w:lang w:val="kk-KZ"/>
              </w:rPr>
            </w:pPr>
            <w:r w:rsidRPr="00B93229">
              <w:rPr>
                <w:lang w:val="kk-KZ"/>
              </w:rPr>
              <w:t>НА</w:t>
            </w:r>
          </w:p>
        </w:tc>
      </w:tr>
      <w:tr w:rsidR="00D30D53" w:rsidRPr="00B93229" w14:paraId="21C896B9" w14:textId="77777777" w:rsidTr="008D6C12">
        <w:tc>
          <w:tcPr>
            <w:tcW w:w="3114" w:type="dxa"/>
          </w:tcPr>
          <w:p w14:paraId="4D17DBD6" w14:textId="5C53CE67" w:rsidR="00A6408C" w:rsidRPr="00B93229" w:rsidRDefault="00A6408C" w:rsidP="00A6408C">
            <w:pPr>
              <w:tabs>
                <w:tab w:val="left" w:pos="993"/>
              </w:tabs>
              <w:suppressAutoHyphens w:val="0"/>
              <w:spacing w:line="360" w:lineRule="auto"/>
              <w:jc w:val="both"/>
              <w:rPr>
                <w:rFonts w:cs="Times New Roman"/>
              </w:rPr>
            </w:pPr>
            <w:r w:rsidRPr="00B93229">
              <w:rPr>
                <w:rFonts w:cs="Times New Roman"/>
              </w:rPr>
              <w:t>р. Каскелен, №6</w:t>
            </w:r>
          </w:p>
        </w:tc>
        <w:tc>
          <w:tcPr>
            <w:tcW w:w="2551" w:type="dxa"/>
            <w:vAlign w:val="center"/>
          </w:tcPr>
          <w:p w14:paraId="27598705" w14:textId="34E920BF" w:rsidR="00A6408C" w:rsidRPr="00B93229" w:rsidRDefault="00A6408C" w:rsidP="00A6408C">
            <w:pPr>
              <w:tabs>
                <w:tab w:val="left" w:pos="993"/>
              </w:tabs>
              <w:suppressAutoHyphens w:val="0"/>
              <w:spacing w:line="360" w:lineRule="auto"/>
              <w:jc w:val="both"/>
              <w:rPr>
                <w:rFonts w:cs="Times New Roman"/>
              </w:rPr>
            </w:pPr>
            <w:r w:rsidRPr="00B93229">
              <w:rPr>
                <w:rFonts w:cs="Times New Roman"/>
              </w:rPr>
              <w:t>2304,48±316,42*</w:t>
            </w:r>
          </w:p>
        </w:tc>
        <w:tc>
          <w:tcPr>
            <w:tcW w:w="1276" w:type="dxa"/>
            <w:vAlign w:val="center"/>
          </w:tcPr>
          <w:p w14:paraId="309DA255" w14:textId="25CCDA04" w:rsidR="00A6408C" w:rsidRPr="00B93229" w:rsidRDefault="00A6408C" w:rsidP="00A6408C">
            <w:pPr>
              <w:tabs>
                <w:tab w:val="left" w:pos="993"/>
              </w:tabs>
              <w:suppressAutoHyphens w:val="0"/>
              <w:spacing w:line="360" w:lineRule="auto"/>
              <w:jc w:val="both"/>
            </w:pPr>
            <w:r w:rsidRPr="00B93229">
              <w:t>0,79</w:t>
            </w:r>
          </w:p>
        </w:tc>
        <w:tc>
          <w:tcPr>
            <w:tcW w:w="851" w:type="dxa"/>
            <w:vAlign w:val="center"/>
          </w:tcPr>
          <w:p w14:paraId="2A6976B7" w14:textId="7BB6E3DE" w:rsidR="00A6408C" w:rsidRPr="00B93229" w:rsidRDefault="00A6408C" w:rsidP="00A6408C">
            <w:pPr>
              <w:tabs>
                <w:tab w:val="left" w:pos="993"/>
              </w:tabs>
              <w:suppressAutoHyphens w:val="0"/>
              <w:spacing w:line="360" w:lineRule="auto"/>
              <w:jc w:val="both"/>
              <w:rPr>
                <w:lang w:val="kk-KZ"/>
              </w:rPr>
            </w:pPr>
            <w:r w:rsidRPr="00B93229">
              <w:rPr>
                <w:lang w:val="kk-KZ"/>
              </w:rPr>
              <w:t>20,53</w:t>
            </w:r>
          </w:p>
        </w:tc>
        <w:tc>
          <w:tcPr>
            <w:tcW w:w="992" w:type="dxa"/>
            <w:vAlign w:val="center"/>
          </w:tcPr>
          <w:p w14:paraId="2AFC0A2C" w14:textId="065CB283" w:rsidR="00A6408C" w:rsidRPr="00B93229" w:rsidRDefault="00A6408C" w:rsidP="00A6408C">
            <w:pPr>
              <w:tabs>
                <w:tab w:val="left" w:pos="993"/>
              </w:tabs>
              <w:suppressAutoHyphens w:val="0"/>
              <w:spacing w:line="360" w:lineRule="auto"/>
              <w:jc w:val="both"/>
              <w:rPr>
                <w:lang w:val="kk-KZ"/>
              </w:rPr>
            </w:pPr>
            <w:r w:rsidRPr="00B93229">
              <w:rPr>
                <w:lang w:val="kk-KZ"/>
              </w:rPr>
              <w:t>ВТ</w:t>
            </w:r>
          </w:p>
        </w:tc>
        <w:tc>
          <w:tcPr>
            <w:tcW w:w="2759" w:type="dxa"/>
            <w:vAlign w:val="center"/>
          </w:tcPr>
          <w:p w14:paraId="221EFC99" w14:textId="2D38F95F" w:rsidR="00A6408C" w:rsidRPr="00B93229" w:rsidRDefault="00A6408C" w:rsidP="00A6408C">
            <w:pPr>
              <w:tabs>
                <w:tab w:val="left" w:pos="993"/>
              </w:tabs>
              <w:suppressAutoHyphens w:val="0"/>
              <w:spacing w:line="360" w:lineRule="auto"/>
              <w:jc w:val="both"/>
              <w:rPr>
                <w:rFonts w:cs="Times New Roman"/>
              </w:rPr>
            </w:pPr>
            <w:r w:rsidRPr="00B93229">
              <w:rPr>
                <w:rFonts w:cs="Times New Roman"/>
              </w:rPr>
              <w:t>2578,73±803,52</w:t>
            </w:r>
          </w:p>
        </w:tc>
        <w:tc>
          <w:tcPr>
            <w:tcW w:w="1217" w:type="dxa"/>
            <w:vAlign w:val="center"/>
          </w:tcPr>
          <w:p w14:paraId="19CD3F6B" w14:textId="7DC38AAC" w:rsidR="00A6408C" w:rsidRPr="00B93229" w:rsidRDefault="00A6408C" w:rsidP="00A6408C">
            <w:pPr>
              <w:tabs>
                <w:tab w:val="left" w:pos="993"/>
              </w:tabs>
              <w:suppressAutoHyphens w:val="0"/>
              <w:spacing w:line="360" w:lineRule="auto"/>
              <w:jc w:val="both"/>
            </w:pPr>
            <w:r w:rsidRPr="00B93229">
              <w:t>0,89</w:t>
            </w:r>
          </w:p>
        </w:tc>
        <w:tc>
          <w:tcPr>
            <w:tcW w:w="869" w:type="dxa"/>
            <w:vAlign w:val="center"/>
          </w:tcPr>
          <w:p w14:paraId="7206AA6F" w14:textId="51ABEE88" w:rsidR="00A6408C" w:rsidRPr="00B93229" w:rsidRDefault="00A6408C" w:rsidP="00A6408C">
            <w:pPr>
              <w:tabs>
                <w:tab w:val="left" w:pos="993"/>
              </w:tabs>
              <w:suppressAutoHyphens w:val="0"/>
              <w:spacing w:line="360" w:lineRule="auto"/>
              <w:jc w:val="both"/>
              <w:rPr>
                <w:lang w:val="kk-KZ"/>
              </w:rPr>
            </w:pPr>
            <w:r w:rsidRPr="00B93229">
              <w:rPr>
                <w:lang w:val="kk-KZ"/>
              </w:rPr>
              <w:t>10,84</w:t>
            </w:r>
          </w:p>
        </w:tc>
        <w:tc>
          <w:tcPr>
            <w:tcW w:w="933" w:type="dxa"/>
            <w:vAlign w:val="center"/>
          </w:tcPr>
          <w:p w14:paraId="04C557DE" w14:textId="4BEAAF99" w:rsidR="00A6408C" w:rsidRPr="00B93229" w:rsidRDefault="00A6408C" w:rsidP="00A6408C">
            <w:pPr>
              <w:tabs>
                <w:tab w:val="left" w:pos="993"/>
              </w:tabs>
              <w:suppressAutoHyphens w:val="0"/>
              <w:spacing w:line="360" w:lineRule="auto"/>
              <w:jc w:val="both"/>
              <w:rPr>
                <w:lang w:val="kk-KZ"/>
              </w:rPr>
            </w:pPr>
            <w:r w:rsidRPr="00B93229">
              <w:rPr>
                <w:lang w:val="kk-KZ"/>
              </w:rPr>
              <w:t>НА</w:t>
            </w:r>
          </w:p>
        </w:tc>
      </w:tr>
      <w:tr w:rsidR="00A6408C" w:rsidRPr="00B93229" w14:paraId="28B969BB" w14:textId="77777777" w:rsidTr="008D6C12">
        <w:tc>
          <w:tcPr>
            <w:tcW w:w="14562" w:type="dxa"/>
            <w:gridSpan w:val="9"/>
          </w:tcPr>
          <w:p w14:paraId="4EC64E5F" w14:textId="47522711" w:rsidR="00A6408C" w:rsidRPr="00B93229" w:rsidRDefault="00A6408C" w:rsidP="00A6408C">
            <w:pPr>
              <w:tabs>
                <w:tab w:val="left" w:pos="993"/>
              </w:tabs>
              <w:suppressAutoHyphens w:val="0"/>
              <w:spacing w:line="360" w:lineRule="auto"/>
              <w:jc w:val="both"/>
              <w:rPr>
                <w:lang w:val="kk-KZ"/>
              </w:rPr>
            </w:pPr>
            <w:r w:rsidRPr="00B93229">
              <w:rPr>
                <w:lang w:val="kk-KZ"/>
              </w:rPr>
              <w:t>Райымбекский район</w:t>
            </w:r>
          </w:p>
        </w:tc>
      </w:tr>
      <w:tr w:rsidR="00D30D53" w:rsidRPr="00B93229" w14:paraId="4E16BB45" w14:textId="77777777" w:rsidTr="008D6C12">
        <w:tc>
          <w:tcPr>
            <w:tcW w:w="3114" w:type="dxa"/>
          </w:tcPr>
          <w:p w14:paraId="78145861" w14:textId="5BF4BCF3" w:rsidR="00A6408C" w:rsidRPr="00B93229" w:rsidRDefault="00A6408C" w:rsidP="00A6408C">
            <w:pPr>
              <w:tabs>
                <w:tab w:val="left" w:pos="993"/>
              </w:tabs>
              <w:suppressAutoHyphens w:val="0"/>
              <w:spacing w:line="360" w:lineRule="auto"/>
              <w:jc w:val="both"/>
              <w:rPr>
                <w:rFonts w:cs="Times New Roman"/>
              </w:rPr>
            </w:pPr>
            <w:r w:rsidRPr="00B93229">
              <w:rPr>
                <w:rFonts w:cs="Times New Roman"/>
              </w:rPr>
              <w:t>оз. Кольсай, №31</w:t>
            </w:r>
          </w:p>
        </w:tc>
        <w:tc>
          <w:tcPr>
            <w:tcW w:w="2551" w:type="dxa"/>
            <w:vAlign w:val="center"/>
          </w:tcPr>
          <w:p w14:paraId="3F8F77DA" w14:textId="57349395" w:rsidR="00A6408C" w:rsidRPr="00B93229" w:rsidRDefault="00A6408C" w:rsidP="00A6408C">
            <w:pPr>
              <w:tabs>
                <w:tab w:val="left" w:pos="993"/>
              </w:tabs>
              <w:suppressAutoHyphens w:val="0"/>
              <w:spacing w:line="360" w:lineRule="auto"/>
              <w:jc w:val="both"/>
              <w:rPr>
                <w:rFonts w:cs="Times New Roman"/>
              </w:rPr>
            </w:pPr>
            <w:r w:rsidRPr="00B93229">
              <w:rPr>
                <w:rFonts w:cs="Times New Roman"/>
              </w:rPr>
              <w:t>2298,15±311,69*</w:t>
            </w:r>
          </w:p>
        </w:tc>
        <w:tc>
          <w:tcPr>
            <w:tcW w:w="1276" w:type="dxa"/>
            <w:vAlign w:val="center"/>
          </w:tcPr>
          <w:p w14:paraId="7DF5AE59" w14:textId="43009ECE" w:rsidR="00A6408C" w:rsidRPr="00B93229" w:rsidRDefault="00A6408C" w:rsidP="00A6408C">
            <w:pPr>
              <w:tabs>
                <w:tab w:val="left" w:pos="993"/>
              </w:tabs>
              <w:suppressAutoHyphens w:val="0"/>
              <w:spacing w:line="360" w:lineRule="auto"/>
              <w:jc w:val="both"/>
            </w:pPr>
            <w:r w:rsidRPr="00B93229">
              <w:t>0,79</w:t>
            </w:r>
          </w:p>
        </w:tc>
        <w:tc>
          <w:tcPr>
            <w:tcW w:w="851" w:type="dxa"/>
            <w:vAlign w:val="center"/>
          </w:tcPr>
          <w:p w14:paraId="552E8976" w14:textId="1010BDC2" w:rsidR="00A6408C" w:rsidRPr="00B93229" w:rsidRDefault="00A6408C" w:rsidP="00A6408C">
            <w:pPr>
              <w:tabs>
                <w:tab w:val="left" w:pos="993"/>
              </w:tabs>
              <w:suppressAutoHyphens w:val="0"/>
              <w:spacing w:line="360" w:lineRule="auto"/>
              <w:jc w:val="both"/>
              <w:rPr>
                <w:lang w:val="kk-KZ"/>
              </w:rPr>
            </w:pPr>
            <w:r w:rsidRPr="00B93229">
              <w:rPr>
                <w:lang w:val="kk-KZ"/>
              </w:rPr>
              <w:t>20,52</w:t>
            </w:r>
          </w:p>
        </w:tc>
        <w:tc>
          <w:tcPr>
            <w:tcW w:w="992" w:type="dxa"/>
            <w:vAlign w:val="center"/>
          </w:tcPr>
          <w:p w14:paraId="755C5AE4" w14:textId="5340C95E" w:rsidR="00A6408C" w:rsidRPr="00B93229" w:rsidRDefault="00A6408C" w:rsidP="00A6408C">
            <w:pPr>
              <w:tabs>
                <w:tab w:val="left" w:pos="993"/>
              </w:tabs>
              <w:suppressAutoHyphens w:val="0"/>
              <w:spacing w:line="360" w:lineRule="auto"/>
              <w:jc w:val="both"/>
              <w:rPr>
                <w:lang w:val="kk-KZ"/>
              </w:rPr>
            </w:pPr>
            <w:r w:rsidRPr="00B93229">
              <w:rPr>
                <w:lang w:val="kk-KZ"/>
              </w:rPr>
              <w:t>ВТ</w:t>
            </w:r>
          </w:p>
        </w:tc>
        <w:tc>
          <w:tcPr>
            <w:tcW w:w="2759" w:type="dxa"/>
            <w:vAlign w:val="center"/>
          </w:tcPr>
          <w:p w14:paraId="7317D3A9" w14:textId="777A02FF" w:rsidR="00A6408C" w:rsidRPr="00B93229" w:rsidRDefault="00A6408C" w:rsidP="00A6408C">
            <w:pPr>
              <w:tabs>
                <w:tab w:val="left" w:pos="993"/>
              </w:tabs>
              <w:suppressAutoHyphens w:val="0"/>
              <w:spacing w:line="360" w:lineRule="auto"/>
              <w:jc w:val="both"/>
              <w:rPr>
                <w:rFonts w:cs="Times New Roman"/>
              </w:rPr>
            </w:pPr>
            <w:r w:rsidRPr="00B93229">
              <w:rPr>
                <w:rFonts w:cs="Times New Roman"/>
              </w:rPr>
              <w:t>2496,05±806,33</w:t>
            </w:r>
          </w:p>
        </w:tc>
        <w:tc>
          <w:tcPr>
            <w:tcW w:w="1217" w:type="dxa"/>
            <w:vAlign w:val="center"/>
          </w:tcPr>
          <w:p w14:paraId="741FFDE4" w14:textId="1ED1E767" w:rsidR="00A6408C" w:rsidRPr="00B93229" w:rsidRDefault="00A6408C" w:rsidP="00A6408C">
            <w:pPr>
              <w:tabs>
                <w:tab w:val="left" w:pos="993"/>
              </w:tabs>
              <w:suppressAutoHyphens w:val="0"/>
              <w:spacing w:line="360" w:lineRule="auto"/>
              <w:jc w:val="both"/>
            </w:pPr>
            <w:r w:rsidRPr="00B93229">
              <w:t>0,85</w:t>
            </w:r>
          </w:p>
        </w:tc>
        <w:tc>
          <w:tcPr>
            <w:tcW w:w="869" w:type="dxa"/>
            <w:vAlign w:val="center"/>
          </w:tcPr>
          <w:p w14:paraId="0A5C0BA4" w14:textId="75A70A25" w:rsidR="00A6408C" w:rsidRPr="00B93229" w:rsidRDefault="00A6408C" w:rsidP="00A6408C">
            <w:pPr>
              <w:tabs>
                <w:tab w:val="left" w:pos="993"/>
              </w:tabs>
              <w:suppressAutoHyphens w:val="0"/>
              <w:spacing w:line="360" w:lineRule="auto"/>
              <w:jc w:val="both"/>
              <w:rPr>
                <w:lang w:val="kk-KZ"/>
              </w:rPr>
            </w:pPr>
            <w:r w:rsidRPr="00B93229">
              <w:rPr>
                <w:lang w:val="kk-KZ"/>
              </w:rPr>
              <w:t>14,60</w:t>
            </w:r>
          </w:p>
        </w:tc>
        <w:tc>
          <w:tcPr>
            <w:tcW w:w="933" w:type="dxa"/>
            <w:vAlign w:val="center"/>
          </w:tcPr>
          <w:p w14:paraId="08375724" w14:textId="243D2255" w:rsidR="00A6408C" w:rsidRPr="00B93229" w:rsidRDefault="00A6408C" w:rsidP="00A6408C">
            <w:pPr>
              <w:tabs>
                <w:tab w:val="left" w:pos="993"/>
              </w:tabs>
              <w:suppressAutoHyphens w:val="0"/>
              <w:spacing w:line="360" w:lineRule="auto"/>
              <w:jc w:val="both"/>
              <w:rPr>
                <w:lang w:val="kk-KZ"/>
              </w:rPr>
            </w:pPr>
            <w:r w:rsidRPr="00B93229">
              <w:rPr>
                <w:lang w:val="kk-KZ"/>
              </w:rPr>
              <w:t>НА</w:t>
            </w:r>
          </w:p>
        </w:tc>
      </w:tr>
      <w:tr w:rsidR="00D30D53" w:rsidRPr="00B93229" w14:paraId="4E9D8270" w14:textId="77777777" w:rsidTr="008D6C12">
        <w:tc>
          <w:tcPr>
            <w:tcW w:w="3114" w:type="dxa"/>
          </w:tcPr>
          <w:p w14:paraId="39BD2296" w14:textId="0BA1E752" w:rsidR="00A6408C" w:rsidRPr="00B93229" w:rsidRDefault="00A6408C" w:rsidP="00A6408C">
            <w:pPr>
              <w:tabs>
                <w:tab w:val="left" w:pos="993"/>
              </w:tabs>
              <w:suppressAutoHyphens w:val="0"/>
              <w:spacing w:line="360" w:lineRule="auto"/>
              <w:jc w:val="both"/>
              <w:rPr>
                <w:rFonts w:cs="Times New Roman"/>
              </w:rPr>
            </w:pPr>
            <w:r w:rsidRPr="00B93229">
              <w:rPr>
                <w:rFonts w:cs="Times New Roman"/>
              </w:rPr>
              <w:t>родник-5, №32</w:t>
            </w:r>
          </w:p>
        </w:tc>
        <w:tc>
          <w:tcPr>
            <w:tcW w:w="2551" w:type="dxa"/>
            <w:vAlign w:val="center"/>
          </w:tcPr>
          <w:p w14:paraId="27E4A471" w14:textId="170E9EB6" w:rsidR="00A6408C" w:rsidRPr="00B93229" w:rsidRDefault="00A6408C" w:rsidP="00A6408C">
            <w:pPr>
              <w:tabs>
                <w:tab w:val="left" w:pos="993"/>
              </w:tabs>
              <w:suppressAutoHyphens w:val="0"/>
              <w:spacing w:line="360" w:lineRule="auto"/>
              <w:jc w:val="both"/>
              <w:rPr>
                <w:rFonts w:cs="Times New Roman"/>
              </w:rPr>
            </w:pPr>
            <w:r w:rsidRPr="00B93229">
              <w:rPr>
                <w:rFonts w:cs="Times New Roman"/>
              </w:rPr>
              <w:t>2224,85±297,14*</w:t>
            </w:r>
          </w:p>
        </w:tc>
        <w:tc>
          <w:tcPr>
            <w:tcW w:w="1276" w:type="dxa"/>
            <w:vAlign w:val="center"/>
          </w:tcPr>
          <w:p w14:paraId="098555A0" w14:textId="09D91324" w:rsidR="00A6408C" w:rsidRPr="00B93229" w:rsidRDefault="00A6408C" w:rsidP="00A6408C">
            <w:pPr>
              <w:tabs>
                <w:tab w:val="left" w:pos="993"/>
              </w:tabs>
              <w:suppressAutoHyphens w:val="0"/>
              <w:spacing w:line="360" w:lineRule="auto"/>
              <w:jc w:val="both"/>
            </w:pPr>
            <w:r w:rsidRPr="00B93229">
              <w:t>0,77</w:t>
            </w:r>
          </w:p>
        </w:tc>
        <w:tc>
          <w:tcPr>
            <w:tcW w:w="851" w:type="dxa"/>
            <w:vAlign w:val="center"/>
          </w:tcPr>
          <w:p w14:paraId="5B32950B" w14:textId="6D4C661C" w:rsidR="00A6408C" w:rsidRPr="00B93229" w:rsidRDefault="00A6408C" w:rsidP="00A6408C">
            <w:pPr>
              <w:tabs>
                <w:tab w:val="left" w:pos="993"/>
              </w:tabs>
              <w:suppressAutoHyphens w:val="0"/>
              <w:spacing w:line="360" w:lineRule="auto"/>
              <w:jc w:val="both"/>
              <w:rPr>
                <w:lang w:val="kk-KZ"/>
              </w:rPr>
            </w:pPr>
            <w:r w:rsidRPr="00B93229">
              <w:rPr>
                <w:lang w:val="kk-KZ"/>
              </w:rPr>
              <w:t>23,39</w:t>
            </w:r>
          </w:p>
        </w:tc>
        <w:tc>
          <w:tcPr>
            <w:tcW w:w="992" w:type="dxa"/>
            <w:vAlign w:val="center"/>
          </w:tcPr>
          <w:p w14:paraId="3E8CB07F" w14:textId="760CCF0C" w:rsidR="00A6408C" w:rsidRPr="00B93229" w:rsidRDefault="00A6408C" w:rsidP="00A6408C">
            <w:pPr>
              <w:tabs>
                <w:tab w:val="left" w:pos="993"/>
              </w:tabs>
              <w:suppressAutoHyphens w:val="0"/>
              <w:spacing w:line="360" w:lineRule="auto"/>
              <w:jc w:val="both"/>
              <w:rPr>
                <w:lang w:val="kk-KZ"/>
              </w:rPr>
            </w:pPr>
            <w:r w:rsidRPr="00B93229">
              <w:rPr>
                <w:lang w:val="kk-KZ"/>
              </w:rPr>
              <w:t>ВТ</w:t>
            </w:r>
          </w:p>
        </w:tc>
        <w:tc>
          <w:tcPr>
            <w:tcW w:w="2759" w:type="dxa"/>
            <w:vAlign w:val="center"/>
          </w:tcPr>
          <w:p w14:paraId="365BC863" w14:textId="646FE496" w:rsidR="00A6408C" w:rsidRPr="00B93229" w:rsidRDefault="00A6408C" w:rsidP="00A6408C">
            <w:pPr>
              <w:tabs>
                <w:tab w:val="left" w:pos="993"/>
              </w:tabs>
              <w:suppressAutoHyphens w:val="0"/>
              <w:spacing w:line="360" w:lineRule="auto"/>
              <w:jc w:val="both"/>
              <w:rPr>
                <w:rFonts w:cs="Times New Roman"/>
              </w:rPr>
            </w:pPr>
            <w:r w:rsidRPr="00B93229">
              <w:rPr>
                <w:rFonts w:cs="Times New Roman"/>
              </w:rPr>
              <w:t>2481,80±805,32</w:t>
            </w:r>
          </w:p>
        </w:tc>
        <w:tc>
          <w:tcPr>
            <w:tcW w:w="1217" w:type="dxa"/>
            <w:vAlign w:val="center"/>
          </w:tcPr>
          <w:p w14:paraId="7A23460B" w14:textId="33A1379E" w:rsidR="00A6408C" w:rsidRPr="00B93229" w:rsidRDefault="00A6408C" w:rsidP="00A6408C">
            <w:pPr>
              <w:tabs>
                <w:tab w:val="left" w:pos="993"/>
              </w:tabs>
              <w:suppressAutoHyphens w:val="0"/>
              <w:spacing w:line="360" w:lineRule="auto"/>
              <w:jc w:val="both"/>
            </w:pPr>
            <w:r w:rsidRPr="00B93229">
              <w:t>0,86</w:t>
            </w:r>
          </w:p>
        </w:tc>
        <w:tc>
          <w:tcPr>
            <w:tcW w:w="869" w:type="dxa"/>
            <w:vAlign w:val="center"/>
          </w:tcPr>
          <w:p w14:paraId="36430A29" w14:textId="4ADF7C2B" w:rsidR="00A6408C" w:rsidRPr="00B93229" w:rsidRDefault="00A6408C" w:rsidP="00A6408C">
            <w:pPr>
              <w:tabs>
                <w:tab w:val="left" w:pos="993"/>
              </w:tabs>
              <w:suppressAutoHyphens w:val="0"/>
              <w:spacing w:line="360" w:lineRule="auto"/>
              <w:jc w:val="both"/>
              <w:rPr>
                <w:lang w:val="kk-KZ"/>
              </w:rPr>
            </w:pPr>
            <w:r w:rsidRPr="00B93229">
              <w:rPr>
                <w:lang w:val="kk-KZ"/>
              </w:rPr>
              <w:t>14,08</w:t>
            </w:r>
          </w:p>
        </w:tc>
        <w:tc>
          <w:tcPr>
            <w:tcW w:w="933" w:type="dxa"/>
            <w:vAlign w:val="center"/>
          </w:tcPr>
          <w:p w14:paraId="44E98B9B" w14:textId="7AAB5A4E" w:rsidR="00A6408C" w:rsidRPr="00B93229" w:rsidRDefault="00A6408C" w:rsidP="00A6408C">
            <w:pPr>
              <w:tabs>
                <w:tab w:val="left" w:pos="993"/>
              </w:tabs>
              <w:suppressAutoHyphens w:val="0"/>
              <w:spacing w:line="360" w:lineRule="auto"/>
              <w:jc w:val="both"/>
              <w:rPr>
                <w:lang w:val="kk-KZ"/>
              </w:rPr>
            </w:pPr>
            <w:r w:rsidRPr="00B93229">
              <w:rPr>
                <w:lang w:val="kk-KZ"/>
              </w:rPr>
              <w:t>НА</w:t>
            </w:r>
          </w:p>
        </w:tc>
      </w:tr>
      <w:tr w:rsidR="00D30D53" w:rsidRPr="00B93229" w14:paraId="6965EDF2" w14:textId="77777777" w:rsidTr="008D6C12">
        <w:tc>
          <w:tcPr>
            <w:tcW w:w="3114" w:type="dxa"/>
          </w:tcPr>
          <w:p w14:paraId="6A9E6277" w14:textId="066650AF" w:rsidR="00A6408C" w:rsidRPr="00B93229" w:rsidRDefault="00A6408C" w:rsidP="00A6408C">
            <w:pPr>
              <w:tabs>
                <w:tab w:val="left" w:pos="993"/>
              </w:tabs>
              <w:suppressAutoHyphens w:val="0"/>
              <w:spacing w:line="360" w:lineRule="auto"/>
              <w:jc w:val="both"/>
              <w:rPr>
                <w:rFonts w:cs="Times New Roman"/>
              </w:rPr>
            </w:pPr>
            <w:r w:rsidRPr="00B93229">
              <w:rPr>
                <w:rFonts w:cs="Times New Roman"/>
              </w:rPr>
              <w:t>р. Каинды, №33</w:t>
            </w:r>
          </w:p>
        </w:tc>
        <w:tc>
          <w:tcPr>
            <w:tcW w:w="2551" w:type="dxa"/>
            <w:vAlign w:val="center"/>
          </w:tcPr>
          <w:p w14:paraId="59346B76" w14:textId="26EB6EF5" w:rsidR="00A6408C" w:rsidRPr="00B93229" w:rsidRDefault="00A6408C" w:rsidP="00A6408C">
            <w:pPr>
              <w:tabs>
                <w:tab w:val="left" w:pos="993"/>
              </w:tabs>
              <w:suppressAutoHyphens w:val="0"/>
              <w:spacing w:line="360" w:lineRule="auto"/>
              <w:jc w:val="both"/>
              <w:rPr>
                <w:rFonts w:cs="Times New Roman"/>
              </w:rPr>
            </w:pPr>
            <w:r w:rsidRPr="00B93229">
              <w:rPr>
                <w:rFonts w:cs="Times New Roman"/>
              </w:rPr>
              <w:t>2200,58±314,60*</w:t>
            </w:r>
          </w:p>
        </w:tc>
        <w:tc>
          <w:tcPr>
            <w:tcW w:w="1276" w:type="dxa"/>
            <w:vAlign w:val="center"/>
          </w:tcPr>
          <w:p w14:paraId="4B0B6DDA" w14:textId="67BFF86F" w:rsidR="00A6408C" w:rsidRPr="00B93229" w:rsidRDefault="00A6408C" w:rsidP="00A6408C">
            <w:pPr>
              <w:tabs>
                <w:tab w:val="left" w:pos="993"/>
              </w:tabs>
              <w:suppressAutoHyphens w:val="0"/>
              <w:spacing w:line="360" w:lineRule="auto"/>
              <w:jc w:val="both"/>
            </w:pPr>
            <w:r w:rsidRPr="00B93229">
              <w:t>0,76</w:t>
            </w:r>
          </w:p>
        </w:tc>
        <w:tc>
          <w:tcPr>
            <w:tcW w:w="851" w:type="dxa"/>
            <w:vAlign w:val="center"/>
          </w:tcPr>
          <w:p w14:paraId="108211D3" w14:textId="26F62793" w:rsidR="00A6408C" w:rsidRPr="00B93229" w:rsidRDefault="00A6408C" w:rsidP="00A6408C">
            <w:pPr>
              <w:tabs>
                <w:tab w:val="left" w:pos="993"/>
              </w:tabs>
              <w:suppressAutoHyphens w:val="0"/>
              <w:spacing w:line="360" w:lineRule="auto"/>
              <w:jc w:val="both"/>
              <w:rPr>
                <w:lang w:val="kk-KZ"/>
              </w:rPr>
            </w:pPr>
            <w:r w:rsidRPr="00B93229">
              <w:rPr>
                <w:lang w:val="kk-KZ"/>
              </w:rPr>
              <w:t>24,50</w:t>
            </w:r>
          </w:p>
        </w:tc>
        <w:tc>
          <w:tcPr>
            <w:tcW w:w="992" w:type="dxa"/>
            <w:vAlign w:val="center"/>
          </w:tcPr>
          <w:p w14:paraId="68F28605" w14:textId="3FD1BF16" w:rsidR="00A6408C" w:rsidRPr="00B93229" w:rsidRDefault="00A6408C" w:rsidP="00A6408C">
            <w:pPr>
              <w:tabs>
                <w:tab w:val="left" w:pos="993"/>
              </w:tabs>
              <w:suppressAutoHyphens w:val="0"/>
              <w:spacing w:line="360" w:lineRule="auto"/>
              <w:jc w:val="both"/>
              <w:rPr>
                <w:lang w:val="kk-KZ"/>
              </w:rPr>
            </w:pPr>
            <w:r w:rsidRPr="00B93229">
              <w:rPr>
                <w:lang w:val="kk-KZ"/>
              </w:rPr>
              <w:t>ВТ</w:t>
            </w:r>
          </w:p>
        </w:tc>
        <w:tc>
          <w:tcPr>
            <w:tcW w:w="2759" w:type="dxa"/>
            <w:vAlign w:val="center"/>
          </w:tcPr>
          <w:p w14:paraId="3B0C5AC3" w14:textId="6C9C8F1F" w:rsidR="00A6408C" w:rsidRPr="00B93229" w:rsidRDefault="00A6408C" w:rsidP="00A6408C">
            <w:pPr>
              <w:tabs>
                <w:tab w:val="left" w:pos="993"/>
              </w:tabs>
              <w:suppressAutoHyphens w:val="0"/>
              <w:spacing w:line="360" w:lineRule="auto"/>
              <w:jc w:val="both"/>
              <w:rPr>
                <w:rFonts w:cs="Times New Roman"/>
              </w:rPr>
            </w:pPr>
            <w:r w:rsidRPr="00B93229">
              <w:rPr>
                <w:rFonts w:cs="Times New Roman"/>
              </w:rPr>
              <w:t>2456,88±736,99</w:t>
            </w:r>
          </w:p>
        </w:tc>
        <w:tc>
          <w:tcPr>
            <w:tcW w:w="1217" w:type="dxa"/>
            <w:vAlign w:val="center"/>
          </w:tcPr>
          <w:p w14:paraId="6402C8B9" w14:textId="4D2B9A30" w:rsidR="00A6408C" w:rsidRPr="00B93229" w:rsidRDefault="00A6408C" w:rsidP="00A6408C">
            <w:pPr>
              <w:tabs>
                <w:tab w:val="left" w:pos="993"/>
              </w:tabs>
              <w:suppressAutoHyphens w:val="0"/>
              <w:spacing w:line="360" w:lineRule="auto"/>
              <w:jc w:val="both"/>
            </w:pPr>
            <w:r w:rsidRPr="00B93229">
              <w:t>0,87</w:t>
            </w:r>
          </w:p>
        </w:tc>
        <w:tc>
          <w:tcPr>
            <w:tcW w:w="869" w:type="dxa"/>
            <w:vAlign w:val="center"/>
          </w:tcPr>
          <w:p w14:paraId="59DB51E6" w14:textId="1CC6FC15" w:rsidR="00A6408C" w:rsidRPr="00B93229" w:rsidRDefault="00A6408C" w:rsidP="00A6408C">
            <w:pPr>
              <w:tabs>
                <w:tab w:val="left" w:pos="993"/>
              </w:tabs>
              <w:suppressAutoHyphens w:val="0"/>
              <w:spacing w:line="360" w:lineRule="auto"/>
              <w:jc w:val="both"/>
              <w:rPr>
                <w:lang w:val="kk-KZ"/>
              </w:rPr>
            </w:pPr>
            <w:r w:rsidRPr="00B93229">
              <w:rPr>
                <w:lang w:val="kk-KZ"/>
              </w:rPr>
              <w:t>12,93</w:t>
            </w:r>
          </w:p>
        </w:tc>
        <w:tc>
          <w:tcPr>
            <w:tcW w:w="933" w:type="dxa"/>
            <w:vAlign w:val="center"/>
          </w:tcPr>
          <w:p w14:paraId="4DE1C596" w14:textId="18C16089" w:rsidR="00A6408C" w:rsidRPr="00B93229" w:rsidRDefault="00A6408C" w:rsidP="00A6408C">
            <w:pPr>
              <w:tabs>
                <w:tab w:val="left" w:pos="993"/>
              </w:tabs>
              <w:suppressAutoHyphens w:val="0"/>
              <w:spacing w:line="360" w:lineRule="auto"/>
              <w:jc w:val="both"/>
              <w:rPr>
                <w:lang w:val="kk-KZ"/>
              </w:rPr>
            </w:pPr>
            <w:r w:rsidRPr="00B93229">
              <w:rPr>
                <w:lang w:val="kk-KZ"/>
              </w:rPr>
              <w:t>НА</w:t>
            </w:r>
          </w:p>
        </w:tc>
      </w:tr>
      <w:tr w:rsidR="00D30D53" w:rsidRPr="00B93229" w14:paraId="2BFED01C" w14:textId="77777777" w:rsidTr="008D6C12">
        <w:tc>
          <w:tcPr>
            <w:tcW w:w="3114" w:type="dxa"/>
          </w:tcPr>
          <w:p w14:paraId="0300986E" w14:textId="69827F3C" w:rsidR="00A6408C" w:rsidRPr="00B93229" w:rsidRDefault="00A6408C" w:rsidP="00A6408C">
            <w:pPr>
              <w:tabs>
                <w:tab w:val="left" w:pos="993"/>
              </w:tabs>
              <w:suppressAutoHyphens w:val="0"/>
              <w:spacing w:line="360" w:lineRule="auto"/>
              <w:jc w:val="both"/>
              <w:rPr>
                <w:rFonts w:cs="Times New Roman"/>
              </w:rPr>
            </w:pPr>
            <w:r w:rsidRPr="00B93229">
              <w:rPr>
                <w:rFonts w:cs="Times New Roman"/>
              </w:rPr>
              <w:t>оз. Каинды, №34</w:t>
            </w:r>
          </w:p>
        </w:tc>
        <w:tc>
          <w:tcPr>
            <w:tcW w:w="2551" w:type="dxa"/>
            <w:vAlign w:val="center"/>
          </w:tcPr>
          <w:p w14:paraId="48E4711A" w14:textId="310C6161" w:rsidR="00A6408C" w:rsidRPr="00B93229" w:rsidRDefault="00A6408C" w:rsidP="00A6408C">
            <w:pPr>
              <w:tabs>
                <w:tab w:val="left" w:pos="993"/>
              </w:tabs>
              <w:suppressAutoHyphens w:val="0"/>
              <w:spacing w:line="360" w:lineRule="auto"/>
              <w:jc w:val="both"/>
              <w:rPr>
                <w:rFonts w:cs="Times New Roman"/>
              </w:rPr>
            </w:pPr>
            <w:r w:rsidRPr="00B93229">
              <w:rPr>
                <w:rFonts w:cs="Times New Roman"/>
              </w:rPr>
              <w:t>2188,05±290,40*</w:t>
            </w:r>
          </w:p>
        </w:tc>
        <w:tc>
          <w:tcPr>
            <w:tcW w:w="1276" w:type="dxa"/>
            <w:vAlign w:val="center"/>
          </w:tcPr>
          <w:p w14:paraId="7ED3D4AD" w14:textId="4AAAA88B" w:rsidR="00A6408C" w:rsidRPr="00B93229" w:rsidRDefault="00A6408C" w:rsidP="00A6408C">
            <w:pPr>
              <w:tabs>
                <w:tab w:val="left" w:pos="993"/>
              </w:tabs>
              <w:suppressAutoHyphens w:val="0"/>
              <w:spacing w:line="360" w:lineRule="auto"/>
              <w:jc w:val="both"/>
            </w:pPr>
            <w:r w:rsidRPr="00B93229">
              <w:t>0,75</w:t>
            </w:r>
          </w:p>
        </w:tc>
        <w:tc>
          <w:tcPr>
            <w:tcW w:w="851" w:type="dxa"/>
            <w:vAlign w:val="center"/>
          </w:tcPr>
          <w:p w14:paraId="1F92E6B6" w14:textId="4C58FF5A" w:rsidR="00A6408C" w:rsidRPr="00B93229" w:rsidRDefault="00A6408C" w:rsidP="00A6408C">
            <w:pPr>
              <w:tabs>
                <w:tab w:val="left" w:pos="993"/>
              </w:tabs>
              <w:suppressAutoHyphens w:val="0"/>
              <w:spacing w:line="360" w:lineRule="auto"/>
              <w:jc w:val="both"/>
              <w:rPr>
                <w:lang w:val="kk-KZ"/>
              </w:rPr>
            </w:pPr>
            <w:r w:rsidRPr="00B93229">
              <w:rPr>
                <w:lang w:val="kk-KZ"/>
              </w:rPr>
              <w:t>24,63</w:t>
            </w:r>
          </w:p>
        </w:tc>
        <w:tc>
          <w:tcPr>
            <w:tcW w:w="992" w:type="dxa"/>
            <w:vAlign w:val="center"/>
          </w:tcPr>
          <w:p w14:paraId="61A9A351" w14:textId="2957D474" w:rsidR="00A6408C" w:rsidRPr="00B93229" w:rsidRDefault="00A6408C" w:rsidP="00A6408C">
            <w:pPr>
              <w:tabs>
                <w:tab w:val="left" w:pos="993"/>
              </w:tabs>
              <w:suppressAutoHyphens w:val="0"/>
              <w:spacing w:line="360" w:lineRule="auto"/>
              <w:jc w:val="both"/>
              <w:rPr>
                <w:lang w:val="kk-KZ"/>
              </w:rPr>
            </w:pPr>
            <w:r w:rsidRPr="00B93229">
              <w:rPr>
                <w:lang w:val="kk-KZ"/>
              </w:rPr>
              <w:t>ВТ</w:t>
            </w:r>
          </w:p>
        </w:tc>
        <w:tc>
          <w:tcPr>
            <w:tcW w:w="2759" w:type="dxa"/>
            <w:vAlign w:val="center"/>
          </w:tcPr>
          <w:p w14:paraId="43EB340A" w14:textId="297E3BB6" w:rsidR="00A6408C" w:rsidRPr="00B93229" w:rsidRDefault="00A6408C" w:rsidP="00A6408C">
            <w:pPr>
              <w:tabs>
                <w:tab w:val="left" w:pos="993"/>
              </w:tabs>
              <w:suppressAutoHyphens w:val="0"/>
              <w:spacing w:line="360" w:lineRule="auto"/>
              <w:jc w:val="both"/>
              <w:rPr>
                <w:rFonts w:cs="Times New Roman"/>
              </w:rPr>
            </w:pPr>
            <w:r w:rsidRPr="00B93229">
              <w:rPr>
                <w:rFonts w:cs="Times New Roman"/>
              </w:rPr>
              <w:t>2480,90±790,41</w:t>
            </w:r>
          </w:p>
        </w:tc>
        <w:tc>
          <w:tcPr>
            <w:tcW w:w="1217" w:type="dxa"/>
            <w:vAlign w:val="center"/>
          </w:tcPr>
          <w:p w14:paraId="313846C4" w14:textId="6AC5793A" w:rsidR="00A6408C" w:rsidRPr="00B93229" w:rsidRDefault="00A6408C" w:rsidP="00A6408C">
            <w:pPr>
              <w:tabs>
                <w:tab w:val="left" w:pos="993"/>
              </w:tabs>
              <w:suppressAutoHyphens w:val="0"/>
              <w:spacing w:line="360" w:lineRule="auto"/>
              <w:jc w:val="both"/>
            </w:pPr>
            <w:r w:rsidRPr="00B93229">
              <w:t>0,86</w:t>
            </w:r>
          </w:p>
        </w:tc>
        <w:tc>
          <w:tcPr>
            <w:tcW w:w="869" w:type="dxa"/>
            <w:vAlign w:val="center"/>
          </w:tcPr>
          <w:p w14:paraId="56FF8C97" w14:textId="34C8842E" w:rsidR="00A6408C" w:rsidRPr="00B93229" w:rsidRDefault="00A6408C" w:rsidP="00A6408C">
            <w:pPr>
              <w:tabs>
                <w:tab w:val="left" w:pos="993"/>
              </w:tabs>
              <w:suppressAutoHyphens w:val="0"/>
              <w:spacing w:line="360" w:lineRule="auto"/>
              <w:jc w:val="both"/>
              <w:rPr>
                <w:lang w:val="kk-KZ"/>
              </w:rPr>
            </w:pPr>
            <w:r w:rsidRPr="00B93229">
              <w:rPr>
                <w:lang w:val="kk-KZ"/>
              </w:rPr>
              <w:t>14,14</w:t>
            </w:r>
          </w:p>
        </w:tc>
        <w:tc>
          <w:tcPr>
            <w:tcW w:w="933" w:type="dxa"/>
            <w:vAlign w:val="center"/>
          </w:tcPr>
          <w:p w14:paraId="24C17052" w14:textId="0B83B7F3" w:rsidR="00A6408C" w:rsidRPr="00B93229" w:rsidRDefault="00A6408C" w:rsidP="00A6408C">
            <w:pPr>
              <w:tabs>
                <w:tab w:val="left" w:pos="993"/>
              </w:tabs>
              <w:suppressAutoHyphens w:val="0"/>
              <w:spacing w:line="360" w:lineRule="auto"/>
              <w:jc w:val="both"/>
              <w:rPr>
                <w:lang w:val="kk-KZ"/>
              </w:rPr>
            </w:pPr>
            <w:r w:rsidRPr="00B93229">
              <w:rPr>
                <w:lang w:val="kk-KZ"/>
              </w:rPr>
              <w:t>НА</w:t>
            </w:r>
          </w:p>
        </w:tc>
      </w:tr>
      <w:tr w:rsidR="00A6408C" w:rsidRPr="00B93229" w14:paraId="13413D80" w14:textId="77777777" w:rsidTr="00D30D53">
        <w:tc>
          <w:tcPr>
            <w:tcW w:w="14562" w:type="dxa"/>
            <w:gridSpan w:val="9"/>
            <w:tcBorders>
              <w:bottom w:val="single" w:sz="4" w:space="0" w:color="auto"/>
            </w:tcBorders>
          </w:tcPr>
          <w:p w14:paraId="2F921BCC" w14:textId="0BB340C3" w:rsidR="00A6408C" w:rsidRPr="00B93229" w:rsidRDefault="00A6408C" w:rsidP="00A6408C">
            <w:pPr>
              <w:tabs>
                <w:tab w:val="left" w:pos="993"/>
              </w:tabs>
              <w:suppressAutoHyphens w:val="0"/>
              <w:spacing w:line="360" w:lineRule="auto"/>
              <w:jc w:val="both"/>
              <w:rPr>
                <w:lang w:val="kk-KZ"/>
              </w:rPr>
            </w:pPr>
            <w:r w:rsidRPr="00B93229">
              <w:rPr>
                <w:lang w:val="kk-KZ"/>
              </w:rPr>
              <w:t>Коксуский район</w:t>
            </w:r>
          </w:p>
        </w:tc>
      </w:tr>
      <w:tr w:rsidR="00D30D53" w:rsidRPr="00B93229" w14:paraId="6633911B" w14:textId="77777777" w:rsidTr="00D30D53">
        <w:tc>
          <w:tcPr>
            <w:tcW w:w="3114" w:type="dxa"/>
            <w:tcBorders>
              <w:bottom w:val="single" w:sz="4" w:space="0" w:color="auto"/>
            </w:tcBorders>
          </w:tcPr>
          <w:p w14:paraId="10E8C43A" w14:textId="706B3D01" w:rsidR="00A6408C" w:rsidRPr="00B93229" w:rsidRDefault="00A6408C" w:rsidP="00A6408C">
            <w:pPr>
              <w:tabs>
                <w:tab w:val="left" w:pos="993"/>
              </w:tabs>
              <w:suppressAutoHyphens w:val="0"/>
              <w:spacing w:line="360" w:lineRule="auto"/>
              <w:jc w:val="both"/>
              <w:rPr>
                <w:rFonts w:cs="Times New Roman"/>
              </w:rPr>
            </w:pPr>
            <w:r w:rsidRPr="00B93229">
              <w:rPr>
                <w:rFonts w:cs="Times New Roman"/>
              </w:rPr>
              <w:t>р. Киши Быжы, №35</w:t>
            </w:r>
          </w:p>
        </w:tc>
        <w:tc>
          <w:tcPr>
            <w:tcW w:w="2551" w:type="dxa"/>
            <w:tcBorders>
              <w:bottom w:val="single" w:sz="4" w:space="0" w:color="auto"/>
            </w:tcBorders>
            <w:vAlign w:val="center"/>
          </w:tcPr>
          <w:p w14:paraId="4CBCAFA0" w14:textId="41E60C36" w:rsidR="00A6408C" w:rsidRPr="00B93229" w:rsidRDefault="00A6408C" w:rsidP="00A6408C">
            <w:pPr>
              <w:tabs>
                <w:tab w:val="left" w:pos="993"/>
              </w:tabs>
              <w:suppressAutoHyphens w:val="0"/>
              <w:spacing w:line="360" w:lineRule="auto"/>
              <w:jc w:val="both"/>
              <w:rPr>
                <w:rFonts w:cs="Times New Roman"/>
              </w:rPr>
            </w:pPr>
            <w:r w:rsidRPr="00B93229">
              <w:rPr>
                <w:rFonts w:cs="Times New Roman"/>
              </w:rPr>
              <w:t>1997,98±256,34***</w:t>
            </w:r>
          </w:p>
        </w:tc>
        <w:tc>
          <w:tcPr>
            <w:tcW w:w="1276" w:type="dxa"/>
            <w:tcBorders>
              <w:bottom w:val="single" w:sz="4" w:space="0" w:color="auto"/>
            </w:tcBorders>
            <w:vAlign w:val="center"/>
          </w:tcPr>
          <w:p w14:paraId="7DAA5CB2" w14:textId="525F5055" w:rsidR="00A6408C" w:rsidRPr="00B93229" w:rsidRDefault="00A6408C" w:rsidP="00A6408C">
            <w:pPr>
              <w:tabs>
                <w:tab w:val="left" w:pos="993"/>
              </w:tabs>
              <w:suppressAutoHyphens w:val="0"/>
              <w:spacing w:line="360" w:lineRule="auto"/>
              <w:jc w:val="both"/>
            </w:pPr>
            <w:r w:rsidRPr="00B93229">
              <w:t>0,76</w:t>
            </w:r>
          </w:p>
        </w:tc>
        <w:tc>
          <w:tcPr>
            <w:tcW w:w="851" w:type="dxa"/>
            <w:tcBorders>
              <w:bottom w:val="single" w:sz="4" w:space="0" w:color="auto"/>
            </w:tcBorders>
            <w:vAlign w:val="center"/>
          </w:tcPr>
          <w:p w14:paraId="0BB31520" w14:textId="117E2276" w:rsidR="00A6408C" w:rsidRPr="00B93229" w:rsidRDefault="00A6408C" w:rsidP="00A6408C">
            <w:pPr>
              <w:tabs>
                <w:tab w:val="left" w:pos="993"/>
              </w:tabs>
              <w:suppressAutoHyphens w:val="0"/>
              <w:spacing w:line="360" w:lineRule="auto"/>
              <w:jc w:val="both"/>
              <w:rPr>
                <w:lang w:val="kk-KZ"/>
              </w:rPr>
            </w:pPr>
            <w:r w:rsidRPr="00B93229">
              <w:rPr>
                <w:lang w:val="kk-KZ"/>
              </w:rPr>
              <w:t>23,54</w:t>
            </w:r>
          </w:p>
        </w:tc>
        <w:tc>
          <w:tcPr>
            <w:tcW w:w="992" w:type="dxa"/>
            <w:tcBorders>
              <w:bottom w:val="single" w:sz="4" w:space="0" w:color="auto"/>
            </w:tcBorders>
            <w:vAlign w:val="center"/>
          </w:tcPr>
          <w:p w14:paraId="703E14DC" w14:textId="0CDDB8E5" w:rsidR="00A6408C" w:rsidRPr="00B93229" w:rsidRDefault="00A6408C" w:rsidP="00A6408C">
            <w:pPr>
              <w:tabs>
                <w:tab w:val="left" w:pos="993"/>
              </w:tabs>
              <w:suppressAutoHyphens w:val="0"/>
              <w:spacing w:line="360" w:lineRule="auto"/>
              <w:jc w:val="both"/>
              <w:rPr>
                <w:lang w:val="kk-KZ"/>
              </w:rPr>
            </w:pPr>
            <w:r w:rsidRPr="00B93229">
              <w:rPr>
                <w:lang w:val="kk-KZ"/>
              </w:rPr>
              <w:t>ВТ</w:t>
            </w:r>
          </w:p>
        </w:tc>
        <w:tc>
          <w:tcPr>
            <w:tcW w:w="2759" w:type="dxa"/>
            <w:tcBorders>
              <w:bottom w:val="single" w:sz="4" w:space="0" w:color="auto"/>
            </w:tcBorders>
            <w:vAlign w:val="center"/>
          </w:tcPr>
          <w:p w14:paraId="18B32A85" w14:textId="310AD2ED" w:rsidR="00A6408C" w:rsidRPr="00B93229" w:rsidRDefault="00A6408C" w:rsidP="00A6408C">
            <w:pPr>
              <w:tabs>
                <w:tab w:val="left" w:pos="993"/>
              </w:tabs>
              <w:suppressAutoHyphens w:val="0"/>
              <w:spacing w:line="360" w:lineRule="auto"/>
              <w:jc w:val="both"/>
              <w:rPr>
                <w:rFonts w:cs="Times New Roman"/>
              </w:rPr>
            </w:pPr>
            <w:r w:rsidRPr="00B93229">
              <w:rPr>
                <w:rFonts w:cs="Times New Roman"/>
              </w:rPr>
              <w:t>3204,70±1153,15</w:t>
            </w:r>
          </w:p>
        </w:tc>
        <w:tc>
          <w:tcPr>
            <w:tcW w:w="1217" w:type="dxa"/>
            <w:tcBorders>
              <w:bottom w:val="single" w:sz="4" w:space="0" w:color="auto"/>
            </w:tcBorders>
            <w:vAlign w:val="center"/>
          </w:tcPr>
          <w:p w14:paraId="2C72E7B1" w14:textId="074AAE9C" w:rsidR="00A6408C" w:rsidRPr="00B93229" w:rsidRDefault="00A6408C" w:rsidP="00A6408C">
            <w:pPr>
              <w:tabs>
                <w:tab w:val="left" w:pos="993"/>
              </w:tabs>
              <w:suppressAutoHyphens w:val="0"/>
              <w:spacing w:line="360" w:lineRule="auto"/>
              <w:jc w:val="both"/>
            </w:pPr>
            <w:r w:rsidRPr="00B93229">
              <w:t>0,87</w:t>
            </w:r>
          </w:p>
        </w:tc>
        <w:tc>
          <w:tcPr>
            <w:tcW w:w="869" w:type="dxa"/>
            <w:tcBorders>
              <w:bottom w:val="single" w:sz="4" w:space="0" w:color="auto"/>
            </w:tcBorders>
            <w:vAlign w:val="center"/>
          </w:tcPr>
          <w:p w14:paraId="4F2F2DB1" w14:textId="57194859" w:rsidR="00A6408C" w:rsidRPr="00B93229" w:rsidRDefault="00A6408C" w:rsidP="00A6408C">
            <w:pPr>
              <w:tabs>
                <w:tab w:val="left" w:pos="993"/>
              </w:tabs>
              <w:suppressAutoHyphens w:val="0"/>
              <w:spacing w:line="360" w:lineRule="auto"/>
              <w:jc w:val="both"/>
              <w:rPr>
                <w:lang w:val="kk-KZ"/>
              </w:rPr>
            </w:pPr>
            <w:r w:rsidRPr="00B93229">
              <w:rPr>
                <w:lang w:val="kk-KZ"/>
              </w:rPr>
              <w:t>13,09</w:t>
            </w:r>
          </w:p>
        </w:tc>
        <w:tc>
          <w:tcPr>
            <w:tcW w:w="933" w:type="dxa"/>
            <w:tcBorders>
              <w:bottom w:val="single" w:sz="4" w:space="0" w:color="auto"/>
            </w:tcBorders>
            <w:vAlign w:val="center"/>
          </w:tcPr>
          <w:p w14:paraId="5FF8C893" w14:textId="7FF96894" w:rsidR="00A6408C" w:rsidRPr="00B93229" w:rsidRDefault="00A6408C" w:rsidP="00A6408C">
            <w:pPr>
              <w:tabs>
                <w:tab w:val="left" w:pos="993"/>
              </w:tabs>
              <w:suppressAutoHyphens w:val="0"/>
              <w:spacing w:line="360" w:lineRule="auto"/>
              <w:jc w:val="both"/>
              <w:rPr>
                <w:lang w:val="kk-KZ"/>
              </w:rPr>
            </w:pPr>
            <w:r w:rsidRPr="00B93229">
              <w:rPr>
                <w:lang w:val="kk-KZ"/>
              </w:rPr>
              <w:t>НА</w:t>
            </w:r>
          </w:p>
        </w:tc>
      </w:tr>
      <w:tr w:rsidR="00D30D53" w:rsidRPr="00B93229" w14:paraId="158FEEC9" w14:textId="77777777" w:rsidTr="00D30D53">
        <w:tc>
          <w:tcPr>
            <w:tcW w:w="3114" w:type="dxa"/>
            <w:tcBorders>
              <w:top w:val="single" w:sz="4" w:space="0" w:color="auto"/>
              <w:left w:val="nil"/>
              <w:bottom w:val="nil"/>
              <w:right w:val="nil"/>
            </w:tcBorders>
          </w:tcPr>
          <w:p w14:paraId="656C5611" w14:textId="77777777" w:rsidR="00A6408C" w:rsidRPr="00B93229" w:rsidRDefault="00A6408C" w:rsidP="00A6408C">
            <w:pPr>
              <w:tabs>
                <w:tab w:val="left" w:pos="993"/>
              </w:tabs>
              <w:suppressAutoHyphens w:val="0"/>
              <w:spacing w:line="360" w:lineRule="auto"/>
              <w:jc w:val="both"/>
              <w:rPr>
                <w:rFonts w:cs="Times New Roman"/>
                <w:sz w:val="2"/>
                <w:szCs w:val="2"/>
              </w:rPr>
            </w:pPr>
          </w:p>
        </w:tc>
        <w:tc>
          <w:tcPr>
            <w:tcW w:w="2551" w:type="dxa"/>
            <w:tcBorders>
              <w:top w:val="single" w:sz="4" w:space="0" w:color="auto"/>
              <w:left w:val="nil"/>
              <w:bottom w:val="nil"/>
              <w:right w:val="nil"/>
            </w:tcBorders>
            <w:vAlign w:val="center"/>
          </w:tcPr>
          <w:p w14:paraId="082EC403" w14:textId="77777777" w:rsidR="00A6408C" w:rsidRPr="00B93229" w:rsidRDefault="00A6408C" w:rsidP="00A6408C">
            <w:pPr>
              <w:tabs>
                <w:tab w:val="left" w:pos="993"/>
              </w:tabs>
              <w:suppressAutoHyphens w:val="0"/>
              <w:spacing w:line="360" w:lineRule="auto"/>
              <w:jc w:val="both"/>
              <w:rPr>
                <w:rFonts w:cs="Times New Roman"/>
                <w:sz w:val="2"/>
                <w:szCs w:val="2"/>
              </w:rPr>
            </w:pPr>
          </w:p>
        </w:tc>
        <w:tc>
          <w:tcPr>
            <w:tcW w:w="1276" w:type="dxa"/>
            <w:tcBorders>
              <w:top w:val="single" w:sz="4" w:space="0" w:color="auto"/>
              <w:left w:val="nil"/>
              <w:bottom w:val="nil"/>
              <w:right w:val="nil"/>
            </w:tcBorders>
            <w:vAlign w:val="center"/>
          </w:tcPr>
          <w:p w14:paraId="052267E8" w14:textId="77777777" w:rsidR="00A6408C" w:rsidRPr="00B93229" w:rsidRDefault="00A6408C" w:rsidP="00A6408C">
            <w:pPr>
              <w:tabs>
                <w:tab w:val="left" w:pos="993"/>
              </w:tabs>
              <w:suppressAutoHyphens w:val="0"/>
              <w:spacing w:line="360" w:lineRule="auto"/>
              <w:jc w:val="both"/>
              <w:rPr>
                <w:sz w:val="2"/>
                <w:szCs w:val="2"/>
              </w:rPr>
            </w:pPr>
          </w:p>
        </w:tc>
        <w:tc>
          <w:tcPr>
            <w:tcW w:w="851" w:type="dxa"/>
            <w:tcBorders>
              <w:top w:val="single" w:sz="4" w:space="0" w:color="auto"/>
              <w:left w:val="nil"/>
              <w:bottom w:val="nil"/>
              <w:right w:val="nil"/>
            </w:tcBorders>
            <w:vAlign w:val="center"/>
          </w:tcPr>
          <w:p w14:paraId="13F8E755" w14:textId="77777777" w:rsidR="00A6408C" w:rsidRPr="00B93229" w:rsidRDefault="00A6408C" w:rsidP="00A6408C">
            <w:pPr>
              <w:tabs>
                <w:tab w:val="left" w:pos="993"/>
              </w:tabs>
              <w:suppressAutoHyphens w:val="0"/>
              <w:spacing w:line="360" w:lineRule="auto"/>
              <w:jc w:val="both"/>
              <w:rPr>
                <w:sz w:val="2"/>
                <w:szCs w:val="2"/>
                <w:lang w:val="kk-KZ"/>
              </w:rPr>
            </w:pPr>
          </w:p>
        </w:tc>
        <w:tc>
          <w:tcPr>
            <w:tcW w:w="992" w:type="dxa"/>
            <w:tcBorders>
              <w:top w:val="single" w:sz="4" w:space="0" w:color="auto"/>
              <w:left w:val="nil"/>
              <w:bottom w:val="nil"/>
              <w:right w:val="nil"/>
            </w:tcBorders>
            <w:vAlign w:val="center"/>
          </w:tcPr>
          <w:p w14:paraId="4ECF5642" w14:textId="77777777" w:rsidR="00A6408C" w:rsidRPr="00B93229" w:rsidRDefault="00A6408C" w:rsidP="00A6408C">
            <w:pPr>
              <w:tabs>
                <w:tab w:val="left" w:pos="993"/>
              </w:tabs>
              <w:suppressAutoHyphens w:val="0"/>
              <w:spacing w:line="360" w:lineRule="auto"/>
              <w:jc w:val="both"/>
              <w:rPr>
                <w:sz w:val="2"/>
                <w:szCs w:val="2"/>
                <w:lang w:val="kk-KZ"/>
              </w:rPr>
            </w:pPr>
          </w:p>
        </w:tc>
        <w:tc>
          <w:tcPr>
            <w:tcW w:w="2759" w:type="dxa"/>
            <w:tcBorders>
              <w:top w:val="single" w:sz="4" w:space="0" w:color="auto"/>
              <w:left w:val="nil"/>
              <w:bottom w:val="nil"/>
              <w:right w:val="nil"/>
            </w:tcBorders>
            <w:vAlign w:val="center"/>
          </w:tcPr>
          <w:p w14:paraId="032D0C87" w14:textId="77777777" w:rsidR="00A6408C" w:rsidRPr="00B93229" w:rsidRDefault="00A6408C" w:rsidP="00A6408C">
            <w:pPr>
              <w:tabs>
                <w:tab w:val="left" w:pos="993"/>
              </w:tabs>
              <w:suppressAutoHyphens w:val="0"/>
              <w:spacing w:line="360" w:lineRule="auto"/>
              <w:jc w:val="both"/>
              <w:rPr>
                <w:rFonts w:cs="Times New Roman"/>
                <w:sz w:val="2"/>
                <w:szCs w:val="2"/>
              </w:rPr>
            </w:pPr>
          </w:p>
        </w:tc>
        <w:tc>
          <w:tcPr>
            <w:tcW w:w="1217" w:type="dxa"/>
            <w:tcBorders>
              <w:top w:val="single" w:sz="4" w:space="0" w:color="auto"/>
              <w:left w:val="nil"/>
              <w:bottom w:val="nil"/>
              <w:right w:val="nil"/>
            </w:tcBorders>
            <w:vAlign w:val="center"/>
          </w:tcPr>
          <w:p w14:paraId="724655C1" w14:textId="77777777" w:rsidR="00A6408C" w:rsidRPr="00B93229" w:rsidRDefault="00A6408C" w:rsidP="00A6408C">
            <w:pPr>
              <w:tabs>
                <w:tab w:val="left" w:pos="993"/>
              </w:tabs>
              <w:suppressAutoHyphens w:val="0"/>
              <w:spacing w:line="360" w:lineRule="auto"/>
              <w:jc w:val="both"/>
              <w:rPr>
                <w:sz w:val="2"/>
                <w:szCs w:val="2"/>
              </w:rPr>
            </w:pPr>
          </w:p>
        </w:tc>
        <w:tc>
          <w:tcPr>
            <w:tcW w:w="869" w:type="dxa"/>
            <w:tcBorders>
              <w:top w:val="single" w:sz="4" w:space="0" w:color="auto"/>
              <w:left w:val="nil"/>
              <w:bottom w:val="nil"/>
              <w:right w:val="nil"/>
            </w:tcBorders>
            <w:vAlign w:val="center"/>
          </w:tcPr>
          <w:p w14:paraId="0F54CE98" w14:textId="77777777" w:rsidR="00A6408C" w:rsidRPr="00B93229" w:rsidRDefault="00A6408C" w:rsidP="00A6408C">
            <w:pPr>
              <w:tabs>
                <w:tab w:val="left" w:pos="993"/>
              </w:tabs>
              <w:suppressAutoHyphens w:val="0"/>
              <w:spacing w:line="360" w:lineRule="auto"/>
              <w:jc w:val="both"/>
              <w:rPr>
                <w:sz w:val="2"/>
                <w:szCs w:val="2"/>
                <w:lang w:val="kk-KZ"/>
              </w:rPr>
            </w:pPr>
          </w:p>
        </w:tc>
        <w:tc>
          <w:tcPr>
            <w:tcW w:w="933" w:type="dxa"/>
            <w:tcBorders>
              <w:top w:val="single" w:sz="4" w:space="0" w:color="auto"/>
              <w:left w:val="nil"/>
              <w:bottom w:val="nil"/>
              <w:right w:val="nil"/>
            </w:tcBorders>
            <w:vAlign w:val="center"/>
          </w:tcPr>
          <w:p w14:paraId="438662FA" w14:textId="77777777" w:rsidR="00A6408C" w:rsidRPr="00B93229" w:rsidRDefault="00A6408C" w:rsidP="00A6408C">
            <w:pPr>
              <w:tabs>
                <w:tab w:val="left" w:pos="993"/>
              </w:tabs>
              <w:suppressAutoHyphens w:val="0"/>
              <w:spacing w:line="360" w:lineRule="auto"/>
              <w:jc w:val="both"/>
              <w:rPr>
                <w:sz w:val="2"/>
                <w:szCs w:val="2"/>
                <w:lang w:val="kk-KZ"/>
              </w:rPr>
            </w:pPr>
          </w:p>
        </w:tc>
      </w:tr>
      <w:tr w:rsidR="00D30D53" w:rsidRPr="00B93229" w14:paraId="1BD358A2" w14:textId="77777777" w:rsidTr="00D30D53">
        <w:tc>
          <w:tcPr>
            <w:tcW w:w="14562" w:type="dxa"/>
            <w:gridSpan w:val="9"/>
            <w:tcBorders>
              <w:top w:val="nil"/>
              <w:left w:val="nil"/>
              <w:bottom w:val="single" w:sz="4" w:space="0" w:color="auto"/>
              <w:right w:val="nil"/>
            </w:tcBorders>
          </w:tcPr>
          <w:p w14:paraId="6089A6DD" w14:textId="69EB9E7D" w:rsidR="00D30D53" w:rsidRPr="00B93229" w:rsidRDefault="00D30D53" w:rsidP="00A6408C">
            <w:pPr>
              <w:tabs>
                <w:tab w:val="left" w:pos="993"/>
              </w:tabs>
              <w:suppressAutoHyphens w:val="0"/>
              <w:spacing w:line="360" w:lineRule="auto"/>
              <w:jc w:val="both"/>
              <w:rPr>
                <w:lang w:val="kk-KZ"/>
              </w:rPr>
            </w:pPr>
            <w:r w:rsidRPr="00B93229">
              <w:rPr>
                <w:lang w:val="kk-KZ"/>
              </w:rPr>
              <w:lastRenderedPageBreak/>
              <w:t>Продолжение таблицы 6</w:t>
            </w:r>
          </w:p>
        </w:tc>
      </w:tr>
      <w:tr w:rsidR="00D30D53" w:rsidRPr="00B93229" w14:paraId="2A767369" w14:textId="77777777" w:rsidTr="00D30D53">
        <w:tc>
          <w:tcPr>
            <w:tcW w:w="3114" w:type="dxa"/>
            <w:tcBorders>
              <w:top w:val="single" w:sz="4" w:space="0" w:color="auto"/>
            </w:tcBorders>
          </w:tcPr>
          <w:p w14:paraId="3B832E8D" w14:textId="6AB06913" w:rsidR="00D30D53" w:rsidRPr="00B93229" w:rsidRDefault="00D30D53" w:rsidP="00D30D53">
            <w:pPr>
              <w:tabs>
                <w:tab w:val="left" w:pos="993"/>
              </w:tabs>
              <w:suppressAutoHyphens w:val="0"/>
              <w:spacing w:line="360" w:lineRule="auto"/>
              <w:jc w:val="center"/>
              <w:rPr>
                <w:rFonts w:cs="Times New Roman"/>
              </w:rPr>
            </w:pPr>
            <w:r w:rsidRPr="00B93229">
              <w:rPr>
                <w:rFonts w:cs="Times New Roman"/>
              </w:rPr>
              <w:t>1</w:t>
            </w:r>
          </w:p>
        </w:tc>
        <w:tc>
          <w:tcPr>
            <w:tcW w:w="2551" w:type="dxa"/>
            <w:tcBorders>
              <w:top w:val="single" w:sz="4" w:space="0" w:color="auto"/>
            </w:tcBorders>
            <w:vAlign w:val="center"/>
          </w:tcPr>
          <w:p w14:paraId="329DB1BD" w14:textId="0CBBEF33" w:rsidR="00D30D53" w:rsidRPr="00B93229" w:rsidRDefault="00D30D53" w:rsidP="00D30D53">
            <w:pPr>
              <w:tabs>
                <w:tab w:val="left" w:pos="993"/>
              </w:tabs>
              <w:suppressAutoHyphens w:val="0"/>
              <w:spacing w:line="360" w:lineRule="auto"/>
              <w:jc w:val="center"/>
              <w:rPr>
                <w:rFonts w:cs="Times New Roman"/>
              </w:rPr>
            </w:pPr>
            <w:r w:rsidRPr="00B93229">
              <w:rPr>
                <w:lang w:val="kk-KZ"/>
              </w:rPr>
              <w:t>2</w:t>
            </w:r>
          </w:p>
        </w:tc>
        <w:tc>
          <w:tcPr>
            <w:tcW w:w="1276" w:type="dxa"/>
            <w:tcBorders>
              <w:top w:val="single" w:sz="4" w:space="0" w:color="auto"/>
            </w:tcBorders>
            <w:vAlign w:val="center"/>
          </w:tcPr>
          <w:p w14:paraId="66B86352" w14:textId="20D41D38" w:rsidR="00D30D53" w:rsidRPr="00B93229" w:rsidRDefault="00D30D53" w:rsidP="00D30D53">
            <w:pPr>
              <w:tabs>
                <w:tab w:val="left" w:pos="993"/>
              </w:tabs>
              <w:suppressAutoHyphens w:val="0"/>
              <w:spacing w:line="360" w:lineRule="auto"/>
              <w:jc w:val="center"/>
            </w:pPr>
            <w:r w:rsidRPr="00B93229">
              <w:rPr>
                <w:lang w:val="kk-KZ"/>
              </w:rPr>
              <w:t>3</w:t>
            </w:r>
          </w:p>
        </w:tc>
        <w:tc>
          <w:tcPr>
            <w:tcW w:w="851" w:type="dxa"/>
            <w:tcBorders>
              <w:top w:val="single" w:sz="4" w:space="0" w:color="auto"/>
            </w:tcBorders>
            <w:vAlign w:val="center"/>
          </w:tcPr>
          <w:p w14:paraId="4AC71B74" w14:textId="0471AED6" w:rsidR="00D30D53" w:rsidRPr="00B93229" w:rsidRDefault="00D30D53" w:rsidP="00D30D53">
            <w:pPr>
              <w:tabs>
                <w:tab w:val="left" w:pos="993"/>
              </w:tabs>
              <w:suppressAutoHyphens w:val="0"/>
              <w:spacing w:line="360" w:lineRule="auto"/>
              <w:jc w:val="center"/>
              <w:rPr>
                <w:lang w:val="kk-KZ"/>
              </w:rPr>
            </w:pPr>
            <w:r w:rsidRPr="00B93229">
              <w:rPr>
                <w:lang w:val="kk-KZ"/>
              </w:rPr>
              <w:t>4</w:t>
            </w:r>
          </w:p>
        </w:tc>
        <w:tc>
          <w:tcPr>
            <w:tcW w:w="992" w:type="dxa"/>
            <w:tcBorders>
              <w:top w:val="single" w:sz="4" w:space="0" w:color="auto"/>
            </w:tcBorders>
            <w:vAlign w:val="center"/>
          </w:tcPr>
          <w:p w14:paraId="537502BD" w14:textId="184CF1C8" w:rsidR="00D30D53" w:rsidRPr="00B93229" w:rsidRDefault="00D30D53" w:rsidP="00D30D53">
            <w:pPr>
              <w:tabs>
                <w:tab w:val="left" w:pos="993"/>
              </w:tabs>
              <w:suppressAutoHyphens w:val="0"/>
              <w:spacing w:line="360" w:lineRule="auto"/>
              <w:jc w:val="center"/>
              <w:rPr>
                <w:lang w:val="kk-KZ"/>
              </w:rPr>
            </w:pPr>
            <w:r w:rsidRPr="00B93229">
              <w:rPr>
                <w:lang w:val="kk-KZ"/>
              </w:rPr>
              <w:t>5</w:t>
            </w:r>
          </w:p>
        </w:tc>
        <w:tc>
          <w:tcPr>
            <w:tcW w:w="2759" w:type="dxa"/>
            <w:tcBorders>
              <w:top w:val="single" w:sz="4" w:space="0" w:color="auto"/>
            </w:tcBorders>
            <w:vAlign w:val="center"/>
          </w:tcPr>
          <w:p w14:paraId="4AF6DF15" w14:textId="5AE4354F" w:rsidR="00D30D53" w:rsidRPr="00B93229" w:rsidRDefault="00D30D53" w:rsidP="00D30D53">
            <w:pPr>
              <w:tabs>
                <w:tab w:val="left" w:pos="993"/>
              </w:tabs>
              <w:suppressAutoHyphens w:val="0"/>
              <w:spacing w:line="360" w:lineRule="auto"/>
              <w:jc w:val="center"/>
              <w:rPr>
                <w:rFonts w:cs="Times New Roman"/>
              </w:rPr>
            </w:pPr>
            <w:r w:rsidRPr="00B93229">
              <w:rPr>
                <w:lang w:val="kk-KZ"/>
              </w:rPr>
              <w:t>6</w:t>
            </w:r>
          </w:p>
        </w:tc>
        <w:tc>
          <w:tcPr>
            <w:tcW w:w="1217" w:type="dxa"/>
            <w:tcBorders>
              <w:top w:val="single" w:sz="4" w:space="0" w:color="auto"/>
            </w:tcBorders>
            <w:vAlign w:val="center"/>
          </w:tcPr>
          <w:p w14:paraId="7BD8FAF9" w14:textId="7FDE059E" w:rsidR="00D30D53" w:rsidRPr="00B93229" w:rsidRDefault="00D30D53" w:rsidP="00D30D53">
            <w:pPr>
              <w:tabs>
                <w:tab w:val="left" w:pos="993"/>
              </w:tabs>
              <w:suppressAutoHyphens w:val="0"/>
              <w:spacing w:line="360" w:lineRule="auto"/>
              <w:jc w:val="center"/>
            </w:pPr>
            <w:r w:rsidRPr="00B93229">
              <w:rPr>
                <w:lang w:val="kk-KZ"/>
              </w:rPr>
              <w:t>7</w:t>
            </w:r>
          </w:p>
        </w:tc>
        <w:tc>
          <w:tcPr>
            <w:tcW w:w="869" w:type="dxa"/>
            <w:tcBorders>
              <w:top w:val="single" w:sz="4" w:space="0" w:color="auto"/>
            </w:tcBorders>
            <w:vAlign w:val="center"/>
          </w:tcPr>
          <w:p w14:paraId="4E211433" w14:textId="038A6A26" w:rsidR="00D30D53" w:rsidRPr="00B93229" w:rsidRDefault="00D30D53" w:rsidP="00D30D53">
            <w:pPr>
              <w:tabs>
                <w:tab w:val="left" w:pos="993"/>
              </w:tabs>
              <w:suppressAutoHyphens w:val="0"/>
              <w:spacing w:line="360" w:lineRule="auto"/>
              <w:jc w:val="center"/>
              <w:rPr>
                <w:lang w:val="kk-KZ"/>
              </w:rPr>
            </w:pPr>
            <w:r w:rsidRPr="00B93229">
              <w:rPr>
                <w:lang w:val="kk-KZ"/>
              </w:rPr>
              <w:t>8</w:t>
            </w:r>
          </w:p>
        </w:tc>
        <w:tc>
          <w:tcPr>
            <w:tcW w:w="933" w:type="dxa"/>
            <w:tcBorders>
              <w:top w:val="single" w:sz="4" w:space="0" w:color="auto"/>
            </w:tcBorders>
            <w:vAlign w:val="center"/>
          </w:tcPr>
          <w:p w14:paraId="6610B82D" w14:textId="7016EF12" w:rsidR="00D30D53" w:rsidRPr="00B93229" w:rsidRDefault="00D30D53" w:rsidP="00D30D53">
            <w:pPr>
              <w:tabs>
                <w:tab w:val="left" w:pos="993"/>
              </w:tabs>
              <w:suppressAutoHyphens w:val="0"/>
              <w:spacing w:line="360" w:lineRule="auto"/>
              <w:jc w:val="center"/>
              <w:rPr>
                <w:lang w:val="kk-KZ"/>
              </w:rPr>
            </w:pPr>
            <w:r w:rsidRPr="00B93229">
              <w:rPr>
                <w:lang w:val="kk-KZ"/>
              </w:rPr>
              <w:t>9</w:t>
            </w:r>
          </w:p>
        </w:tc>
      </w:tr>
      <w:tr w:rsidR="00D30D53" w:rsidRPr="00B93229" w14:paraId="4F93A580" w14:textId="77777777" w:rsidTr="008D6C12">
        <w:tc>
          <w:tcPr>
            <w:tcW w:w="3114" w:type="dxa"/>
          </w:tcPr>
          <w:p w14:paraId="596CB3C9" w14:textId="1E2DE556"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р. Быжы, №36</w:t>
            </w:r>
          </w:p>
        </w:tc>
        <w:tc>
          <w:tcPr>
            <w:tcW w:w="2551" w:type="dxa"/>
            <w:vAlign w:val="center"/>
          </w:tcPr>
          <w:p w14:paraId="3A3A1E5B" w14:textId="774D37BD"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1890,13±232,92***</w:t>
            </w:r>
          </w:p>
        </w:tc>
        <w:tc>
          <w:tcPr>
            <w:tcW w:w="1276" w:type="dxa"/>
            <w:vAlign w:val="center"/>
          </w:tcPr>
          <w:p w14:paraId="62AB57F5" w14:textId="1E4BA612" w:rsidR="00D30D53" w:rsidRPr="00B93229" w:rsidRDefault="00D30D53" w:rsidP="00D30D53">
            <w:pPr>
              <w:tabs>
                <w:tab w:val="left" w:pos="993"/>
              </w:tabs>
              <w:suppressAutoHyphens w:val="0"/>
              <w:spacing w:line="360" w:lineRule="auto"/>
              <w:jc w:val="both"/>
            </w:pPr>
            <w:r w:rsidRPr="00B93229">
              <w:t>0,72</w:t>
            </w:r>
          </w:p>
        </w:tc>
        <w:tc>
          <w:tcPr>
            <w:tcW w:w="851" w:type="dxa"/>
            <w:vAlign w:val="center"/>
          </w:tcPr>
          <w:p w14:paraId="625A361B" w14:textId="500BF51B" w:rsidR="00D30D53" w:rsidRPr="00B93229" w:rsidRDefault="00D30D53" w:rsidP="00D30D53">
            <w:pPr>
              <w:tabs>
                <w:tab w:val="left" w:pos="993"/>
              </w:tabs>
              <w:suppressAutoHyphens w:val="0"/>
              <w:spacing w:line="360" w:lineRule="auto"/>
              <w:jc w:val="both"/>
              <w:rPr>
                <w:lang w:val="kk-KZ"/>
              </w:rPr>
            </w:pPr>
            <w:r w:rsidRPr="00B93229">
              <w:rPr>
                <w:lang w:val="kk-KZ"/>
              </w:rPr>
              <w:t>27,57</w:t>
            </w:r>
          </w:p>
        </w:tc>
        <w:tc>
          <w:tcPr>
            <w:tcW w:w="992" w:type="dxa"/>
            <w:vAlign w:val="center"/>
          </w:tcPr>
          <w:p w14:paraId="39DA9D6C" w14:textId="00A27275" w:rsidR="00D30D53" w:rsidRPr="00B93229" w:rsidRDefault="00D30D53" w:rsidP="00D30D53">
            <w:pPr>
              <w:tabs>
                <w:tab w:val="left" w:pos="993"/>
              </w:tabs>
              <w:suppressAutoHyphens w:val="0"/>
              <w:spacing w:line="360" w:lineRule="auto"/>
              <w:jc w:val="both"/>
              <w:rPr>
                <w:lang w:val="kk-KZ"/>
              </w:rPr>
            </w:pPr>
            <w:r w:rsidRPr="00B93229">
              <w:rPr>
                <w:lang w:val="kk-KZ"/>
              </w:rPr>
              <w:t>ВТ</w:t>
            </w:r>
          </w:p>
        </w:tc>
        <w:tc>
          <w:tcPr>
            <w:tcW w:w="2759" w:type="dxa"/>
            <w:vAlign w:val="center"/>
          </w:tcPr>
          <w:p w14:paraId="12D61C7E" w14:textId="730D9DBC"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3141,50±1169,20</w:t>
            </w:r>
          </w:p>
        </w:tc>
        <w:tc>
          <w:tcPr>
            <w:tcW w:w="1217" w:type="dxa"/>
            <w:vAlign w:val="center"/>
          </w:tcPr>
          <w:p w14:paraId="3B0FC299" w14:textId="6C692E14" w:rsidR="00D30D53" w:rsidRPr="00B93229" w:rsidRDefault="00D30D53" w:rsidP="00D30D53">
            <w:pPr>
              <w:tabs>
                <w:tab w:val="left" w:pos="993"/>
              </w:tabs>
              <w:suppressAutoHyphens w:val="0"/>
              <w:spacing w:line="360" w:lineRule="auto"/>
              <w:jc w:val="both"/>
            </w:pPr>
            <w:r w:rsidRPr="00B93229">
              <w:t>0,84</w:t>
            </w:r>
          </w:p>
        </w:tc>
        <w:tc>
          <w:tcPr>
            <w:tcW w:w="869" w:type="dxa"/>
            <w:vAlign w:val="center"/>
          </w:tcPr>
          <w:p w14:paraId="66A94398" w14:textId="1A19B984" w:rsidR="00D30D53" w:rsidRPr="00B93229" w:rsidRDefault="00D30D53" w:rsidP="00D30D53">
            <w:pPr>
              <w:tabs>
                <w:tab w:val="left" w:pos="993"/>
              </w:tabs>
              <w:suppressAutoHyphens w:val="0"/>
              <w:spacing w:line="360" w:lineRule="auto"/>
              <w:jc w:val="both"/>
              <w:rPr>
                <w:lang w:val="kk-KZ"/>
              </w:rPr>
            </w:pPr>
            <w:r w:rsidRPr="00B93229">
              <w:rPr>
                <w:lang w:val="kk-KZ"/>
              </w:rPr>
              <w:t>15,80</w:t>
            </w:r>
          </w:p>
        </w:tc>
        <w:tc>
          <w:tcPr>
            <w:tcW w:w="933" w:type="dxa"/>
            <w:vAlign w:val="center"/>
          </w:tcPr>
          <w:p w14:paraId="0692FA29" w14:textId="67EEC75B" w:rsidR="00D30D53" w:rsidRPr="00B93229" w:rsidRDefault="00D30D53" w:rsidP="00D30D53">
            <w:pPr>
              <w:tabs>
                <w:tab w:val="left" w:pos="993"/>
              </w:tabs>
              <w:suppressAutoHyphens w:val="0"/>
              <w:spacing w:line="360" w:lineRule="auto"/>
              <w:jc w:val="both"/>
              <w:rPr>
                <w:lang w:val="kk-KZ"/>
              </w:rPr>
            </w:pPr>
            <w:r w:rsidRPr="00B93229">
              <w:rPr>
                <w:lang w:val="kk-KZ"/>
              </w:rPr>
              <w:t>НА</w:t>
            </w:r>
          </w:p>
        </w:tc>
      </w:tr>
      <w:tr w:rsidR="00D30D53" w:rsidRPr="00B93229" w14:paraId="2D910588" w14:textId="77777777" w:rsidTr="008D6C12">
        <w:tc>
          <w:tcPr>
            <w:tcW w:w="14562" w:type="dxa"/>
            <w:gridSpan w:val="9"/>
          </w:tcPr>
          <w:p w14:paraId="29C960BD" w14:textId="1FAEFBC1" w:rsidR="00D30D53" w:rsidRPr="00B93229" w:rsidRDefault="00D30D53" w:rsidP="00D30D53">
            <w:pPr>
              <w:tabs>
                <w:tab w:val="left" w:pos="993"/>
              </w:tabs>
              <w:suppressAutoHyphens w:val="0"/>
              <w:spacing w:line="360" w:lineRule="auto"/>
              <w:jc w:val="both"/>
              <w:rPr>
                <w:lang w:val="kk-KZ"/>
              </w:rPr>
            </w:pPr>
            <w:r w:rsidRPr="00B93229">
              <w:rPr>
                <w:lang w:val="kk-KZ"/>
              </w:rPr>
              <w:t>Ескельдинский район</w:t>
            </w:r>
          </w:p>
        </w:tc>
      </w:tr>
      <w:tr w:rsidR="00D30D53" w:rsidRPr="00B93229" w14:paraId="5E1503DB" w14:textId="77777777" w:rsidTr="008D6C12">
        <w:tc>
          <w:tcPr>
            <w:tcW w:w="3114" w:type="dxa"/>
          </w:tcPr>
          <w:p w14:paraId="512D1177" w14:textId="7E8AB6AF" w:rsidR="00D30D53" w:rsidRPr="00B93229" w:rsidRDefault="00D30D53" w:rsidP="00D30D53">
            <w:pPr>
              <w:spacing w:line="355" w:lineRule="auto"/>
              <w:ind w:left="-34" w:right="-34"/>
              <w:rPr>
                <w:rFonts w:cs="Times New Roman"/>
              </w:rPr>
            </w:pPr>
            <w:r w:rsidRPr="00B93229">
              <w:rPr>
                <w:rFonts w:cs="Times New Roman"/>
              </w:rPr>
              <w:t>р.Коксу, №37-1</w:t>
            </w:r>
          </w:p>
        </w:tc>
        <w:tc>
          <w:tcPr>
            <w:tcW w:w="2551" w:type="dxa"/>
            <w:vAlign w:val="center"/>
          </w:tcPr>
          <w:p w14:paraId="4903F3BF" w14:textId="1A428D7D"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1848,78±221,80***</w:t>
            </w:r>
          </w:p>
        </w:tc>
        <w:tc>
          <w:tcPr>
            <w:tcW w:w="1276" w:type="dxa"/>
            <w:vAlign w:val="center"/>
          </w:tcPr>
          <w:p w14:paraId="37AAC758" w14:textId="21F79101" w:rsidR="00D30D53" w:rsidRPr="00B93229" w:rsidRDefault="00D30D53" w:rsidP="00D30D53">
            <w:pPr>
              <w:tabs>
                <w:tab w:val="left" w:pos="993"/>
              </w:tabs>
              <w:suppressAutoHyphens w:val="0"/>
              <w:spacing w:line="360" w:lineRule="auto"/>
              <w:jc w:val="both"/>
            </w:pPr>
            <w:r w:rsidRPr="00B93229">
              <w:t>0,71</w:t>
            </w:r>
          </w:p>
        </w:tc>
        <w:tc>
          <w:tcPr>
            <w:tcW w:w="851" w:type="dxa"/>
            <w:vAlign w:val="center"/>
          </w:tcPr>
          <w:p w14:paraId="2DAE5675" w14:textId="75FFBBB2" w:rsidR="00D30D53" w:rsidRPr="00B93229" w:rsidRDefault="00D30D53" w:rsidP="00D30D53">
            <w:pPr>
              <w:tabs>
                <w:tab w:val="left" w:pos="993"/>
              </w:tabs>
              <w:suppressAutoHyphens w:val="0"/>
              <w:spacing w:line="360" w:lineRule="auto"/>
              <w:jc w:val="both"/>
              <w:rPr>
                <w:lang w:val="kk-KZ"/>
              </w:rPr>
            </w:pPr>
            <w:r w:rsidRPr="00B93229">
              <w:rPr>
                <w:lang w:val="kk-KZ"/>
              </w:rPr>
              <w:t>29,19</w:t>
            </w:r>
          </w:p>
        </w:tc>
        <w:tc>
          <w:tcPr>
            <w:tcW w:w="992" w:type="dxa"/>
            <w:vAlign w:val="center"/>
          </w:tcPr>
          <w:p w14:paraId="14379807" w14:textId="76FC839D" w:rsidR="00D30D53" w:rsidRPr="00B93229" w:rsidRDefault="00D30D53" w:rsidP="00D30D53">
            <w:pPr>
              <w:tabs>
                <w:tab w:val="left" w:pos="993"/>
              </w:tabs>
              <w:suppressAutoHyphens w:val="0"/>
              <w:spacing w:line="360" w:lineRule="auto"/>
              <w:jc w:val="both"/>
              <w:rPr>
                <w:lang w:val="kk-KZ"/>
              </w:rPr>
            </w:pPr>
            <w:r w:rsidRPr="00B93229">
              <w:rPr>
                <w:lang w:val="kk-KZ"/>
              </w:rPr>
              <w:t>ВТ</w:t>
            </w:r>
          </w:p>
        </w:tc>
        <w:tc>
          <w:tcPr>
            <w:tcW w:w="2759" w:type="dxa"/>
            <w:vAlign w:val="center"/>
          </w:tcPr>
          <w:p w14:paraId="33D00FFF" w14:textId="7A48831E"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2939,93±1091,20**</w:t>
            </w:r>
          </w:p>
        </w:tc>
        <w:tc>
          <w:tcPr>
            <w:tcW w:w="1217" w:type="dxa"/>
            <w:vAlign w:val="center"/>
          </w:tcPr>
          <w:p w14:paraId="5002801A" w14:textId="7A497763" w:rsidR="00D30D53" w:rsidRPr="00B93229" w:rsidRDefault="00D30D53" w:rsidP="00D30D53">
            <w:pPr>
              <w:tabs>
                <w:tab w:val="left" w:pos="993"/>
              </w:tabs>
              <w:suppressAutoHyphens w:val="0"/>
              <w:spacing w:line="360" w:lineRule="auto"/>
              <w:jc w:val="both"/>
            </w:pPr>
            <w:r w:rsidRPr="00B93229">
              <w:t>0,80</w:t>
            </w:r>
          </w:p>
        </w:tc>
        <w:tc>
          <w:tcPr>
            <w:tcW w:w="869" w:type="dxa"/>
            <w:vAlign w:val="center"/>
          </w:tcPr>
          <w:p w14:paraId="0AF956D1" w14:textId="12E10634" w:rsidR="00D30D53" w:rsidRPr="00B93229" w:rsidRDefault="00D30D53" w:rsidP="00D30D53">
            <w:pPr>
              <w:tabs>
                <w:tab w:val="left" w:pos="993"/>
              </w:tabs>
              <w:suppressAutoHyphens w:val="0"/>
              <w:spacing w:line="360" w:lineRule="auto"/>
              <w:jc w:val="both"/>
              <w:rPr>
                <w:lang w:val="kk-KZ"/>
              </w:rPr>
            </w:pPr>
            <w:r w:rsidRPr="00B93229">
              <w:rPr>
                <w:lang w:val="kk-KZ"/>
              </w:rPr>
              <w:t>20,45</w:t>
            </w:r>
          </w:p>
        </w:tc>
        <w:tc>
          <w:tcPr>
            <w:tcW w:w="933" w:type="dxa"/>
            <w:vAlign w:val="center"/>
          </w:tcPr>
          <w:p w14:paraId="1A843C96" w14:textId="3D069D75" w:rsidR="00D30D53" w:rsidRPr="00B93229" w:rsidRDefault="00D30D53" w:rsidP="00D30D53">
            <w:pPr>
              <w:tabs>
                <w:tab w:val="left" w:pos="993"/>
              </w:tabs>
              <w:suppressAutoHyphens w:val="0"/>
              <w:spacing w:line="360" w:lineRule="auto"/>
              <w:jc w:val="both"/>
              <w:rPr>
                <w:lang w:val="kk-KZ"/>
              </w:rPr>
            </w:pPr>
            <w:r w:rsidRPr="00B93229">
              <w:rPr>
                <w:lang w:val="kk-KZ"/>
              </w:rPr>
              <w:t>ВТ</w:t>
            </w:r>
          </w:p>
        </w:tc>
      </w:tr>
      <w:tr w:rsidR="00D30D53" w:rsidRPr="00B93229" w14:paraId="5F46370F" w14:textId="77777777" w:rsidTr="008D6C12">
        <w:tc>
          <w:tcPr>
            <w:tcW w:w="3114" w:type="dxa"/>
          </w:tcPr>
          <w:p w14:paraId="749AF799" w14:textId="41D3778E"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р. Коксу, №37-2</w:t>
            </w:r>
          </w:p>
        </w:tc>
        <w:tc>
          <w:tcPr>
            <w:tcW w:w="2551" w:type="dxa"/>
            <w:vAlign w:val="center"/>
          </w:tcPr>
          <w:p w14:paraId="78198B7C" w14:textId="19101C97"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1831,18±226,94***</w:t>
            </w:r>
          </w:p>
        </w:tc>
        <w:tc>
          <w:tcPr>
            <w:tcW w:w="1276" w:type="dxa"/>
            <w:vAlign w:val="center"/>
          </w:tcPr>
          <w:p w14:paraId="07090B43" w14:textId="0136DD4F" w:rsidR="00D30D53" w:rsidRPr="00B93229" w:rsidRDefault="00D30D53" w:rsidP="00D30D53">
            <w:pPr>
              <w:tabs>
                <w:tab w:val="left" w:pos="993"/>
              </w:tabs>
              <w:suppressAutoHyphens w:val="0"/>
              <w:spacing w:line="360" w:lineRule="auto"/>
              <w:jc w:val="both"/>
            </w:pPr>
            <w:r w:rsidRPr="00B93229">
              <w:t>0,70</w:t>
            </w:r>
          </w:p>
        </w:tc>
        <w:tc>
          <w:tcPr>
            <w:tcW w:w="851" w:type="dxa"/>
            <w:vAlign w:val="center"/>
          </w:tcPr>
          <w:p w14:paraId="0101BC85" w14:textId="4C7A2F86" w:rsidR="00D30D53" w:rsidRPr="00B93229" w:rsidRDefault="00D30D53" w:rsidP="00D30D53">
            <w:pPr>
              <w:tabs>
                <w:tab w:val="left" w:pos="993"/>
              </w:tabs>
              <w:suppressAutoHyphens w:val="0"/>
              <w:spacing w:line="360" w:lineRule="auto"/>
              <w:jc w:val="both"/>
              <w:rPr>
                <w:lang w:val="kk-KZ"/>
              </w:rPr>
            </w:pPr>
            <w:r w:rsidRPr="00B93229">
              <w:rPr>
                <w:lang w:val="kk-KZ"/>
              </w:rPr>
              <w:t>29,93</w:t>
            </w:r>
          </w:p>
        </w:tc>
        <w:tc>
          <w:tcPr>
            <w:tcW w:w="992" w:type="dxa"/>
            <w:vAlign w:val="center"/>
          </w:tcPr>
          <w:p w14:paraId="3AA9F01E" w14:textId="7D887AAF" w:rsidR="00D30D53" w:rsidRPr="00B93229" w:rsidRDefault="00D30D53" w:rsidP="00D30D53">
            <w:pPr>
              <w:tabs>
                <w:tab w:val="left" w:pos="993"/>
              </w:tabs>
              <w:suppressAutoHyphens w:val="0"/>
              <w:spacing w:line="360" w:lineRule="auto"/>
              <w:jc w:val="both"/>
              <w:rPr>
                <w:lang w:val="kk-KZ"/>
              </w:rPr>
            </w:pPr>
            <w:r w:rsidRPr="00B93229">
              <w:rPr>
                <w:lang w:val="kk-KZ"/>
              </w:rPr>
              <w:t>ВТ</w:t>
            </w:r>
          </w:p>
        </w:tc>
        <w:tc>
          <w:tcPr>
            <w:tcW w:w="2759" w:type="dxa"/>
            <w:vAlign w:val="center"/>
          </w:tcPr>
          <w:p w14:paraId="246D7269" w14:textId="5286EE35"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2969,05±1069,34**</w:t>
            </w:r>
          </w:p>
        </w:tc>
        <w:tc>
          <w:tcPr>
            <w:tcW w:w="1217" w:type="dxa"/>
            <w:vAlign w:val="center"/>
          </w:tcPr>
          <w:p w14:paraId="15CAFE57" w14:textId="05864EF4" w:rsidR="00D30D53" w:rsidRPr="00B93229" w:rsidRDefault="00D30D53" w:rsidP="00D30D53">
            <w:pPr>
              <w:tabs>
                <w:tab w:val="left" w:pos="993"/>
              </w:tabs>
              <w:suppressAutoHyphens w:val="0"/>
              <w:spacing w:line="360" w:lineRule="auto"/>
              <w:jc w:val="both"/>
            </w:pPr>
            <w:r w:rsidRPr="00B93229">
              <w:t>0,81</w:t>
            </w:r>
          </w:p>
        </w:tc>
        <w:tc>
          <w:tcPr>
            <w:tcW w:w="869" w:type="dxa"/>
            <w:vAlign w:val="center"/>
          </w:tcPr>
          <w:p w14:paraId="278BFB11" w14:textId="499276B6" w:rsidR="00D30D53" w:rsidRPr="00B93229" w:rsidRDefault="00D30D53" w:rsidP="00D30D53">
            <w:pPr>
              <w:tabs>
                <w:tab w:val="left" w:pos="993"/>
              </w:tabs>
              <w:suppressAutoHyphens w:val="0"/>
              <w:spacing w:line="360" w:lineRule="auto"/>
              <w:jc w:val="both"/>
              <w:rPr>
                <w:lang w:val="kk-KZ"/>
              </w:rPr>
            </w:pPr>
            <w:r w:rsidRPr="00B93229">
              <w:rPr>
                <w:lang w:val="kk-KZ"/>
              </w:rPr>
              <w:t>18,61</w:t>
            </w:r>
          </w:p>
        </w:tc>
        <w:tc>
          <w:tcPr>
            <w:tcW w:w="933" w:type="dxa"/>
            <w:vAlign w:val="center"/>
          </w:tcPr>
          <w:p w14:paraId="402B7C24" w14:textId="2833C1FC" w:rsidR="00D30D53" w:rsidRPr="00B93229" w:rsidRDefault="00D30D53" w:rsidP="00D30D53">
            <w:pPr>
              <w:tabs>
                <w:tab w:val="left" w:pos="993"/>
              </w:tabs>
              <w:suppressAutoHyphens w:val="0"/>
              <w:spacing w:line="360" w:lineRule="auto"/>
              <w:jc w:val="both"/>
              <w:rPr>
                <w:lang w:val="kk-KZ"/>
              </w:rPr>
            </w:pPr>
            <w:r w:rsidRPr="00B93229">
              <w:rPr>
                <w:lang w:val="kk-KZ"/>
              </w:rPr>
              <w:t>ВТ</w:t>
            </w:r>
          </w:p>
        </w:tc>
      </w:tr>
      <w:tr w:rsidR="00D30D53" w:rsidRPr="00B93229" w14:paraId="505AB2A9" w14:textId="77777777" w:rsidTr="008D6C12">
        <w:tc>
          <w:tcPr>
            <w:tcW w:w="3114" w:type="dxa"/>
          </w:tcPr>
          <w:p w14:paraId="06912CBF" w14:textId="4284EF36"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р. Каратал, №38-1</w:t>
            </w:r>
          </w:p>
        </w:tc>
        <w:tc>
          <w:tcPr>
            <w:tcW w:w="2551" w:type="dxa"/>
            <w:vAlign w:val="center"/>
          </w:tcPr>
          <w:p w14:paraId="0A6E5FCD" w14:textId="1A257EC3"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1777,08±274,67*</w:t>
            </w:r>
          </w:p>
        </w:tc>
        <w:tc>
          <w:tcPr>
            <w:tcW w:w="1276" w:type="dxa"/>
            <w:vAlign w:val="center"/>
          </w:tcPr>
          <w:p w14:paraId="475DE8BB" w14:textId="19384583" w:rsidR="00D30D53" w:rsidRPr="00B93229" w:rsidRDefault="00D30D53" w:rsidP="00D30D53">
            <w:pPr>
              <w:tabs>
                <w:tab w:val="left" w:pos="993"/>
              </w:tabs>
              <w:suppressAutoHyphens w:val="0"/>
              <w:spacing w:line="360" w:lineRule="auto"/>
              <w:jc w:val="both"/>
            </w:pPr>
            <w:r w:rsidRPr="00B93229">
              <w:t>0,76</w:t>
            </w:r>
          </w:p>
        </w:tc>
        <w:tc>
          <w:tcPr>
            <w:tcW w:w="851" w:type="dxa"/>
            <w:vAlign w:val="center"/>
          </w:tcPr>
          <w:p w14:paraId="78B61CAE" w14:textId="067DF54F" w:rsidR="00D30D53" w:rsidRPr="00B93229" w:rsidRDefault="00D30D53" w:rsidP="00D30D53">
            <w:pPr>
              <w:tabs>
                <w:tab w:val="left" w:pos="993"/>
              </w:tabs>
              <w:suppressAutoHyphens w:val="0"/>
              <w:spacing w:line="360" w:lineRule="auto"/>
              <w:jc w:val="both"/>
              <w:rPr>
                <w:lang w:val="kk-KZ"/>
              </w:rPr>
            </w:pPr>
            <w:r w:rsidRPr="00B93229">
              <w:rPr>
                <w:lang w:val="kk-KZ"/>
              </w:rPr>
              <w:t>23,52</w:t>
            </w:r>
          </w:p>
        </w:tc>
        <w:tc>
          <w:tcPr>
            <w:tcW w:w="992" w:type="dxa"/>
            <w:vAlign w:val="center"/>
          </w:tcPr>
          <w:p w14:paraId="7D773BBD" w14:textId="4FEE6C39" w:rsidR="00D30D53" w:rsidRPr="00B93229" w:rsidRDefault="00D30D53" w:rsidP="00D30D53">
            <w:pPr>
              <w:tabs>
                <w:tab w:val="left" w:pos="993"/>
              </w:tabs>
              <w:suppressAutoHyphens w:val="0"/>
              <w:spacing w:line="360" w:lineRule="auto"/>
              <w:jc w:val="both"/>
              <w:rPr>
                <w:lang w:val="kk-KZ"/>
              </w:rPr>
            </w:pPr>
            <w:r w:rsidRPr="00B93229">
              <w:rPr>
                <w:lang w:val="kk-KZ"/>
              </w:rPr>
              <w:t>ВТ</w:t>
            </w:r>
          </w:p>
        </w:tc>
        <w:tc>
          <w:tcPr>
            <w:tcW w:w="2759" w:type="dxa"/>
            <w:vAlign w:val="center"/>
          </w:tcPr>
          <w:p w14:paraId="623BBDAA" w14:textId="08BAB5D4"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2368,10±825,29</w:t>
            </w:r>
          </w:p>
        </w:tc>
        <w:tc>
          <w:tcPr>
            <w:tcW w:w="1217" w:type="dxa"/>
            <w:vAlign w:val="center"/>
          </w:tcPr>
          <w:p w14:paraId="28E81447" w14:textId="7DDE47CD" w:rsidR="00D30D53" w:rsidRPr="00B93229" w:rsidRDefault="00D30D53" w:rsidP="00D30D53">
            <w:pPr>
              <w:tabs>
                <w:tab w:val="left" w:pos="993"/>
              </w:tabs>
              <w:suppressAutoHyphens w:val="0"/>
              <w:spacing w:line="360" w:lineRule="auto"/>
              <w:jc w:val="both"/>
            </w:pPr>
            <w:r w:rsidRPr="00B93229">
              <w:t>0,87</w:t>
            </w:r>
          </w:p>
        </w:tc>
        <w:tc>
          <w:tcPr>
            <w:tcW w:w="869" w:type="dxa"/>
            <w:vAlign w:val="center"/>
          </w:tcPr>
          <w:p w14:paraId="6A5EA262" w14:textId="53756FBE" w:rsidR="00D30D53" w:rsidRPr="00B93229" w:rsidRDefault="00D30D53" w:rsidP="00D30D53">
            <w:pPr>
              <w:tabs>
                <w:tab w:val="left" w:pos="993"/>
              </w:tabs>
              <w:suppressAutoHyphens w:val="0"/>
              <w:spacing w:line="360" w:lineRule="auto"/>
              <w:jc w:val="both"/>
              <w:rPr>
                <w:lang w:val="kk-KZ"/>
              </w:rPr>
            </w:pPr>
            <w:r w:rsidRPr="00B93229">
              <w:rPr>
                <w:lang w:val="kk-KZ"/>
              </w:rPr>
              <w:t>13,37</w:t>
            </w:r>
          </w:p>
        </w:tc>
        <w:tc>
          <w:tcPr>
            <w:tcW w:w="933" w:type="dxa"/>
            <w:vAlign w:val="center"/>
          </w:tcPr>
          <w:p w14:paraId="4B888B74" w14:textId="5B4CB7FE" w:rsidR="00D30D53" w:rsidRPr="00B93229" w:rsidRDefault="00D30D53" w:rsidP="00D30D53">
            <w:pPr>
              <w:tabs>
                <w:tab w:val="left" w:pos="993"/>
              </w:tabs>
              <w:suppressAutoHyphens w:val="0"/>
              <w:spacing w:line="360" w:lineRule="auto"/>
              <w:jc w:val="both"/>
              <w:rPr>
                <w:lang w:val="kk-KZ"/>
              </w:rPr>
            </w:pPr>
            <w:r w:rsidRPr="00B93229">
              <w:rPr>
                <w:lang w:val="kk-KZ"/>
              </w:rPr>
              <w:t>НА</w:t>
            </w:r>
          </w:p>
        </w:tc>
      </w:tr>
      <w:tr w:rsidR="00D30D53" w:rsidRPr="00B93229" w14:paraId="66163C1C" w14:textId="77777777" w:rsidTr="008D6C12">
        <w:tc>
          <w:tcPr>
            <w:tcW w:w="3114" w:type="dxa"/>
          </w:tcPr>
          <w:p w14:paraId="0EBC0D7B" w14:textId="7E0CE0C6"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р. Каратал, №38-2</w:t>
            </w:r>
          </w:p>
        </w:tc>
        <w:tc>
          <w:tcPr>
            <w:tcW w:w="2551" w:type="dxa"/>
            <w:vAlign w:val="center"/>
          </w:tcPr>
          <w:p w14:paraId="5F5DF349" w14:textId="4F180DA1"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2291,08±192,69</w:t>
            </w:r>
          </w:p>
        </w:tc>
        <w:tc>
          <w:tcPr>
            <w:tcW w:w="1276" w:type="dxa"/>
            <w:vAlign w:val="center"/>
          </w:tcPr>
          <w:p w14:paraId="324B1BED" w14:textId="68CFC382" w:rsidR="00D30D53" w:rsidRPr="00B93229" w:rsidRDefault="00D30D53" w:rsidP="00D30D53">
            <w:pPr>
              <w:tabs>
                <w:tab w:val="left" w:pos="993"/>
              </w:tabs>
              <w:suppressAutoHyphens w:val="0"/>
              <w:spacing w:line="360" w:lineRule="auto"/>
              <w:jc w:val="both"/>
            </w:pPr>
            <w:r w:rsidRPr="00B93229">
              <w:t>0,89</w:t>
            </w:r>
          </w:p>
        </w:tc>
        <w:tc>
          <w:tcPr>
            <w:tcW w:w="851" w:type="dxa"/>
            <w:vAlign w:val="center"/>
          </w:tcPr>
          <w:p w14:paraId="067B15DD" w14:textId="058C5342" w:rsidR="00D30D53" w:rsidRPr="00B93229" w:rsidRDefault="00D30D53" w:rsidP="00D30D53">
            <w:pPr>
              <w:tabs>
                <w:tab w:val="left" w:pos="993"/>
              </w:tabs>
              <w:suppressAutoHyphens w:val="0"/>
              <w:spacing w:line="360" w:lineRule="auto"/>
              <w:jc w:val="both"/>
              <w:rPr>
                <w:lang w:val="kk-KZ"/>
              </w:rPr>
            </w:pPr>
            <w:r w:rsidRPr="00B93229">
              <w:rPr>
                <w:lang w:val="kk-KZ"/>
              </w:rPr>
              <w:t>10,65</w:t>
            </w:r>
          </w:p>
        </w:tc>
        <w:tc>
          <w:tcPr>
            <w:tcW w:w="992" w:type="dxa"/>
            <w:vAlign w:val="center"/>
          </w:tcPr>
          <w:p w14:paraId="3B026CB1" w14:textId="7362B635" w:rsidR="00D30D53" w:rsidRPr="00B93229" w:rsidRDefault="00D30D53" w:rsidP="00D30D53">
            <w:pPr>
              <w:tabs>
                <w:tab w:val="left" w:pos="993"/>
              </w:tabs>
              <w:suppressAutoHyphens w:val="0"/>
              <w:spacing w:line="360" w:lineRule="auto"/>
              <w:jc w:val="both"/>
              <w:rPr>
                <w:lang w:val="kk-KZ"/>
              </w:rPr>
            </w:pPr>
            <w:r w:rsidRPr="00B93229">
              <w:rPr>
                <w:lang w:val="kk-KZ"/>
              </w:rPr>
              <w:t>НА</w:t>
            </w:r>
          </w:p>
        </w:tc>
        <w:tc>
          <w:tcPr>
            <w:tcW w:w="2759" w:type="dxa"/>
            <w:vAlign w:val="center"/>
          </w:tcPr>
          <w:p w14:paraId="67109EFC" w14:textId="2CF5080A"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3098,85±1063,24</w:t>
            </w:r>
          </w:p>
        </w:tc>
        <w:tc>
          <w:tcPr>
            <w:tcW w:w="1217" w:type="dxa"/>
            <w:vAlign w:val="center"/>
          </w:tcPr>
          <w:p w14:paraId="03B01DD7" w14:textId="4F4239FA" w:rsidR="00D30D53" w:rsidRPr="00B93229" w:rsidRDefault="00D30D53" w:rsidP="00D30D53">
            <w:pPr>
              <w:tabs>
                <w:tab w:val="left" w:pos="993"/>
              </w:tabs>
              <w:suppressAutoHyphens w:val="0"/>
              <w:spacing w:line="360" w:lineRule="auto"/>
              <w:jc w:val="both"/>
            </w:pPr>
            <w:r w:rsidRPr="00B93229">
              <w:t>0,87</w:t>
            </w:r>
          </w:p>
        </w:tc>
        <w:tc>
          <w:tcPr>
            <w:tcW w:w="869" w:type="dxa"/>
            <w:vAlign w:val="center"/>
          </w:tcPr>
          <w:p w14:paraId="167570FD" w14:textId="3AB71D90" w:rsidR="00D30D53" w:rsidRPr="00B93229" w:rsidRDefault="00D30D53" w:rsidP="00D30D53">
            <w:pPr>
              <w:tabs>
                <w:tab w:val="left" w:pos="993"/>
              </w:tabs>
              <w:suppressAutoHyphens w:val="0"/>
              <w:spacing w:line="360" w:lineRule="auto"/>
              <w:jc w:val="both"/>
              <w:rPr>
                <w:lang w:val="kk-KZ"/>
              </w:rPr>
            </w:pPr>
            <w:r w:rsidRPr="00B93229">
              <w:rPr>
                <w:lang w:val="kk-KZ"/>
              </w:rPr>
              <w:t>13,41</w:t>
            </w:r>
          </w:p>
        </w:tc>
        <w:tc>
          <w:tcPr>
            <w:tcW w:w="933" w:type="dxa"/>
            <w:vAlign w:val="center"/>
          </w:tcPr>
          <w:p w14:paraId="327C5002" w14:textId="1DF5ECD0" w:rsidR="00D30D53" w:rsidRPr="00B93229" w:rsidRDefault="00D30D53" w:rsidP="00D30D53">
            <w:pPr>
              <w:tabs>
                <w:tab w:val="left" w:pos="993"/>
              </w:tabs>
              <w:suppressAutoHyphens w:val="0"/>
              <w:spacing w:line="360" w:lineRule="auto"/>
              <w:jc w:val="both"/>
              <w:rPr>
                <w:lang w:val="kk-KZ"/>
              </w:rPr>
            </w:pPr>
            <w:r w:rsidRPr="00B93229">
              <w:rPr>
                <w:lang w:val="kk-KZ"/>
              </w:rPr>
              <w:t>НА</w:t>
            </w:r>
          </w:p>
        </w:tc>
      </w:tr>
      <w:tr w:rsidR="00D30D53" w:rsidRPr="00B93229" w14:paraId="52BCA876" w14:textId="77777777" w:rsidTr="008D6C12">
        <w:tc>
          <w:tcPr>
            <w:tcW w:w="3114" w:type="dxa"/>
          </w:tcPr>
          <w:p w14:paraId="39C02D45" w14:textId="79B93E33"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р.Балыкты, №39</w:t>
            </w:r>
          </w:p>
        </w:tc>
        <w:tc>
          <w:tcPr>
            <w:tcW w:w="2551" w:type="dxa"/>
            <w:vAlign w:val="center"/>
          </w:tcPr>
          <w:p w14:paraId="1C959320" w14:textId="015CC0AF"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1842,88±212,83***</w:t>
            </w:r>
          </w:p>
        </w:tc>
        <w:tc>
          <w:tcPr>
            <w:tcW w:w="1276" w:type="dxa"/>
            <w:vAlign w:val="center"/>
          </w:tcPr>
          <w:p w14:paraId="3139EB0C" w14:textId="19543E9D" w:rsidR="00D30D53" w:rsidRPr="00B93229" w:rsidRDefault="00D30D53" w:rsidP="00D30D53">
            <w:pPr>
              <w:tabs>
                <w:tab w:val="left" w:pos="993"/>
              </w:tabs>
              <w:suppressAutoHyphens w:val="0"/>
              <w:spacing w:line="360" w:lineRule="auto"/>
              <w:jc w:val="both"/>
            </w:pPr>
            <w:r w:rsidRPr="00B93229">
              <w:t>0,71</w:t>
            </w:r>
          </w:p>
        </w:tc>
        <w:tc>
          <w:tcPr>
            <w:tcW w:w="851" w:type="dxa"/>
            <w:vAlign w:val="center"/>
          </w:tcPr>
          <w:p w14:paraId="15FAFC96" w14:textId="57E2958C" w:rsidR="00D30D53" w:rsidRPr="00B93229" w:rsidRDefault="00D30D53" w:rsidP="00D30D53">
            <w:pPr>
              <w:tabs>
                <w:tab w:val="left" w:pos="993"/>
              </w:tabs>
              <w:suppressAutoHyphens w:val="0"/>
              <w:spacing w:line="360" w:lineRule="auto"/>
              <w:jc w:val="both"/>
              <w:rPr>
                <w:lang w:val="kk-KZ"/>
              </w:rPr>
            </w:pPr>
            <w:r w:rsidRPr="00B93229">
              <w:rPr>
                <w:lang w:val="kk-KZ"/>
              </w:rPr>
              <w:t>29,17</w:t>
            </w:r>
          </w:p>
        </w:tc>
        <w:tc>
          <w:tcPr>
            <w:tcW w:w="992" w:type="dxa"/>
            <w:vAlign w:val="center"/>
          </w:tcPr>
          <w:p w14:paraId="58B8B612" w14:textId="5E25BEE7" w:rsidR="00D30D53" w:rsidRPr="00B93229" w:rsidRDefault="00D30D53" w:rsidP="00D30D53">
            <w:pPr>
              <w:tabs>
                <w:tab w:val="left" w:pos="993"/>
              </w:tabs>
              <w:suppressAutoHyphens w:val="0"/>
              <w:spacing w:line="360" w:lineRule="auto"/>
              <w:jc w:val="both"/>
              <w:rPr>
                <w:lang w:val="kk-KZ"/>
              </w:rPr>
            </w:pPr>
            <w:r w:rsidRPr="00B93229">
              <w:rPr>
                <w:lang w:val="kk-KZ"/>
              </w:rPr>
              <w:t>ВТ</w:t>
            </w:r>
          </w:p>
        </w:tc>
        <w:tc>
          <w:tcPr>
            <w:tcW w:w="2759" w:type="dxa"/>
            <w:vAlign w:val="center"/>
          </w:tcPr>
          <w:p w14:paraId="412DB77E" w14:textId="691989F8"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3030,00±1056,84</w:t>
            </w:r>
          </w:p>
        </w:tc>
        <w:tc>
          <w:tcPr>
            <w:tcW w:w="1217" w:type="dxa"/>
            <w:vAlign w:val="center"/>
          </w:tcPr>
          <w:p w14:paraId="11E52648" w14:textId="13CED812" w:rsidR="00D30D53" w:rsidRPr="00B93229" w:rsidRDefault="00D30D53" w:rsidP="00D30D53">
            <w:pPr>
              <w:tabs>
                <w:tab w:val="left" w:pos="993"/>
              </w:tabs>
              <w:suppressAutoHyphens w:val="0"/>
              <w:spacing w:line="360" w:lineRule="auto"/>
              <w:jc w:val="both"/>
            </w:pPr>
            <w:r w:rsidRPr="00B93229">
              <w:t>0,83</w:t>
            </w:r>
          </w:p>
        </w:tc>
        <w:tc>
          <w:tcPr>
            <w:tcW w:w="869" w:type="dxa"/>
            <w:vAlign w:val="center"/>
          </w:tcPr>
          <w:p w14:paraId="1EFA52E7" w14:textId="0143F060" w:rsidR="00D30D53" w:rsidRPr="00B93229" w:rsidRDefault="00D30D53" w:rsidP="00D30D53">
            <w:pPr>
              <w:tabs>
                <w:tab w:val="left" w:pos="993"/>
              </w:tabs>
              <w:suppressAutoHyphens w:val="0"/>
              <w:spacing w:line="360" w:lineRule="auto"/>
              <w:jc w:val="both"/>
              <w:rPr>
                <w:lang w:val="kk-KZ"/>
              </w:rPr>
            </w:pPr>
            <w:r w:rsidRPr="00B93229">
              <w:rPr>
                <w:lang w:val="kk-KZ"/>
              </w:rPr>
              <w:t>17,07</w:t>
            </w:r>
          </w:p>
        </w:tc>
        <w:tc>
          <w:tcPr>
            <w:tcW w:w="933" w:type="dxa"/>
            <w:vAlign w:val="center"/>
          </w:tcPr>
          <w:p w14:paraId="044B2AFC" w14:textId="26695171" w:rsidR="00D30D53" w:rsidRPr="00B93229" w:rsidRDefault="00D30D53" w:rsidP="00D30D53">
            <w:pPr>
              <w:tabs>
                <w:tab w:val="left" w:pos="993"/>
              </w:tabs>
              <w:suppressAutoHyphens w:val="0"/>
              <w:spacing w:line="360" w:lineRule="auto"/>
              <w:jc w:val="both"/>
              <w:rPr>
                <w:lang w:val="kk-KZ"/>
              </w:rPr>
            </w:pPr>
            <w:r w:rsidRPr="00B93229">
              <w:rPr>
                <w:lang w:val="kk-KZ"/>
              </w:rPr>
              <w:t>НА</w:t>
            </w:r>
          </w:p>
        </w:tc>
      </w:tr>
      <w:tr w:rsidR="00D30D53" w:rsidRPr="00B93229" w14:paraId="03A97474" w14:textId="77777777" w:rsidTr="008D6C12">
        <w:tc>
          <w:tcPr>
            <w:tcW w:w="3114" w:type="dxa"/>
          </w:tcPr>
          <w:p w14:paraId="73CF9233" w14:textId="3166293B"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р. Чужа, №40</w:t>
            </w:r>
          </w:p>
        </w:tc>
        <w:tc>
          <w:tcPr>
            <w:tcW w:w="2551" w:type="dxa"/>
            <w:vAlign w:val="center"/>
          </w:tcPr>
          <w:p w14:paraId="7D28AF07" w14:textId="5E58B79D"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1732,83±265,01*</w:t>
            </w:r>
          </w:p>
        </w:tc>
        <w:tc>
          <w:tcPr>
            <w:tcW w:w="1276" w:type="dxa"/>
            <w:vAlign w:val="center"/>
          </w:tcPr>
          <w:p w14:paraId="1CCF8D2A" w14:textId="4FF2DF88" w:rsidR="00D30D53" w:rsidRPr="00B93229" w:rsidRDefault="00D30D53" w:rsidP="00D30D53">
            <w:pPr>
              <w:tabs>
                <w:tab w:val="left" w:pos="993"/>
              </w:tabs>
              <w:suppressAutoHyphens w:val="0"/>
              <w:spacing w:line="360" w:lineRule="auto"/>
              <w:jc w:val="both"/>
            </w:pPr>
            <w:r w:rsidRPr="00B93229">
              <w:t>0,75</w:t>
            </w:r>
          </w:p>
        </w:tc>
        <w:tc>
          <w:tcPr>
            <w:tcW w:w="851" w:type="dxa"/>
            <w:vAlign w:val="center"/>
          </w:tcPr>
          <w:p w14:paraId="61675434" w14:textId="2A9004FC" w:rsidR="00D30D53" w:rsidRPr="00B93229" w:rsidRDefault="00D30D53" w:rsidP="00D30D53">
            <w:pPr>
              <w:tabs>
                <w:tab w:val="left" w:pos="993"/>
              </w:tabs>
              <w:suppressAutoHyphens w:val="0"/>
              <w:spacing w:line="360" w:lineRule="auto"/>
              <w:jc w:val="both"/>
              <w:rPr>
                <w:lang w:val="kk-KZ"/>
              </w:rPr>
            </w:pPr>
            <w:r w:rsidRPr="00B93229">
              <w:rPr>
                <w:lang w:val="kk-KZ"/>
              </w:rPr>
              <w:t>25,25</w:t>
            </w:r>
          </w:p>
        </w:tc>
        <w:tc>
          <w:tcPr>
            <w:tcW w:w="992" w:type="dxa"/>
            <w:vAlign w:val="center"/>
          </w:tcPr>
          <w:p w14:paraId="541647D3" w14:textId="7D0783AA" w:rsidR="00D30D53" w:rsidRPr="00B93229" w:rsidRDefault="00D30D53" w:rsidP="00D30D53">
            <w:pPr>
              <w:tabs>
                <w:tab w:val="left" w:pos="993"/>
              </w:tabs>
              <w:suppressAutoHyphens w:val="0"/>
              <w:spacing w:line="360" w:lineRule="auto"/>
              <w:jc w:val="both"/>
              <w:rPr>
                <w:lang w:val="kk-KZ"/>
              </w:rPr>
            </w:pPr>
            <w:r w:rsidRPr="00B93229">
              <w:rPr>
                <w:lang w:val="kk-KZ"/>
              </w:rPr>
              <w:t>ВТ</w:t>
            </w:r>
          </w:p>
        </w:tc>
        <w:tc>
          <w:tcPr>
            <w:tcW w:w="2759" w:type="dxa"/>
            <w:vAlign w:val="center"/>
          </w:tcPr>
          <w:p w14:paraId="75CE49EF" w14:textId="24530C18"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2396,26±869,13</w:t>
            </w:r>
          </w:p>
        </w:tc>
        <w:tc>
          <w:tcPr>
            <w:tcW w:w="1217" w:type="dxa"/>
            <w:vAlign w:val="center"/>
          </w:tcPr>
          <w:p w14:paraId="05F73F54" w14:textId="2103A799" w:rsidR="00D30D53" w:rsidRPr="00B93229" w:rsidRDefault="00D30D53" w:rsidP="00D30D53">
            <w:pPr>
              <w:tabs>
                <w:tab w:val="left" w:pos="993"/>
              </w:tabs>
              <w:suppressAutoHyphens w:val="0"/>
              <w:spacing w:line="360" w:lineRule="auto"/>
              <w:jc w:val="both"/>
            </w:pPr>
            <w:r w:rsidRPr="00B93229">
              <w:t>0,87</w:t>
            </w:r>
          </w:p>
        </w:tc>
        <w:tc>
          <w:tcPr>
            <w:tcW w:w="869" w:type="dxa"/>
            <w:vAlign w:val="center"/>
          </w:tcPr>
          <w:p w14:paraId="79452366" w14:textId="244158DF" w:rsidR="00D30D53" w:rsidRPr="00B93229" w:rsidRDefault="00D30D53" w:rsidP="00D30D53">
            <w:pPr>
              <w:tabs>
                <w:tab w:val="left" w:pos="993"/>
              </w:tabs>
              <w:suppressAutoHyphens w:val="0"/>
              <w:spacing w:line="360" w:lineRule="auto"/>
              <w:jc w:val="both"/>
              <w:rPr>
                <w:lang w:val="kk-KZ"/>
              </w:rPr>
            </w:pPr>
            <w:r w:rsidRPr="00B93229">
              <w:rPr>
                <w:lang w:val="kk-KZ"/>
              </w:rPr>
              <w:t>13,10</w:t>
            </w:r>
          </w:p>
        </w:tc>
        <w:tc>
          <w:tcPr>
            <w:tcW w:w="933" w:type="dxa"/>
            <w:vAlign w:val="center"/>
          </w:tcPr>
          <w:p w14:paraId="6C6BEE7F" w14:textId="79FB3701" w:rsidR="00D30D53" w:rsidRPr="00B93229" w:rsidRDefault="00D30D53" w:rsidP="00D30D53">
            <w:pPr>
              <w:tabs>
                <w:tab w:val="left" w:pos="993"/>
              </w:tabs>
              <w:suppressAutoHyphens w:val="0"/>
              <w:spacing w:line="360" w:lineRule="auto"/>
              <w:jc w:val="both"/>
              <w:rPr>
                <w:lang w:val="kk-KZ"/>
              </w:rPr>
            </w:pPr>
            <w:r w:rsidRPr="00B93229">
              <w:rPr>
                <w:lang w:val="kk-KZ"/>
              </w:rPr>
              <w:t>НА</w:t>
            </w:r>
          </w:p>
        </w:tc>
      </w:tr>
      <w:tr w:rsidR="00D30D53" w:rsidRPr="00B93229" w14:paraId="46FBF499" w14:textId="77777777" w:rsidTr="008D6C12">
        <w:tc>
          <w:tcPr>
            <w:tcW w:w="3114" w:type="dxa"/>
          </w:tcPr>
          <w:p w14:paraId="68895FF9" w14:textId="4AE37935"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родник-6 «Коринские ключи», №41</w:t>
            </w:r>
          </w:p>
        </w:tc>
        <w:tc>
          <w:tcPr>
            <w:tcW w:w="2551" w:type="dxa"/>
            <w:vAlign w:val="center"/>
          </w:tcPr>
          <w:p w14:paraId="7933BD7A" w14:textId="0C88EB2A"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1752,00±258,84*</w:t>
            </w:r>
          </w:p>
        </w:tc>
        <w:tc>
          <w:tcPr>
            <w:tcW w:w="1276" w:type="dxa"/>
            <w:vAlign w:val="center"/>
          </w:tcPr>
          <w:p w14:paraId="50F8F259" w14:textId="33763DB9" w:rsidR="00D30D53" w:rsidRPr="00B93229" w:rsidRDefault="00D30D53" w:rsidP="00D30D53">
            <w:pPr>
              <w:tabs>
                <w:tab w:val="left" w:pos="993"/>
              </w:tabs>
              <w:suppressAutoHyphens w:val="0"/>
              <w:spacing w:line="360" w:lineRule="auto"/>
              <w:jc w:val="both"/>
            </w:pPr>
            <w:r w:rsidRPr="00B93229">
              <w:t>0,75</w:t>
            </w:r>
          </w:p>
        </w:tc>
        <w:tc>
          <w:tcPr>
            <w:tcW w:w="851" w:type="dxa"/>
            <w:vAlign w:val="center"/>
          </w:tcPr>
          <w:p w14:paraId="79761213" w14:textId="721C0B50" w:rsidR="00D30D53" w:rsidRPr="00B93229" w:rsidRDefault="00D30D53" w:rsidP="00D30D53">
            <w:pPr>
              <w:tabs>
                <w:tab w:val="left" w:pos="993"/>
              </w:tabs>
              <w:suppressAutoHyphens w:val="0"/>
              <w:spacing w:line="360" w:lineRule="auto"/>
              <w:jc w:val="both"/>
              <w:rPr>
                <w:lang w:val="kk-KZ"/>
              </w:rPr>
            </w:pPr>
            <w:r w:rsidRPr="00B93229">
              <w:rPr>
                <w:lang w:val="kk-KZ"/>
              </w:rPr>
              <w:t>24,53</w:t>
            </w:r>
          </w:p>
        </w:tc>
        <w:tc>
          <w:tcPr>
            <w:tcW w:w="992" w:type="dxa"/>
            <w:vAlign w:val="center"/>
          </w:tcPr>
          <w:p w14:paraId="41A069A0" w14:textId="4B5241C4" w:rsidR="00D30D53" w:rsidRPr="00B93229" w:rsidRDefault="00D30D53" w:rsidP="00D30D53">
            <w:pPr>
              <w:tabs>
                <w:tab w:val="left" w:pos="993"/>
              </w:tabs>
              <w:suppressAutoHyphens w:val="0"/>
              <w:spacing w:line="360" w:lineRule="auto"/>
              <w:jc w:val="both"/>
              <w:rPr>
                <w:lang w:val="kk-KZ"/>
              </w:rPr>
            </w:pPr>
            <w:r w:rsidRPr="00B93229">
              <w:rPr>
                <w:lang w:val="kk-KZ"/>
              </w:rPr>
              <w:t>ВТ</w:t>
            </w:r>
          </w:p>
        </w:tc>
        <w:tc>
          <w:tcPr>
            <w:tcW w:w="2759" w:type="dxa"/>
            <w:vAlign w:val="center"/>
          </w:tcPr>
          <w:p w14:paraId="4200E961" w14:textId="2DB1CEDA"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2491,10±878,82</w:t>
            </w:r>
          </w:p>
        </w:tc>
        <w:tc>
          <w:tcPr>
            <w:tcW w:w="1217" w:type="dxa"/>
            <w:vAlign w:val="center"/>
          </w:tcPr>
          <w:p w14:paraId="3806084E" w14:textId="19594216" w:rsidR="00D30D53" w:rsidRPr="00B93229" w:rsidRDefault="00D30D53" w:rsidP="00D30D53">
            <w:pPr>
              <w:tabs>
                <w:tab w:val="left" w:pos="993"/>
              </w:tabs>
              <w:suppressAutoHyphens w:val="0"/>
              <w:spacing w:line="360" w:lineRule="auto"/>
              <w:jc w:val="both"/>
            </w:pPr>
            <w:r w:rsidRPr="00B93229">
              <w:t>0,91</w:t>
            </w:r>
          </w:p>
        </w:tc>
        <w:tc>
          <w:tcPr>
            <w:tcW w:w="869" w:type="dxa"/>
            <w:vAlign w:val="center"/>
          </w:tcPr>
          <w:p w14:paraId="5A79588C" w14:textId="10490503" w:rsidR="00D30D53" w:rsidRPr="00B93229" w:rsidRDefault="00D30D53" w:rsidP="00D30D53">
            <w:pPr>
              <w:tabs>
                <w:tab w:val="left" w:pos="993"/>
              </w:tabs>
              <w:suppressAutoHyphens w:val="0"/>
              <w:spacing w:line="360" w:lineRule="auto"/>
              <w:jc w:val="both"/>
              <w:rPr>
                <w:lang w:val="kk-KZ"/>
              </w:rPr>
            </w:pPr>
            <w:r w:rsidRPr="00B93229">
              <w:rPr>
                <w:lang w:val="kk-KZ"/>
              </w:rPr>
              <w:t>9,44</w:t>
            </w:r>
          </w:p>
        </w:tc>
        <w:tc>
          <w:tcPr>
            <w:tcW w:w="933" w:type="dxa"/>
            <w:vAlign w:val="center"/>
          </w:tcPr>
          <w:p w14:paraId="7C46E63F" w14:textId="5C51EE59" w:rsidR="00D30D53" w:rsidRPr="00B93229" w:rsidRDefault="00D30D53" w:rsidP="00D30D53">
            <w:pPr>
              <w:tabs>
                <w:tab w:val="left" w:pos="993"/>
              </w:tabs>
              <w:suppressAutoHyphens w:val="0"/>
              <w:spacing w:line="360" w:lineRule="auto"/>
              <w:jc w:val="both"/>
              <w:rPr>
                <w:lang w:val="kk-KZ"/>
              </w:rPr>
            </w:pPr>
            <w:r w:rsidRPr="00B93229">
              <w:rPr>
                <w:lang w:val="kk-KZ"/>
              </w:rPr>
              <w:t>НА</w:t>
            </w:r>
          </w:p>
        </w:tc>
      </w:tr>
      <w:tr w:rsidR="00D30D53" w:rsidRPr="00B93229" w14:paraId="168922A5" w14:textId="77777777" w:rsidTr="008D6C12">
        <w:tc>
          <w:tcPr>
            <w:tcW w:w="3114" w:type="dxa"/>
          </w:tcPr>
          <w:p w14:paraId="57ACB48D" w14:textId="2602C0FA"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р. Кора, №42</w:t>
            </w:r>
          </w:p>
        </w:tc>
        <w:tc>
          <w:tcPr>
            <w:tcW w:w="2551" w:type="dxa"/>
            <w:vAlign w:val="center"/>
          </w:tcPr>
          <w:p w14:paraId="17977C49" w14:textId="7BB26320"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1775,80±282,14*</w:t>
            </w:r>
          </w:p>
        </w:tc>
        <w:tc>
          <w:tcPr>
            <w:tcW w:w="1276" w:type="dxa"/>
            <w:vAlign w:val="center"/>
          </w:tcPr>
          <w:p w14:paraId="2987C80D" w14:textId="5A2AA976" w:rsidR="00D30D53" w:rsidRPr="00B93229" w:rsidRDefault="00D30D53" w:rsidP="00D30D53">
            <w:pPr>
              <w:tabs>
                <w:tab w:val="left" w:pos="993"/>
              </w:tabs>
              <w:suppressAutoHyphens w:val="0"/>
              <w:spacing w:line="360" w:lineRule="auto"/>
              <w:jc w:val="both"/>
            </w:pPr>
            <w:r w:rsidRPr="00B93229">
              <w:t>0,76</w:t>
            </w:r>
          </w:p>
        </w:tc>
        <w:tc>
          <w:tcPr>
            <w:tcW w:w="851" w:type="dxa"/>
            <w:vAlign w:val="center"/>
          </w:tcPr>
          <w:p w14:paraId="591251CB" w14:textId="38EAFF1D" w:rsidR="00D30D53" w:rsidRPr="00B93229" w:rsidRDefault="00D30D53" w:rsidP="00D30D53">
            <w:pPr>
              <w:tabs>
                <w:tab w:val="left" w:pos="993"/>
              </w:tabs>
              <w:suppressAutoHyphens w:val="0"/>
              <w:spacing w:line="360" w:lineRule="auto"/>
              <w:jc w:val="both"/>
              <w:rPr>
                <w:lang w:val="kk-KZ"/>
              </w:rPr>
            </w:pPr>
            <w:r w:rsidRPr="00B93229">
              <w:rPr>
                <w:lang w:val="kk-KZ"/>
              </w:rPr>
              <w:t>24,14</w:t>
            </w:r>
          </w:p>
        </w:tc>
        <w:tc>
          <w:tcPr>
            <w:tcW w:w="992" w:type="dxa"/>
            <w:vAlign w:val="center"/>
          </w:tcPr>
          <w:p w14:paraId="2ED8C5FE" w14:textId="37ACD052" w:rsidR="00D30D53" w:rsidRPr="00B93229" w:rsidRDefault="00D30D53" w:rsidP="00D30D53">
            <w:pPr>
              <w:tabs>
                <w:tab w:val="left" w:pos="993"/>
              </w:tabs>
              <w:suppressAutoHyphens w:val="0"/>
              <w:spacing w:line="360" w:lineRule="auto"/>
              <w:jc w:val="both"/>
              <w:rPr>
                <w:lang w:val="kk-KZ"/>
              </w:rPr>
            </w:pPr>
            <w:r w:rsidRPr="00B93229">
              <w:rPr>
                <w:lang w:val="kk-KZ"/>
              </w:rPr>
              <w:t>ВТ</w:t>
            </w:r>
          </w:p>
        </w:tc>
        <w:tc>
          <w:tcPr>
            <w:tcW w:w="2759" w:type="dxa"/>
            <w:vAlign w:val="center"/>
          </w:tcPr>
          <w:p w14:paraId="4D3074AB" w14:textId="7BC0AD1B"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2531,06±888,89</w:t>
            </w:r>
          </w:p>
        </w:tc>
        <w:tc>
          <w:tcPr>
            <w:tcW w:w="1217" w:type="dxa"/>
            <w:vAlign w:val="center"/>
          </w:tcPr>
          <w:p w14:paraId="56F8A454" w14:textId="29BDE46A" w:rsidR="00D30D53" w:rsidRPr="00B93229" w:rsidRDefault="00D30D53" w:rsidP="00D30D53">
            <w:pPr>
              <w:tabs>
                <w:tab w:val="left" w:pos="993"/>
              </w:tabs>
              <w:suppressAutoHyphens w:val="0"/>
              <w:spacing w:line="360" w:lineRule="auto"/>
              <w:jc w:val="both"/>
            </w:pPr>
            <w:r w:rsidRPr="00B93229">
              <w:t>0,92</w:t>
            </w:r>
          </w:p>
        </w:tc>
        <w:tc>
          <w:tcPr>
            <w:tcW w:w="869" w:type="dxa"/>
            <w:vAlign w:val="center"/>
          </w:tcPr>
          <w:p w14:paraId="1BC50D0D" w14:textId="74F076DE" w:rsidR="00D30D53" w:rsidRPr="00B93229" w:rsidRDefault="00D30D53" w:rsidP="00D30D53">
            <w:pPr>
              <w:tabs>
                <w:tab w:val="left" w:pos="993"/>
              </w:tabs>
              <w:suppressAutoHyphens w:val="0"/>
              <w:spacing w:line="360" w:lineRule="auto"/>
              <w:jc w:val="both"/>
              <w:rPr>
                <w:lang w:val="kk-KZ"/>
              </w:rPr>
            </w:pPr>
            <w:r w:rsidRPr="00B93229">
              <w:rPr>
                <w:lang w:val="kk-KZ"/>
              </w:rPr>
              <w:t>7,81</w:t>
            </w:r>
          </w:p>
        </w:tc>
        <w:tc>
          <w:tcPr>
            <w:tcW w:w="933" w:type="dxa"/>
            <w:vAlign w:val="center"/>
          </w:tcPr>
          <w:p w14:paraId="719259BA" w14:textId="480D23F9" w:rsidR="00D30D53" w:rsidRPr="00B93229" w:rsidRDefault="00D30D53" w:rsidP="00D30D53">
            <w:pPr>
              <w:tabs>
                <w:tab w:val="left" w:pos="993"/>
              </w:tabs>
              <w:suppressAutoHyphens w:val="0"/>
              <w:spacing w:line="360" w:lineRule="auto"/>
              <w:jc w:val="both"/>
              <w:rPr>
                <w:lang w:val="kk-KZ"/>
              </w:rPr>
            </w:pPr>
            <w:r w:rsidRPr="00B93229">
              <w:rPr>
                <w:lang w:val="kk-KZ"/>
              </w:rPr>
              <w:t>НА</w:t>
            </w:r>
          </w:p>
        </w:tc>
      </w:tr>
      <w:tr w:rsidR="00D30D53" w:rsidRPr="00B93229" w14:paraId="2116EF0C" w14:textId="77777777" w:rsidTr="008D6C12">
        <w:tc>
          <w:tcPr>
            <w:tcW w:w="14562" w:type="dxa"/>
            <w:gridSpan w:val="9"/>
          </w:tcPr>
          <w:p w14:paraId="150CA4B2" w14:textId="380F4C77" w:rsidR="00D30D53" w:rsidRPr="00B93229" w:rsidRDefault="00D30D53" w:rsidP="00D30D53">
            <w:pPr>
              <w:tabs>
                <w:tab w:val="left" w:pos="993"/>
              </w:tabs>
              <w:suppressAutoHyphens w:val="0"/>
              <w:spacing w:line="360" w:lineRule="auto"/>
              <w:jc w:val="both"/>
              <w:rPr>
                <w:lang w:val="kk-KZ"/>
              </w:rPr>
            </w:pPr>
            <w:r w:rsidRPr="00B93229">
              <w:rPr>
                <w:lang w:val="kk-KZ"/>
              </w:rPr>
              <w:t>Аксуский район</w:t>
            </w:r>
          </w:p>
        </w:tc>
      </w:tr>
      <w:tr w:rsidR="00D30D53" w:rsidRPr="00B93229" w14:paraId="57FA0287" w14:textId="77777777" w:rsidTr="008D6C12">
        <w:tc>
          <w:tcPr>
            <w:tcW w:w="3114" w:type="dxa"/>
          </w:tcPr>
          <w:p w14:paraId="48EE3817" w14:textId="0D37A054"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р. Ак ешки, №43</w:t>
            </w:r>
          </w:p>
        </w:tc>
        <w:tc>
          <w:tcPr>
            <w:tcW w:w="2551" w:type="dxa"/>
            <w:vAlign w:val="center"/>
          </w:tcPr>
          <w:p w14:paraId="75EAAF22" w14:textId="2B8030D5"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1908,80±235,12***</w:t>
            </w:r>
          </w:p>
        </w:tc>
        <w:tc>
          <w:tcPr>
            <w:tcW w:w="1276" w:type="dxa"/>
            <w:vAlign w:val="center"/>
          </w:tcPr>
          <w:p w14:paraId="474D90F4" w14:textId="0022D276" w:rsidR="00D30D53" w:rsidRPr="00B93229" w:rsidRDefault="00D30D53" w:rsidP="00D30D53">
            <w:pPr>
              <w:tabs>
                <w:tab w:val="left" w:pos="993"/>
              </w:tabs>
              <w:suppressAutoHyphens w:val="0"/>
              <w:spacing w:line="360" w:lineRule="auto"/>
              <w:jc w:val="both"/>
            </w:pPr>
            <w:r w:rsidRPr="00B93229">
              <w:t>0,73</w:t>
            </w:r>
          </w:p>
        </w:tc>
        <w:tc>
          <w:tcPr>
            <w:tcW w:w="851" w:type="dxa"/>
            <w:vAlign w:val="center"/>
          </w:tcPr>
          <w:p w14:paraId="05BEC62C" w14:textId="39F2D1D1" w:rsidR="00D30D53" w:rsidRPr="00B93229" w:rsidRDefault="00D30D53" w:rsidP="00D30D53">
            <w:pPr>
              <w:tabs>
                <w:tab w:val="left" w:pos="993"/>
              </w:tabs>
              <w:suppressAutoHyphens w:val="0"/>
              <w:spacing w:line="360" w:lineRule="auto"/>
              <w:jc w:val="both"/>
              <w:rPr>
                <w:lang w:val="kk-KZ"/>
              </w:rPr>
            </w:pPr>
            <w:r w:rsidRPr="00B93229">
              <w:rPr>
                <w:lang w:val="kk-KZ"/>
              </w:rPr>
              <w:t>26,99</w:t>
            </w:r>
          </w:p>
        </w:tc>
        <w:tc>
          <w:tcPr>
            <w:tcW w:w="992" w:type="dxa"/>
            <w:vAlign w:val="center"/>
          </w:tcPr>
          <w:p w14:paraId="02C53E2F" w14:textId="75F588F8" w:rsidR="00D30D53" w:rsidRPr="00B93229" w:rsidRDefault="00D30D53" w:rsidP="00D30D53">
            <w:pPr>
              <w:tabs>
                <w:tab w:val="left" w:pos="993"/>
              </w:tabs>
              <w:suppressAutoHyphens w:val="0"/>
              <w:spacing w:line="360" w:lineRule="auto"/>
              <w:jc w:val="both"/>
              <w:rPr>
                <w:lang w:val="kk-KZ"/>
              </w:rPr>
            </w:pPr>
            <w:r w:rsidRPr="00B93229">
              <w:rPr>
                <w:lang w:val="kk-KZ"/>
              </w:rPr>
              <w:t>ВТ</w:t>
            </w:r>
          </w:p>
        </w:tc>
        <w:tc>
          <w:tcPr>
            <w:tcW w:w="2759" w:type="dxa"/>
            <w:vAlign w:val="center"/>
          </w:tcPr>
          <w:p w14:paraId="63EF4D64" w14:textId="51613A01"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3032,08±1071,53*</w:t>
            </w:r>
          </w:p>
        </w:tc>
        <w:tc>
          <w:tcPr>
            <w:tcW w:w="1217" w:type="dxa"/>
            <w:vAlign w:val="center"/>
          </w:tcPr>
          <w:p w14:paraId="6E78D7A2" w14:textId="1CF62FFF" w:rsidR="00D30D53" w:rsidRPr="00B93229" w:rsidRDefault="00D30D53" w:rsidP="00D30D53">
            <w:pPr>
              <w:tabs>
                <w:tab w:val="left" w:pos="993"/>
              </w:tabs>
              <w:suppressAutoHyphens w:val="0"/>
              <w:spacing w:line="360" w:lineRule="auto"/>
              <w:jc w:val="both"/>
            </w:pPr>
            <w:r w:rsidRPr="00B93229">
              <w:t>0,83</w:t>
            </w:r>
          </w:p>
        </w:tc>
        <w:tc>
          <w:tcPr>
            <w:tcW w:w="869" w:type="dxa"/>
            <w:vAlign w:val="center"/>
          </w:tcPr>
          <w:p w14:paraId="2CF55EAF" w14:textId="6359CA03" w:rsidR="00D30D53" w:rsidRPr="00B93229" w:rsidRDefault="00D30D53" w:rsidP="00D30D53">
            <w:pPr>
              <w:tabs>
                <w:tab w:val="left" w:pos="993"/>
              </w:tabs>
              <w:suppressAutoHyphens w:val="0"/>
              <w:spacing w:line="360" w:lineRule="auto"/>
              <w:jc w:val="both"/>
              <w:rPr>
                <w:lang w:val="kk-KZ"/>
              </w:rPr>
            </w:pPr>
            <w:r w:rsidRPr="00B93229">
              <w:rPr>
                <w:lang w:val="kk-KZ"/>
              </w:rPr>
              <w:t>17,19</w:t>
            </w:r>
          </w:p>
        </w:tc>
        <w:tc>
          <w:tcPr>
            <w:tcW w:w="933" w:type="dxa"/>
            <w:vAlign w:val="center"/>
          </w:tcPr>
          <w:p w14:paraId="5C3E2ABA" w14:textId="55C52BB6" w:rsidR="00D30D53" w:rsidRPr="00B93229" w:rsidRDefault="00D30D53" w:rsidP="00D30D53">
            <w:pPr>
              <w:tabs>
                <w:tab w:val="left" w:pos="993"/>
              </w:tabs>
              <w:suppressAutoHyphens w:val="0"/>
              <w:spacing w:line="360" w:lineRule="auto"/>
              <w:jc w:val="both"/>
              <w:rPr>
                <w:lang w:val="kk-KZ"/>
              </w:rPr>
            </w:pPr>
            <w:r w:rsidRPr="00B93229">
              <w:rPr>
                <w:lang w:val="kk-KZ"/>
              </w:rPr>
              <w:t>ВТ</w:t>
            </w:r>
          </w:p>
        </w:tc>
      </w:tr>
      <w:tr w:rsidR="00D30D53" w:rsidRPr="00B93229" w14:paraId="032F72D6" w14:textId="77777777" w:rsidTr="008D6C12">
        <w:tc>
          <w:tcPr>
            <w:tcW w:w="3114" w:type="dxa"/>
          </w:tcPr>
          <w:p w14:paraId="5B3D7B67" w14:textId="4E552D32"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р. Колденен, №44</w:t>
            </w:r>
          </w:p>
        </w:tc>
        <w:tc>
          <w:tcPr>
            <w:tcW w:w="2551" w:type="dxa"/>
            <w:vAlign w:val="center"/>
          </w:tcPr>
          <w:p w14:paraId="60B3FAF4" w14:textId="470CCEAA"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1843,25±198,70***</w:t>
            </w:r>
          </w:p>
        </w:tc>
        <w:tc>
          <w:tcPr>
            <w:tcW w:w="1276" w:type="dxa"/>
            <w:vAlign w:val="center"/>
          </w:tcPr>
          <w:p w14:paraId="73AF48FD" w14:textId="6F8BC613" w:rsidR="00D30D53" w:rsidRPr="00B93229" w:rsidRDefault="00D30D53" w:rsidP="00D30D53">
            <w:pPr>
              <w:tabs>
                <w:tab w:val="left" w:pos="993"/>
              </w:tabs>
              <w:suppressAutoHyphens w:val="0"/>
              <w:spacing w:line="360" w:lineRule="auto"/>
              <w:jc w:val="both"/>
            </w:pPr>
            <w:r w:rsidRPr="00B93229">
              <w:t>0,71</w:t>
            </w:r>
          </w:p>
        </w:tc>
        <w:tc>
          <w:tcPr>
            <w:tcW w:w="851" w:type="dxa"/>
            <w:vAlign w:val="center"/>
          </w:tcPr>
          <w:p w14:paraId="269016C3" w14:textId="5B14B2C3" w:rsidR="00D30D53" w:rsidRPr="00B93229" w:rsidRDefault="00D30D53" w:rsidP="00D30D53">
            <w:pPr>
              <w:tabs>
                <w:tab w:val="left" w:pos="993"/>
              </w:tabs>
              <w:suppressAutoHyphens w:val="0"/>
              <w:spacing w:line="360" w:lineRule="auto"/>
              <w:jc w:val="both"/>
              <w:rPr>
                <w:lang w:val="kk-KZ"/>
              </w:rPr>
            </w:pPr>
            <w:r w:rsidRPr="00B93229">
              <w:rPr>
                <w:lang w:val="kk-KZ"/>
              </w:rPr>
              <w:t>28,83</w:t>
            </w:r>
          </w:p>
        </w:tc>
        <w:tc>
          <w:tcPr>
            <w:tcW w:w="992" w:type="dxa"/>
            <w:vAlign w:val="center"/>
          </w:tcPr>
          <w:p w14:paraId="00C5EC45" w14:textId="2859A8E4" w:rsidR="00D30D53" w:rsidRPr="00B93229" w:rsidRDefault="00D30D53" w:rsidP="00D30D53">
            <w:pPr>
              <w:tabs>
                <w:tab w:val="left" w:pos="993"/>
              </w:tabs>
              <w:suppressAutoHyphens w:val="0"/>
              <w:spacing w:line="360" w:lineRule="auto"/>
              <w:jc w:val="both"/>
              <w:rPr>
                <w:lang w:val="kk-KZ"/>
              </w:rPr>
            </w:pPr>
            <w:r w:rsidRPr="00B93229">
              <w:rPr>
                <w:lang w:val="kk-KZ"/>
              </w:rPr>
              <w:t>ВТ</w:t>
            </w:r>
          </w:p>
        </w:tc>
        <w:tc>
          <w:tcPr>
            <w:tcW w:w="2759" w:type="dxa"/>
            <w:vAlign w:val="center"/>
          </w:tcPr>
          <w:p w14:paraId="4405B3BC" w14:textId="5337C10F"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2886,58±1025,85**</w:t>
            </w:r>
          </w:p>
        </w:tc>
        <w:tc>
          <w:tcPr>
            <w:tcW w:w="1217" w:type="dxa"/>
            <w:vAlign w:val="center"/>
          </w:tcPr>
          <w:p w14:paraId="29CD14A2" w14:textId="1D55102A" w:rsidR="00D30D53" w:rsidRPr="00B93229" w:rsidRDefault="00D30D53" w:rsidP="00D30D53">
            <w:pPr>
              <w:tabs>
                <w:tab w:val="left" w:pos="993"/>
              </w:tabs>
              <w:suppressAutoHyphens w:val="0"/>
              <w:spacing w:line="360" w:lineRule="auto"/>
              <w:jc w:val="both"/>
            </w:pPr>
            <w:r w:rsidRPr="00B93229">
              <w:t>0,79</w:t>
            </w:r>
          </w:p>
        </w:tc>
        <w:tc>
          <w:tcPr>
            <w:tcW w:w="869" w:type="dxa"/>
            <w:vAlign w:val="center"/>
          </w:tcPr>
          <w:p w14:paraId="3B9D47EB" w14:textId="6BE89B5E" w:rsidR="00D30D53" w:rsidRPr="00B93229" w:rsidRDefault="00D30D53" w:rsidP="00D30D53">
            <w:pPr>
              <w:tabs>
                <w:tab w:val="left" w:pos="993"/>
              </w:tabs>
              <w:suppressAutoHyphens w:val="0"/>
              <w:spacing w:line="360" w:lineRule="auto"/>
              <w:jc w:val="both"/>
              <w:rPr>
                <w:lang w:val="kk-KZ"/>
              </w:rPr>
            </w:pPr>
            <w:r w:rsidRPr="00B93229">
              <w:rPr>
                <w:lang w:val="kk-KZ"/>
              </w:rPr>
              <w:t>20,66</w:t>
            </w:r>
          </w:p>
        </w:tc>
        <w:tc>
          <w:tcPr>
            <w:tcW w:w="933" w:type="dxa"/>
            <w:vAlign w:val="center"/>
          </w:tcPr>
          <w:p w14:paraId="1BDCDDA3" w14:textId="4C02E985" w:rsidR="00D30D53" w:rsidRPr="00B93229" w:rsidRDefault="00D30D53" w:rsidP="00D30D53">
            <w:pPr>
              <w:tabs>
                <w:tab w:val="left" w:pos="993"/>
              </w:tabs>
              <w:suppressAutoHyphens w:val="0"/>
              <w:spacing w:line="360" w:lineRule="auto"/>
              <w:jc w:val="both"/>
              <w:rPr>
                <w:lang w:val="kk-KZ"/>
              </w:rPr>
            </w:pPr>
            <w:r w:rsidRPr="00B93229">
              <w:rPr>
                <w:lang w:val="kk-KZ"/>
              </w:rPr>
              <w:t>ВТ</w:t>
            </w:r>
          </w:p>
        </w:tc>
      </w:tr>
      <w:tr w:rsidR="00D30D53" w:rsidRPr="00B93229" w14:paraId="76115B66" w14:textId="77777777" w:rsidTr="008D6C12">
        <w:tc>
          <w:tcPr>
            <w:tcW w:w="14562" w:type="dxa"/>
            <w:gridSpan w:val="9"/>
          </w:tcPr>
          <w:p w14:paraId="336CF575" w14:textId="2F6ED426" w:rsidR="00D30D53" w:rsidRPr="00B93229" w:rsidRDefault="00D30D53" w:rsidP="00D30D53">
            <w:pPr>
              <w:tabs>
                <w:tab w:val="left" w:pos="993"/>
              </w:tabs>
              <w:suppressAutoHyphens w:val="0"/>
              <w:spacing w:line="360" w:lineRule="auto"/>
              <w:jc w:val="both"/>
              <w:rPr>
                <w:lang w:val="kk-KZ"/>
              </w:rPr>
            </w:pPr>
            <w:r w:rsidRPr="00B93229">
              <w:rPr>
                <w:lang w:val="kk-KZ"/>
              </w:rPr>
              <w:t>Саркандский район</w:t>
            </w:r>
          </w:p>
        </w:tc>
      </w:tr>
      <w:tr w:rsidR="00D30D53" w:rsidRPr="00B93229" w14:paraId="79C0535D" w14:textId="77777777" w:rsidTr="008D6C12">
        <w:tc>
          <w:tcPr>
            <w:tcW w:w="3114" w:type="dxa"/>
          </w:tcPr>
          <w:p w14:paraId="740EB747" w14:textId="5482D8A0"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р. Аксу, №45</w:t>
            </w:r>
          </w:p>
        </w:tc>
        <w:tc>
          <w:tcPr>
            <w:tcW w:w="2551" w:type="dxa"/>
            <w:vAlign w:val="center"/>
          </w:tcPr>
          <w:p w14:paraId="739A0B70" w14:textId="09700AF7"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1970,43±217,97***</w:t>
            </w:r>
          </w:p>
        </w:tc>
        <w:tc>
          <w:tcPr>
            <w:tcW w:w="1276" w:type="dxa"/>
            <w:vAlign w:val="center"/>
          </w:tcPr>
          <w:p w14:paraId="77B5B036" w14:textId="01D1E694" w:rsidR="00D30D53" w:rsidRPr="00B93229" w:rsidRDefault="00D30D53" w:rsidP="00D30D53">
            <w:pPr>
              <w:tabs>
                <w:tab w:val="left" w:pos="993"/>
              </w:tabs>
              <w:suppressAutoHyphens w:val="0"/>
              <w:spacing w:line="360" w:lineRule="auto"/>
              <w:jc w:val="both"/>
            </w:pPr>
            <w:r w:rsidRPr="00B93229">
              <w:t>0,76</w:t>
            </w:r>
          </w:p>
        </w:tc>
        <w:tc>
          <w:tcPr>
            <w:tcW w:w="851" w:type="dxa"/>
            <w:vAlign w:val="center"/>
          </w:tcPr>
          <w:p w14:paraId="1035F072" w14:textId="0776FBE2" w:rsidR="00D30D53" w:rsidRPr="00B93229" w:rsidRDefault="00D30D53" w:rsidP="00D30D53">
            <w:pPr>
              <w:tabs>
                <w:tab w:val="left" w:pos="993"/>
              </w:tabs>
              <w:suppressAutoHyphens w:val="0"/>
              <w:spacing w:line="360" w:lineRule="auto"/>
              <w:jc w:val="both"/>
              <w:rPr>
                <w:lang w:val="kk-KZ"/>
              </w:rPr>
            </w:pPr>
            <w:r w:rsidRPr="00B93229">
              <w:rPr>
                <w:lang w:val="kk-KZ"/>
              </w:rPr>
              <w:t>24,09</w:t>
            </w:r>
          </w:p>
        </w:tc>
        <w:tc>
          <w:tcPr>
            <w:tcW w:w="992" w:type="dxa"/>
            <w:vAlign w:val="center"/>
          </w:tcPr>
          <w:p w14:paraId="0055FD64" w14:textId="2964C07A" w:rsidR="00D30D53" w:rsidRPr="00B93229" w:rsidRDefault="00D30D53" w:rsidP="00D30D53">
            <w:pPr>
              <w:tabs>
                <w:tab w:val="left" w:pos="993"/>
              </w:tabs>
              <w:suppressAutoHyphens w:val="0"/>
              <w:spacing w:line="360" w:lineRule="auto"/>
              <w:jc w:val="both"/>
              <w:rPr>
                <w:lang w:val="kk-KZ"/>
              </w:rPr>
            </w:pPr>
            <w:r w:rsidRPr="00B93229">
              <w:rPr>
                <w:lang w:val="kk-KZ"/>
              </w:rPr>
              <w:t>ВТ</w:t>
            </w:r>
          </w:p>
        </w:tc>
        <w:tc>
          <w:tcPr>
            <w:tcW w:w="2759" w:type="dxa"/>
            <w:vAlign w:val="center"/>
          </w:tcPr>
          <w:p w14:paraId="7DE68CBD" w14:textId="43125154"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3044,58±1063,75*</w:t>
            </w:r>
          </w:p>
        </w:tc>
        <w:tc>
          <w:tcPr>
            <w:tcW w:w="1217" w:type="dxa"/>
            <w:vAlign w:val="center"/>
          </w:tcPr>
          <w:p w14:paraId="10B21D55" w14:textId="30C6E84C" w:rsidR="00D30D53" w:rsidRPr="00B93229" w:rsidRDefault="00D30D53" w:rsidP="00D30D53">
            <w:pPr>
              <w:tabs>
                <w:tab w:val="left" w:pos="993"/>
              </w:tabs>
              <w:suppressAutoHyphens w:val="0"/>
              <w:spacing w:line="360" w:lineRule="auto"/>
              <w:jc w:val="both"/>
            </w:pPr>
            <w:r w:rsidRPr="00B93229">
              <w:t>0,84</w:t>
            </w:r>
          </w:p>
        </w:tc>
        <w:tc>
          <w:tcPr>
            <w:tcW w:w="869" w:type="dxa"/>
            <w:vAlign w:val="center"/>
          </w:tcPr>
          <w:p w14:paraId="1C1C12AF" w14:textId="59CA6AD9" w:rsidR="00D30D53" w:rsidRPr="00B93229" w:rsidRDefault="00D30D53" w:rsidP="00D30D53">
            <w:pPr>
              <w:tabs>
                <w:tab w:val="left" w:pos="993"/>
              </w:tabs>
              <w:suppressAutoHyphens w:val="0"/>
              <w:spacing w:line="360" w:lineRule="auto"/>
              <w:jc w:val="both"/>
              <w:rPr>
                <w:lang w:val="kk-KZ"/>
              </w:rPr>
            </w:pPr>
            <w:r w:rsidRPr="00B93229">
              <w:rPr>
                <w:lang w:val="kk-KZ"/>
              </w:rPr>
              <w:t>15,96</w:t>
            </w:r>
          </w:p>
        </w:tc>
        <w:tc>
          <w:tcPr>
            <w:tcW w:w="933" w:type="dxa"/>
            <w:vAlign w:val="center"/>
          </w:tcPr>
          <w:p w14:paraId="7C057E04" w14:textId="6EB00C55" w:rsidR="00D30D53" w:rsidRPr="00B93229" w:rsidRDefault="00D30D53" w:rsidP="00D30D53">
            <w:pPr>
              <w:tabs>
                <w:tab w:val="left" w:pos="993"/>
              </w:tabs>
              <w:suppressAutoHyphens w:val="0"/>
              <w:spacing w:line="360" w:lineRule="auto"/>
              <w:jc w:val="both"/>
              <w:rPr>
                <w:lang w:val="kk-KZ"/>
              </w:rPr>
            </w:pPr>
            <w:r w:rsidRPr="00B93229">
              <w:rPr>
                <w:lang w:val="kk-KZ"/>
              </w:rPr>
              <w:t>ВТ</w:t>
            </w:r>
          </w:p>
        </w:tc>
      </w:tr>
      <w:tr w:rsidR="00D30D53" w:rsidRPr="00B93229" w14:paraId="70FE1FFF" w14:textId="77777777" w:rsidTr="008D6C12">
        <w:tc>
          <w:tcPr>
            <w:tcW w:w="3114" w:type="dxa"/>
          </w:tcPr>
          <w:p w14:paraId="3FAAFBF6" w14:textId="601E6F1F"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р. Лепсы, №46</w:t>
            </w:r>
          </w:p>
        </w:tc>
        <w:tc>
          <w:tcPr>
            <w:tcW w:w="2551" w:type="dxa"/>
            <w:vAlign w:val="center"/>
          </w:tcPr>
          <w:p w14:paraId="1D90F1E6" w14:textId="4B8625D6"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2053,00±222,00***</w:t>
            </w:r>
          </w:p>
        </w:tc>
        <w:tc>
          <w:tcPr>
            <w:tcW w:w="1276" w:type="dxa"/>
            <w:vAlign w:val="center"/>
          </w:tcPr>
          <w:p w14:paraId="5C9CBCC0" w14:textId="3694D9FB" w:rsidR="00D30D53" w:rsidRPr="00B93229" w:rsidRDefault="00D30D53" w:rsidP="00D30D53">
            <w:pPr>
              <w:tabs>
                <w:tab w:val="left" w:pos="993"/>
              </w:tabs>
              <w:suppressAutoHyphens w:val="0"/>
              <w:spacing w:line="360" w:lineRule="auto"/>
              <w:jc w:val="both"/>
            </w:pPr>
            <w:r w:rsidRPr="00B93229">
              <w:t>0,79</w:t>
            </w:r>
          </w:p>
        </w:tc>
        <w:tc>
          <w:tcPr>
            <w:tcW w:w="851" w:type="dxa"/>
            <w:vAlign w:val="center"/>
          </w:tcPr>
          <w:p w14:paraId="0401F46F" w14:textId="180641AD" w:rsidR="00D30D53" w:rsidRPr="00B93229" w:rsidRDefault="00D30D53" w:rsidP="00D30D53">
            <w:pPr>
              <w:tabs>
                <w:tab w:val="left" w:pos="993"/>
              </w:tabs>
              <w:suppressAutoHyphens w:val="0"/>
              <w:spacing w:line="360" w:lineRule="auto"/>
              <w:jc w:val="both"/>
              <w:rPr>
                <w:lang w:val="kk-KZ"/>
              </w:rPr>
            </w:pPr>
            <w:r w:rsidRPr="00B93229">
              <w:rPr>
                <w:lang w:val="kk-KZ"/>
              </w:rPr>
              <w:t>20,81</w:t>
            </w:r>
          </w:p>
        </w:tc>
        <w:tc>
          <w:tcPr>
            <w:tcW w:w="992" w:type="dxa"/>
            <w:vAlign w:val="center"/>
          </w:tcPr>
          <w:p w14:paraId="5A0B0244" w14:textId="76C2FA75" w:rsidR="00D30D53" w:rsidRPr="00B93229" w:rsidRDefault="00D30D53" w:rsidP="00D30D53">
            <w:pPr>
              <w:tabs>
                <w:tab w:val="left" w:pos="993"/>
              </w:tabs>
              <w:suppressAutoHyphens w:val="0"/>
              <w:spacing w:line="360" w:lineRule="auto"/>
              <w:jc w:val="both"/>
              <w:rPr>
                <w:lang w:val="kk-KZ"/>
              </w:rPr>
            </w:pPr>
            <w:r w:rsidRPr="00B93229">
              <w:rPr>
                <w:lang w:val="kk-KZ"/>
              </w:rPr>
              <w:t>ВТ</w:t>
            </w:r>
          </w:p>
        </w:tc>
        <w:tc>
          <w:tcPr>
            <w:tcW w:w="2759" w:type="dxa"/>
            <w:vAlign w:val="center"/>
          </w:tcPr>
          <w:p w14:paraId="7362D087" w14:textId="310F456E"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3124,63±1054,12</w:t>
            </w:r>
          </w:p>
        </w:tc>
        <w:tc>
          <w:tcPr>
            <w:tcW w:w="1217" w:type="dxa"/>
            <w:vAlign w:val="center"/>
          </w:tcPr>
          <w:p w14:paraId="30E6C57A" w14:textId="31E7483B" w:rsidR="00D30D53" w:rsidRPr="00B93229" w:rsidRDefault="00D30D53" w:rsidP="00D30D53">
            <w:pPr>
              <w:tabs>
                <w:tab w:val="left" w:pos="993"/>
              </w:tabs>
              <w:suppressAutoHyphens w:val="0"/>
              <w:spacing w:line="360" w:lineRule="auto"/>
              <w:jc w:val="both"/>
            </w:pPr>
            <w:r w:rsidRPr="00B93229">
              <w:t>0,87</w:t>
            </w:r>
          </w:p>
        </w:tc>
        <w:tc>
          <w:tcPr>
            <w:tcW w:w="869" w:type="dxa"/>
            <w:vAlign w:val="center"/>
          </w:tcPr>
          <w:p w14:paraId="2032ABAB" w14:textId="10CACCEA" w:rsidR="00D30D53" w:rsidRPr="00B93229" w:rsidRDefault="00D30D53" w:rsidP="00D30D53">
            <w:pPr>
              <w:tabs>
                <w:tab w:val="left" w:pos="993"/>
              </w:tabs>
              <w:suppressAutoHyphens w:val="0"/>
              <w:spacing w:line="360" w:lineRule="auto"/>
              <w:jc w:val="both"/>
              <w:rPr>
                <w:lang w:val="kk-KZ"/>
              </w:rPr>
            </w:pPr>
            <w:r w:rsidRPr="00B93229">
              <w:rPr>
                <w:lang w:val="kk-KZ"/>
              </w:rPr>
              <w:t>12,86</w:t>
            </w:r>
          </w:p>
        </w:tc>
        <w:tc>
          <w:tcPr>
            <w:tcW w:w="933" w:type="dxa"/>
            <w:vAlign w:val="center"/>
          </w:tcPr>
          <w:p w14:paraId="52F08A80" w14:textId="4F23D971" w:rsidR="00D30D53" w:rsidRPr="00B93229" w:rsidRDefault="00D30D53" w:rsidP="00D30D53">
            <w:pPr>
              <w:tabs>
                <w:tab w:val="left" w:pos="993"/>
              </w:tabs>
              <w:suppressAutoHyphens w:val="0"/>
              <w:spacing w:line="360" w:lineRule="auto"/>
              <w:jc w:val="both"/>
              <w:rPr>
                <w:lang w:val="kk-KZ"/>
              </w:rPr>
            </w:pPr>
            <w:r w:rsidRPr="00B93229">
              <w:rPr>
                <w:lang w:val="kk-KZ"/>
              </w:rPr>
              <w:t>НА</w:t>
            </w:r>
          </w:p>
        </w:tc>
      </w:tr>
      <w:tr w:rsidR="00D30D53" w:rsidRPr="00B93229" w14:paraId="0E130517" w14:textId="77777777" w:rsidTr="00D30D53">
        <w:tc>
          <w:tcPr>
            <w:tcW w:w="14562" w:type="dxa"/>
            <w:gridSpan w:val="9"/>
            <w:tcBorders>
              <w:bottom w:val="single" w:sz="4" w:space="0" w:color="auto"/>
            </w:tcBorders>
          </w:tcPr>
          <w:p w14:paraId="35E43005" w14:textId="7C3C78C3" w:rsidR="00D30D53" w:rsidRPr="00B93229" w:rsidRDefault="00D30D53" w:rsidP="00D30D53">
            <w:pPr>
              <w:tabs>
                <w:tab w:val="left" w:pos="993"/>
              </w:tabs>
              <w:suppressAutoHyphens w:val="0"/>
              <w:spacing w:line="360" w:lineRule="auto"/>
              <w:jc w:val="both"/>
              <w:rPr>
                <w:lang w:val="kk-KZ"/>
              </w:rPr>
            </w:pPr>
            <w:r w:rsidRPr="00B93229">
              <w:rPr>
                <w:lang w:val="kk-KZ"/>
              </w:rPr>
              <w:t>Уйгурский район</w:t>
            </w:r>
          </w:p>
        </w:tc>
      </w:tr>
      <w:tr w:rsidR="00D30D53" w:rsidRPr="00B93229" w14:paraId="3F092774" w14:textId="77777777" w:rsidTr="00D30D53">
        <w:tc>
          <w:tcPr>
            <w:tcW w:w="3114" w:type="dxa"/>
            <w:tcBorders>
              <w:bottom w:val="single" w:sz="4" w:space="0" w:color="auto"/>
            </w:tcBorders>
          </w:tcPr>
          <w:p w14:paraId="37C15ABD" w14:textId="5DD15BCA"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р.Чарын, №47</w:t>
            </w:r>
          </w:p>
        </w:tc>
        <w:tc>
          <w:tcPr>
            <w:tcW w:w="2551" w:type="dxa"/>
            <w:tcBorders>
              <w:bottom w:val="single" w:sz="4" w:space="0" w:color="auto"/>
            </w:tcBorders>
            <w:vAlign w:val="center"/>
          </w:tcPr>
          <w:p w14:paraId="0FC2D330" w14:textId="43BB29F3"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1785,00±247,60</w:t>
            </w:r>
          </w:p>
        </w:tc>
        <w:tc>
          <w:tcPr>
            <w:tcW w:w="1276" w:type="dxa"/>
            <w:tcBorders>
              <w:bottom w:val="single" w:sz="4" w:space="0" w:color="auto"/>
            </w:tcBorders>
            <w:vAlign w:val="center"/>
          </w:tcPr>
          <w:p w14:paraId="402C99B3" w14:textId="7E4539BF" w:rsidR="00D30D53" w:rsidRPr="00B93229" w:rsidRDefault="00D30D53" w:rsidP="00D30D53">
            <w:pPr>
              <w:tabs>
                <w:tab w:val="left" w:pos="993"/>
              </w:tabs>
              <w:suppressAutoHyphens w:val="0"/>
              <w:spacing w:line="360" w:lineRule="auto"/>
              <w:jc w:val="both"/>
            </w:pPr>
            <w:r w:rsidRPr="00B93229">
              <w:t>0,78</w:t>
            </w:r>
          </w:p>
        </w:tc>
        <w:tc>
          <w:tcPr>
            <w:tcW w:w="851" w:type="dxa"/>
            <w:tcBorders>
              <w:bottom w:val="single" w:sz="4" w:space="0" w:color="auto"/>
            </w:tcBorders>
            <w:vAlign w:val="center"/>
          </w:tcPr>
          <w:p w14:paraId="0A1149E3" w14:textId="40C558DC" w:rsidR="00D30D53" w:rsidRPr="00B93229" w:rsidRDefault="00D30D53" w:rsidP="00D30D53">
            <w:pPr>
              <w:tabs>
                <w:tab w:val="left" w:pos="993"/>
              </w:tabs>
              <w:suppressAutoHyphens w:val="0"/>
              <w:spacing w:line="360" w:lineRule="auto"/>
              <w:jc w:val="both"/>
              <w:rPr>
                <w:lang w:val="kk-KZ"/>
              </w:rPr>
            </w:pPr>
            <w:r w:rsidRPr="00B93229">
              <w:rPr>
                <w:lang w:val="kk-KZ"/>
              </w:rPr>
              <w:t>21,78</w:t>
            </w:r>
          </w:p>
        </w:tc>
        <w:tc>
          <w:tcPr>
            <w:tcW w:w="992" w:type="dxa"/>
            <w:tcBorders>
              <w:bottom w:val="single" w:sz="4" w:space="0" w:color="auto"/>
            </w:tcBorders>
            <w:vAlign w:val="center"/>
          </w:tcPr>
          <w:p w14:paraId="544C457B" w14:textId="6DEECF27" w:rsidR="00D30D53" w:rsidRPr="00B93229" w:rsidRDefault="00D30D53" w:rsidP="00D30D53">
            <w:pPr>
              <w:tabs>
                <w:tab w:val="left" w:pos="993"/>
              </w:tabs>
              <w:suppressAutoHyphens w:val="0"/>
              <w:spacing w:line="360" w:lineRule="auto"/>
              <w:jc w:val="both"/>
              <w:rPr>
                <w:lang w:val="kk-KZ"/>
              </w:rPr>
            </w:pPr>
            <w:r w:rsidRPr="00B93229">
              <w:rPr>
                <w:lang w:val="kk-KZ"/>
              </w:rPr>
              <w:t>НА</w:t>
            </w:r>
          </w:p>
        </w:tc>
        <w:tc>
          <w:tcPr>
            <w:tcW w:w="2759" w:type="dxa"/>
            <w:tcBorders>
              <w:bottom w:val="single" w:sz="4" w:space="0" w:color="auto"/>
            </w:tcBorders>
            <w:vAlign w:val="center"/>
          </w:tcPr>
          <w:p w14:paraId="0D126C7C" w14:textId="7D8E0632"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2327,44±825,92</w:t>
            </w:r>
          </w:p>
        </w:tc>
        <w:tc>
          <w:tcPr>
            <w:tcW w:w="1217" w:type="dxa"/>
            <w:tcBorders>
              <w:bottom w:val="single" w:sz="4" w:space="0" w:color="auto"/>
            </w:tcBorders>
            <w:vAlign w:val="center"/>
          </w:tcPr>
          <w:p w14:paraId="16D87AA3" w14:textId="4C90B642" w:rsidR="00D30D53" w:rsidRPr="00B93229" w:rsidRDefault="00D30D53" w:rsidP="00D30D53">
            <w:pPr>
              <w:tabs>
                <w:tab w:val="left" w:pos="993"/>
              </w:tabs>
              <w:suppressAutoHyphens w:val="0"/>
              <w:spacing w:line="360" w:lineRule="auto"/>
              <w:jc w:val="both"/>
            </w:pPr>
            <w:r w:rsidRPr="00B93229">
              <w:t>0,85</w:t>
            </w:r>
          </w:p>
        </w:tc>
        <w:tc>
          <w:tcPr>
            <w:tcW w:w="869" w:type="dxa"/>
            <w:tcBorders>
              <w:bottom w:val="single" w:sz="4" w:space="0" w:color="auto"/>
            </w:tcBorders>
            <w:vAlign w:val="center"/>
          </w:tcPr>
          <w:p w14:paraId="09E56B6D" w14:textId="66ACD2D2" w:rsidR="00D30D53" w:rsidRPr="00B93229" w:rsidRDefault="00D30D53" w:rsidP="00D30D53">
            <w:pPr>
              <w:tabs>
                <w:tab w:val="left" w:pos="993"/>
              </w:tabs>
              <w:suppressAutoHyphens w:val="0"/>
              <w:spacing w:line="360" w:lineRule="auto"/>
              <w:jc w:val="both"/>
              <w:rPr>
                <w:lang w:val="kk-KZ"/>
              </w:rPr>
            </w:pPr>
            <w:r w:rsidRPr="00B93229">
              <w:rPr>
                <w:lang w:val="kk-KZ"/>
              </w:rPr>
              <w:t>15,20</w:t>
            </w:r>
          </w:p>
        </w:tc>
        <w:tc>
          <w:tcPr>
            <w:tcW w:w="933" w:type="dxa"/>
            <w:tcBorders>
              <w:bottom w:val="single" w:sz="4" w:space="0" w:color="auto"/>
            </w:tcBorders>
            <w:vAlign w:val="center"/>
          </w:tcPr>
          <w:p w14:paraId="4156EE84" w14:textId="0F20C21F" w:rsidR="00D30D53" w:rsidRPr="00B93229" w:rsidRDefault="00D30D53" w:rsidP="00D30D53">
            <w:pPr>
              <w:tabs>
                <w:tab w:val="left" w:pos="993"/>
              </w:tabs>
              <w:suppressAutoHyphens w:val="0"/>
              <w:spacing w:line="360" w:lineRule="auto"/>
              <w:jc w:val="both"/>
              <w:rPr>
                <w:lang w:val="kk-KZ"/>
              </w:rPr>
            </w:pPr>
            <w:r w:rsidRPr="00B93229">
              <w:rPr>
                <w:lang w:val="kk-KZ"/>
              </w:rPr>
              <w:t>НА</w:t>
            </w:r>
          </w:p>
        </w:tc>
      </w:tr>
      <w:tr w:rsidR="00D30D53" w:rsidRPr="00B93229" w14:paraId="120968BE" w14:textId="77777777" w:rsidTr="00D30D53">
        <w:tc>
          <w:tcPr>
            <w:tcW w:w="3114" w:type="dxa"/>
            <w:tcBorders>
              <w:top w:val="single" w:sz="4" w:space="0" w:color="auto"/>
              <w:left w:val="nil"/>
              <w:bottom w:val="nil"/>
              <w:right w:val="nil"/>
            </w:tcBorders>
          </w:tcPr>
          <w:p w14:paraId="727FED8F" w14:textId="77777777" w:rsidR="00D30D53" w:rsidRPr="00B93229" w:rsidRDefault="00D30D53" w:rsidP="00D30D53">
            <w:pPr>
              <w:tabs>
                <w:tab w:val="left" w:pos="993"/>
              </w:tabs>
              <w:suppressAutoHyphens w:val="0"/>
              <w:spacing w:line="360" w:lineRule="auto"/>
              <w:jc w:val="both"/>
              <w:rPr>
                <w:rFonts w:cs="Times New Roman"/>
                <w:sz w:val="2"/>
                <w:szCs w:val="2"/>
              </w:rPr>
            </w:pPr>
          </w:p>
        </w:tc>
        <w:tc>
          <w:tcPr>
            <w:tcW w:w="2551" w:type="dxa"/>
            <w:tcBorders>
              <w:top w:val="single" w:sz="4" w:space="0" w:color="auto"/>
              <w:left w:val="nil"/>
              <w:bottom w:val="nil"/>
              <w:right w:val="nil"/>
            </w:tcBorders>
            <w:vAlign w:val="center"/>
          </w:tcPr>
          <w:p w14:paraId="30C972D9" w14:textId="77777777" w:rsidR="00D30D53" w:rsidRPr="00B93229" w:rsidRDefault="00D30D53" w:rsidP="00D30D53">
            <w:pPr>
              <w:tabs>
                <w:tab w:val="left" w:pos="993"/>
              </w:tabs>
              <w:suppressAutoHyphens w:val="0"/>
              <w:spacing w:line="360" w:lineRule="auto"/>
              <w:jc w:val="both"/>
              <w:rPr>
                <w:rFonts w:cs="Times New Roman"/>
                <w:sz w:val="2"/>
                <w:szCs w:val="2"/>
              </w:rPr>
            </w:pPr>
          </w:p>
        </w:tc>
        <w:tc>
          <w:tcPr>
            <w:tcW w:w="1276" w:type="dxa"/>
            <w:tcBorders>
              <w:top w:val="single" w:sz="4" w:space="0" w:color="auto"/>
              <w:left w:val="nil"/>
              <w:bottom w:val="nil"/>
              <w:right w:val="nil"/>
            </w:tcBorders>
            <w:vAlign w:val="center"/>
          </w:tcPr>
          <w:p w14:paraId="3B47B7E3" w14:textId="77777777" w:rsidR="00D30D53" w:rsidRPr="00B93229" w:rsidRDefault="00D30D53" w:rsidP="00D30D53">
            <w:pPr>
              <w:tabs>
                <w:tab w:val="left" w:pos="993"/>
              </w:tabs>
              <w:suppressAutoHyphens w:val="0"/>
              <w:spacing w:line="360" w:lineRule="auto"/>
              <w:jc w:val="both"/>
              <w:rPr>
                <w:sz w:val="2"/>
                <w:szCs w:val="2"/>
              </w:rPr>
            </w:pPr>
          </w:p>
        </w:tc>
        <w:tc>
          <w:tcPr>
            <w:tcW w:w="851" w:type="dxa"/>
            <w:tcBorders>
              <w:top w:val="single" w:sz="4" w:space="0" w:color="auto"/>
              <w:left w:val="nil"/>
              <w:bottom w:val="nil"/>
              <w:right w:val="nil"/>
            </w:tcBorders>
            <w:vAlign w:val="center"/>
          </w:tcPr>
          <w:p w14:paraId="49665D20" w14:textId="77777777" w:rsidR="00D30D53" w:rsidRPr="00B93229" w:rsidRDefault="00D30D53" w:rsidP="00D30D53">
            <w:pPr>
              <w:tabs>
                <w:tab w:val="left" w:pos="993"/>
              </w:tabs>
              <w:suppressAutoHyphens w:val="0"/>
              <w:spacing w:line="360" w:lineRule="auto"/>
              <w:jc w:val="both"/>
              <w:rPr>
                <w:sz w:val="2"/>
                <w:szCs w:val="2"/>
                <w:lang w:val="kk-KZ"/>
              </w:rPr>
            </w:pPr>
          </w:p>
        </w:tc>
        <w:tc>
          <w:tcPr>
            <w:tcW w:w="992" w:type="dxa"/>
            <w:tcBorders>
              <w:top w:val="single" w:sz="4" w:space="0" w:color="auto"/>
              <w:left w:val="nil"/>
              <w:bottom w:val="nil"/>
              <w:right w:val="nil"/>
            </w:tcBorders>
            <w:vAlign w:val="center"/>
          </w:tcPr>
          <w:p w14:paraId="770F7069" w14:textId="77777777" w:rsidR="00D30D53" w:rsidRPr="00B93229" w:rsidRDefault="00D30D53" w:rsidP="00D30D53">
            <w:pPr>
              <w:tabs>
                <w:tab w:val="left" w:pos="993"/>
              </w:tabs>
              <w:suppressAutoHyphens w:val="0"/>
              <w:spacing w:line="360" w:lineRule="auto"/>
              <w:jc w:val="both"/>
              <w:rPr>
                <w:sz w:val="2"/>
                <w:szCs w:val="2"/>
                <w:lang w:val="kk-KZ"/>
              </w:rPr>
            </w:pPr>
          </w:p>
        </w:tc>
        <w:tc>
          <w:tcPr>
            <w:tcW w:w="2759" w:type="dxa"/>
            <w:tcBorders>
              <w:top w:val="single" w:sz="4" w:space="0" w:color="auto"/>
              <w:left w:val="nil"/>
              <w:bottom w:val="nil"/>
              <w:right w:val="nil"/>
            </w:tcBorders>
            <w:vAlign w:val="center"/>
          </w:tcPr>
          <w:p w14:paraId="2658598B" w14:textId="77777777" w:rsidR="00D30D53" w:rsidRPr="00B93229" w:rsidRDefault="00D30D53" w:rsidP="00D30D53">
            <w:pPr>
              <w:tabs>
                <w:tab w:val="left" w:pos="993"/>
              </w:tabs>
              <w:suppressAutoHyphens w:val="0"/>
              <w:spacing w:line="360" w:lineRule="auto"/>
              <w:jc w:val="both"/>
              <w:rPr>
                <w:rFonts w:cs="Times New Roman"/>
                <w:sz w:val="2"/>
                <w:szCs w:val="2"/>
              </w:rPr>
            </w:pPr>
          </w:p>
        </w:tc>
        <w:tc>
          <w:tcPr>
            <w:tcW w:w="1217" w:type="dxa"/>
            <w:tcBorders>
              <w:top w:val="single" w:sz="4" w:space="0" w:color="auto"/>
              <w:left w:val="nil"/>
              <w:bottom w:val="nil"/>
              <w:right w:val="nil"/>
            </w:tcBorders>
            <w:vAlign w:val="center"/>
          </w:tcPr>
          <w:p w14:paraId="266FE477" w14:textId="77777777" w:rsidR="00D30D53" w:rsidRPr="00B93229" w:rsidRDefault="00D30D53" w:rsidP="00D30D53">
            <w:pPr>
              <w:tabs>
                <w:tab w:val="left" w:pos="993"/>
              </w:tabs>
              <w:suppressAutoHyphens w:val="0"/>
              <w:spacing w:line="360" w:lineRule="auto"/>
              <w:jc w:val="both"/>
              <w:rPr>
                <w:sz w:val="2"/>
                <w:szCs w:val="2"/>
              </w:rPr>
            </w:pPr>
          </w:p>
        </w:tc>
        <w:tc>
          <w:tcPr>
            <w:tcW w:w="869" w:type="dxa"/>
            <w:tcBorders>
              <w:top w:val="single" w:sz="4" w:space="0" w:color="auto"/>
              <w:left w:val="nil"/>
              <w:bottom w:val="nil"/>
              <w:right w:val="nil"/>
            </w:tcBorders>
            <w:vAlign w:val="center"/>
          </w:tcPr>
          <w:p w14:paraId="2D9C8133" w14:textId="77777777" w:rsidR="00D30D53" w:rsidRPr="00B93229" w:rsidRDefault="00D30D53" w:rsidP="00D30D53">
            <w:pPr>
              <w:tabs>
                <w:tab w:val="left" w:pos="993"/>
              </w:tabs>
              <w:suppressAutoHyphens w:val="0"/>
              <w:spacing w:line="360" w:lineRule="auto"/>
              <w:jc w:val="both"/>
              <w:rPr>
                <w:sz w:val="2"/>
                <w:szCs w:val="2"/>
                <w:lang w:val="kk-KZ"/>
              </w:rPr>
            </w:pPr>
          </w:p>
        </w:tc>
        <w:tc>
          <w:tcPr>
            <w:tcW w:w="933" w:type="dxa"/>
            <w:tcBorders>
              <w:top w:val="single" w:sz="4" w:space="0" w:color="auto"/>
              <w:left w:val="nil"/>
              <w:bottom w:val="nil"/>
              <w:right w:val="nil"/>
            </w:tcBorders>
            <w:vAlign w:val="center"/>
          </w:tcPr>
          <w:p w14:paraId="68153E71" w14:textId="77777777" w:rsidR="00D30D53" w:rsidRPr="00B93229" w:rsidRDefault="00D30D53" w:rsidP="00D30D53">
            <w:pPr>
              <w:tabs>
                <w:tab w:val="left" w:pos="993"/>
              </w:tabs>
              <w:suppressAutoHyphens w:val="0"/>
              <w:spacing w:line="360" w:lineRule="auto"/>
              <w:jc w:val="both"/>
              <w:rPr>
                <w:sz w:val="2"/>
                <w:szCs w:val="2"/>
                <w:lang w:val="kk-KZ"/>
              </w:rPr>
            </w:pPr>
          </w:p>
        </w:tc>
      </w:tr>
      <w:tr w:rsidR="00D30D53" w:rsidRPr="00B93229" w14:paraId="04771640" w14:textId="77777777" w:rsidTr="00D30D53">
        <w:tc>
          <w:tcPr>
            <w:tcW w:w="14562" w:type="dxa"/>
            <w:gridSpan w:val="9"/>
            <w:tcBorders>
              <w:top w:val="nil"/>
              <w:left w:val="nil"/>
              <w:bottom w:val="single" w:sz="4" w:space="0" w:color="auto"/>
              <w:right w:val="nil"/>
            </w:tcBorders>
          </w:tcPr>
          <w:p w14:paraId="2B916908" w14:textId="5E11090C" w:rsidR="00D30D53" w:rsidRPr="00B93229" w:rsidRDefault="00D30D53" w:rsidP="00D30D53">
            <w:pPr>
              <w:tabs>
                <w:tab w:val="left" w:pos="993"/>
              </w:tabs>
              <w:suppressAutoHyphens w:val="0"/>
              <w:spacing w:line="360" w:lineRule="auto"/>
              <w:jc w:val="both"/>
              <w:rPr>
                <w:lang w:val="kk-KZ"/>
              </w:rPr>
            </w:pPr>
            <w:r w:rsidRPr="00B93229">
              <w:rPr>
                <w:lang w:val="kk-KZ"/>
              </w:rPr>
              <w:lastRenderedPageBreak/>
              <w:t>Продолжение таблицы 6</w:t>
            </w:r>
          </w:p>
        </w:tc>
      </w:tr>
      <w:tr w:rsidR="00D30D53" w:rsidRPr="00B93229" w14:paraId="121CFE45" w14:textId="77777777" w:rsidTr="008D6C12">
        <w:tc>
          <w:tcPr>
            <w:tcW w:w="3114" w:type="dxa"/>
            <w:tcBorders>
              <w:top w:val="single" w:sz="4" w:space="0" w:color="auto"/>
            </w:tcBorders>
          </w:tcPr>
          <w:p w14:paraId="358A65EC" w14:textId="7D56A6A4" w:rsidR="00D30D53" w:rsidRPr="00B93229" w:rsidRDefault="00D30D53" w:rsidP="00D30D53">
            <w:pPr>
              <w:tabs>
                <w:tab w:val="left" w:pos="993"/>
              </w:tabs>
              <w:suppressAutoHyphens w:val="0"/>
              <w:spacing w:line="360" w:lineRule="auto"/>
              <w:jc w:val="center"/>
              <w:rPr>
                <w:rFonts w:cs="Times New Roman"/>
              </w:rPr>
            </w:pPr>
            <w:r w:rsidRPr="00B93229">
              <w:rPr>
                <w:rFonts w:cs="Times New Roman"/>
              </w:rPr>
              <w:t>1</w:t>
            </w:r>
          </w:p>
        </w:tc>
        <w:tc>
          <w:tcPr>
            <w:tcW w:w="2551" w:type="dxa"/>
            <w:tcBorders>
              <w:top w:val="single" w:sz="4" w:space="0" w:color="auto"/>
            </w:tcBorders>
          </w:tcPr>
          <w:p w14:paraId="1974ED85" w14:textId="0043E4DB" w:rsidR="00D30D53" w:rsidRPr="00B93229" w:rsidRDefault="00D30D53" w:rsidP="00D30D53">
            <w:pPr>
              <w:tabs>
                <w:tab w:val="left" w:pos="993"/>
              </w:tabs>
              <w:suppressAutoHyphens w:val="0"/>
              <w:spacing w:line="360" w:lineRule="auto"/>
              <w:jc w:val="center"/>
              <w:rPr>
                <w:rFonts w:cs="Times New Roman"/>
              </w:rPr>
            </w:pPr>
            <w:r w:rsidRPr="00B93229">
              <w:rPr>
                <w:lang w:val="kk-KZ"/>
              </w:rPr>
              <w:t>2</w:t>
            </w:r>
          </w:p>
        </w:tc>
        <w:tc>
          <w:tcPr>
            <w:tcW w:w="1276" w:type="dxa"/>
            <w:tcBorders>
              <w:top w:val="single" w:sz="4" w:space="0" w:color="auto"/>
            </w:tcBorders>
          </w:tcPr>
          <w:p w14:paraId="35C8D88A" w14:textId="47AF6207" w:rsidR="00D30D53" w:rsidRPr="00B93229" w:rsidRDefault="00D30D53" w:rsidP="00D30D53">
            <w:pPr>
              <w:tabs>
                <w:tab w:val="left" w:pos="993"/>
              </w:tabs>
              <w:suppressAutoHyphens w:val="0"/>
              <w:spacing w:line="360" w:lineRule="auto"/>
              <w:jc w:val="center"/>
            </w:pPr>
            <w:r w:rsidRPr="00B93229">
              <w:rPr>
                <w:lang w:val="kk-KZ"/>
              </w:rPr>
              <w:t>3</w:t>
            </w:r>
          </w:p>
        </w:tc>
        <w:tc>
          <w:tcPr>
            <w:tcW w:w="851" w:type="dxa"/>
            <w:tcBorders>
              <w:top w:val="single" w:sz="4" w:space="0" w:color="auto"/>
            </w:tcBorders>
          </w:tcPr>
          <w:p w14:paraId="7527FC13" w14:textId="2E50706D" w:rsidR="00D30D53" w:rsidRPr="00B93229" w:rsidRDefault="00D30D53" w:rsidP="00D30D53">
            <w:pPr>
              <w:tabs>
                <w:tab w:val="left" w:pos="993"/>
              </w:tabs>
              <w:suppressAutoHyphens w:val="0"/>
              <w:spacing w:line="360" w:lineRule="auto"/>
              <w:jc w:val="center"/>
              <w:rPr>
                <w:lang w:val="kk-KZ"/>
              </w:rPr>
            </w:pPr>
            <w:r w:rsidRPr="00B93229">
              <w:rPr>
                <w:lang w:val="kk-KZ"/>
              </w:rPr>
              <w:t>4</w:t>
            </w:r>
          </w:p>
        </w:tc>
        <w:tc>
          <w:tcPr>
            <w:tcW w:w="992" w:type="dxa"/>
            <w:tcBorders>
              <w:top w:val="single" w:sz="4" w:space="0" w:color="auto"/>
            </w:tcBorders>
          </w:tcPr>
          <w:p w14:paraId="19FE4BDB" w14:textId="5EF5CB34" w:rsidR="00D30D53" w:rsidRPr="00B93229" w:rsidRDefault="00D30D53" w:rsidP="00D30D53">
            <w:pPr>
              <w:tabs>
                <w:tab w:val="left" w:pos="993"/>
              </w:tabs>
              <w:suppressAutoHyphens w:val="0"/>
              <w:spacing w:line="360" w:lineRule="auto"/>
              <w:jc w:val="center"/>
              <w:rPr>
                <w:lang w:val="kk-KZ"/>
              </w:rPr>
            </w:pPr>
            <w:r w:rsidRPr="00B93229">
              <w:rPr>
                <w:lang w:val="kk-KZ"/>
              </w:rPr>
              <w:t>5</w:t>
            </w:r>
          </w:p>
        </w:tc>
        <w:tc>
          <w:tcPr>
            <w:tcW w:w="2759" w:type="dxa"/>
            <w:tcBorders>
              <w:top w:val="single" w:sz="4" w:space="0" w:color="auto"/>
            </w:tcBorders>
          </w:tcPr>
          <w:p w14:paraId="4BB0DA36" w14:textId="16818048" w:rsidR="00D30D53" w:rsidRPr="00B93229" w:rsidRDefault="00D30D53" w:rsidP="00D30D53">
            <w:pPr>
              <w:tabs>
                <w:tab w:val="left" w:pos="993"/>
              </w:tabs>
              <w:suppressAutoHyphens w:val="0"/>
              <w:spacing w:line="360" w:lineRule="auto"/>
              <w:jc w:val="center"/>
              <w:rPr>
                <w:rFonts w:cs="Times New Roman"/>
              </w:rPr>
            </w:pPr>
            <w:r w:rsidRPr="00B93229">
              <w:rPr>
                <w:lang w:val="kk-KZ"/>
              </w:rPr>
              <w:t>6</w:t>
            </w:r>
          </w:p>
        </w:tc>
        <w:tc>
          <w:tcPr>
            <w:tcW w:w="1217" w:type="dxa"/>
            <w:tcBorders>
              <w:top w:val="single" w:sz="4" w:space="0" w:color="auto"/>
            </w:tcBorders>
          </w:tcPr>
          <w:p w14:paraId="5AB038A9" w14:textId="0122FD56" w:rsidR="00D30D53" w:rsidRPr="00B93229" w:rsidRDefault="00D30D53" w:rsidP="00D30D53">
            <w:pPr>
              <w:tabs>
                <w:tab w:val="left" w:pos="993"/>
              </w:tabs>
              <w:suppressAutoHyphens w:val="0"/>
              <w:spacing w:line="360" w:lineRule="auto"/>
              <w:jc w:val="center"/>
            </w:pPr>
            <w:r w:rsidRPr="00B93229">
              <w:rPr>
                <w:lang w:val="kk-KZ"/>
              </w:rPr>
              <w:t>7</w:t>
            </w:r>
          </w:p>
        </w:tc>
        <w:tc>
          <w:tcPr>
            <w:tcW w:w="869" w:type="dxa"/>
            <w:tcBorders>
              <w:top w:val="single" w:sz="4" w:space="0" w:color="auto"/>
            </w:tcBorders>
          </w:tcPr>
          <w:p w14:paraId="357A8C94" w14:textId="365D820B" w:rsidR="00D30D53" w:rsidRPr="00B93229" w:rsidRDefault="00D30D53" w:rsidP="00D30D53">
            <w:pPr>
              <w:tabs>
                <w:tab w:val="left" w:pos="993"/>
              </w:tabs>
              <w:suppressAutoHyphens w:val="0"/>
              <w:spacing w:line="360" w:lineRule="auto"/>
              <w:jc w:val="center"/>
              <w:rPr>
                <w:lang w:val="kk-KZ"/>
              </w:rPr>
            </w:pPr>
            <w:r w:rsidRPr="00B93229">
              <w:rPr>
                <w:lang w:val="kk-KZ"/>
              </w:rPr>
              <w:t>8</w:t>
            </w:r>
          </w:p>
        </w:tc>
        <w:tc>
          <w:tcPr>
            <w:tcW w:w="933" w:type="dxa"/>
            <w:tcBorders>
              <w:top w:val="single" w:sz="4" w:space="0" w:color="auto"/>
            </w:tcBorders>
          </w:tcPr>
          <w:p w14:paraId="396FD3CC" w14:textId="3C52A382" w:rsidR="00D30D53" w:rsidRPr="00B93229" w:rsidRDefault="00D30D53" w:rsidP="00D30D53">
            <w:pPr>
              <w:tabs>
                <w:tab w:val="left" w:pos="993"/>
              </w:tabs>
              <w:suppressAutoHyphens w:val="0"/>
              <w:spacing w:line="360" w:lineRule="auto"/>
              <w:jc w:val="center"/>
              <w:rPr>
                <w:lang w:val="kk-KZ"/>
              </w:rPr>
            </w:pPr>
            <w:r w:rsidRPr="00B93229">
              <w:rPr>
                <w:lang w:val="kk-KZ"/>
              </w:rPr>
              <w:t>9</w:t>
            </w:r>
          </w:p>
        </w:tc>
      </w:tr>
      <w:tr w:rsidR="00D30D53" w:rsidRPr="00B93229" w14:paraId="207F4A53" w14:textId="77777777" w:rsidTr="008D6C12">
        <w:tc>
          <w:tcPr>
            <w:tcW w:w="3114" w:type="dxa"/>
          </w:tcPr>
          <w:p w14:paraId="6B1E23D8" w14:textId="5130CC93"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горячий источник Бахус, №48</w:t>
            </w:r>
          </w:p>
        </w:tc>
        <w:tc>
          <w:tcPr>
            <w:tcW w:w="2551" w:type="dxa"/>
            <w:vAlign w:val="center"/>
          </w:tcPr>
          <w:p w14:paraId="7E52039C" w14:textId="5825131F"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1797,53±243,88</w:t>
            </w:r>
          </w:p>
        </w:tc>
        <w:tc>
          <w:tcPr>
            <w:tcW w:w="1276" w:type="dxa"/>
            <w:vAlign w:val="center"/>
          </w:tcPr>
          <w:p w14:paraId="2B61787A" w14:textId="215B5F6F" w:rsidR="00D30D53" w:rsidRPr="00B93229" w:rsidRDefault="00D30D53" w:rsidP="00D30D53">
            <w:pPr>
              <w:tabs>
                <w:tab w:val="left" w:pos="993"/>
              </w:tabs>
              <w:suppressAutoHyphens w:val="0"/>
              <w:spacing w:line="360" w:lineRule="auto"/>
              <w:jc w:val="both"/>
            </w:pPr>
            <w:r w:rsidRPr="00B93229">
              <w:t>0,79</w:t>
            </w:r>
          </w:p>
        </w:tc>
        <w:tc>
          <w:tcPr>
            <w:tcW w:w="851" w:type="dxa"/>
            <w:vAlign w:val="center"/>
          </w:tcPr>
          <w:p w14:paraId="55579D16" w14:textId="4968F0A0" w:rsidR="00D30D53" w:rsidRPr="00B93229" w:rsidRDefault="00D30D53" w:rsidP="00D30D53">
            <w:pPr>
              <w:tabs>
                <w:tab w:val="left" w:pos="993"/>
              </w:tabs>
              <w:suppressAutoHyphens w:val="0"/>
              <w:spacing w:line="360" w:lineRule="auto"/>
              <w:jc w:val="both"/>
              <w:rPr>
                <w:lang w:val="kk-KZ"/>
              </w:rPr>
            </w:pPr>
            <w:r w:rsidRPr="00B93229">
              <w:rPr>
                <w:lang w:val="kk-KZ"/>
              </w:rPr>
              <w:t>20,99</w:t>
            </w:r>
          </w:p>
        </w:tc>
        <w:tc>
          <w:tcPr>
            <w:tcW w:w="992" w:type="dxa"/>
            <w:vAlign w:val="center"/>
          </w:tcPr>
          <w:p w14:paraId="1D323ABF" w14:textId="59E41905" w:rsidR="00D30D53" w:rsidRPr="00B93229" w:rsidRDefault="00D30D53" w:rsidP="00D30D53">
            <w:pPr>
              <w:tabs>
                <w:tab w:val="left" w:pos="993"/>
              </w:tabs>
              <w:suppressAutoHyphens w:val="0"/>
              <w:spacing w:line="360" w:lineRule="auto"/>
              <w:jc w:val="both"/>
              <w:rPr>
                <w:lang w:val="kk-KZ"/>
              </w:rPr>
            </w:pPr>
            <w:r w:rsidRPr="00B93229">
              <w:rPr>
                <w:lang w:val="kk-KZ"/>
              </w:rPr>
              <w:t>НА</w:t>
            </w:r>
          </w:p>
        </w:tc>
        <w:tc>
          <w:tcPr>
            <w:tcW w:w="2759" w:type="dxa"/>
            <w:vAlign w:val="center"/>
          </w:tcPr>
          <w:p w14:paraId="2B047E7D" w14:textId="1EA0A810"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2352,69±815,57</w:t>
            </w:r>
          </w:p>
        </w:tc>
        <w:tc>
          <w:tcPr>
            <w:tcW w:w="1217" w:type="dxa"/>
            <w:vAlign w:val="center"/>
          </w:tcPr>
          <w:p w14:paraId="667557BA" w14:textId="145C4016" w:rsidR="00D30D53" w:rsidRPr="00B93229" w:rsidRDefault="00D30D53" w:rsidP="00D30D53">
            <w:pPr>
              <w:tabs>
                <w:tab w:val="left" w:pos="993"/>
              </w:tabs>
              <w:suppressAutoHyphens w:val="0"/>
              <w:spacing w:line="360" w:lineRule="auto"/>
              <w:jc w:val="both"/>
            </w:pPr>
            <w:r w:rsidRPr="00B93229">
              <w:t>0,86</w:t>
            </w:r>
          </w:p>
        </w:tc>
        <w:tc>
          <w:tcPr>
            <w:tcW w:w="869" w:type="dxa"/>
            <w:vAlign w:val="center"/>
          </w:tcPr>
          <w:p w14:paraId="3EB35E00" w14:textId="32135067" w:rsidR="00D30D53" w:rsidRPr="00B93229" w:rsidRDefault="00D30D53" w:rsidP="00D30D53">
            <w:pPr>
              <w:tabs>
                <w:tab w:val="left" w:pos="993"/>
              </w:tabs>
              <w:suppressAutoHyphens w:val="0"/>
              <w:spacing w:line="360" w:lineRule="auto"/>
              <w:jc w:val="both"/>
              <w:rPr>
                <w:lang w:val="kk-KZ"/>
              </w:rPr>
            </w:pPr>
            <w:r w:rsidRPr="00B93229">
              <w:rPr>
                <w:lang w:val="kk-KZ"/>
              </w:rPr>
              <w:t>14,10</w:t>
            </w:r>
          </w:p>
        </w:tc>
        <w:tc>
          <w:tcPr>
            <w:tcW w:w="933" w:type="dxa"/>
            <w:vAlign w:val="center"/>
          </w:tcPr>
          <w:p w14:paraId="022A0144" w14:textId="2A00530A" w:rsidR="00D30D53" w:rsidRPr="00B93229" w:rsidRDefault="00D30D53" w:rsidP="00D30D53">
            <w:pPr>
              <w:tabs>
                <w:tab w:val="left" w:pos="993"/>
              </w:tabs>
              <w:suppressAutoHyphens w:val="0"/>
              <w:spacing w:line="360" w:lineRule="auto"/>
              <w:jc w:val="both"/>
              <w:rPr>
                <w:lang w:val="kk-KZ"/>
              </w:rPr>
            </w:pPr>
            <w:r w:rsidRPr="00B93229">
              <w:rPr>
                <w:lang w:val="kk-KZ"/>
              </w:rPr>
              <w:t>НА</w:t>
            </w:r>
          </w:p>
        </w:tc>
      </w:tr>
      <w:tr w:rsidR="00D30D53" w:rsidRPr="00B93229" w14:paraId="4631B81B" w14:textId="77777777" w:rsidTr="008D6C12">
        <w:tc>
          <w:tcPr>
            <w:tcW w:w="3114" w:type="dxa"/>
          </w:tcPr>
          <w:p w14:paraId="47231CC3" w14:textId="697E7561"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горячий источник Хошалик, №49</w:t>
            </w:r>
          </w:p>
        </w:tc>
        <w:tc>
          <w:tcPr>
            <w:tcW w:w="2551" w:type="dxa"/>
            <w:vAlign w:val="center"/>
          </w:tcPr>
          <w:p w14:paraId="29134F8A" w14:textId="336A06C5"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1829,00±219,60</w:t>
            </w:r>
          </w:p>
        </w:tc>
        <w:tc>
          <w:tcPr>
            <w:tcW w:w="1276" w:type="dxa"/>
            <w:vAlign w:val="center"/>
          </w:tcPr>
          <w:p w14:paraId="64DF2DC8" w14:textId="05928910" w:rsidR="00D30D53" w:rsidRPr="00B93229" w:rsidRDefault="00D30D53" w:rsidP="00D30D53">
            <w:pPr>
              <w:tabs>
                <w:tab w:val="left" w:pos="993"/>
              </w:tabs>
              <w:suppressAutoHyphens w:val="0"/>
              <w:spacing w:line="360" w:lineRule="auto"/>
              <w:jc w:val="both"/>
            </w:pPr>
            <w:r w:rsidRPr="00B93229">
              <w:t>0,81</w:t>
            </w:r>
          </w:p>
        </w:tc>
        <w:tc>
          <w:tcPr>
            <w:tcW w:w="851" w:type="dxa"/>
            <w:vAlign w:val="center"/>
          </w:tcPr>
          <w:p w14:paraId="60EC4AE3" w14:textId="61A0E7F4" w:rsidR="00D30D53" w:rsidRPr="00B93229" w:rsidRDefault="00D30D53" w:rsidP="00D30D53">
            <w:pPr>
              <w:tabs>
                <w:tab w:val="left" w:pos="993"/>
              </w:tabs>
              <w:suppressAutoHyphens w:val="0"/>
              <w:spacing w:line="360" w:lineRule="auto"/>
              <w:jc w:val="both"/>
              <w:rPr>
                <w:lang w:val="kk-KZ"/>
              </w:rPr>
            </w:pPr>
            <w:r w:rsidRPr="00B93229">
              <w:rPr>
                <w:lang w:val="kk-KZ"/>
              </w:rPr>
              <w:t>18,86</w:t>
            </w:r>
          </w:p>
        </w:tc>
        <w:tc>
          <w:tcPr>
            <w:tcW w:w="992" w:type="dxa"/>
            <w:vAlign w:val="center"/>
          </w:tcPr>
          <w:p w14:paraId="6401E29F" w14:textId="74EF5DDE" w:rsidR="00D30D53" w:rsidRPr="00B93229" w:rsidRDefault="00D30D53" w:rsidP="00D30D53">
            <w:pPr>
              <w:tabs>
                <w:tab w:val="left" w:pos="993"/>
              </w:tabs>
              <w:suppressAutoHyphens w:val="0"/>
              <w:spacing w:line="360" w:lineRule="auto"/>
              <w:jc w:val="both"/>
              <w:rPr>
                <w:lang w:val="kk-KZ"/>
              </w:rPr>
            </w:pPr>
            <w:r w:rsidRPr="00B93229">
              <w:rPr>
                <w:lang w:val="kk-KZ"/>
              </w:rPr>
              <w:t>НА</w:t>
            </w:r>
          </w:p>
        </w:tc>
        <w:tc>
          <w:tcPr>
            <w:tcW w:w="2759" w:type="dxa"/>
            <w:vAlign w:val="center"/>
          </w:tcPr>
          <w:p w14:paraId="375FC6C7" w14:textId="1DF112E0"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2404,22±855,18</w:t>
            </w:r>
          </w:p>
        </w:tc>
        <w:tc>
          <w:tcPr>
            <w:tcW w:w="1217" w:type="dxa"/>
            <w:vAlign w:val="center"/>
          </w:tcPr>
          <w:p w14:paraId="7059920A" w14:textId="446DCD5A" w:rsidR="00D30D53" w:rsidRPr="00B93229" w:rsidRDefault="00D30D53" w:rsidP="00D30D53">
            <w:pPr>
              <w:tabs>
                <w:tab w:val="left" w:pos="993"/>
              </w:tabs>
              <w:suppressAutoHyphens w:val="0"/>
              <w:spacing w:line="360" w:lineRule="auto"/>
              <w:jc w:val="both"/>
            </w:pPr>
            <w:r w:rsidRPr="00B93229">
              <w:t>0,87</w:t>
            </w:r>
          </w:p>
        </w:tc>
        <w:tc>
          <w:tcPr>
            <w:tcW w:w="869" w:type="dxa"/>
            <w:vAlign w:val="center"/>
          </w:tcPr>
          <w:p w14:paraId="374469FE" w14:textId="436BD574" w:rsidR="00D30D53" w:rsidRPr="00B93229" w:rsidRDefault="00D30D53" w:rsidP="00D30D53">
            <w:pPr>
              <w:tabs>
                <w:tab w:val="left" w:pos="993"/>
              </w:tabs>
              <w:suppressAutoHyphens w:val="0"/>
              <w:spacing w:line="360" w:lineRule="auto"/>
              <w:jc w:val="both"/>
              <w:rPr>
                <w:lang w:val="kk-KZ"/>
              </w:rPr>
            </w:pPr>
            <w:r w:rsidRPr="00B93229">
              <w:rPr>
                <w:lang w:val="kk-KZ"/>
              </w:rPr>
              <w:t>12,52</w:t>
            </w:r>
          </w:p>
        </w:tc>
        <w:tc>
          <w:tcPr>
            <w:tcW w:w="933" w:type="dxa"/>
            <w:vAlign w:val="center"/>
          </w:tcPr>
          <w:p w14:paraId="56A2FF87" w14:textId="1AE8A23A" w:rsidR="00D30D53" w:rsidRPr="00B93229" w:rsidRDefault="00D30D53" w:rsidP="00D30D53">
            <w:pPr>
              <w:tabs>
                <w:tab w:val="left" w:pos="993"/>
              </w:tabs>
              <w:suppressAutoHyphens w:val="0"/>
              <w:spacing w:line="360" w:lineRule="auto"/>
              <w:jc w:val="both"/>
              <w:rPr>
                <w:lang w:val="kk-KZ"/>
              </w:rPr>
            </w:pPr>
            <w:r w:rsidRPr="00B93229">
              <w:rPr>
                <w:lang w:val="kk-KZ"/>
              </w:rPr>
              <w:t>НА</w:t>
            </w:r>
          </w:p>
        </w:tc>
      </w:tr>
      <w:tr w:rsidR="00D30D53" w:rsidRPr="00B93229" w14:paraId="0869626C" w14:textId="77777777" w:rsidTr="008D6C12">
        <w:tc>
          <w:tcPr>
            <w:tcW w:w="14562" w:type="dxa"/>
            <w:gridSpan w:val="9"/>
          </w:tcPr>
          <w:p w14:paraId="3D051E54" w14:textId="6EA3C850" w:rsidR="00D30D53" w:rsidRPr="00B93229" w:rsidRDefault="00D30D53" w:rsidP="00D30D53">
            <w:pPr>
              <w:tabs>
                <w:tab w:val="left" w:pos="993"/>
              </w:tabs>
              <w:suppressAutoHyphens w:val="0"/>
              <w:spacing w:line="360" w:lineRule="auto"/>
              <w:jc w:val="both"/>
              <w:rPr>
                <w:lang w:val="kk-KZ"/>
              </w:rPr>
            </w:pPr>
            <w:r w:rsidRPr="00B93229">
              <w:rPr>
                <w:lang w:val="kk-KZ"/>
              </w:rPr>
              <w:t>Панфиловский район</w:t>
            </w:r>
          </w:p>
        </w:tc>
      </w:tr>
      <w:tr w:rsidR="00D30D53" w:rsidRPr="00B93229" w14:paraId="7698843A" w14:textId="77777777" w:rsidTr="008D6C12">
        <w:tc>
          <w:tcPr>
            <w:tcW w:w="3114" w:type="dxa"/>
          </w:tcPr>
          <w:p w14:paraId="0D204538" w14:textId="591BE38B"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р. Осек, №50</w:t>
            </w:r>
          </w:p>
        </w:tc>
        <w:tc>
          <w:tcPr>
            <w:tcW w:w="2551" w:type="dxa"/>
            <w:vAlign w:val="center"/>
          </w:tcPr>
          <w:p w14:paraId="2A0C30D7" w14:textId="1DF523B0"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2348,90±317,14</w:t>
            </w:r>
          </w:p>
        </w:tc>
        <w:tc>
          <w:tcPr>
            <w:tcW w:w="1276" w:type="dxa"/>
            <w:vAlign w:val="center"/>
          </w:tcPr>
          <w:p w14:paraId="30BA6420" w14:textId="6066E8C2" w:rsidR="00D30D53" w:rsidRPr="00B93229" w:rsidRDefault="00D30D53" w:rsidP="00D30D53">
            <w:pPr>
              <w:tabs>
                <w:tab w:val="left" w:pos="993"/>
              </w:tabs>
              <w:suppressAutoHyphens w:val="0"/>
              <w:spacing w:line="360" w:lineRule="auto"/>
              <w:jc w:val="both"/>
            </w:pPr>
            <w:r w:rsidRPr="00B93229">
              <w:t>0,81</w:t>
            </w:r>
          </w:p>
        </w:tc>
        <w:tc>
          <w:tcPr>
            <w:tcW w:w="851" w:type="dxa"/>
            <w:vAlign w:val="center"/>
          </w:tcPr>
          <w:p w14:paraId="799FE60E" w14:textId="66FC41CD" w:rsidR="00D30D53" w:rsidRPr="00B93229" w:rsidRDefault="00D30D53" w:rsidP="00D30D53">
            <w:pPr>
              <w:tabs>
                <w:tab w:val="left" w:pos="993"/>
              </w:tabs>
              <w:suppressAutoHyphens w:val="0"/>
              <w:spacing w:line="360" w:lineRule="auto"/>
              <w:jc w:val="both"/>
              <w:rPr>
                <w:lang w:val="kk-KZ"/>
              </w:rPr>
            </w:pPr>
            <w:r w:rsidRPr="00B93229">
              <w:rPr>
                <w:lang w:val="kk-KZ"/>
              </w:rPr>
              <w:t>18,69</w:t>
            </w:r>
          </w:p>
        </w:tc>
        <w:tc>
          <w:tcPr>
            <w:tcW w:w="992" w:type="dxa"/>
            <w:vAlign w:val="center"/>
          </w:tcPr>
          <w:p w14:paraId="06499D67" w14:textId="767541D1" w:rsidR="00D30D53" w:rsidRPr="00B93229" w:rsidRDefault="00D30D53" w:rsidP="00D30D53">
            <w:pPr>
              <w:tabs>
                <w:tab w:val="left" w:pos="993"/>
              </w:tabs>
              <w:suppressAutoHyphens w:val="0"/>
              <w:spacing w:line="360" w:lineRule="auto"/>
              <w:jc w:val="both"/>
              <w:rPr>
                <w:lang w:val="kk-KZ"/>
              </w:rPr>
            </w:pPr>
            <w:r w:rsidRPr="00B93229">
              <w:rPr>
                <w:lang w:val="kk-KZ"/>
              </w:rPr>
              <w:t>НА</w:t>
            </w:r>
          </w:p>
        </w:tc>
        <w:tc>
          <w:tcPr>
            <w:tcW w:w="2759" w:type="dxa"/>
            <w:vAlign w:val="center"/>
          </w:tcPr>
          <w:p w14:paraId="512824B3" w14:textId="0B6AE1CB"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2594,60±801,31</w:t>
            </w:r>
          </w:p>
        </w:tc>
        <w:tc>
          <w:tcPr>
            <w:tcW w:w="1217" w:type="dxa"/>
            <w:vAlign w:val="center"/>
          </w:tcPr>
          <w:p w14:paraId="0C14CE48" w14:textId="1E64EDC2" w:rsidR="00D30D53" w:rsidRPr="00B93229" w:rsidRDefault="00D30D53" w:rsidP="00D30D53">
            <w:pPr>
              <w:tabs>
                <w:tab w:val="left" w:pos="993"/>
              </w:tabs>
              <w:suppressAutoHyphens w:val="0"/>
              <w:spacing w:line="360" w:lineRule="auto"/>
              <w:jc w:val="both"/>
            </w:pPr>
            <w:r w:rsidRPr="00B93229">
              <w:t>0,91</w:t>
            </w:r>
          </w:p>
        </w:tc>
        <w:tc>
          <w:tcPr>
            <w:tcW w:w="869" w:type="dxa"/>
            <w:vAlign w:val="center"/>
          </w:tcPr>
          <w:p w14:paraId="153A5F2D" w14:textId="2101EA1E" w:rsidR="00D30D53" w:rsidRPr="00B93229" w:rsidRDefault="00D30D53" w:rsidP="00D30D53">
            <w:pPr>
              <w:tabs>
                <w:tab w:val="left" w:pos="993"/>
              </w:tabs>
              <w:suppressAutoHyphens w:val="0"/>
              <w:spacing w:line="360" w:lineRule="auto"/>
              <w:jc w:val="both"/>
              <w:rPr>
                <w:lang w:val="kk-KZ"/>
              </w:rPr>
            </w:pPr>
            <w:r w:rsidRPr="00B93229">
              <w:rPr>
                <w:lang w:val="kk-KZ"/>
              </w:rPr>
              <w:t>8,59</w:t>
            </w:r>
          </w:p>
        </w:tc>
        <w:tc>
          <w:tcPr>
            <w:tcW w:w="933" w:type="dxa"/>
            <w:vAlign w:val="center"/>
          </w:tcPr>
          <w:p w14:paraId="7B61EB9B" w14:textId="617F550B" w:rsidR="00D30D53" w:rsidRPr="00B93229" w:rsidRDefault="00D30D53" w:rsidP="00D30D53">
            <w:pPr>
              <w:tabs>
                <w:tab w:val="left" w:pos="993"/>
              </w:tabs>
              <w:suppressAutoHyphens w:val="0"/>
              <w:spacing w:line="360" w:lineRule="auto"/>
              <w:jc w:val="both"/>
              <w:rPr>
                <w:lang w:val="kk-KZ"/>
              </w:rPr>
            </w:pPr>
            <w:r w:rsidRPr="00B93229">
              <w:rPr>
                <w:lang w:val="kk-KZ"/>
              </w:rPr>
              <w:t>НА</w:t>
            </w:r>
          </w:p>
        </w:tc>
      </w:tr>
      <w:tr w:rsidR="00D30D53" w:rsidRPr="00B93229" w14:paraId="232CF117" w14:textId="77777777" w:rsidTr="008D6C12">
        <w:tc>
          <w:tcPr>
            <w:tcW w:w="3114" w:type="dxa"/>
          </w:tcPr>
          <w:p w14:paraId="64FB8F18" w14:textId="6CEE6029"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родник-7, №51</w:t>
            </w:r>
          </w:p>
        </w:tc>
        <w:tc>
          <w:tcPr>
            <w:tcW w:w="2551" w:type="dxa"/>
            <w:vAlign w:val="center"/>
          </w:tcPr>
          <w:p w14:paraId="21AD7BAA" w14:textId="0FEBE495"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2120,18±284,88</w:t>
            </w:r>
          </w:p>
        </w:tc>
        <w:tc>
          <w:tcPr>
            <w:tcW w:w="1276" w:type="dxa"/>
            <w:vAlign w:val="center"/>
          </w:tcPr>
          <w:p w14:paraId="176DEA79" w14:textId="67ACD9F4" w:rsidR="00D30D53" w:rsidRPr="00B93229" w:rsidRDefault="00D30D53" w:rsidP="00D30D53">
            <w:pPr>
              <w:tabs>
                <w:tab w:val="left" w:pos="993"/>
              </w:tabs>
              <w:suppressAutoHyphens w:val="0"/>
              <w:spacing w:line="360" w:lineRule="auto"/>
              <w:jc w:val="both"/>
            </w:pPr>
            <w:r w:rsidRPr="00B93229">
              <w:t>0,94</w:t>
            </w:r>
          </w:p>
        </w:tc>
        <w:tc>
          <w:tcPr>
            <w:tcW w:w="851" w:type="dxa"/>
            <w:vAlign w:val="center"/>
          </w:tcPr>
          <w:p w14:paraId="6EC8E2E5" w14:textId="6D325DD3" w:rsidR="00D30D53" w:rsidRPr="00B93229" w:rsidRDefault="00D30D53" w:rsidP="00D30D53">
            <w:pPr>
              <w:tabs>
                <w:tab w:val="left" w:pos="993"/>
              </w:tabs>
              <w:suppressAutoHyphens w:val="0"/>
              <w:spacing w:line="360" w:lineRule="auto"/>
              <w:jc w:val="both"/>
              <w:rPr>
                <w:lang w:val="kk-KZ"/>
              </w:rPr>
            </w:pPr>
            <w:r w:rsidRPr="00B93229">
              <w:rPr>
                <w:lang w:val="kk-KZ"/>
              </w:rPr>
              <w:t>6,14</w:t>
            </w:r>
          </w:p>
        </w:tc>
        <w:tc>
          <w:tcPr>
            <w:tcW w:w="992" w:type="dxa"/>
            <w:vAlign w:val="center"/>
          </w:tcPr>
          <w:p w14:paraId="2BB55B36" w14:textId="40464EFB" w:rsidR="00D30D53" w:rsidRPr="00B93229" w:rsidRDefault="00D30D53" w:rsidP="00D30D53">
            <w:pPr>
              <w:tabs>
                <w:tab w:val="left" w:pos="993"/>
              </w:tabs>
              <w:suppressAutoHyphens w:val="0"/>
              <w:spacing w:line="360" w:lineRule="auto"/>
              <w:jc w:val="both"/>
              <w:rPr>
                <w:lang w:val="kk-KZ"/>
              </w:rPr>
            </w:pPr>
            <w:r w:rsidRPr="00B93229">
              <w:rPr>
                <w:lang w:val="kk-KZ"/>
              </w:rPr>
              <w:t>НА</w:t>
            </w:r>
          </w:p>
        </w:tc>
        <w:tc>
          <w:tcPr>
            <w:tcW w:w="2759" w:type="dxa"/>
            <w:vAlign w:val="center"/>
          </w:tcPr>
          <w:p w14:paraId="6778EF5F" w14:textId="6450B93D"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2459,69±864,50</w:t>
            </w:r>
          </w:p>
        </w:tc>
        <w:tc>
          <w:tcPr>
            <w:tcW w:w="1217" w:type="dxa"/>
            <w:vAlign w:val="center"/>
          </w:tcPr>
          <w:p w14:paraId="2583F7AA" w14:textId="07DF52FF" w:rsidR="00D30D53" w:rsidRPr="00B93229" w:rsidRDefault="00D30D53" w:rsidP="00D30D53">
            <w:pPr>
              <w:tabs>
                <w:tab w:val="left" w:pos="993"/>
              </w:tabs>
              <w:suppressAutoHyphens w:val="0"/>
              <w:spacing w:line="360" w:lineRule="auto"/>
              <w:jc w:val="both"/>
            </w:pPr>
            <w:r w:rsidRPr="00B93229">
              <w:t>0,89</w:t>
            </w:r>
          </w:p>
        </w:tc>
        <w:tc>
          <w:tcPr>
            <w:tcW w:w="869" w:type="dxa"/>
            <w:vAlign w:val="center"/>
          </w:tcPr>
          <w:p w14:paraId="52C0FAAA" w14:textId="1D7FC174" w:rsidR="00D30D53" w:rsidRPr="00B93229" w:rsidRDefault="00D30D53" w:rsidP="00D30D53">
            <w:pPr>
              <w:tabs>
                <w:tab w:val="left" w:pos="993"/>
              </w:tabs>
              <w:suppressAutoHyphens w:val="0"/>
              <w:spacing w:line="360" w:lineRule="auto"/>
              <w:jc w:val="both"/>
              <w:rPr>
                <w:lang w:val="kk-KZ"/>
              </w:rPr>
            </w:pPr>
            <w:r w:rsidRPr="00B93229">
              <w:rPr>
                <w:lang w:val="kk-KZ"/>
              </w:rPr>
              <w:t>10,58</w:t>
            </w:r>
          </w:p>
        </w:tc>
        <w:tc>
          <w:tcPr>
            <w:tcW w:w="933" w:type="dxa"/>
            <w:vAlign w:val="center"/>
          </w:tcPr>
          <w:p w14:paraId="505D37A7" w14:textId="492D3730" w:rsidR="00D30D53" w:rsidRPr="00B93229" w:rsidRDefault="00D30D53" w:rsidP="00D30D53">
            <w:pPr>
              <w:tabs>
                <w:tab w:val="left" w:pos="993"/>
              </w:tabs>
              <w:suppressAutoHyphens w:val="0"/>
              <w:spacing w:line="360" w:lineRule="auto"/>
              <w:jc w:val="both"/>
              <w:rPr>
                <w:lang w:val="kk-KZ"/>
              </w:rPr>
            </w:pPr>
            <w:r w:rsidRPr="00B93229">
              <w:rPr>
                <w:lang w:val="kk-KZ"/>
              </w:rPr>
              <w:t>НА</w:t>
            </w:r>
          </w:p>
        </w:tc>
      </w:tr>
      <w:tr w:rsidR="00D30D53" w:rsidRPr="00B93229" w14:paraId="161095BC" w14:textId="77777777" w:rsidTr="008D6C12">
        <w:tc>
          <w:tcPr>
            <w:tcW w:w="3114" w:type="dxa"/>
          </w:tcPr>
          <w:p w14:paraId="1E453D05" w14:textId="154CFAEE"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р. Чижин, №52</w:t>
            </w:r>
          </w:p>
        </w:tc>
        <w:tc>
          <w:tcPr>
            <w:tcW w:w="2551" w:type="dxa"/>
            <w:vAlign w:val="center"/>
          </w:tcPr>
          <w:p w14:paraId="61429E8A" w14:textId="454347B0"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2324,03±354,65</w:t>
            </w:r>
          </w:p>
        </w:tc>
        <w:tc>
          <w:tcPr>
            <w:tcW w:w="1276" w:type="dxa"/>
            <w:vAlign w:val="center"/>
          </w:tcPr>
          <w:p w14:paraId="53C8F70A" w14:textId="412212DD" w:rsidR="00D30D53" w:rsidRPr="00B93229" w:rsidRDefault="00D30D53" w:rsidP="00D30D53">
            <w:pPr>
              <w:tabs>
                <w:tab w:val="left" w:pos="993"/>
              </w:tabs>
              <w:suppressAutoHyphens w:val="0"/>
              <w:spacing w:line="360" w:lineRule="auto"/>
              <w:jc w:val="both"/>
            </w:pPr>
            <w:r w:rsidRPr="00B93229">
              <w:t>1,01</w:t>
            </w:r>
          </w:p>
        </w:tc>
        <w:tc>
          <w:tcPr>
            <w:tcW w:w="851" w:type="dxa"/>
            <w:vAlign w:val="center"/>
          </w:tcPr>
          <w:p w14:paraId="5FBA0B7B" w14:textId="533A7FA7" w:rsidR="00D30D53" w:rsidRPr="00B93229" w:rsidRDefault="00D30D53" w:rsidP="00D30D53">
            <w:pPr>
              <w:tabs>
                <w:tab w:val="left" w:pos="993"/>
              </w:tabs>
              <w:suppressAutoHyphens w:val="0"/>
              <w:spacing w:line="360" w:lineRule="auto"/>
              <w:jc w:val="both"/>
              <w:rPr>
                <w:lang w:val="kk-KZ"/>
              </w:rPr>
            </w:pPr>
            <w:r w:rsidRPr="00B93229">
              <w:rPr>
                <w:lang w:val="kk-KZ"/>
              </w:rPr>
              <w:t>-</w:t>
            </w:r>
          </w:p>
        </w:tc>
        <w:tc>
          <w:tcPr>
            <w:tcW w:w="992" w:type="dxa"/>
            <w:vAlign w:val="center"/>
          </w:tcPr>
          <w:p w14:paraId="7F574725" w14:textId="063FFB92" w:rsidR="00D30D53" w:rsidRPr="00B93229" w:rsidRDefault="00D30D53" w:rsidP="00D30D53">
            <w:pPr>
              <w:tabs>
                <w:tab w:val="left" w:pos="993"/>
              </w:tabs>
              <w:suppressAutoHyphens w:val="0"/>
              <w:spacing w:line="360" w:lineRule="auto"/>
              <w:jc w:val="both"/>
              <w:rPr>
                <w:lang w:val="kk-KZ"/>
              </w:rPr>
            </w:pPr>
            <w:r w:rsidRPr="00B93229">
              <w:rPr>
                <w:lang w:val="kk-KZ"/>
              </w:rPr>
              <w:t>НА</w:t>
            </w:r>
          </w:p>
        </w:tc>
        <w:tc>
          <w:tcPr>
            <w:tcW w:w="2759" w:type="dxa"/>
            <w:vAlign w:val="center"/>
          </w:tcPr>
          <w:p w14:paraId="525151FF" w14:textId="3E13C5B9"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2374,93±806,69*</w:t>
            </w:r>
          </w:p>
        </w:tc>
        <w:tc>
          <w:tcPr>
            <w:tcW w:w="1217" w:type="dxa"/>
            <w:vAlign w:val="center"/>
          </w:tcPr>
          <w:p w14:paraId="14C391B6" w14:textId="17952FD0" w:rsidR="00D30D53" w:rsidRPr="00B93229" w:rsidRDefault="00D30D53" w:rsidP="00D30D53">
            <w:pPr>
              <w:tabs>
                <w:tab w:val="left" w:pos="993"/>
              </w:tabs>
              <w:suppressAutoHyphens w:val="0"/>
              <w:spacing w:line="360" w:lineRule="auto"/>
              <w:jc w:val="both"/>
            </w:pPr>
            <w:r w:rsidRPr="00B93229">
              <w:t>0,87</w:t>
            </w:r>
          </w:p>
        </w:tc>
        <w:tc>
          <w:tcPr>
            <w:tcW w:w="869" w:type="dxa"/>
            <w:vAlign w:val="center"/>
          </w:tcPr>
          <w:p w14:paraId="2DB9A013" w14:textId="5157FDBA" w:rsidR="00D30D53" w:rsidRPr="00B93229" w:rsidRDefault="00D30D53" w:rsidP="00D30D53">
            <w:pPr>
              <w:tabs>
                <w:tab w:val="left" w:pos="993"/>
              </w:tabs>
              <w:suppressAutoHyphens w:val="0"/>
              <w:spacing w:line="360" w:lineRule="auto"/>
              <w:jc w:val="both"/>
              <w:rPr>
                <w:lang w:val="kk-KZ"/>
              </w:rPr>
            </w:pPr>
            <w:r w:rsidRPr="00B93229">
              <w:rPr>
                <w:lang w:val="kk-KZ"/>
              </w:rPr>
              <w:t>12,56</w:t>
            </w:r>
          </w:p>
        </w:tc>
        <w:tc>
          <w:tcPr>
            <w:tcW w:w="933" w:type="dxa"/>
            <w:vAlign w:val="center"/>
          </w:tcPr>
          <w:p w14:paraId="453ED224" w14:textId="1EA74CDF" w:rsidR="00D30D53" w:rsidRPr="00B93229" w:rsidRDefault="00D30D53" w:rsidP="00D30D53">
            <w:pPr>
              <w:tabs>
                <w:tab w:val="left" w:pos="993"/>
              </w:tabs>
              <w:suppressAutoHyphens w:val="0"/>
              <w:spacing w:line="360" w:lineRule="auto"/>
              <w:jc w:val="both"/>
              <w:rPr>
                <w:lang w:val="kk-KZ"/>
              </w:rPr>
            </w:pPr>
            <w:r w:rsidRPr="00B93229">
              <w:rPr>
                <w:lang w:val="kk-KZ"/>
              </w:rPr>
              <w:t>ВТ</w:t>
            </w:r>
          </w:p>
        </w:tc>
      </w:tr>
      <w:tr w:rsidR="00D30D53" w:rsidRPr="00B93229" w14:paraId="0CB3D3ED" w14:textId="77777777" w:rsidTr="008D6C12">
        <w:tc>
          <w:tcPr>
            <w:tcW w:w="3114" w:type="dxa"/>
          </w:tcPr>
          <w:p w14:paraId="38494006" w14:textId="69D5E803"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р. Иле, № 53-1</w:t>
            </w:r>
          </w:p>
        </w:tc>
        <w:tc>
          <w:tcPr>
            <w:tcW w:w="2551" w:type="dxa"/>
            <w:vAlign w:val="center"/>
          </w:tcPr>
          <w:p w14:paraId="6D29F5E7" w14:textId="4E32AEC7"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1987,68±246,23</w:t>
            </w:r>
          </w:p>
        </w:tc>
        <w:tc>
          <w:tcPr>
            <w:tcW w:w="1276" w:type="dxa"/>
            <w:vAlign w:val="center"/>
          </w:tcPr>
          <w:p w14:paraId="7DCB82F2" w14:textId="0967F385" w:rsidR="00D30D53" w:rsidRPr="00B93229" w:rsidRDefault="00D30D53" w:rsidP="00D30D53">
            <w:pPr>
              <w:tabs>
                <w:tab w:val="left" w:pos="993"/>
              </w:tabs>
              <w:suppressAutoHyphens w:val="0"/>
              <w:spacing w:line="360" w:lineRule="auto"/>
              <w:jc w:val="both"/>
            </w:pPr>
            <w:r w:rsidRPr="00B93229">
              <w:t>0,88</w:t>
            </w:r>
          </w:p>
        </w:tc>
        <w:tc>
          <w:tcPr>
            <w:tcW w:w="851" w:type="dxa"/>
            <w:vAlign w:val="center"/>
          </w:tcPr>
          <w:p w14:paraId="036B6AA4" w14:textId="73F5E604" w:rsidR="00D30D53" w:rsidRPr="00B93229" w:rsidRDefault="00D30D53" w:rsidP="00D30D53">
            <w:pPr>
              <w:tabs>
                <w:tab w:val="left" w:pos="993"/>
              </w:tabs>
              <w:suppressAutoHyphens w:val="0"/>
              <w:spacing w:line="360" w:lineRule="auto"/>
              <w:jc w:val="both"/>
              <w:rPr>
                <w:lang w:val="kk-KZ"/>
              </w:rPr>
            </w:pPr>
            <w:r w:rsidRPr="00B93229">
              <w:rPr>
                <w:lang w:val="kk-KZ"/>
              </w:rPr>
              <w:t>11,61</w:t>
            </w:r>
          </w:p>
        </w:tc>
        <w:tc>
          <w:tcPr>
            <w:tcW w:w="992" w:type="dxa"/>
            <w:vAlign w:val="center"/>
          </w:tcPr>
          <w:p w14:paraId="4AE6B845" w14:textId="3B862A34" w:rsidR="00D30D53" w:rsidRPr="00B93229" w:rsidRDefault="00D30D53" w:rsidP="00D30D53">
            <w:pPr>
              <w:tabs>
                <w:tab w:val="left" w:pos="993"/>
              </w:tabs>
              <w:suppressAutoHyphens w:val="0"/>
              <w:spacing w:line="360" w:lineRule="auto"/>
              <w:jc w:val="both"/>
              <w:rPr>
                <w:lang w:val="kk-KZ"/>
              </w:rPr>
            </w:pPr>
            <w:r w:rsidRPr="00B93229">
              <w:rPr>
                <w:lang w:val="kk-KZ"/>
              </w:rPr>
              <w:t>НА</w:t>
            </w:r>
          </w:p>
        </w:tc>
        <w:tc>
          <w:tcPr>
            <w:tcW w:w="2759" w:type="dxa"/>
            <w:vAlign w:val="center"/>
          </w:tcPr>
          <w:p w14:paraId="10380CBB" w14:textId="250DE562" w:rsidR="00D30D53" w:rsidRPr="00B93229" w:rsidRDefault="00D30D53" w:rsidP="00D30D53">
            <w:pPr>
              <w:tabs>
                <w:tab w:val="left" w:pos="993"/>
              </w:tabs>
              <w:suppressAutoHyphens w:val="0"/>
              <w:spacing w:line="360" w:lineRule="auto"/>
              <w:jc w:val="both"/>
              <w:rPr>
                <w:rFonts w:cs="Times New Roman"/>
              </w:rPr>
            </w:pPr>
            <w:r w:rsidRPr="00B93229">
              <w:rPr>
                <w:rFonts w:cs="Times New Roman"/>
              </w:rPr>
              <w:t>2440,87±867,95</w:t>
            </w:r>
          </w:p>
        </w:tc>
        <w:tc>
          <w:tcPr>
            <w:tcW w:w="1217" w:type="dxa"/>
            <w:vAlign w:val="center"/>
          </w:tcPr>
          <w:p w14:paraId="514D175B" w14:textId="2125A7EF" w:rsidR="00D30D53" w:rsidRPr="00B93229" w:rsidRDefault="00D30D53" w:rsidP="00D30D53">
            <w:pPr>
              <w:tabs>
                <w:tab w:val="left" w:pos="993"/>
              </w:tabs>
              <w:suppressAutoHyphens w:val="0"/>
              <w:spacing w:line="360" w:lineRule="auto"/>
              <w:jc w:val="both"/>
            </w:pPr>
            <w:r w:rsidRPr="00B93229">
              <w:t>0,89</w:t>
            </w:r>
          </w:p>
        </w:tc>
        <w:tc>
          <w:tcPr>
            <w:tcW w:w="869" w:type="dxa"/>
            <w:vAlign w:val="center"/>
          </w:tcPr>
          <w:p w14:paraId="1585EB75" w14:textId="3CA852AB" w:rsidR="00D30D53" w:rsidRPr="00B93229" w:rsidRDefault="00D30D53" w:rsidP="00D30D53">
            <w:pPr>
              <w:tabs>
                <w:tab w:val="left" w:pos="993"/>
              </w:tabs>
              <w:suppressAutoHyphens w:val="0"/>
              <w:spacing w:line="360" w:lineRule="auto"/>
              <w:jc w:val="both"/>
              <w:rPr>
                <w:lang w:val="kk-KZ"/>
              </w:rPr>
            </w:pPr>
            <w:r w:rsidRPr="00B93229">
              <w:rPr>
                <w:lang w:val="kk-KZ"/>
              </w:rPr>
              <w:t>11,21</w:t>
            </w:r>
          </w:p>
        </w:tc>
        <w:tc>
          <w:tcPr>
            <w:tcW w:w="933" w:type="dxa"/>
            <w:vAlign w:val="center"/>
          </w:tcPr>
          <w:p w14:paraId="4DA6A279" w14:textId="2078319B" w:rsidR="00D30D53" w:rsidRPr="00B93229" w:rsidRDefault="00D30D53" w:rsidP="00D30D53">
            <w:pPr>
              <w:tabs>
                <w:tab w:val="left" w:pos="993"/>
              </w:tabs>
              <w:suppressAutoHyphens w:val="0"/>
              <w:spacing w:line="360" w:lineRule="auto"/>
              <w:jc w:val="both"/>
              <w:rPr>
                <w:lang w:val="kk-KZ"/>
              </w:rPr>
            </w:pPr>
            <w:r w:rsidRPr="00B93229">
              <w:rPr>
                <w:lang w:val="kk-KZ"/>
              </w:rPr>
              <w:t>НА</w:t>
            </w:r>
          </w:p>
        </w:tc>
      </w:tr>
      <w:tr w:rsidR="00D30D53" w:rsidRPr="00B93229" w14:paraId="4BB4FCCC" w14:textId="77777777" w:rsidTr="008D6C12">
        <w:tc>
          <w:tcPr>
            <w:tcW w:w="14562" w:type="dxa"/>
            <w:gridSpan w:val="9"/>
          </w:tcPr>
          <w:p w14:paraId="567DDEC0" w14:textId="77777777" w:rsidR="00D30D53" w:rsidRPr="00B93229" w:rsidRDefault="00D30D53" w:rsidP="00D30D53">
            <w:pPr>
              <w:tabs>
                <w:tab w:val="left" w:pos="993"/>
              </w:tabs>
              <w:suppressAutoHyphens w:val="0"/>
              <w:spacing w:line="350" w:lineRule="auto"/>
              <w:ind w:firstLine="744"/>
              <w:jc w:val="both"/>
              <w:rPr>
                <w:rFonts w:cs="Times New Roman"/>
              </w:rPr>
            </w:pPr>
            <w:r w:rsidRPr="00B93229">
              <w:rPr>
                <w:rFonts w:cs="Times New Roman"/>
              </w:rPr>
              <w:t xml:space="preserve">Примечание: * - </w:t>
            </w:r>
            <w:r w:rsidRPr="00B93229">
              <w:rPr>
                <w:rFonts w:cs="Times New Roman"/>
                <w:lang w:val="en-US"/>
              </w:rPr>
              <w:t>p</w:t>
            </w:r>
            <w:r w:rsidRPr="00B93229">
              <w:rPr>
                <w:rFonts w:cs="Times New Roman"/>
              </w:rPr>
              <w:t xml:space="preserve">&lt;0,05, ** - </w:t>
            </w:r>
            <w:r w:rsidRPr="00B93229">
              <w:rPr>
                <w:rFonts w:cs="Times New Roman"/>
                <w:lang w:val="en-US"/>
              </w:rPr>
              <w:t>p</w:t>
            </w:r>
            <w:r w:rsidRPr="00B93229">
              <w:rPr>
                <w:rFonts w:cs="Times New Roman"/>
              </w:rPr>
              <w:t xml:space="preserve">&lt;0,01,  *** - </w:t>
            </w:r>
            <w:r w:rsidRPr="00B93229">
              <w:rPr>
                <w:rFonts w:cs="Times New Roman"/>
                <w:lang w:val="en-US"/>
              </w:rPr>
              <w:t>p</w:t>
            </w:r>
            <w:r w:rsidRPr="00B93229">
              <w:rPr>
                <w:rFonts w:cs="Times New Roman"/>
              </w:rPr>
              <w:t xml:space="preserve">&lt;0,001 в сравнении с дистилированной водой; </w:t>
            </w:r>
          </w:p>
          <w:p w14:paraId="35D74C1C" w14:textId="77777777" w:rsidR="00D30D53" w:rsidRPr="00B93229" w:rsidRDefault="00D30D53" w:rsidP="00D30D53">
            <w:pPr>
              <w:tabs>
                <w:tab w:val="left" w:pos="993"/>
              </w:tabs>
              <w:suppressAutoHyphens w:val="0"/>
              <w:spacing w:line="350" w:lineRule="auto"/>
              <w:ind w:firstLine="744"/>
              <w:jc w:val="both"/>
            </w:pPr>
            <w:r w:rsidRPr="00B93229">
              <w:rPr>
                <w:lang w:val="kk-KZ"/>
              </w:rPr>
              <w:t>Позитивный контроль: перекись (pKatG-</w:t>
            </w:r>
            <w:r w:rsidRPr="00B93229">
              <w:rPr>
                <w:i/>
                <w:lang w:val="kk-KZ"/>
              </w:rPr>
              <w:t>lux</w:t>
            </w:r>
            <w:r w:rsidRPr="00B93229">
              <w:rPr>
                <w:lang w:val="kk-KZ"/>
              </w:rPr>
              <w:t>), паракват (pSoxS</w:t>
            </w:r>
            <w:r w:rsidRPr="00B93229">
              <w:rPr>
                <w:i/>
                <w:lang w:val="kk-KZ"/>
              </w:rPr>
              <w:t>-lux</w:t>
            </w:r>
            <w:r w:rsidRPr="00B93229">
              <w:rPr>
                <w:lang w:val="kk-KZ"/>
              </w:rPr>
              <w:t>)</w:t>
            </w:r>
          </w:p>
          <w:p w14:paraId="44FCC3D9" w14:textId="77777777" w:rsidR="00D30D53" w:rsidRPr="00B93229" w:rsidRDefault="00D30D53" w:rsidP="00D30D53">
            <w:pPr>
              <w:tabs>
                <w:tab w:val="left" w:pos="993"/>
              </w:tabs>
              <w:suppressAutoHyphens w:val="0"/>
              <w:spacing w:line="350" w:lineRule="auto"/>
              <w:ind w:firstLine="744"/>
              <w:jc w:val="both"/>
            </w:pPr>
            <w:r w:rsidRPr="00B93229">
              <w:t xml:space="preserve">RLU – relative light units, условные единицы светового потока, </w:t>
            </w:r>
          </w:p>
          <w:p w14:paraId="3649E3CD" w14:textId="5BDCE9A8" w:rsidR="00D30D53" w:rsidRPr="00B93229" w:rsidRDefault="00D30D53" w:rsidP="00D30D53">
            <w:pPr>
              <w:tabs>
                <w:tab w:val="left" w:pos="993"/>
              </w:tabs>
              <w:suppressAutoHyphens w:val="0"/>
              <w:spacing w:line="350" w:lineRule="auto"/>
              <w:ind w:firstLine="744"/>
              <w:jc w:val="both"/>
              <w:rPr>
                <w:lang w:val="kk-KZ"/>
              </w:rPr>
            </w:pPr>
            <w:r w:rsidRPr="00B93229">
              <w:rPr>
                <w:rFonts w:cs="Times New Roman"/>
              </w:rPr>
              <w:t>ПА – прооксидантная активность, НА – не выявлена прооксидантная/токсическая активность, ВТ – возможная токсичность</w:t>
            </w:r>
          </w:p>
        </w:tc>
      </w:tr>
    </w:tbl>
    <w:p w14:paraId="2674590B" w14:textId="5888C566" w:rsidR="00632BD2" w:rsidRPr="00B93229" w:rsidRDefault="00632BD2" w:rsidP="00F96FF7">
      <w:pPr>
        <w:tabs>
          <w:tab w:val="left" w:pos="993"/>
        </w:tabs>
        <w:suppressAutoHyphens w:val="0"/>
        <w:jc w:val="both"/>
        <w:rPr>
          <w:lang w:val="kk-KZ"/>
        </w:rPr>
      </w:pPr>
    </w:p>
    <w:p w14:paraId="1209C20F" w14:textId="1B66716C" w:rsidR="00632BD2" w:rsidRPr="00B93229" w:rsidRDefault="00632BD2" w:rsidP="00F96FF7">
      <w:pPr>
        <w:tabs>
          <w:tab w:val="left" w:pos="993"/>
        </w:tabs>
        <w:suppressAutoHyphens w:val="0"/>
        <w:jc w:val="both"/>
        <w:rPr>
          <w:lang w:val="kk-KZ"/>
        </w:rPr>
      </w:pPr>
    </w:p>
    <w:p w14:paraId="6F02FEEA" w14:textId="77777777" w:rsidR="00F96FF7" w:rsidRPr="00B93229" w:rsidRDefault="00F96FF7" w:rsidP="00F96FF7">
      <w:pPr>
        <w:tabs>
          <w:tab w:val="left" w:pos="993"/>
        </w:tabs>
        <w:suppressAutoHyphens w:val="0"/>
        <w:spacing w:line="360" w:lineRule="auto"/>
        <w:jc w:val="both"/>
        <w:rPr>
          <w:sz w:val="2"/>
          <w:szCs w:val="2"/>
          <w:lang w:val="kk-KZ"/>
        </w:rPr>
      </w:pPr>
    </w:p>
    <w:p w14:paraId="60FA3F02" w14:textId="77777777" w:rsidR="00F96FF7" w:rsidRPr="00B93229" w:rsidRDefault="00F96FF7" w:rsidP="00F96FF7">
      <w:pPr>
        <w:tabs>
          <w:tab w:val="left" w:pos="993"/>
        </w:tabs>
        <w:suppressAutoHyphens w:val="0"/>
        <w:spacing w:line="360" w:lineRule="auto"/>
        <w:jc w:val="both"/>
        <w:rPr>
          <w:lang w:val="kk-KZ"/>
        </w:rPr>
      </w:pPr>
    </w:p>
    <w:p w14:paraId="2E61E901" w14:textId="20BBD5D0" w:rsidR="00F96FF7" w:rsidRPr="00B93229" w:rsidRDefault="00F96FF7" w:rsidP="00993DDB">
      <w:pPr>
        <w:tabs>
          <w:tab w:val="left" w:pos="993"/>
        </w:tabs>
        <w:suppressAutoHyphens w:val="0"/>
        <w:spacing w:line="360" w:lineRule="auto"/>
        <w:jc w:val="both"/>
        <w:rPr>
          <w:lang w:val="kk-KZ"/>
        </w:rPr>
        <w:sectPr w:rsidR="00F96FF7" w:rsidRPr="00B93229" w:rsidSect="00ED614B">
          <w:pgSz w:w="16840" w:h="11907" w:orient="landscape"/>
          <w:pgMar w:top="1701" w:right="1134" w:bottom="851" w:left="1134" w:header="992" w:footer="828" w:gutter="0"/>
          <w:cols w:space="720"/>
          <w:docGrid w:linePitch="360"/>
        </w:sectPr>
      </w:pPr>
    </w:p>
    <w:p w14:paraId="7D349A69" w14:textId="3B28F9A8" w:rsidR="006A0D96" w:rsidRPr="00B93229" w:rsidRDefault="006A0D96" w:rsidP="008D572F">
      <w:pPr>
        <w:tabs>
          <w:tab w:val="left" w:pos="993"/>
        </w:tabs>
        <w:suppressAutoHyphens w:val="0"/>
        <w:jc w:val="both"/>
        <w:rPr>
          <w:i/>
          <w:lang w:val="kk-KZ"/>
        </w:rPr>
      </w:pPr>
      <w:r w:rsidRPr="00B93229">
        <w:rPr>
          <w:lang w:val="kk-KZ"/>
        </w:rPr>
        <w:lastRenderedPageBreak/>
        <w:t xml:space="preserve">Таблица </w:t>
      </w:r>
      <w:r w:rsidR="00F96FF7" w:rsidRPr="00B93229">
        <w:rPr>
          <w:lang w:val="kk-KZ"/>
        </w:rPr>
        <w:t>7</w:t>
      </w:r>
      <w:r w:rsidRPr="00B93229">
        <w:rPr>
          <w:lang w:val="kk-KZ"/>
        </w:rPr>
        <w:t xml:space="preserve"> – Влияние образцов воды на люминесценцию бактерий штаммов </w:t>
      </w:r>
      <w:r w:rsidRPr="00B93229">
        <w:rPr>
          <w:i/>
          <w:lang w:val="kk-KZ"/>
        </w:rPr>
        <w:t xml:space="preserve">E. coli </w:t>
      </w:r>
      <w:r w:rsidRPr="00B93229">
        <w:rPr>
          <w:lang w:val="kk-KZ"/>
        </w:rPr>
        <w:t>MG1655 (pXen</w:t>
      </w:r>
      <w:r w:rsidRPr="00B93229">
        <w:t>7</w:t>
      </w:r>
      <w:r w:rsidRPr="00B93229">
        <w:rPr>
          <w:lang w:val="kk-KZ"/>
        </w:rPr>
        <w:t>-</w:t>
      </w:r>
      <w:r w:rsidRPr="00B93229">
        <w:rPr>
          <w:i/>
          <w:lang w:val="kk-KZ"/>
        </w:rPr>
        <w:t>lux</w:t>
      </w:r>
      <w:r w:rsidRPr="00B93229">
        <w:rPr>
          <w:lang w:val="kk-KZ"/>
        </w:rPr>
        <w:t>) (общая (интегральная) токсичность)</w:t>
      </w:r>
      <w:r w:rsidRPr="00B93229">
        <w:rPr>
          <w:i/>
          <w:lang w:val="kk-KZ"/>
        </w:rPr>
        <w:t xml:space="preserve"> </w:t>
      </w:r>
    </w:p>
    <w:tbl>
      <w:tblPr>
        <w:tblStyle w:val="affc"/>
        <w:tblW w:w="0" w:type="auto"/>
        <w:tblLook w:val="04A0" w:firstRow="1" w:lastRow="0" w:firstColumn="1" w:lastColumn="0" w:noHBand="0" w:noVBand="1"/>
      </w:tblPr>
      <w:tblGrid>
        <w:gridCol w:w="4141"/>
        <w:gridCol w:w="2666"/>
        <w:gridCol w:w="1116"/>
        <w:gridCol w:w="1422"/>
      </w:tblGrid>
      <w:tr w:rsidR="008D6C12" w:rsidRPr="00B47897" w14:paraId="68BAC348" w14:textId="77777777" w:rsidTr="00170138">
        <w:tc>
          <w:tcPr>
            <w:tcW w:w="4141" w:type="dxa"/>
            <w:vMerge w:val="restart"/>
            <w:vAlign w:val="center"/>
          </w:tcPr>
          <w:p w14:paraId="312ED69F" w14:textId="2AFD815D" w:rsidR="008D6C12" w:rsidRPr="00B93229" w:rsidRDefault="008D6C12" w:rsidP="008D6C12">
            <w:pPr>
              <w:tabs>
                <w:tab w:val="left" w:pos="993"/>
              </w:tabs>
              <w:suppressAutoHyphens w:val="0"/>
              <w:spacing w:line="360" w:lineRule="auto"/>
              <w:jc w:val="center"/>
              <w:rPr>
                <w:lang w:val="kk-KZ"/>
              </w:rPr>
            </w:pPr>
            <w:r w:rsidRPr="00B93229">
              <w:rPr>
                <w:lang w:val="kk-KZ"/>
              </w:rPr>
              <w:t>Образцы воды</w:t>
            </w:r>
          </w:p>
        </w:tc>
        <w:tc>
          <w:tcPr>
            <w:tcW w:w="5204" w:type="dxa"/>
            <w:gridSpan w:val="3"/>
          </w:tcPr>
          <w:p w14:paraId="52963D4E" w14:textId="1AFF53D8" w:rsidR="008D6C12" w:rsidRPr="00B93229" w:rsidRDefault="008D6C12" w:rsidP="008D6C12">
            <w:pPr>
              <w:tabs>
                <w:tab w:val="left" w:pos="993"/>
              </w:tabs>
              <w:suppressAutoHyphens w:val="0"/>
              <w:spacing w:line="360" w:lineRule="auto"/>
              <w:jc w:val="center"/>
              <w:rPr>
                <w:lang w:val="kk-KZ"/>
              </w:rPr>
            </w:pPr>
            <w:r w:rsidRPr="00B93229">
              <w:rPr>
                <w:i/>
                <w:lang w:val="kk-KZ"/>
              </w:rPr>
              <w:t xml:space="preserve">E. coli </w:t>
            </w:r>
            <w:r w:rsidRPr="00B93229">
              <w:rPr>
                <w:lang w:val="kk-KZ"/>
              </w:rPr>
              <w:t>MG1655 (pXen</w:t>
            </w:r>
            <w:r w:rsidRPr="00B93229">
              <w:rPr>
                <w:lang w:val="de-DE"/>
              </w:rPr>
              <w:t>7</w:t>
            </w:r>
            <w:r w:rsidRPr="00B93229">
              <w:rPr>
                <w:lang w:val="kk-KZ"/>
              </w:rPr>
              <w:t>-</w:t>
            </w:r>
            <w:r w:rsidRPr="00B93229">
              <w:rPr>
                <w:i/>
                <w:lang w:val="kk-KZ"/>
              </w:rPr>
              <w:t>lux</w:t>
            </w:r>
            <w:r w:rsidRPr="00B93229">
              <w:rPr>
                <w:lang w:val="kk-KZ"/>
              </w:rPr>
              <w:t>)</w:t>
            </w:r>
          </w:p>
        </w:tc>
      </w:tr>
      <w:tr w:rsidR="008D6C12" w:rsidRPr="00B93229" w14:paraId="7141128C" w14:textId="77777777" w:rsidTr="00170138">
        <w:tc>
          <w:tcPr>
            <w:tcW w:w="4141" w:type="dxa"/>
            <w:vMerge/>
          </w:tcPr>
          <w:p w14:paraId="5FE29B36" w14:textId="77777777" w:rsidR="008D6C12" w:rsidRPr="00B93229" w:rsidRDefault="008D6C12" w:rsidP="008D6C12">
            <w:pPr>
              <w:tabs>
                <w:tab w:val="left" w:pos="993"/>
              </w:tabs>
              <w:suppressAutoHyphens w:val="0"/>
              <w:spacing w:line="360" w:lineRule="auto"/>
              <w:jc w:val="both"/>
              <w:rPr>
                <w:lang w:val="kk-KZ"/>
              </w:rPr>
            </w:pPr>
          </w:p>
        </w:tc>
        <w:tc>
          <w:tcPr>
            <w:tcW w:w="2666" w:type="dxa"/>
          </w:tcPr>
          <w:p w14:paraId="136962B4" w14:textId="45732952" w:rsidR="008D6C12" w:rsidRPr="00B93229" w:rsidRDefault="008D6C12" w:rsidP="008D6C12">
            <w:pPr>
              <w:tabs>
                <w:tab w:val="left" w:pos="993"/>
              </w:tabs>
              <w:suppressAutoHyphens w:val="0"/>
              <w:spacing w:line="360" w:lineRule="auto"/>
              <w:jc w:val="both"/>
              <w:rPr>
                <w:lang w:val="kk-KZ"/>
              </w:rPr>
            </w:pPr>
            <w:r w:rsidRPr="00B93229">
              <w:t>Люминесценция, RLU</w:t>
            </w:r>
          </w:p>
        </w:tc>
        <w:tc>
          <w:tcPr>
            <w:tcW w:w="1116" w:type="dxa"/>
          </w:tcPr>
          <w:p w14:paraId="4CFC3F13" w14:textId="46D3CE65" w:rsidR="008D6C12" w:rsidRPr="00B93229" w:rsidRDefault="008D6C12" w:rsidP="008D6C12">
            <w:pPr>
              <w:tabs>
                <w:tab w:val="left" w:pos="993"/>
              </w:tabs>
              <w:suppressAutoHyphens w:val="0"/>
              <w:spacing w:line="360" w:lineRule="auto"/>
              <w:jc w:val="both"/>
              <w:rPr>
                <w:lang w:val="kk-KZ"/>
              </w:rPr>
            </w:pPr>
            <w:r w:rsidRPr="00B93229">
              <w:rPr>
                <w:lang w:val="kk-KZ"/>
              </w:rPr>
              <w:t>ИТ, %</w:t>
            </w:r>
          </w:p>
        </w:tc>
        <w:tc>
          <w:tcPr>
            <w:tcW w:w="1422" w:type="dxa"/>
          </w:tcPr>
          <w:p w14:paraId="040C91C6" w14:textId="5408E490" w:rsidR="008D6C12" w:rsidRPr="00B93229" w:rsidRDefault="008D6C12" w:rsidP="008D6C12">
            <w:pPr>
              <w:tabs>
                <w:tab w:val="left" w:pos="993"/>
              </w:tabs>
              <w:suppressAutoHyphens w:val="0"/>
              <w:spacing w:line="360" w:lineRule="auto"/>
              <w:jc w:val="both"/>
              <w:rPr>
                <w:lang w:val="kk-KZ"/>
              </w:rPr>
            </w:pPr>
            <w:r w:rsidRPr="00B93229">
              <w:t>Активность</w:t>
            </w:r>
          </w:p>
        </w:tc>
      </w:tr>
      <w:tr w:rsidR="008D6C12" w:rsidRPr="00B93229" w14:paraId="03223F9E" w14:textId="77777777" w:rsidTr="00170138">
        <w:tc>
          <w:tcPr>
            <w:tcW w:w="4141" w:type="dxa"/>
          </w:tcPr>
          <w:p w14:paraId="687178D9" w14:textId="296F20C7" w:rsidR="008D6C12" w:rsidRPr="00B93229" w:rsidRDefault="008D6C12" w:rsidP="008D6C12">
            <w:pPr>
              <w:tabs>
                <w:tab w:val="left" w:pos="993"/>
              </w:tabs>
              <w:suppressAutoHyphens w:val="0"/>
              <w:spacing w:line="360" w:lineRule="auto"/>
              <w:jc w:val="center"/>
              <w:rPr>
                <w:lang w:val="kk-KZ"/>
              </w:rPr>
            </w:pPr>
            <w:r w:rsidRPr="00B93229">
              <w:rPr>
                <w:lang w:val="kk-KZ"/>
              </w:rPr>
              <w:t>1</w:t>
            </w:r>
          </w:p>
        </w:tc>
        <w:tc>
          <w:tcPr>
            <w:tcW w:w="2666" w:type="dxa"/>
          </w:tcPr>
          <w:p w14:paraId="6435FD90" w14:textId="27493E7F" w:rsidR="008D6C12" w:rsidRPr="00B93229" w:rsidRDefault="008D6C12" w:rsidP="008D6C12">
            <w:pPr>
              <w:tabs>
                <w:tab w:val="left" w:pos="993"/>
              </w:tabs>
              <w:suppressAutoHyphens w:val="0"/>
              <w:spacing w:line="360" w:lineRule="auto"/>
              <w:jc w:val="center"/>
              <w:rPr>
                <w:lang w:val="kk-KZ"/>
              </w:rPr>
            </w:pPr>
            <w:r w:rsidRPr="00B93229">
              <w:t>2</w:t>
            </w:r>
          </w:p>
        </w:tc>
        <w:tc>
          <w:tcPr>
            <w:tcW w:w="1116" w:type="dxa"/>
          </w:tcPr>
          <w:p w14:paraId="064D6A43" w14:textId="3FEF5D90" w:rsidR="008D6C12" w:rsidRPr="00B93229" w:rsidRDefault="008D6C12" w:rsidP="008D6C12">
            <w:pPr>
              <w:tabs>
                <w:tab w:val="left" w:pos="993"/>
              </w:tabs>
              <w:suppressAutoHyphens w:val="0"/>
              <w:spacing w:line="360" w:lineRule="auto"/>
              <w:jc w:val="center"/>
              <w:rPr>
                <w:lang w:val="kk-KZ"/>
              </w:rPr>
            </w:pPr>
            <w:r w:rsidRPr="00B93229">
              <w:rPr>
                <w:lang w:val="en-US"/>
              </w:rPr>
              <w:t>3</w:t>
            </w:r>
          </w:p>
        </w:tc>
        <w:tc>
          <w:tcPr>
            <w:tcW w:w="1422" w:type="dxa"/>
          </w:tcPr>
          <w:p w14:paraId="62F243DC" w14:textId="5CE52578" w:rsidR="008D6C12" w:rsidRPr="00B93229" w:rsidRDefault="008D6C12" w:rsidP="008D6C12">
            <w:pPr>
              <w:tabs>
                <w:tab w:val="left" w:pos="993"/>
              </w:tabs>
              <w:suppressAutoHyphens w:val="0"/>
              <w:spacing w:line="360" w:lineRule="auto"/>
              <w:jc w:val="center"/>
              <w:rPr>
                <w:lang w:val="kk-KZ"/>
              </w:rPr>
            </w:pPr>
            <w:r w:rsidRPr="00B93229">
              <w:rPr>
                <w:lang w:val="en-US"/>
              </w:rPr>
              <w:t>4</w:t>
            </w:r>
          </w:p>
        </w:tc>
      </w:tr>
      <w:tr w:rsidR="008D6C12" w:rsidRPr="00B93229" w14:paraId="11BB986F" w14:textId="77777777" w:rsidTr="00170138">
        <w:tc>
          <w:tcPr>
            <w:tcW w:w="4141" w:type="dxa"/>
          </w:tcPr>
          <w:p w14:paraId="53EF4B11" w14:textId="5DDB435C" w:rsidR="008D6C12" w:rsidRPr="00B93229" w:rsidRDefault="008D6C12" w:rsidP="008D6C12">
            <w:pPr>
              <w:tabs>
                <w:tab w:val="left" w:pos="993"/>
              </w:tabs>
              <w:suppressAutoHyphens w:val="0"/>
              <w:spacing w:line="360" w:lineRule="auto"/>
              <w:jc w:val="both"/>
              <w:rPr>
                <w:lang w:val="kk-KZ"/>
              </w:rPr>
            </w:pPr>
            <w:r w:rsidRPr="00B93229">
              <w:t>дистиллированная вода</w:t>
            </w:r>
          </w:p>
        </w:tc>
        <w:tc>
          <w:tcPr>
            <w:tcW w:w="2666" w:type="dxa"/>
          </w:tcPr>
          <w:p w14:paraId="1E1FADA3" w14:textId="3FB4074C" w:rsidR="008D6C12" w:rsidRPr="00B93229" w:rsidRDefault="008D6C12" w:rsidP="008D6C12">
            <w:pPr>
              <w:tabs>
                <w:tab w:val="left" w:pos="993"/>
              </w:tabs>
              <w:suppressAutoHyphens w:val="0"/>
              <w:spacing w:line="360" w:lineRule="auto"/>
              <w:jc w:val="both"/>
              <w:rPr>
                <w:lang w:val="kk-KZ"/>
              </w:rPr>
            </w:pPr>
            <w:r w:rsidRPr="00B93229">
              <w:rPr>
                <w:rFonts w:cs="Times New Roman"/>
                <w:lang w:val="en-US"/>
              </w:rPr>
              <w:t>6394</w:t>
            </w:r>
            <w:r w:rsidRPr="00B93229">
              <w:rPr>
                <w:rFonts w:cs="Times New Roman"/>
              </w:rPr>
              <w:t>,</w:t>
            </w:r>
            <w:r w:rsidRPr="00B93229">
              <w:rPr>
                <w:rFonts w:cs="Times New Roman"/>
                <w:lang w:val="en-US"/>
              </w:rPr>
              <w:t>84</w:t>
            </w:r>
            <w:r w:rsidRPr="00B93229">
              <w:rPr>
                <w:rFonts w:cs="Times New Roman"/>
              </w:rPr>
              <w:t>±</w:t>
            </w:r>
            <w:r w:rsidRPr="00B93229">
              <w:rPr>
                <w:rFonts w:cs="Times New Roman"/>
                <w:lang w:val="en-US"/>
              </w:rPr>
              <w:t>586</w:t>
            </w:r>
            <w:r w:rsidRPr="00B93229">
              <w:rPr>
                <w:rFonts w:cs="Times New Roman"/>
              </w:rPr>
              <w:t>,</w:t>
            </w:r>
            <w:r w:rsidRPr="00B93229">
              <w:rPr>
                <w:rFonts w:cs="Times New Roman"/>
                <w:lang w:val="en-US"/>
              </w:rPr>
              <w:t>30</w:t>
            </w:r>
          </w:p>
        </w:tc>
        <w:tc>
          <w:tcPr>
            <w:tcW w:w="1116" w:type="dxa"/>
          </w:tcPr>
          <w:p w14:paraId="40550441" w14:textId="77777777" w:rsidR="008D6C12" w:rsidRPr="00B93229" w:rsidRDefault="008D6C12" w:rsidP="008D6C12">
            <w:pPr>
              <w:tabs>
                <w:tab w:val="left" w:pos="993"/>
              </w:tabs>
              <w:suppressAutoHyphens w:val="0"/>
              <w:spacing w:line="360" w:lineRule="auto"/>
              <w:jc w:val="both"/>
              <w:rPr>
                <w:lang w:val="kk-KZ"/>
              </w:rPr>
            </w:pPr>
          </w:p>
        </w:tc>
        <w:tc>
          <w:tcPr>
            <w:tcW w:w="1422" w:type="dxa"/>
          </w:tcPr>
          <w:p w14:paraId="18911ABE" w14:textId="77777777" w:rsidR="008D6C12" w:rsidRPr="00B93229" w:rsidRDefault="008D6C12" w:rsidP="008D6C12">
            <w:pPr>
              <w:tabs>
                <w:tab w:val="left" w:pos="993"/>
              </w:tabs>
              <w:suppressAutoHyphens w:val="0"/>
              <w:spacing w:line="360" w:lineRule="auto"/>
              <w:jc w:val="both"/>
              <w:rPr>
                <w:lang w:val="kk-KZ"/>
              </w:rPr>
            </w:pPr>
          </w:p>
        </w:tc>
      </w:tr>
      <w:tr w:rsidR="008D6C12" w:rsidRPr="00B93229" w14:paraId="63188615" w14:textId="77777777" w:rsidTr="00170138">
        <w:tc>
          <w:tcPr>
            <w:tcW w:w="4141" w:type="dxa"/>
          </w:tcPr>
          <w:p w14:paraId="64D390A5" w14:textId="7888D781" w:rsidR="008D6C12" w:rsidRPr="00B93229" w:rsidRDefault="008D6C12" w:rsidP="008D6C12">
            <w:pPr>
              <w:tabs>
                <w:tab w:val="left" w:pos="993"/>
              </w:tabs>
              <w:suppressAutoHyphens w:val="0"/>
              <w:spacing w:line="360" w:lineRule="auto"/>
              <w:jc w:val="both"/>
              <w:rPr>
                <w:lang w:val="kk-KZ"/>
              </w:rPr>
            </w:pPr>
            <w:r w:rsidRPr="00B93229">
              <w:rPr>
                <w:lang w:val="en-US"/>
              </w:rPr>
              <w:t>ZnSO</w:t>
            </w:r>
            <w:r w:rsidRPr="00B93229">
              <w:rPr>
                <w:vertAlign w:val="subscript"/>
              </w:rPr>
              <w:t>4</w:t>
            </w:r>
          </w:p>
        </w:tc>
        <w:tc>
          <w:tcPr>
            <w:tcW w:w="2666" w:type="dxa"/>
          </w:tcPr>
          <w:p w14:paraId="2360FE3B" w14:textId="34C07B75" w:rsidR="008D6C12" w:rsidRPr="00B93229" w:rsidRDefault="008D6C12" w:rsidP="008D6C12">
            <w:pPr>
              <w:tabs>
                <w:tab w:val="left" w:pos="993"/>
              </w:tabs>
              <w:suppressAutoHyphens w:val="0"/>
              <w:spacing w:line="360" w:lineRule="auto"/>
              <w:jc w:val="both"/>
              <w:rPr>
                <w:lang w:val="kk-KZ"/>
              </w:rPr>
            </w:pPr>
            <w:r w:rsidRPr="00B93229">
              <w:rPr>
                <w:rFonts w:cs="Times New Roman"/>
                <w:lang w:val="en-US"/>
              </w:rPr>
              <w:t>3138</w:t>
            </w:r>
            <w:r w:rsidRPr="00B93229">
              <w:rPr>
                <w:rFonts w:cs="Times New Roman"/>
              </w:rPr>
              <w:t>,</w:t>
            </w:r>
            <w:r w:rsidRPr="00B93229">
              <w:rPr>
                <w:rFonts w:cs="Times New Roman"/>
                <w:lang w:val="en-US"/>
              </w:rPr>
              <w:t>42</w:t>
            </w:r>
            <w:r w:rsidRPr="00B93229">
              <w:rPr>
                <w:rFonts w:cs="Times New Roman"/>
              </w:rPr>
              <w:t>±</w:t>
            </w:r>
            <w:r w:rsidRPr="00B93229">
              <w:rPr>
                <w:rFonts w:cs="Times New Roman"/>
                <w:lang w:val="en-US"/>
              </w:rPr>
              <w:t>303</w:t>
            </w:r>
            <w:r w:rsidRPr="00B93229">
              <w:rPr>
                <w:rFonts w:cs="Times New Roman"/>
              </w:rPr>
              <w:t>,</w:t>
            </w:r>
            <w:r w:rsidRPr="00B93229">
              <w:rPr>
                <w:rFonts w:cs="Times New Roman"/>
                <w:lang w:val="en-US"/>
              </w:rPr>
              <w:t>82***</w:t>
            </w:r>
          </w:p>
        </w:tc>
        <w:tc>
          <w:tcPr>
            <w:tcW w:w="1116" w:type="dxa"/>
          </w:tcPr>
          <w:p w14:paraId="5B05F3AD" w14:textId="05B6C1E5" w:rsidR="008D6C12" w:rsidRPr="00B93229" w:rsidRDefault="008D6C12" w:rsidP="008D6C12">
            <w:pPr>
              <w:tabs>
                <w:tab w:val="left" w:pos="993"/>
              </w:tabs>
              <w:suppressAutoHyphens w:val="0"/>
              <w:spacing w:line="360" w:lineRule="auto"/>
              <w:jc w:val="both"/>
              <w:rPr>
                <w:lang w:val="kk-KZ"/>
              </w:rPr>
            </w:pPr>
            <w:r w:rsidRPr="00B93229">
              <w:rPr>
                <w:lang w:val="en-US"/>
              </w:rPr>
              <w:t>50</w:t>
            </w:r>
            <w:r w:rsidRPr="00B93229">
              <w:t>,2</w:t>
            </w:r>
            <w:r w:rsidRPr="00B93229">
              <w:rPr>
                <w:lang w:val="en-US"/>
              </w:rPr>
              <w:t>2</w:t>
            </w:r>
          </w:p>
        </w:tc>
        <w:tc>
          <w:tcPr>
            <w:tcW w:w="1422" w:type="dxa"/>
          </w:tcPr>
          <w:p w14:paraId="0E621050" w14:textId="3F29D679" w:rsidR="008D6C12" w:rsidRPr="00B93229" w:rsidRDefault="008D6C12" w:rsidP="008D6C12">
            <w:pPr>
              <w:tabs>
                <w:tab w:val="left" w:pos="993"/>
              </w:tabs>
              <w:suppressAutoHyphens w:val="0"/>
              <w:spacing w:line="360" w:lineRule="auto"/>
              <w:jc w:val="both"/>
              <w:rPr>
                <w:lang w:val="kk-KZ"/>
              </w:rPr>
            </w:pPr>
            <w:r w:rsidRPr="00B93229">
              <w:rPr>
                <w:lang w:val="kk-KZ"/>
              </w:rPr>
              <w:t>ТА</w:t>
            </w:r>
          </w:p>
        </w:tc>
      </w:tr>
      <w:tr w:rsidR="008D6C12" w:rsidRPr="00B93229" w14:paraId="6ECBA3D6" w14:textId="77777777" w:rsidTr="008D6C12">
        <w:tc>
          <w:tcPr>
            <w:tcW w:w="9345" w:type="dxa"/>
            <w:gridSpan w:val="4"/>
          </w:tcPr>
          <w:p w14:paraId="13CB06AC" w14:textId="3D8A87A8" w:rsidR="008D6C12" w:rsidRPr="00B93229" w:rsidRDefault="008D6C12" w:rsidP="008D6C12">
            <w:pPr>
              <w:tabs>
                <w:tab w:val="left" w:pos="993"/>
              </w:tabs>
              <w:suppressAutoHyphens w:val="0"/>
              <w:spacing w:line="360" w:lineRule="auto"/>
              <w:jc w:val="both"/>
              <w:rPr>
                <w:lang w:val="kk-KZ"/>
              </w:rPr>
            </w:pPr>
            <w:r w:rsidRPr="00B93229">
              <w:rPr>
                <w:lang w:val="kk-KZ"/>
              </w:rPr>
              <w:t>Жамбылский район</w:t>
            </w:r>
          </w:p>
        </w:tc>
      </w:tr>
      <w:tr w:rsidR="008D6C12" w:rsidRPr="00B93229" w14:paraId="13C70C19" w14:textId="77777777" w:rsidTr="00170138">
        <w:tc>
          <w:tcPr>
            <w:tcW w:w="4141" w:type="dxa"/>
          </w:tcPr>
          <w:p w14:paraId="15594128" w14:textId="1C4F2C48" w:rsidR="008D6C12" w:rsidRPr="00B93229" w:rsidRDefault="008D6C12" w:rsidP="008D6C12">
            <w:pPr>
              <w:tabs>
                <w:tab w:val="left" w:pos="993"/>
              </w:tabs>
              <w:suppressAutoHyphens w:val="0"/>
              <w:spacing w:line="360" w:lineRule="auto"/>
              <w:jc w:val="both"/>
              <w:rPr>
                <w:lang w:val="kk-KZ"/>
              </w:rPr>
            </w:pPr>
            <w:r w:rsidRPr="00B93229">
              <w:rPr>
                <w:rFonts w:cs="Times New Roman"/>
              </w:rPr>
              <w:t>р.Копа, №1</w:t>
            </w:r>
          </w:p>
        </w:tc>
        <w:tc>
          <w:tcPr>
            <w:tcW w:w="2666" w:type="dxa"/>
          </w:tcPr>
          <w:p w14:paraId="1C254B1D" w14:textId="2462761D" w:rsidR="008D6C12" w:rsidRPr="00B93229" w:rsidRDefault="008D6C12" w:rsidP="008D6C12">
            <w:pPr>
              <w:tabs>
                <w:tab w:val="left" w:pos="993"/>
              </w:tabs>
              <w:suppressAutoHyphens w:val="0"/>
              <w:spacing w:line="360" w:lineRule="auto"/>
              <w:jc w:val="both"/>
              <w:rPr>
                <w:lang w:val="kk-KZ"/>
              </w:rPr>
            </w:pPr>
            <w:r w:rsidRPr="00B93229">
              <w:rPr>
                <w:rFonts w:cs="Times New Roman"/>
              </w:rPr>
              <w:t>5058,63±523,19</w:t>
            </w:r>
          </w:p>
        </w:tc>
        <w:tc>
          <w:tcPr>
            <w:tcW w:w="1116" w:type="dxa"/>
          </w:tcPr>
          <w:p w14:paraId="5DBF581F" w14:textId="7059F399" w:rsidR="008D6C12" w:rsidRPr="00B93229" w:rsidRDefault="008D6C12" w:rsidP="008D6C12">
            <w:pPr>
              <w:tabs>
                <w:tab w:val="left" w:pos="993"/>
              </w:tabs>
              <w:suppressAutoHyphens w:val="0"/>
              <w:spacing w:line="360" w:lineRule="auto"/>
              <w:jc w:val="both"/>
              <w:rPr>
                <w:lang w:val="kk-KZ"/>
              </w:rPr>
            </w:pPr>
            <w:r w:rsidRPr="00B93229">
              <w:rPr>
                <w:lang w:val="kk-KZ"/>
              </w:rPr>
              <w:t>12,13</w:t>
            </w:r>
          </w:p>
        </w:tc>
        <w:tc>
          <w:tcPr>
            <w:tcW w:w="1422" w:type="dxa"/>
          </w:tcPr>
          <w:p w14:paraId="10A48D22" w14:textId="45E33635" w:rsidR="008D6C12" w:rsidRPr="00B93229" w:rsidRDefault="008D6C12" w:rsidP="008D6C12">
            <w:pPr>
              <w:tabs>
                <w:tab w:val="left" w:pos="993"/>
              </w:tabs>
              <w:suppressAutoHyphens w:val="0"/>
              <w:spacing w:line="360" w:lineRule="auto"/>
              <w:jc w:val="both"/>
              <w:rPr>
                <w:lang w:val="kk-KZ"/>
              </w:rPr>
            </w:pPr>
            <w:r w:rsidRPr="00B93229">
              <w:rPr>
                <w:lang w:val="kk-KZ"/>
              </w:rPr>
              <w:t>НА</w:t>
            </w:r>
          </w:p>
        </w:tc>
      </w:tr>
      <w:tr w:rsidR="008D6C12" w:rsidRPr="00B93229" w14:paraId="5EFE7732" w14:textId="77777777" w:rsidTr="00170138">
        <w:tc>
          <w:tcPr>
            <w:tcW w:w="4141" w:type="dxa"/>
          </w:tcPr>
          <w:p w14:paraId="5627DE24" w14:textId="38A37263" w:rsidR="008D6C12" w:rsidRPr="00B93229" w:rsidRDefault="008D6C12" w:rsidP="008D6C12">
            <w:pPr>
              <w:tabs>
                <w:tab w:val="left" w:pos="993"/>
              </w:tabs>
              <w:suppressAutoHyphens w:val="0"/>
              <w:spacing w:line="360" w:lineRule="auto"/>
              <w:jc w:val="both"/>
              <w:rPr>
                <w:lang w:val="kk-KZ"/>
              </w:rPr>
            </w:pPr>
            <w:r w:rsidRPr="00B93229">
              <w:rPr>
                <w:rFonts w:cs="Times New Roman"/>
              </w:rPr>
              <w:t>р. Таргап, №2</w:t>
            </w:r>
          </w:p>
        </w:tc>
        <w:tc>
          <w:tcPr>
            <w:tcW w:w="2666" w:type="dxa"/>
          </w:tcPr>
          <w:p w14:paraId="5281FAB8" w14:textId="7B76BCD2" w:rsidR="008D6C12" w:rsidRPr="00B93229" w:rsidRDefault="008D6C12" w:rsidP="008D6C12">
            <w:pPr>
              <w:tabs>
                <w:tab w:val="left" w:pos="993"/>
              </w:tabs>
              <w:suppressAutoHyphens w:val="0"/>
              <w:spacing w:line="360" w:lineRule="auto"/>
              <w:jc w:val="both"/>
              <w:rPr>
                <w:lang w:val="kk-KZ"/>
              </w:rPr>
            </w:pPr>
            <w:r w:rsidRPr="00B93229">
              <w:rPr>
                <w:rFonts w:cs="Times New Roman"/>
              </w:rPr>
              <w:t>4920,25±478,34*</w:t>
            </w:r>
          </w:p>
        </w:tc>
        <w:tc>
          <w:tcPr>
            <w:tcW w:w="1116" w:type="dxa"/>
          </w:tcPr>
          <w:p w14:paraId="5F7C5768" w14:textId="1536AE64" w:rsidR="008D6C12" w:rsidRPr="00B93229" w:rsidRDefault="008D6C12" w:rsidP="008D6C12">
            <w:pPr>
              <w:tabs>
                <w:tab w:val="left" w:pos="993"/>
              </w:tabs>
              <w:suppressAutoHyphens w:val="0"/>
              <w:spacing w:line="360" w:lineRule="auto"/>
              <w:jc w:val="both"/>
              <w:rPr>
                <w:lang w:val="kk-KZ"/>
              </w:rPr>
            </w:pPr>
            <w:r w:rsidRPr="00B93229">
              <w:rPr>
                <w:lang w:val="kk-KZ"/>
              </w:rPr>
              <w:t>14,58</w:t>
            </w:r>
          </w:p>
        </w:tc>
        <w:tc>
          <w:tcPr>
            <w:tcW w:w="1422" w:type="dxa"/>
          </w:tcPr>
          <w:p w14:paraId="40322692" w14:textId="7337E249" w:rsidR="008D6C12" w:rsidRPr="00B93229" w:rsidRDefault="008D6C12" w:rsidP="008D6C12">
            <w:pPr>
              <w:tabs>
                <w:tab w:val="left" w:pos="993"/>
              </w:tabs>
              <w:suppressAutoHyphens w:val="0"/>
              <w:spacing w:line="360" w:lineRule="auto"/>
              <w:jc w:val="both"/>
              <w:rPr>
                <w:lang w:val="kk-KZ"/>
              </w:rPr>
            </w:pPr>
            <w:r w:rsidRPr="00B93229">
              <w:rPr>
                <w:lang w:val="kk-KZ"/>
              </w:rPr>
              <w:t>ТА</w:t>
            </w:r>
          </w:p>
        </w:tc>
      </w:tr>
      <w:tr w:rsidR="008D6C12" w:rsidRPr="00B93229" w14:paraId="25ACCD7F" w14:textId="77777777" w:rsidTr="00170138">
        <w:tc>
          <w:tcPr>
            <w:tcW w:w="4141" w:type="dxa"/>
          </w:tcPr>
          <w:p w14:paraId="7439AE5A" w14:textId="71544ADD" w:rsidR="008D6C12" w:rsidRPr="00B93229" w:rsidRDefault="008D6C12" w:rsidP="008D6C12">
            <w:pPr>
              <w:tabs>
                <w:tab w:val="left" w:pos="993"/>
              </w:tabs>
              <w:suppressAutoHyphens w:val="0"/>
              <w:spacing w:line="360" w:lineRule="auto"/>
              <w:jc w:val="both"/>
              <w:rPr>
                <w:rFonts w:cs="Times New Roman"/>
              </w:rPr>
            </w:pPr>
            <w:r w:rsidRPr="00B93229">
              <w:rPr>
                <w:rFonts w:cs="Times New Roman"/>
              </w:rPr>
              <w:t>р. Узын-Каргалы, №4</w:t>
            </w:r>
          </w:p>
        </w:tc>
        <w:tc>
          <w:tcPr>
            <w:tcW w:w="2666" w:type="dxa"/>
          </w:tcPr>
          <w:p w14:paraId="63E2B080" w14:textId="49C8F64C" w:rsidR="008D6C12" w:rsidRPr="00B93229" w:rsidRDefault="008D6C12" w:rsidP="008D6C12">
            <w:pPr>
              <w:tabs>
                <w:tab w:val="left" w:pos="993"/>
              </w:tabs>
              <w:suppressAutoHyphens w:val="0"/>
              <w:spacing w:line="360" w:lineRule="auto"/>
              <w:jc w:val="both"/>
              <w:rPr>
                <w:rFonts w:cs="Times New Roman"/>
              </w:rPr>
            </w:pPr>
            <w:r w:rsidRPr="00B93229">
              <w:rPr>
                <w:rFonts w:cs="Times New Roman"/>
              </w:rPr>
              <w:t>5205,56±543,37</w:t>
            </w:r>
          </w:p>
        </w:tc>
        <w:tc>
          <w:tcPr>
            <w:tcW w:w="1116" w:type="dxa"/>
          </w:tcPr>
          <w:p w14:paraId="0A99F772" w14:textId="3D9D9EBF" w:rsidR="008D6C12" w:rsidRPr="00B93229" w:rsidRDefault="008D6C12" w:rsidP="008D6C12">
            <w:pPr>
              <w:tabs>
                <w:tab w:val="left" w:pos="993"/>
              </w:tabs>
              <w:suppressAutoHyphens w:val="0"/>
              <w:spacing w:line="360" w:lineRule="auto"/>
              <w:jc w:val="both"/>
              <w:rPr>
                <w:lang w:val="kk-KZ"/>
              </w:rPr>
            </w:pPr>
            <w:r w:rsidRPr="00B93229">
              <w:rPr>
                <w:lang w:val="kk-KZ"/>
              </w:rPr>
              <w:t>9,69</w:t>
            </w:r>
          </w:p>
        </w:tc>
        <w:tc>
          <w:tcPr>
            <w:tcW w:w="1422" w:type="dxa"/>
          </w:tcPr>
          <w:p w14:paraId="4FB674D4" w14:textId="62DFD6C2" w:rsidR="008D6C12" w:rsidRPr="00B93229" w:rsidRDefault="008D6C12" w:rsidP="008D6C12">
            <w:pPr>
              <w:tabs>
                <w:tab w:val="left" w:pos="993"/>
              </w:tabs>
              <w:suppressAutoHyphens w:val="0"/>
              <w:spacing w:line="360" w:lineRule="auto"/>
              <w:jc w:val="both"/>
              <w:rPr>
                <w:lang w:val="kk-KZ"/>
              </w:rPr>
            </w:pPr>
            <w:r w:rsidRPr="00B93229">
              <w:rPr>
                <w:lang w:val="kk-KZ"/>
              </w:rPr>
              <w:t>НА</w:t>
            </w:r>
          </w:p>
        </w:tc>
      </w:tr>
      <w:tr w:rsidR="008D6C12" w:rsidRPr="00B93229" w14:paraId="4A6C004F" w14:textId="77777777" w:rsidTr="008D6C12">
        <w:tc>
          <w:tcPr>
            <w:tcW w:w="9345" w:type="dxa"/>
            <w:gridSpan w:val="4"/>
          </w:tcPr>
          <w:p w14:paraId="70D58569" w14:textId="10679052" w:rsidR="008D6C12" w:rsidRPr="00B93229" w:rsidRDefault="008D6C12" w:rsidP="008D6C12">
            <w:pPr>
              <w:tabs>
                <w:tab w:val="left" w:pos="993"/>
              </w:tabs>
              <w:suppressAutoHyphens w:val="0"/>
              <w:spacing w:line="360" w:lineRule="auto"/>
              <w:jc w:val="both"/>
              <w:rPr>
                <w:lang w:val="kk-KZ"/>
              </w:rPr>
            </w:pPr>
            <w:r w:rsidRPr="00B93229">
              <w:rPr>
                <w:lang w:val="kk-KZ"/>
              </w:rPr>
              <w:t>Карасайский район</w:t>
            </w:r>
          </w:p>
        </w:tc>
      </w:tr>
      <w:tr w:rsidR="008D6C12" w:rsidRPr="00B93229" w14:paraId="0B7F8138" w14:textId="77777777" w:rsidTr="00170138">
        <w:tc>
          <w:tcPr>
            <w:tcW w:w="4141" w:type="dxa"/>
          </w:tcPr>
          <w:p w14:paraId="4CD4AD6C" w14:textId="36DCB43C" w:rsidR="008D6C12" w:rsidRPr="00B93229" w:rsidRDefault="008D6C12" w:rsidP="008D6C12">
            <w:pPr>
              <w:tabs>
                <w:tab w:val="left" w:pos="993"/>
              </w:tabs>
              <w:suppressAutoHyphens w:val="0"/>
              <w:spacing w:line="360" w:lineRule="auto"/>
              <w:jc w:val="both"/>
              <w:rPr>
                <w:rFonts w:cs="Times New Roman"/>
              </w:rPr>
            </w:pPr>
            <w:r w:rsidRPr="00B93229">
              <w:rPr>
                <w:rFonts w:cs="Times New Roman"/>
              </w:rPr>
              <w:t>р. Шамалган, №5</w:t>
            </w:r>
          </w:p>
        </w:tc>
        <w:tc>
          <w:tcPr>
            <w:tcW w:w="2666" w:type="dxa"/>
          </w:tcPr>
          <w:p w14:paraId="160DE346" w14:textId="4BFB4454" w:rsidR="008D6C12" w:rsidRPr="00B93229" w:rsidRDefault="008D6C12" w:rsidP="008D6C12">
            <w:pPr>
              <w:tabs>
                <w:tab w:val="left" w:pos="993"/>
              </w:tabs>
              <w:suppressAutoHyphens w:val="0"/>
              <w:spacing w:line="360" w:lineRule="auto"/>
              <w:jc w:val="both"/>
              <w:rPr>
                <w:rFonts w:cs="Times New Roman"/>
              </w:rPr>
            </w:pPr>
            <w:r w:rsidRPr="00B93229">
              <w:rPr>
                <w:rFonts w:cs="Times New Roman"/>
              </w:rPr>
              <w:t>5279,19±609,73</w:t>
            </w:r>
          </w:p>
        </w:tc>
        <w:tc>
          <w:tcPr>
            <w:tcW w:w="1116" w:type="dxa"/>
          </w:tcPr>
          <w:p w14:paraId="2DD4C282" w14:textId="01791EE4" w:rsidR="008D6C12" w:rsidRPr="00B93229" w:rsidRDefault="008D6C12" w:rsidP="008D6C12">
            <w:pPr>
              <w:tabs>
                <w:tab w:val="left" w:pos="993"/>
              </w:tabs>
              <w:suppressAutoHyphens w:val="0"/>
              <w:spacing w:line="360" w:lineRule="auto"/>
              <w:jc w:val="both"/>
              <w:rPr>
                <w:lang w:val="kk-KZ"/>
              </w:rPr>
            </w:pPr>
            <w:r w:rsidRPr="00B93229">
              <w:rPr>
                <w:lang w:val="kk-KZ"/>
              </w:rPr>
              <w:t>8,68</w:t>
            </w:r>
          </w:p>
        </w:tc>
        <w:tc>
          <w:tcPr>
            <w:tcW w:w="1422" w:type="dxa"/>
          </w:tcPr>
          <w:p w14:paraId="5636B30B" w14:textId="1EA2B22C" w:rsidR="008D6C12" w:rsidRPr="00B93229" w:rsidRDefault="008D6C12" w:rsidP="008D6C12">
            <w:pPr>
              <w:tabs>
                <w:tab w:val="left" w:pos="993"/>
              </w:tabs>
              <w:suppressAutoHyphens w:val="0"/>
              <w:spacing w:line="360" w:lineRule="auto"/>
              <w:jc w:val="both"/>
              <w:rPr>
                <w:lang w:val="kk-KZ"/>
              </w:rPr>
            </w:pPr>
            <w:r w:rsidRPr="00B93229">
              <w:rPr>
                <w:lang w:val="kk-KZ"/>
              </w:rPr>
              <w:t>НА</w:t>
            </w:r>
          </w:p>
        </w:tc>
      </w:tr>
      <w:tr w:rsidR="008D6C12" w:rsidRPr="00B93229" w14:paraId="4C589C35" w14:textId="77777777" w:rsidTr="00170138">
        <w:tc>
          <w:tcPr>
            <w:tcW w:w="4141" w:type="dxa"/>
          </w:tcPr>
          <w:p w14:paraId="19CF0A0D" w14:textId="629A154E" w:rsidR="008D6C12" w:rsidRPr="00B93229" w:rsidRDefault="008D6C12" w:rsidP="008D6C12">
            <w:pPr>
              <w:tabs>
                <w:tab w:val="left" w:pos="993"/>
              </w:tabs>
              <w:suppressAutoHyphens w:val="0"/>
              <w:spacing w:line="360" w:lineRule="auto"/>
              <w:jc w:val="both"/>
              <w:rPr>
                <w:rFonts w:cs="Times New Roman"/>
              </w:rPr>
            </w:pPr>
            <w:r w:rsidRPr="00B93229">
              <w:rPr>
                <w:rFonts w:cs="Times New Roman"/>
              </w:rPr>
              <w:t>р. Каскелен, №6</w:t>
            </w:r>
          </w:p>
        </w:tc>
        <w:tc>
          <w:tcPr>
            <w:tcW w:w="2666" w:type="dxa"/>
          </w:tcPr>
          <w:p w14:paraId="36C14DF8" w14:textId="4C303614" w:rsidR="008D6C12" w:rsidRPr="00B93229" w:rsidRDefault="008D6C12" w:rsidP="008D6C12">
            <w:pPr>
              <w:tabs>
                <w:tab w:val="left" w:pos="993"/>
              </w:tabs>
              <w:suppressAutoHyphens w:val="0"/>
              <w:spacing w:line="360" w:lineRule="auto"/>
              <w:jc w:val="both"/>
              <w:rPr>
                <w:rFonts w:cs="Times New Roman"/>
              </w:rPr>
            </w:pPr>
            <w:r w:rsidRPr="00B93229">
              <w:rPr>
                <w:rFonts w:cs="Times New Roman"/>
              </w:rPr>
              <w:t>5187,38±592,78</w:t>
            </w:r>
          </w:p>
        </w:tc>
        <w:tc>
          <w:tcPr>
            <w:tcW w:w="1116" w:type="dxa"/>
          </w:tcPr>
          <w:p w14:paraId="30D8F43E" w14:textId="70976C3D" w:rsidR="008D6C12" w:rsidRPr="00B93229" w:rsidRDefault="008D6C12" w:rsidP="008D6C12">
            <w:pPr>
              <w:tabs>
                <w:tab w:val="left" w:pos="993"/>
              </w:tabs>
              <w:suppressAutoHyphens w:val="0"/>
              <w:spacing w:line="360" w:lineRule="auto"/>
              <w:jc w:val="both"/>
              <w:rPr>
                <w:lang w:val="kk-KZ"/>
              </w:rPr>
            </w:pPr>
            <w:r w:rsidRPr="00B93229">
              <w:rPr>
                <w:lang w:val="kk-KZ"/>
              </w:rPr>
              <w:t>10,20</w:t>
            </w:r>
          </w:p>
        </w:tc>
        <w:tc>
          <w:tcPr>
            <w:tcW w:w="1422" w:type="dxa"/>
          </w:tcPr>
          <w:p w14:paraId="0E1EBD80" w14:textId="7C204B3B" w:rsidR="008D6C12" w:rsidRPr="00B93229" w:rsidRDefault="008D6C12" w:rsidP="008D6C12">
            <w:pPr>
              <w:tabs>
                <w:tab w:val="left" w:pos="993"/>
              </w:tabs>
              <w:suppressAutoHyphens w:val="0"/>
              <w:spacing w:line="360" w:lineRule="auto"/>
              <w:jc w:val="both"/>
              <w:rPr>
                <w:lang w:val="kk-KZ"/>
              </w:rPr>
            </w:pPr>
            <w:r w:rsidRPr="00B93229">
              <w:rPr>
                <w:lang w:val="kk-KZ"/>
              </w:rPr>
              <w:t>НА</w:t>
            </w:r>
          </w:p>
        </w:tc>
      </w:tr>
      <w:tr w:rsidR="008D6C12" w:rsidRPr="00B93229" w14:paraId="48B1B18B" w14:textId="77777777" w:rsidTr="008D6C12">
        <w:tc>
          <w:tcPr>
            <w:tcW w:w="9345" w:type="dxa"/>
            <w:gridSpan w:val="4"/>
          </w:tcPr>
          <w:p w14:paraId="51E13B6D" w14:textId="63AEFBD5" w:rsidR="008D6C12" w:rsidRPr="00B93229" w:rsidRDefault="008D6C12" w:rsidP="008D6C12">
            <w:pPr>
              <w:tabs>
                <w:tab w:val="left" w:pos="993"/>
              </w:tabs>
              <w:suppressAutoHyphens w:val="0"/>
              <w:spacing w:line="360" w:lineRule="auto"/>
              <w:jc w:val="both"/>
              <w:rPr>
                <w:lang w:val="kk-KZ"/>
              </w:rPr>
            </w:pPr>
            <w:r w:rsidRPr="00B93229">
              <w:rPr>
                <w:lang w:val="kk-KZ"/>
              </w:rPr>
              <w:t>Райымбекский район</w:t>
            </w:r>
          </w:p>
        </w:tc>
      </w:tr>
      <w:tr w:rsidR="008D6C12" w:rsidRPr="00B93229" w14:paraId="126AFA8F" w14:textId="77777777" w:rsidTr="00170138">
        <w:tc>
          <w:tcPr>
            <w:tcW w:w="4141" w:type="dxa"/>
          </w:tcPr>
          <w:p w14:paraId="20394567" w14:textId="7FBE31D5" w:rsidR="008D6C12" w:rsidRPr="00B93229" w:rsidRDefault="008D6C12" w:rsidP="008D6C12">
            <w:pPr>
              <w:tabs>
                <w:tab w:val="left" w:pos="993"/>
              </w:tabs>
              <w:suppressAutoHyphens w:val="0"/>
              <w:spacing w:line="360" w:lineRule="auto"/>
              <w:jc w:val="both"/>
              <w:rPr>
                <w:rFonts w:cs="Times New Roman"/>
              </w:rPr>
            </w:pPr>
            <w:r w:rsidRPr="00B93229">
              <w:rPr>
                <w:rFonts w:cs="Times New Roman"/>
              </w:rPr>
              <w:t>оз. Кольсай, №31</w:t>
            </w:r>
          </w:p>
        </w:tc>
        <w:tc>
          <w:tcPr>
            <w:tcW w:w="2666" w:type="dxa"/>
          </w:tcPr>
          <w:p w14:paraId="50284101" w14:textId="3E8AA5D9" w:rsidR="008D6C12" w:rsidRPr="00B93229" w:rsidRDefault="008D6C12" w:rsidP="008D6C12">
            <w:pPr>
              <w:tabs>
                <w:tab w:val="left" w:pos="993"/>
              </w:tabs>
              <w:suppressAutoHyphens w:val="0"/>
              <w:spacing w:line="360" w:lineRule="auto"/>
              <w:jc w:val="both"/>
              <w:rPr>
                <w:rFonts w:cs="Times New Roman"/>
              </w:rPr>
            </w:pPr>
            <w:r w:rsidRPr="00B93229">
              <w:rPr>
                <w:rFonts w:cs="Times New Roman"/>
              </w:rPr>
              <w:t>4913,19±508,19</w:t>
            </w:r>
          </w:p>
        </w:tc>
        <w:tc>
          <w:tcPr>
            <w:tcW w:w="1116" w:type="dxa"/>
          </w:tcPr>
          <w:p w14:paraId="3352B33B" w14:textId="68095E34" w:rsidR="008D6C12" w:rsidRPr="00B93229" w:rsidRDefault="008D6C12" w:rsidP="008D6C12">
            <w:pPr>
              <w:tabs>
                <w:tab w:val="left" w:pos="993"/>
              </w:tabs>
              <w:suppressAutoHyphens w:val="0"/>
              <w:spacing w:line="360" w:lineRule="auto"/>
              <w:jc w:val="both"/>
              <w:rPr>
                <w:lang w:val="kk-KZ"/>
              </w:rPr>
            </w:pPr>
            <w:r w:rsidRPr="00B93229">
              <w:rPr>
                <w:lang w:val="kk-KZ"/>
              </w:rPr>
              <w:t>14,78</w:t>
            </w:r>
          </w:p>
        </w:tc>
        <w:tc>
          <w:tcPr>
            <w:tcW w:w="1422" w:type="dxa"/>
          </w:tcPr>
          <w:p w14:paraId="06B2BF8B" w14:textId="4A6FF211" w:rsidR="008D6C12" w:rsidRPr="00B93229" w:rsidRDefault="008D6C12" w:rsidP="008D6C12">
            <w:pPr>
              <w:tabs>
                <w:tab w:val="left" w:pos="993"/>
              </w:tabs>
              <w:suppressAutoHyphens w:val="0"/>
              <w:spacing w:line="360" w:lineRule="auto"/>
              <w:jc w:val="both"/>
              <w:rPr>
                <w:lang w:val="kk-KZ"/>
              </w:rPr>
            </w:pPr>
            <w:r w:rsidRPr="00B93229">
              <w:rPr>
                <w:lang w:val="kk-KZ"/>
              </w:rPr>
              <w:t>НА</w:t>
            </w:r>
          </w:p>
        </w:tc>
      </w:tr>
      <w:tr w:rsidR="008D6C12" w:rsidRPr="00B93229" w14:paraId="6DABDE97" w14:textId="77777777" w:rsidTr="00170138">
        <w:tc>
          <w:tcPr>
            <w:tcW w:w="4141" w:type="dxa"/>
          </w:tcPr>
          <w:p w14:paraId="582287D5" w14:textId="43A655B6" w:rsidR="008D6C12" w:rsidRPr="00B93229" w:rsidRDefault="008D6C12" w:rsidP="008D6C12">
            <w:pPr>
              <w:tabs>
                <w:tab w:val="left" w:pos="993"/>
              </w:tabs>
              <w:suppressAutoHyphens w:val="0"/>
              <w:spacing w:line="360" w:lineRule="auto"/>
              <w:jc w:val="both"/>
              <w:rPr>
                <w:rFonts w:cs="Times New Roman"/>
              </w:rPr>
            </w:pPr>
            <w:r w:rsidRPr="00B93229">
              <w:rPr>
                <w:rFonts w:cs="Times New Roman"/>
              </w:rPr>
              <w:t>родник-5, №32</w:t>
            </w:r>
          </w:p>
        </w:tc>
        <w:tc>
          <w:tcPr>
            <w:tcW w:w="2666" w:type="dxa"/>
          </w:tcPr>
          <w:p w14:paraId="3FC1E892" w14:textId="3DB787D1" w:rsidR="008D6C12" w:rsidRPr="00B93229" w:rsidRDefault="008D6C12" w:rsidP="008D6C12">
            <w:pPr>
              <w:tabs>
                <w:tab w:val="left" w:pos="993"/>
              </w:tabs>
              <w:suppressAutoHyphens w:val="0"/>
              <w:spacing w:line="360" w:lineRule="auto"/>
              <w:jc w:val="both"/>
              <w:rPr>
                <w:rFonts w:cs="Times New Roman"/>
              </w:rPr>
            </w:pPr>
            <w:r w:rsidRPr="00B93229">
              <w:rPr>
                <w:rFonts w:cs="Times New Roman"/>
              </w:rPr>
              <w:t>4805,81±437,75**</w:t>
            </w:r>
          </w:p>
        </w:tc>
        <w:tc>
          <w:tcPr>
            <w:tcW w:w="1116" w:type="dxa"/>
          </w:tcPr>
          <w:p w14:paraId="0D03FBFD" w14:textId="1AB1DB96" w:rsidR="008D6C12" w:rsidRPr="00B93229" w:rsidRDefault="008D6C12" w:rsidP="008D6C12">
            <w:pPr>
              <w:tabs>
                <w:tab w:val="left" w:pos="993"/>
              </w:tabs>
              <w:suppressAutoHyphens w:val="0"/>
              <w:spacing w:line="360" w:lineRule="auto"/>
              <w:jc w:val="both"/>
              <w:rPr>
                <w:lang w:val="kk-KZ"/>
              </w:rPr>
            </w:pPr>
            <w:r w:rsidRPr="00B93229">
              <w:rPr>
                <w:lang w:val="kk-KZ"/>
              </w:rPr>
              <w:t>16,41</w:t>
            </w:r>
          </w:p>
        </w:tc>
        <w:tc>
          <w:tcPr>
            <w:tcW w:w="1422" w:type="dxa"/>
          </w:tcPr>
          <w:p w14:paraId="6CE6CF4E" w14:textId="34E3BB17" w:rsidR="008D6C12" w:rsidRPr="00B93229" w:rsidRDefault="008D6C12" w:rsidP="008D6C12">
            <w:pPr>
              <w:tabs>
                <w:tab w:val="left" w:pos="993"/>
              </w:tabs>
              <w:suppressAutoHyphens w:val="0"/>
              <w:spacing w:line="360" w:lineRule="auto"/>
              <w:jc w:val="both"/>
              <w:rPr>
                <w:lang w:val="kk-KZ"/>
              </w:rPr>
            </w:pPr>
            <w:r w:rsidRPr="00B93229">
              <w:rPr>
                <w:lang w:val="kk-KZ"/>
              </w:rPr>
              <w:t>ТА</w:t>
            </w:r>
          </w:p>
        </w:tc>
      </w:tr>
      <w:tr w:rsidR="008D6C12" w:rsidRPr="00B93229" w14:paraId="52561266" w14:textId="77777777" w:rsidTr="00170138">
        <w:tc>
          <w:tcPr>
            <w:tcW w:w="4141" w:type="dxa"/>
          </w:tcPr>
          <w:p w14:paraId="561EAF93" w14:textId="4B0CA22E" w:rsidR="008D6C12" w:rsidRPr="00B93229" w:rsidRDefault="008D6C12" w:rsidP="008D6C12">
            <w:pPr>
              <w:tabs>
                <w:tab w:val="left" w:pos="993"/>
              </w:tabs>
              <w:suppressAutoHyphens w:val="0"/>
              <w:spacing w:line="360" w:lineRule="auto"/>
              <w:jc w:val="both"/>
              <w:rPr>
                <w:rFonts w:cs="Times New Roman"/>
              </w:rPr>
            </w:pPr>
            <w:r w:rsidRPr="00B93229">
              <w:rPr>
                <w:rFonts w:cs="Times New Roman"/>
              </w:rPr>
              <w:t>р. Каинды, №33</w:t>
            </w:r>
          </w:p>
        </w:tc>
        <w:tc>
          <w:tcPr>
            <w:tcW w:w="2666" w:type="dxa"/>
          </w:tcPr>
          <w:p w14:paraId="72427AC2" w14:textId="3EB6915B" w:rsidR="008D6C12" w:rsidRPr="00B93229" w:rsidRDefault="008D6C12" w:rsidP="008D6C12">
            <w:pPr>
              <w:tabs>
                <w:tab w:val="left" w:pos="993"/>
              </w:tabs>
              <w:suppressAutoHyphens w:val="0"/>
              <w:spacing w:line="360" w:lineRule="auto"/>
              <w:jc w:val="both"/>
              <w:rPr>
                <w:rFonts w:cs="Times New Roman"/>
              </w:rPr>
            </w:pPr>
            <w:r w:rsidRPr="00B93229">
              <w:rPr>
                <w:rFonts w:cs="Times New Roman"/>
              </w:rPr>
              <w:t>4945,34±405,84</w:t>
            </w:r>
          </w:p>
        </w:tc>
        <w:tc>
          <w:tcPr>
            <w:tcW w:w="1116" w:type="dxa"/>
          </w:tcPr>
          <w:p w14:paraId="7B6C54F1" w14:textId="7CF3374E" w:rsidR="008D6C12" w:rsidRPr="00B93229" w:rsidRDefault="008D6C12" w:rsidP="008D6C12">
            <w:pPr>
              <w:tabs>
                <w:tab w:val="left" w:pos="993"/>
              </w:tabs>
              <w:suppressAutoHyphens w:val="0"/>
              <w:spacing w:line="360" w:lineRule="auto"/>
              <w:jc w:val="both"/>
              <w:rPr>
                <w:lang w:val="kk-KZ"/>
              </w:rPr>
            </w:pPr>
            <w:r w:rsidRPr="00B93229">
              <w:rPr>
                <w:lang w:val="kk-KZ"/>
              </w:rPr>
              <w:t>13,77</w:t>
            </w:r>
          </w:p>
        </w:tc>
        <w:tc>
          <w:tcPr>
            <w:tcW w:w="1422" w:type="dxa"/>
          </w:tcPr>
          <w:p w14:paraId="0603941F" w14:textId="199DB714" w:rsidR="008D6C12" w:rsidRPr="00B93229" w:rsidRDefault="008D6C12" w:rsidP="008D6C12">
            <w:pPr>
              <w:tabs>
                <w:tab w:val="left" w:pos="993"/>
              </w:tabs>
              <w:suppressAutoHyphens w:val="0"/>
              <w:spacing w:line="360" w:lineRule="auto"/>
              <w:jc w:val="both"/>
              <w:rPr>
                <w:lang w:val="kk-KZ"/>
              </w:rPr>
            </w:pPr>
            <w:r w:rsidRPr="00B93229">
              <w:rPr>
                <w:lang w:val="kk-KZ"/>
              </w:rPr>
              <w:t>НА</w:t>
            </w:r>
          </w:p>
        </w:tc>
      </w:tr>
      <w:tr w:rsidR="008D6C12" w:rsidRPr="00B93229" w14:paraId="38F8EE12" w14:textId="77777777" w:rsidTr="00170138">
        <w:tc>
          <w:tcPr>
            <w:tcW w:w="4141" w:type="dxa"/>
          </w:tcPr>
          <w:p w14:paraId="143E32BA" w14:textId="40D1FBDC" w:rsidR="008D6C12" w:rsidRPr="00B93229" w:rsidRDefault="008D6C12" w:rsidP="008D6C12">
            <w:pPr>
              <w:tabs>
                <w:tab w:val="left" w:pos="993"/>
              </w:tabs>
              <w:suppressAutoHyphens w:val="0"/>
              <w:spacing w:line="360" w:lineRule="auto"/>
              <w:jc w:val="both"/>
              <w:rPr>
                <w:rFonts w:cs="Times New Roman"/>
              </w:rPr>
            </w:pPr>
            <w:r w:rsidRPr="00B93229">
              <w:rPr>
                <w:rFonts w:cs="Times New Roman"/>
              </w:rPr>
              <w:t>оз. Каинды, №34</w:t>
            </w:r>
          </w:p>
        </w:tc>
        <w:tc>
          <w:tcPr>
            <w:tcW w:w="2666" w:type="dxa"/>
          </w:tcPr>
          <w:p w14:paraId="312CC36B" w14:textId="3441D83E" w:rsidR="008D6C12" w:rsidRPr="00B93229" w:rsidRDefault="008D6C12" w:rsidP="008D6C12">
            <w:pPr>
              <w:tabs>
                <w:tab w:val="left" w:pos="993"/>
              </w:tabs>
              <w:suppressAutoHyphens w:val="0"/>
              <w:spacing w:line="360" w:lineRule="auto"/>
              <w:jc w:val="both"/>
              <w:rPr>
                <w:rFonts w:cs="Times New Roman"/>
              </w:rPr>
            </w:pPr>
            <w:r w:rsidRPr="00B93229">
              <w:rPr>
                <w:rFonts w:cs="Times New Roman"/>
              </w:rPr>
              <w:t>4769,16±366,72*</w:t>
            </w:r>
          </w:p>
        </w:tc>
        <w:tc>
          <w:tcPr>
            <w:tcW w:w="1116" w:type="dxa"/>
          </w:tcPr>
          <w:p w14:paraId="1D519C0A" w14:textId="5D1198B1" w:rsidR="008D6C12" w:rsidRPr="00B93229" w:rsidRDefault="008D6C12" w:rsidP="008D6C12">
            <w:pPr>
              <w:tabs>
                <w:tab w:val="left" w:pos="993"/>
              </w:tabs>
              <w:suppressAutoHyphens w:val="0"/>
              <w:spacing w:line="360" w:lineRule="auto"/>
              <w:jc w:val="both"/>
              <w:rPr>
                <w:lang w:val="kk-KZ"/>
              </w:rPr>
            </w:pPr>
            <w:r w:rsidRPr="00B93229">
              <w:rPr>
                <w:lang w:val="kk-KZ"/>
              </w:rPr>
              <w:t>16,74</w:t>
            </w:r>
          </w:p>
        </w:tc>
        <w:tc>
          <w:tcPr>
            <w:tcW w:w="1422" w:type="dxa"/>
          </w:tcPr>
          <w:p w14:paraId="5EDC0000" w14:textId="0F26CDDB" w:rsidR="008D6C12" w:rsidRPr="00B93229" w:rsidRDefault="008D6C12" w:rsidP="008D6C12">
            <w:pPr>
              <w:tabs>
                <w:tab w:val="left" w:pos="993"/>
              </w:tabs>
              <w:suppressAutoHyphens w:val="0"/>
              <w:spacing w:line="360" w:lineRule="auto"/>
              <w:jc w:val="both"/>
              <w:rPr>
                <w:lang w:val="kk-KZ"/>
              </w:rPr>
            </w:pPr>
            <w:r w:rsidRPr="00B93229">
              <w:rPr>
                <w:lang w:val="kk-KZ"/>
              </w:rPr>
              <w:t>ТА</w:t>
            </w:r>
          </w:p>
        </w:tc>
      </w:tr>
      <w:tr w:rsidR="008D6C12" w:rsidRPr="00B93229" w14:paraId="6A3BC2CA" w14:textId="77777777" w:rsidTr="008D6C12">
        <w:tc>
          <w:tcPr>
            <w:tcW w:w="9345" w:type="dxa"/>
            <w:gridSpan w:val="4"/>
          </w:tcPr>
          <w:p w14:paraId="479996D2" w14:textId="6C4F788E" w:rsidR="008D6C12" w:rsidRPr="00B93229" w:rsidRDefault="008D6C12" w:rsidP="008D6C12">
            <w:pPr>
              <w:tabs>
                <w:tab w:val="left" w:pos="993"/>
              </w:tabs>
              <w:suppressAutoHyphens w:val="0"/>
              <w:spacing w:line="360" w:lineRule="auto"/>
              <w:jc w:val="both"/>
              <w:rPr>
                <w:lang w:val="kk-KZ"/>
              </w:rPr>
            </w:pPr>
            <w:r w:rsidRPr="00B93229">
              <w:rPr>
                <w:lang w:val="kk-KZ"/>
              </w:rPr>
              <w:t>Коксуский район</w:t>
            </w:r>
          </w:p>
        </w:tc>
      </w:tr>
      <w:tr w:rsidR="008D6C12" w:rsidRPr="00B93229" w14:paraId="0F2A87BE" w14:textId="77777777" w:rsidTr="00170138">
        <w:tc>
          <w:tcPr>
            <w:tcW w:w="4141" w:type="dxa"/>
          </w:tcPr>
          <w:p w14:paraId="23E75A49" w14:textId="29EC4426" w:rsidR="008D6C12" w:rsidRPr="00B93229" w:rsidRDefault="008D6C12" w:rsidP="008D6C12">
            <w:pPr>
              <w:tabs>
                <w:tab w:val="left" w:pos="993"/>
              </w:tabs>
              <w:suppressAutoHyphens w:val="0"/>
              <w:spacing w:line="360" w:lineRule="auto"/>
              <w:jc w:val="both"/>
              <w:rPr>
                <w:rFonts w:cs="Times New Roman"/>
              </w:rPr>
            </w:pPr>
            <w:r w:rsidRPr="00B93229">
              <w:rPr>
                <w:rFonts w:cs="Times New Roman"/>
              </w:rPr>
              <w:t>р. Киши Быжы, №35</w:t>
            </w:r>
          </w:p>
        </w:tc>
        <w:tc>
          <w:tcPr>
            <w:tcW w:w="2666" w:type="dxa"/>
          </w:tcPr>
          <w:p w14:paraId="7D7F6FEB" w14:textId="18567196" w:rsidR="008D6C12" w:rsidRPr="00B93229" w:rsidRDefault="008D6C12" w:rsidP="008D6C12">
            <w:pPr>
              <w:tabs>
                <w:tab w:val="left" w:pos="993"/>
              </w:tabs>
              <w:suppressAutoHyphens w:val="0"/>
              <w:spacing w:line="360" w:lineRule="auto"/>
              <w:jc w:val="both"/>
              <w:rPr>
                <w:rFonts w:cs="Times New Roman"/>
              </w:rPr>
            </w:pPr>
            <w:r w:rsidRPr="00B93229">
              <w:rPr>
                <w:rFonts w:cs="Times New Roman"/>
              </w:rPr>
              <w:t>5352,94±896,66**</w:t>
            </w:r>
          </w:p>
        </w:tc>
        <w:tc>
          <w:tcPr>
            <w:tcW w:w="1116" w:type="dxa"/>
          </w:tcPr>
          <w:p w14:paraId="1CF57C90" w14:textId="79987FC5" w:rsidR="008D6C12" w:rsidRPr="00B93229" w:rsidRDefault="008D6C12" w:rsidP="008D6C12">
            <w:pPr>
              <w:tabs>
                <w:tab w:val="left" w:pos="993"/>
              </w:tabs>
              <w:suppressAutoHyphens w:val="0"/>
              <w:spacing w:line="360" w:lineRule="auto"/>
              <w:jc w:val="both"/>
              <w:rPr>
                <w:lang w:val="kk-KZ"/>
              </w:rPr>
            </w:pPr>
            <w:r w:rsidRPr="00B93229">
              <w:rPr>
                <w:lang w:val="kk-KZ"/>
              </w:rPr>
              <w:t>25,37</w:t>
            </w:r>
          </w:p>
        </w:tc>
        <w:tc>
          <w:tcPr>
            <w:tcW w:w="1422" w:type="dxa"/>
          </w:tcPr>
          <w:p w14:paraId="10B87343" w14:textId="53B28F1D" w:rsidR="008D6C12" w:rsidRPr="00B93229" w:rsidRDefault="008D6C12" w:rsidP="008D6C12">
            <w:pPr>
              <w:tabs>
                <w:tab w:val="left" w:pos="993"/>
              </w:tabs>
              <w:suppressAutoHyphens w:val="0"/>
              <w:spacing w:line="360" w:lineRule="auto"/>
              <w:jc w:val="both"/>
              <w:rPr>
                <w:lang w:val="kk-KZ"/>
              </w:rPr>
            </w:pPr>
            <w:r w:rsidRPr="00B93229">
              <w:rPr>
                <w:lang w:val="kk-KZ"/>
              </w:rPr>
              <w:t>ТА</w:t>
            </w:r>
          </w:p>
        </w:tc>
      </w:tr>
      <w:tr w:rsidR="008D6C12" w:rsidRPr="00B93229" w14:paraId="55959C00" w14:textId="77777777" w:rsidTr="00170138">
        <w:tc>
          <w:tcPr>
            <w:tcW w:w="4141" w:type="dxa"/>
          </w:tcPr>
          <w:p w14:paraId="0AE99B1B" w14:textId="678E9FD6" w:rsidR="008D6C12" w:rsidRPr="00B93229" w:rsidRDefault="008D6C12" w:rsidP="008D6C12">
            <w:pPr>
              <w:tabs>
                <w:tab w:val="left" w:pos="993"/>
              </w:tabs>
              <w:suppressAutoHyphens w:val="0"/>
              <w:spacing w:line="360" w:lineRule="auto"/>
              <w:jc w:val="both"/>
              <w:rPr>
                <w:rFonts w:cs="Times New Roman"/>
              </w:rPr>
            </w:pPr>
            <w:r w:rsidRPr="00B93229">
              <w:rPr>
                <w:rFonts w:cs="Times New Roman"/>
              </w:rPr>
              <w:t>р. Быжы, №36</w:t>
            </w:r>
          </w:p>
        </w:tc>
        <w:tc>
          <w:tcPr>
            <w:tcW w:w="2666" w:type="dxa"/>
          </w:tcPr>
          <w:p w14:paraId="3EF002D2" w14:textId="6CADE55B" w:rsidR="008D6C12" w:rsidRPr="00B93229" w:rsidRDefault="008D6C12" w:rsidP="008D6C12">
            <w:pPr>
              <w:tabs>
                <w:tab w:val="left" w:pos="993"/>
              </w:tabs>
              <w:suppressAutoHyphens w:val="0"/>
              <w:spacing w:line="360" w:lineRule="auto"/>
              <w:jc w:val="both"/>
              <w:rPr>
                <w:rFonts w:cs="Times New Roman"/>
              </w:rPr>
            </w:pPr>
            <w:r w:rsidRPr="00B93229">
              <w:rPr>
                <w:rFonts w:cs="Times New Roman"/>
              </w:rPr>
              <w:t>5126,22±813,67**</w:t>
            </w:r>
          </w:p>
        </w:tc>
        <w:tc>
          <w:tcPr>
            <w:tcW w:w="1116" w:type="dxa"/>
          </w:tcPr>
          <w:p w14:paraId="18A90BFB" w14:textId="19047D73" w:rsidR="008D6C12" w:rsidRPr="00B93229" w:rsidRDefault="008D6C12" w:rsidP="008D6C12">
            <w:pPr>
              <w:tabs>
                <w:tab w:val="left" w:pos="993"/>
              </w:tabs>
              <w:suppressAutoHyphens w:val="0"/>
              <w:spacing w:line="360" w:lineRule="auto"/>
              <w:jc w:val="both"/>
              <w:rPr>
                <w:lang w:val="kk-KZ"/>
              </w:rPr>
            </w:pPr>
            <w:r w:rsidRPr="00B93229">
              <w:rPr>
                <w:lang w:val="kk-KZ"/>
              </w:rPr>
              <w:t>28,07</w:t>
            </w:r>
          </w:p>
        </w:tc>
        <w:tc>
          <w:tcPr>
            <w:tcW w:w="1422" w:type="dxa"/>
          </w:tcPr>
          <w:p w14:paraId="283D5FEC" w14:textId="112B872A" w:rsidR="008D6C12" w:rsidRPr="00B93229" w:rsidRDefault="008D6C12" w:rsidP="008D6C12">
            <w:pPr>
              <w:tabs>
                <w:tab w:val="left" w:pos="993"/>
              </w:tabs>
              <w:suppressAutoHyphens w:val="0"/>
              <w:spacing w:line="360" w:lineRule="auto"/>
              <w:jc w:val="both"/>
              <w:rPr>
                <w:lang w:val="kk-KZ"/>
              </w:rPr>
            </w:pPr>
            <w:r w:rsidRPr="00B93229">
              <w:rPr>
                <w:lang w:val="kk-KZ"/>
              </w:rPr>
              <w:t>ТА</w:t>
            </w:r>
          </w:p>
        </w:tc>
      </w:tr>
      <w:tr w:rsidR="00170138" w:rsidRPr="00B93229" w14:paraId="7F25143B" w14:textId="77777777" w:rsidTr="003D3CF9">
        <w:tc>
          <w:tcPr>
            <w:tcW w:w="9345" w:type="dxa"/>
            <w:gridSpan w:val="4"/>
          </w:tcPr>
          <w:p w14:paraId="337A8AA1" w14:textId="0C87D42C" w:rsidR="00170138" w:rsidRPr="00B93229" w:rsidRDefault="00170138" w:rsidP="008D6C12">
            <w:pPr>
              <w:tabs>
                <w:tab w:val="left" w:pos="993"/>
              </w:tabs>
              <w:suppressAutoHyphens w:val="0"/>
              <w:spacing w:line="360" w:lineRule="auto"/>
              <w:jc w:val="both"/>
              <w:rPr>
                <w:lang w:val="kk-KZ"/>
              </w:rPr>
            </w:pPr>
            <w:r w:rsidRPr="00B93229">
              <w:rPr>
                <w:lang w:val="kk-KZ"/>
              </w:rPr>
              <w:t>Ескельдинский район</w:t>
            </w:r>
          </w:p>
        </w:tc>
      </w:tr>
      <w:tr w:rsidR="00170138" w:rsidRPr="00B93229" w14:paraId="5C4752AE" w14:textId="77777777" w:rsidTr="00170138">
        <w:tc>
          <w:tcPr>
            <w:tcW w:w="4141" w:type="dxa"/>
          </w:tcPr>
          <w:p w14:paraId="2ABA5B9D" w14:textId="00DBCC5E" w:rsidR="00170138" w:rsidRPr="00B93229" w:rsidRDefault="00170138" w:rsidP="00170138">
            <w:pPr>
              <w:tabs>
                <w:tab w:val="left" w:pos="993"/>
              </w:tabs>
              <w:suppressAutoHyphens w:val="0"/>
              <w:spacing w:line="360" w:lineRule="auto"/>
              <w:jc w:val="both"/>
              <w:rPr>
                <w:rFonts w:cs="Times New Roman"/>
              </w:rPr>
            </w:pPr>
            <w:r w:rsidRPr="00B93229">
              <w:rPr>
                <w:rFonts w:cs="Times New Roman"/>
              </w:rPr>
              <w:t>р.Коксу, №37-1</w:t>
            </w:r>
          </w:p>
        </w:tc>
        <w:tc>
          <w:tcPr>
            <w:tcW w:w="2666" w:type="dxa"/>
          </w:tcPr>
          <w:p w14:paraId="4A5972B9" w14:textId="7E99F6DC" w:rsidR="00170138" w:rsidRPr="00B93229" w:rsidRDefault="00170138" w:rsidP="00170138">
            <w:pPr>
              <w:tabs>
                <w:tab w:val="left" w:pos="993"/>
              </w:tabs>
              <w:suppressAutoHyphens w:val="0"/>
              <w:spacing w:line="360" w:lineRule="auto"/>
              <w:jc w:val="both"/>
              <w:rPr>
                <w:rFonts w:cs="Times New Roman"/>
              </w:rPr>
            </w:pPr>
            <w:r w:rsidRPr="00B93229">
              <w:rPr>
                <w:rFonts w:cs="Times New Roman"/>
              </w:rPr>
              <w:t>4734,88±715,63**</w:t>
            </w:r>
          </w:p>
        </w:tc>
        <w:tc>
          <w:tcPr>
            <w:tcW w:w="1116" w:type="dxa"/>
          </w:tcPr>
          <w:p w14:paraId="6492F121" w14:textId="7CE8CE44" w:rsidR="00170138" w:rsidRPr="00B93229" w:rsidRDefault="00170138" w:rsidP="00170138">
            <w:pPr>
              <w:tabs>
                <w:tab w:val="left" w:pos="993"/>
              </w:tabs>
              <w:suppressAutoHyphens w:val="0"/>
              <w:spacing w:line="360" w:lineRule="auto"/>
              <w:jc w:val="both"/>
              <w:rPr>
                <w:lang w:val="kk-KZ"/>
              </w:rPr>
            </w:pPr>
            <w:r w:rsidRPr="00B93229">
              <w:rPr>
                <w:lang w:val="kk-KZ"/>
              </w:rPr>
              <w:t>33,17</w:t>
            </w:r>
          </w:p>
        </w:tc>
        <w:tc>
          <w:tcPr>
            <w:tcW w:w="1422" w:type="dxa"/>
          </w:tcPr>
          <w:p w14:paraId="74397B97" w14:textId="2B43D471" w:rsidR="00170138" w:rsidRPr="00B93229" w:rsidRDefault="00170138" w:rsidP="00170138">
            <w:pPr>
              <w:tabs>
                <w:tab w:val="left" w:pos="993"/>
              </w:tabs>
              <w:suppressAutoHyphens w:val="0"/>
              <w:spacing w:line="360" w:lineRule="auto"/>
              <w:jc w:val="both"/>
              <w:rPr>
                <w:lang w:val="kk-KZ"/>
              </w:rPr>
            </w:pPr>
            <w:r w:rsidRPr="00B93229">
              <w:rPr>
                <w:lang w:val="kk-KZ"/>
              </w:rPr>
              <w:t>ТА</w:t>
            </w:r>
          </w:p>
        </w:tc>
      </w:tr>
      <w:tr w:rsidR="00170138" w:rsidRPr="00B93229" w14:paraId="7DD77910" w14:textId="77777777" w:rsidTr="00170138">
        <w:tc>
          <w:tcPr>
            <w:tcW w:w="4141" w:type="dxa"/>
          </w:tcPr>
          <w:p w14:paraId="69D73E00" w14:textId="4E4C571E" w:rsidR="00170138" w:rsidRPr="00B93229" w:rsidRDefault="00170138" w:rsidP="00170138">
            <w:pPr>
              <w:tabs>
                <w:tab w:val="left" w:pos="993"/>
              </w:tabs>
              <w:suppressAutoHyphens w:val="0"/>
              <w:spacing w:line="360" w:lineRule="auto"/>
              <w:jc w:val="both"/>
              <w:rPr>
                <w:rFonts w:cs="Times New Roman"/>
              </w:rPr>
            </w:pPr>
            <w:r w:rsidRPr="00B93229">
              <w:rPr>
                <w:rFonts w:cs="Times New Roman"/>
              </w:rPr>
              <w:t>р. Коксу, №37-2</w:t>
            </w:r>
          </w:p>
        </w:tc>
        <w:tc>
          <w:tcPr>
            <w:tcW w:w="2666" w:type="dxa"/>
          </w:tcPr>
          <w:p w14:paraId="017269BC" w14:textId="67BECAAF" w:rsidR="00170138" w:rsidRPr="00B93229" w:rsidRDefault="00170138" w:rsidP="00170138">
            <w:pPr>
              <w:tabs>
                <w:tab w:val="left" w:pos="993"/>
              </w:tabs>
              <w:suppressAutoHyphens w:val="0"/>
              <w:spacing w:line="360" w:lineRule="auto"/>
              <w:jc w:val="both"/>
              <w:rPr>
                <w:rFonts w:cs="Times New Roman"/>
              </w:rPr>
            </w:pPr>
            <w:r w:rsidRPr="00B93229">
              <w:rPr>
                <w:rFonts w:cs="Times New Roman"/>
              </w:rPr>
              <w:t>4741,31±775,70**</w:t>
            </w:r>
          </w:p>
        </w:tc>
        <w:tc>
          <w:tcPr>
            <w:tcW w:w="1116" w:type="dxa"/>
          </w:tcPr>
          <w:p w14:paraId="1D4EFBB5" w14:textId="063A5F73" w:rsidR="00170138" w:rsidRPr="00B93229" w:rsidRDefault="00170138" w:rsidP="00170138">
            <w:pPr>
              <w:tabs>
                <w:tab w:val="left" w:pos="993"/>
              </w:tabs>
              <w:suppressAutoHyphens w:val="0"/>
              <w:spacing w:line="360" w:lineRule="auto"/>
              <w:jc w:val="both"/>
              <w:rPr>
                <w:lang w:val="kk-KZ"/>
              </w:rPr>
            </w:pPr>
            <w:r w:rsidRPr="00B93229">
              <w:rPr>
                <w:lang w:val="kk-KZ"/>
              </w:rPr>
              <w:t>33,60</w:t>
            </w:r>
          </w:p>
        </w:tc>
        <w:tc>
          <w:tcPr>
            <w:tcW w:w="1422" w:type="dxa"/>
          </w:tcPr>
          <w:p w14:paraId="7A1B213F" w14:textId="7BD84206" w:rsidR="00170138" w:rsidRPr="00B93229" w:rsidRDefault="00170138" w:rsidP="00170138">
            <w:pPr>
              <w:tabs>
                <w:tab w:val="left" w:pos="993"/>
              </w:tabs>
              <w:suppressAutoHyphens w:val="0"/>
              <w:spacing w:line="360" w:lineRule="auto"/>
              <w:jc w:val="both"/>
              <w:rPr>
                <w:lang w:val="kk-KZ"/>
              </w:rPr>
            </w:pPr>
            <w:r w:rsidRPr="00B93229">
              <w:rPr>
                <w:lang w:val="kk-KZ"/>
              </w:rPr>
              <w:t>ТА</w:t>
            </w:r>
          </w:p>
        </w:tc>
      </w:tr>
      <w:tr w:rsidR="00170138" w:rsidRPr="00B93229" w14:paraId="63852C81" w14:textId="77777777" w:rsidTr="00170138">
        <w:tc>
          <w:tcPr>
            <w:tcW w:w="4141" w:type="dxa"/>
          </w:tcPr>
          <w:p w14:paraId="11706161" w14:textId="07094262" w:rsidR="00170138" w:rsidRPr="00B93229" w:rsidRDefault="00170138" w:rsidP="00170138">
            <w:pPr>
              <w:tabs>
                <w:tab w:val="left" w:pos="993"/>
              </w:tabs>
              <w:suppressAutoHyphens w:val="0"/>
              <w:spacing w:line="360" w:lineRule="auto"/>
              <w:jc w:val="both"/>
              <w:rPr>
                <w:rFonts w:cs="Times New Roman"/>
              </w:rPr>
            </w:pPr>
            <w:r w:rsidRPr="00B93229">
              <w:rPr>
                <w:rFonts w:cs="Times New Roman"/>
              </w:rPr>
              <w:t>р. Каратал, №38-1</w:t>
            </w:r>
          </w:p>
        </w:tc>
        <w:tc>
          <w:tcPr>
            <w:tcW w:w="2666" w:type="dxa"/>
          </w:tcPr>
          <w:p w14:paraId="1F5482B5" w14:textId="4F8181F7" w:rsidR="00170138" w:rsidRPr="00B93229" w:rsidRDefault="00170138" w:rsidP="00170138">
            <w:pPr>
              <w:tabs>
                <w:tab w:val="left" w:pos="993"/>
              </w:tabs>
              <w:suppressAutoHyphens w:val="0"/>
              <w:spacing w:line="360" w:lineRule="auto"/>
              <w:jc w:val="both"/>
              <w:rPr>
                <w:rFonts w:cs="Times New Roman"/>
              </w:rPr>
            </w:pPr>
            <w:r w:rsidRPr="00B93229">
              <w:rPr>
                <w:rFonts w:cs="Times New Roman"/>
              </w:rPr>
              <w:t>4402,13±465,34**</w:t>
            </w:r>
          </w:p>
        </w:tc>
        <w:tc>
          <w:tcPr>
            <w:tcW w:w="1116" w:type="dxa"/>
          </w:tcPr>
          <w:p w14:paraId="082723A3" w14:textId="43149D09" w:rsidR="00170138" w:rsidRPr="00B93229" w:rsidRDefault="00170138" w:rsidP="00170138">
            <w:pPr>
              <w:tabs>
                <w:tab w:val="left" w:pos="993"/>
              </w:tabs>
              <w:suppressAutoHyphens w:val="0"/>
              <w:spacing w:line="360" w:lineRule="auto"/>
              <w:jc w:val="both"/>
              <w:rPr>
                <w:lang w:val="kk-KZ"/>
              </w:rPr>
            </w:pPr>
            <w:r w:rsidRPr="00B93229">
              <w:rPr>
                <w:lang w:val="kk-KZ"/>
              </w:rPr>
              <w:t>26,25</w:t>
            </w:r>
          </w:p>
        </w:tc>
        <w:tc>
          <w:tcPr>
            <w:tcW w:w="1422" w:type="dxa"/>
          </w:tcPr>
          <w:p w14:paraId="608EDB6F" w14:textId="5746B130" w:rsidR="00170138" w:rsidRPr="00B93229" w:rsidRDefault="00170138" w:rsidP="00170138">
            <w:pPr>
              <w:tabs>
                <w:tab w:val="left" w:pos="993"/>
              </w:tabs>
              <w:suppressAutoHyphens w:val="0"/>
              <w:spacing w:line="360" w:lineRule="auto"/>
              <w:jc w:val="both"/>
              <w:rPr>
                <w:lang w:val="kk-KZ"/>
              </w:rPr>
            </w:pPr>
            <w:r w:rsidRPr="00B93229">
              <w:rPr>
                <w:lang w:val="kk-KZ"/>
              </w:rPr>
              <w:t>ТА</w:t>
            </w:r>
          </w:p>
        </w:tc>
      </w:tr>
      <w:tr w:rsidR="00170138" w:rsidRPr="00B93229" w14:paraId="49947062" w14:textId="77777777" w:rsidTr="00170138">
        <w:tc>
          <w:tcPr>
            <w:tcW w:w="4141" w:type="dxa"/>
          </w:tcPr>
          <w:p w14:paraId="4E1627BE" w14:textId="5EA82F79" w:rsidR="00170138" w:rsidRPr="00B93229" w:rsidRDefault="00170138" w:rsidP="00170138">
            <w:pPr>
              <w:tabs>
                <w:tab w:val="left" w:pos="993"/>
              </w:tabs>
              <w:suppressAutoHyphens w:val="0"/>
              <w:spacing w:line="360" w:lineRule="auto"/>
              <w:jc w:val="both"/>
              <w:rPr>
                <w:rFonts w:cs="Times New Roman"/>
              </w:rPr>
            </w:pPr>
            <w:r w:rsidRPr="00B93229">
              <w:rPr>
                <w:rFonts w:cs="Times New Roman"/>
              </w:rPr>
              <w:t>р. Каратал, №38-2</w:t>
            </w:r>
          </w:p>
        </w:tc>
        <w:tc>
          <w:tcPr>
            <w:tcW w:w="2666" w:type="dxa"/>
          </w:tcPr>
          <w:p w14:paraId="42FF74CC" w14:textId="2D8E66F8" w:rsidR="00170138" w:rsidRPr="00B93229" w:rsidRDefault="00170138" w:rsidP="00170138">
            <w:pPr>
              <w:tabs>
                <w:tab w:val="left" w:pos="993"/>
              </w:tabs>
              <w:suppressAutoHyphens w:val="0"/>
              <w:spacing w:line="360" w:lineRule="auto"/>
              <w:jc w:val="both"/>
              <w:rPr>
                <w:rFonts w:cs="Times New Roman"/>
              </w:rPr>
            </w:pPr>
            <w:r w:rsidRPr="00B93229">
              <w:rPr>
                <w:rFonts w:cs="Times New Roman"/>
              </w:rPr>
              <w:t>5594,88±961,22**</w:t>
            </w:r>
          </w:p>
        </w:tc>
        <w:tc>
          <w:tcPr>
            <w:tcW w:w="1116" w:type="dxa"/>
          </w:tcPr>
          <w:p w14:paraId="5D30889B" w14:textId="117C28FE" w:rsidR="00170138" w:rsidRPr="00B93229" w:rsidRDefault="00170138" w:rsidP="00170138">
            <w:pPr>
              <w:tabs>
                <w:tab w:val="left" w:pos="993"/>
              </w:tabs>
              <w:suppressAutoHyphens w:val="0"/>
              <w:spacing w:line="360" w:lineRule="auto"/>
              <w:jc w:val="both"/>
              <w:rPr>
                <w:lang w:val="kk-KZ"/>
              </w:rPr>
            </w:pPr>
            <w:r w:rsidRPr="00B93229">
              <w:rPr>
                <w:lang w:val="kk-KZ"/>
              </w:rPr>
              <w:t>22,36</w:t>
            </w:r>
          </w:p>
        </w:tc>
        <w:tc>
          <w:tcPr>
            <w:tcW w:w="1422" w:type="dxa"/>
          </w:tcPr>
          <w:p w14:paraId="29F57BA0" w14:textId="09D3F7D8" w:rsidR="00170138" w:rsidRPr="00B93229" w:rsidRDefault="00170138" w:rsidP="00170138">
            <w:pPr>
              <w:tabs>
                <w:tab w:val="left" w:pos="993"/>
              </w:tabs>
              <w:suppressAutoHyphens w:val="0"/>
              <w:spacing w:line="360" w:lineRule="auto"/>
              <w:jc w:val="both"/>
              <w:rPr>
                <w:lang w:val="kk-KZ"/>
              </w:rPr>
            </w:pPr>
            <w:r w:rsidRPr="00B93229">
              <w:rPr>
                <w:lang w:val="kk-KZ"/>
              </w:rPr>
              <w:t>ТА</w:t>
            </w:r>
          </w:p>
        </w:tc>
      </w:tr>
      <w:tr w:rsidR="00170138" w:rsidRPr="00B93229" w14:paraId="666C22FE" w14:textId="77777777" w:rsidTr="00170138">
        <w:tc>
          <w:tcPr>
            <w:tcW w:w="4141" w:type="dxa"/>
          </w:tcPr>
          <w:p w14:paraId="6553D961" w14:textId="5D876455" w:rsidR="00170138" w:rsidRPr="00B93229" w:rsidRDefault="00170138" w:rsidP="00170138">
            <w:pPr>
              <w:tabs>
                <w:tab w:val="left" w:pos="993"/>
              </w:tabs>
              <w:suppressAutoHyphens w:val="0"/>
              <w:spacing w:line="360" w:lineRule="auto"/>
              <w:jc w:val="both"/>
              <w:rPr>
                <w:rFonts w:cs="Times New Roman"/>
              </w:rPr>
            </w:pPr>
            <w:r w:rsidRPr="00B93229">
              <w:rPr>
                <w:rFonts w:cs="Times New Roman"/>
              </w:rPr>
              <w:t>р.Балыкты, №39</w:t>
            </w:r>
          </w:p>
        </w:tc>
        <w:tc>
          <w:tcPr>
            <w:tcW w:w="2666" w:type="dxa"/>
          </w:tcPr>
          <w:p w14:paraId="5CC73D9F" w14:textId="64C7FF16" w:rsidR="00170138" w:rsidRPr="00B93229" w:rsidRDefault="00170138" w:rsidP="00170138">
            <w:pPr>
              <w:tabs>
                <w:tab w:val="left" w:pos="993"/>
              </w:tabs>
              <w:suppressAutoHyphens w:val="0"/>
              <w:spacing w:line="360" w:lineRule="auto"/>
              <w:jc w:val="both"/>
              <w:rPr>
                <w:rFonts w:cs="Times New Roman"/>
              </w:rPr>
            </w:pPr>
            <w:r w:rsidRPr="00B93229">
              <w:rPr>
                <w:rFonts w:cs="Times New Roman"/>
              </w:rPr>
              <w:t>5069,03±891,98**</w:t>
            </w:r>
          </w:p>
        </w:tc>
        <w:tc>
          <w:tcPr>
            <w:tcW w:w="1116" w:type="dxa"/>
          </w:tcPr>
          <w:p w14:paraId="6293DF5E" w14:textId="4341E2E5" w:rsidR="00170138" w:rsidRPr="00B93229" w:rsidRDefault="00170138" w:rsidP="00170138">
            <w:pPr>
              <w:tabs>
                <w:tab w:val="left" w:pos="993"/>
              </w:tabs>
              <w:suppressAutoHyphens w:val="0"/>
              <w:spacing w:line="360" w:lineRule="auto"/>
              <w:jc w:val="both"/>
              <w:rPr>
                <w:lang w:val="kk-KZ"/>
              </w:rPr>
            </w:pPr>
            <w:r w:rsidRPr="00B93229">
              <w:rPr>
                <w:lang w:val="kk-KZ"/>
              </w:rPr>
              <w:t>29,79</w:t>
            </w:r>
          </w:p>
        </w:tc>
        <w:tc>
          <w:tcPr>
            <w:tcW w:w="1422" w:type="dxa"/>
          </w:tcPr>
          <w:p w14:paraId="5DECF47C" w14:textId="611DEF5B" w:rsidR="00170138" w:rsidRPr="00B93229" w:rsidRDefault="00170138" w:rsidP="00170138">
            <w:pPr>
              <w:tabs>
                <w:tab w:val="left" w:pos="993"/>
              </w:tabs>
              <w:suppressAutoHyphens w:val="0"/>
              <w:spacing w:line="360" w:lineRule="auto"/>
              <w:jc w:val="both"/>
              <w:rPr>
                <w:lang w:val="kk-KZ"/>
              </w:rPr>
            </w:pPr>
            <w:r w:rsidRPr="00B93229">
              <w:rPr>
                <w:lang w:val="kk-KZ"/>
              </w:rPr>
              <w:t>ТА</w:t>
            </w:r>
          </w:p>
        </w:tc>
      </w:tr>
      <w:tr w:rsidR="00170138" w:rsidRPr="00B93229" w14:paraId="0721322B" w14:textId="77777777" w:rsidTr="00170138">
        <w:tc>
          <w:tcPr>
            <w:tcW w:w="4141" w:type="dxa"/>
          </w:tcPr>
          <w:p w14:paraId="7EB40FE0" w14:textId="1F8E4CED" w:rsidR="00170138" w:rsidRPr="00B93229" w:rsidRDefault="00170138" w:rsidP="00170138">
            <w:pPr>
              <w:tabs>
                <w:tab w:val="left" w:pos="993"/>
              </w:tabs>
              <w:suppressAutoHyphens w:val="0"/>
              <w:spacing w:line="360" w:lineRule="auto"/>
              <w:jc w:val="both"/>
              <w:rPr>
                <w:rFonts w:cs="Times New Roman"/>
              </w:rPr>
            </w:pPr>
            <w:r w:rsidRPr="00B93229">
              <w:rPr>
                <w:rFonts w:cs="Times New Roman"/>
              </w:rPr>
              <w:t>р. Чужа, №40</w:t>
            </w:r>
          </w:p>
        </w:tc>
        <w:tc>
          <w:tcPr>
            <w:tcW w:w="2666" w:type="dxa"/>
          </w:tcPr>
          <w:p w14:paraId="5CD20301" w14:textId="61CF02A6" w:rsidR="00170138" w:rsidRPr="00B93229" w:rsidRDefault="00170138" w:rsidP="00170138">
            <w:pPr>
              <w:tabs>
                <w:tab w:val="left" w:pos="993"/>
              </w:tabs>
              <w:suppressAutoHyphens w:val="0"/>
              <w:spacing w:line="360" w:lineRule="auto"/>
              <w:jc w:val="both"/>
              <w:rPr>
                <w:rFonts w:cs="Times New Roman"/>
              </w:rPr>
            </w:pPr>
            <w:r w:rsidRPr="00B93229">
              <w:rPr>
                <w:rFonts w:cs="Times New Roman"/>
              </w:rPr>
              <w:t>4261,34±456,95**</w:t>
            </w:r>
          </w:p>
        </w:tc>
        <w:tc>
          <w:tcPr>
            <w:tcW w:w="1116" w:type="dxa"/>
          </w:tcPr>
          <w:p w14:paraId="7FCA164D" w14:textId="0AD104F9" w:rsidR="00170138" w:rsidRPr="00B93229" w:rsidRDefault="00170138" w:rsidP="00170138">
            <w:pPr>
              <w:tabs>
                <w:tab w:val="left" w:pos="993"/>
              </w:tabs>
              <w:suppressAutoHyphens w:val="0"/>
              <w:spacing w:line="360" w:lineRule="auto"/>
              <w:jc w:val="both"/>
              <w:rPr>
                <w:lang w:val="kk-KZ"/>
              </w:rPr>
            </w:pPr>
            <w:r w:rsidRPr="00B93229">
              <w:rPr>
                <w:lang w:val="kk-KZ"/>
              </w:rPr>
              <w:t>28,63</w:t>
            </w:r>
          </w:p>
        </w:tc>
        <w:tc>
          <w:tcPr>
            <w:tcW w:w="1422" w:type="dxa"/>
          </w:tcPr>
          <w:p w14:paraId="06C6791E" w14:textId="1FB63936" w:rsidR="00170138" w:rsidRPr="00B93229" w:rsidRDefault="00170138" w:rsidP="00170138">
            <w:pPr>
              <w:tabs>
                <w:tab w:val="left" w:pos="993"/>
              </w:tabs>
              <w:suppressAutoHyphens w:val="0"/>
              <w:spacing w:line="360" w:lineRule="auto"/>
              <w:jc w:val="both"/>
              <w:rPr>
                <w:lang w:val="kk-KZ"/>
              </w:rPr>
            </w:pPr>
            <w:r w:rsidRPr="00B93229">
              <w:rPr>
                <w:lang w:val="kk-KZ"/>
              </w:rPr>
              <w:t>ТА</w:t>
            </w:r>
          </w:p>
        </w:tc>
      </w:tr>
      <w:tr w:rsidR="00170138" w:rsidRPr="00B93229" w14:paraId="75E354D5" w14:textId="77777777" w:rsidTr="00170138">
        <w:tc>
          <w:tcPr>
            <w:tcW w:w="4141" w:type="dxa"/>
          </w:tcPr>
          <w:p w14:paraId="32755E22" w14:textId="4F76808B" w:rsidR="00170138" w:rsidRPr="00B93229" w:rsidRDefault="00170138" w:rsidP="00170138">
            <w:pPr>
              <w:tabs>
                <w:tab w:val="left" w:pos="993"/>
              </w:tabs>
              <w:suppressAutoHyphens w:val="0"/>
              <w:spacing w:line="360" w:lineRule="auto"/>
              <w:jc w:val="both"/>
              <w:rPr>
                <w:rFonts w:cs="Times New Roman"/>
              </w:rPr>
            </w:pPr>
            <w:r w:rsidRPr="00B93229">
              <w:rPr>
                <w:rFonts w:cs="Times New Roman"/>
              </w:rPr>
              <w:t>родник-6 «Коринские ключи», №41</w:t>
            </w:r>
          </w:p>
        </w:tc>
        <w:tc>
          <w:tcPr>
            <w:tcW w:w="2666" w:type="dxa"/>
          </w:tcPr>
          <w:p w14:paraId="5BA90F6C" w14:textId="576B8C4B" w:rsidR="00170138" w:rsidRPr="00F25D1F" w:rsidRDefault="00170138" w:rsidP="00170138">
            <w:pPr>
              <w:tabs>
                <w:tab w:val="left" w:pos="993"/>
              </w:tabs>
              <w:suppressAutoHyphens w:val="0"/>
              <w:spacing w:line="360" w:lineRule="auto"/>
              <w:jc w:val="both"/>
              <w:rPr>
                <w:rFonts w:cs="Times New Roman"/>
                <w:lang w:val="en-US"/>
              </w:rPr>
            </w:pPr>
            <w:r w:rsidRPr="00B93229">
              <w:rPr>
                <w:rFonts w:cs="Times New Roman"/>
              </w:rPr>
              <w:t>4485,81±484,71</w:t>
            </w:r>
            <w:r w:rsidR="00F25D1F">
              <w:rPr>
                <w:rFonts w:cs="Times New Roman"/>
                <w:lang w:val="en-US"/>
              </w:rPr>
              <w:t>***</w:t>
            </w:r>
          </w:p>
        </w:tc>
        <w:tc>
          <w:tcPr>
            <w:tcW w:w="1116" w:type="dxa"/>
          </w:tcPr>
          <w:p w14:paraId="7FC1909A" w14:textId="1E58C552" w:rsidR="00170138" w:rsidRPr="00B93229" w:rsidRDefault="00170138" w:rsidP="00170138">
            <w:pPr>
              <w:tabs>
                <w:tab w:val="left" w:pos="993"/>
              </w:tabs>
              <w:suppressAutoHyphens w:val="0"/>
              <w:spacing w:line="360" w:lineRule="auto"/>
              <w:jc w:val="both"/>
              <w:rPr>
                <w:lang w:val="kk-KZ"/>
              </w:rPr>
            </w:pPr>
            <w:r w:rsidRPr="00B93229">
              <w:rPr>
                <w:lang w:val="kk-KZ"/>
              </w:rPr>
              <w:t>24,96</w:t>
            </w:r>
          </w:p>
        </w:tc>
        <w:tc>
          <w:tcPr>
            <w:tcW w:w="1422" w:type="dxa"/>
          </w:tcPr>
          <w:p w14:paraId="3FD55324" w14:textId="4ED5F239" w:rsidR="00170138" w:rsidRPr="00B93229" w:rsidRDefault="00170138" w:rsidP="00170138">
            <w:pPr>
              <w:tabs>
                <w:tab w:val="left" w:pos="993"/>
              </w:tabs>
              <w:suppressAutoHyphens w:val="0"/>
              <w:spacing w:line="360" w:lineRule="auto"/>
              <w:jc w:val="both"/>
              <w:rPr>
                <w:lang w:val="kk-KZ"/>
              </w:rPr>
            </w:pPr>
            <w:r w:rsidRPr="00B93229">
              <w:rPr>
                <w:lang w:val="kk-KZ"/>
              </w:rPr>
              <w:t>ТА</w:t>
            </w:r>
          </w:p>
        </w:tc>
      </w:tr>
      <w:tr w:rsidR="00170138" w:rsidRPr="00B93229" w14:paraId="138637C1" w14:textId="77777777" w:rsidTr="00170138">
        <w:tc>
          <w:tcPr>
            <w:tcW w:w="4141" w:type="dxa"/>
          </w:tcPr>
          <w:p w14:paraId="1D9B1C4E" w14:textId="1F159A4B" w:rsidR="00170138" w:rsidRPr="00B93229" w:rsidRDefault="00170138" w:rsidP="00170138">
            <w:pPr>
              <w:tabs>
                <w:tab w:val="left" w:pos="993"/>
              </w:tabs>
              <w:suppressAutoHyphens w:val="0"/>
              <w:spacing w:line="360" w:lineRule="auto"/>
              <w:jc w:val="both"/>
              <w:rPr>
                <w:rFonts w:cs="Times New Roman"/>
              </w:rPr>
            </w:pPr>
            <w:r w:rsidRPr="00B93229">
              <w:rPr>
                <w:rFonts w:cs="Times New Roman"/>
              </w:rPr>
              <w:t>р. Кора, №42</w:t>
            </w:r>
          </w:p>
        </w:tc>
        <w:tc>
          <w:tcPr>
            <w:tcW w:w="2666" w:type="dxa"/>
          </w:tcPr>
          <w:p w14:paraId="62998BCD" w14:textId="5DF38569" w:rsidR="00170138" w:rsidRPr="00F25D1F" w:rsidRDefault="00170138" w:rsidP="00170138">
            <w:pPr>
              <w:tabs>
                <w:tab w:val="left" w:pos="993"/>
              </w:tabs>
              <w:suppressAutoHyphens w:val="0"/>
              <w:spacing w:line="360" w:lineRule="auto"/>
              <w:jc w:val="both"/>
              <w:rPr>
                <w:rFonts w:cs="Times New Roman"/>
                <w:lang w:val="en-US"/>
              </w:rPr>
            </w:pPr>
            <w:r w:rsidRPr="00B93229">
              <w:rPr>
                <w:rFonts w:cs="Times New Roman"/>
              </w:rPr>
              <w:t>4555,59±496,63</w:t>
            </w:r>
            <w:r w:rsidR="00F25D1F">
              <w:rPr>
                <w:rFonts w:cs="Times New Roman"/>
                <w:lang w:val="en-US"/>
              </w:rPr>
              <w:t>***</w:t>
            </w:r>
          </w:p>
        </w:tc>
        <w:tc>
          <w:tcPr>
            <w:tcW w:w="1116" w:type="dxa"/>
          </w:tcPr>
          <w:p w14:paraId="37952727" w14:textId="7FEBED36" w:rsidR="00170138" w:rsidRPr="00B93229" w:rsidRDefault="00170138" w:rsidP="00170138">
            <w:pPr>
              <w:tabs>
                <w:tab w:val="left" w:pos="993"/>
              </w:tabs>
              <w:suppressAutoHyphens w:val="0"/>
              <w:spacing w:line="360" w:lineRule="auto"/>
              <w:jc w:val="both"/>
              <w:rPr>
                <w:lang w:val="kk-KZ"/>
              </w:rPr>
            </w:pPr>
            <w:r w:rsidRPr="00B93229">
              <w:rPr>
                <w:lang w:val="kk-KZ"/>
              </w:rPr>
              <w:t>23,80</w:t>
            </w:r>
          </w:p>
        </w:tc>
        <w:tc>
          <w:tcPr>
            <w:tcW w:w="1422" w:type="dxa"/>
          </w:tcPr>
          <w:p w14:paraId="700BE612" w14:textId="43A2F7BD" w:rsidR="00170138" w:rsidRPr="00B93229" w:rsidRDefault="00170138" w:rsidP="00170138">
            <w:pPr>
              <w:tabs>
                <w:tab w:val="left" w:pos="993"/>
              </w:tabs>
              <w:suppressAutoHyphens w:val="0"/>
              <w:spacing w:line="360" w:lineRule="auto"/>
              <w:jc w:val="both"/>
              <w:rPr>
                <w:lang w:val="kk-KZ"/>
              </w:rPr>
            </w:pPr>
            <w:r w:rsidRPr="00B93229">
              <w:rPr>
                <w:lang w:val="kk-KZ"/>
              </w:rPr>
              <w:t>ТА</w:t>
            </w:r>
          </w:p>
        </w:tc>
      </w:tr>
      <w:tr w:rsidR="00170138" w:rsidRPr="00B93229" w14:paraId="5F365BEC" w14:textId="77777777" w:rsidTr="003D3CF9">
        <w:tc>
          <w:tcPr>
            <w:tcW w:w="9345" w:type="dxa"/>
            <w:gridSpan w:val="4"/>
          </w:tcPr>
          <w:p w14:paraId="71F1AAE7" w14:textId="3B0569D1" w:rsidR="00170138" w:rsidRPr="00B93229" w:rsidRDefault="00170138" w:rsidP="00170138">
            <w:pPr>
              <w:tabs>
                <w:tab w:val="left" w:pos="993"/>
              </w:tabs>
              <w:suppressAutoHyphens w:val="0"/>
              <w:spacing w:line="360" w:lineRule="auto"/>
              <w:jc w:val="both"/>
              <w:rPr>
                <w:lang w:val="kk-KZ"/>
              </w:rPr>
            </w:pPr>
            <w:r w:rsidRPr="00B93229">
              <w:rPr>
                <w:lang w:val="kk-KZ"/>
              </w:rPr>
              <w:t>Аксуский район</w:t>
            </w:r>
          </w:p>
        </w:tc>
      </w:tr>
      <w:tr w:rsidR="00170138" w:rsidRPr="00B93229" w14:paraId="1D0119E5" w14:textId="77777777" w:rsidTr="00170138">
        <w:tc>
          <w:tcPr>
            <w:tcW w:w="4141" w:type="dxa"/>
          </w:tcPr>
          <w:p w14:paraId="55A0CA2F" w14:textId="68E750BA" w:rsidR="00170138" w:rsidRPr="00B93229" w:rsidRDefault="00170138" w:rsidP="00170138">
            <w:pPr>
              <w:tabs>
                <w:tab w:val="left" w:pos="993"/>
              </w:tabs>
              <w:suppressAutoHyphens w:val="0"/>
              <w:spacing w:line="360" w:lineRule="auto"/>
              <w:jc w:val="both"/>
              <w:rPr>
                <w:rFonts w:cs="Times New Roman"/>
              </w:rPr>
            </w:pPr>
            <w:r w:rsidRPr="00B93229">
              <w:rPr>
                <w:rFonts w:cs="Times New Roman"/>
              </w:rPr>
              <w:t>р. Ак ешки, №43</w:t>
            </w:r>
          </w:p>
        </w:tc>
        <w:tc>
          <w:tcPr>
            <w:tcW w:w="2666" w:type="dxa"/>
          </w:tcPr>
          <w:p w14:paraId="14793F6C" w14:textId="016ABD03" w:rsidR="00170138" w:rsidRPr="00F25D1F" w:rsidRDefault="00170138" w:rsidP="00170138">
            <w:pPr>
              <w:tabs>
                <w:tab w:val="left" w:pos="993"/>
              </w:tabs>
              <w:suppressAutoHyphens w:val="0"/>
              <w:spacing w:line="360" w:lineRule="auto"/>
              <w:jc w:val="both"/>
              <w:rPr>
                <w:rFonts w:cs="Times New Roman"/>
                <w:lang w:val="en-US"/>
              </w:rPr>
            </w:pPr>
            <w:r w:rsidRPr="00B93229">
              <w:rPr>
                <w:rFonts w:cs="Times New Roman"/>
              </w:rPr>
              <w:t>5057,19±817,08</w:t>
            </w:r>
            <w:r w:rsidR="00F25D1F">
              <w:rPr>
                <w:rFonts w:cs="Times New Roman"/>
                <w:lang w:val="en-US"/>
              </w:rPr>
              <w:t>**</w:t>
            </w:r>
          </w:p>
        </w:tc>
        <w:tc>
          <w:tcPr>
            <w:tcW w:w="1116" w:type="dxa"/>
          </w:tcPr>
          <w:p w14:paraId="0A82DD9E" w14:textId="1D3417BB" w:rsidR="00170138" w:rsidRPr="00B93229" w:rsidRDefault="00170138" w:rsidP="00170138">
            <w:pPr>
              <w:tabs>
                <w:tab w:val="left" w:pos="993"/>
              </w:tabs>
              <w:suppressAutoHyphens w:val="0"/>
              <w:spacing w:line="360" w:lineRule="auto"/>
              <w:jc w:val="both"/>
              <w:rPr>
                <w:lang w:val="kk-KZ"/>
              </w:rPr>
            </w:pPr>
            <w:r w:rsidRPr="00B93229">
              <w:rPr>
                <w:lang w:val="kk-KZ"/>
              </w:rPr>
              <w:t>29,19</w:t>
            </w:r>
          </w:p>
        </w:tc>
        <w:tc>
          <w:tcPr>
            <w:tcW w:w="1422" w:type="dxa"/>
          </w:tcPr>
          <w:p w14:paraId="597C9F88" w14:textId="525D8904" w:rsidR="00170138" w:rsidRPr="00B93229" w:rsidRDefault="00170138" w:rsidP="00170138">
            <w:pPr>
              <w:tabs>
                <w:tab w:val="left" w:pos="993"/>
              </w:tabs>
              <w:suppressAutoHyphens w:val="0"/>
              <w:spacing w:line="360" w:lineRule="auto"/>
              <w:jc w:val="both"/>
              <w:rPr>
                <w:lang w:val="kk-KZ"/>
              </w:rPr>
            </w:pPr>
            <w:r w:rsidRPr="00B93229">
              <w:rPr>
                <w:lang w:val="kk-KZ"/>
              </w:rPr>
              <w:t>ТА</w:t>
            </w:r>
          </w:p>
        </w:tc>
      </w:tr>
      <w:tr w:rsidR="00170138" w:rsidRPr="00B93229" w14:paraId="53E509C0" w14:textId="77777777" w:rsidTr="00170138">
        <w:tc>
          <w:tcPr>
            <w:tcW w:w="4141" w:type="dxa"/>
            <w:tcBorders>
              <w:bottom w:val="single" w:sz="4" w:space="0" w:color="auto"/>
            </w:tcBorders>
          </w:tcPr>
          <w:p w14:paraId="784C5C7C" w14:textId="690E9BE6" w:rsidR="00170138" w:rsidRPr="00B93229" w:rsidRDefault="00170138" w:rsidP="00170138">
            <w:pPr>
              <w:tabs>
                <w:tab w:val="left" w:pos="993"/>
              </w:tabs>
              <w:suppressAutoHyphens w:val="0"/>
              <w:spacing w:line="360" w:lineRule="auto"/>
              <w:jc w:val="both"/>
              <w:rPr>
                <w:rFonts w:cs="Times New Roman"/>
              </w:rPr>
            </w:pPr>
            <w:r w:rsidRPr="00B93229">
              <w:rPr>
                <w:rFonts w:cs="Times New Roman"/>
              </w:rPr>
              <w:t>р. Колденен, №44</w:t>
            </w:r>
          </w:p>
        </w:tc>
        <w:tc>
          <w:tcPr>
            <w:tcW w:w="2666" w:type="dxa"/>
            <w:tcBorders>
              <w:bottom w:val="single" w:sz="4" w:space="0" w:color="auto"/>
            </w:tcBorders>
          </w:tcPr>
          <w:p w14:paraId="24850C57" w14:textId="507758C1" w:rsidR="00170138" w:rsidRPr="00F25D1F" w:rsidRDefault="00170138" w:rsidP="00170138">
            <w:pPr>
              <w:tabs>
                <w:tab w:val="left" w:pos="993"/>
              </w:tabs>
              <w:suppressAutoHyphens w:val="0"/>
              <w:spacing w:line="360" w:lineRule="auto"/>
              <w:jc w:val="both"/>
              <w:rPr>
                <w:rFonts w:cs="Times New Roman"/>
                <w:lang w:val="en-US"/>
              </w:rPr>
            </w:pPr>
            <w:r w:rsidRPr="00B93229">
              <w:rPr>
                <w:rFonts w:cs="Times New Roman"/>
              </w:rPr>
              <w:t>5004,47±899,77</w:t>
            </w:r>
            <w:r w:rsidR="00F25D1F">
              <w:rPr>
                <w:rFonts w:cs="Times New Roman"/>
                <w:lang w:val="en-US"/>
              </w:rPr>
              <w:t>**</w:t>
            </w:r>
          </w:p>
        </w:tc>
        <w:tc>
          <w:tcPr>
            <w:tcW w:w="1116" w:type="dxa"/>
            <w:tcBorders>
              <w:bottom w:val="single" w:sz="4" w:space="0" w:color="auto"/>
            </w:tcBorders>
          </w:tcPr>
          <w:p w14:paraId="1F3732DC" w14:textId="11F97DE7" w:rsidR="00170138" w:rsidRPr="00B93229" w:rsidRDefault="00170138" w:rsidP="00170138">
            <w:pPr>
              <w:tabs>
                <w:tab w:val="left" w:pos="993"/>
              </w:tabs>
              <w:suppressAutoHyphens w:val="0"/>
              <w:spacing w:line="360" w:lineRule="auto"/>
              <w:jc w:val="both"/>
              <w:rPr>
                <w:lang w:val="kk-KZ"/>
              </w:rPr>
            </w:pPr>
            <w:r w:rsidRPr="00B93229">
              <w:rPr>
                <w:lang w:val="kk-KZ"/>
              </w:rPr>
              <w:t>30,89</w:t>
            </w:r>
          </w:p>
        </w:tc>
        <w:tc>
          <w:tcPr>
            <w:tcW w:w="1422" w:type="dxa"/>
            <w:tcBorders>
              <w:bottom w:val="single" w:sz="4" w:space="0" w:color="auto"/>
            </w:tcBorders>
          </w:tcPr>
          <w:p w14:paraId="23A6DFD1" w14:textId="03277961" w:rsidR="00170138" w:rsidRPr="00B93229" w:rsidRDefault="00170138" w:rsidP="00170138">
            <w:pPr>
              <w:tabs>
                <w:tab w:val="left" w:pos="993"/>
              </w:tabs>
              <w:suppressAutoHyphens w:val="0"/>
              <w:spacing w:line="360" w:lineRule="auto"/>
              <w:jc w:val="both"/>
              <w:rPr>
                <w:lang w:val="kk-KZ"/>
              </w:rPr>
            </w:pPr>
            <w:r w:rsidRPr="00B93229">
              <w:rPr>
                <w:lang w:val="kk-KZ"/>
              </w:rPr>
              <w:t>ТА</w:t>
            </w:r>
          </w:p>
        </w:tc>
      </w:tr>
      <w:tr w:rsidR="00170138" w:rsidRPr="00B93229" w14:paraId="4A9FBB3A" w14:textId="77777777" w:rsidTr="00170138">
        <w:tc>
          <w:tcPr>
            <w:tcW w:w="9345" w:type="dxa"/>
            <w:gridSpan w:val="4"/>
            <w:tcBorders>
              <w:bottom w:val="single" w:sz="4" w:space="0" w:color="auto"/>
            </w:tcBorders>
          </w:tcPr>
          <w:p w14:paraId="7114EB9C" w14:textId="6E265095" w:rsidR="00170138" w:rsidRPr="00B93229" w:rsidRDefault="00170138" w:rsidP="00F25D1F">
            <w:pPr>
              <w:tabs>
                <w:tab w:val="left" w:pos="993"/>
              </w:tabs>
              <w:suppressAutoHyphens w:val="0"/>
              <w:spacing w:line="336" w:lineRule="auto"/>
              <w:jc w:val="both"/>
              <w:rPr>
                <w:lang w:val="kk-KZ"/>
              </w:rPr>
            </w:pPr>
            <w:r w:rsidRPr="00B93229">
              <w:rPr>
                <w:lang w:val="kk-KZ"/>
              </w:rPr>
              <w:t>Саркандский район</w:t>
            </w:r>
          </w:p>
        </w:tc>
      </w:tr>
      <w:tr w:rsidR="00170138" w:rsidRPr="00B93229" w14:paraId="10D17492" w14:textId="77777777" w:rsidTr="00170138">
        <w:tc>
          <w:tcPr>
            <w:tcW w:w="4141" w:type="dxa"/>
            <w:tcBorders>
              <w:top w:val="single" w:sz="4" w:space="0" w:color="auto"/>
              <w:left w:val="nil"/>
              <w:bottom w:val="nil"/>
              <w:right w:val="nil"/>
            </w:tcBorders>
          </w:tcPr>
          <w:p w14:paraId="516C6488" w14:textId="77777777" w:rsidR="00170138" w:rsidRPr="00B93229" w:rsidRDefault="00170138" w:rsidP="00170138">
            <w:pPr>
              <w:tabs>
                <w:tab w:val="left" w:pos="993"/>
              </w:tabs>
              <w:suppressAutoHyphens w:val="0"/>
              <w:spacing w:line="360" w:lineRule="auto"/>
              <w:jc w:val="both"/>
              <w:rPr>
                <w:sz w:val="2"/>
                <w:szCs w:val="2"/>
                <w:lang w:val="kk-KZ"/>
              </w:rPr>
            </w:pPr>
          </w:p>
        </w:tc>
        <w:tc>
          <w:tcPr>
            <w:tcW w:w="2666" w:type="dxa"/>
            <w:tcBorders>
              <w:top w:val="single" w:sz="4" w:space="0" w:color="auto"/>
              <w:left w:val="nil"/>
              <w:bottom w:val="nil"/>
              <w:right w:val="nil"/>
            </w:tcBorders>
          </w:tcPr>
          <w:p w14:paraId="4659A8A5" w14:textId="77777777" w:rsidR="00170138" w:rsidRPr="00B93229" w:rsidRDefault="00170138" w:rsidP="00170138">
            <w:pPr>
              <w:tabs>
                <w:tab w:val="left" w:pos="993"/>
              </w:tabs>
              <w:suppressAutoHyphens w:val="0"/>
              <w:spacing w:line="360" w:lineRule="auto"/>
              <w:jc w:val="both"/>
              <w:rPr>
                <w:rFonts w:cs="Times New Roman"/>
                <w:sz w:val="2"/>
                <w:szCs w:val="2"/>
              </w:rPr>
            </w:pPr>
          </w:p>
        </w:tc>
        <w:tc>
          <w:tcPr>
            <w:tcW w:w="1116" w:type="dxa"/>
            <w:tcBorders>
              <w:top w:val="single" w:sz="4" w:space="0" w:color="auto"/>
              <w:left w:val="nil"/>
              <w:bottom w:val="nil"/>
              <w:right w:val="nil"/>
            </w:tcBorders>
          </w:tcPr>
          <w:p w14:paraId="78A7A9B7" w14:textId="77777777" w:rsidR="00170138" w:rsidRPr="00B93229" w:rsidRDefault="00170138" w:rsidP="00170138">
            <w:pPr>
              <w:tabs>
                <w:tab w:val="left" w:pos="993"/>
              </w:tabs>
              <w:suppressAutoHyphens w:val="0"/>
              <w:spacing w:line="360" w:lineRule="auto"/>
              <w:jc w:val="both"/>
              <w:rPr>
                <w:sz w:val="2"/>
                <w:szCs w:val="2"/>
                <w:lang w:val="kk-KZ"/>
              </w:rPr>
            </w:pPr>
          </w:p>
        </w:tc>
        <w:tc>
          <w:tcPr>
            <w:tcW w:w="1422" w:type="dxa"/>
            <w:tcBorders>
              <w:top w:val="single" w:sz="4" w:space="0" w:color="auto"/>
              <w:left w:val="nil"/>
              <w:bottom w:val="nil"/>
              <w:right w:val="nil"/>
            </w:tcBorders>
          </w:tcPr>
          <w:p w14:paraId="5326C146" w14:textId="77777777" w:rsidR="00170138" w:rsidRPr="00B93229" w:rsidRDefault="00170138" w:rsidP="00170138">
            <w:pPr>
              <w:tabs>
                <w:tab w:val="left" w:pos="993"/>
              </w:tabs>
              <w:suppressAutoHyphens w:val="0"/>
              <w:spacing w:line="360" w:lineRule="auto"/>
              <w:jc w:val="both"/>
              <w:rPr>
                <w:sz w:val="2"/>
                <w:szCs w:val="2"/>
                <w:lang w:val="kk-KZ"/>
              </w:rPr>
            </w:pPr>
          </w:p>
        </w:tc>
      </w:tr>
      <w:tr w:rsidR="00170138" w:rsidRPr="00B93229" w14:paraId="0FA5F738" w14:textId="77777777" w:rsidTr="00170138">
        <w:tc>
          <w:tcPr>
            <w:tcW w:w="9345" w:type="dxa"/>
            <w:gridSpan w:val="4"/>
            <w:tcBorders>
              <w:top w:val="nil"/>
              <w:left w:val="nil"/>
              <w:bottom w:val="single" w:sz="4" w:space="0" w:color="auto"/>
              <w:right w:val="nil"/>
            </w:tcBorders>
          </w:tcPr>
          <w:p w14:paraId="295727FE" w14:textId="325AD108" w:rsidR="00170138" w:rsidRPr="00B93229" w:rsidRDefault="00170138" w:rsidP="00170138">
            <w:pPr>
              <w:tabs>
                <w:tab w:val="left" w:pos="993"/>
              </w:tabs>
              <w:suppressAutoHyphens w:val="0"/>
              <w:spacing w:line="360" w:lineRule="auto"/>
              <w:jc w:val="both"/>
              <w:rPr>
                <w:lang w:val="kk-KZ"/>
              </w:rPr>
            </w:pPr>
            <w:r w:rsidRPr="00B93229">
              <w:rPr>
                <w:rFonts w:cs="Times New Roman"/>
              </w:rPr>
              <w:lastRenderedPageBreak/>
              <w:t>Продолжение таблицы 7</w:t>
            </w:r>
          </w:p>
        </w:tc>
      </w:tr>
      <w:tr w:rsidR="00170138" w:rsidRPr="00B93229" w14:paraId="3454AA75" w14:textId="77777777" w:rsidTr="00170138">
        <w:tc>
          <w:tcPr>
            <w:tcW w:w="4141" w:type="dxa"/>
            <w:tcBorders>
              <w:top w:val="single" w:sz="4" w:space="0" w:color="auto"/>
            </w:tcBorders>
          </w:tcPr>
          <w:p w14:paraId="0D7F58F8" w14:textId="28AB924D" w:rsidR="00170138" w:rsidRPr="00B93229" w:rsidRDefault="00170138" w:rsidP="00170138">
            <w:pPr>
              <w:tabs>
                <w:tab w:val="left" w:pos="993"/>
              </w:tabs>
              <w:suppressAutoHyphens w:val="0"/>
              <w:spacing w:line="360" w:lineRule="auto"/>
              <w:jc w:val="center"/>
              <w:rPr>
                <w:lang w:val="kk-KZ"/>
              </w:rPr>
            </w:pPr>
            <w:r w:rsidRPr="00B93229">
              <w:rPr>
                <w:rFonts w:cs="Times New Roman"/>
              </w:rPr>
              <w:t>1</w:t>
            </w:r>
          </w:p>
        </w:tc>
        <w:tc>
          <w:tcPr>
            <w:tcW w:w="2666" w:type="dxa"/>
            <w:tcBorders>
              <w:top w:val="single" w:sz="4" w:space="0" w:color="auto"/>
            </w:tcBorders>
          </w:tcPr>
          <w:p w14:paraId="6984CADA" w14:textId="591854A2" w:rsidR="00170138" w:rsidRPr="00B93229" w:rsidRDefault="00170138" w:rsidP="00170138">
            <w:pPr>
              <w:tabs>
                <w:tab w:val="left" w:pos="993"/>
              </w:tabs>
              <w:suppressAutoHyphens w:val="0"/>
              <w:spacing w:line="360" w:lineRule="auto"/>
              <w:jc w:val="center"/>
              <w:rPr>
                <w:rFonts w:cs="Times New Roman"/>
              </w:rPr>
            </w:pPr>
            <w:r w:rsidRPr="00B93229">
              <w:rPr>
                <w:rFonts w:cs="Times New Roman"/>
              </w:rPr>
              <w:t>2</w:t>
            </w:r>
          </w:p>
        </w:tc>
        <w:tc>
          <w:tcPr>
            <w:tcW w:w="1116" w:type="dxa"/>
            <w:tcBorders>
              <w:top w:val="single" w:sz="4" w:space="0" w:color="auto"/>
            </w:tcBorders>
          </w:tcPr>
          <w:p w14:paraId="26670635" w14:textId="1573C1B1" w:rsidR="00170138" w:rsidRPr="00B93229" w:rsidRDefault="00170138" w:rsidP="00170138">
            <w:pPr>
              <w:tabs>
                <w:tab w:val="left" w:pos="993"/>
              </w:tabs>
              <w:suppressAutoHyphens w:val="0"/>
              <w:spacing w:line="360" w:lineRule="auto"/>
              <w:jc w:val="center"/>
              <w:rPr>
                <w:lang w:val="kk-KZ"/>
              </w:rPr>
            </w:pPr>
            <w:r w:rsidRPr="00B93229">
              <w:rPr>
                <w:lang w:val="kk-KZ"/>
              </w:rPr>
              <w:t>3</w:t>
            </w:r>
          </w:p>
        </w:tc>
        <w:tc>
          <w:tcPr>
            <w:tcW w:w="1422" w:type="dxa"/>
            <w:tcBorders>
              <w:top w:val="single" w:sz="4" w:space="0" w:color="auto"/>
            </w:tcBorders>
          </w:tcPr>
          <w:p w14:paraId="5965E024" w14:textId="14DA59ED" w:rsidR="00170138" w:rsidRPr="00B93229" w:rsidRDefault="00170138" w:rsidP="00170138">
            <w:pPr>
              <w:tabs>
                <w:tab w:val="left" w:pos="993"/>
              </w:tabs>
              <w:suppressAutoHyphens w:val="0"/>
              <w:spacing w:line="360" w:lineRule="auto"/>
              <w:jc w:val="center"/>
              <w:rPr>
                <w:lang w:val="kk-KZ"/>
              </w:rPr>
            </w:pPr>
            <w:r w:rsidRPr="00B93229">
              <w:rPr>
                <w:lang w:val="kk-KZ"/>
              </w:rPr>
              <w:t>4</w:t>
            </w:r>
          </w:p>
        </w:tc>
      </w:tr>
      <w:tr w:rsidR="00170138" w:rsidRPr="00B93229" w14:paraId="44B4BAB6" w14:textId="77777777" w:rsidTr="00170138">
        <w:tc>
          <w:tcPr>
            <w:tcW w:w="4141" w:type="dxa"/>
            <w:tcBorders>
              <w:top w:val="single" w:sz="4" w:space="0" w:color="auto"/>
            </w:tcBorders>
          </w:tcPr>
          <w:p w14:paraId="45EEA171" w14:textId="3C9336B8" w:rsidR="00170138" w:rsidRPr="00B93229" w:rsidRDefault="00170138" w:rsidP="00170138">
            <w:pPr>
              <w:tabs>
                <w:tab w:val="left" w:pos="993"/>
              </w:tabs>
              <w:suppressAutoHyphens w:val="0"/>
              <w:spacing w:line="360" w:lineRule="auto"/>
              <w:jc w:val="both"/>
              <w:rPr>
                <w:rFonts w:cs="Times New Roman"/>
              </w:rPr>
            </w:pPr>
            <w:r w:rsidRPr="00B93229">
              <w:rPr>
                <w:rFonts w:cs="Times New Roman"/>
              </w:rPr>
              <w:t>р. Аксу, №45</w:t>
            </w:r>
          </w:p>
        </w:tc>
        <w:tc>
          <w:tcPr>
            <w:tcW w:w="2666" w:type="dxa"/>
            <w:tcBorders>
              <w:top w:val="single" w:sz="4" w:space="0" w:color="auto"/>
            </w:tcBorders>
          </w:tcPr>
          <w:p w14:paraId="6EB45253" w14:textId="2297472E" w:rsidR="00170138" w:rsidRPr="00F25D1F" w:rsidRDefault="00170138" w:rsidP="00170138">
            <w:pPr>
              <w:tabs>
                <w:tab w:val="left" w:pos="993"/>
              </w:tabs>
              <w:suppressAutoHyphens w:val="0"/>
              <w:spacing w:line="360" w:lineRule="auto"/>
              <w:jc w:val="both"/>
              <w:rPr>
                <w:rFonts w:cs="Times New Roman"/>
                <w:lang w:val="en-US"/>
              </w:rPr>
            </w:pPr>
            <w:r w:rsidRPr="00B93229">
              <w:rPr>
                <w:rFonts w:cs="Times New Roman"/>
              </w:rPr>
              <w:t>5353,44±895,02</w:t>
            </w:r>
            <w:r w:rsidR="00F25D1F">
              <w:rPr>
                <w:rFonts w:cs="Times New Roman"/>
                <w:lang w:val="en-US"/>
              </w:rPr>
              <w:t>**</w:t>
            </w:r>
          </w:p>
        </w:tc>
        <w:tc>
          <w:tcPr>
            <w:tcW w:w="1116" w:type="dxa"/>
            <w:tcBorders>
              <w:top w:val="single" w:sz="4" w:space="0" w:color="auto"/>
            </w:tcBorders>
          </w:tcPr>
          <w:p w14:paraId="16C73809" w14:textId="72A0BDAC" w:rsidR="00170138" w:rsidRPr="00B93229" w:rsidRDefault="00170138" w:rsidP="00170138">
            <w:pPr>
              <w:tabs>
                <w:tab w:val="left" w:pos="993"/>
              </w:tabs>
              <w:suppressAutoHyphens w:val="0"/>
              <w:spacing w:line="360" w:lineRule="auto"/>
              <w:jc w:val="both"/>
              <w:rPr>
                <w:lang w:val="kk-KZ"/>
              </w:rPr>
            </w:pPr>
            <w:r w:rsidRPr="00B93229">
              <w:rPr>
                <w:lang w:val="kk-KZ"/>
              </w:rPr>
              <w:t>25,43</w:t>
            </w:r>
          </w:p>
        </w:tc>
        <w:tc>
          <w:tcPr>
            <w:tcW w:w="1422" w:type="dxa"/>
            <w:tcBorders>
              <w:top w:val="single" w:sz="4" w:space="0" w:color="auto"/>
            </w:tcBorders>
          </w:tcPr>
          <w:p w14:paraId="73BD6ABD" w14:textId="5D2D8C0C" w:rsidR="00170138" w:rsidRPr="00B93229" w:rsidRDefault="00170138" w:rsidP="00170138">
            <w:pPr>
              <w:tabs>
                <w:tab w:val="left" w:pos="993"/>
              </w:tabs>
              <w:suppressAutoHyphens w:val="0"/>
              <w:spacing w:line="360" w:lineRule="auto"/>
              <w:jc w:val="both"/>
              <w:rPr>
                <w:lang w:val="kk-KZ"/>
              </w:rPr>
            </w:pPr>
            <w:r w:rsidRPr="00B93229">
              <w:rPr>
                <w:lang w:val="kk-KZ"/>
              </w:rPr>
              <w:t>ТА</w:t>
            </w:r>
          </w:p>
        </w:tc>
      </w:tr>
      <w:tr w:rsidR="00170138" w:rsidRPr="00B93229" w14:paraId="40C5D6FB" w14:textId="77777777" w:rsidTr="00170138">
        <w:tc>
          <w:tcPr>
            <w:tcW w:w="4141" w:type="dxa"/>
            <w:tcBorders>
              <w:top w:val="single" w:sz="4" w:space="0" w:color="auto"/>
              <w:bottom w:val="single" w:sz="4" w:space="0" w:color="auto"/>
            </w:tcBorders>
          </w:tcPr>
          <w:p w14:paraId="54D39560" w14:textId="00D526F1" w:rsidR="00170138" w:rsidRPr="00B93229" w:rsidRDefault="00170138" w:rsidP="00170138">
            <w:pPr>
              <w:tabs>
                <w:tab w:val="left" w:pos="993"/>
              </w:tabs>
              <w:suppressAutoHyphens w:val="0"/>
              <w:spacing w:line="360" w:lineRule="auto"/>
              <w:jc w:val="both"/>
              <w:rPr>
                <w:rFonts w:cs="Times New Roman"/>
              </w:rPr>
            </w:pPr>
            <w:r w:rsidRPr="00B93229">
              <w:rPr>
                <w:rFonts w:cs="Times New Roman"/>
              </w:rPr>
              <w:t>р. Лепсы, №46</w:t>
            </w:r>
          </w:p>
        </w:tc>
        <w:tc>
          <w:tcPr>
            <w:tcW w:w="2666" w:type="dxa"/>
            <w:tcBorders>
              <w:top w:val="single" w:sz="4" w:space="0" w:color="auto"/>
              <w:bottom w:val="single" w:sz="4" w:space="0" w:color="auto"/>
            </w:tcBorders>
          </w:tcPr>
          <w:p w14:paraId="541674DE" w14:textId="20926F7A" w:rsidR="00170138" w:rsidRPr="00F25D1F" w:rsidRDefault="00170138" w:rsidP="00170138">
            <w:pPr>
              <w:tabs>
                <w:tab w:val="left" w:pos="993"/>
              </w:tabs>
              <w:suppressAutoHyphens w:val="0"/>
              <w:spacing w:line="360" w:lineRule="auto"/>
              <w:jc w:val="both"/>
              <w:rPr>
                <w:rFonts w:cs="Times New Roman"/>
                <w:lang w:val="en-US"/>
              </w:rPr>
            </w:pPr>
            <w:r w:rsidRPr="00B93229">
              <w:rPr>
                <w:rFonts w:cs="Times New Roman"/>
              </w:rPr>
              <w:t>5260,97±783,73</w:t>
            </w:r>
            <w:r w:rsidR="00F25D1F">
              <w:rPr>
                <w:rFonts w:cs="Times New Roman"/>
                <w:lang w:val="en-US"/>
              </w:rPr>
              <w:t>*</w:t>
            </w:r>
          </w:p>
        </w:tc>
        <w:tc>
          <w:tcPr>
            <w:tcW w:w="1116" w:type="dxa"/>
            <w:tcBorders>
              <w:top w:val="single" w:sz="4" w:space="0" w:color="auto"/>
              <w:bottom w:val="single" w:sz="4" w:space="0" w:color="auto"/>
            </w:tcBorders>
          </w:tcPr>
          <w:p w14:paraId="7C8E3F30" w14:textId="1B9958D6" w:rsidR="00170138" w:rsidRPr="00B93229" w:rsidRDefault="00170138" w:rsidP="00170138">
            <w:pPr>
              <w:tabs>
                <w:tab w:val="left" w:pos="993"/>
              </w:tabs>
              <w:suppressAutoHyphens w:val="0"/>
              <w:spacing w:line="360" w:lineRule="auto"/>
              <w:jc w:val="both"/>
              <w:rPr>
                <w:lang w:val="kk-KZ"/>
              </w:rPr>
            </w:pPr>
            <w:r w:rsidRPr="00B93229">
              <w:rPr>
                <w:lang w:val="kk-KZ"/>
              </w:rPr>
              <w:t>25,77</w:t>
            </w:r>
          </w:p>
        </w:tc>
        <w:tc>
          <w:tcPr>
            <w:tcW w:w="1422" w:type="dxa"/>
            <w:tcBorders>
              <w:top w:val="single" w:sz="4" w:space="0" w:color="auto"/>
              <w:bottom w:val="single" w:sz="4" w:space="0" w:color="auto"/>
            </w:tcBorders>
          </w:tcPr>
          <w:p w14:paraId="781B0CC5" w14:textId="7BAB1A18" w:rsidR="00170138" w:rsidRPr="00B93229" w:rsidRDefault="00170138" w:rsidP="00170138">
            <w:pPr>
              <w:tabs>
                <w:tab w:val="left" w:pos="993"/>
              </w:tabs>
              <w:suppressAutoHyphens w:val="0"/>
              <w:spacing w:line="360" w:lineRule="auto"/>
              <w:jc w:val="both"/>
              <w:rPr>
                <w:lang w:val="kk-KZ"/>
              </w:rPr>
            </w:pPr>
            <w:r w:rsidRPr="00B93229">
              <w:rPr>
                <w:lang w:val="kk-KZ"/>
              </w:rPr>
              <w:t>ТА</w:t>
            </w:r>
          </w:p>
        </w:tc>
      </w:tr>
      <w:tr w:rsidR="00170138" w:rsidRPr="00B93229" w14:paraId="3CD53F2F" w14:textId="77777777" w:rsidTr="003D3CF9">
        <w:tc>
          <w:tcPr>
            <w:tcW w:w="9345" w:type="dxa"/>
            <w:gridSpan w:val="4"/>
            <w:tcBorders>
              <w:top w:val="single" w:sz="4" w:space="0" w:color="auto"/>
              <w:bottom w:val="single" w:sz="4" w:space="0" w:color="auto"/>
            </w:tcBorders>
          </w:tcPr>
          <w:p w14:paraId="4A1904AD" w14:textId="23AF77DD" w:rsidR="00170138" w:rsidRPr="00B93229" w:rsidRDefault="00170138" w:rsidP="00170138">
            <w:pPr>
              <w:tabs>
                <w:tab w:val="left" w:pos="993"/>
              </w:tabs>
              <w:suppressAutoHyphens w:val="0"/>
              <w:spacing w:line="360" w:lineRule="auto"/>
              <w:jc w:val="both"/>
              <w:rPr>
                <w:lang w:val="kk-KZ"/>
              </w:rPr>
            </w:pPr>
            <w:r w:rsidRPr="00B93229">
              <w:rPr>
                <w:lang w:val="kk-KZ"/>
              </w:rPr>
              <w:t>Уйгурский район</w:t>
            </w:r>
          </w:p>
        </w:tc>
      </w:tr>
      <w:tr w:rsidR="00170138" w:rsidRPr="00B93229" w14:paraId="0123278E" w14:textId="77777777" w:rsidTr="00170138">
        <w:tc>
          <w:tcPr>
            <w:tcW w:w="4141" w:type="dxa"/>
            <w:tcBorders>
              <w:top w:val="single" w:sz="4" w:space="0" w:color="auto"/>
              <w:bottom w:val="single" w:sz="4" w:space="0" w:color="auto"/>
            </w:tcBorders>
          </w:tcPr>
          <w:p w14:paraId="6641694E" w14:textId="5DBFB5DE" w:rsidR="00170138" w:rsidRPr="00B93229" w:rsidRDefault="00170138" w:rsidP="00170138">
            <w:pPr>
              <w:tabs>
                <w:tab w:val="left" w:pos="993"/>
              </w:tabs>
              <w:suppressAutoHyphens w:val="0"/>
              <w:spacing w:line="360" w:lineRule="auto"/>
              <w:jc w:val="both"/>
              <w:rPr>
                <w:rFonts w:cs="Times New Roman"/>
              </w:rPr>
            </w:pPr>
            <w:r w:rsidRPr="00B93229">
              <w:rPr>
                <w:rFonts w:cs="Times New Roman"/>
              </w:rPr>
              <w:t>р.Чарын, №47</w:t>
            </w:r>
          </w:p>
        </w:tc>
        <w:tc>
          <w:tcPr>
            <w:tcW w:w="2666" w:type="dxa"/>
            <w:tcBorders>
              <w:top w:val="single" w:sz="4" w:space="0" w:color="auto"/>
              <w:bottom w:val="single" w:sz="4" w:space="0" w:color="auto"/>
            </w:tcBorders>
          </w:tcPr>
          <w:p w14:paraId="7671B82A" w14:textId="11EAB3A2" w:rsidR="00170138" w:rsidRPr="00F25D1F" w:rsidRDefault="00170138" w:rsidP="00170138">
            <w:pPr>
              <w:tabs>
                <w:tab w:val="left" w:pos="993"/>
              </w:tabs>
              <w:suppressAutoHyphens w:val="0"/>
              <w:spacing w:line="360" w:lineRule="auto"/>
              <w:jc w:val="both"/>
              <w:rPr>
                <w:rFonts w:cs="Times New Roman"/>
                <w:lang w:val="en-US"/>
              </w:rPr>
            </w:pPr>
            <w:r w:rsidRPr="00B93229">
              <w:rPr>
                <w:rFonts w:cs="Times New Roman"/>
              </w:rPr>
              <w:t>4394,78±476,34</w:t>
            </w:r>
            <w:r w:rsidR="00F25D1F">
              <w:rPr>
                <w:rFonts w:cs="Times New Roman"/>
                <w:lang w:val="en-US"/>
              </w:rPr>
              <w:t>**</w:t>
            </w:r>
          </w:p>
        </w:tc>
        <w:tc>
          <w:tcPr>
            <w:tcW w:w="1116" w:type="dxa"/>
            <w:tcBorders>
              <w:top w:val="single" w:sz="4" w:space="0" w:color="auto"/>
              <w:bottom w:val="single" w:sz="4" w:space="0" w:color="auto"/>
            </w:tcBorders>
          </w:tcPr>
          <w:p w14:paraId="03B31381" w14:textId="2B33C527" w:rsidR="00170138" w:rsidRPr="00B93229" w:rsidRDefault="00170138" w:rsidP="00170138">
            <w:pPr>
              <w:tabs>
                <w:tab w:val="left" w:pos="993"/>
              </w:tabs>
              <w:suppressAutoHyphens w:val="0"/>
              <w:spacing w:line="360" w:lineRule="auto"/>
              <w:jc w:val="both"/>
              <w:rPr>
                <w:lang w:val="kk-KZ"/>
              </w:rPr>
            </w:pPr>
            <w:r w:rsidRPr="00B93229">
              <w:rPr>
                <w:lang w:val="kk-KZ"/>
              </w:rPr>
              <w:t>26,43</w:t>
            </w:r>
          </w:p>
        </w:tc>
        <w:tc>
          <w:tcPr>
            <w:tcW w:w="1422" w:type="dxa"/>
            <w:tcBorders>
              <w:top w:val="single" w:sz="4" w:space="0" w:color="auto"/>
              <w:bottom w:val="single" w:sz="4" w:space="0" w:color="auto"/>
            </w:tcBorders>
          </w:tcPr>
          <w:p w14:paraId="07FFF33D" w14:textId="0AFAAC09" w:rsidR="00170138" w:rsidRPr="00B93229" w:rsidRDefault="00170138" w:rsidP="00170138">
            <w:pPr>
              <w:tabs>
                <w:tab w:val="left" w:pos="993"/>
              </w:tabs>
              <w:suppressAutoHyphens w:val="0"/>
              <w:spacing w:line="360" w:lineRule="auto"/>
              <w:jc w:val="both"/>
              <w:rPr>
                <w:lang w:val="kk-KZ"/>
              </w:rPr>
            </w:pPr>
            <w:r w:rsidRPr="00B93229">
              <w:rPr>
                <w:lang w:val="kk-KZ"/>
              </w:rPr>
              <w:t>ТА</w:t>
            </w:r>
          </w:p>
        </w:tc>
      </w:tr>
      <w:tr w:rsidR="00170138" w:rsidRPr="00B93229" w14:paraId="347FCA5B" w14:textId="77777777" w:rsidTr="00170138">
        <w:tc>
          <w:tcPr>
            <w:tcW w:w="4141" w:type="dxa"/>
            <w:tcBorders>
              <w:top w:val="single" w:sz="4" w:space="0" w:color="auto"/>
              <w:bottom w:val="single" w:sz="4" w:space="0" w:color="auto"/>
            </w:tcBorders>
          </w:tcPr>
          <w:p w14:paraId="160EA54C" w14:textId="4DA681ED" w:rsidR="00170138" w:rsidRPr="00B93229" w:rsidRDefault="00170138" w:rsidP="00170138">
            <w:pPr>
              <w:tabs>
                <w:tab w:val="left" w:pos="993"/>
              </w:tabs>
              <w:suppressAutoHyphens w:val="0"/>
              <w:spacing w:line="360" w:lineRule="auto"/>
              <w:jc w:val="both"/>
              <w:rPr>
                <w:rFonts w:cs="Times New Roman"/>
              </w:rPr>
            </w:pPr>
            <w:r w:rsidRPr="00B93229">
              <w:rPr>
                <w:rFonts w:cs="Times New Roman"/>
              </w:rPr>
              <w:t>горячий источник Бахус, №48</w:t>
            </w:r>
          </w:p>
        </w:tc>
        <w:tc>
          <w:tcPr>
            <w:tcW w:w="2666" w:type="dxa"/>
            <w:tcBorders>
              <w:top w:val="single" w:sz="4" w:space="0" w:color="auto"/>
              <w:bottom w:val="single" w:sz="4" w:space="0" w:color="auto"/>
            </w:tcBorders>
          </w:tcPr>
          <w:p w14:paraId="4AE8163F" w14:textId="01DBE52D" w:rsidR="00170138" w:rsidRPr="00F25D1F" w:rsidRDefault="00170138" w:rsidP="00170138">
            <w:pPr>
              <w:tabs>
                <w:tab w:val="left" w:pos="993"/>
              </w:tabs>
              <w:suppressAutoHyphens w:val="0"/>
              <w:spacing w:line="360" w:lineRule="auto"/>
              <w:jc w:val="both"/>
              <w:rPr>
                <w:rFonts w:cs="Times New Roman"/>
                <w:lang w:val="en-US"/>
              </w:rPr>
            </w:pPr>
            <w:r w:rsidRPr="00B93229">
              <w:rPr>
                <w:rFonts w:cs="Times New Roman"/>
              </w:rPr>
              <w:t>4467,16±486,13</w:t>
            </w:r>
            <w:r w:rsidR="00F25D1F">
              <w:rPr>
                <w:rFonts w:cs="Times New Roman"/>
                <w:lang w:val="en-US"/>
              </w:rPr>
              <w:t>***</w:t>
            </w:r>
          </w:p>
        </w:tc>
        <w:tc>
          <w:tcPr>
            <w:tcW w:w="1116" w:type="dxa"/>
            <w:tcBorders>
              <w:top w:val="single" w:sz="4" w:space="0" w:color="auto"/>
              <w:bottom w:val="single" w:sz="4" w:space="0" w:color="auto"/>
            </w:tcBorders>
          </w:tcPr>
          <w:p w14:paraId="44AA4D39" w14:textId="7D799336" w:rsidR="00170138" w:rsidRPr="00B93229" w:rsidRDefault="00170138" w:rsidP="00170138">
            <w:pPr>
              <w:tabs>
                <w:tab w:val="left" w:pos="993"/>
              </w:tabs>
              <w:suppressAutoHyphens w:val="0"/>
              <w:spacing w:line="360" w:lineRule="auto"/>
              <w:jc w:val="both"/>
              <w:rPr>
                <w:lang w:val="kk-KZ"/>
              </w:rPr>
            </w:pPr>
            <w:r w:rsidRPr="00B93229">
              <w:rPr>
                <w:lang w:val="kk-KZ"/>
              </w:rPr>
              <w:t>25,29</w:t>
            </w:r>
          </w:p>
        </w:tc>
        <w:tc>
          <w:tcPr>
            <w:tcW w:w="1422" w:type="dxa"/>
            <w:tcBorders>
              <w:top w:val="single" w:sz="4" w:space="0" w:color="auto"/>
              <w:bottom w:val="single" w:sz="4" w:space="0" w:color="auto"/>
            </w:tcBorders>
          </w:tcPr>
          <w:p w14:paraId="5461517B" w14:textId="728F9CE0" w:rsidR="00170138" w:rsidRPr="00B93229" w:rsidRDefault="00170138" w:rsidP="00170138">
            <w:pPr>
              <w:tabs>
                <w:tab w:val="left" w:pos="993"/>
              </w:tabs>
              <w:suppressAutoHyphens w:val="0"/>
              <w:spacing w:line="360" w:lineRule="auto"/>
              <w:jc w:val="both"/>
              <w:rPr>
                <w:lang w:val="kk-KZ"/>
              </w:rPr>
            </w:pPr>
            <w:r w:rsidRPr="00B93229">
              <w:rPr>
                <w:lang w:val="kk-KZ"/>
              </w:rPr>
              <w:t>ТА</w:t>
            </w:r>
          </w:p>
        </w:tc>
      </w:tr>
      <w:tr w:rsidR="00170138" w:rsidRPr="00B93229" w14:paraId="5C339345" w14:textId="77777777" w:rsidTr="00170138">
        <w:tc>
          <w:tcPr>
            <w:tcW w:w="4141" w:type="dxa"/>
            <w:tcBorders>
              <w:top w:val="single" w:sz="4" w:space="0" w:color="auto"/>
              <w:bottom w:val="single" w:sz="4" w:space="0" w:color="auto"/>
            </w:tcBorders>
          </w:tcPr>
          <w:p w14:paraId="4706120D" w14:textId="0A823D0E" w:rsidR="00170138" w:rsidRPr="00B93229" w:rsidRDefault="00170138" w:rsidP="00170138">
            <w:pPr>
              <w:tabs>
                <w:tab w:val="left" w:pos="993"/>
              </w:tabs>
              <w:suppressAutoHyphens w:val="0"/>
              <w:spacing w:line="360" w:lineRule="auto"/>
              <w:jc w:val="both"/>
              <w:rPr>
                <w:rFonts w:cs="Times New Roman"/>
              </w:rPr>
            </w:pPr>
            <w:r w:rsidRPr="00B93229">
              <w:rPr>
                <w:rFonts w:cs="Times New Roman"/>
              </w:rPr>
              <w:t>горячий источник Хошалик, №49</w:t>
            </w:r>
          </w:p>
        </w:tc>
        <w:tc>
          <w:tcPr>
            <w:tcW w:w="2666" w:type="dxa"/>
            <w:tcBorders>
              <w:top w:val="single" w:sz="4" w:space="0" w:color="auto"/>
              <w:bottom w:val="single" w:sz="4" w:space="0" w:color="auto"/>
            </w:tcBorders>
          </w:tcPr>
          <w:p w14:paraId="4EEF4D45" w14:textId="7EDF519F" w:rsidR="00170138" w:rsidRPr="00F25D1F" w:rsidRDefault="00170138" w:rsidP="00170138">
            <w:pPr>
              <w:tabs>
                <w:tab w:val="left" w:pos="993"/>
              </w:tabs>
              <w:suppressAutoHyphens w:val="0"/>
              <w:spacing w:line="360" w:lineRule="auto"/>
              <w:jc w:val="both"/>
              <w:rPr>
                <w:rFonts w:cs="Times New Roman"/>
                <w:lang w:val="en-US"/>
              </w:rPr>
            </w:pPr>
            <w:r w:rsidRPr="00B93229">
              <w:rPr>
                <w:rFonts w:cs="Times New Roman"/>
              </w:rPr>
              <w:t>4527,97±481,72</w:t>
            </w:r>
            <w:r w:rsidR="00F25D1F">
              <w:rPr>
                <w:rFonts w:cs="Times New Roman"/>
                <w:lang w:val="en-US"/>
              </w:rPr>
              <w:t>**</w:t>
            </w:r>
          </w:p>
        </w:tc>
        <w:tc>
          <w:tcPr>
            <w:tcW w:w="1116" w:type="dxa"/>
            <w:tcBorders>
              <w:top w:val="single" w:sz="4" w:space="0" w:color="auto"/>
              <w:bottom w:val="single" w:sz="4" w:space="0" w:color="auto"/>
            </w:tcBorders>
          </w:tcPr>
          <w:p w14:paraId="4D743405" w14:textId="077A21C2" w:rsidR="00170138" w:rsidRPr="00B93229" w:rsidRDefault="00170138" w:rsidP="00170138">
            <w:pPr>
              <w:tabs>
                <w:tab w:val="left" w:pos="993"/>
              </w:tabs>
              <w:suppressAutoHyphens w:val="0"/>
              <w:spacing w:line="360" w:lineRule="auto"/>
              <w:jc w:val="both"/>
              <w:rPr>
                <w:lang w:val="kk-KZ"/>
              </w:rPr>
            </w:pPr>
            <w:r w:rsidRPr="00B93229">
              <w:rPr>
                <w:lang w:val="kk-KZ"/>
              </w:rPr>
              <w:t>24,15</w:t>
            </w:r>
          </w:p>
        </w:tc>
        <w:tc>
          <w:tcPr>
            <w:tcW w:w="1422" w:type="dxa"/>
            <w:tcBorders>
              <w:top w:val="single" w:sz="4" w:space="0" w:color="auto"/>
              <w:bottom w:val="single" w:sz="4" w:space="0" w:color="auto"/>
            </w:tcBorders>
          </w:tcPr>
          <w:p w14:paraId="7DFC897E" w14:textId="64B9DE12" w:rsidR="00170138" w:rsidRPr="00B93229" w:rsidRDefault="00170138" w:rsidP="00170138">
            <w:pPr>
              <w:tabs>
                <w:tab w:val="left" w:pos="993"/>
              </w:tabs>
              <w:suppressAutoHyphens w:val="0"/>
              <w:spacing w:line="360" w:lineRule="auto"/>
              <w:jc w:val="both"/>
              <w:rPr>
                <w:lang w:val="kk-KZ"/>
              </w:rPr>
            </w:pPr>
            <w:r w:rsidRPr="00B93229">
              <w:rPr>
                <w:lang w:val="kk-KZ"/>
              </w:rPr>
              <w:t>ТА</w:t>
            </w:r>
          </w:p>
        </w:tc>
      </w:tr>
      <w:tr w:rsidR="00170138" w:rsidRPr="00B93229" w14:paraId="1DBE9CAA" w14:textId="77777777" w:rsidTr="003D3CF9">
        <w:tc>
          <w:tcPr>
            <w:tcW w:w="9345" w:type="dxa"/>
            <w:gridSpan w:val="4"/>
            <w:tcBorders>
              <w:top w:val="single" w:sz="4" w:space="0" w:color="auto"/>
              <w:bottom w:val="single" w:sz="4" w:space="0" w:color="auto"/>
            </w:tcBorders>
          </w:tcPr>
          <w:p w14:paraId="49DF7CAC" w14:textId="0F5B3C36" w:rsidR="00170138" w:rsidRPr="00B93229" w:rsidRDefault="00170138" w:rsidP="00170138">
            <w:pPr>
              <w:tabs>
                <w:tab w:val="left" w:pos="993"/>
              </w:tabs>
              <w:suppressAutoHyphens w:val="0"/>
              <w:spacing w:line="360" w:lineRule="auto"/>
              <w:jc w:val="both"/>
              <w:rPr>
                <w:lang w:val="kk-KZ"/>
              </w:rPr>
            </w:pPr>
            <w:r w:rsidRPr="00B93229">
              <w:rPr>
                <w:lang w:val="kk-KZ"/>
              </w:rPr>
              <w:t>Панфиловский район</w:t>
            </w:r>
          </w:p>
        </w:tc>
      </w:tr>
      <w:tr w:rsidR="00170138" w:rsidRPr="00B93229" w14:paraId="44E8D1D8" w14:textId="77777777" w:rsidTr="00170138">
        <w:tc>
          <w:tcPr>
            <w:tcW w:w="4141" w:type="dxa"/>
            <w:tcBorders>
              <w:top w:val="single" w:sz="4" w:space="0" w:color="auto"/>
            </w:tcBorders>
          </w:tcPr>
          <w:p w14:paraId="055BD267" w14:textId="6E18F06D" w:rsidR="00170138" w:rsidRPr="00B93229" w:rsidRDefault="00170138" w:rsidP="00170138">
            <w:pPr>
              <w:tabs>
                <w:tab w:val="left" w:pos="993"/>
              </w:tabs>
              <w:suppressAutoHyphens w:val="0"/>
              <w:spacing w:line="360" w:lineRule="auto"/>
              <w:jc w:val="both"/>
              <w:rPr>
                <w:rFonts w:cs="Times New Roman"/>
              </w:rPr>
            </w:pPr>
            <w:r w:rsidRPr="00B93229">
              <w:rPr>
                <w:rFonts w:cs="Times New Roman"/>
              </w:rPr>
              <w:t>р. Осек, №50</w:t>
            </w:r>
          </w:p>
        </w:tc>
        <w:tc>
          <w:tcPr>
            <w:tcW w:w="2666" w:type="dxa"/>
            <w:tcBorders>
              <w:top w:val="single" w:sz="4" w:space="0" w:color="auto"/>
            </w:tcBorders>
          </w:tcPr>
          <w:p w14:paraId="2EA36C12" w14:textId="4DCC7910" w:rsidR="00170138" w:rsidRPr="00B93229" w:rsidRDefault="00170138" w:rsidP="00170138">
            <w:pPr>
              <w:tabs>
                <w:tab w:val="left" w:pos="993"/>
              </w:tabs>
              <w:suppressAutoHyphens w:val="0"/>
              <w:spacing w:line="360" w:lineRule="auto"/>
              <w:jc w:val="both"/>
              <w:rPr>
                <w:rFonts w:cs="Times New Roman"/>
              </w:rPr>
            </w:pPr>
            <w:r w:rsidRPr="00B93229">
              <w:rPr>
                <w:rFonts w:cs="Times New Roman"/>
              </w:rPr>
              <w:t>5153,38±374,19</w:t>
            </w:r>
          </w:p>
        </w:tc>
        <w:tc>
          <w:tcPr>
            <w:tcW w:w="1116" w:type="dxa"/>
            <w:tcBorders>
              <w:top w:val="single" w:sz="4" w:space="0" w:color="auto"/>
            </w:tcBorders>
          </w:tcPr>
          <w:p w14:paraId="4E75C049" w14:textId="384D3135" w:rsidR="00170138" w:rsidRPr="00B93229" w:rsidRDefault="00170138" w:rsidP="00170138">
            <w:pPr>
              <w:tabs>
                <w:tab w:val="left" w:pos="993"/>
              </w:tabs>
              <w:suppressAutoHyphens w:val="0"/>
              <w:spacing w:line="360" w:lineRule="auto"/>
              <w:jc w:val="both"/>
              <w:rPr>
                <w:lang w:val="kk-KZ"/>
              </w:rPr>
            </w:pPr>
            <w:r w:rsidRPr="00B93229">
              <w:rPr>
                <w:lang w:val="kk-KZ"/>
              </w:rPr>
              <w:t>9,91</w:t>
            </w:r>
          </w:p>
        </w:tc>
        <w:tc>
          <w:tcPr>
            <w:tcW w:w="1422" w:type="dxa"/>
            <w:tcBorders>
              <w:top w:val="single" w:sz="4" w:space="0" w:color="auto"/>
            </w:tcBorders>
          </w:tcPr>
          <w:p w14:paraId="165E90E1" w14:textId="0465824B" w:rsidR="00170138" w:rsidRPr="00B93229" w:rsidRDefault="00170138" w:rsidP="00170138">
            <w:pPr>
              <w:tabs>
                <w:tab w:val="left" w:pos="993"/>
              </w:tabs>
              <w:suppressAutoHyphens w:val="0"/>
              <w:spacing w:line="360" w:lineRule="auto"/>
              <w:jc w:val="both"/>
              <w:rPr>
                <w:lang w:val="kk-KZ"/>
              </w:rPr>
            </w:pPr>
            <w:r w:rsidRPr="00B93229">
              <w:rPr>
                <w:lang w:val="kk-KZ"/>
              </w:rPr>
              <w:t>НА</w:t>
            </w:r>
          </w:p>
        </w:tc>
      </w:tr>
      <w:tr w:rsidR="00170138" w:rsidRPr="00B93229" w14:paraId="56366A0D" w14:textId="77777777" w:rsidTr="00170138">
        <w:tc>
          <w:tcPr>
            <w:tcW w:w="4141" w:type="dxa"/>
            <w:tcBorders>
              <w:top w:val="single" w:sz="4" w:space="0" w:color="auto"/>
            </w:tcBorders>
          </w:tcPr>
          <w:p w14:paraId="372D5573" w14:textId="008F47E6" w:rsidR="00170138" w:rsidRPr="00B93229" w:rsidRDefault="00170138" w:rsidP="00170138">
            <w:pPr>
              <w:tabs>
                <w:tab w:val="left" w:pos="993"/>
              </w:tabs>
              <w:suppressAutoHyphens w:val="0"/>
              <w:spacing w:line="360" w:lineRule="auto"/>
              <w:jc w:val="both"/>
              <w:rPr>
                <w:rFonts w:cs="Times New Roman"/>
              </w:rPr>
            </w:pPr>
            <w:r w:rsidRPr="00B93229">
              <w:rPr>
                <w:rFonts w:cs="Times New Roman"/>
              </w:rPr>
              <w:t>родник-7, №51</w:t>
            </w:r>
          </w:p>
        </w:tc>
        <w:tc>
          <w:tcPr>
            <w:tcW w:w="2666" w:type="dxa"/>
            <w:tcBorders>
              <w:top w:val="single" w:sz="4" w:space="0" w:color="auto"/>
            </w:tcBorders>
          </w:tcPr>
          <w:p w14:paraId="6133F5A4" w14:textId="584B43A9" w:rsidR="00170138" w:rsidRPr="00F25D1F" w:rsidRDefault="00170138" w:rsidP="00170138">
            <w:pPr>
              <w:tabs>
                <w:tab w:val="left" w:pos="993"/>
              </w:tabs>
              <w:suppressAutoHyphens w:val="0"/>
              <w:spacing w:line="360" w:lineRule="auto"/>
              <w:jc w:val="both"/>
              <w:rPr>
                <w:rFonts w:cs="Times New Roman"/>
                <w:lang w:val="en-US"/>
              </w:rPr>
            </w:pPr>
            <w:r w:rsidRPr="00B93229">
              <w:rPr>
                <w:rFonts w:cs="Times New Roman"/>
              </w:rPr>
              <w:t>4901,97±402,23</w:t>
            </w:r>
            <w:r w:rsidR="00F25D1F">
              <w:rPr>
                <w:rFonts w:cs="Times New Roman"/>
                <w:lang w:val="en-US"/>
              </w:rPr>
              <w:t>*</w:t>
            </w:r>
          </w:p>
        </w:tc>
        <w:tc>
          <w:tcPr>
            <w:tcW w:w="1116" w:type="dxa"/>
            <w:tcBorders>
              <w:top w:val="single" w:sz="4" w:space="0" w:color="auto"/>
            </w:tcBorders>
          </w:tcPr>
          <w:p w14:paraId="21637EC1" w14:textId="736DD35C" w:rsidR="00170138" w:rsidRPr="00B93229" w:rsidRDefault="00170138" w:rsidP="00170138">
            <w:pPr>
              <w:tabs>
                <w:tab w:val="left" w:pos="993"/>
              </w:tabs>
              <w:suppressAutoHyphens w:val="0"/>
              <w:spacing w:line="360" w:lineRule="auto"/>
              <w:jc w:val="both"/>
              <w:rPr>
                <w:lang w:val="kk-KZ"/>
              </w:rPr>
            </w:pPr>
            <w:r w:rsidRPr="00B93229">
              <w:rPr>
                <w:lang w:val="kk-KZ"/>
              </w:rPr>
              <w:t>16,96</w:t>
            </w:r>
          </w:p>
        </w:tc>
        <w:tc>
          <w:tcPr>
            <w:tcW w:w="1422" w:type="dxa"/>
            <w:tcBorders>
              <w:top w:val="single" w:sz="4" w:space="0" w:color="auto"/>
            </w:tcBorders>
          </w:tcPr>
          <w:p w14:paraId="0102745B" w14:textId="1197B724" w:rsidR="00170138" w:rsidRPr="00B93229" w:rsidRDefault="00170138" w:rsidP="00170138">
            <w:pPr>
              <w:tabs>
                <w:tab w:val="left" w:pos="993"/>
              </w:tabs>
              <w:suppressAutoHyphens w:val="0"/>
              <w:spacing w:line="360" w:lineRule="auto"/>
              <w:jc w:val="both"/>
              <w:rPr>
                <w:lang w:val="kk-KZ"/>
              </w:rPr>
            </w:pPr>
            <w:r w:rsidRPr="00B93229">
              <w:rPr>
                <w:lang w:val="kk-KZ"/>
              </w:rPr>
              <w:t>ТА</w:t>
            </w:r>
          </w:p>
        </w:tc>
      </w:tr>
      <w:tr w:rsidR="00170138" w:rsidRPr="00B93229" w14:paraId="42956B26" w14:textId="77777777" w:rsidTr="00170138">
        <w:tc>
          <w:tcPr>
            <w:tcW w:w="4141" w:type="dxa"/>
            <w:tcBorders>
              <w:top w:val="single" w:sz="4" w:space="0" w:color="auto"/>
            </w:tcBorders>
          </w:tcPr>
          <w:p w14:paraId="3FEC903C" w14:textId="793C6D1D" w:rsidR="00170138" w:rsidRPr="00B93229" w:rsidRDefault="00170138" w:rsidP="00170138">
            <w:pPr>
              <w:tabs>
                <w:tab w:val="left" w:pos="993"/>
              </w:tabs>
              <w:suppressAutoHyphens w:val="0"/>
              <w:spacing w:line="360" w:lineRule="auto"/>
              <w:jc w:val="both"/>
              <w:rPr>
                <w:rFonts w:cs="Times New Roman"/>
              </w:rPr>
            </w:pPr>
            <w:r w:rsidRPr="00B93229">
              <w:rPr>
                <w:rFonts w:cs="Times New Roman"/>
              </w:rPr>
              <w:t>р. Чижин, №52</w:t>
            </w:r>
          </w:p>
        </w:tc>
        <w:tc>
          <w:tcPr>
            <w:tcW w:w="2666" w:type="dxa"/>
            <w:tcBorders>
              <w:top w:val="single" w:sz="4" w:space="0" w:color="auto"/>
            </w:tcBorders>
          </w:tcPr>
          <w:p w14:paraId="71662828" w14:textId="5A6F90D2" w:rsidR="00170138" w:rsidRPr="00F25D1F" w:rsidRDefault="00170138" w:rsidP="00170138">
            <w:pPr>
              <w:tabs>
                <w:tab w:val="left" w:pos="993"/>
              </w:tabs>
              <w:suppressAutoHyphens w:val="0"/>
              <w:spacing w:line="360" w:lineRule="auto"/>
              <w:jc w:val="both"/>
              <w:rPr>
                <w:rFonts w:cs="Times New Roman"/>
                <w:lang w:val="en-US"/>
              </w:rPr>
            </w:pPr>
            <w:r w:rsidRPr="00B93229">
              <w:rPr>
                <w:rFonts w:cs="Times New Roman"/>
              </w:rPr>
              <w:t>4838,13±460,75</w:t>
            </w:r>
            <w:r w:rsidR="00F25D1F">
              <w:rPr>
                <w:rFonts w:cs="Times New Roman"/>
                <w:lang w:val="en-US"/>
              </w:rPr>
              <w:t>*</w:t>
            </w:r>
          </w:p>
        </w:tc>
        <w:tc>
          <w:tcPr>
            <w:tcW w:w="1116" w:type="dxa"/>
            <w:tcBorders>
              <w:top w:val="single" w:sz="4" w:space="0" w:color="auto"/>
            </w:tcBorders>
          </w:tcPr>
          <w:p w14:paraId="771F88FA" w14:textId="57525FFD" w:rsidR="00170138" w:rsidRPr="00B93229" w:rsidRDefault="00170138" w:rsidP="00170138">
            <w:pPr>
              <w:tabs>
                <w:tab w:val="left" w:pos="993"/>
              </w:tabs>
              <w:suppressAutoHyphens w:val="0"/>
              <w:spacing w:line="360" w:lineRule="auto"/>
              <w:jc w:val="both"/>
              <w:rPr>
                <w:lang w:val="kk-KZ"/>
              </w:rPr>
            </w:pPr>
            <w:r w:rsidRPr="00B93229">
              <w:rPr>
                <w:lang w:val="kk-KZ"/>
              </w:rPr>
              <w:t>18,54</w:t>
            </w:r>
          </w:p>
        </w:tc>
        <w:tc>
          <w:tcPr>
            <w:tcW w:w="1422" w:type="dxa"/>
            <w:tcBorders>
              <w:top w:val="single" w:sz="4" w:space="0" w:color="auto"/>
            </w:tcBorders>
          </w:tcPr>
          <w:p w14:paraId="0FD6E82B" w14:textId="76846F62" w:rsidR="00170138" w:rsidRPr="00B93229" w:rsidRDefault="00170138" w:rsidP="00170138">
            <w:pPr>
              <w:tabs>
                <w:tab w:val="left" w:pos="993"/>
              </w:tabs>
              <w:suppressAutoHyphens w:val="0"/>
              <w:spacing w:line="360" w:lineRule="auto"/>
              <w:jc w:val="both"/>
              <w:rPr>
                <w:lang w:val="kk-KZ"/>
              </w:rPr>
            </w:pPr>
            <w:r w:rsidRPr="00B93229">
              <w:rPr>
                <w:lang w:val="kk-KZ"/>
              </w:rPr>
              <w:t>ТА</w:t>
            </w:r>
          </w:p>
        </w:tc>
      </w:tr>
      <w:tr w:rsidR="00170138" w:rsidRPr="00B93229" w14:paraId="2A6A6D10" w14:textId="77777777" w:rsidTr="00170138">
        <w:tc>
          <w:tcPr>
            <w:tcW w:w="4141" w:type="dxa"/>
            <w:tcBorders>
              <w:top w:val="single" w:sz="4" w:space="0" w:color="auto"/>
              <w:bottom w:val="single" w:sz="4" w:space="0" w:color="auto"/>
            </w:tcBorders>
          </w:tcPr>
          <w:p w14:paraId="57BCBDE1" w14:textId="4FE6D667" w:rsidR="00170138" w:rsidRPr="00B93229" w:rsidRDefault="00170138" w:rsidP="00170138">
            <w:pPr>
              <w:tabs>
                <w:tab w:val="left" w:pos="993"/>
              </w:tabs>
              <w:suppressAutoHyphens w:val="0"/>
              <w:spacing w:line="360" w:lineRule="auto"/>
              <w:jc w:val="both"/>
              <w:rPr>
                <w:rFonts w:cs="Times New Roman"/>
              </w:rPr>
            </w:pPr>
            <w:r w:rsidRPr="00B93229">
              <w:rPr>
                <w:rFonts w:cs="Times New Roman"/>
              </w:rPr>
              <w:t>р. Иле, № 53-1</w:t>
            </w:r>
          </w:p>
        </w:tc>
        <w:tc>
          <w:tcPr>
            <w:tcW w:w="2666" w:type="dxa"/>
            <w:tcBorders>
              <w:top w:val="single" w:sz="4" w:space="0" w:color="auto"/>
              <w:bottom w:val="single" w:sz="4" w:space="0" w:color="auto"/>
            </w:tcBorders>
          </w:tcPr>
          <w:p w14:paraId="7ECD3F38" w14:textId="5EFD299D" w:rsidR="00170138" w:rsidRPr="00F25D1F" w:rsidRDefault="00170138" w:rsidP="00170138">
            <w:pPr>
              <w:tabs>
                <w:tab w:val="left" w:pos="993"/>
              </w:tabs>
              <w:suppressAutoHyphens w:val="0"/>
              <w:spacing w:line="360" w:lineRule="auto"/>
              <w:jc w:val="both"/>
              <w:rPr>
                <w:rFonts w:cs="Times New Roman"/>
                <w:lang w:val="en-US"/>
              </w:rPr>
            </w:pPr>
            <w:r w:rsidRPr="00B93229">
              <w:rPr>
                <w:rFonts w:cs="Times New Roman"/>
              </w:rPr>
              <w:t>4697,78±477,84</w:t>
            </w:r>
            <w:r w:rsidR="00F25D1F">
              <w:rPr>
                <w:rFonts w:cs="Times New Roman"/>
                <w:lang w:val="en-US"/>
              </w:rPr>
              <w:t>**</w:t>
            </w:r>
          </w:p>
        </w:tc>
        <w:tc>
          <w:tcPr>
            <w:tcW w:w="1116" w:type="dxa"/>
            <w:tcBorders>
              <w:top w:val="single" w:sz="4" w:space="0" w:color="auto"/>
              <w:bottom w:val="single" w:sz="4" w:space="0" w:color="auto"/>
            </w:tcBorders>
          </w:tcPr>
          <w:p w14:paraId="22FF496C" w14:textId="490826A4" w:rsidR="00170138" w:rsidRPr="00B93229" w:rsidRDefault="00170138" w:rsidP="00170138">
            <w:pPr>
              <w:tabs>
                <w:tab w:val="left" w:pos="993"/>
              </w:tabs>
              <w:suppressAutoHyphens w:val="0"/>
              <w:spacing w:line="360" w:lineRule="auto"/>
              <w:jc w:val="both"/>
              <w:rPr>
                <w:lang w:val="kk-KZ"/>
              </w:rPr>
            </w:pPr>
            <w:r w:rsidRPr="00B93229">
              <w:rPr>
                <w:lang w:val="kk-KZ"/>
              </w:rPr>
              <w:t>21,08</w:t>
            </w:r>
          </w:p>
        </w:tc>
        <w:tc>
          <w:tcPr>
            <w:tcW w:w="1422" w:type="dxa"/>
            <w:tcBorders>
              <w:top w:val="single" w:sz="4" w:space="0" w:color="auto"/>
              <w:bottom w:val="single" w:sz="4" w:space="0" w:color="auto"/>
            </w:tcBorders>
          </w:tcPr>
          <w:p w14:paraId="36B0744D" w14:textId="41A588C7" w:rsidR="00170138" w:rsidRPr="00B93229" w:rsidRDefault="00170138" w:rsidP="00170138">
            <w:pPr>
              <w:tabs>
                <w:tab w:val="left" w:pos="993"/>
              </w:tabs>
              <w:suppressAutoHyphens w:val="0"/>
              <w:spacing w:line="360" w:lineRule="auto"/>
              <w:jc w:val="both"/>
              <w:rPr>
                <w:lang w:val="kk-KZ"/>
              </w:rPr>
            </w:pPr>
            <w:r w:rsidRPr="00B93229">
              <w:rPr>
                <w:lang w:val="kk-KZ"/>
              </w:rPr>
              <w:t>ТА</w:t>
            </w:r>
          </w:p>
        </w:tc>
      </w:tr>
      <w:tr w:rsidR="00170138" w:rsidRPr="00B93229" w14:paraId="3562F594" w14:textId="77777777" w:rsidTr="003D3CF9">
        <w:tc>
          <w:tcPr>
            <w:tcW w:w="9345" w:type="dxa"/>
            <w:gridSpan w:val="4"/>
            <w:tcBorders>
              <w:top w:val="single" w:sz="4" w:space="0" w:color="auto"/>
            </w:tcBorders>
          </w:tcPr>
          <w:p w14:paraId="04F7FADC" w14:textId="77777777" w:rsidR="00170138" w:rsidRPr="00B93229" w:rsidRDefault="00170138" w:rsidP="00170138">
            <w:pPr>
              <w:tabs>
                <w:tab w:val="left" w:pos="993"/>
              </w:tabs>
              <w:suppressAutoHyphens w:val="0"/>
              <w:spacing w:line="360" w:lineRule="auto"/>
              <w:ind w:firstLine="744"/>
              <w:jc w:val="both"/>
              <w:rPr>
                <w:rFonts w:cs="Times New Roman"/>
              </w:rPr>
            </w:pPr>
            <w:r w:rsidRPr="00B93229">
              <w:rPr>
                <w:rFonts w:cs="Times New Roman"/>
              </w:rPr>
              <w:t xml:space="preserve">Примечание: * - </w:t>
            </w:r>
            <w:r w:rsidRPr="00B93229">
              <w:rPr>
                <w:rFonts w:cs="Times New Roman"/>
                <w:lang w:val="en-US"/>
              </w:rPr>
              <w:t>p</w:t>
            </w:r>
            <w:r w:rsidRPr="00B93229">
              <w:rPr>
                <w:rFonts w:cs="Times New Roman"/>
              </w:rPr>
              <w:t xml:space="preserve">&lt;0,05, ** - </w:t>
            </w:r>
            <w:r w:rsidRPr="00B93229">
              <w:rPr>
                <w:rFonts w:cs="Times New Roman"/>
                <w:lang w:val="en-US"/>
              </w:rPr>
              <w:t>p</w:t>
            </w:r>
            <w:r w:rsidRPr="00B93229">
              <w:rPr>
                <w:rFonts w:cs="Times New Roman"/>
              </w:rPr>
              <w:t xml:space="preserve">&lt;0,01,  *** - </w:t>
            </w:r>
            <w:r w:rsidRPr="00B93229">
              <w:rPr>
                <w:rFonts w:cs="Times New Roman"/>
                <w:lang w:val="en-US"/>
              </w:rPr>
              <w:t>p</w:t>
            </w:r>
            <w:r w:rsidRPr="00B93229">
              <w:rPr>
                <w:rFonts w:cs="Times New Roman"/>
              </w:rPr>
              <w:t xml:space="preserve">&lt;0,001 в сравнении с дистилированной водой; </w:t>
            </w:r>
          </w:p>
          <w:p w14:paraId="10EED4B6" w14:textId="77C52D2F" w:rsidR="00170138" w:rsidRPr="00B93229" w:rsidRDefault="00170138" w:rsidP="00170138">
            <w:pPr>
              <w:tabs>
                <w:tab w:val="left" w:pos="993"/>
              </w:tabs>
              <w:suppressAutoHyphens w:val="0"/>
              <w:spacing w:line="360" w:lineRule="auto"/>
              <w:ind w:firstLine="744"/>
              <w:jc w:val="both"/>
              <w:rPr>
                <w:lang w:val="kk-KZ"/>
              </w:rPr>
            </w:pPr>
            <w:r w:rsidRPr="00B93229">
              <w:t xml:space="preserve">RLU – relative light units, условные единицы светового потока, ИТ – индекс токсичности, </w:t>
            </w:r>
            <w:r w:rsidRPr="00B93229">
              <w:rPr>
                <w:rFonts w:cs="Times New Roman"/>
              </w:rPr>
              <w:t>ТА – токсическая активность, НА – не выявлена токсическая активность</w:t>
            </w:r>
          </w:p>
        </w:tc>
      </w:tr>
    </w:tbl>
    <w:p w14:paraId="2DFE6698" w14:textId="77777777" w:rsidR="008D6C12" w:rsidRPr="00B93229" w:rsidRDefault="008D6C12" w:rsidP="008D572F">
      <w:pPr>
        <w:tabs>
          <w:tab w:val="left" w:pos="993"/>
        </w:tabs>
        <w:suppressAutoHyphens w:val="0"/>
        <w:jc w:val="both"/>
        <w:rPr>
          <w:lang w:val="kk-KZ"/>
        </w:rPr>
      </w:pPr>
    </w:p>
    <w:p w14:paraId="16C73740" w14:textId="77777777" w:rsidR="006A0D96" w:rsidRPr="00B93229" w:rsidRDefault="006A0D96" w:rsidP="00993DDB">
      <w:pPr>
        <w:tabs>
          <w:tab w:val="left" w:pos="993"/>
        </w:tabs>
        <w:suppressAutoHyphens w:val="0"/>
        <w:spacing w:line="360" w:lineRule="auto"/>
        <w:ind w:firstLine="567"/>
        <w:jc w:val="both"/>
        <w:rPr>
          <w:lang w:val="kk-KZ"/>
        </w:rPr>
        <w:sectPr w:rsidR="006A0D96" w:rsidRPr="00B93229" w:rsidSect="002332CB">
          <w:pgSz w:w="11907" w:h="16840"/>
          <w:pgMar w:top="1134" w:right="851" w:bottom="1134" w:left="1701" w:header="992" w:footer="828" w:gutter="0"/>
          <w:cols w:space="720"/>
          <w:docGrid w:linePitch="360"/>
        </w:sectPr>
      </w:pPr>
    </w:p>
    <w:p w14:paraId="739F5190" w14:textId="516B8F32" w:rsidR="006A0D96" w:rsidRPr="00B93229" w:rsidRDefault="003D3CF9" w:rsidP="000B1715">
      <w:pPr>
        <w:jc w:val="center"/>
        <w:rPr>
          <w:rFonts w:cs="Times New Roman"/>
          <w:lang w:val="kk-KZ"/>
        </w:rPr>
      </w:pPr>
      <w:r w:rsidRPr="00B93229">
        <w:rPr>
          <w:noProof/>
          <w:lang w:eastAsia="ru-RU"/>
        </w:rPr>
        <w:lastRenderedPageBreak/>
        <w:drawing>
          <wp:inline distT="0" distB="0" distL="0" distR="0" wp14:anchorId="63A851DD" wp14:editId="2916FBAE">
            <wp:extent cx="6803876" cy="51530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6816931" cy="5162912"/>
                    </a:xfrm>
                    <a:prstGeom prst="rect">
                      <a:avLst/>
                    </a:prstGeom>
                    <a:noFill/>
                    <a:ln>
                      <a:noFill/>
                    </a:ln>
                  </pic:spPr>
                </pic:pic>
              </a:graphicData>
            </a:graphic>
          </wp:inline>
        </w:drawing>
      </w:r>
    </w:p>
    <w:p w14:paraId="4208EDCF" w14:textId="77777777" w:rsidR="006A0D96" w:rsidRPr="00B93229" w:rsidRDefault="006A0D96" w:rsidP="000B1715">
      <w:pPr>
        <w:jc w:val="center"/>
        <w:rPr>
          <w:rFonts w:cs="Times New Roman"/>
        </w:rPr>
      </w:pPr>
    </w:p>
    <w:p w14:paraId="6B97F8A3" w14:textId="747CE91C" w:rsidR="006A0D96" w:rsidRPr="00B93229" w:rsidRDefault="006A0D96" w:rsidP="000B1715">
      <w:pPr>
        <w:jc w:val="center"/>
        <w:rPr>
          <w:rFonts w:cs="Times New Roman"/>
          <w:lang w:val="kk-KZ"/>
        </w:rPr>
      </w:pPr>
      <w:r w:rsidRPr="00B93229">
        <w:rPr>
          <w:rFonts w:cs="Times New Roman"/>
        </w:rPr>
        <w:t>Рисунок 1</w:t>
      </w:r>
      <w:r w:rsidR="00237D20" w:rsidRPr="00B93229">
        <w:rPr>
          <w:rFonts w:cs="Times New Roman"/>
        </w:rPr>
        <w:t>8</w:t>
      </w:r>
      <w:r w:rsidRPr="00B93229">
        <w:rPr>
          <w:rFonts w:cs="Times New Roman"/>
        </w:rPr>
        <w:t xml:space="preserve"> – Средняя длина корней </w:t>
      </w:r>
      <w:r w:rsidRPr="00B93229">
        <w:rPr>
          <w:rFonts w:cs="Times New Roman"/>
          <w:i/>
          <w:lang w:val="en-US"/>
        </w:rPr>
        <w:t>Allium</w:t>
      </w:r>
      <w:r w:rsidRPr="00B93229">
        <w:rPr>
          <w:rFonts w:cs="Times New Roman"/>
          <w:i/>
        </w:rPr>
        <w:t xml:space="preserve"> </w:t>
      </w:r>
      <w:r w:rsidRPr="00B93229">
        <w:rPr>
          <w:rFonts w:cs="Times New Roman"/>
          <w:i/>
          <w:lang w:val="en-US"/>
        </w:rPr>
        <w:t>cepa</w:t>
      </w:r>
      <w:r w:rsidRPr="00B93229">
        <w:rPr>
          <w:rFonts w:cs="Times New Roman"/>
        </w:rPr>
        <w:t xml:space="preserve">, подверженных воздействию образцов воды из водных объектов Алматинской области и г. Алматы </w:t>
      </w:r>
      <w:r w:rsidR="00237D20" w:rsidRPr="00B93229">
        <w:rPr>
          <w:rFonts w:cs="Times New Roman"/>
        </w:rPr>
        <w:t xml:space="preserve">(отбор образцов 2018 г.) </w:t>
      </w:r>
      <w:r w:rsidRPr="00B93229">
        <w:rPr>
          <w:rFonts w:cs="Times New Roman"/>
        </w:rPr>
        <w:t>в течение 7 и 14 дней</w:t>
      </w:r>
    </w:p>
    <w:p w14:paraId="402A6845" w14:textId="54AD10A5" w:rsidR="006A0D96" w:rsidRPr="00B93229" w:rsidRDefault="003D3CF9" w:rsidP="003D3CF9">
      <w:pPr>
        <w:suppressAutoHyphens w:val="0"/>
        <w:spacing w:line="360" w:lineRule="auto"/>
        <w:jc w:val="center"/>
        <w:rPr>
          <w:rFonts w:cs="Times New Roman"/>
        </w:rPr>
      </w:pPr>
      <w:r w:rsidRPr="00B93229">
        <w:rPr>
          <w:noProof/>
          <w:lang w:eastAsia="ru-RU"/>
        </w:rPr>
        <w:lastRenderedPageBreak/>
        <w:drawing>
          <wp:inline distT="0" distB="0" distL="0" distR="0" wp14:anchorId="57D65E5C" wp14:editId="197A0DEA">
            <wp:extent cx="6804000" cy="4486920"/>
            <wp:effectExtent l="0" t="0" r="0" b="889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804000" cy="4486920"/>
                    </a:xfrm>
                    <a:prstGeom prst="rect">
                      <a:avLst/>
                    </a:prstGeom>
                    <a:noFill/>
                    <a:ln>
                      <a:noFill/>
                    </a:ln>
                  </pic:spPr>
                </pic:pic>
              </a:graphicData>
            </a:graphic>
          </wp:inline>
        </w:drawing>
      </w:r>
    </w:p>
    <w:p w14:paraId="24056399" w14:textId="77777777" w:rsidR="006A0D96" w:rsidRPr="00B93229" w:rsidRDefault="006A0D96" w:rsidP="00A66E0C">
      <w:pPr>
        <w:jc w:val="center"/>
        <w:rPr>
          <w:rFonts w:cs="Times New Roman"/>
        </w:rPr>
      </w:pPr>
    </w:p>
    <w:p w14:paraId="7DCAA5EB" w14:textId="3C7BDF40" w:rsidR="006A0D96" w:rsidRPr="00B93229" w:rsidRDefault="006A0D96" w:rsidP="00A66E0C">
      <w:pPr>
        <w:jc w:val="center"/>
        <w:rPr>
          <w:rFonts w:cs="Times New Roman"/>
        </w:rPr>
      </w:pPr>
      <w:r w:rsidRPr="00B93229">
        <w:rPr>
          <w:rFonts w:cs="Times New Roman"/>
        </w:rPr>
        <w:t>Рисунок 1</w:t>
      </w:r>
      <w:r w:rsidR="00237D20" w:rsidRPr="00B93229">
        <w:rPr>
          <w:rFonts w:cs="Times New Roman"/>
        </w:rPr>
        <w:t>9</w:t>
      </w:r>
      <w:r w:rsidRPr="00B93229">
        <w:rPr>
          <w:rFonts w:cs="Times New Roman"/>
        </w:rPr>
        <w:t xml:space="preserve">– Средняя длина корней </w:t>
      </w:r>
      <w:r w:rsidRPr="00B93229">
        <w:rPr>
          <w:rFonts w:cs="Times New Roman"/>
          <w:i/>
          <w:lang w:val="en-US"/>
        </w:rPr>
        <w:t>Allium</w:t>
      </w:r>
      <w:r w:rsidRPr="00B93229">
        <w:rPr>
          <w:rFonts w:cs="Times New Roman"/>
          <w:i/>
        </w:rPr>
        <w:t xml:space="preserve"> </w:t>
      </w:r>
      <w:r w:rsidRPr="00B93229">
        <w:rPr>
          <w:rFonts w:cs="Times New Roman"/>
          <w:i/>
          <w:lang w:val="en-US"/>
        </w:rPr>
        <w:t>cepa</w:t>
      </w:r>
      <w:r w:rsidRPr="00B93229">
        <w:rPr>
          <w:rFonts w:cs="Times New Roman"/>
        </w:rPr>
        <w:t xml:space="preserve">, подверженных воздействию образцов воды из водных объектов Алматинской области </w:t>
      </w:r>
      <w:r w:rsidR="00237D20" w:rsidRPr="00B93229">
        <w:rPr>
          <w:rFonts w:cs="Times New Roman"/>
        </w:rPr>
        <w:t xml:space="preserve">(отбор образцов 2019 г.) </w:t>
      </w:r>
      <w:r w:rsidRPr="00B93229">
        <w:rPr>
          <w:rFonts w:cs="Times New Roman"/>
        </w:rPr>
        <w:t>в течение 7 и 14 дней</w:t>
      </w:r>
    </w:p>
    <w:p w14:paraId="624C1132" w14:textId="77777777" w:rsidR="006A0D96" w:rsidRPr="00B93229" w:rsidRDefault="006A0D96" w:rsidP="00A66E0C">
      <w:pPr>
        <w:spacing w:line="360" w:lineRule="auto"/>
        <w:ind w:firstLine="567"/>
        <w:jc w:val="center"/>
        <w:rPr>
          <w:rFonts w:cs="Times New Roman"/>
        </w:rPr>
        <w:sectPr w:rsidR="006A0D96" w:rsidRPr="00B93229" w:rsidSect="003D3CF9">
          <w:pgSz w:w="16840" w:h="11907" w:orient="landscape"/>
          <w:pgMar w:top="1701" w:right="1134" w:bottom="851" w:left="1134" w:header="992" w:footer="828" w:gutter="0"/>
          <w:cols w:space="720"/>
          <w:docGrid w:linePitch="360"/>
        </w:sectPr>
      </w:pPr>
    </w:p>
    <w:p w14:paraId="1B3C8980" w14:textId="2FF3E367" w:rsidR="006A0D96" w:rsidRPr="00B93229" w:rsidRDefault="00A72064" w:rsidP="000B1715">
      <w:pPr>
        <w:pStyle w:val="Default"/>
        <w:spacing w:line="360" w:lineRule="auto"/>
        <w:ind w:firstLine="567"/>
        <w:jc w:val="center"/>
        <w:rPr>
          <w:noProof/>
          <w:color w:val="auto"/>
          <w:lang w:eastAsia="ru-RU"/>
        </w:rPr>
      </w:pPr>
      <w:r w:rsidRPr="00B93229">
        <w:rPr>
          <w:noProof/>
          <w:color w:val="auto"/>
          <w:lang w:eastAsia="ru-RU"/>
        </w:rPr>
        <w:lastRenderedPageBreak/>
        <w:drawing>
          <wp:inline distT="0" distB="0" distL="0" distR="0" wp14:anchorId="55614676" wp14:editId="377F768D">
            <wp:extent cx="2924175" cy="4933950"/>
            <wp:effectExtent l="4763" t="0" r="0" b="0"/>
            <wp:docPr id="19"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pic:cNvPicPr>
                      <a:picLocks noChangeAspect="1" noChangeArrowheads="1"/>
                    </pic:cNvPicPr>
                  </pic:nvPicPr>
                  <pic:blipFill>
                    <a:blip r:embed="rId42">
                      <a:extLst>
                        <a:ext uri="{28A0092B-C50C-407E-A947-70E740481C1C}">
                          <a14:useLocalDpi xmlns:a14="http://schemas.microsoft.com/office/drawing/2010/main" val="0"/>
                        </a:ext>
                      </a:extLst>
                    </a:blip>
                    <a:srcRect l="4965" r="15318"/>
                    <a:stretch>
                      <a:fillRect/>
                    </a:stretch>
                  </pic:blipFill>
                  <pic:spPr bwMode="auto">
                    <a:xfrm rot="-5400000">
                      <a:off x="0" y="0"/>
                      <a:ext cx="2924175" cy="4933950"/>
                    </a:xfrm>
                    <a:prstGeom prst="rect">
                      <a:avLst/>
                    </a:prstGeom>
                    <a:noFill/>
                    <a:ln>
                      <a:noFill/>
                    </a:ln>
                  </pic:spPr>
                </pic:pic>
              </a:graphicData>
            </a:graphic>
          </wp:inline>
        </w:drawing>
      </w:r>
    </w:p>
    <w:p w14:paraId="7C73C146" w14:textId="77777777" w:rsidR="006A0D96" w:rsidRPr="00B93229" w:rsidRDefault="006A0D96" w:rsidP="000B1715">
      <w:pPr>
        <w:pStyle w:val="Default"/>
        <w:spacing w:line="360" w:lineRule="auto"/>
        <w:ind w:firstLine="567"/>
        <w:jc w:val="center"/>
        <w:rPr>
          <w:noProof/>
          <w:color w:val="auto"/>
          <w:lang w:eastAsia="ru-RU"/>
        </w:rPr>
      </w:pPr>
    </w:p>
    <w:p w14:paraId="7FCA8918" w14:textId="4613E8DC" w:rsidR="006A0D96" w:rsidRPr="00B93229" w:rsidRDefault="006A0D96" w:rsidP="000B1715">
      <w:pPr>
        <w:pStyle w:val="Default"/>
        <w:spacing w:line="360" w:lineRule="auto"/>
        <w:ind w:firstLine="567"/>
        <w:jc w:val="center"/>
        <w:rPr>
          <w:color w:val="auto"/>
        </w:rPr>
      </w:pPr>
      <w:r w:rsidRPr="00B93229">
        <w:rPr>
          <w:color w:val="auto"/>
        </w:rPr>
        <w:t xml:space="preserve">Рисунок </w:t>
      </w:r>
      <w:r w:rsidR="00237D20" w:rsidRPr="00B93229">
        <w:rPr>
          <w:color w:val="auto"/>
        </w:rPr>
        <w:t>20</w:t>
      </w:r>
      <w:r w:rsidRPr="00B93229">
        <w:rPr>
          <w:color w:val="auto"/>
        </w:rPr>
        <w:t xml:space="preserve"> – Ветвистость на корнях лука, проращиваемого на воде из р. Аксенгир</w:t>
      </w:r>
    </w:p>
    <w:p w14:paraId="17FA68DD" w14:textId="77777777" w:rsidR="006A0D96" w:rsidRPr="00B93229" w:rsidRDefault="006A0D96" w:rsidP="000B1715">
      <w:pPr>
        <w:pStyle w:val="Default"/>
        <w:spacing w:line="360" w:lineRule="auto"/>
        <w:ind w:firstLine="567"/>
        <w:jc w:val="center"/>
        <w:rPr>
          <w:color w:val="auto"/>
        </w:rPr>
      </w:pPr>
    </w:p>
    <w:p w14:paraId="7C95A599" w14:textId="7CF0BD76" w:rsidR="006A0D96" w:rsidRPr="00B93229" w:rsidRDefault="003D3CF9" w:rsidP="003D3CF9">
      <w:pPr>
        <w:pStyle w:val="Default"/>
        <w:spacing w:line="360" w:lineRule="auto"/>
        <w:jc w:val="center"/>
        <w:rPr>
          <w:color w:val="auto"/>
        </w:rPr>
      </w:pPr>
      <w:r w:rsidRPr="00B93229">
        <w:rPr>
          <w:noProof/>
          <w:color w:val="auto"/>
          <w:lang w:eastAsia="ru-RU"/>
        </w:rPr>
        <w:drawing>
          <wp:inline distT="0" distB="0" distL="0" distR="0" wp14:anchorId="134A7FF2" wp14:editId="6EF50B7D">
            <wp:extent cx="5939790" cy="4449445"/>
            <wp:effectExtent l="0" t="0" r="3810" b="825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939790" cy="4449445"/>
                    </a:xfrm>
                    <a:prstGeom prst="rect">
                      <a:avLst/>
                    </a:prstGeom>
                    <a:noFill/>
                    <a:ln>
                      <a:noFill/>
                    </a:ln>
                  </pic:spPr>
                </pic:pic>
              </a:graphicData>
            </a:graphic>
          </wp:inline>
        </w:drawing>
      </w:r>
    </w:p>
    <w:p w14:paraId="13FECB15" w14:textId="77777777" w:rsidR="006A0D96" w:rsidRPr="00B93229" w:rsidRDefault="006A0D96" w:rsidP="000B1715">
      <w:pPr>
        <w:pStyle w:val="Default"/>
        <w:spacing w:line="360" w:lineRule="auto"/>
        <w:ind w:firstLine="567"/>
        <w:jc w:val="both"/>
        <w:rPr>
          <w:color w:val="auto"/>
        </w:rPr>
      </w:pPr>
    </w:p>
    <w:p w14:paraId="00793834" w14:textId="0DFBF0FB" w:rsidR="006A0D96" w:rsidRPr="00B93229" w:rsidRDefault="006A0D96" w:rsidP="000B1715">
      <w:pPr>
        <w:jc w:val="center"/>
        <w:rPr>
          <w:rFonts w:cs="Times New Roman"/>
        </w:rPr>
      </w:pPr>
      <w:r w:rsidRPr="00B93229">
        <w:rPr>
          <w:rFonts w:cs="Times New Roman"/>
        </w:rPr>
        <w:t xml:space="preserve">Рисунок </w:t>
      </w:r>
      <w:r w:rsidR="00237D20" w:rsidRPr="00B93229">
        <w:rPr>
          <w:rFonts w:cs="Times New Roman"/>
        </w:rPr>
        <w:t>21</w:t>
      </w:r>
      <w:r w:rsidRPr="00B93229">
        <w:rPr>
          <w:rFonts w:cs="Times New Roman"/>
        </w:rPr>
        <w:t>- Процентное соотношение ветвистых корней к общему числу всех проросших корней на 14 день проращивания лука</w:t>
      </w:r>
    </w:p>
    <w:p w14:paraId="456DCDC0" w14:textId="77777777" w:rsidR="006A0D96" w:rsidRPr="00B93229" w:rsidRDefault="006A0D96" w:rsidP="000B1715">
      <w:pPr>
        <w:spacing w:line="360" w:lineRule="auto"/>
        <w:ind w:firstLine="567"/>
        <w:jc w:val="center"/>
        <w:rPr>
          <w:rFonts w:cs="Times New Roman"/>
        </w:rPr>
      </w:pPr>
    </w:p>
    <w:p w14:paraId="3B2D13A5" w14:textId="21E260E4" w:rsidR="006A0D96" w:rsidRPr="00B93229" w:rsidRDefault="006A0D96" w:rsidP="008D572F">
      <w:pPr>
        <w:jc w:val="both"/>
        <w:rPr>
          <w:rFonts w:cs="Times New Roman"/>
        </w:rPr>
      </w:pPr>
      <w:r w:rsidRPr="00B93229">
        <w:rPr>
          <w:rFonts w:cs="Times New Roman"/>
        </w:rPr>
        <w:lastRenderedPageBreak/>
        <w:t xml:space="preserve">Таблица </w:t>
      </w:r>
      <w:r w:rsidR="00237D20" w:rsidRPr="00B93229">
        <w:rPr>
          <w:rFonts w:cs="Times New Roman"/>
        </w:rPr>
        <w:t>8</w:t>
      </w:r>
      <w:r w:rsidRPr="00B93229">
        <w:rPr>
          <w:rFonts w:cs="Times New Roman"/>
        </w:rPr>
        <w:t xml:space="preserve"> – Частота и спектр структурных нарушений хромосом, индуцированных природными водами,  в семенах ячменя </w:t>
      </w:r>
    </w:p>
    <w:tbl>
      <w:tblPr>
        <w:tblStyle w:val="affc"/>
        <w:tblW w:w="0" w:type="auto"/>
        <w:tblLook w:val="04A0" w:firstRow="1" w:lastRow="0" w:firstColumn="1" w:lastColumn="0" w:noHBand="0" w:noVBand="1"/>
      </w:tblPr>
      <w:tblGrid>
        <w:gridCol w:w="1845"/>
        <w:gridCol w:w="1035"/>
        <w:gridCol w:w="1550"/>
        <w:gridCol w:w="1563"/>
        <w:gridCol w:w="1694"/>
        <w:gridCol w:w="1657"/>
      </w:tblGrid>
      <w:tr w:rsidR="003D3CF9" w:rsidRPr="00B93229" w14:paraId="2C4BA055" w14:textId="77777777" w:rsidTr="00AD0B78">
        <w:tc>
          <w:tcPr>
            <w:tcW w:w="1845" w:type="dxa"/>
            <w:vMerge w:val="restart"/>
            <w:vAlign w:val="center"/>
          </w:tcPr>
          <w:p w14:paraId="65B76CC8" w14:textId="077528EB" w:rsidR="003D3CF9" w:rsidRPr="00B93229" w:rsidRDefault="003D3CF9" w:rsidP="003D3CF9">
            <w:pPr>
              <w:spacing w:line="360" w:lineRule="auto"/>
              <w:jc w:val="center"/>
              <w:rPr>
                <w:rFonts w:cs="Times New Roman"/>
              </w:rPr>
            </w:pPr>
            <w:r w:rsidRPr="00B93229">
              <w:rPr>
                <w:rFonts w:cs="Times New Roman"/>
              </w:rPr>
              <w:t>Вариант опыта</w:t>
            </w:r>
          </w:p>
        </w:tc>
        <w:tc>
          <w:tcPr>
            <w:tcW w:w="1035" w:type="dxa"/>
            <w:vMerge w:val="restart"/>
            <w:vAlign w:val="center"/>
          </w:tcPr>
          <w:p w14:paraId="48D53455" w14:textId="10CBA7E0" w:rsidR="003D3CF9" w:rsidRPr="00B93229" w:rsidRDefault="003D3CF9" w:rsidP="00AD0B78">
            <w:pPr>
              <w:pStyle w:val="3"/>
              <w:snapToGrid w:val="0"/>
              <w:spacing w:before="0" w:after="0"/>
              <w:ind w:left="0" w:firstLine="0"/>
              <w:jc w:val="center"/>
              <w:outlineLvl w:val="2"/>
            </w:pPr>
            <w:r w:rsidRPr="00B93229">
              <w:rPr>
                <w:rFonts w:ascii="Times New Roman" w:hAnsi="Times New Roman"/>
                <w:b w:val="0"/>
                <w:sz w:val="24"/>
                <w:szCs w:val="24"/>
              </w:rPr>
              <w:t>Всего</w:t>
            </w:r>
            <w:r w:rsidRPr="00B93229">
              <w:rPr>
                <w:rFonts w:ascii="Times New Roman" w:hAnsi="Times New Roman"/>
                <w:b w:val="0"/>
                <w:sz w:val="24"/>
                <w:szCs w:val="24"/>
                <w:lang w:val="kk-KZ"/>
              </w:rPr>
              <w:t xml:space="preserve"> </w:t>
            </w:r>
            <w:r w:rsidRPr="00B93229">
              <w:rPr>
                <w:rFonts w:ascii="Times New Roman" w:hAnsi="Times New Roman"/>
                <w:b w:val="0"/>
                <w:sz w:val="24"/>
                <w:szCs w:val="24"/>
              </w:rPr>
              <w:t>изучено</w:t>
            </w:r>
            <w:r w:rsidRPr="00B93229">
              <w:rPr>
                <w:rFonts w:ascii="Times New Roman" w:hAnsi="Times New Roman"/>
                <w:b w:val="0"/>
                <w:sz w:val="24"/>
                <w:szCs w:val="24"/>
                <w:lang w:val="kk-KZ"/>
              </w:rPr>
              <w:t xml:space="preserve"> </w:t>
            </w:r>
            <w:r w:rsidRPr="00B93229">
              <w:rPr>
                <w:rFonts w:ascii="Times New Roman" w:hAnsi="Times New Roman"/>
                <w:b w:val="0"/>
                <w:sz w:val="24"/>
                <w:szCs w:val="24"/>
              </w:rPr>
              <w:t>клеток</w:t>
            </w:r>
          </w:p>
        </w:tc>
        <w:tc>
          <w:tcPr>
            <w:tcW w:w="1550" w:type="dxa"/>
            <w:vMerge w:val="restart"/>
            <w:vAlign w:val="center"/>
          </w:tcPr>
          <w:p w14:paraId="1F2F99F1" w14:textId="6FF3FCBC" w:rsidR="003D3CF9" w:rsidRPr="00B93229" w:rsidRDefault="003D3CF9" w:rsidP="00AD0B78">
            <w:pPr>
              <w:pStyle w:val="8"/>
              <w:snapToGrid w:val="0"/>
              <w:spacing w:before="0" w:after="0"/>
              <w:jc w:val="center"/>
              <w:outlineLvl w:val="7"/>
              <w:rPr>
                <w:rFonts w:ascii="Times New Roman" w:hAnsi="Times New Roman"/>
                <w:i w:val="0"/>
              </w:rPr>
            </w:pPr>
            <w:r w:rsidRPr="00B93229">
              <w:rPr>
                <w:rFonts w:ascii="Times New Roman" w:hAnsi="Times New Roman"/>
                <w:i w:val="0"/>
              </w:rPr>
              <w:t>Частота аберрантных  клеток</w:t>
            </w:r>
          </w:p>
          <w:p w14:paraId="36458E80" w14:textId="00317252" w:rsidR="003D3CF9" w:rsidRPr="00B93229" w:rsidRDefault="003D3CF9" w:rsidP="003D3CF9">
            <w:pPr>
              <w:spacing w:line="360" w:lineRule="auto"/>
              <w:jc w:val="center"/>
              <w:rPr>
                <w:rFonts w:cs="Times New Roman"/>
              </w:rPr>
            </w:pPr>
            <w:r w:rsidRPr="00B93229">
              <w:rPr>
                <w:rFonts w:cs="Times New Roman"/>
              </w:rPr>
              <w:t xml:space="preserve">(М ± </w:t>
            </w:r>
            <w:r w:rsidRPr="00B93229">
              <w:rPr>
                <w:rFonts w:cs="Times New Roman"/>
                <w:lang w:val="en-US"/>
              </w:rPr>
              <w:t>m</w:t>
            </w:r>
            <w:r w:rsidRPr="00B93229">
              <w:rPr>
                <w:rFonts w:cs="Times New Roman"/>
              </w:rPr>
              <w:t>%)</w:t>
            </w:r>
          </w:p>
        </w:tc>
        <w:tc>
          <w:tcPr>
            <w:tcW w:w="4914" w:type="dxa"/>
            <w:gridSpan w:val="3"/>
            <w:vAlign w:val="center"/>
          </w:tcPr>
          <w:p w14:paraId="59C316B9" w14:textId="17919D32" w:rsidR="003D3CF9" w:rsidRPr="00B93229" w:rsidRDefault="003D3CF9" w:rsidP="00AD0B78">
            <w:pPr>
              <w:jc w:val="center"/>
              <w:rPr>
                <w:rFonts w:cs="Times New Roman"/>
              </w:rPr>
            </w:pPr>
            <w:r w:rsidRPr="00B93229">
              <w:rPr>
                <w:rFonts w:cs="Times New Roman"/>
              </w:rPr>
              <w:t>Число хромосомных аберраций на 100 метафазных клеток</w:t>
            </w:r>
          </w:p>
        </w:tc>
      </w:tr>
      <w:tr w:rsidR="003D3CF9" w:rsidRPr="00B93229" w14:paraId="17046B13" w14:textId="77777777" w:rsidTr="00AD0B78">
        <w:tc>
          <w:tcPr>
            <w:tcW w:w="1845" w:type="dxa"/>
            <w:vMerge/>
            <w:vAlign w:val="center"/>
          </w:tcPr>
          <w:p w14:paraId="6C52B0A5" w14:textId="77777777" w:rsidR="003D3CF9" w:rsidRPr="00B93229" w:rsidRDefault="003D3CF9" w:rsidP="003D3CF9">
            <w:pPr>
              <w:spacing w:line="360" w:lineRule="auto"/>
              <w:jc w:val="both"/>
              <w:rPr>
                <w:rFonts w:cs="Times New Roman"/>
              </w:rPr>
            </w:pPr>
          </w:p>
        </w:tc>
        <w:tc>
          <w:tcPr>
            <w:tcW w:w="1035" w:type="dxa"/>
            <w:vMerge/>
            <w:vAlign w:val="center"/>
          </w:tcPr>
          <w:p w14:paraId="3B4FACFE" w14:textId="77777777" w:rsidR="003D3CF9" w:rsidRPr="00B93229" w:rsidRDefault="003D3CF9" w:rsidP="003D3CF9">
            <w:pPr>
              <w:spacing w:line="360" w:lineRule="auto"/>
              <w:jc w:val="both"/>
              <w:rPr>
                <w:rFonts w:cs="Times New Roman"/>
              </w:rPr>
            </w:pPr>
          </w:p>
        </w:tc>
        <w:tc>
          <w:tcPr>
            <w:tcW w:w="1550" w:type="dxa"/>
            <w:vMerge/>
            <w:vAlign w:val="center"/>
          </w:tcPr>
          <w:p w14:paraId="7AAC5A45" w14:textId="77777777" w:rsidR="003D3CF9" w:rsidRPr="00B93229" w:rsidRDefault="003D3CF9" w:rsidP="003D3CF9">
            <w:pPr>
              <w:spacing w:line="360" w:lineRule="auto"/>
              <w:jc w:val="both"/>
              <w:rPr>
                <w:rFonts w:cs="Times New Roman"/>
              </w:rPr>
            </w:pPr>
          </w:p>
        </w:tc>
        <w:tc>
          <w:tcPr>
            <w:tcW w:w="1563" w:type="dxa"/>
            <w:vAlign w:val="center"/>
          </w:tcPr>
          <w:p w14:paraId="41100CA4" w14:textId="48484D86" w:rsidR="003D3CF9" w:rsidRPr="00B93229" w:rsidRDefault="003D3CF9" w:rsidP="00AD0B78">
            <w:pPr>
              <w:jc w:val="center"/>
              <w:rPr>
                <w:rFonts w:cs="Times New Roman"/>
              </w:rPr>
            </w:pPr>
            <w:r w:rsidRPr="00B93229">
              <w:t>всего аберраций</w:t>
            </w:r>
          </w:p>
        </w:tc>
        <w:tc>
          <w:tcPr>
            <w:tcW w:w="1694" w:type="dxa"/>
            <w:vAlign w:val="center"/>
          </w:tcPr>
          <w:p w14:paraId="1FC1C7EC" w14:textId="18D2D6AA" w:rsidR="003D3CF9" w:rsidRPr="00B93229" w:rsidRDefault="003D3CF9" w:rsidP="00AD0B78">
            <w:pPr>
              <w:jc w:val="center"/>
              <w:rPr>
                <w:rFonts w:cs="Times New Roman"/>
              </w:rPr>
            </w:pPr>
            <w:r w:rsidRPr="00B93229">
              <w:t>хромосомного     типа</w:t>
            </w:r>
          </w:p>
        </w:tc>
        <w:tc>
          <w:tcPr>
            <w:tcW w:w="1657" w:type="dxa"/>
            <w:vAlign w:val="center"/>
          </w:tcPr>
          <w:p w14:paraId="681F6221" w14:textId="6B81E816" w:rsidR="003D3CF9" w:rsidRPr="00B93229" w:rsidRDefault="003D3CF9" w:rsidP="00AD0B78">
            <w:pPr>
              <w:jc w:val="center"/>
              <w:rPr>
                <w:rFonts w:cs="Times New Roman"/>
              </w:rPr>
            </w:pPr>
            <w:r w:rsidRPr="00B93229">
              <w:t>хроматидного типа</w:t>
            </w:r>
          </w:p>
        </w:tc>
      </w:tr>
      <w:tr w:rsidR="003D3CF9" w:rsidRPr="00B93229" w14:paraId="32F46190" w14:textId="77777777" w:rsidTr="00AD0B78">
        <w:tc>
          <w:tcPr>
            <w:tcW w:w="1845" w:type="dxa"/>
            <w:vAlign w:val="center"/>
          </w:tcPr>
          <w:p w14:paraId="45262F83" w14:textId="31DBBB17" w:rsidR="003D3CF9" w:rsidRPr="00B93229" w:rsidRDefault="003D3CF9" w:rsidP="003D3CF9">
            <w:pPr>
              <w:spacing w:line="360" w:lineRule="auto"/>
              <w:jc w:val="center"/>
              <w:rPr>
                <w:rFonts w:cs="Times New Roman"/>
              </w:rPr>
            </w:pPr>
            <w:r w:rsidRPr="00B93229">
              <w:rPr>
                <w:rFonts w:cs="Times New Roman"/>
              </w:rPr>
              <w:t>1</w:t>
            </w:r>
          </w:p>
        </w:tc>
        <w:tc>
          <w:tcPr>
            <w:tcW w:w="1035" w:type="dxa"/>
            <w:vAlign w:val="center"/>
          </w:tcPr>
          <w:p w14:paraId="64F98EA7" w14:textId="55A52504" w:rsidR="003D3CF9" w:rsidRPr="00B93229" w:rsidRDefault="003D3CF9" w:rsidP="003D3CF9">
            <w:pPr>
              <w:spacing w:line="360" w:lineRule="auto"/>
              <w:jc w:val="center"/>
              <w:rPr>
                <w:rFonts w:cs="Times New Roman"/>
                <w:lang w:val="kk-KZ"/>
              </w:rPr>
            </w:pPr>
            <w:r w:rsidRPr="00B93229">
              <w:rPr>
                <w:rFonts w:cs="Times New Roman"/>
                <w:lang w:val="kk-KZ"/>
              </w:rPr>
              <w:t>2</w:t>
            </w:r>
          </w:p>
        </w:tc>
        <w:tc>
          <w:tcPr>
            <w:tcW w:w="1550" w:type="dxa"/>
            <w:vAlign w:val="center"/>
          </w:tcPr>
          <w:p w14:paraId="54E2833E" w14:textId="3B89E51E" w:rsidR="003D3CF9" w:rsidRPr="00B93229" w:rsidRDefault="003D3CF9" w:rsidP="003D3CF9">
            <w:pPr>
              <w:spacing w:line="360" w:lineRule="auto"/>
              <w:jc w:val="center"/>
              <w:rPr>
                <w:rFonts w:cs="Times New Roman"/>
                <w:lang w:val="kk-KZ"/>
              </w:rPr>
            </w:pPr>
            <w:r w:rsidRPr="00B93229">
              <w:rPr>
                <w:rFonts w:cs="Times New Roman"/>
                <w:lang w:val="kk-KZ"/>
              </w:rPr>
              <w:t>3</w:t>
            </w:r>
          </w:p>
        </w:tc>
        <w:tc>
          <w:tcPr>
            <w:tcW w:w="1563" w:type="dxa"/>
          </w:tcPr>
          <w:p w14:paraId="10D1D4EB" w14:textId="3427817F" w:rsidR="003D3CF9" w:rsidRPr="00B93229" w:rsidRDefault="003D3CF9" w:rsidP="003D3CF9">
            <w:pPr>
              <w:spacing w:line="360" w:lineRule="auto"/>
              <w:jc w:val="center"/>
              <w:rPr>
                <w:lang w:val="kk-KZ"/>
              </w:rPr>
            </w:pPr>
            <w:r w:rsidRPr="00B93229">
              <w:rPr>
                <w:lang w:val="kk-KZ"/>
              </w:rPr>
              <w:t>4</w:t>
            </w:r>
          </w:p>
        </w:tc>
        <w:tc>
          <w:tcPr>
            <w:tcW w:w="1694" w:type="dxa"/>
          </w:tcPr>
          <w:p w14:paraId="5CE1E45B" w14:textId="6A9FB78E" w:rsidR="003D3CF9" w:rsidRPr="00B93229" w:rsidRDefault="003D3CF9" w:rsidP="003D3CF9">
            <w:pPr>
              <w:spacing w:line="360" w:lineRule="auto"/>
              <w:jc w:val="center"/>
              <w:rPr>
                <w:lang w:val="kk-KZ"/>
              </w:rPr>
            </w:pPr>
            <w:r w:rsidRPr="00B93229">
              <w:rPr>
                <w:lang w:val="kk-KZ"/>
              </w:rPr>
              <w:t>5</w:t>
            </w:r>
          </w:p>
        </w:tc>
        <w:tc>
          <w:tcPr>
            <w:tcW w:w="1657" w:type="dxa"/>
          </w:tcPr>
          <w:p w14:paraId="61025E9C" w14:textId="0C51BB4D" w:rsidR="003D3CF9" w:rsidRPr="00B93229" w:rsidRDefault="003D3CF9" w:rsidP="003D3CF9">
            <w:pPr>
              <w:spacing w:line="360" w:lineRule="auto"/>
              <w:jc w:val="center"/>
            </w:pPr>
            <w:r w:rsidRPr="00B93229">
              <w:t>6</w:t>
            </w:r>
          </w:p>
        </w:tc>
      </w:tr>
      <w:tr w:rsidR="003D3CF9" w:rsidRPr="00B93229" w14:paraId="71E146B5" w14:textId="77777777" w:rsidTr="00AD0B78">
        <w:tc>
          <w:tcPr>
            <w:tcW w:w="1845" w:type="dxa"/>
          </w:tcPr>
          <w:p w14:paraId="1F8C7EA3" w14:textId="497BD6A3" w:rsidR="003D3CF9" w:rsidRPr="00B93229" w:rsidRDefault="003D3CF9" w:rsidP="003D3CF9">
            <w:pPr>
              <w:spacing w:line="360" w:lineRule="auto"/>
              <w:jc w:val="both"/>
              <w:rPr>
                <w:rFonts w:cs="Times New Roman"/>
              </w:rPr>
            </w:pPr>
            <w:r w:rsidRPr="00B93229">
              <w:rPr>
                <w:rFonts w:cs="Times New Roman"/>
              </w:rPr>
              <w:t>Вода</w:t>
            </w:r>
          </w:p>
        </w:tc>
        <w:tc>
          <w:tcPr>
            <w:tcW w:w="1035" w:type="dxa"/>
            <w:vAlign w:val="center"/>
          </w:tcPr>
          <w:p w14:paraId="6BE2F8AC" w14:textId="2EE5F7B8" w:rsidR="003D3CF9" w:rsidRPr="00B93229" w:rsidRDefault="003D3CF9" w:rsidP="00AD0B78">
            <w:pPr>
              <w:spacing w:line="360" w:lineRule="auto"/>
              <w:jc w:val="center"/>
              <w:rPr>
                <w:rFonts w:cs="Times New Roman"/>
              </w:rPr>
            </w:pPr>
            <w:r w:rsidRPr="00B93229">
              <w:rPr>
                <w:rFonts w:cs="Times New Roman"/>
              </w:rPr>
              <w:t>490</w:t>
            </w:r>
          </w:p>
        </w:tc>
        <w:tc>
          <w:tcPr>
            <w:tcW w:w="1550" w:type="dxa"/>
            <w:vAlign w:val="center"/>
          </w:tcPr>
          <w:p w14:paraId="7D6AC6EE" w14:textId="475D12C7" w:rsidR="003D3CF9" w:rsidRPr="00B93229" w:rsidRDefault="003D3CF9" w:rsidP="00AD0B78">
            <w:pPr>
              <w:spacing w:line="360" w:lineRule="auto"/>
              <w:jc w:val="center"/>
              <w:rPr>
                <w:rFonts w:cs="Times New Roman"/>
              </w:rPr>
            </w:pPr>
            <w:r w:rsidRPr="00B93229">
              <w:rPr>
                <w:rFonts w:cs="Times New Roman"/>
              </w:rPr>
              <w:t>1,63 ±</w:t>
            </w:r>
            <w:r w:rsidRPr="00B93229">
              <w:rPr>
                <w:rFonts w:cs="Times New Roman"/>
                <w:lang w:val="en-US"/>
              </w:rPr>
              <w:t xml:space="preserve">  </w:t>
            </w:r>
            <w:r w:rsidRPr="00B93229">
              <w:rPr>
                <w:rFonts w:cs="Times New Roman"/>
              </w:rPr>
              <w:t>0,57</w:t>
            </w:r>
          </w:p>
        </w:tc>
        <w:tc>
          <w:tcPr>
            <w:tcW w:w="1563" w:type="dxa"/>
            <w:vAlign w:val="center"/>
          </w:tcPr>
          <w:p w14:paraId="045EA0C2" w14:textId="58A63A54" w:rsidR="003D3CF9" w:rsidRPr="00B93229" w:rsidRDefault="003D3CF9" w:rsidP="00AD0B78">
            <w:pPr>
              <w:spacing w:line="360" w:lineRule="auto"/>
              <w:jc w:val="center"/>
              <w:rPr>
                <w:rFonts w:cs="Times New Roman"/>
              </w:rPr>
            </w:pPr>
            <w:r w:rsidRPr="00B93229">
              <w:rPr>
                <w:rFonts w:cs="Times New Roman"/>
              </w:rPr>
              <w:t>2,04 ±</w:t>
            </w:r>
            <w:r w:rsidRPr="00B93229">
              <w:rPr>
                <w:rFonts w:cs="Times New Roman"/>
                <w:lang w:val="en-US"/>
              </w:rPr>
              <w:t xml:space="preserve">  </w:t>
            </w:r>
            <w:r w:rsidRPr="00B93229">
              <w:rPr>
                <w:rFonts w:cs="Times New Roman"/>
              </w:rPr>
              <w:t>0,64</w:t>
            </w:r>
          </w:p>
        </w:tc>
        <w:tc>
          <w:tcPr>
            <w:tcW w:w="1694" w:type="dxa"/>
            <w:vAlign w:val="center"/>
          </w:tcPr>
          <w:p w14:paraId="3D49F58A" w14:textId="7C1880C7" w:rsidR="003D3CF9" w:rsidRPr="00B93229" w:rsidRDefault="003D3CF9" w:rsidP="00AD0B78">
            <w:pPr>
              <w:spacing w:line="360" w:lineRule="auto"/>
              <w:jc w:val="center"/>
              <w:rPr>
                <w:rFonts w:cs="Times New Roman"/>
              </w:rPr>
            </w:pPr>
            <w:r w:rsidRPr="00B93229">
              <w:rPr>
                <w:rFonts w:cs="Times New Roman"/>
              </w:rPr>
              <w:t>0,82 ±</w:t>
            </w:r>
            <w:r w:rsidRPr="00B93229">
              <w:rPr>
                <w:rFonts w:cs="Times New Roman"/>
                <w:lang w:val="en-US"/>
              </w:rPr>
              <w:t xml:space="preserve"> </w:t>
            </w:r>
            <w:r w:rsidRPr="00B93229">
              <w:rPr>
                <w:rFonts w:cs="Times New Roman"/>
              </w:rPr>
              <w:t>0,41</w:t>
            </w:r>
          </w:p>
        </w:tc>
        <w:tc>
          <w:tcPr>
            <w:tcW w:w="1657" w:type="dxa"/>
            <w:vAlign w:val="center"/>
          </w:tcPr>
          <w:p w14:paraId="595D7869" w14:textId="53115172" w:rsidR="003D3CF9" w:rsidRPr="00B93229" w:rsidRDefault="003D3CF9" w:rsidP="00AD0B78">
            <w:pPr>
              <w:spacing w:line="360" w:lineRule="auto"/>
              <w:jc w:val="center"/>
              <w:rPr>
                <w:rFonts w:cs="Times New Roman"/>
              </w:rPr>
            </w:pPr>
            <w:r w:rsidRPr="00B93229">
              <w:rPr>
                <w:rFonts w:cs="Times New Roman"/>
              </w:rPr>
              <w:t>1,22 ±</w:t>
            </w:r>
            <w:r w:rsidRPr="00B93229">
              <w:rPr>
                <w:rFonts w:cs="Times New Roman"/>
                <w:lang w:val="en-US"/>
              </w:rPr>
              <w:t xml:space="preserve"> </w:t>
            </w:r>
            <w:r w:rsidRPr="00B93229">
              <w:rPr>
                <w:rFonts w:cs="Times New Roman"/>
              </w:rPr>
              <w:t>0,50</w:t>
            </w:r>
          </w:p>
        </w:tc>
      </w:tr>
      <w:tr w:rsidR="003D3CF9" w:rsidRPr="00B93229" w14:paraId="39150998" w14:textId="77777777" w:rsidTr="00AD0B78">
        <w:tc>
          <w:tcPr>
            <w:tcW w:w="1845" w:type="dxa"/>
          </w:tcPr>
          <w:p w14:paraId="6A62838A" w14:textId="798A6E0D" w:rsidR="003D3CF9" w:rsidRPr="00B93229" w:rsidRDefault="003D3CF9" w:rsidP="003D3CF9">
            <w:pPr>
              <w:spacing w:line="360" w:lineRule="auto"/>
              <w:jc w:val="both"/>
              <w:rPr>
                <w:rFonts w:cs="Times New Roman"/>
              </w:rPr>
            </w:pPr>
            <w:r w:rsidRPr="00B93229">
              <w:rPr>
                <w:rFonts w:cs="Times New Roman"/>
              </w:rPr>
              <w:t>ММС, 5,0 мг/л</w:t>
            </w:r>
          </w:p>
        </w:tc>
        <w:tc>
          <w:tcPr>
            <w:tcW w:w="1035" w:type="dxa"/>
            <w:vAlign w:val="center"/>
          </w:tcPr>
          <w:p w14:paraId="605D33A7" w14:textId="58402AFD" w:rsidR="003D3CF9" w:rsidRPr="00B93229" w:rsidRDefault="003D3CF9" w:rsidP="00AD0B78">
            <w:pPr>
              <w:spacing w:line="360" w:lineRule="auto"/>
              <w:jc w:val="center"/>
              <w:rPr>
                <w:rFonts w:cs="Times New Roman"/>
              </w:rPr>
            </w:pPr>
            <w:r w:rsidRPr="00B93229">
              <w:rPr>
                <w:rFonts w:cs="Times New Roman"/>
              </w:rPr>
              <w:t>530</w:t>
            </w:r>
          </w:p>
        </w:tc>
        <w:tc>
          <w:tcPr>
            <w:tcW w:w="1550" w:type="dxa"/>
            <w:vAlign w:val="center"/>
          </w:tcPr>
          <w:p w14:paraId="7293646F" w14:textId="27AC7B4F" w:rsidR="003D3CF9" w:rsidRPr="00B93229" w:rsidRDefault="003D3CF9" w:rsidP="00AD0B78">
            <w:pPr>
              <w:spacing w:line="360" w:lineRule="auto"/>
              <w:jc w:val="center"/>
              <w:rPr>
                <w:rFonts w:cs="Times New Roman"/>
              </w:rPr>
            </w:pPr>
            <w:r w:rsidRPr="00B93229">
              <w:rPr>
                <w:rFonts w:cs="Times New Roman"/>
              </w:rPr>
              <w:t>5,66±1,00***</w:t>
            </w:r>
          </w:p>
        </w:tc>
        <w:tc>
          <w:tcPr>
            <w:tcW w:w="1563" w:type="dxa"/>
            <w:vAlign w:val="center"/>
          </w:tcPr>
          <w:p w14:paraId="1B80DD34" w14:textId="15B5AEED" w:rsidR="003D3CF9" w:rsidRPr="00B93229" w:rsidRDefault="003D3CF9" w:rsidP="00AD0B78">
            <w:pPr>
              <w:spacing w:line="360" w:lineRule="auto"/>
              <w:jc w:val="center"/>
              <w:rPr>
                <w:rFonts w:cs="Times New Roman"/>
              </w:rPr>
            </w:pPr>
            <w:r w:rsidRPr="00B93229">
              <w:rPr>
                <w:rFonts w:cs="Times New Roman"/>
              </w:rPr>
              <w:t>6,98±1,11***</w:t>
            </w:r>
          </w:p>
        </w:tc>
        <w:tc>
          <w:tcPr>
            <w:tcW w:w="1694" w:type="dxa"/>
            <w:vAlign w:val="center"/>
          </w:tcPr>
          <w:p w14:paraId="39B2D681" w14:textId="5F55C742" w:rsidR="003D3CF9" w:rsidRPr="00B93229" w:rsidRDefault="003D3CF9" w:rsidP="00AD0B78">
            <w:pPr>
              <w:spacing w:line="360" w:lineRule="auto"/>
              <w:jc w:val="center"/>
              <w:rPr>
                <w:rFonts w:cs="Times New Roman"/>
              </w:rPr>
            </w:pPr>
            <w:r w:rsidRPr="00B93229">
              <w:rPr>
                <w:rFonts w:cs="Times New Roman"/>
              </w:rPr>
              <w:t>2,83± 0,72*</w:t>
            </w:r>
          </w:p>
        </w:tc>
        <w:tc>
          <w:tcPr>
            <w:tcW w:w="1657" w:type="dxa"/>
            <w:vAlign w:val="center"/>
          </w:tcPr>
          <w:p w14:paraId="1CDBD8B3" w14:textId="78CA0764" w:rsidR="003D3CF9" w:rsidRPr="00B93229" w:rsidRDefault="003D3CF9" w:rsidP="00AD0B78">
            <w:pPr>
              <w:spacing w:line="360" w:lineRule="auto"/>
              <w:jc w:val="center"/>
              <w:rPr>
                <w:rFonts w:cs="Times New Roman"/>
              </w:rPr>
            </w:pPr>
            <w:r w:rsidRPr="00B93229">
              <w:rPr>
                <w:rFonts w:cs="Times New Roman"/>
              </w:rPr>
              <w:t>4,15 ± 0,87**</w:t>
            </w:r>
          </w:p>
        </w:tc>
      </w:tr>
      <w:tr w:rsidR="003D3CF9" w:rsidRPr="00B93229" w14:paraId="5863ACFA" w14:textId="77777777" w:rsidTr="003D3CF9">
        <w:tc>
          <w:tcPr>
            <w:tcW w:w="9344" w:type="dxa"/>
            <w:gridSpan w:val="6"/>
          </w:tcPr>
          <w:p w14:paraId="7DF919E7" w14:textId="21DA69B7" w:rsidR="003D3CF9" w:rsidRPr="00B93229" w:rsidRDefault="003D3CF9" w:rsidP="003D3CF9">
            <w:pPr>
              <w:spacing w:line="360" w:lineRule="auto"/>
              <w:jc w:val="both"/>
              <w:rPr>
                <w:rFonts w:cs="Times New Roman"/>
              </w:rPr>
            </w:pPr>
            <w:r w:rsidRPr="00B93229">
              <w:rPr>
                <w:rFonts w:cs="Times New Roman"/>
              </w:rPr>
              <w:t>Жамбылский район</w:t>
            </w:r>
          </w:p>
        </w:tc>
      </w:tr>
      <w:tr w:rsidR="003D3CF9" w:rsidRPr="00B93229" w14:paraId="4977FAA8" w14:textId="77777777" w:rsidTr="00AD0B78">
        <w:tc>
          <w:tcPr>
            <w:tcW w:w="1845" w:type="dxa"/>
          </w:tcPr>
          <w:p w14:paraId="02EFC89E" w14:textId="467E597D" w:rsidR="003D3CF9" w:rsidRPr="00B93229" w:rsidRDefault="003D3CF9" w:rsidP="003D3CF9">
            <w:pPr>
              <w:spacing w:line="360" w:lineRule="auto"/>
              <w:jc w:val="both"/>
              <w:rPr>
                <w:rFonts w:cs="Times New Roman"/>
              </w:rPr>
            </w:pPr>
            <w:r w:rsidRPr="00B93229">
              <w:rPr>
                <w:rFonts w:cs="Times New Roman"/>
              </w:rPr>
              <w:t>р.Аксенгир, №3</w:t>
            </w:r>
          </w:p>
        </w:tc>
        <w:tc>
          <w:tcPr>
            <w:tcW w:w="1035" w:type="dxa"/>
            <w:vAlign w:val="center"/>
          </w:tcPr>
          <w:p w14:paraId="43F0080D" w14:textId="783BF915" w:rsidR="003D3CF9" w:rsidRPr="00B93229" w:rsidRDefault="003D3CF9" w:rsidP="003D3CF9">
            <w:pPr>
              <w:spacing w:line="360" w:lineRule="auto"/>
              <w:jc w:val="center"/>
              <w:rPr>
                <w:rFonts w:cs="Times New Roman"/>
              </w:rPr>
            </w:pPr>
            <w:r w:rsidRPr="00B93229">
              <w:rPr>
                <w:rFonts w:cs="Times New Roman"/>
              </w:rPr>
              <w:t>468</w:t>
            </w:r>
          </w:p>
        </w:tc>
        <w:tc>
          <w:tcPr>
            <w:tcW w:w="1550" w:type="dxa"/>
            <w:vAlign w:val="center"/>
          </w:tcPr>
          <w:p w14:paraId="6A71AC78" w14:textId="2FCF9151" w:rsidR="003D3CF9" w:rsidRPr="00B93229" w:rsidRDefault="003D3CF9" w:rsidP="003D3CF9">
            <w:pPr>
              <w:spacing w:line="360" w:lineRule="auto"/>
              <w:jc w:val="center"/>
              <w:rPr>
                <w:rFonts w:cs="Times New Roman"/>
              </w:rPr>
            </w:pPr>
            <w:r w:rsidRPr="00B93229">
              <w:rPr>
                <w:rFonts w:cs="Times New Roman"/>
              </w:rPr>
              <w:t>3,85±0,89*</w:t>
            </w:r>
          </w:p>
        </w:tc>
        <w:tc>
          <w:tcPr>
            <w:tcW w:w="1563" w:type="dxa"/>
            <w:vAlign w:val="center"/>
          </w:tcPr>
          <w:p w14:paraId="25F26EF5" w14:textId="49069F7A" w:rsidR="003D3CF9" w:rsidRPr="00B93229" w:rsidRDefault="003D3CF9" w:rsidP="003D3CF9">
            <w:pPr>
              <w:spacing w:line="360" w:lineRule="auto"/>
              <w:jc w:val="center"/>
              <w:rPr>
                <w:rFonts w:cs="Times New Roman"/>
              </w:rPr>
            </w:pPr>
            <w:r w:rsidRPr="00B93229">
              <w:rPr>
                <w:rFonts w:cs="Times New Roman"/>
              </w:rPr>
              <w:t>6,20±1,11**</w:t>
            </w:r>
          </w:p>
        </w:tc>
        <w:tc>
          <w:tcPr>
            <w:tcW w:w="1694" w:type="dxa"/>
            <w:vAlign w:val="center"/>
          </w:tcPr>
          <w:p w14:paraId="60976E0A" w14:textId="1E20D700" w:rsidR="003D3CF9" w:rsidRPr="00B93229" w:rsidRDefault="003D3CF9" w:rsidP="003D3CF9">
            <w:pPr>
              <w:spacing w:line="360" w:lineRule="auto"/>
              <w:jc w:val="center"/>
              <w:rPr>
                <w:rFonts w:cs="Times New Roman"/>
              </w:rPr>
            </w:pPr>
            <w:r w:rsidRPr="00B93229">
              <w:rPr>
                <w:rFonts w:cs="Times New Roman"/>
              </w:rPr>
              <w:t>3,21±0,81**</w:t>
            </w:r>
          </w:p>
        </w:tc>
        <w:tc>
          <w:tcPr>
            <w:tcW w:w="1657" w:type="dxa"/>
            <w:vAlign w:val="center"/>
          </w:tcPr>
          <w:p w14:paraId="2C6568F3" w14:textId="6CE4E002" w:rsidR="003D3CF9" w:rsidRPr="00B93229" w:rsidRDefault="003D3CF9" w:rsidP="003D3CF9">
            <w:pPr>
              <w:spacing w:line="360" w:lineRule="auto"/>
              <w:jc w:val="center"/>
              <w:rPr>
                <w:rFonts w:cs="Times New Roman"/>
              </w:rPr>
            </w:pPr>
            <w:r w:rsidRPr="00B93229">
              <w:rPr>
                <w:rFonts w:cs="Times New Roman"/>
              </w:rPr>
              <w:t>2,99±0,79</w:t>
            </w:r>
          </w:p>
        </w:tc>
      </w:tr>
      <w:tr w:rsidR="003D3CF9" w:rsidRPr="00B93229" w14:paraId="54CEDEB7" w14:textId="77777777" w:rsidTr="003D3CF9">
        <w:tc>
          <w:tcPr>
            <w:tcW w:w="9344" w:type="dxa"/>
            <w:gridSpan w:val="6"/>
          </w:tcPr>
          <w:p w14:paraId="101D72EE" w14:textId="3FDB7F42" w:rsidR="003D3CF9" w:rsidRPr="00B93229" w:rsidRDefault="003D3CF9" w:rsidP="003D3CF9">
            <w:pPr>
              <w:spacing w:line="360" w:lineRule="auto"/>
              <w:jc w:val="both"/>
              <w:rPr>
                <w:rFonts w:cs="Times New Roman"/>
              </w:rPr>
            </w:pPr>
            <w:r w:rsidRPr="00B93229">
              <w:rPr>
                <w:rFonts w:cs="Times New Roman"/>
              </w:rPr>
              <w:t>Илийский район</w:t>
            </w:r>
          </w:p>
        </w:tc>
      </w:tr>
      <w:tr w:rsidR="003D3CF9" w:rsidRPr="00B93229" w14:paraId="177D669C" w14:textId="77777777" w:rsidTr="00AD0B78">
        <w:tc>
          <w:tcPr>
            <w:tcW w:w="1845" w:type="dxa"/>
          </w:tcPr>
          <w:p w14:paraId="1F42EC8C" w14:textId="35E0F0C7" w:rsidR="003D3CF9" w:rsidRPr="00B93229" w:rsidRDefault="003D3CF9" w:rsidP="003D3CF9">
            <w:pPr>
              <w:spacing w:line="360" w:lineRule="auto"/>
              <w:jc w:val="both"/>
              <w:rPr>
                <w:rFonts w:cs="Times New Roman"/>
              </w:rPr>
            </w:pPr>
            <w:r w:rsidRPr="00B93229">
              <w:rPr>
                <w:rFonts w:cs="Times New Roman"/>
              </w:rPr>
              <w:t>р.Курты, №7</w:t>
            </w:r>
          </w:p>
        </w:tc>
        <w:tc>
          <w:tcPr>
            <w:tcW w:w="1035" w:type="dxa"/>
            <w:vAlign w:val="center"/>
          </w:tcPr>
          <w:p w14:paraId="65797712" w14:textId="1181C61B" w:rsidR="003D3CF9" w:rsidRPr="00B93229" w:rsidRDefault="003D3CF9" w:rsidP="003D3CF9">
            <w:pPr>
              <w:spacing w:line="360" w:lineRule="auto"/>
              <w:jc w:val="center"/>
              <w:rPr>
                <w:rFonts w:cs="Times New Roman"/>
              </w:rPr>
            </w:pPr>
            <w:r w:rsidRPr="00B93229">
              <w:rPr>
                <w:rFonts w:cs="Times New Roman"/>
              </w:rPr>
              <w:t>485</w:t>
            </w:r>
          </w:p>
        </w:tc>
        <w:tc>
          <w:tcPr>
            <w:tcW w:w="1550" w:type="dxa"/>
            <w:vAlign w:val="center"/>
          </w:tcPr>
          <w:p w14:paraId="7FD9E0ED" w14:textId="3A99BC0C" w:rsidR="003D3CF9" w:rsidRPr="00B93229" w:rsidRDefault="003D3CF9" w:rsidP="003D3CF9">
            <w:pPr>
              <w:spacing w:line="360" w:lineRule="auto"/>
              <w:jc w:val="center"/>
              <w:rPr>
                <w:rFonts w:cs="Times New Roman"/>
              </w:rPr>
            </w:pPr>
            <w:r w:rsidRPr="00B93229">
              <w:rPr>
                <w:rFonts w:cs="Times New Roman"/>
              </w:rPr>
              <w:t>3,92±0,88*</w:t>
            </w:r>
          </w:p>
        </w:tc>
        <w:tc>
          <w:tcPr>
            <w:tcW w:w="1563" w:type="dxa"/>
            <w:vAlign w:val="center"/>
          </w:tcPr>
          <w:p w14:paraId="6496D9CF" w14:textId="36CFE1B7" w:rsidR="003D3CF9" w:rsidRPr="00B93229" w:rsidRDefault="003D3CF9" w:rsidP="003D3CF9">
            <w:pPr>
              <w:spacing w:line="360" w:lineRule="auto"/>
              <w:jc w:val="center"/>
              <w:rPr>
                <w:rFonts w:cs="Times New Roman"/>
              </w:rPr>
            </w:pPr>
            <w:r w:rsidRPr="00B93229">
              <w:rPr>
                <w:rFonts w:cs="Times New Roman"/>
              </w:rPr>
              <w:t>6,60±1,13***</w:t>
            </w:r>
          </w:p>
        </w:tc>
        <w:tc>
          <w:tcPr>
            <w:tcW w:w="1694" w:type="dxa"/>
            <w:vAlign w:val="center"/>
          </w:tcPr>
          <w:p w14:paraId="0A2EC1D4" w14:textId="6012FCA6" w:rsidR="003D3CF9" w:rsidRPr="00B93229" w:rsidRDefault="003D3CF9" w:rsidP="003D3CF9">
            <w:pPr>
              <w:spacing w:line="360" w:lineRule="auto"/>
              <w:jc w:val="center"/>
              <w:rPr>
                <w:rFonts w:cs="Times New Roman"/>
              </w:rPr>
            </w:pPr>
            <w:r w:rsidRPr="00B93229">
              <w:rPr>
                <w:rFonts w:cs="Times New Roman"/>
              </w:rPr>
              <w:t>4,54±0,94***</w:t>
            </w:r>
          </w:p>
        </w:tc>
        <w:tc>
          <w:tcPr>
            <w:tcW w:w="1657" w:type="dxa"/>
            <w:vAlign w:val="center"/>
          </w:tcPr>
          <w:p w14:paraId="3ECE9D82" w14:textId="53735DF8" w:rsidR="003D3CF9" w:rsidRPr="00B93229" w:rsidRDefault="003D3CF9" w:rsidP="003D3CF9">
            <w:pPr>
              <w:spacing w:line="360" w:lineRule="auto"/>
              <w:jc w:val="center"/>
              <w:rPr>
                <w:rFonts w:cs="Times New Roman"/>
              </w:rPr>
            </w:pPr>
            <w:r w:rsidRPr="00B93229">
              <w:rPr>
                <w:rFonts w:cs="Times New Roman"/>
              </w:rPr>
              <w:t>2,06±0,65</w:t>
            </w:r>
          </w:p>
        </w:tc>
      </w:tr>
      <w:tr w:rsidR="003D3CF9" w:rsidRPr="00B93229" w14:paraId="7D4C145C" w14:textId="77777777" w:rsidTr="00AD0B78">
        <w:tc>
          <w:tcPr>
            <w:tcW w:w="1845" w:type="dxa"/>
          </w:tcPr>
          <w:p w14:paraId="36D291FF" w14:textId="6AB61650" w:rsidR="003D3CF9" w:rsidRPr="00B93229" w:rsidRDefault="003D3CF9" w:rsidP="00AD0B78">
            <w:pPr>
              <w:jc w:val="both"/>
              <w:rPr>
                <w:rFonts w:cs="Times New Roman"/>
              </w:rPr>
            </w:pPr>
            <w:r w:rsidRPr="00B93229">
              <w:rPr>
                <w:rFonts w:cs="Times New Roman"/>
              </w:rPr>
              <w:t>вдхр. Курты, №8</w:t>
            </w:r>
          </w:p>
        </w:tc>
        <w:tc>
          <w:tcPr>
            <w:tcW w:w="1035" w:type="dxa"/>
            <w:vAlign w:val="center"/>
          </w:tcPr>
          <w:p w14:paraId="4737B456" w14:textId="6682F5DE" w:rsidR="003D3CF9" w:rsidRPr="00B93229" w:rsidRDefault="003D3CF9" w:rsidP="003D3CF9">
            <w:pPr>
              <w:spacing w:line="360" w:lineRule="auto"/>
              <w:jc w:val="center"/>
              <w:rPr>
                <w:rFonts w:cs="Times New Roman"/>
              </w:rPr>
            </w:pPr>
            <w:r w:rsidRPr="00B93229">
              <w:rPr>
                <w:rFonts w:cs="Times New Roman"/>
              </w:rPr>
              <w:t>512</w:t>
            </w:r>
          </w:p>
        </w:tc>
        <w:tc>
          <w:tcPr>
            <w:tcW w:w="1550" w:type="dxa"/>
            <w:vAlign w:val="center"/>
          </w:tcPr>
          <w:p w14:paraId="3F0E12C5" w14:textId="491F3AB0" w:rsidR="003D3CF9" w:rsidRPr="00B93229" w:rsidRDefault="003D3CF9" w:rsidP="003D3CF9">
            <w:pPr>
              <w:spacing w:line="360" w:lineRule="auto"/>
              <w:jc w:val="center"/>
              <w:rPr>
                <w:rFonts w:cs="Times New Roman"/>
              </w:rPr>
            </w:pPr>
            <w:r w:rsidRPr="00B93229">
              <w:rPr>
                <w:rFonts w:cs="Times New Roman"/>
              </w:rPr>
              <w:t>4,49±0,92**</w:t>
            </w:r>
          </w:p>
        </w:tc>
        <w:tc>
          <w:tcPr>
            <w:tcW w:w="1563" w:type="dxa"/>
            <w:vAlign w:val="center"/>
          </w:tcPr>
          <w:p w14:paraId="19F2ED01" w14:textId="4E1B4123" w:rsidR="003D3CF9" w:rsidRPr="00B93229" w:rsidRDefault="003D3CF9" w:rsidP="003D3CF9">
            <w:pPr>
              <w:spacing w:line="360" w:lineRule="auto"/>
              <w:jc w:val="center"/>
              <w:rPr>
                <w:rFonts w:cs="Times New Roman"/>
              </w:rPr>
            </w:pPr>
            <w:r w:rsidRPr="00B93229">
              <w:rPr>
                <w:rFonts w:cs="Times New Roman"/>
              </w:rPr>
              <w:t>6,64±1,10***</w:t>
            </w:r>
          </w:p>
        </w:tc>
        <w:tc>
          <w:tcPr>
            <w:tcW w:w="1694" w:type="dxa"/>
            <w:vAlign w:val="center"/>
          </w:tcPr>
          <w:p w14:paraId="177B0640" w14:textId="069EB555" w:rsidR="003D3CF9" w:rsidRPr="00B93229" w:rsidRDefault="003D3CF9" w:rsidP="003D3CF9">
            <w:pPr>
              <w:spacing w:line="360" w:lineRule="auto"/>
              <w:jc w:val="center"/>
              <w:rPr>
                <w:rFonts w:cs="Times New Roman"/>
              </w:rPr>
            </w:pPr>
            <w:r w:rsidRPr="00B93229">
              <w:rPr>
                <w:rFonts w:cs="Times New Roman"/>
              </w:rPr>
              <w:t>3,52±0,81**</w:t>
            </w:r>
          </w:p>
        </w:tc>
        <w:tc>
          <w:tcPr>
            <w:tcW w:w="1657" w:type="dxa"/>
            <w:vAlign w:val="center"/>
          </w:tcPr>
          <w:p w14:paraId="65AB7248" w14:textId="119F3AA6" w:rsidR="003D3CF9" w:rsidRPr="00B93229" w:rsidRDefault="003D3CF9" w:rsidP="003D3CF9">
            <w:pPr>
              <w:spacing w:line="360" w:lineRule="auto"/>
              <w:jc w:val="center"/>
              <w:rPr>
                <w:rFonts w:cs="Times New Roman"/>
              </w:rPr>
            </w:pPr>
            <w:r w:rsidRPr="00B93229">
              <w:rPr>
                <w:rFonts w:cs="Times New Roman"/>
              </w:rPr>
              <w:t>3,13±0,77</w:t>
            </w:r>
          </w:p>
        </w:tc>
      </w:tr>
      <w:tr w:rsidR="003D3CF9" w:rsidRPr="00B93229" w14:paraId="2FFEF558" w14:textId="77777777" w:rsidTr="00AD0B78">
        <w:trPr>
          <w:trHeight w:val="617"/>
        </w:trPr>
        <w:tc>
          <w:tcPr>
            <w:tcW w:w="1845" w:type="dxa"/>
          </w:tcPr>
          <w:p w14:paraId="08521157" w14:textId="63170E2D" w:rsidR="003D3CF9" w:rsidRPr="00B93229" w:rsidRDefault="003D3CF9" w:rsidP="00AD0B78">
            <w:pPr>
              <w:jc w:val="both"/>
              <w:rPr>
                <w:rFonts w:cs="Times New Roman"/>
              </w:rPr>
            </w:pPr>
            <w:r w:rsidRPr="00B93229">
              <w:rPr>
                <w:rFonts w:cs="Times New Roman"/>
              </w:rPr>
              <w:t>Первомайские пруды, № 9-1</w:t>
            </w:r>
          </w:p>
        </w:tc>
        <w:tc>
          <w:tcPr>
            <w:tcW w:w="1035" w:type="dxa"/>
            <w:vAlign w:val="center"/>
          </w:tcPr>
          <w:p w14:paraId="4F6FE596" w14:textId="0687D30E" w:rsidR="003D3CF9" w:rsidRPr="00B93229" w:rsidRDefault="003D3CF9" w:rsidP="003D3CF9">
            <w:pPr>
              <w:spacing w:line="360" w:lineRule="auto"/>
              <w:jc w:val="center"/>
              <w:rPr>
                <w:rFonts w:cs="Times New Roman"/>
              </w:rPr>
            </w:pPr>
            <w:r w:rsidRPr="00B93229">
              <w:rPr>
                <w:rFonts w:cs="Times New Roman"/>
              </w:rPr>
              <w:t>567</w:t>
            </w:r>
          </w:p>
        </w:tc>
        <w:tc>
          <w:tcPr>
            <w:tcW w:w="1550" w:type="dxa"/>
            <w:vAlign w:val="center"/>
          </w:tcPr>
          <w:p w14:paraId="12C7980F" w14:textId="23B8797C" w:rsidR="003D3CF9" w:rsidRPr="00B93229" w:rsidRDefault="003D3CF9" w:rsidP="003D3CF9">
            <w:pPr>
              <w:spacing w:line="360" w:lineRule="auto"/>
              <w:jc w:val="center"/>
              <w:rPr>
                <w:rFonts w:cs="Times New Roman"/>
              </w:rPr>
            </w:pPr>
            <w:r w:rsidRPr="00B93229">
              <w:rPr>
                <w:rFonts w:cs="Times New Roman"/>
              </w:rPr>
              <w:t>3,88±0,81*</w:t>
            </w:r>
          </w:p>
        </w:tc>
        <w:tc>
          <w:tcPr>
            <w:tcW w:w="1563" w:type="dxa"/>
            <w:vAlign w:val="center"/>
          </w:tcPr>
          <w:p w14:paraId="0E212336" w14:textId="771942C4" w:rsidR="003D3CF9" w:rsidRPr="00B93229" w:rsidRDefault="003D3CF9" w:rsidP="003D3CF9">
            <w:pPr>
              <w:spacing w:line="360" w:lineRule="auto"/>
              <w:jc w:val="center"/>
              <w:rPr>
                <w:rFonts w:cs="Times New Roman"/>
              </w:rPr>
            </w:pPr>
            <w:r w:rsidRPr="00B93229">
              <w:rPr>
                <w:rFonts w:cs="Times New Roman"/>
              </w:rPr>
              <w:t>4,59±0,88**</w:t>
            </w:r>
          </w:p>
        </w:tc>
        <w:tc>
          <w:tcPr>
            <w:tcW w:w="1694" w:type="dxa"/>
            <w:vAlign w:val="center"/>
          </w:tcPr>
          <w:p w14:paraId="28508518" w14:textId="1F23464D" w:rsidR="003D3CF9" w:rsidRPr="00B93229" w:rsidRDefault="003D3CF9" w:rsidP="003D3CF9">
            <w:pPr>
              <w:spacing w:line="360" w:lineRule="auto"/>
              <w:jc w:val="center"/>
              <w:rPr>
                <w:rFonts w:cs="Times New Roman"/>
              </w:rPr>
            </w:pPr>
            <w:r w:rsidRPr="00B93229">
              <w:rPr>
                <w:rFonts w:cs="Times New Roman"/>
              </w:rPr>
              <w:t>3,35±0,76**</w:t>
            </w:r>
          </w:p>
        </w:tc>
        <w:tc>
          <w:tcPr>
            <w:tcW w:w="1657" w:type="dxa"/>
            <w:vAlign w:val="center"/>
          </w:tcPr>
          <w:p w14:paraId="340E9F38" w14:textId="274CBD6F" w:rsidR="003D3CF9" w:rsidRPr="00B93229" w:rsidRDefault="003D3CF9" w:rsidP="003D3CF9">
            <w:pPr>
              <w:spacing w:line="360" w:lineRule="auto"/>
              <w:jc w:val="center"/>
              <w:rPr>
                <w:rFonts w:cs="Times New Roman"/>
              </w:rPr>
            </w:pPr>
            <w:r w:rsidRPr="00B93229">
              <w:rPr>
                <w:rFonts w:cs="Times New Roman"/>
              </w:rPr>
              <w:t>1,23±0,46</w:t>
            </w:r>
          </w:p>
        </w:tc>
      </w:tr>
      <w:tr w:rsidR="003D3CF9" w:rsidRPr="00B93229" w14:paraId="2AE07468" w14:textId="77777777" w:rsidTr="00AD0B78">
        <w:trPr>
          <w:trHeight w:val="697"/>
        </w:trPr>
        <w:tc>
          <w:tcPr>
            <w:tcW w:w="1845" w:type="dxa"/>
          </w:tcPr>
          <w:p w14:paraId="3F54D862" w14:textId="7FDE90FF" w:rsidR="003D3CF9" w:rsidRPr="00B93229" w:rsidRDefault="003D3CF9" w:rsidP="00AD0B78">
            <w:pPr>
              <w:jc w:val="both"/>
              <w:rPr>
                <w:rFonts w:cs="Times New Roman"/>
              </w:rPr>
            </w:pPr>
            <w:r w:rsidRPr="00B93229">
              <w:rPr>
                <w:rFonts w:cs="Times New Roman"/>
              </w:rPr>
              <w:t xml:space="preserve">Первомайские пруды, № 9-2 </w:t>
            </w:r>
          </w:p>
        </w:tc>
        <w:tc>
          <w:tcPr>
            <w:tcW w:w="1035" w:type="dxa"/>
            <w:vAlign w:val="center"/>
          </w:tcPr>
          <w:p w14:paraId="34FE0F3A" w14:textId="186D70F6" w:rsidR="003D3CF9" w:rsidRPr="00B93229" w:rsidRDefault="003D3CF9" w:rsidP="003D3CF9">
            <w:pPr>
              <w:spacing w:line="360" w:lineRule="auto"/>
              <w:jc w:val="center"/>
              <w:rPr>
                <w:rFonts w:cs="Times New Roman"/>
              </w:rPr>
            </w:pPr>
            <w:r w:rsidRPr="00B93229">
              <w:rPr>
                <w:rFonts w:cs="Times New Roman"/>
              </w:rPr>
              <w:t>514</w:t>
            </w:r>
          </w:p>
        </w:tc>
        <w:tc>
          <w:tcPr>
            <w:tcW w:w="1550" w:type="dxa"/>
            <w:vAlign w:val="center"/>
          </w:tcPr>
          <w:p w14:paraId="119B05EE" w14:textId="39935D9E" w:rsidR="003D3CF9" w:rsidRPr="00B93229" w:rsidRDefault="003D3CF9" w:rsidP="003D3CF9">
            <w:pPr>
              <w:spacing w:line="360" w:lineRule="auto"/>
              <w:jc w:val="center"/>
              <w:rPr>
                <w:rFonts w:cs="Times New Roman"/>
              </w:rPr>
            </w:pPr>
            <w:r w:rsidRPr="00B93229">
              <w:rPr>
                <w:rFonts w:cs="Times New Roman"/>
              </w:rPr>
              <w:t>3,31±0,79</w:t>
            </w:r>
          </w:p>
        </w:tc>
        <w:tc>
          <w:tcPr>
            <w:tcW w:w="1563" w:type="dxa"/>
            <w:vAlign w:val="center"/>
          </w:tcPr>
          <w:p w14:paraId="033F377C" w14:textId="657B3E7A" w:rsidR="003D3CF9" w:rsidRPr="00B93229" w:rsidRDefault="003D3CF9" w:rsidP="003D3CF9">
            <w:pPr>
              <w:spacing w:line="360" w:lineRule="auto"/>
              <w:jc w:val="center"/>
              <w:rPr>
                <w:rFonts w:cs="Times New Roman"/>
              </w:rPr>
            </w:pPr>
            <w:r w:rsidRPr="00B93229">
              <w:rPr>
                <w:rFonts w:cs="Times New Roman"/>
              </w:rPr>
              <w:t>4,47±0,91*</w:t>
            </w:r>
          </w:p>
        </w:tc>
        <w:tc>
          <w:tcPr>
            <w:tcW w:w="1694" w:type="dxa"/>
            <w:vAlign w:val="center"/>
          </w:tcPr>
          <w:p w14:paraId="2B40301E" w14:textId="4418C47B" w:rsidR="003D3CF9" w:rsidRPr="00B93229" w:rsidRDefault="003D3CF9" w:rsidP="003D3CF9">
            <w:pPr>
              <w:spacing w:line="360" w:lineRule="auto"/>
              <w:jc w:val="center"/>
              <w:rPr>
                <w:rFonts w:cs="Times New Roman"/>
              </w:rPr>
            </w:pPr>
            <w:r w:rsidRPr="00B93229">
              <w:rPr>
                <w:rFonts w:cs="Times New Roman"/>
              </w:rPr>
              <w:t>3,31±0,79**</w:t>
            </w:r>
          </w:p>
        </w:tc>
        <w:tc>
          <w:tcPr>
            <w:tcW w:w="1657" w:type="dxa"/>
            <w:vAlign w:val="center"/>
          </w:tcPr>
          <w:p w14:paraId="5882BED9" w14:textId="05368DAF" w:rsidR="003D3CF9" w:rsidRPr="00B93229" w:rsidRDefault="003D3CF9" w:rsidP="003D3CF9">
            <w:pPr>
              <w:spacing w:line="360" w:lineRule="auto"/>
              <w:jc w:val="center"/>
              <w:rPr>
                <w:rFonts w:cs="Times New Roman"/>
              </w:rPr>
            </w:pPr>
            <w:r w:rsidRPr="00B93229">
              <w:rPr>
                <w:rFonts w:cs="Times New Roman"/>
              </w:rPr>
              <w:t>1,17±0,47</w:t>
            </w:r>
          </w:p>
        </w:tc>
      </w:tr>
      <w:tr w:rsidR="003D3CF9" w:rsidRPr="00B93229" w14:paraId="63DE70C0" w14:textId="77777777" w:rsidTr="003D3CF9">
        <w:tc>
          <w:tcPr>
            <w:tcW w:w="9344" w:type="dxa"/>
            <w:gridSpan w:val="6"/>
          </w:tcPr>
          <w:p w14:paraId="7624264E" w14:textId="26C6C68E" w:rsidR="003D3CF9" w:rsidRPr="00B93229" w:rsidRDefault="003D3CF9" w:rsidP="003D3CF9">
            <w:pPr>
              <w:spacing w:line="360" w:lineRule="auto"/>
              <w:jc w:val="both"/>
              <w:rPr>
                <w:rFonts w:cs="Times New Roman"/>
              </w:rPr>
            </w:pPr>
            <w:r w:rsidRPr="00B93229">
              <w:rPr>
                <w:rFonts w:cs="Times New Roman"/>
              </w:rPr>
              <w:t>г. Алматы</w:t>
            </w:r>
          </w:p>
        </w:tc>
      </w:tr>
      <w:tr w:rsidR="003D3CF9" w:rsidRPr="00B93229" w14:paraId="66AB0321" w14:textId="77777777" w:rsidTr="00AD0B78">
        <w:trPr>
          <w:trHeight w:val="699"/>
        </w:trPr>
        <w:tc>
          <w:tcPr>
            <w:tcW w:w="1845" w:type="dxa"/>
            <w:vAlign w:val="center"/>
          </w:tcPr>
          <w:p w14:paraId="1B107AE7" w14:textId="49CEFE7A" w:rsidR="003D3CF9" w:rsidRPr="00B93229" w:rsidRDefault="003D3CF9" w:rsidP="00AD0B78">
            <w:pPr>
              <w:rPr>
                <w:rFonts w:cs="Times New Roman"/>
              </w:rPr>
            </w:pPr>
            <w:r w:rsidRPr="00B93229">
              <w:rPr>
                <w:rFonts w:cs="Times New Roman"/>
              </w:rPr>
              <w:t>р. Проходная, №10</w:t>
            </w:r>
          </w:p>
        </w:tc>
        <w:tc>
          <w:tcPr>
            <w:tcW w:w="1035" w:type="dxa"/>
            <w:vAlign w:val="center"/>
          </w:tcPr>
          <w:p w14:paraId="6247B53A" w14:textId="7C326D01" w:rsidR="003D3CF9" w:rsidRPr="00B93229" w:rsidRDefault="003D3CF9" w:rsidP="003D3CF9">
            <w:pPr>
              <w:spacing w:line="360" w:lineRule="auto"/>
              <w:jc w:val="center"/>
              <w:rPr>
                <w:rFonts w:cs="Times New Roman"/>
              </w:rPr>
            </w:pPr>
            <w:r w:rsidRPr="00B93229">
              <w:rPr>
                <w:rFonts w:cs="Times New Roman"/>
              </w:rPr>
              <w:t>475</w:t>
            </w:r>
          </w:p>
        </w:tc>
        <w:tc>
          <w:tcPr>
            <w:tcW w:w="1550" w:type="dxa"/>
            <w:vAlign w:val="center"/>
          </w:tcPr>
          <w:p w14:paraId="74004C95" w14:textId="358CB11B" w:rsidR="003D3CF9" w:rsidRPr="00B93229" w:rsidRDefault="003D3CF9" w:rsidP="003D3CF9">
            <w:pPr>
              <w:spacing w:line="360" w:lineRule="auto"/>
              <w:jc w:val="center"/>
              <w:rPr>
                <w:rFonts w:cs="Times New Roman"/>
              </w:rPr>
            </w:pPr>
            <w:r w:rsidRPr="00B93229">
              <w:rPr>
                <w:rFonts w:cs="Times New Roman"/>
              </w:rPr>
              <w:t>2,53±0,72</w:t>
            </w:r>
          </w:p>
        </w:tc>
        <w:tc>
          <w:tcPr>
            <w:tcW w:w="1563" w:type="dxa"/>
            <w:vAlign w:val="center"/>
          </w:tcPr>
          <w:p w14:paraId="4A86DA27" w14:textId="71732874" w:rsidR="003D3CF9" w:rsidRPr="00B93229" w:rsidRDefault="003D3CF9" w:rsidP="003D3CF9">
            <w:pPr>
              <w:spacing w:line="360" w:lineRule="auto"/>
              <w:jc w:val="center"/>
              <w:rPr>
                <w:rFonts w:cs="Times New Roman"/>
              </w:rPr>
            </w:pPr>
            <w:r w:rsidRPr="00B93229">
              <w:rPr>
                <w:rFonts w:cs="Times New Roman"/>
              </w:rPr>
              <w:t>3,16±0,80</w:t>
            </w:r>
          </w:p>
        </w:tc>
        <w:tc>
          <w:tcPr>
            <w:tcW w:w="1694" w:type="dxa"/>
            <w:vAlign w:val="center"/>
          </w:tcPr>
          <w:p w14:paraId="326BE4E8" w14:textId="69E3ED90" w:rsidR="003D3CF9" w:rsidRPr="00B93229" w:rsidRDefault="003D3CF9" w:rsidP="003D3CF9">
            <w:pPr>
              <w:spacing w:line="360" w:lineRule="auto"/>
              <w:jc w:val="center"/>
              <w:rPr>
                <w:rFonts w:cs="Times New Roman"/>
              </w:rPr>
            </w:pPr>
            <w:r w:rsidRPr="00B93229">
              <w:rPr>
                <w:rFonts w:cs="Times New Roman"/>
              </w:rPr>
              <w:t>1,26±0,51</w:t>
            </w:r>
          </w:p>
        </w:tc>
        <w:tc>
          <w:tcPr>
            <w:tcW w:w="1657" w:type="dxa"/>
            <w:vAlign w:val="center"/>
          </w:tcPr>
          <w:p w14:paraId="703970D8" w14:textId="681D9E3A" w:rsidR="003D3CF9" w:rsidRPr="00B93229" w:rsidRDefault="003D3CF9" w:rsidP="003D3CF9">
            <w:pPr>
              <w:spacing w:line="360" w:lineRule="auto"/>
              <w:jc w:val="center"/>
              <w:rPr>
                <w:rFonts w:cs="Times New Roman"/>
              </w:rPr>
            </w:pPr>
            <w:r w:rsidRPr="00B93229">
              <w:rPr>
                <w:rFonts w:cs="Times New Roman"/>
              </w:rPr>
              <w:t>1,68±0,59</w:t>
            </w:r>
          </w:p>
        </w:tc>
      </w:tr>
      <w:tr w:rsidR="003D3CF9" w:rsidRPr="00B93229" w14:paraId="222C7472" w14:textId="77777777" w:rsidTr="00AD0B78">
        <w:trPr>
          <w:trHeight w:val="708"/>
        </w:trPr>
        <w:tc>
          <w:tcPr>
            <w:tcW w:w="1845" w:type="dxa"/>
            <w:vAlign w:val="center"/>
          </w:tcPr>
          <w:p w14:paraId="226D58EC" w14:textId="32795189" w:rsidR="003D3CF9" w:rsidRPr="00B93229" w:rsidRDefault="003D3CF9" w:rsidP="00AD0B78">
            <w:pPr>
              <w:rPr>
                <w:rFonts w:cs="Times New Roman"/>
              </w:rPr>
            </w:pPr>
            <w:r w:rsidRPr="00B93229">
              <w:rPr>
                <w:rFonts w:cs="Times New Roman"/>
              </w:rPr>
              <w:t xml:space="preserve">р. </w:t>
            </w:r>
            <w:r w:rsidRPr="00B93229">
              <w:t>Улькен Алматы, №11-1</w:t>
            </w:r>
          </w:p>
        </w:tc>
        <w:tc>
          <w:tcPr>
            <w:tcW w:w="1035" w:type="dxa"/>
            <w:vAlign w:val="center"/>
          </w:tcPr>
          <w:p w14:paraId="57F925AF" w14:textId="177A479E" w:rsidR="003D3CF9" w:rsidRPr="00B93229" w:rsidRDefault="003D3CF9" w:rsidP="003D3CF9">
            <w:pPr>
              <w:spacing w:line="360" w:lineRule="auto"/>
              <w:jc w:val="center"/>
              <w:rPr>
                <w:rFonts w:cs="Times New Roman"/>
              </w:rPr>
            </w:pPr>
            <w:r w:rsidRPr="00B93229">
              <w:rPr>
                <w:rFonts w:cs="Times New Roman"/>
              </w:rPr>
              <w:t>485</w:t>
            </w:r>
          </w:p>
        </w:tc>
        <w:tc>
          <w:tcPr>
            <w:tcW w:w="1550" w:type="dxa"/>
            <w:vAlign w:val="center"/>
          </w:tcPr>
          <w:p w14:paraId="0C277D26" w14:textId="491A3A8F" w:rsidR="003D3CF9" w:rsidRPr="00B93229" w:rsidRDefault="003D3CF9" w:rsidP="003D3CF9">
            <w:pPr>
              <w:spacing w:line="360" w:lineRule="auto"/>
              <w:jc w:val="center"/>
              <w:rPr>
                <w:rFonts w:cs="Times New Roman"/>
              </w:rPr>
            </w:pPr>
            <w:r w:rsidRPr="00B93229">
              <w:rPr>
                <w:rFonts w:cs="Times New Roman"/>
              </w:rPr>
              <w:t>3,09±0,79</w:t>
            </w:r>
          </w:p>
        </w:tc>
        <w:tc>
          <w:tcPr>
            <w:tcW w:w="1563" w:type="dxa"/>
            <w:vAlign w:val="center"/>
          </w:tcPr>
          <w:p w14:paraId="61F8D4B9" w14:textId="0E4568B4" w:rsidR="003D3CF9" w:rsidRPr="00B93229" w:rsidRDefault="003D3CF9" w:rsidP="003D3CF9">
            <w:pPr>
              <w:spacing w:line="360" w:lineRule="auto"/>
              <w:jc w:val="center"/>
              <w:rPr>
                <w:rFonts w:cs="Times New Roman"/>
              </w:rPr>
            </w:pPr>
            <w:r w:rsidRPr="00B93229">
              <w:rPr>
                <w:rFonts w:cs="Times New Roman"/>
              </w:rPr>
              <w:t>3,92±0,88</w:t>
            </w:r>
          </w:p>
        </w:tc>
        <w:tc>
          <w:tcPr>
            <w:tcW w:w="1694" w:type="dxa"/>
            <w:vAlign w:val="center"/>
          </w:tcPr>
          <w:p w14:paraId="2205A6B5" w14:textId="17CE7252" w:rsidR="003D3CF9" w:rsidRPr="00B93229" w:rsidRDefault="003D3CF9" w:rsidP="003D3CF9">
            <w:pPr>
              <w:spacing w:line="360" w:lineRule="auto"/>
              <w:jc w:val="center"/>
              <w:rPr>
                <w:rFonts w:cs="Times New Roman"/>
              </w:rPr>
            </w:pPr>
            <w:r w:rsidRPr="00B93229">
              <w:rPr>
                <w:rFonts w:cs="Times New Roman"/>
              </w:rPr>
              <w:t>2,27±0,68</w:t>
            </w:r>
          </w:p>
        </w:tc>
        <w:tc>
          <w:tcPr>
            <w:tcW w:w="1657" w:type="dxa"/>
            <w:vAlign w:val="center"/>
          </w:tcPr>
          <w:p w14:paraId="4DD93E00" w14:textId="66047EB7" w:rsidR="003D3CF9" w:rsidRPr="00B93229" w:rsidRDefault="003D3CF9" w:rsidP="003D3CF9">
            <w:pPr>
              <w:spacing w:line="360" w:lineRule="auto"/>
              <w:jc w:val="center"/>
              <w:rPr>
                <w:rFonts w:cs="Times New Roman"/>
              </w:rPr>
            </w:pPr>
            <w:r w:rsidRPr="00B93229">
              <w:rPr>
                <w:rFonts w:cs="Times New Roman"/>
              </w:rPr>
              <w:t>1,65±0,58</w:t>
            </w:r>
          </w:p>
        </w:tc>
      </w:tr>
      <w:tr w:rsidR="003D3CF9" w:rsidRPr="00B93229" w14:paraId="2039019F" w14:textId="77777777" w:rsidTr="00AD0B78">
        <w:trPr>
          <w:trHeight w:val="691"/>
        </w:trPr>
        <w:tc>
          <w:tcPr>
            <w:tcW w:w="1845" w:type="dxa"/>
            <w:vAlign w:val="center"/>
          </w:tcPr>
          <w:p w14:paraId="60550EEA" w14:textId="6E4DBD9C" w:rsidR="003D3CF9" w:rsidRPr="00B93229" w:rsidRDefault="003D3CF9" w:rsidP="00AD0B78">
            <w:pPr>
              <w:rPr>
                <w:rFonts w:cs="Times New Roman"/>
              </w:rPr>
            </w:pPr>
            <w:r w:rsidRPr="00B93229">
              <w:rPr>
                <w:rFonts w:cs="Times New Roman"/>
              </w:rPr>
              <w:t>р.</w:t>
            </w:r>
            <w:r w:rsidRPr="00B93229">
              <w:t xml:space="preserve"> Улькен Алматы, №11-2</w:t>
            </w:r>
          </w:p>
        </w:tc>
        <w:tc>
          <w:tcPr>
            <w:tcW w:w="1035" w:type="dxa"/>
            <w:vAlign w:val="center"/>
          </w:tcPr>
          <w:p w14:paraId="3A2A0CE9" w14:textId="0542A591" w:rsidR="003D3CF9" w:rsidRPr="00B93229" w:rsidRDefault="003D3CF9" w:rsidP="003D3CF9">
            <w:pPr>
              <w:spacing w:line="360" w:lineRule="auto"/>
              <w:jc w:val="center"/>
              <w:rPr>
                <w:rFonts w:cs="Times New Roman"/>
              </w:rPr>
            </w:pPr>
            <w:r w:rsidRPr="00B93229">
              <w:rPr>
                <w:rFonts w:cs="Times New Roman"/>
              </w:rPr>
              <w:t>495</w:t>
            </w:r>
          </w:p>
        </w:tc>
        <w:tc>
          <w:tcPr>
            <w:tcW w:w="1550" w:type="dxa"/>
            <w:vAlign w:val="center"/>
          </w:tcPr>
          <w:p w14:paraId="7A3E21AE" w14:textId="68D67028" w:rsidR="003D3CF9" w:rsidRPr="00B93229" w:rsidRDefault="003D3CF9" w:rsidP="003D3CF9">
            <w:pPr>
              <w:spacing w:line="360" w:lineRule="auto"/>
              <w:jc w:val="center"/>
              <w:rPr>
                <w:rFonts w:cs="Times New Roman"/>
              </w:rPr>
            </w:pPr>
            <w:r w:rsidRPr="00B93229">
              <w:rPr>
                <w:rFonts w:cs="Times New Roman"/>
              </w:rPr>
              <w:t>2,42±0,69</w:t>
            </w:r>
          </w:p>
        </w:tc>
        <w:tc>
          <w:tcPr>
            <w:tcW w:w="1563" w:type="dxa"/>
            <w:vAlign w:val="center"/>
          </w:tcPr>
          <w:p w14:paraId="3C9F04A6" w14:textId="0599AF7D" w:rsidR="003D3CF9" w:rsidRPr="00B93229" w:rsidRDefault="003D3CF9" w:rsidP="003D3CF9">
            <w:pPr>
              <w:spacing w:line="360" w:lineRule="auto"/>
              <w:jc w:val="center"/>
              <w:rPr>
                <w:rFonts w:cs="Times New Roman"/>
              </w:rPr>
            </w:pPr>
            <w:r w:rsidRPr="00B93229">
              <w:rPr>
                <w:rFonts w:cs="Times New Roman"/>
              </w:rPr>
              <w:t>3,43±0,82</w:t>
            </w:r>
          </w:p>
        </w:tc>
        <w:tc>
          <w:tcPr>
            <w:tcW w:w="1694" w:type="dxa"/>
            <w:vAlign w:val="center"/>
          </w:tcPr>
          <w:p w14:paraId="3B8238A2" w14:textId="73EDF2AC" w:rsidR="003D3CF9" w:rsidRPr="00B93229" w:rsidRDefault="003D3CF9" w:rsidP="003D3CF9">
            <w:pPr>
              <w:spacing w:line="360" w:lineRule="auto"/>
              <w:jc w:val="center"/>
              <w:rPr>
                <w:rFonts w:cs="Times New Roman"/>
              </w:rPr>
            </w:pPr>
            <w:r w:rsidRPr="00B93229">
              <w:rPr>
                <w:rFonts w:cs="Times New Roman"/>
              </w:rPr>
              <w:t>1,82±0,60</w:t>
            </w:r>
          </w:p>
        </w:tc>
        <w:tc>
          <w:tcPr>
            <w:tcW w:w="1657" w:type="dxa"/>
            <w:vAlign w:val="center"/>
          </w:tcPr>
          <w:p w14:paraId="0DC38103" w14:textId="0A83AD65" w:rsidR="003D3CF9" w:rsidRPr="00B93229" w:rsidRDefault="003D3CF9" w:rsidP="003D3CF9">
            <w:pPr>
              <w:spacing w:line="360" w:lineRule="auto"/>
              <w:jc w:val="center"/>
              <w:rPr>
                <w:rFonts w:cs="Times New Roman"/>
              </w:rPr>
            </w:pPr>
            <w:r w:rsidRPr="00B93229">
              <w:rPr>
                <w:rFonts w:cs="Times New Roman"/>
              </w:rPr>
              <w:t>1,62±0,57</w:t>
            </w:r>
          </w:p>
        </w:tc>
      </w:tr>
      <w:tr w:rsidR="003D3CF9" w:rsidRPr="00B93229" w14:paraId="37B55F54" w14:textId="77777777" w:rsidTr="00AD0B78">
        <w:trPr>
          <w:trHeight w:val="701"/>
        </w:trPr>
        <w:tc>
          <w:tcPr>
            <w:tcW w:w="1845" w:type="dxa"/>
            <w:vAlign w:val="center"/>
          </w:tcPr>
          <w:p w14:paraId="03EB91FE" w14:textId="4416DA7B" w:rsidR="003D3CF9" w:rsidRPr="00B93229" w:rsidRDefault="003D3CF9" w:rsidP="00AD0B78">
            <w:pPr>
              <w:rPr>
                <w:rFonts w:cs="Times New Roman"/>
              </w:rPr>
            </w:pPr>
            <w:r w:rsidRPr="00B93229">
              <w:rPr>
                <w:rFonts w:cs="Times New Roman"/>
              </w:rPr>
              <w:t>р.Кумбель, №12</w:t>
            </w:r>
          </w:p>
        </w:tc>
        <w:tc>
          <w:tcPr>
            <w:tcW w:w="1035" w:type="dxa"/>
            <w:vAlign w:val="center"/>
          </w:tcPr>
          <w:p w14:paraId="7F4C80A1" w14:textId="3BC866AB" w:rsidR="003D3CF9" w:rsidRPr="00B93229" w:rsidRDefault="003D3CF9" w:rsidP="003D3CF9">
            <w:pPr>
              <w:spacing w:line="360" w:lineRule="auto"/>
              <w:jc w:val="center"/>
              <w:rPr>
                <w:rFonts w:cs="Times New Roman"/>
              </w:rPr>
            </w:pPr>
            <w:r w:rsidRPr="00B93229">
              <w:rPr>
                <w:rFonts w:cs="Times New Roman"/>
              </w:rPr>
              <w:t>510</w:t>
            </w:r>
          </w:p>
        </w:tc>
        <w:tc>
          <w:tcPr>
            <w:tcW w:w="1550" w:type="dxa"/>
            <w:vAlign w:val="center"/>
          </w:tcPr>
          <w:p w14:paraId="34EFAC01" w14:textId="12177AA0" w:rsidR="003D3CF9" w:rsidRPr="00B93229" w:rsidRDefault="003D3CF9" w:rsidP="003D3CF9">
            <w:pPr>
              <w:spacing w:line="360" w:lineRule="auto"/>
              <w:jc w:val="center"/>
              <w:rPr>
                <w:rFonts w:cs="Times New Roman"/>
              </w:rPr>
            </w:pPr>
            <w:r w:rsidRPr="00B93229">
              <w:rPr>
                <w:rFonts w:cs="Times New Roman"/>
              </w:rPr>
              <w:t>3,53±0,82</w:t>
            </w:r>
          </w:p>
        </w:tc>
        <w:tc>
          <w:tcPr>
            <w:tcW w:w="1563" w:type="dxa"/>
            <w:vAlign w:val="center"/>
          </w:tcPr>
          <w:p w14:paraId="69A68498" w14:textId="29C81110" w:rsidR="003D3CF9" w:rsidRPr="00B93229" w:rsidRDefault="003D3CF9" w:rsidP="003D3CF9">
            <w:pPr>
              <w:spacing w:line="360" w:lineRule="auto"/>
              <w:jc w:val="center"/>
              <w:rPr>
                <w:rFonts w:cs="Times New Roman"/>
              </w:rPr>
            </w:pPr>
            <w:r w:rsidRPr="00B93229">
              <w:rPr>
                <w:rFonts w:cs="Times New Roman"/>
              </w:rPr>
              <w:t>5,29±0,99**</w:t>
            </w:r>
          </w:p>
        </w:tc>
        <w:tc>
          <w:tcPr>
            <w:tcW w:w="1694" w:type="dxa"/>
            <w:vAlign w:val="center"/>
          </w:tcPr>
          <w:p w14:paraId="34399A14" w14:textId="7B434A7B" w:rsidR="003D3CF9" w:rsidRPr="00B93229" w:rsidRDefault="003D3CF9" w:rsidP="003D3CF9">
            <w:pPr>
              <w:spacing w:line="360" w:lineRule="auto"/>
              <w:jc w:val="center"/>
              <w:rPr>
                <w:rFonts w:cs="Times New Roman"/>
              </w:rPr>
            </w:pPr>
            <w:r w:rsidRPr="00B93229">
              <w:rPr>
                <w:rFonts w:cs="Times New Roman"/>
              </w:rPr>
              <w:t>2,16±0,64</w:t>
            </w:r>
          </w:p>
        </w:tc>
        <w:tc>
          <w:tcPr>
            <w:tcW w:w="1657" w:type="dxa"/>
            <w:vAlign w:val="center"/>
          </w:tcPr>
          <w:p w14:paraId="20D8C975" w14:textId="5F8D4F50" w:rsidR="003D3CF9" w:rsidRPr="00B93229" w:rsidRDefault="003D3CF9" w:rsidP="003D3CF9">
            <w:pPr>
              <w:spacing w:line="360" w:lineRule="auto"/>
              <w:jc w:val="center"/>
              <w:rPr>
                <w:rFonts w:cs="Times New Roman"/>
              </w:rPr>
            </w:pPr>
            <w:r w:rsidRPr="00B93229">
              <w:rPr>
                <w:rFonts w:cs="Times New Roman"/>
              </w:rPr>
              <w:t>3,14±0,77</w:t>
            </w:r>
          </w:p>
        </w:tc>
      </w:tr>
      <w:tr w:rsidR="003D3CF9" w:rsidRPr="00B93229" w14:paraId="712F5F31" w14:textId="77777777" w:rsidTr="00AD0B78">
        <w:tc>
          <w:tcPr>
            <w:tcW w:w="1845" w:type="dxa"/>
            <w:vAlign w:val="center"/>
          </w:tcPr>
          <w:p w14:paraId="6BE24A5D" w14:textId="4163DD8D" w:rsidR="003D3CF9" w:rsidRPr="00B93229" w:rsidRDefault="003D3CF9" w:rsidP="003D3CF9">
            <w:pPr>
              <w:spacing w:line="360" w:lineRule="auto"/>
              <w:rPr>
                <w:rFonts w:cs="Times New Roman"/>
              </w:rPr>
            </w:pPr>
            <w:r w:rsidRPr="00B93229">
              <w:t>Родник-1, №13</w:t>
            </w:r>
          </w:p>
        </w:tc>
        <w:tc>
          <w:tcPr>
            <w:tcW w:w="1035" w:type="dxa"/>
            <w:vAlign w:val="center"/>
          </w:tcPr>
          <w:p w14:paraId="634BCBEB" w14:textId="2F3742B7" w:rsidR="003D3CF9" w:rsidRPr="00B93229" w:rsidRDefault="003D3CF9" w:rsidP="003D3CF9">
            <w:pPr>
              <w:spacing w:line="360" w:lineRule="auto"/>
              <w:jc w:val="center"/>
              <w:rPr>
                <w:rFonts w:cs="Times New Roman"/>
              </w:rPr>
            </w:pPr>
            <w:r w:rsidRPr="00B93229">
              <w:rPr>
                <w:rFonts w:cs="Times New Roman"/>
              </w:rPr>
              <w:t>487</w:t>
            </w:r>
          </w:p>
        </w:tc>
        <w:tc>
          <w:tcPr>
            <w:tcW w:w="1550" w:type="dxa"/>
            <w:vAlign w:val="center"/>
          </w:tcPr>
          <w:p w14:paraId="6DDAD334" w14:textId="76072DCF" w:rsidR="003D3CF9" w:rsidRPr="00B93229" w:rsidRDefault="003D3CF9" w:rsidP="003D3CF9">
            <w:pPr>
              <w:spacing w:line="360" w:lineRule="auto"/>
              <w:jc w:val="center"/>
              <w:rPr>
                <w:rFonts w:cs="Times New Roman"/>
              </w:rPr>
            </w:pPr>
            <w:r w:rsidRPr="00B93229">
              <w:rPr>
                <w:rFonts w:cs="Times New Roman"/>
              </w:rPr>
              <w:t>2,05±0,64</w:t>
            </w:r>
          </w:p>
        </w:tc>
        <w:tc>
          <w:tcPr>
            <w:tcW w:w="1563" w:type="dxa"/>
            <w:vAlign w:val="center"/>
          </w:tcPr>
          <w:p w14:paraId="7EE5741D" w14:textId="0C755B68" w:rsidR="003D3CF9" w:rsidRPr="00B93229" w:rsidRDefault="003D3CF9" w:rsidP="003D3CF9">
            <w:pPr>
              <w:spacing w:line="360" w:lineRule="auto"/>
              <w:jc w:val="center"/>
              <w:rPr>
                <w:rFonts w:cs="Times New Roman"/>
              </w:rPr>
            </w:pPr>
            <w:r w:rsidRPr="00B93229">
              <w:rPr>
                <w:rFonts w:cs="Times New Roman"/>
              </w:rPr>
              <w:t>2,26±0,67</w:t>
            </w:r>
          </w:p>
        </w:tc>
        <w:tc>
          <w:tcPr>
            <w:tcW w:w="1694" w:type="dxa"/>
            <w:vAlign w:val="center"/>
          </w:tcPr>
          <w:p w14:paraId="43A4710C" w14:textId="0D406C57" w:rsidR="003D3CF9" w:rsidRPr="00B93229" w:rsidRDefault="003D3CF9" w:rsidP="003D3CF9">
            <w:pPr>
              <w:spacing w:line="360" w:lineRule="auto"/>
              <w:jc w:val="center"/>
              <w:rPr>
                <w:rFonts w:cs="Times New Roman"/>
              </w:rPr>
            </w:pPr>
            <w:r w:rsidRPr="00B93229">
              <w:rPr>
                <w:rFonts w:cs="Times New Roman"/>
              </w:rPr>
              <w:t>1,44±0,54</w:t>
            </w:r>
          </w:p>
        </w:tc>
        <w:tc>
          <w:tcPr>
            <w:tcW w:w="1657" w:type="dxa"/>
            <w:vAlign w:val="center"/>
          </w:tcPr>
          <w:p w14:paraId="1691C496" w14:textId="7B890AFC" w:rsidR="003D3CF9" w:rsidRPr="00B93229" w:rsidRDefault="003D3CF9" w:rsidP="003D3CF9">
            <w:pPr>
              <w:spacing w:line="360" w:lineRule="auto"/>
              <w:jc w:val="center"/>
              <w:rPr>
                <w:rFonts w:cs="Times New Roman"/>
              </w:rPr>
            </w:pPr>
            <w:r w:rsidRPr="00B93229">
              <w:rPr>
                <w:rFonts w:cs="Times New Roman"/>
              </w:rPr>
              <w:t>0,82±0,41</w:t>
            </w:r>
          </w:p>
        </w:tc>
      </w:tr>
      <w:tr w:rsidR="003D3CF9" w:rsidRPr="00B93229" w14:paraId="77A85C69" w14:textId="77777777" w:rsidTr="00AD0B78">
        <w:tc>
          <w:tcPr>
            <w:tcW w:w="1845" w:type="dxa"/>
            <w:vAlign w:val="center"/>
          </w:tcPr>
          <w:p w14:paraId="47ABFBCC" w14:textId="56A8455D" w:rsidR="003D3CF9" w:rsidRPr="00B93229" w:rsidRDefault="003D3CF9" w:rsidP="003D3CF9">
            <w:pPr>
              <w:spacing w:line="360" w:lineRule="auto"/>
            </w:pPr>
            <w:r w:rsidRPr="00B93229">
              <w:rPr>
                <w:rFonts w:cs="Times New Roman"/>
              </w:rPr>
              <w:t>Родник-2, №14</w:t>
            </w:r>
          </w:p>
        </w:tc>
        <w:tc>
          <w:tcPr>
            <w:tcW w:w="1035" w:type="dxa"/>
            <w:vAlign w:val="center"/>
          </w:tcPr>
          <w:p w14:paraId="2BE7AF55" w14:textId="1079EF62" w:rsidR="003D3CF9" w:rsidRPr="00B93229" w:rsidRDefault="003D3CF9" w:rsidP="003D3CF9">
            <w:pPr>
              <w:spacing w:line="360" w:lineRule="auto"/>
              <w:jc w:val="center"/>
              <w:rPr>
                <w:rFonts w:cs="Times New Roman"/>
              </w:rPr>
            </w:pPr>
            <w:r w:rsidRPr="00B93229">
              <w:rPr>
                <w:rFonts w:cs="Times New Roman"/>
              </w:rPr>
              <w:t>450</w:t>
            </w:r>
          </w:p>
        </w:tc>
        <w:tc>
          <w:tcPr>
            <w:tcW w:w="1550" w:type="dxa"/>
            <w:vAlign w:val="center"/>
          </w:tcPr>
          <w:p w14:paraId="723E0AC5" w14:textId="30E139FA" w:rsidR="003D3CF9" w:rsidRPr="00B93229" w:rsidRDefault="003D3CF9" w:rsidP="003D3CF9">
            <w:pPr>
              <w:spacing w:line="360" w:lineRule="auto"/>
              <w:jc w:val="center"/>
              <w:rPr>
                <w:rFonts w:cs="Times New Roman"/>
              </w:rPr>
            </w:pPr>
            <w:r w:rsidRPr="00B93229">
              <w:rPr>
                <w:rFonts w:cs="Times New Roman"/>
              </w:rPr>
              <w:t>1,78±0,62</w:t>
            </w:r>
          </w:p>
        </w:tc>
        <w:tc>
          <w:tcPr>
            <w:tcW w:w="1563" w:type="dxa"/>
            <w:vAlign w:val="center"/>
          </w:tcPr>
          <w:p w14:paraId="51301EED" w14:textId="4B79E836" w:rsidR="003D3CF9" w:rsidRPr="00B93229" w:rsidRDefault="003D3CF9" w:rsidP="003D3CF9">
            <w:pPr>
              <w:spacing w:line="360" w:lineRule="auto"/>
              <w:jc w:val="center"/>
              <w:rPr>
                <w:rFonts w:cs="Times New Roman"/>
              </w:rPr>
            </w:pPr>
            <w:r w:rsidRPr="00B93229">
              <w:rPr>
                <w:rFonts w:cs="Times New Roman"/>
              </w:rPr>
              <w:t>2,67±0,76</w:t>
            </w:r>
          </w:p>
        </w:tc>
        <w:tc>
          <w:tcPr>
            <w:tcW w:w="1694" w:type="dxa"/>
            <w:vAlign w:val="center"/>
          </w:tcPr>
          <w:p w14:paraId="3E1F5193" w14:textId="1ECE48E5" w:rsidR="003D3CF9" w:rsidRPr="00B93229" w:rsidRDefault="003D3CF9" w:rsidP="003D3CF9">
            <w:pPr>
              <w:spacing w:line="360" w:lineRule="auto"/>
              <w:jc w:val="center"/>
              <w:rPr>
                <w:rFonts w:cs="Times New Roman"/>
              </w:rPr>
            </w:pPr>
            <w:r w:rsidRPr="00B93229">
              <w:rPr>
                <w:rFonts w:cs="Times New Roman"/>
              </w:rPr>
              <w:t>1,56±0,58</w:t>
            </w:r>
          </w:p>
        </w:tc>
        <w:tc>
          <w:tcPr>
            <w:tcW w:w="1657" w:type="dxa"/>
            <w:vAlign w:val="center"/>
          </w:tcPr>
          <w:p w14:paraId="52894852" w14:textId="6ACF3488" w:rsidR="003D3CF9" w:rsidRPr="00B93229" w:rsidRDefault="003D3CF9" w:rsidP="003D3CF9">
            <w:pPr>
              <w:spacing w:line="360" w:lineRule="auto"/>
              <w:jc w:val="center"/>
              <w:rPr>
                <w:rFonts w:cs="Times New Roman"/>
              </w:rPr>
            </w:pPr>
            <w:r w:rsidRPr="00B93229">
              <w:rPr>
                <w:rFonts w:cs="Times New Roman"/>
              </w:rPr>
              <w:t>1,11±0,49</w:t>
            </w:r>
          </w:p>
        </w:tc>
      </w:tr>
      <w:tr w:rsidR="003D3CF9" w:rsidRPr="00B93229" w14:paraId="1D5C7957" w14:textId="77777777" w:rsidTr="00AD0B78">
        <w:tc>
          <w:tcPr>
            <w:tcW w:w="1845" w:type="dxa"/>
            <w:tcBorders>
              <w:bottom w:val="single" w:sz="4" w:space="0" w:color="auto"/>
            </w:tcBorders>
            <w:vAlign w:val="center"/>
          </w:tcPr>
          <w:p w14:paraId="605F4F17" w14:textId="2A1F4037" w:rsidR="003D3CF9" w:rsidRPr="00B93229" w:rsidRDefault="003D3CF9" w:rsidP="003D3CF9">
            <w:pPr>
              <w:spacing w:line="360" w:lineRule="auto"/>
            </w:pPr>
            <w:r w:rsidRPr="00B93229">
              <w:t>Родник-3, №15</w:t>
            </w:r>
          </w:p>
        </w:tc>
        <w:tc>
          <w:tcPr>
            <w:tcW w:w="1035" w:type="dxa"/>
            <w:tcBorders>
              <w:bottom w:val="single" w:sz="4" w:space="0" w:color="auto"/>
            </w:tcBorders>
            <w:vAlign w:val="center"/>
          </w:tcPr>
          <w:p w14:paraId="436A0FFB" w14:textId="0BEF4CBC" w:rsidR="003D3CF9" w:rsidRPr="00B93229" w:rsidRDefault="003D3CF9" w:rsidP="003D3CF9">
            <w:pPr>
              <w:spacing w:line="360" w:lineRule="auto"/>
              <w:jc w:val="center"/>
              <w:rPr>
                <w:rFonts w:cs="Times New Roman"/>
              </w:rPr>
            </w:pPr>
            <w:r w:rsidRPr="00B93229">
              <w:rPr>
                <w:rFonts w:cs="Times New Roman"/>
              </w:rPr>
              <w:t>529</w:t>
            </w:r>
          </w:p>
        </w:tc>
        <w:tc>
          <w:tcPr>
            <w:tcW w:w="1550" w:type="dxa"/>
            <w:tcBorders>
              <w:bottom w:val="single" w:sz="4" w:space="0" w:color="auto"/>
            </w:tcBorders>
            <w:vAlign w:val="center"/>
          </w:tcPr>
          <w:p w14:paraId="56F3D5DE" w14:textId="765F7819" w:rsidR="003D3CF9" w:rsidRPr="00B93229" w:rsidRDefault="003D3CF9" w:rsidP="003D3CF9">
            <w:pPr>
              <w:spacing w:line="360" w:lineRule="auto"/>
              <w:jc w:val="center"/>
              <w:rPr>
                <w:rFonts w:cs="Times New Roman"/>
              </w:rPr>
            </w:pPr>
            <w:r w:rsidRPr="00B93229">
              <w:rPr>
                <w:rFonts w:cs="Times New Roman"/>
              </w:rPr>
              <w:t>4,54±0,90**</w:t>
            </w:r>
          </w:p>
        </w:tc>
        <w:tc>
          <w:tcPr>
            <w:tcW w:w="1563" w:type="dxa"/>
            <w:tcBorders>
              <w:bottom w:val="single" w:sz="4" w:space="0" w:color="auto"/>
            </w:tcBorders>
            <w:vAlign w:val="center"/>
          </w:tcPr>
          <w:p w14:paraId="63607CA3" w14:textId="478F52F0" w:rsidR="003D3CF9" w:rsidRPr="00B93229" w:rsidRDefault="003D3CF9" w:rsidP="003D3CF9">
            <w:pPr>
              <w:spacing w:line="360" w:lineRule="auto"/>
              <w:jc w:val="center"/>
              <w:rPr>
                <w:rFonts w:cs="Times New Roman"/>
              </w:rPr>
            </w:pPr>
            <w:r w:rsidRPr="00B93229">
              <w:rPr>
                <w:rFonts w:cs="Times New Roman"/>
              </w:rPr>
              <w:t>7,75±1,16***</w:t>
            </w:r>
          </w:p>
        </w:tc>
        <w:tc>
          <w:tcPr>
            <w:tcW w:w="1694" w:type="dxa"/>
            <w:tcBorders>
              <w:bottom w:val="single" w:sz="4" w:space="0" w:color="auto"/>
            </w:tcBorders>
            <w:vAlign w:val="center"/>
          </w:tcPr>
          <w:p w14:paraId="079A7500" w14:textId="606DA4C4" w:rsidR="003D3CF9" w:rsidRPr="00B93229" w:rsidRDefault="003D3CF9" w:rsidP="003D3CF9">
            <w:pPr>
              <w:spacing w:line="360" w:lineRule="auto"/>
              <w:jc w:val="center"/>
              <w:rPr>
                <w:rFonts w:cs="Times New Roman"/>
              </w:rPr>
            </w:pPr>
            <w:r w:rsidRPr="00B93229">
              <w:rPr>
                <w:rFonts w:cs="Times New Roman"/>
              </w:rPr>
              <w:t>4,35±0,89***</w:t>
            </w:r>
          </w:p>
        </w:tc>
        <w:tc>
          <w:tcPr>
            <w:tcW w:w="1657" w:type="dxa"/>
            <w:tcBorders>
              <w:bottom w:val="single" w:sz="4" w:space="0" w:color="auto"/>
            </w:tcBorders>
            <w:vAlign w:val="center"/>
          </w:tcPr>
          <w:p w14:paraId="4B87372C" w14:textId="6956DC66" w:rsidR="003D3CF9" w:rsidRPr="00B93229" w:rsidRDefault="003D3CF9" w:rsidP="003D3CF9">
            <w:pPr>
              <w:spacing w:line="360" w:lineRule="auto"/>
              <w:jc w:val="center"/>
              <w:rPr>
                <w:rFonts w:cs="Times New Roman"/>
              </w:rPr>
            </w:pPr>
            <w:r w:rsidRPr="00B93229">
              <w:rPr>
                <w:rFonts w:cs="Times New Roman"/>
              </w:rPr>
              <w:t>3,40±0,79*</w:t>
            </w:r>
          </w:p>
        </w:tc>
      </w:tr>
      <w:tr w:rsidR="003D3CF9" w:rsidRPr="00B93229" w14:paraId="1D8D4590" w14:textId="77777777" w:rsidTr="00AD0B78">
        <w:tc>
          <w:tcPr>
            <w:tcW w:w="1845" w:type="dxa"/>
            <w:tcBorders>
              <w:bottom w:val="single" w:sz="4" w:space="0" w:color="auto"/>
            </w:tcBorders>
            <w:vAlign w:val="center"/>
          </w:tcPr>
          <w:p w14:paraId="2B62DD8C" w14:textId="4FB2557E" w:rsidR="003D3CF9" w:rsidRPr="00B93229" w:rsidRDefault="003D3CF9" w:rsidP="003D3CF9">
            <w:pPr>
              <w:spacing w:line="360" w:lineRule="auto"/>
            </w:pPr>
            <w:r w:rsidRPr="00B93229">
              <w:t>Родник-4, №16</w:t>
            </w:r>
          </w:p>
        </w:tc>
        <w:tc>
          <w:tcPr>
            <w:tcW w:w="1035" w:type="dxa"/>
            <w:tcBorders>
              <w:bottom w:val="single" w:sz="4" w:space="0" w:color="auto"/>
            </w:tcBorders>
            <w:vAlign w:val="center"/>
          </w:tcPr>
          <w:p w14:paraId="0ADA04E7" w14:textId="078694C0" w:rsidR="003D3CF9" w:rsidRPr="00B93229" w:rsidRDefault="003D3CF9" w:rsidP="003D3CF9">
            <w:pPr>
              <w:spacing w:line="360" w:lineRule="auto"/>
              <w:jc w:val="center"/>
              <w:rPr>
                <w:rFonts w:cs="Times New Roman"/>
              </w:rPr>
            </w:pPr>
            <w:r w:rsidRPr="00B93229">
              <w:rPr>
                <w:rFonts w:cs="Times New Roman"/>
              </w:rPr>
              <w:t>448</w:t>
            </w:r>
          </w:p>
        </w:tc>
        <w:tc>
          <w:tcPr>
            <w:tcW w:w="1550" w:type="dxa"/>
            <w:tcBorders>
              <w:bottom w:val="single" w:sz="4" w:space="0" w:color="auto"/>
            </w:tcBorders>
            <w:vAlign w:val="center"/>
          </w:tcPr>
          <w:p w14:paraId="68FAB881" w14:textId="51053249" w:rsidR="003D3CF9" w:rsidRPr="00B93229" w:rsidRDefault="003D3CF9" w:rsidP="003D3CF9">
            <w:pPr>
              <w:spacing w:line="360" w:lineRule="auto"/>
              <w:jc w:val="center"/>
              <w:rPr>
                <w:rFonts w:cs="Times New Roman"/>
              </w:rPr>
            </w:pPr>
            <w:r w:rsidRPr="00B93229">
              <w:rPr>
                <w:rFonts w:cs="Times New Roman"/>
              </w:rPr>
              <w:t>1,79±0,63</w:t>
            </w:r>
          </w:p>
        </w:tc>
        <w:tc>
          <w:tcPr>
            <w:tcW w:w="1563" w:type="dxa"/>
            <w:tcBorders>
              <w:bottom w:val="single" w:sz="4" w:space="0" w:color="auto"/>
            </w:tcBorders>
            <w:vAlign w:val="center"/>
          </w:tcPr>
          <w:p w14:paraId="75851B9B" w14:textId="4F66FEA0" w:rsidR="003D3CF9" w:rsidRPr="00B93229" w:rsidRDefault="003D3CF9" w:rsidP="003D3CF9">
            <w:pPr>
              <w:spacing w:line="360" w:lineRule="auto"/>
              <w:jc w:val="center"/>
              <w:rPr>
                <w:rFonts w:cs="Times New Roman"/>
              </w:rPr>
            </w:pPr>
            <w:r w:rsidRPr="00B93229">
              <w:rPr>
                <w:rFonts w:cs="Times New Roman"/>
              </w:rPr>
              <w:t>2,46±0,73</w:t>
            </w:r>
          </w:p>
        </w:tc>
        <w:tc>
          <w:tcPr>
            <w:tcW w:w="1694" w:type="dxa"/>
            <w:tcBorders>
              <w:bottom w:val="single" w:sz="4" w:space="0" w:color="auto"/>
            </w:tcBorders>
            <w:vAlign w:val="center"/>
          </w:tcPr>
          <w:p w14:paraId="0E80F4FC" w14:textId="3D430D60" w:rsidR="003D3CF9" w:rsidRPr="00B93229" w:rsidRDefault="003D3CF9" w:rsidP="003D3CF9">
            <w:pPr>
              <w:spacing w:line="360" w:lineRule="auto"/>
              <w:jc w:val="center"/>
              <w:rPr>
                <w:rFonts w:cs="Times New Roman"/>
              </w:rPr>
            </w:pPr>
            <w:r w:rsidRPr="00B93229">
              <w:rPr>
                <w:rFonts w:cs="Times New Roman"/>
              </w:rPr>
              <w:t>1,34±0,54</w:t>
            </w:r>
          </w:p>
        </w:tc>
        <w:tc>
          <w:tcPr>
            <w:tcW w:w="1657" w:type="dxa"/>
            <w:tcBorders>
              <w:bottom w:val="single" w:sz="4" w:space="0" w:color="auto"/>
            </w:tcBorders>
            <w:vAlign w:val="center"/>
          </w:tcPr>
          <w:p w14:paraId="04431BC7" w14:textId="50650021" w:rsidR="003D3CF9" w:rsidRPr="00B93229" w:rsidRDefault="003D3CF9" w:rsidP="003D3CF9">
            <w:pPr>
              <w:spacing w:line="360" w:lineRule="auto"/>
              <w:jc w:val="center"/>
              <w:rPr>
                <w:rFonts w:cs="Times New Roman"/>
              </w:rPr>
            </w:pPr>
            <w:r w:rsidRPr="00B93229">
              <w:rPr>
                <w:rFonts w:cs="Times New Roman"/>
              </w:rPr>
              <w:t>1,12±0,50</w:t>
            </w:r>
          </w:p>
        </w:tc>
      </w:tr>
      <w:tr w:rsidR="00AD0B78" w:rsidRPr="00B93229" w14:paraId="22B0641A" w14:textId="77777777" w:rsidTr="002F133F">
        <w:tc>
          <w:tcPr>
            <w:tcW w:w="1845" w:type="dxa"/>
            <w:vAlign w:val="center"/>
          </w:tcPr>
          <w:p w14:paraId="72425D98" w14:textId="77777777" w:rsidR="00AD0B78" w:rsidRPr="00B93229" w:rsidRDefault="00AD0B78" w:rsidP="002F133F">
            <w:pPr>
              <w:spacing w:line="360" w:lineRule="auto"/>
            </w:pPr>
            <w:r w:rsidRPr="00B93229">
              <w:rPr>
                <w:rFonts w:cs="Times New Roman"/>
              </w:rPr>
              <w:t>р.Есентай, №17</w:t>
            </w:r>
          </w:p>
        </w:tc>
        <w:tc>
          <w:tcPr>
            <w:tcW w:w="1035" w:type="dxa"/>
            <w:vAlign w:val="center"/>
          </w:tcPr>
          <w:p w14:paraId="770D76B8" w14:textId="77777777" w:rsidR="00AD0B78" w:rsidRPr="00B93229" w:rsidRDefault="00AD0B78" w:rsidP="002F133F">
            <w:pPr>
              <w:spacing w:line="360" w:lineRule="auto"/>
              <w:jc w:val="center"/>
              <w:rPr>
                <w:rFonts w:cs="Times New Roman"/>
              </w:rPr>
            </w:pPr>
            <w:r w:rsidRPr="00B93229">
              <w:rPr>
                <w:rFonts w:cs="Times New Roman"/>
              </w:rPr>
              <w:t>480</w:t>
            </w:r>
          </w:p>
        </w:tc>
        <w:tc>
          <w:tcPr>
            <w:tcW w:w="1550" w:type="dxa"/>
            <w:vAlign w:val="center"/>
          </w:tcPr>
          <w:p w14:paraId="5A905D44" w14:textId="77777777" w:rsidR="00AD0B78" w:rsidRPr="00B93229" w:rsidRDefault="00AD0B78" w:rsidP="002F133F">
            <w:pPr>
              <w:spacing w:line="360" w:lineRule="auto"/>
              <w:jc w:val="center"/>
              <w:rPr>
                <w:rFonts w:cs="Times New Roman"/>
              </w:rPr>
            </w:pPr>
            <w:r w:rsidRPr="00B93229">
              <w:rPr>
                <w:rFonts w:cs="Times New Roman"/>
              </w:rPr>
              <w:t>3,33±0,82</w:t>
            </w:r>
          </w:p>
        </w:tc>
        <w:tc>
          <w:tcPr>
            <w:tcW w:w="1563" w:type="dxa"/>
            <w:vAlign w:val="center"/>
          </w:tcPr>
          <w:p w14:paraId="6F56CD3F" w14:textId="77777777" w:rsidR="00AD0B78" w:rsidRPr="00B93229" w:rsidRDefault="00AD0B78" w:rsidP="002F133F">
            <w:pPr>
              <w:spacing w:line="360" w:lineRule="auto"/>
              <w:jc w:val="center"/>
              <w:rPr>
                <w:rFonts w:cs="Times New Roman"/>
              </w:rPr>
            </w:pPr>
            <w:r w:rsidRPr="00B93229">
              <w:rPr>
                <w:rFonts w:cs="Times New Roman"/>
              </w:rPr>
              <w:t>4,38±0,93*</w:t>
            </w:r>
          </w:p>
        </w:tc>
        <w:tc>
          <w:tcPr>
            <w:tcW w:w="1694" w:type="dxa"/>
            <w:vAlign w:val="center"/>
          </w:tcPr>
          <w:p w14:paraId="700CD807" w14:textId="77777777" w:rsidR="00AD0B78" w:rsidRPr="00B93229" w:rsidRDefault="00AD0B78" w:rsidP="002F133F">
            <w:pPr>
              <w:spacing w:line="360" w:lineRule="auto"/>
              <w:jc w:val="center"/>
              <w:rPr>
                <w:rFonts w:cs="Times New Roman"/>
              </w:rPr>
            </w:pPr>
            <w:r w:rsidRPr="00B93229">
              <w:rPr>
                <w:rFonts w:cs="Times New Roman"/>
              </w:rPr>
              <w:t>1,67±0,58</w:t>
            </w:r>
          </w:p>
        </w:tc>
        <w:tc>
          <w:tcPr>
            <w:tcW w:w="1657" w:type="dxa"/>
            <w:vAlign w:val="center"/>
          </w:tcPr>
          <w:p w14:paraId="37C88558" w14:textId="77777777" w:rsidR="00AD0B78" w:rsidRPr="00B93229" w:rsidRDefault="00AD0B78" w:rsidP="002F133F">
            <w:pPr>
              <w:spacing w:line="360" w:lineRule="auto"/>
              <w:jc w:val="center"/>
              <w:rPr>
                <w:rFonts w:cs="Times New Roman"/>
              </w:rPr>
            </w:pPr>
            <w:r w:rsidRPr="00B93229">
              <w:rPr>
                <w:rFonts w:cs="Times New Roman"/>
              </w:rPr>
              <w:t>2,71±0,74</w:t>
            </w:r>
          </w:p>
        </w:tc>
      </w:tr>
      <w:tr w:rsidR="00AD0B78" w:rsidRPr="00B93229" w14:paraId="76CBADBD" w14:textId="77777777" w:rsidTr="00AD0B78">
        <w:trPr>
          <w:trHeight w:val="699"/>
        </w:trPr>
        <w:tc>
          <w:tcPr>
            <w:tcW w:w="1845" w:type="dxa"/>
            <w:vAlign w:val="center"/>
          </w:tcPr>
          <w:p w14:paraId="63FCF8D5" w14:textId="280FEE32" w:rsidR="00AD0B78" w:rsidRPr="00B93229" w:rsidRDefault="00AD0B78" w:rsidP="00AD0B78">
            <w:pPr>
              <w:snapToGrid w:val="0"/>
              <w:ind w:left="-34" w:right="-159"/>
              <w:rPr>
                <w:rFonts w:cs="Times New Roman"/>
              </w:rPr>
            </w:pPr>
            <w:r w:rsidRPr="00B93229">
              <w:rPr>
                <w:rFonts w:cs="Times New Roman"/>
              </w:rPr>
              <w:t>р.</w:t>
            </w:r>
            <w:r w:rsidRPr="00B93229">
              <w:t xml:space="preserve"> Киши Алматы, №18-1</w:t>
            </w:r>
          </w:p>
        </w:tc>
        <w:tc>
          <w:tcPr>
            <w:tcW w:w="1035" w:type="dxa"/>
            <w:vAlign w:val="center"/>
          </w:tcPr>
          <w:p w14:paraId="7AE2F6D7" w14:textId="77777777" w:rsidR="00AD0B78" w:rsidRPr="00B93229" w:rsidRDefault="00AD0B78" w:rsidP="002F133F">
            <w:pPr>
              <w:spacing w:line="360" w:lineRule="auto"/>
              <w:jc w:val="center"/>
              <w:rPr>
                <w:rFonts w:cs="Times New Roman"/>
              </w:rPr>
            </w:pPr>
            <w:r w:rsidRPr="00B93229">
              <w:rPr>
                <w:rFonts w:cs="Times New Roman"/>
              </w:rPr>
              <w:t>490</w:t>
            </w:r>
          </w:p>
        </w:tc>
        <w:tc>
          <w:tcPr>
            <w:tcW w:w="1550" w:type="dxa"/>
            <w:vAlign w:val="center"/>
          </w:tcPr>
          <w:p w14:paraId="702492C9" w14:textId="77777777" w:rsidR="00AD0B78" w:rsidRPr="00B93229" w:rsidRDefault="00AD0B78" w:rsidP="002F133F">
            <w:pPr>
              <w:spacing w:line="360" w:lineRule="auto"/>
              <w:jc w:val="center"/>
              <w:rPr>
                <w:rFonts w:cs="Times New Roman"/>
              </w:rPr>
            </w:pPr>
            <w:r w:rsidRPr="00B93229">
              <w:rPr>
                <w:rFonts w:cs="Times New Roman"/>
              </w:rPr>
              <w:t>2,45±0,70</w:t>
            </w:r>
          </w:p>
        </w:tc>
        <w:tc>
          <w:tcPr>
            <w:tcW w:w="1563" w:type="dxa"/>
            <w:vAlign w:val="center"/>
          </w:tcPr>
          <w:p w14:paraId="46200C73" w14:textId="77777777" w:rsidR="00AD0B78" w:rsidRPr="00B93229" w:rsidRDefault="00AD0B78" w:rsidP="002F133F">
            <w:pPr>
              <w:spacing w:line="360" w:lineRule="auto"/>
              <w:jc w:val="center"/>
              <w:rPr>
                <w:rFonts w:cs="Times New Roman"/>
              </w:rPr>
            </w:pPr>
            <w:r w:rsidRPr="00B93229">
              <w:rPr>
                <w:rFonts w:cs="Times New Roman"/>
              </w:rPr>
              <w:t>3,06±0,78</w:t>
            </w:r>
          </w:p>
        </w:tc>
        <w:tc>
          <w:tcPr>
            <w:tcW w:w="1694" w:type="dxa"/>
            <w:vAlign w:val="center"/>
          </w:tcPr>
          <w:p w14:paraId="568A731D" w14:textId="77777777" w:rsidR="00AD0B78" w:rsidRPr="00B93229" w:rsidRDefault="00AD0B78" w:rsidP="002F133F">
            <w:pPr>
              <w:spacing w:line="360" w:lineRule="auto"/>
              <w:jc w:val="center"/>
              <w:rPr>
                <w:rFonts w:cs="Times New Roman"/>
              </w:rPr>
            </w:pPr>
            <w:r w:rsidRPr="00B93229">
              <w:rPr>
                <w:rFonts w:cs="Times New Roman"/>
              </w:rPr>
              <w:t>1,63±0,57</w:t>
            </w:r>
          </w:p>
        </w:tc>
        <w:tc>
          <w:tcPr>
            <w:tcW w:w="1657" w:type="dxa"/>
            <w:vAlign w:val="center"/>
          </w:tcPr>
          <w:p w14:paraId="186F097D" w14:textId="77777777" w:rsidR="00AD0B78" w:rsidRPr="00B93229" w:rsidRDefault="00AD0B78" w:rsidP="002F133F">
            <w:pPr>
              <w:spacing w:line="360" w:lineRule="auto"/>
              <w:jc w:val="center"/>
              <w:rPr>
                <w:rFonts w:cs="Times New Roman"/>
              </w:rPr>
            </w:pPr>
            <w:r w:rsidRPr="00B93229">
              <w:rPr>
                <w:rFonts w:cs="Times New Roman"/>
              </w:rPr>
              <w:t>1,43±0,54</w:t>
            </w:r>
          </w:p>
        </w:tc>
      </w:tr>
      <w:tr w:rsidR="00AD0B78" w:rsidRPr="00B93229" w14:paraId="5B9064C8" w14:textId="77777777" w:rsidTr="00AD0B78">
        <w:trPr>
          <w:trHeight w:val="695"/>
        </w:trPr>
        <w:tc>
          <w:tcPr>
            <w:tcW w:w="1845" w:type="dxa"/>
            <w:vAlign w:val="center"/>
          </w:tcPr>
          <w:p w14:paraId="75933081" w14:textId="77777777" w:rsidR="00AD0B78" w:rsidRPr="00B93229" w:rsidRDefault="00AD0B78" w:rsidP="00AD0B78">
            <w:pPr>
              <w:snapToGrid w:val="0"/>
              <w:ind w:left="-34" w:right="-159"/>
              <w:rPr>
                <w:rFonts w:cs="Times New Roman"/>
              </w:rPr>
            </w:pPr>
            <w:r w:rsidRPr="00B93229">
              <w:rPr>
                <w:rFonts w:cs="Times New Roman"/>
              </w:rPr>
              <w:t>р.</w:t>
            </w:r>
            <w:r w:rsidRPr="00B93229">
              <w:t xml:space="preserve"> Киши Алматы, №18-2</w:t>
            </w:r>
          </w:p>
        </w:tc>
        <w:tc>
          <w:tcPr>
            <w:tcW w:w="1035" w:type="dxa"/>
            <w:vAlign w:val="center"/>
          </w:tcPr>
          <w:p w14:paraId="2AB8C06C" w14:textId="77777777" w:rsidR="00AD0B78" w:rsidRPr="00B93229" w:rsidRDefault="00AD0B78" w:rsidP="002F133F">
            <w:pPr>
              <w:spacing w:line="360" w:lineRule="auto"/>
              <w:jc w:val="center"/>
              <w:rPr>
                <w:rFonts w:cs="Times New Roman"/>
              </w:rPr>
            </w:pPr>
            <w:r w:rsidRPr="00B93229">
              <w:rPr>
                <w:rFonts w:cs="Times New Roman"/>
              </w:rPr>
              <w:t>493</w:t>
            </w:r>
          </w:p>
        </w:tc>
        <w:tc>
          <w:tcPr>
            <w:tcW w:w="1550" w:type="dxa"/>
            <w:vAlign w:val="center"/>
          </w:tcPr>
          <w:p w14:paraId="0CBAB6F2" w14:textId="77777777" w:rsidR="00AD0B78" w:rsidRPr="00B93229" w:rsidRDefault="00AD0B78" w:rsidP="002F133F">
            <w:pPr>
              <w:spacing w:line="360" w:lineRule="auto"/>
              <w:jc w:val="center"/>
              <w:rPr>
                <w:rFonts w:cs="Times New Roman"/>
              </w:rPr>
            </w:pPr>
            <w:r w:rsidRPr="00B93229">
              <w:rPr>
                <w:rFonts w:cs="Times New Roman"/>
              </w:rPr>
              <w:t>2,64±0,72</w:t>
            </w:r>
          </w:p>
        </w:tc>
        <w:tc>
          <w:tcPr>
            <w:tcW w:w="1563" w:type="dxa"/>
            <w:vAlign w:val="center"/>
          </w:tcPr>
          <w:p w14:paraId="72090EDE" w14:textId="77777777" w:rsidR="00AD0B78" w:rsidRPr="00B93229" w:rsidRDefault="00AD0B78" w:rsidP="002F133F">
            <w:pPr>
              <w:spacing w:line="360" w:lineRule="auto"/>
              <w:jc w:val="center"/>
              <w:rPr>
                <w:rFonts w:cs="Times New Roman"/>
              </w:rPr>
            </w:pPr>
            <w:r w:rsidRPr="00B93229">
              <w:rPr>
                <w:rFonts w:cs="Times New Roman"/>
              </w:rPr>
              <w:t>3,65±0,84</w:t>
            </w:r>
          </w:p>
        </w:tc>
        <w:tc>
          <w:tcPr>
            <w:tcW w:w="1694" w:type="dxa"/>
            <w:vAlign w:val="center"/>
          </w:tcPr>
          <w:p w14:paraId="608C5A40" w14:textId="77777777" w:rsidR="00AD0B78" w:rsidRPr="00B93229" w:rsidRDefault="00AD0B78" w:rsidP="002F133F">
            <w:pPr>
              <w:spacing w:line="360" w:lineRule="auto"/>
              <w:jc w:val="center"/>
              <w:rPr>
                <w:rFonts w:cs="Times New Roman"/>
              </w:rPr>
            </w:pPr>
            <w:r w:rsidRPr="00B93229">
              <w:rPr>
                <w:rFonts w:cs="Times New Roman"/>
              </w:rPr>
              <w:t>2,23±0,67</w:t>
            </w:r>
          </w:p>
        </w:tc>
        <w:tc>
          <w:tcPr>
            <w:tcW w:w="1657" w:type="dxa"/>
            <w:vAlign w:val="center"/>
          </w:tcPr>
          <w:p w14:paraId="036F2FFB" w14:textId="77777777" w:rsidR="00AD0B78" w:rsidRPr="00B93229" w:rsidRDefault="00AD0B78" w:rsidP="002F133F">
            <w:pPr>
              <w:spacing w:line="360" w:lineRule="auto"/>
              <w:jc w:val="center"/>
              <w:rPr>
                <w:rFonts w:cs="Times New Roman"/>
              </w:rPr>
            </w:pPr>
            <w:r w:rsidRPr="00B93229">
              <w:rPr>
                <w:rFonts w:cs="Times New Roman"/>
              </w:rPr>
              <w:t>1,42±0,53</w:t>
            </w:r>
          </w:p>
        </w:tc>
      </w:tr>
      <w:tr w:rsidR="00AD0B78" w:rsidRPr="00B93229" w14:paraId="0C594131" w14:textId="77777777" w:rsidTr="002F133F">
        <w:tc>
          <w:tcPr>
            <w:tcW w:w="1845" w:type="dxa"/>
            <w:vAlign w:val="center"/>
          </w:tcPr>
          <w:p w14:paraId="62A49447" w14:textId="77777777" w:rsidR="00AD0B78" w:rsidRPr="00B93229" w:rsidRDefault="00AD0B78" w:rsidP="002F133F">
            <w:pPr>
              <w:snapToGrid w:val="0"/>
              <w:spacing w:line="360" w:lineRule="auto"/>
              <w:ind w:left="-34" w:right="-157"/>
              <w:rPr>
                <w:rFonts w:cs="Times New Roman"/>
              </w:rPr>
            </w:pPr>
            <w:r w:rsidRPr="00B93229">
              <w:rPr>
                <w:rFonts w:cs="Times New Roman"/>
              </w:rPr>
              <w:t xml:space="preserve">р. </w:t>
            </w:r>
            <w:r w:rsidRPr="00B93229">
              <w:t>Кимасар, №19</w:t>
            </w:r>
          </w:p>
        </w:tc>
        <w:tc>
          <w:tcPr>
            <w:tcW w:w="1035" w:type="dxa"/>
            <w:vAlign w:val="center"/>
          </w:tcPr>
          <w:p w14:paraId="5ED948AC" w14:textId="77777777" w:rsidR="00AD0B78" w:rsidRPr="00B93229" w:rsidRDefault="00AD0B78" w:rsidP="002F133F">
            <w:pPr>
              <w:spacing w:line="360" w:lineRule="auto"/>
              <w:jc w:val="center"/>
              <w:rPr>
                <w:rFonts w:cs="Times New Roman"/>
              </w:rPr>
            </w:pPr>
            <w:r w:rsidRPr="00B93229">
              <w:rPr>
                <w:rFonts w:cs="Times New Roman"/>
              </w:rPr>
              <w:t>497</w:t>
            </w:r>
          </w:p>
        </w:tc>
        <w:tc>
          <w:tcPr>
            <w:tcW w:w="1550" w:type="dxa"/>
            <w:vAlign w:val="center"/>
          </w:tcPr>
          <w:p w14:paraId="50C5E95E" w14:textId="77777777" w:rsidR="00AD0B78" w:rsidRPr="00B93229" w:rsidRDefault="00AD0B78" w:rsidP="002F133F">
            <w:pPr>
              <w:spacing w:line="360" w:lineRule="auto"/>
              <w:jc w:val="center"/>
              <w:rPr>
                <w:rFonts w:cs="Times New Roman"/>
              </w:rPr>
            </w:pPr>
            <w:r w:rsidRPr="00B93229">
              <w:rPr>
                <w:rFonts w:cs="Times New Roman"/>
              </w:rPr>
              <w:t>2,01±0,63</w:t>
            </w:r>
          </w:p>
        </w:tc>
        <w:tc>
          <w:tcPr>
            <w:tcW w:w="1563" w:type="dxa"/>
            <w:vAlign w:val="center"/>
          </w:tcPr>
          <w:p w14:paraId="539690CA" w14:textId="77777777" w:rsidR="00AD0B78" w:rsidRPr="00B93229" w:rsidRDefault="00AD0B78" w:rsidP="002F133F">
            <w:pPr>
              <w:spacing w:line="360" w:lineRule="auto"/>
              <w:jc w:val="center"/>
              <w:rPr>
                <w:rFonts w:cs="Times New Roman"/>
              </w:rPr>
            </w:pPr>
            <w:r w:rsidRPr="00B93229">
              <w:rPr>
                <w:rFonts w:cs="Times New Roman"/>
              </w:rPr>
              <w:t>2,62±0,72</w:t>
            </w:r>
          </w:p>
        </w:tc>
        <w:tc>
          <w:tcPr>
            <w:tcW w:w="1694" w:type="dxa"/>
            <w:vAlign w:val="center"/>
          </w:tcPr>
          <w:p w14:paraId="523D86D3" w14:textId="77777777" w:rsidR="00AD0B78" w:rsidRPr="00B93229" w:rsidRDefault="00AD0B78" w:rsidP="002F133F">
            <w:pPr>
              <w:spacing w:line="360" w:lineRule="auto"/>
              <w:jc w:val="center"/>
              <w:rPr>
                <w:rFonts w:cs="Times New Roman"/>
              </w:rPr>
            </w:pPr>
            <w:r w:rsidRPr="00B93229">
              <w:rPr>
                <w:rFonts w:cs="Times New Roman"/>
              </w:rPr>
              <w:t>1,41±0,53</w:t>
            </w:r>
          </w:p>
        </w:tc>
        <w:tc>
          <w:tcPr>
            <w:tcW w:w="1657" w:type="dxa"/>
            <w:vAlign w:val="center"/>
          </w:tcPr>
          <w:p w14:paraId="1D6A26A5" w14:textId="77777777" w:rsidR="00AD0B78" w:rsidRPr="00B93229" w:rsidRDefault="00AD0B78" w:rsidP="002F133F">
            <w:pPr>
              <w:spacing w:line="360" w:lineRule="auto"/>
              <w:jc w:val="center"/>
              <w:rPr>
                <w:rFonts w:cs="Times New Roman"/>
              </w:rPr>
            </w:pPr>
            <w:r w:rsidRPr="00B93229">
              <w:rPr>
                <w:rFonts w:cs="Times New Roman"/>
              </w:rPr>
              <w:t>1,21±0,49</w:t>
            </w:r>
          </w:p>
        </w:tc>
      </w:tr>
      <w:tr w:rsidR="00AD0B78" w:rsidRPr="00B93229" w14:paraId="561B6577" w14:textId="77777777" w:rsidTr="002F133F">
        <w:tc>
          <w:tcPr>
            <w:tcW w:w="1845" w:type="dxa"/>
            <w:vAlign w:val="center"/>
          </w:tcPr>
          <w:p w14:paraId="57269F95" w14:textId="77777777" w:rsidR="00AD0B78" w:rsidRPr="00B93229" w:rsidRDefault="00AD0B78" w:rsidP="002F133F">
            <w:pPr>
              <w:snapToGrid w:val="0"/>
              <w:spacing w:line="360" w:lineRule="auto"/>
              <w:ind w:left="-34" w:right="-157"/>
              <w:rPr>
                <w:rFonts w:cs="Times New Roman"/>
              </w:rPr>
            </w:pPr>
            <w:r w:rsidRPr="00B93229">
              <w:rPr>
                <w:rFonts w:cs="Times New Roman"/>
              </w:rPr>
              <w:t>р. Бутак, №20-1</w:t>
            </w:r>
          </w:p>
        </w:tc>
        <w:tc>
          <w:tcPr>
            <w:tcW w:w="1035" w:type="dxa"/>
            <w:vAlign w:val="center"/>
          </w:tcPr>
          <w:p w14:paraId="7FC50C77" w14:textId="77777777" w:rsidR="00AD0B78" w:rsidRPr="00B93229" w:rsidRDefault="00AD0B78" w:rsidP="002F133F">
            <w:pPr>
              <w:spacing w:line="360" w:lineRule="auto"/>
              <w:jc w:val="center"/>
              <w:rPr>
                <w:rFonts w:cs="Times New Roman"/>
              </w:rPr>
            </w:pPr>
            <w:r w:rsidRPr="00B93229">
              <w:rPr>
                <w:rFonts w:cs="Times New Roman"/>
              </w:rPr>
              <w:t>508</w:t>
            </w:r>
          </w:p>
        </w:tc>
        <w:tc>
          <w:tcPr>
            <w:tcW w:w="1550" w:type="dxa"/>
            <w:vAlign w:val="center"/>
          </w:tcPr>
          <w:p w14:paraId="457C1C4E" w14:textId="77777777" w:rsidR="00AD0B78" w:rsidRPr="00B93229" w:rsidRDefault="00AD0B78" w:rsidP="002F133F">
            <w:pPr>
              <w:spacing w:line="360" w:lineRule="auto"/>
              <w:jc w:val="center"/>
              <w:rPr>
                <w:rFonts w:cs="Times New Roman"/>
              </w:rPr>
            </w:pPr>
            <w:r w:rsidRPr="00B93229">
              <w:rPr>
                <w:rFonts w:cs="Times New Roman"/>
              </w:rPr>
              <w:t>1,97±0,62</w:t>
            </w:r>
          </w:p>
        </w:tc>
        <w:tc>
          <w:tcPr>
            <w:tcW w:w="1563" w:type="dxa"/>
            <w:vAlign w:val="center"/>
          </w:tcPr>
          <w:p w14:paraId="4556A58A" w14:textId="77777777" w:rsidR="00AD0B78" w:rsidRPr="00B93229" w:rsidRDefault="00AD0B78" w:rsidP="002F133F">
            <w:pPr>
              <w:spacing w:line="360" w:lineRule="auto"/>
              <w:jc w:val="center"/>
              <w:rPr>
                <w:rFonts w:cs="Times New Roman"/>
              </w:rPr>
            </w:pPr>
            <w:r w:rsidRPr="00B93229">
              <w:rPr>
                <w:rFonts w:cs="Times New Roman"/>
              </w:rPr>
              <w:t>2,76±0,73</w:t>
            </w:r>
          </w:p>
        </w:tc>
        <w:tc>
          <w:tcPr>
            <w:tcW w:w="1694" w:type="dxa"/>
            <w:vAlign w:val="center"/>
          </w:tcPr>
          <w:p w14:paraId="28198ABB" w14:textId="77777777" w:rsidR="00AD0B78" w:rsidRPr="00B93229" w:rsidRDefault="00AD0B78" w:rsidP="002F133F">
            <w:pPr>
              <w:spacing w:line="360" w:lineRule="auto"/>
              <w:jc w:val="center"/>
              <w:rPr>
                <w:rFonts w:cs="Times New Roman"/>
              </w:rPr>
            </w:pPr>
            <w:r w:rsidRPr="00B93229">
              <w:rPr>
                <w:rFonts w:cs="Times New Roman"/>
              </w:rPr>
              <w:t>1,38±0,52</w:t>
            </w:r>
          </w:p>
        </w:tc>
        <w:tc>
          <w:tcPr>
            <w:tcW w:w="1657" w:type="dxa"/>
            <w:vAlign w:val="center"/>
          </w:tcPr>
          <w:p w14:paraId="76EBFB7A" w14:textId="77777777" w:rsidR="00AD0B78" w:rsidRPr="00B93229" w:rsidRDefault="00AD0B78" w:rsidP="002F133F">
            <w:pPr>
              <w:spacing w:line="360" w:lineRule="auto"/>
              <w:jc w:val="center"/>
              <w:rPr>
                <w:rFonts w:cs="Times New Roman"/>
              </w:rPr>
            </w:pPr>
            <w:r w:rsidRPr="00B93229">
              <w:rPr>
                <w:rFonts w:cs="Times New Roman"/>
              </w:rPr>
              <w:t>1,38±0,52</w:t>
            </w:r>
          </w:p>
        </w:tc>
      </w:tr>
      <w:tr w:rsidR="00AD0B78" w:rsidRPr="00B93229" w14:paraId="741B71D4" w14:textId="77777777" w:rsidTr="002F133F">
        <w:tc>
          <w:tcPr>
            <w:tcW w:w="9344" w:type="dxa"/>
            <w:gridSpan w:val="6"/>
            <w:tcBorders>
              <w:top w:val="nil"/>
              <w:left w:val="nil"/>
              <w:bottom w:val="single" w:sz="4" w:space="0" w:color="auto"/>
              <w:right w:val="nil"/>
            </w:tcBorders>
            <w:vAlign w:val="center"/>
          </w:tcPr>
          <w:p w14:paraId="3AC008B9" w14:textId="77777777" w:rsidR="00AD0B78" w:rsidRPr="00B93229" w:rsidRDefault="00AD0B78" w:rsidP="002F133F">
            <w:pPr>
              <w:spacing w:line="360" w:lineRule="auto"/>
              <w:rPr>
                <w:rFonts w:cs="Times New Roman"/>
              </w:rPr>
            </w:pPr>
            <w:r w:rsidRPr="00B93229">
              <w:rPr>
                <w:rFonts w:cs="Times New Roman"/>
              </w:rPr>
              <w:lastRenderedPageBreak/>
              <w:t>Продолжение таблицы 8</w:t>
            </w:r>
          </w:p>
        </w:tc>
      </w:tr>
      <w:tr w:rsidR="00AD0B78" w:rsidRPr="00B93229" w14:paraId="734E90A5" w14:textId="77777777" w:rsidTr="002F133F">
        <w:tc>
          <w:tcPr>
            <w:tcW w:w="1845" w:type="dxa"/>
            <w:tcBorders>
              <w:top w:val="single" w:sz="4" w:space="0" w:color="auto"/>
            </w:tcBorders>
            <w:vAlign w:val="center"/>
          </w:tcPr>
          <w:p w14:paraId="5BEABCF0" w14:textId="77777777" w:rsidR="00AD0B78" w:rsidRPr="00B93229" w:rsidRDefault="00AD0B78" w:rsidP="002F133F">
            <w:pPr>
              <w:spacing w:line="360" w:lineRule="auto"/>
              <w:jc w:val="center"/>
            </w:pPr>
            <w:r w:rsidRPr="00B93229">
              <w:t>1</w:t>
            </w:r>
          </w:p>
        </w:tc>
        <w:tc>
          <w:tcPr>
            <w:tcW w:w="1035" w:type="dxa"/>
            <w:tcBorders>
              <w:top w:val="single" w:sz="4" w:space="0" w:color="auto"/>
            </w:tcBorders>
            <w:vAlign w:val="center"/>
          </w:tcPr>
          <w:p w14:paraId="575F24D1" w14:textId="77777777" w:rsidR="00AD0B78" w:rsidRPr="00B93229" w:rsidRDefault="00AD0B78" w:rsidP="002F133F">
            <w:pPr>
              <w:spacing w:line="360" w:lineRule="auto"/>
              <w:jc w:val="center"/>
              <w:rPr>
                <w:rFonts w:cs="Times New Roman"/>
              </w:rPr>
            </w:pPr>
            <w:r w:rsidRPr="00B93229">
              <w:rPr>
                <w:rFonts w:cs="Times New Roman"/>
              </w:rPr>
              <w:t>2</w:t>
            </w:r>
          </w:p>
        </w:tc>
        <w:tc>
          <w:tcPr>
            <w:tcW w:w="1550" w:type="dxa"/>
            <w:tcBorders>
              <w:top w:val="single" w:sz="4" w:space="0" w:color="auto"/>
            </w:tcBorders>
            <w:vAlign w:val="center"/>
          </w:tcPr>
          <w:p w14:paraId="781459C3" w14:textId="77777777" w:rsidR="00AD0B78" w:rsidRPr="00B93229" w:rsidRDefault="00AD0B78" w:rsidP="002F133F">
            <w:pPr>
              <w:spacing w:line="360" w:lineRule="auto"/>
              <w:jc w:val="center"/>
              <w:rPr>
                <w:rFonts w:cs="Times New Roman"/>
              </w:rPr>
            </w:pPr>
            <w:r w:rsidRPr="00B93229">
              <w:rPr>
                <w:rFonts w:cs="Times New Roman"/>
              </w:rPr>
              <w:t>3</w:t>
            </w:r>
          </w:p>
        </w:tc>
        <w:tc>
          <w:tcPr>
            <w:tcW w:w="1563" w:type="dxa"/>
            <w:tcBorders>
              <w:top w:val="single" w:sz="4" w:space="0" w:color="auto"/>
            </w:tcBorders>
            <w:vAlign w:val="center"/>
          </w:tcPr>
          <w:p w14:paraId="3FC48700" w14:textId="77777777" w:rsidR="00AD0B78" w:rsidRPr="00B93229" w:rsidRDefault="00AD0B78" w:rsidP="002F133F">
            <w:pPr>
              <w:spacing w:line="360" w:lineRule="auto"/>
              <w:jc w:val="center"/>
              <w:rPr>
                <w:rFonts w:cs="Times New Roman"/>
              </w:rPr>
            </w:pPr>
            <w:r w:rsidRPr="00B93229">
              <w:rPr>
                <w:rFonts w:cs="Times New Roman"/>
              </w:rPr>
              <w:t>4</w:t>
            </w:r>
          </w:p>
        </w:tc>
        <w:tc>
          <w:tcPr>
            <w:tcW w:w="1694" w:type="dxa"/>
            <w:tcBorders>
              <w:top w:val="single" w:sz="4" w:space="0" w:color="auto"/>
            </w:tcBorders>
            <w:vAlign w:val="center"/>
          </w:tcPr>
          <w:p w14:paraId="717BD9E6" w14:textId="77777777" w:rsidR="00AD0B78" w:rsidRPr="00B93229" w:rsidRDefault="00AD0B78" w:rsidP="002F133F">
            <w:pPr>
              <w:spacing w:line="360" w:lineRule="auto"/>
              <w:jc w:val="center"/>
              <w:rPr>
                <w:rFonts w:cs="Times New Roman"/>
              </w:rPr>
            </w:pPr>
            <w:r w:rsidRPr="00B93229">
              <w:rPr>
                <w:rFonts w:cs="Times New Roman"/>
              </w:rPr>
              <w:t>5</w:t>
            </w:r>
          </w:p>
        </w:tc>
        <w:tc>
          <w:tcPr>
            <w:tcW w:w="1657" w:type="dxa"/>
            <w:tcBorders>
              <w:top w:val="single" w:sz="4" w:space="0" w:color="auto"/>
            </w:tcBorders>
            <w:vAlign w:val="center"/>
          </w:tcPr>
          <w:p w14:paraId="376330A9" w14:textId="77777777" w:rsidR="00AD0B78" w:rsidRPr="00B93229" w:rsidRDefault="00AD0B78" w:rsidP="002F133F">
            <w:pPr>
              <w:spacing w:line="360" w:lineRule="auto"/>
              <w:jc w:val="center"/>
              <w:rPr>
                <w:rFonts w:cs="Times New Roman"/>
              </w:rPr>
            </w:pPr>
            <w:r w:rsidRPr="00B93229">
              <w:rPr>
                <w:rFonts w:cs="Times New Roman"/>
              </w:rPr>
              <w:t>6</w:t>
            </w:r>
          </w:p>
        </w:tc>
      </w:tr>
      <w:tr w:rsidR="003D3CF9" w:rsidRPr="00B93229" w14:paraId="3FB9F0AC" w14:textId="77777777" w:rsidTr="00AD0B78">
        <w:tc>
          <w:tcPr>
            <w:tcW w:w="1845" w:type="dxa"/>
          </w:tcPr>
          <w:p w14:paraId="6A79EC46" w14:textId="5B52CB3A" w:rsidR="003D3CF9" w:rsidRPr="00B93229" w:rsidRDefault="003D3CF9" w:rsidP="003D3CF9">
            <w:pPr>
              <w:snapToGrid w:val="0"/>
              <w:spacing w:line="360" w:lineRule="auto"/>
              <w:ind w:left="-34" w:right="-157"/>
              <w:rPr>
                <w:rFonts w:cs="Times New Roman"/>
              </w:rPr>
            </w:pPr>
            <w:r w:rsidRPr="00B93229">
              <w:rPr>
                <w:rFonts w:cs="Times New Roman"/>
              </w:rPr>
              <w:t>р. Бутак, №20-2</w:t>
            </w:r>
          </w:p>
        </w:tc>
        <w:tc>
          <w:tcPr>
            <w:tcW w:w="1035" w:type="dxa"/>
          </w:tcPr>
          <w:p w14:paraId="626A3AAE" w14:textId="124B5A9F" w:rsidR="003D3CF9" w:rsidRPr="00B93229" w:rsidRDefault="003D3CF9" w:rsidP="003D3CF9">
            <w:pPr>
              <w:spacing w:line="360" w:lineRule="auto"/>
              <w:jc w:val="center"/>
              <w:rPr>
                <w:rFonts w:cs="Times New Roman"/>
              </w:rPr>
            </w:pPr>
            <w:r w:rsidRPr="00B93229">
              <w:rPr>
                <w:rFonts w:cs="Times New Roman"/>
              </w:rPr>
              <w:t>490</w:t>
            </w:r>
          </w:p>
        </w:tc>
        <w:tc>
          <w:tcPr>
            <w:tcW w:w="1550" w:type="dxa"/>
          </w:tcPr>
          <w:p w14:paraId="205A0BB7" w14:textId="6FE04479" w:rsidR="003D3CF9" w:rsidRPr="00B93229" w:rsidRDefault="003D3CF9" w:rsidP="003D3CF9">
            <w:pPr>
              <w:spacing w:line="360" w:lineRule="auto"/>
              <w:jc w:val="center"/>
              <w:rPr>
                <w:rFonts w:cs="Times New Roman"/>
              </w:rPr>
            </w:pPr>
            <w:r w:rsidRPr="00B93229">
              <w:rPr>
                <w:rFonts w:cs="Times New Roman"/>
              </w:rPr>
              <w:t>3,06±0,78</w:t>
            </w:r>
          </w:p>
        </w:tc>
        <w:tc>
          <w:tcPr>
            <w:tcW w:w="1563" w:type="dxa"/>
          </w:tcPr>
          <w:p w14:paraId="3980318A" w14:textId="09AFD770" w:rsidR="003D3CF9" w:rsidRPr="00B93229" w:rsidRDefault="003D3CF9" w:rsidP="003D3CF9">
            <w:pPr>
              <w:spacing w:line="360" w:lineRule="auto"/>
              <w:jc w:val="center"/>
              <w:rPr>
                <w:rFonts w:cs="Times New Roman"/>
              </w:rPr>
            </w:pPr>
            <w:r w:rsidRPr="00B93229">
              <w:rPr>
                <w:rFonts w:cs="Times New Roman"/>
              </w:rPr>
              <w:t>4,69±0,96**</w:t>
            </w:r>
          </w:p>
        </w:tc>
        <w:tc>
          <w:tcPr>
            <w:tcW w:w="1694" w:type="dxa"/>
          </w:tcPr>
          <w:p w14:paraId="05F94E9B" w14:textId="39E8925E" w:rsidR="003D3CF9" w:rsidRPr="00B93229" w:rsidRDefault="003D3CF9" w:rsidP="003D3CF9">
            <w:pPr>
              <w:spacing w:line="360" w:lineRule="auto"/>
              <w:jc w:val="center"/>
              <w:rPr>
                <w:rFonts w:cs="Times New Roman"/>
              </w:rPr>
            </w:pPr>
            <w:r w:rsidRPr="00B93229">
              <w:rPr>
                <w:rFonts w:cs="Times New Roman"/>
              </w:rPr>
              <w:t>3,67±0,85**</w:t>
            </w:r>
          </w:p>
        </w:tc>
        <w:tc>
          <w:tcPr>
            <w:tcW w:w="1657" w:type="dxa"/>
          </w:tcPr>
          <w:p w14:paraId="4849511F" w14:textId="2A440035" w:rsidR="003D3CF9" w:rsidRPr="00B93229" w:rsidRDefault="003D3CF9" w:rsidP="003D3CF9">
            <w:pPr>
              <w:spacing w:line="360" w:lineRule="auto"/>
              <w:jc w:val="center"/>
              <w:rPr>
                <w:rFonts w:cs="Times New Roman"/>
              </w:rPr>
            </w:pPr>
            <w:r w:rsidRPr="00B93229">
              <w:rPr>
                <w:rFonts w:cs="Times New Roman"/>
              </w:rPr>
              <w:t>3,06±0,78</w:t>
            </w:r>
          </w:p>
        </w:tc>
      </w:tr>
      <w:tr w:rsidR="003D3CF9" w:rsidRPr="00B93229" w14:paraId="5172BEDB" w14:textId="77777777" w:rsidTr="00AD0B78">
        <w:tc>
          <w:tcPr>
            <w:tcW w:w="1845" w:type="dxa"/>
          </w:tcPr>
          <w:p w14:paraId="253DD2C7" w14:textId="3A10B0F3" w:rsidR="003D3CF9" w:rsidRPr="00B93229" w:rsidRDefault="003D3CF9" w:rsidP="003D3CF9">
            <w:pPr>
              <w:snapToGrid w:val="0"/>
              <w:spacing w:line="360" w:lineRule="auto"/>
              <w:ind w:left="-34" w:right="-157"/>
              <w:rPr>
                <w:rFonts w:cs="Times New Roman"/>
              </w:rPr>
            </w:pPr>
            <w:r w:rsidRPr="00B93229">
              <w:rPr>
                <w:rFonts w:cs="Times New Roman"/>
              </w:rPr>
              <w:t>р.Бутак, №20-3</w:t>
            </w:r>
          </w:p>
        </w:tc>
        <w:tc>
          <w:tcPr>
            <w:tcW w:w="1035" w:type="dxa"/>
          </w:tcPr>
          <w:p w14:paraId="4FCBF5D5" w14:textId="2D612881" w:rsidR="003D3CF9" w:rsidRPr="00B93229" w:rsidRDefault="003D3CF9" w:rsidP="003D3CF9">
            <w:pPr>
              <w:spacing w:line="360" w:lineRule="auto"/>
              <w:jc w:val="center"/>
              <w:rPr>
                <w:rFonts w:cs="Times New Roman"/>
              </w:rPr>
            </w:pPr>
            <w:r w:rsidRPr="00B93229">
              <w:rPr>
                <w:rFonts w:cs="Times New Roman"/>
              </w:rPr>
              <w:t>495</w:t>
            </w:r>
          </w:p>
        </w:tc>
        <w:tc>
          <w:tcPr>
            <w:tcW w:w="1550" w:type="dxa"/>
          </w:tcPr>
          <w:p w14:paraId="5EA2C88A" w14:textId="035BA89F" w:rsidR="003D3CF9" w:rsidRPr="00B93229" w:rsidRDefault="003D3CF9" w:rsidP="003D3CF9">
            <w:pPr>
              <w:spacing w:line="360" w:lineRule="auto"/>
              <w:jc w:val="center"/>
              <w:rPr>
                <w:rFonts w:cs="Times New Roman"/>
              </w:rPr>
            </w:pPr>
            <w:r w:rsidRPr="00B93229">
              <w:rPr>
                <w:rFonts w:cs="Times New Roman"/>
              </w:rPr>
              <w:t>2,83±0,75</w:t>
            </w:r>
          </w:p>
        </w:tc>
        <w:tc>
          <w:tcPr>
            <w:tcW w:w="1563" w:type="dxa"/>
          </w:tcPr>
          <w:p w14:paraId="25F44002" w14:textId="6E608160" w:rsidR="003D3CF9" w:rsidRPr="00B93229" w:rsidRDefault="003D3CF9" w:rsidP="003D3CF9">
            <w:pPr>
              <w:spacing w:line="360" w:lineRule="auto"/>
              <w:jc w:val="center"/>
              <w:rPr>
                <w:rFonts w:cs="Times New Roman"/>
              </w:rPr>
            </w:pPr>
            <w:r w:rsidRPr="00B93229">
              <w:rPr>
                <w:rFonts w:cs="Times New Roman"/>
              </w:rPr>
              <w:t>4,24±0,91*</w:t>
            </w:r>
          </w:p>
        </w:tc>
        <w:tc>
          <w:tcPr>
            <w:tcW w:w="1694" w:type="dxa"/>
          </w:tcPr>
          <w:p w14:paraId="26485974" w14:textId="075020C3" w:rsidR="003D3CF9" w:rsidRPr="00B93229" w:rsidRDefault="003D3CF9" w:rsidP="003D3CF9">
            <w:pPr>
              <w:spacing w:line="360" w:lineRule="auto"/>
              <w:jc w:val="center"/>
              <w:rPr>
                <w:rFonts w:cs="Times New Roman"/>
              </w:rPr>
            </w:pPr>
            <w:r w:rsidRPr="00B93229">
              <w:rPr>
                <w:rFonts w:cs="Times New Roman"/>
              </w:rPr>
              <w:t>2,63±0,72*</w:t>
            </w:r>
          </w:p>
        </w:tc>
        <w:tc>
          <w:tcPr>
            <w:tcW w:w="1657" w:type="dxa"/>
          </w:tcPr>
          <w:p w14:paraId="409C90FB" w14:textId="28058713" w:rsidR="003D3CF9" w:rsidRPr="00B93229" w:rsidRDefault="003D3CF9" w:rsidP="003D3CF9">
            <w:pPr>
              <w:spacing w:line="360" w:lineRule="auto"/>
              <w:jc w:val="center"/>
              <w:rPr>
                <w:rFonts w:cs="Times New Roman"/>
              </w:rPr>
            </w:pPr>
            <w:r w:rsidRPr="00B93229">
              <w:rPr>
                <w:rFonts w:cs="Times New Roman"/>
              </w:rPr>
              <w:t>1,62±0,57</w:t>
            </w:r>
          </w:p>
        </w:tc>
      </w:tr>
      <w:tr w:rsidR="003D3CF9" w:rsidRPr="00B93229" w14:paraId="4FDF704E" w14:textId="77777777" w:rsidTr="003D3CF9">
        <w:tc>
          <w:tcPr>
            <w:tcW w:w="9344" w:type="dxa"/>
            <w:gridSpan w:val="6"/>
          </w:tcPr>
          <w:p w14:paraId="41CF7C46" w14:textId="37207B6E" w:rsidR="003D3CF9" w:rsidRPr="00B93229" w:rsidRDefault="003D3CF9" w:rsidP="003D3CF9">
            <w:pPr>
              <w:spacing w:line="360" w:lineRule="auto"/>
              <w:rPr>
                <w:rFonts w:cs="Times New Roman"/>
              </w:rPr>
            </w:pPr>
            <w:r w:rsidRPr="00B93229">
              <w:rPr>
                <w:rFonts w:cs="Times New Roman"/>
              </w:rPr>
              <w:t>Талгарский район</w:t>
            </w:r>
          </w:p>
        </w:tc>
      </w:tr>
      <w:tr w:rsidR="003D3CF9" w:rsidRPr="00B93229" w14:paraId="76046822" w14:textId="77777777" w:rsidTr="00AD0B78">
        <w:trPr>
          <w:trHeight w:val="699"/>
        </w:trPr>
        <w:tc>
          <w:tcPr>
            <w:tcW w:w="1845" w:type="dxa"/>
          </w:tcPr>
          <w:p w14:paraId="0B0D25B1" w14:textId="3E073B6A" w:rsidR="003D3CF9" w:rsidRPr="00B93229" w:rsidRDefault="003D3CF9" w:rsidP="00AD0B78">
            <w:pPr>
              <w:snapToGrid w:val="0"/>
              <w:ind w:left="-34" w:right="-159"/>
              <w:rPr>
                <w:rFonts w:cs="Times New Roman"/>
              </w:rPr>
            </w:pPr>
            <w:r w:rsidRPr="00B93229">
              <w:rPr>
                <w:rFonts w:cs="Times New Roman"/>
              </w:rPr>
              <w:t>вдхр.Капшагай, №21-1</w:t>
            </w:r>
          </w:p>
        </w:tc>
        <w:tc>
          <w:tcPr>
            <w:tcW w:w="1035" w:type="dxa"/>
            <w:vAlign w:val="center"/>
          </w:tcPr>
          <w:p w14:paraId="126B9BA5" w14:textId="367F2C3F" w:rsidR="003D3CF9" w:rsidRPr="00B93229" w:rsidRDefault="003D3CF9" w:rsidP="00AD0B78">
            <w:pPr>
              <w:spacing w:line="360" w:lineRule="auto"/>
              <w:jc w:val="center"/>
              <w:rPr>
                <w:rFonts w:cs="Times New Roman"/>
              </w:rPr>
            </w:pPr>
            <w:r w:rsidRPr="00B93229">
              <w:rPr>
                <w:rFonts w:cs="Times New Roman"/>
              </w:rPr>
              <w:t>510</w:t>
            </w:r>
          </w:p>
        </w:tc>
        <w:tc>
          <w:tcPr>
            <w:tcW w:w="1550" w:type="dxa"/>
            <w:vAlign w:val="center"/>
          </w:tcPr>
          <w:p w14:paraId="453EC017" w14:textId="47D14574" w:rsidR="003D3CF9" w:rsidRPr="00B93229" w:rsidRDefault="003D3CF9" w:rsidP="00AD0B78">
            <w:pPr>
              <w:spacing w:line="360" w:lineRule="auto"/>
              <w:jc w:val="center"/>
              <w:rPr>
                <w:rFonts w:cs="Times New Roman"/>
              </w:rPr>
            </w:pPr>
            <w:r w:rsidRPr="00B93229">
              <w:rPr>
                <w:rFonts w:cs="Times New Roman"/>
              </w:rPr>
              <w:t>2,16±0,64</w:t>
            </w:r>
          </w:p>
        </w:tc>
        <w:tc>
          <w:tcPr>
            <w:tcW w:w="1563" w:type="dxa"/>
            <w:vAlign w:val="center"/>
          </w:tcPr>
          <w:p w14:paraId="135C0036" w14:textId="42624171" w:rsidR="003D3CF9" w:rsidRPr="00B93229" w:rsidRDefault="003D3CF9" w:rsidP="00AD0B78">
            <w:pPr>
              <w:spacing w:line="360" w:lineRule="auto"/>
              <w:jc w:val="center"/>
              <w:rPr>
                <w:rFonts w:cs="Times New Roman"/>
              </w:rPr>
            </w:pPr>
            <w:r w:rsidRPr="00B93229">
              <w:rPr>
                <w:rFonts w:cs="Times New Roman"/>
              </w:rPr>
              <w:t>2,75±0,72</w:t>
            </w:r>
          </w:p>
        </w:tc>
        <w:tc>
          <w:tcPr>
            <w:tcW w:w="1694" w:type="dxa"/>
            <w:vAlign w:val="center"/>
          </w:tcPr>
          <w:p w14:paraId="4B80C087" w14:textId="4E755EC5" w:rsidR="003D3CF9" w:rsidRPr="00B93229" w:rsidRDefault="003D3CF9" w:rsidP="00AD0B78">
            <w:pPr>
              <w:spacing w:line="360" w:lineRule="auto"/>
              <w:jc w:val="center"/>
              <w:rPr>
                <w:rFonts w:cs="Times New Roman"/>
              </w:rPr>
            </w:pPr>
            <w:r w:rsidRPr="00B93229">
              <w:rPr>
                <w:rFonts w:cs="Times New Roman"/>
              </w:rPr>
              <w:t>1,76±0,58</w:t>
            </w:r>
          </w:p>
        </w:tc>
        <w:tc>
          <w:tcPr>
            <w:tcW w:w="1657" w:type="dxa"/>
            <w:vAlign w:val="center"/>
          </w:tcPr>
          <w:p w14:paraId="2566DBA1" w14:textId="07C199CA" w:rsidR="003D3CF9" w:rsidRPr="00B93229" w:rsidRDefault="003D3CF9" w:rsidP="00AD0B78">
            <w:pPr>
              <w:spacing w:line="360" w:lineRule="auto"/>
              <w:jc w:val="center"/>
              <w:rPr>
                <w:rFonts w:cs="Times New Roman"/>
              </w:rPr>
            </w:pPr>
            <w:r w:rsidRPr="00B93229">
              <w:rPr>
                <w:rFonts w:cs="Times New Roman"/>
              </w:rPr>
              <w:t>0,98±0,44</w:t>
            </w:r>
          </w:p>
        </w:tc>
      </w:tr>
      <w:tr w:rsidR="003D3CF9" w:rsidRPr="00B93229" w14:paraId="01262EC1" w14:textId="77777777" w:rsidTr="00AD0B78">
        <w:trPr>
          <w:trHeight w:val="708"/>
        </w:trPr>
        <w:tc>
          <w:tcPr>
            <w:tcW w:w="1845" w:type="dxa"/>
          </w:tcPr>
          <w:p w14:paraId="0CC361AF" w14:textId="29359547" w:rsidR="003D3CF9" w:rsidRPr="00B93229" w:rsidRDefault="003D3CF9" w:rsidP="00AD0B78">
            <w:pPr>
              <w:snapToGrid w:val="0"/>
              <w:ind w:left="-34" w:right="-159"/>
              <w:rPr>
                <w:rFonts w:cs="Times New Roman"/>
              </w:rPr>
            </w:pPr>
            <w:r w:rsidRPr="00B93229">
              <w:rPr>
                <w:rFonts w:cs="Times New Roman"/>
              </w:rPr>
              <w:t>вдхр.Капшагай, №21-2</w:t>
            </w:r>
          </w:p>
        </w:tc>
        <w:tc>
          <w:tcPr>
            <w:tcW w:w="1035" w:type="dxa"/>
            <w:vAlign w:val="center"/>
          </w:tcPr>
          <w:p w14:paraId="3E87324B" w14:textId="07AC95CB" w:rsidR="003D3CF9" w:rsidRPr="00B93229" w:rsidRDefault="003D3CF9" w:rsidP="00AD0B78">
            <w:pPr>
              <w:spacing w:line="360" w:lineRule="auto"/>
              <w:jc w:val="center"/>
              <w:rPr>
                <w:rFonts w:cs="Times New Roman"/>
              </w:rPr>
            </w:pPr>
            <w:r w:rsidRPr="00B93229">
              <w:rPr>
                <w:rFonts w:cs="Times New Roman"/>
              </w:rPr>
              <w:t>495</w:t>
            </w:r>
          </w:p>
        </w:tc>
        <w:tc>
          <w:tcPr>
            <w:tcW w:w="1550" w:type="dxa"/>
            <w:vAlign w:val="center"/>
          </w:tcPr>
          <w:p w14:paraId="63A1382B" w14:textId="02FB4DCA" w:rsidR="003D3CF9" w:rsidRPr="00B93229" w:rsidRDefault="003D3CF9" w:rsidP="00AD0B78">
            <w:pPr>
              <w:spacing w:line="360" w:lineRule="auto"/>
              <w:jc w:val="center"/>
              <w:rPr>
                <w:rFonts w:cs="Times New Roman"/>
              </w:rPr>
            </w:pPr>
            <w:r w:rsidRPr="00B93229">
              <w:rPr>
                <w:rFonts w:cs="Times New Roman"/>
              </w:rPr>
              <w:t>1,82±0,60</w:t>
            </w:r>
          </w:p>
        </w:tc>
        <w:tc>
          <w:tcPr>
            <w:tcW w:w="1563" w:type="dxa"/>
            <w:vAlign w:val="center"/>
          </w:tcPr>
          <w:p w14:paraId="3AF4AA0E" w14:textId="7DE3E4F8" w:rsidR="003D3CF9" w:rsidRPr="00B93229" w:rsidRDefault="003D3CF9" w:rsidP="00AD0B78">
            <w:pPr>
              <w:spacing w:line="360" w:lineRule="auto"/>
              <w:jc w:val="center"/>
              <w:rPr>
                <w:rFonts w:cs="Times New Roman"/>
              </w:rPr>
            </w:pPr>
            <w:r w:rsidRPr="00B93229">
              <w:rPr>
                <w:rFonts w:cs="Times New Roman"/>
              </w:rPr>
              <w:t>2,42±0,69</w:t>
            </w:r>
          </w:p>
        </w:tc>
        <w:tc>
          <w:tcPr>
            <w:tcW w:w="1694" w:type="dxa"/>
            <w:vAlign w:val="center"/>
          </w:tcPr>
          <w:p w14:paraId="572CAC28" w14:textId="2AD3ECD7" w:rsidR="003D3CF9" w:rsidRPr="00B93229" w:rsidRDefault="003D3CF9" w:rsidP="00AD0B78">
            <w:pPr>
              <w:spacing w:line="360" w:lineRule="auto"/>
              <w:jc w:val="center"/>
              <w:rPr>
                <w:rFonts w:cs="Times New Roman"/>
              </w:rPr>
            </w:pPr>
            <w:r w:rsidRPr="00B93229">
              <w:rPr>
                <w:rFonts w:cs="Times New Roman"/>
              </w:rPr>
              <w:t>1,41±0,53</w:t>
            </w:r>
          </w:p>
        </w:tc>
        <w:tc>
          <w:tcPr>
            <w:tcW w:w="1657" w:type="dxa"/>
            <w:vAlign w:val="center"/>
          </w:tcPr>
          <w:p w14:paraId="67D568E6" w14:textId="1F31D07F" w:rsidR="003D3CF9" w:rsidRPr="00B93229" w:rsidRDefault="003D3CF9" w:rsidP="00AD0B78">
            <w:pPr>
              <w:spacing w:line="360" w:lineRule="auto"/>
              <w:jc w:val="center"/>
              <w:rPr>
                <w:rFonts w:cs="Times New Roman"/>
              </w:rPr>
            </w:pPr>
            <w:r w:rsidRPr="00B93229">
              <w:rPr>
                <w:rFonts w:cs="Times New Roman"/>
              </w:rPr>
              <w:t>1,01±0,45</w:t>
            </w:r>
          </w:p>
        </w:tc>
      </w:tr>
      <w:tr w:rsidR="003D3CF9" w:rsidRPr="00B93229" w14:paraId="74EB6DB3" w14:textId="77777777" w:rsidTr="00AD0B78">
        <w:tc>
          <w:tcPr>
            <w:tcW w:w="1845" w:type="dxa"/>
          </w:tcPr>
          <w:p w14:paraId="7AA8B7A4" w14:textId="06DC5B60" w:rsidR="003D3CF9" w:rsidRPr="00B93229" w:rsidRDefault="003D3CF9" w:rsidP="003D3CF9">
            <w:pPr>
              <w:snapToGrid w:val="0"/>
              <w:spacing w:line="360" w:lineRule="auto"/>
              <w:ind w:left="-34" w:right="-157"/>
              <w:rPr>
                <w:rFonts w:cs="Times New Roman"/>
              </w:rPr>
            </w:pPr>
            <w:r w:rsidRPr="00B93229">
              <w:rPr>
                <w:rFonts w:cs="Times New Roman"/>
              </w:rPr>
              <w:t>р.Цыганка, №22</w:t>
            </w:r>
          </w:p>
        </w:tc>
        <w:tc>
          <w:tcPr>
            <w:tcW w:w="1035" w:type="dxa"/>
            <w:vAlign w:val="center"/>
          </w:tcPr>
          <w:p w14:paraId="3599FEBF" w14:textId="4EAA225A" w:rsidR="003D3CF9" w:rsidRPr="00B93229" w:rsidRDefault="003D3CF9" w:rsidP="00AD0B78">
            <w:pPr>
              <w:spacing w:line="360" w:lineRule="auto"/>
              <w:jc w:val="center"/>
              <w:rPr>
                <w:rFonts w:cs="Times New Roman"/>
              </w:rPr>
            </w:pPr>
            <w:r w:rsidRPr="00B93229">
              <w:rPr>
                <w:rFonts w:cs="Times New Roman"/>
              </w:rPr>
              <w:t>450</w:t>
            </w:r>
          </w:p>
        </w:tc>
        <w:tc>
          <w:tcPr>
            <w:tcW w:w="1550" w:type="dxa"/>
            <w:vAlign w:val="center"/>
          </w:tcPr>
          <w:p w14:paraId="6FCEBC13" w14:textId="6FF4C48A" w:rsidR="003D3CF9" w:rsidRPr="00B93229" w:rsidRDefault="003D3CF9" w:rsidP="00AD0B78">
            <w:pPr>
              <w:spacing w:line="360" w:lineRule="auto"/>
              <w:jc w:val="center"/>
              <w:rPr>
                <w:rFonts w:cs="Times New Roman"/>
              </w:rPr>
            </w:pPr>
            <w:r w:rsidRPr="00B93229">
              <w:rPr>
                <w:rFonts w:cs="Times New Roman"/>
              </w:rPr>
              <w:t>2,22±0,69</w:t>
            </w:r>
          </w:p>
        </w:tc>
        <w:tc>
          <w:tcPr>
            <w:tcW w:w="1563" w:type="dxa"/>
            <w:vAlign w:val="center"/>
          </w:tcPr>
          <w:p w14:paraId="69122B2C" w14:textId="1C24C6EA" w:rsidR="003D3CF9" w:rsidRPr="00B93229" w:rsidRDefault="003D3CF9" w:rsidP="00AD0B78">
            <w:pPr>
              <w:spacing w:line="360" w:lineRule="auto"/>
              <w:jc w:val="center"/>
              <w:rPr>
                <w:rFonts w:cs="Times New Roman"/>
              </w:rPr>
            </w:pPr>
            <w:r w:rsidRPr="00B93229">
              <w:rPr>
                <w:rFonts w:cs="Times New Roman"/>
              </w:rPr>
              <w:t>2,67±0,76</w:t>
            </w:r>
          </w:p>
        </w:tc>
        <w:tc>
          <w:tcPr>
            <w:tcW w:w="1694" w:type="dxa"/>
            <w:vAlign w:val="center"/>
          </w:tcPr>
          <w:p w14:paraId="790F2400" w14:textId="49EFBE52" w:rsidR="003D3CF9" w:rsidRPr="00B93229" w:rsidRDefault="003D3CF9" w:rsidP="00AD0B78">
            <w:pPr>
              <w:spacing w:line="360" w:lineRule="auto"/>
              <w:jc w:val="center"/>
              <w:rPr>
                <w:rFonts w:cs="Times New Roman"/>
              </w:rPr>
            </w:pPr>
            <w:r w:rsidRPr="00B93229">
              <w:rPr>
                <w:rFonts w:cs="Times New Roman"/>
              </w:rPr>
              <w:t>1,78±0,62</w:t>
            </w:r>
          </w:p>
        </w:tc>
        <w:tc>
          <w:tcPr>
            <w:tcW w:w="1657" w:type="dxa"/>
            <w:vAlign w:val="center"/>
          </w:tcPr>
          <w:p w14:paraId="54E51F37" w14:textId="0D653C4A" w:rsidR="003D3CF9" w:rsidRPr="00B93229" w:rsidRDefault="003D3CF9" w:rsidP="00AD0B78">
            <w:pPr>
              <w:spacing w:line="360" w:lineRule="auto"/>
              <w:jc w:val="center"/>
              <w:rPr>
                <w:rFonts w:cs="Times New Roman"/>
              </w:rPr>
            </w:pPr>
            <w:r w:rsidRPr="00B93229">
              <w:rPr>
                <w:rFonts w:cs="Times New Roman"/>
              </w:rPr>
              <w:t>0,89±0,44</w:t>
            </w:r>
          </w:p>
        </w:tc>
      </w:tr>
      <w:tr w:rsidR="003D3CF9" w:rsidRPr="00B93229" w14:paraId="0D75B8AF" w14:textId="77777777" w:rsidTr="00AD0B78">
        <w:tc>
          <w:tcPr>
            <w:tcW w:w="1845" w:type="dxa"/>
          </w:tcPr>
          <w:p w14:paraId="7350155B" w14:textId="783ACAD1" w:rsidR="003D3CF9" w:rsidRPr="00B93229" w:rsidRDefault="003D3CF9" w:rsidP="003D3CF9">
            <w:pPr>
              <w:snapToGrid w:val="0"/>
              <w:spacing w:line="360" w:lineRule="auto"/>
              <w:ind w:left="-34" w:right="-157"/>
              <w:rPr>
                <w:rFonts w:cs="Times New Roman"/>
              </w:rPr>
            </w:pPr>
            <w:r w:rsidRPr="00B93229">
              <w:rPr>
                <w:rFonts w:cs="Times New Roman"/>
              </w:rPr>
              <w:t>р. Талгар, №23-1</w:t>
            </w:r>
          </w:p>
        </w:tc>
        <w:tc>
          <w:tcPr>
            <w:tcW w:w="1035" w:type="dxa"/>
            <w:vAlign w:val="center"/>
          </w:tcPr>
          <w:p w14:paraId="62503739" w14:textId="0283AB71" w:rsidR="003D3CF9" w:rsidRPr="00B93229" w:rsidRDefault="003D3CF9" w:rsidP="00AD0B78">
            <w:pPr>
              <w:spacing w:line="360" w:lineRule="auto"/>
              <w:jc w:val="center"/>
              <w:rPr>
                <w:rFonts w:cs="Times New Roman"/>
              </w:rPr>
            </w:pPr>
            <w:r w:rsidRPr="00B93229">
              <w:rPr>
                <w:rFonts w:cs="Times New Roman"/>
              </w:rPr>
              <w:t>529</w:t>
            </w:r>
          </w:p>
        </w:tc>
        <w:tc>
          <w:tcPr>
            <w:tcW w:w="1550" w:type="dxa"/>
            <w:vAlign w:val="center"/>
          </w:tcPr>
          <w:p w14:paraId="3A636697" w14:textId="1054B6BD" w:rsidR="003D3CF9" w:rsidRPr="00B93229" w:rsidRDefault="003D3CF9" w:rsidP="00AD0B78">
            <w:pPr>
              <w:spacing w:line="360" w:lineRule="auto"/>
              <w:jc w:val="center"/>
              <w:rPr>
                <w:rFonts w:cs="Times New Roman"/>
              </w:rPr>
            </w:pPr>
            <w:r w:rsidRPr="00B93229">
              <w:rPr>
                <w:rFonts w:cs="Times New Roman"/>
              </w:rPr>
              <w:t>1,70±0,56</w:t>
            </w:r>
          </w:p>
        </w:tc>
        <w:tc>
          <w:tcPr>
            <w:tcW w:w="1563" w:type="dxa"/>
            <w:vAlign w:val="center"/>
          </w:tcPr>
          <w:p w14:paraId="12638361" w14:textId="1CF33C58" w:rsidR="003D3CF9" w:rsidRPr="00B93229" w:rsidRDefault="003D3CF9" w:rsidP="00AD0B78">
            <w:pPr>
              <w:spacing w:line="360" w:lineRule="auto"/>
              <w:jc w:val="center"/>
              <w:rPr>
                <w:rFonts w:cs="Times New Roman"/>
              </w:rPr>
            </w:pPr>
            <w:r w:rsidRPr="00B93229">
              <w:rPr>
                <w:rFonts w:cs="Times New Roman"/>
              </w:rPr>
              <w:t>2,08±0,62</w:t>
            </w:r>
          </w:p>
        </w:tc>
        <w:tc>
          <w:tcPr>
            <w:tcW w:w="1694" w:type="dxa"/>
            <w:vAlign w:val="center"/>
          </w:tcPr>
          <w:p w14:paraId="0EB3CF85" w14:textId="3A5EB19E" w:rsidR="003D3CF9" w:rsidRPr="00B93229" w:rsidRDefault="003D3CF9" w:rsidP="00AD0B78">
            <w:pPr>
              <w:spacing w:line="360" w:lineRule="auto"/>
              <w:jc w:val="center"/>
              <w:rPr>
                <w:rFonts w:cs="Times New Roman"/>
              </w:rPr>
            </w:pPr>
            <w:r w:rsidRPr="00B93229">
              <w:rPr>
                <w:rFonts w:cs="Times New Roman"/>
              </w:rPr>
              <w:t>1,51±0,53</w:t>
            </w:r>
          </w:p>
        </w:tc>
        <w:tc>
          <w:tcPr>
            <w:tcW w:w="1657" w:type="dxa"/>
            <w:vAlign w:val="center"/>
          </w:tcPr>
          <w:p w14:paraId="232CEC66" w14:textId="5DD0D655" w:rsidR="003D3CF9" w:rsidRPr="00B93229" w:rsidRDefault="003D3CF9" w:rsidP="00AD0B78">
            <w:pPr>
              <w:spacing w:line="360" w:lineRule="auto"/>
              <w:jc w:val="center"/>
              <w:rPr>
                <w:rFonts w:cs="Times New Roman"/>
              </w:rPr>
            </w:pPr>
            <w:r w:rsidRPr="00B93229">
              <w:rPr>
                <w:rFonts w:cs="Times New Roman"/>
              </w:rPr>
              <w:t>0,57±0,33</w:t>
            </w:r>
          </w:p>
        </w:tc>
      </w:tr>
      <w:tr w:rsidR="003D3CF9" w:rsidRPr="00B93229" w14:paraId="031CB718" w14:textId="77777777" w:rsidTr="00AD0B78">
        <w:tc>
          <w:tcPr>
            <w:tcW w:w="1845" w:type="dxa"/>
          </w:tcPr>
          <w:p w14:paraId="050DBD27" w14:textId="7FA8BC67" w:rsidR="003D3CF9" w:rsidRPr="00B93229" w:rsidRDefault="003D3CF9" w:rsidP="003D3CF9">
            <w:pPr>
              <w:snapToGrid w:val="0"/>
              <w:spacing w:line="360" w:lineRule="auto"/>
              <w:ind w:left="-34" w:right="-157"/>
              <w:rPr>
                <w:rFonts w:cs="Times New Roman"/>
              </w:rPr>
            </w:pPr>
            <w:r w:rsidRPr="00B93229">
              <w:rPr>
                <w:rFonts w:cs="Times New Roman"/>
              </w:rPr>
              <w:t xml:space="preserve">р.Талгар, №23-2 </w:t>
            </w:r>
          </w:p>
        </w:tc>
        <w:tc>
          <w:tcPr>
            <w:tcW w:w="1035" w:type="dxa"/>
            <w:vAlign w:val="center"/>
          </w:tcPr>
          <w:p w14:paraId="7B1E2954" w14:textId="0750AD77" w:rsidR="003D3CF9" w:rsidRPr="00B93229" w:rsidRDefault="003D3CF9" w:rsidP="00AD0B78">
            <w:pPr>
              <w:spacing w:line="360" w:lineRule="auto"/>
              <w:jc w:val="center"/>
              <w:rPr>
                <w:rFonts w:cs="Times New Roman"/>
              </w:rPr>
            </w:pPr>
            <w:r w:rsidRPr="00B93229">
              <w:rPr>
                <w:rFonts w:cs="Times New Roman"/>
              </w:rPr>
              <w:t>494</w:t>
            </w:r>
          </w:p>
        </w:tc>
        <w:tc>
          <w:tcPr>
            <w:tcW w:w="1550" w:type="dxa"/>
            <w:vAlign w:val="center"/>
          </w:tcPr>
          <w:p w14:paraId="4F246324" w14:textId="3D1B63F4" w:rsidR="003D3CF9" w:rsidRPr="00B93229" w:rsidRDefault="003D3CF9" w:rsidP="00AD0B78">
            <w:pPr>
              <w:spacing w:line="360" w:lineRule="auto"/>
              <w:jc w:val="center"/>
              <w:rPr>
                <w:rFonts w:cs="Times New Roman"/>
              </w:rPr>
            </w:pPr>
            <w:r w:rsidRPr="00B93229">
              <w:rPr>
                <w:rFonts w:cs="Times New Roman"/>
              </w:rPr>
              <w:t>2,83±0,75</w:t>
            </w:r>
          </w:p>
        </w:tc>
        <w:tc>
          <w:tcPr>
            <w:tcW w:w="1563" w:type="dxa"/>
            <w:vAlign w:val="center"/>
          </w:tcPr>
          <w:p w14:paraId="41FC3E02" w14:textId="5ED66A8B" w:rsidR="003D3CF9" w:rsidRPr="00B93229" w:rsidRDefault="003D3CF9" w:rsidP="00AD0B78">
            <w:pPr>
              <w:spacing w:line="360" w:lineRule="auto"/>
              <w:jc w:val="center"/>
              <w:rPr>
                <w:rFonts w:cs="Times New Roman"/>
              </w:rPr>
            </w:pPr>
            <w:r w:rsidRPr="00B93229">
              <w:rPr>
                <w:rFonts w:cs="Times New Roman"/>
              </w:rPr>
              <w:t>3,44±0,82</w:t>
            </w:r>
          </w:p>
        </w:tc>
        <w:tc>
          <w:tcPr>
            <w:tcW w:w="1694" w:type="dxa"/>
            <w:vAlign w:val="center"/>
          </w:tcPr>
          <w:p w14:paraId="04E3BC14" w14:textId="62C24DB5" w:rsidR="003D3CF9" w:rsidRPr="00B93229" w:rsidRDefault="003D3CF9" w:rsidP="00AD0B78">
            <w:pPr>
              <w:spacing w:line="360" w:lineRule="auto"/>
              <w:jc w:val="center"/>
              <w:rPr>
                <w:rFonts w:cs="Times New Roman"/>
              </w:rPr>
            </w:pPr>
            <w:r w:rsidRPr="00B93229">
              <w:rPr>
                <w:rFonts w:cs="Times New Roman"/>
              </w:rPr>
              <w:t>1,82±0,60</w:t>
            </w:r>
          </w:p>
        </w:tc>
        <w:tc>
          <w:tcPr>
            <w:tcW w:w="1657" w:type="dxa"/>
            <w:vAlign w:val="center"/>
          </w:tcPr>
          <w:p w14:paraId="2FB30D94" w14:textId="532BF238" w:rsidR="003D3CF9" w:rsidRPr="00B93229" w:rsidRDefault="003D3CF9" w:rsidP="00AD0B78">
            <w:pPr>
              <w:spacing w:line="360" w:lineRule="auto"/>
              <w:jc w:val="center"/>
              <w:rPr>
                <w:rFonts w:cs="Times New Roman"/>
              </w:rPr>
            </w:pPr>
            <w:r w:rsidRPr="00B93229">
              <w:rPr>
                <w:rFonts w:cs="Times New Roman"/>
              </w:rPr>
              <w:t>1,62±0,57</w:t>
            </w:r>
          </w:p>
        </w:tc>
      </w:tr>
      <w:tr w:rsidR="003D3CF9" w:rsidRPr="00B93229" w14:paraId="3679952B" w14:textId="77777777" w:rsidTr="00AD0B78">
        <w:tc>
          <w:tcPr>
            <w:tcW w:w="1845" w:type="dxa"/>
          </w:tcPr>
          <w:p w14:paraId="691C7B21" w14:textId="715C57A1" w:rsidR="003D3CF9" w:rsidRPr="00B93229" w:rsidRDefault="003D3CF9" w:rsidP="003D3CF9">
            <w:pPr>
              <w:snapToGrid w:val="0"/>
              <w:spacing w:line="360" w:lineRule="auto"/>
              <w:ind w:left="-34" w:right="-157"/>
              <w:rPr>
                <w:rFonts w:cs="Times New Roman"/>
              </w:rPr>
            </w:pPr>
            <w:r w:rsidRPr="00B93229">
              <w:rPr>
                <w:rFonts w:cs="Times New Roman"/>
              </w:rPr>
              <w:t xml:space="preserve">р.Талгар, №23-3 </w:t>
            </w:r>
          </w:p>
        </w:tc>
        <w:tc>
          <w:tcPr>
            <w:tcW w:w="1035" w:type="dxa"/>
            <w:vAlign w:val="center"/>
          </w:tcPr>
          <w:p w14:paraId="04AC82EC" w14:textId="7E9AA07D" w:rsidR="003D3CF9" w:rsidRPr="00B93229" w:rsidRDefault="003D3CF9" w:rsidP="00AD0B78">
            <w:pPr>
              <w:spacing w:line="360" w:lineRule="auto"/>
              <w:jc w:val="center"/>
              <w:rPr>
                <w:rFonts w:cs="Times New Roman"/>
              </w:rPr>
            </w:pPr>
            <w:r w:rsidRPr="00B93229">
              <w:rPr>
                <w:rFonts w:cs="Times New Roman"/>
              </w:rPr>
              <w:t>478</w:t>
            </w:r>
          </w:p>
        </w:tc>
        <w:tc>
          <w:tcPr>
            <w:tcW w:w="1550" w:type="dxa"/>
            <w:vAlign w:val="center"/>
          </w:tcPr>
          <w:p w14:paraId="69275AB8" w14:textId="0D0BD5EC" w:rsidR="003D3CF9" w:rsidRPr="00B93229" w:rsidRDefault="003D3CF9" w:rsidP="00AD0B78">
            <w:pPr>
              <w:spacing w:line="360" w:lineRule="auto"/>
              <w:jc w:val="center"/>
              <w:rPr>
                <w:rFonts w:cs="Times New Roman"/>
              </w:rPr>
            </w:pPr>
            <w:r w:rsidRPr="00B93229">
              <w:rPr>
                <w:rFonts w:cs="Times New Roman"/>
              </w:rPr>
              <w:t>2,09±0,65</w:t>
            </w:r>
          </w:p>
        </w:tc>
        <w:tc>
          <w:tcPr>
            <w:tcW w:w="1563" w:type="dxa"/>
            <w:vAlign w:val="center"/>
          </w:tcPr>
          <w:p w14:paraId="25D02D85" w14:textId="1A1A719D" w:rsidR="003D3CF9" w:rsidRPr="00B93229" w:rsidRDefault="003D3CF9" w:rsidP="00AD0B78">
            <w:pPr>
              <w:spacing w:line="360" w:lineRule="auto"/>
              <w:jc w:val="center"/>
              <w:rPr>
                <w:rFonts w:cs="Times New Roman"/>
              </w:rPr>
            </w:pPr>
            <w:r w:rsidRPr="00B93229">
              <w:rPr>
                <w:rFonts w:cs="Times New Roman"/>
              </w:rPr>
              <w:t>2,72±0,74</w:t>
            </w:r>
          </w:p>
        </w:tc>
        <w:tc>
          <w:tcPr>
            <w:tcW w:w="1694" w:type="dxa"/>
            <w:vAlign w:val="center"/>
          </w:tcPr>
          <w:p w14:paraId="3E6F17A4" w14:textId="03855454" w:rsidR="003D3CF9" w:rsidRPr="00B93229" w:rsidRDefault="003D3CF9" w:rsidP="00AD0B78">
            <w:pPr>
              <w:spacing w:line="360" w:lineRule="auto"/>
              <w:jc w:val="center"/>
              <w:rPr>
                <w:rFonts w:cs="Times New Roman"/>
              </w:rPr>
            </w:pPr>
            <w:r w:rsidRPr="00B93229">
              <w:rPr>
                <w:rFonts w:cs="Times New Roman"/>
              </w:rPr>
              <w:t>1,88±0,62</w:t>
            </w:r>
          </w:p>
        </w:tc>
        <w:tc>
          <w:tcPr>
            <w:tcW w:w="1657" w:type="dxa"/>
            <w:vAlign w:val="center"/>
          </w:tcPr>
          <w:p w14:paraId="46EABDA1" w14:textId="2D00C826" w:rsidR="003D3CF9" w:rsidRPr="00B93229" w:rsidRDefault="003D3CF9" w:rsidP="00AD0B78">
            <w:pPr>
              <w:spacing w:line="360" w:lineRule="auto"/>
              <w:jc w:val="center"/>
              <w:rPr>
                <w:rFonts w:cs="Times New Roman"/>
              </w:rPr>
            </w:pPr>
            <w:r w:rsidRPr="00B93229">
              <w:rPr>
                <w:rFonts w:cs="Times New Roman"/>
              </w:rPr>
              <w:t>0,84±0,42</w:t>
            </w:r>
          </w:p>
        </w:tc>
      </w:tr>
      <w:tr w:rsidR="003D3CF9" w:rsidRPr="00B93229" w14:paraId="2A82F49B" w14:textId="77777777" w:rsidTr="003D3CF9">
        <w:tc>
          <w:tcPr>
            <w:tcW w:w="9344" w:type="dxa"/>
            <w:gridSpan w:val="6"/>
          </w:tcPr>
          <w:p w14:paraId="26A88855" w14:textId="4DCBFA82" w:rsidR="003D3CF9" w:rsidRPr="00B93229" w:rsidRDefault="003D3CF9" w:rsidP="003D3CF9">
            <w:pPr>
              <w:spacing w:line="360" w:lineRule="auto"/>
              <w:rPr>
                <w:rFonts w:cs="Times New Roman"/>
              </w:rPr>
            </w:pPr>
            <w:r w:rsidRPr="00B93229">
              <w:rPr>
                <w:rFonts w:cs="Times New Roman"/>
              </w:rPr>
              <w:t>Енбекшиказахский район</w:t>
            </w:r>
          </w:p>
        </w:tc>
      </w:tr>
      <w:tr w:rsidR="003D3CF9" w:rsidRPr="00B93229" w14:paraId="1042D910" w14:textId="77777777" w:rsidTr="00AD0B78">
        <w:tc>
          <w:tcPr>
            <w:tcW w:w="1845" w:type="dxa"/>
          </w:tcPr>
          <w:p w14:paraId="0F4A3891" w14:textId="300A1B43" w:rsidR="003D3CF9" w:rsidRPr="00B93229" w:rsidRDefault="003D3CF9" w:rsidP="003D3CF9">
            <w:pPr>
              <w:snapToGrid w:val="0"/>
              <w:spacing w:line="360" w:lineRule="auto"/>
              <w:ind w:left="-34" w:right="-157"/>
              <w:rPr>
                <w:rFonts w:cs="Times New Roman"/>
              </w:rPr>
            </w:pPr>
            <w:r w:rsidRPr="00B93229">
              <w:rPr>
                <w:rFonts w:cs="Times New Roman"/>
              </w:rPr>
              <w:t>р.Есик, №24-1</w:t>
            </w:r>
          </w:p>
        </w:tc>
        <w:tc>
          <w:tcPr>
            <w:tcW w:w="1035" w:type="dxa"/>
            <w:vAlign w:val="center"/>
          </w:tcPr>
          <w:p w14:paraId="2D68D703" w14:textId="0EC4A1A6" w:rsidR="003D3CF9" w:rsidRPr="00B93229" w:rsidRDefault="003D3CF9" w:rsidP="00AD0B78">
            <w:pPr>
              <w:spacing w:line="360" w:lineRule="auto"/>
              <w:jc w:val="center"/>
              <w:rPr>
                <w:rFonts w:cs="Times New Roman"/>
              </w:rPr>
            </w:pPr>
            <w:r w:rsidRPr="00B93229">
              <w:rPr>
                <w:rFonts w:cs="Times New Roman"/>
              </w:rPr>
              <w:t>456</w:t>
            </w:r>
          </w:p>
        </w:tc>
        <w:tc>
          <w:tcPr>
            <w:tcW w:w="1550" w:type="dxa"/>
            <w:vAlign w:val="center"/>
          </w:tcPr>
          <w:p w14:paraId="2A0D5ABE" w14:textId="287A1BA6" w:rsidR="003D3CF9" w:rsidRPr="00B93229" w:rsidRDefault="003D3CF9" w:rsidP="00AD0B78">
            <w:pPr>
              <w:spacing w:line="360" w:lineRule="auto"/>
              <w:jc w:val="center"/>
              <w:rPr>
                <w:rFonts w:cs="Times New Roman"/>
              </w:rPr>
            </w:pPr>
            <w:r w:rsidRPr="00B93229">
              <w:rPr>
                <w:rFonts w:cs="Times New Roman"/>
              </w:rPr>
              <w:t>1,97±0,65</w:t>
            </w:r>
          </w:p>
        </w:tc>
        <w:tc>
          <w:tcPr>
            <w:tcW w:w="1563" w:type="dxa"/>
            <w:vAlign w:val="center"/>
          </w:tcPr>
          <w:p w14:paraId="5D5EFDE5" w14:textId="6F836793" w:rsidR="003D3CF9" w:rsidRPr="00B93229" w:rsidRDefault="003D3CF9" w:rsidP="00AD0B78">
            <w:pPr>
              <w:spacing w:line="360" w:lineRule="auto"/>
              <w:jc w:val="center"/>
              <w:rPr>
                <w:rFonts w:cs="Times New Roman"/>
              </w:rPr>
            </w:pPr>
            <w:r w:rsidRPr="00B93229">
              <w:rPr>
                <w:rFonts w:cs="Times New Roman"/>
              </w:rPr>
              <w:t>2,19±0,69</w:t>
            </w:r>
          </w:p>
        </w:tc>
        <w:tc>
          <w:tcPr>
            <w:tcW w:w="1694" w:type="dxa"/>
            <w:vAlign w:val="center"/>
          </w:tcPr>
          <w:p w14:paraId="203F0FFD" w14:textId="1F295C0E" w:rsidR="003D3CF9" w:rsidRPr="00B93229" w:rsidRDefault="003D3CF9" w:rsidP="00AD0B78">
            <w:pPr>
              <w:spacing w:line="360" w:lineRule="auto"/>
              <w:jc w:val="center"/>
              <w:rPr>
                <w:rFonts w:cs="Times New Roman"/>
              </w:rPr>
            </w:pPr>
            <w:r w:rsidRPr="00B93229">
              <w:rPr>
                <w:rFonts w:cs="Times New Roman"/>
              </w:rPr>
              <w:t>1,32±0,53</w:t>
            </w:r>
          </w:p>
        </w:tc>
        <w:tc>
          <w:tcPr>
            <w:tcW w:w="1657" w:type="dxa"/>
            <w:vAlign w:val="center"/>
          </w:tcPr>
          <w:p w14:paraId="2E550F90" w14:textId="10BD3D10" w:rsidR="003D3CF9" w:rsidRPr="00B93229" w:rsidRDefault="003D3CF9" w:rsidP="00AD0B78">
            <w:pPr>
              <w:spacing w:line="360" w:lineRule="auto"/>
              <w:jc w:val="center"/>
              <w:rPr>
                <w:rFonts w:cs="Times New Roman"/>
              </w:rPr>
            </w:pPr>
            <w:r w:rsidRPr="00B93229">
              <w:rPr>
                <w:rFonts w:cs="Times New Roman"/>
              </w:rPr>
              <w:t>0,88±0,44</w:t>
            </w:r>
          </w:p>
        </w:tc>
      </w:tr>
      <w:tr w:rsidR="003D3CF9" w:rsidRPr="00B93229" w14:paraId="7804E85A" w14:textId="77777777" w:rsidTr="00AD0B78">
        <w:tc>
          <w:tcPr>
            <w:tcW w:w="1845" w:type="dxa"/>
          </w:tcPr>
          <w:p w14:paraId="016B9248" w14:textId="46DC363A" w:rsidR="003D3CF9" w:rsidRPr="00B93229" w:rsidRDefault="003D3CF9" w:rsidP="003D3CF9">
            <w:pPr>
              <w:snapToGrid w:val="0"/>
              <w:spacing w:line="360" w:lineRule="auto"/>
              <w:ind w:left="-34" w:right="-157"/>
              <w:rPr>
                <w:rFonts w:cs="Times New Roman"/>
              </w:rPr>
            </w:pPr>
            <w:r w:rsidRPr="00B93229">
              <w:rPr>
                <w:rFonts w:cs="Times New Roman"/>
              </w:rPr>
              <w:t>р.Есик, №24-2</w:t>
            </w:r>
          </w:p>
        </w:tc>
        <w:tc>
          <w:tcPr>
            <w:tcW w:w="1035" w:type="dxa"/>
            <w:vAlign w:val="center"/>
          </w:tcPr>
          <w:p w14:paraId="16D796B2" w14:textId="09191761" w:rsidR="003D3CF9" w:rsidRPr="00B93229" w:rsidRDefault="003D3CF9" w:rsidP="00AD0B78">
            <w:pPr>
              <w:spacing w:line="360" w:lineRule="auto"/>
              <w:jc w:val="center"/>
              <w:rPr>
                <w:rFonts w:cs="Times New Roman"/>
              </w:rPr>
            </w:pPr>
            <w:r w:rsidRPr="00B93229">
              <w:rPr>
                <w:rFonts w:cs="Times New Roman"/>
              </w:rPr>
              <w:t>487</w:t>
            </w:r>
          </w:p>
        </w:tc>
        <w:tc>
          <w:tcPr>
            <w:tcW w:w="1550" w:type="dxa"/>
            <w:vAlign w:val="center"/>
          </w:tcPr>
          <w:p w14:paraId="67BCE987" w14:textId="22A2A295" w:rsidR="003D3CF9" w:rsidRPr="00B93229" w:rsidRDefault="003D3CF9" w:rsidP="00AD0B78">
            <w:pPr>
              <w:spacing w:line="360" w:lineRule="auto"/>
              <w:jc w:val="center"/>
              <w:rPr>
                <w:rFonts w:cs="Times New Roman"/>
              </w:rPr>
            </w:pPr>
            <w:r w:rsidRPr="00B93229">
              <w:rPr>
                <w:rFonts w:cs="Times New Roman"/>
              </w:rPr>
              <w:t>2,46±0,70</w:t>
            </w:r>
          </w:p>
        </w:tc>
        <w:tc>
          <w:tcPr>
            <w:tcW w:w="1563" w:type="dxa"/>
            <w:vAlign w:val="center"/>
          </w:tcPr>
          <w:p w14:paraId="5557D498" w14:textId="5443E666" w:rsidR="003D3CF9" w:rsidRPr="00B93229" w:rsidRDefault="003D3CF9" w:rsidP="00AD0B78">
            <w:pPr>
              <w:spacing w:line="360" w:lineRule="auto"/>
              <w:jc w:val="center"/>
              <w:rPr>
                <w:rFonts w:cs="Times New Roman"/>
              </w:rPr>
            </w:pPr>
            <w:r w:rsidRPr="00B93229">
              <w:rPr>
                <w:rFonts w:cs="Times New Roman"/>
              </w:rPr>
              <w:t>2,87±0,76</w:t>
            </w:r>
          </w:p>
        </w:tc>
        <w:tc>
          <w:tcPr>
            <w:tcW w:w="1694" w:type="dxa"/>
            <w:vAlign w:val="center"/>
          </w:tcPr>
          <w:p w14:paraId="2583A6A2" w14:textId="4BEAC0B4" w:rsidR="003D3CF9" w:rsidRPr="00B93229" w:rsidRDefault="003D3CF9" w:rsidP="00AD0B78">
            <w:pPr>
              <w:spacing w:line="360" w:lineRule="auto"/>
              <w:jc w:val="center"/>
              <w:rPr>
                <w:rFonts w:cs="Times New Roman"/>
              </w:rPr>
            </w:pPr>
            <w:r w:rsidRPr="00B93229">
              <w:rPr>
                <w:rFonts w:cs="Times New Roman"/>
              </w:rPr>
              <w:t>1,64±0,58</w:t>
            </w:r>
          </w:p>
        </w:tc>
        <w:tc>
          <w:tcPr>
            <w:tcW w:w="1657" w:type="dxa"/>
            <w:vAlign w:val="center"/>
          </w:tcPr>
          <w:p w14:paraId="469C5F68" w14:textId="07EF9794" w:rsidR="003D3CF9" w:rsidRPr="00B93229" w:rsidRDefault="003D3CF9" w:rsidP="00AD0B78">
            <w:pPr>
              <w:spacing w:line="360" w:lineRule="auto"/>
              <w:jc w:val="center"/>
              <w:rPr>
                <w:rFonts w:cs="Times New Roman"/>
              </w:rPr>
            </w:pPr>
            <w:r w:rsidRPr="00B93229">
              <w:rPr>
                <w:rFonts w:cs="Times New Roman"/>
              </w:rPr>
              <w:t>1,23±0,50</w:t>
            </w:r>
          </w:p>
        </w:tc>
      </w:tr>
      <w:tr w:rsidR="003D3CF9" w:rsidRPr="00B93229" w14:paraId="4B7C0CAD" w14:textId="77777777" w:rsidTr="00AD0B78">
        <w:tc>
          <w:tcPr>
            <w:tcW w:w="1845" w:type="dxa"/>
          </w:tcPr>
          <w:p w14:paraId="07AC4432" w14:textId="70FF1353" w:rsidR="003D3CF9" w:rsidRPr="00B93229" w:rsidRDefault="003D3CF9" w:rsidP="003D3CF9">
            <w:pPr>
              <w:snapToGrid w:val="0"/>
              <w:spacing w:line="360" w:lineRule="auto"/>
              <w:ind w:left="-34" w:right="-157"/>
              <w:rPr>
                <w:rFonts w:cs="Times New Roman"/>
              </w:rPr>
            </w:pPr>
            <w:r w:rsidRPr="00B93229">
              <w:rPr>
                <w:rFonts w:cs="Times New Roman"/>
              </w:rPr>
              <w:t>р.Есик, №24-3</w:t>
            </w:r>
          </w:p>
        </w:tc>
        <w:tc>
          <w:tcPr>
            <w:tcW w:w="1035" w:type="dxa"/>
            <w:vAlign w:val="center"/>
          </w:tcPr>
          <w:p w14:paraId="76C0E38A" w14:textId="04954620" w:rsidR="003D3CF9" w:rsidRPr="00B93229" w:rsidRDefault="003D3CF9" w:rsidP="00AD0B78">
            <w:pPr>
              <w:spacing w:line="360" w:lineRule="auto"/>
              <w:jc w:val="center"/>
              <w:rPr>
                <w:rFonts w:cs="Times New Roman"/>
              </w:rPr>
            </w:pPr>
            <w:r w:rsidRPr="00B93229">
              <w:rPr>
                <w:rFonts w:cs="Times New Roman"/>
              </w:rPr>
              <w:t>490</w:t>
            </w:r>
          </w:p>
        </w:tc>
        <w:tc>
          <w:tcPr>
            <w:tcW w:w="1550" w:type="dxa"/>
            <w:vAlign w:val="center"/>
          </w:tcPr>
          <w:p w14:paraId="60E619DF" w14:textId="6DAFED8C" w:rsidR="003D3CF9" w:rsidRPr="00B93229" w:rsidRDefault="003D3CF9" w:rsidP="00AD0B78">
            <w:pPr>
              <w:spacing w:line="360" w:lineRule="auto"/>
              <w:jc w:val="center"/>
              <w:rPr>
                <w:rFonts w:cs="Times New Roman"/>
              </w:rPr>
            </w:pPr>
            <w:r w:rsidRPr="00B93229">
              <w:rPr>
                <w:rFonts w:cs="Times New Roman"/>
              </w:rPr>
              <w:t>2,04±0,64</w:t>
            </w:r>
          </w:p>
        </w:tc>
        <w:tc>
          <w:tcPr>
            <w:tcW w:w="1563" w:type="dxa"/>
            <w:vAlign w:val="center"/>
          </w:tcPr>
          <w:p w14:paraId="767B59D9" w14:textId="11390F58" w:rsidR="003D3CF9" w:rsidRPr="00B93229" w:rsidRDefault="003D3CF9" w:rsidP="00AD0B78">
            <w:pPr>
              <w:spacing w:line="360" w:lineRule="auto"/>
              <w:jc w:val="center"/>
              <w:rPr>
                <w:rFonts w:cs="Times New Roman"/>
              </w:rPr>
            </w:pPr>
            <w:r w:rsidRPr="00B93229">
              <w:rPr>
                <w:rFonts w:cs="Times New Roman"/>
              </w:rPr>
              <w:t>2,45±0,70</w:t>
            </w:r>
          </w:p>
        </w:tc>
        <w:tc>
          <w:tcPr>
            <w:tcW w:w="1694" w:type="dxa"/>
            <w:vAlign w:val="center"/>
          </w:tcPr>
          <w:p w14:paraId="7532D1DD" w14:textId="550E63A2" w:rsidR="003D3CF9" w:rsidRPr="00B93229" w:rsidRDefault="003D3CF9" w:rsidP="00AD0B78">
            <w:pPr>
              <w:spacing w:line="360" w:lineRule="auto"/>
              <w:jc w:val="center"/>
              <w:rPr>
                <w:rFonts w:cs="Times New Roman"/>
              </w:rPr>
            </w:pPr>
            <w:r w:rsidRPr="00B93229">
              <w:rPr>
                <w:rFonts w:cs="Times New Roman"/>
              </w:rPr>
              <w:t>1,63±0,57</w:t>
            </w:r>
          </w:p>
        </w:tc>
        <w:tc>
          <w:tcPr>
            <w:tcW w:w="1657" w:type="dxa"/>
            <w:vAlign w:val="center"/>
          </w:tcPr>
          <w:p w14:paraId="39AA0B30" w14:textId="24110E54" w:rsidR="003D3CF9" w:rsidRPr="00B93229" w:rsidRDefault="003D3CF9" w:rsidP="00AD0B78">
            <w:pPr>
              <w:spacing w:line="360" w:lineRule="auto"/>
              <w:jc w:val="center"/>
              <w:rPr>
                <w:rFonts w:cs="Times New Roman"/>
              </w:rPr>
            </w:pPr>
            <w:r w:rsidRPr="00B93229">
              <w:rPr>
                <w:rFonts w:cs="Times New Roman"/>
              </w:rPr>
              <w:t>0,82±0,41</w:t>
            </w:r>
          </w:p>
        </w:tc>
      </w:tr>
      <w:tr w:rsidR="003D3CF9" w:rsidRPr="00B93229" w14:paraId="4DFB5936" w14:textId="77777777" w:rsidTr="00AD0B78">
        <w:tc>
          <w:tcPr>
            <w:tcW w:w="1845" w:type="dxa"/>
          </w:tcPr>
          <w:p w14:paraId="209026AD" w14:textId="6BB6A526" w:rsidR="003D3CF9" w:rsidRPr="00B93229" w:rsidRDefault="003D3CF9" w:rsidP="003D3CF9">
            <w:pPr>
              <w:snapToGrid w:val="0"/>
              <w:spacing w:line="360" w:lineRule="auto"/>
              <w:ind w:left="-34" w:right="-157"/>
              <w:rPr>
                <w:rFonts w:cs="Times New Roman"/>
              </w:rPr>
            </w:pPr>
            <w:r w:rsidRPr="00B93229">
              <w:rPr>
                <w:rFonts w:cs="Times New Roman"/>
              </w:rPr>
              <w:t>оз.Есик, №25-1</w:t>
            </w:r>
          </w:p>
        </w:tc>
        <w:tc>
          <w:tcPr>
            <w:tcW w:w="1035" w:type="dxa"/>
            <w:vAlign w:val="center"/>
          </w:tcPr>
          <w:p w14:paraId="55288FAA" w14:textId="58EA8B8E" w:rsidR="003D3CF9" w:rsidRPr="00B93229" w:rsidRDefault="003D3CF9" w:rsidP="00AD0B78">
            <w:pPr>
              <w:spacing w:line="360" w:lineRule="auto"/>
              <w:jc w:val="center"/>
              <w:rPr>
                <w:rFonts w:cs="Times New Roman"/>
              </w:rPr>
            </w:pPr>
            <w:r w:rsidRPr="00B93229">
              <w:rPr>
                <w:rFonts w:cs="Times New Roman"/>
              </w:rPr>
              <w:t>484</w:t>
            </w:r>
          </w:p>
        </w:tc>
        <w:tc>
          <w:tcPr>
            <w:tcW w:w="1550" w:type="dxa"/>
            <w:vAlign w:val="center"/>
          </w:tcPr>
          <w:p w14:paraId="101C5E47" w14:textId="38F89E07" w:rsidR="003D3CF9" w:rsidRPr="00B93229" w:rsidRDefault="003D3CF9" w:rsidP="00AD0B78">
            <w:pPr>
              <w:spacing w:line="360" w:lineRule="auto"/>
              <w:jc w:val="center"/>
              <w:rPr>
                <w:rFonts w:cs="Times New Roman"/>
              </w:rPr>
            </w:pPr>
            <w:r w:rsidRPr="00B93229">
              <w:rPr>
                <w:rFonts w:cs="Times New Roman"/>
              </w:rPr>
              <w:t>3,31±0,81</w:t>
            </w:r>
          </w:p>
        </w:tc>
        <w:tc>
          <w:tcPr>
            <w:tcW w:w="1563" w:type="dxa"/>
            <w:vAlign w:val="center"/>
          </w:tcPr>
          <w:p w14:paraId="2B598463" w14:textId="34D34B69" w:rsidR="003D3CF9" w:rsidRPr="00B93229" w:rsidRDefault="003D3CF9" w:rsidP="00AD0B78">
            <w:pPr>
              <w:spacing w:line="360" w:lineRule="auto"/>
              <w:jc w:val="center"/>
              <w:rPr>
                <w:rFonts w:cs="Times New Roman"/>
              </w:rPr>
            </w:pPr>
            <w:r w:rsidRPr="00B93229">
              <w:rPr>
                <w:rFonts w:cs="Times New Roman"/>
              </w:rPr>
              <w:t>4,34±0,93*</w:t>
            </w:r>
          </w:p>
        </w:tc>
        <w:tc>
          <w:tcPr>
            <w:tcW w:w="1694" w:type="dxa"/>
            <w:vAlign w:val="center"/>
          </w:tcPr>
          <w:p w14:paraId="2438A574" w14:textId="2900BEF5" w:rsidR="003D3CF9" w:rsidRPr="00B93229" w:rsidRDefault="003D3CF9" w:rsidP="00AD0B78">
            <w:pPr>
              <w:spacing w:line="360" w:lineRule="auto"/>
              <w:jc w:val="center"/>
              <w:rPr>
                <w:rFonts w:cs="Times New Roman"/>
              </w:rPr>
            </w:pPr>
            <w:r w:rsidRPr="00B93229">
              <w:rPr>
                <w:rFonts w:cs="Times New Roman"/>
              </w:rPr>
              <w:t>2,89±0,76*</w:t>
            </w:r>
          </w:p>
        </w:tc>
        <w:tc>
          <w:tcPr>
            <w:tcW w:w="1657" w:type="dxa"/>
            <w:vAlign w:val="center"/>
          </w:tcPr>
          <w:p w14:paraId="2C3024AA" w14:textId="1CAA7F3E" w:rsidR="003D3CF9" w:rsidRPr="00B93229" w:rsidRDefault="003D3CF9" w:rsidP="00AD0B78">
            <w:pPr>
              <w:spacing w:line="360" w:lineRule="auto"/>
              <w:jc w:val="center"/>
              <w:rPr>
                <w:rFonts w:cs="Times New Roman"/>
              </w:rPr>
            </w:pPr>
            <w:r w:rsidRPr="00B93229">
              <w:rPr>
                <w:rFonts w:cs="Times New Roman"/>
              </w:rPr>
              <w:t>1,45±0,54</w:t>
            </w:r>
          </w:p>
        </w:tc>
      </w:tr>
      <w:tr w:rsidR="003D3CF9" w:rsidRPr="00B93229" w14:paraId="5BF51108" w14:textId="77777777" w:rsidTr="00AD0B78">
        <w:tc>
          <w:tcPr>
            <w:tcW w:w="1845" w:type="dxa"/>
          </w:tcPr>
          <w:p w14:paraId="00316E80" w14:textId="639B511F" w:rsidR="003D3CF9" w:rsidRPr="00B93229" w:rsidRDefault="003D3CF9" w:rsidP="003D3CF9">
            <w:pPr>
              <w:snapToGrid w:val="0"/>
              <w:spacing w:line="360" w:lineRule="auto"/>
              <w:ind w:left="-34" w:right="-157"/>
              <w:rPr>
                <w:rFonts w:cs="Times New Roman"/>
              </w:rPr>
            </w:pPr>
            <w:r w:rsidRPr="00B93229">
              <w:rPr>
                <w:rFonts w:cs="Times New Roman"/>
              </w:rPr>
              <w:t>оз. Есик, №25-2</w:t>
            </w:r>
          </w:p>
        </w:tc>
        <w:tc>
          <w:tcPr>
            <w:tcW w:w="1035" w:type="dxa"/>
            <w:vAlign w:val="center"/>
          </w:tcPr>
          <w:p w14:paraId="0368DFB3" w14:textId="5883FDB5" w:rsidR="003D3CF9" w:rsidRPr="00B93229" w:rsidRDefault="003D3CF9" w:rsidP="00AD0B78">
            <w:pPr>
              <w:spacing w:line="360" w:lineRule="auto"/>
              <w:jc w:val="center"/>
              <w:rPr>
                <w:rFonts w:cs="Times New Roman"/>
              </w:rPr>
            </w:pPr>
            <w:r w:rsidRPr="00B93229">
              <w:rPr>
                <w:rFonts w:cs="Times New Roman"/>
              </w:rPr>
              <w:t>485</w:t>
            </w:r>
          </w:p>
        </w:tc>
        <w:tc>
          <w:tcPr>
            <w:tcW w:w="1550" w:type="dxa"/>
            <w:vAlign w:val="center"/>
          </w:tcPr>
          <w:p w14:paraId="695A762C" w14:textId="5AA8F4B9" w:rsidR="003D3CF9" w:rsidRPr="00B93229" w:rsidRDefault="003D3CF9" w:rsidP="00AD0B78">
            <w:pPr>
              <w:spacing w:line="360" w:lineRule="auto"/>
              <w:jc w:val="center"/>
              <w:rPr>
                <w:rFonts w:cs="Times New Roman"/>
              </w:rPr>
            </w:pPr>
            <w:r w:rsidRPr="00B93229">
              <w:rPr>
                <w:rFonts w:cs="Times New Roman"/>
              </w:rPr>
              <w:t>2,47±0,71</w:t>
            </w:r>
          </w:p>
        </w:tc>
        <w:tc>
          <w:tcPr>
            <w:tcW w:w="1563" w:type="dxa"/>
            <w:vAlign w:val="center"/>
          </w:tcPr>
          <w:p w14:paraId="4E745B46" w14:textId="1EC15399" w:rsidR="003D3CF9" w:rsidRPr="00B93229" w:rsidRDefault="003D3CF9" w:rsidP="00AD0B78">
            <w:pPr>
              <w:spacing w:line="360" w:lineRule="auto"/>
              <w:jc w:val="center"/>
              <w:rPr>
                <w:rFonts w:cs="Times New Roman"/>
              </w:rPr>
            </w:pPr>
            <w:r w:rsidRPr="00B93229">
              <w:rPr>
                <w:rFonts w:cs="Times New Roman"/>
              </w:rPr>
              <w:t>3,30±0,81</w:t>
            </w:r>
          </w:p>
        </w:tc>
        <w:tc>
          <w:tcPr>
            <w:tcW w:w="1694" w:type="dxa"/>
            <w:vAlign w:val="center"/>
          </w:tcPr>
          <w:p w14:paraId="60DE6598" w14:textId="79B0C7C1" w:rsidR="003D3CF9" w:rsidRPr="00B93229" w:rsidRDefault="003D3CF9" w:rsidP="00AD0B78">
            <w:pPr>
              <w:spacing w:line="360" w:lineRule="auto"/>
              <w:jc w:val="center"/>
              <w:rPr>
                <w:rFonts w:cs="Times New Roman"/>
              </w:rPr>
            </w:pPr>
            <w:r w:rsidRPr="00B93229">
              <w:rPr>
                <w:rFonts w:cs="Times New Roman"/>
              </w:rPr>
              <w:t>1,86±0,61</w:t>
            </w:r>
          </w:p>
        </w:tc>
        <w:tc>
          <w:tcPr>
            <w:tcW w:w="1657" w:type="dxa"/>
            <w:vAlign w:val="center"/>
          </w:tcPr>
          <w:p w14:paraId="4EEC57E7" w14:textId="0DEC39A4" w:rsidR="003D3CF9" w:rsidRPr="00B93229" w:rsidRDefault="003D3CF9" w:rsidP="00AD0B78">
            <w:pPr>
              <w:spacing w:line="360" w:lineRule="auto"/>
              <w:jc w:val="center"/>
              <w:rPr>
                <w:rFonts w:cs="Times New Roman"/>
              </w:rPr>
            </w:pPr>
            <w:r w:rsidRPr="00B93229">
              <w:rPr>
                <w:rFonts w:cs="Times New Roman"/>
              </w:rPr>
              <w:t>1,44±0,54</w:t>
            </w:r>
          </w:p>
        </w:tc>
      </w:tr>
      <w:tr w:rsidR="003D3CF9" w:rsidRPr="00B93229" w14:paraId="067113D8" w14:textId="77777777" w:rsidTr="00AD0B78">
        <w:tc>
          <w:tcPr>
            <w:tcW w:w="1845" w:type="dxa"/>
          </w:tcPr>
          <w:p w14:paraId="11F226FB" w14:textId="3B1300AA" w:rsidR="003D3CF9" w:rsidRPr="00B93229" w:rsidRDefault="003D3CF9" w:rsidP="003D3CF9">
            <w:pPr>
              <w:snapToGrid w:val="0"/>
              <w:spacing w:line="360" w:lineRule="auto"/>
              <w:ind w:left="-34" w:right="-157"/>
              <w:rPr>
                <w:rFonts w:cs="Times New Roman"/>
              </w:rPr>
            </w:pPr>
            <w:r w:rsidRPr="00B93229">
              <w:rPr>
                <w:rFonts w:cs="Times New Roman"/>
              </w:rPr>
              <w:t>оз.Есик, №25-3</w:t>
            </w:r>
          </w:p>
        </w:tc>
        <w:tc>
          <w:tcPr>
            <w:tcW w:w="1035" w:type="dxa"/>
            <w:vAlign w:val="center"/>
          </w:tcPr>
          <w:p w14:paraId="11CE13F3" w14:textId="630D4043" w:rsidR="003D3CF9" w:rsidRPr="00B93229" w:rsidRDefault="003D3CF9" w:rsidP="00AD0B78">
            <w:pPr>
              <w:spacing w:line="360" w:lineRule="auto"/>
              <w:jc w:val="center"/>
              <w:rPr>
                <w:rFonts w:cs="Times New Roman"/>
              </w:rPr>
            </w:pPr>
            <w:r w:rsidRPr="00B93229">
              <w:rPr>
                <w:rFonts w:cs="Times New Roman"/>
              </w:rPr>
              <w:t>510</w:t>
            </w:r>
          </w:p>
        </w:tc>
        <w:tc>
          <w:tcPr>
            <w:tcW w:w="1550" w:type="dxa"/>
            <w:vAlign w:val="center"/>
          </w:tcPr>
          <w:p w14:paraId="29DFFD90" w14:textId="0E6747A0" w:rsidR="003D3CF9" w:rsidRPr="00B93229" w:rsidRDefault="003D3CF9" w:rsidP="00AD0B78">
            <w:pPr>
              <w:spacing w:line="360" w:lineRule="auto"/>
              <w:jc w:val="center"/>
              <w:rPr>
                <w:rFonts w:cs="Times New Roman"/>
              </w:rPr>
            </w:pPr>
            <w:r w:rsidRPr="00B93229">
              <w:rPr>
                <w:rFonts w:cs="Times New Roman"/>
              </w:rPr>
              <w:t>2,55±0,70</w:t>
            </w:r>
          </w:p>
        </w:tc>
        <w:tc>
          <w:tcPr>
            <w:tcW w:w="1563" w:type="dxa"/>
            <w:vAlign w:val="center"/>
          </w:tcPr>
          <w:p w14:paraId="110F3E34" w14:textId="2B336D37" w:rsidR="003D3CF9" w:rsidRPr="00B93229" w:rsidRDefault="003D3CF9" w:rsidP="00AD0B78">
            <w:pPr>
              <w:spacing w:line="360" w:lineRule="auto"/>
              <w:jc w:val="center"/>
              <w:rPr>
                <w:rFonts w:cs="Times New Roman"/>
              </w:rPr>
            </w:pPr>
            <w:r w:rsidRPr="00B93229">
              <w:rPr>
                <w:rFonts w:cs="Times New Roman"/>
              </w:rPr>
              <w:t>3,14±0,77</w:t>
            </w:r>
          </w:p>
        </w:tc>
        <w:tc>
          <w:tcPr>
            <w:tcW w:w="1694" w:type="dxa"/>
            <w:vAlign w:val="center"/>
          </w:tcPr>
          <w:p w14:paraId="10D20FE9" w14:textId="6EF19146" w:rsidR="003D3CF9" w:rsidRPr="00B93229" w:rsidRDefault="003D3CF9" w:rsidP="00AD0B78">
            <w:pPr>
              <w:spacing w:line="360" w:lineRule="auto"/>
              <w:jc w:val="center"/>
              <w:rPr>
                <w:rFonts w:cs="Times New Roman"/>
              </w:rPr>
            </w:pPr>
            <w:r w:rsidRPr="00B93229">
              <w:rPr>
                <w:rFonts w:cs="Times New Roman"/>
              </w:rPr>
              <w:t>1,37±0,52</w:t>
            </w:r>
          </w:p>
        </w:tc>
        <w:tc>
          <w:tcPr>
            <w:tcW w:w="1657" w:type="dxa"/>
            <w:vAlign w:val="center"/>
          </w:tcPr>
          <w:p w14:paraId="65B907E7" w14:textId="445F1068" w:rsidR="003D3CF9" w:rsidRPr="00B93229" w:rsidRDefault="003D3CF9" w:rsidP="00AD0B78">
            <w:pPr>
              <w:spacing w:line="360" w:lineRule="auto"/>
              <w:jc w:val="center"/>
              <w:rPr>
                <w:rFonts w:cs="Times New Roman"/>
              </w:rPr>
            </w:pPr>
            <w:r w:rsidRPr="00B93229">
              <w:rPr>
                <w:rFonts w:cs="Times New Roman"/>
              </w:rPr>
              <w:t>1,76±0,58</w:t>
            </w:r>
          </w:p>
        </w:tc>
      </w:tr>
      <w:tr w:rsidR="003D3CF9" w:rsidRPr="00B93229" w14:paraId="32087E11" w14:textId="77777777" w:rsidTr="00AD0B78">
        <w:tc>
          <w:tcPr>
            <w:tcW w:w="1845" w:type="dxa"/>
          </w:tcPr>
          <w:p w14:paraId="75D94FF7" w14:textId="0AD91FA8" w:rsidR="003D3CF9" w:rsidRPr="00B93229" w:rsidRDefault="003D3CF9" w:rsidP="003D3CF9">
            <w:pPr>
              <w:snapToGrid w:val="0"/>
              <w:spacing w:line="360" w:lineRule="auto"/>
              <w:ind w:left="-34" w:right="-157"/>
              <w:rPr>
                <w:rFonts w:cs="Times New Roman"/>
              </w:rPr>
            </w:pPr>
            <w:r w:rsidRPr="00B93229">
              <w:rPr>
                <w:rFonts w:cs="Times New Roman"/>
              </w:rPr>
              <w:t>оз.Есик, №25-4</w:t>
            </w:r>
          </w:p>
        </w:tc>
        <w:tc>
          <w:tcPr>
            <w:tcW w:w="1035" w:type="dxa"/>
            <w:vAlign w:val="center"/>
          </w:tcPr>
          <w:p w14:paraId="2CDD9B5C" w14:textId="46A01C77" w:rsidR="003D3CF9" w:rsidRPr="00B93229" w:rsidRDefault="003D3CF9" w:rsidP="00AD0B78">
            <w:pPr>
              <w:spacing w:line="360" w:lineRule="auto"/>
              <w:jc w:val="center"/>
              <w:rPr>
                <w:rFonts w:cs="Times New Roman"/>
              </w:rPr>
            </w:pPr>
            <w:r w:rsidRPr="00B93229">
              <w:rPr>
                <w:rFonts w:cs="Times New Roman"/>
              </w:rPr>
              <w:t>510</w:t>
            </w:r>
          </w:p>
        </w:tc>
        <w:tc>
          <w:tcPr>
            <w:tcW w:w="1550" w:type="dxa"/>
            <w:vAlign w:val="center"/>
          </w:tcPr>
          <w:p w14:paraId="4C9DF02A" w14:textId="0770D00F" w:rsidR="003D3CF9" w:rsidRPr="00B93229" w:rsidRDefault="003D3CF9" w:rsidP="00AD0B78">
            <w:pPr>
              <w:spacing w:line="360" w:lineRule="auto"/>
              <w:jc w:val="center"/>
              <w:rPr>
                <w:rFonts w:cs="Times New Roman"/>
              </w:rPr>
            </w:pPr>
            <w:r w:rsidRPr="00B93229">
              <w:rPr>
                <w:rFonts w:cs="Times New Roman"/>
              </w:rPr>
              <w:t>1,57±0,55</w:t>
            </w:r>
          </w:p>
        </w:tc>
        <w:tc>
          <w:tcPr>
            <w:tcW w:w="1563" w:type="dxa"/>
            <w:vAlign w:val="center"/>
          </w:tcPr>
          <w:p w14:paraId="621349A2" w14:textId="0DEA863A" w:rsidR="003D3CF9" w:rsidRPr="00B93229" w:rsidRDefault="003D3CF9" w:rsidP="00AD0B78">
            <w:pPr>
              <w:spacing w:line="360" w:lineRule="auto"/>
              <w:jc w:val="center"/>
              <w:rPr>
                <w:rFonts w:cs="Times New Roman"/>
              </w:rPr>
            </w:pPr>
            <w:r w:rsidRPr="00B93229">
              <w:rPr>
                <w:rFonts w:cs="Times New Roman"/>
              </w:rPr>
              <w:t>1,76±0,58</w:t>
            </w:r>
          </w:p>
        </w:tc>
        <w:tc>
          <w:tcPr>
            <w:tcW w:w="1694" w:type="dxa"/>
            <w:vAlign w:val="center"/>
          </w:tcPr>
          <w:p w14:paraId="18FCA58B" w14:textId="792C0A13" w:rsidR="003D3CF9" w:rsidRPr="00B93229" w:rsidRDefault="003D3CF9" w:rsidP="00AD0B78">
            <w:pPr>
              <w:spacing w:line="360" w:lineRule="auto"/>
              <w:jc w:val="center"/>
              <w:rPr>
                <w:rFonts w:cs="Times New Roman"/>
              </w:rPr>
            </w:pPr>
            <w:r w:rsidRPr="00B93229">
              <w:rPr>
                <w:rFonts w:cs="Times New Roman"/>
              </w:rPr>
              <w:t>0,98±0,44</w:t>
            </w:r>
          </w:p>
        </w:tc>
        <w:tc>
          <w:tcPr>
            <w:tcW w:w="1657" w:type="dxa"/>
            <w:vAlign w:val="center"/>
          </w:tcPr>
          <w:p w14:paraId="2F67893C" w14:textId="298B8526" w:rsidR="003D3CF9" w:rsidRPr="00B93229" w:rsidRDefault="003D3CF9" w:rsidP="00AD0B78">
            <w:pPr>
              <w:spacing w:line="360" w:lineRule="auto"/>
              <w:jc w:val="center"/>
              <w:rPr>
                <w:rFonts w:cs="Times New Roman"/>
              </w:rPr>
            </w:pPr>
            <w:r w:rsidRPr="00B93229">
              <w:rPr>
                <w:rFonts w:cs="Times New Roman"/>
              </w:rPr>
              <w:t>0,78±0,39</w:t>
            </w:r>
          </w:p>
        </w:tc>
      </w:tr>
      <w:tr w:rsidR="003D3CF9" w:rsidRPr="00B93229" w14:paraId="37B2DCBB" w14:textId="77777777" w:rsidTr="00AD0B78">
        <w:tc>
          <w:tcPr>
            <w:tcW w:w="1845" w:type="dxa"/>
          </w:tcPr>
          <w:p w14:paraId="74E11B94" w14:textId="1E327481" w:rsidR="003D3CF9" w:rsidRPr="00B93229" w:rsidRDefault="003D3CF9" w:rsidP="003D3CF9">
            <w:pPr>
              <w:snapToGrid w:val="0"/>
              <w:spacing w:line="360" w:lineRule="auto"/>
              <w:ind w:left="-34" w:right="-157"/>
              <w:rPr>
                <w:rFonts w:cs="Times New Roman"/>
              </w:rPr>
            </w:pPr>
            <w:r w:rsidRPr="00B93229">
              <w:rPr>
                <w:rFonts w:cs="Times New Roman"/>
              </w:rPr>
              <w:t>р.Турген, №26-1</w:t>
            </w:r>
          </w:p>
        </w:tc>
        <w:tc>
          <w:tcPr>
            <w:tcW w:w="1035" w:type="dxa"/>
            <w:vAlign w:val="center"/>
          </w:tcPr>
          <w:p w14:paraId="7AEBFC84" w14:textId="10AC32B6" w:rsidR="003D3CF9" w:rsidRPr="00B93229" w:rsidRDefault="003D3CF9" w:rsidP="00AD0B78">
            <w:pPr>
              <w:spacing w:line="360" w:lineRule="auto"/>
              <w:jc w:val="center"/>
              <w:rPr>
                <w:rFonts w:cs="Times New Roman"/>
              </w:rPr>
            </w:pPr>
            <w:r w:rsidRPr="00B93229">
              <w:rPr>
                <w:rFonts w:cs="Times New Roman"/>
              </w:rPr>
              <w:t>507</w:t>
            </w:r>
          </w:p>
        </w:tc>
        <w:tc>
          <w:tcPr>
            <w:tcW w:w="1550" w:type="dxa"/>
            <w:vAlign w:val="center"/>
          </w:tcPr>
          <w:p w14:paraId="4A43489E" w14:textId="39222C49" w:rsidR="003D3CF9" w:rsidRPr="00B93229" w:rsidRDefault="003D3CF9" w:rsidP="00AD0B78">
            <w:pPr>
              <w:spacing w:line="360" w:lineRule="auto"/>
              <w:jc w:val="center"/>
              <w:rPr>
                <w:rFonts w:cs="Times New Roman"/>
              </w:rPr>
            </w:pPr>
            <w:r w:rsidRPr="00B93229">
              <w:rPr>
                <w:rFonts w:cs="Times New Roman"/>
              </w:rPr>
              <w:t>1,78±0,59</w:t>
            </w:r>
          </w:p>
        </w:tc>
        <w:tc>
          <w:tcPr>
            <w:tcW w:w="1563" w:type="dxa"/>
            <w:vAlign w:val="center"/>
          </w:tcPr>
          <w:p w14:paraId="1245A833" w14:textId="6F09C0E3" w:rsidR="003D3CF9" w:rsidRPr="00B93229" w:rsidRDefault="003D3CF9" w:rsidP="00AD0B78">
            <w:pPr>
              <w:spacing w:line="360" w:lineRule="auto"/>
              <w:jc w:val="center"/>
              <w:rPr>
                <w:rFonts w:cs="Times New Roman"/>
              </w:rPr>
            </w:pPr>
            <w:r w:rsidRPr="00B93229">
              <w:rPr>
                <w:rFonts w:cs="Times New Roman"/>
              </w:rPr>
              <w:t>2,37±0,68</w:t>
            </w:r>
          </w:p>
        </w:tc>
        <w:tc>
          <w:tcPr>
            <w:tcW w:w="1694" w:type="dxa"/>
            <w:vAlign w:val="center"/>
          </w:tcPr>
          <w:p w14:paraId="155254FE" w14:textId="6439B288" w:rsidR="003D3CF9" w:rsidRPr="00B93229" w:rsidRDefault="003D3CF9" w:rsidP="00AD0B78">
            <w:pPr>
              <w:spacing w:line="360" w:lineRule="auto"/>
              <w:jc w:val="center"/>
              <w:rPr>
                <w:rFonts w:cs="Times New Roman"/>
              </w:rPr>
            </w:pPr>
            <w:r w:rsidRPr="00B93229">
              <w:rPr>
                <w:rFonts w:cs="Times New Roman"/>
              </w:rPr>
              <w:t>1,58±0,55</w:t>
            </w:r>
          </w:p>
        </w:tc>
        <w:tc>
          <w:tcPr>
            <w:tcW w:w="1657" w:type="dxa"/>
            <w:vAlign w:val="center"/>
          </w:tcPr>
          <w:p w14:paraId="12934B0D" w14:textId="1483052B" w:rsidR="003D3CF9" w:rsidRPr="00B93229" w:rsidRDefault="003D3CF9" w:rsidP="00AD0B78">
            <w:pPr>
              <w:spacing w:line="360" w:lineRule="auto"/>
              <w:jc w:val="center"/>
              <w:rPr>
                <w:rFonts w:cs="Times New Roman"/>
              </w:rPr>
            </w:pPr>
            <w:r w:rsidRPr="00B93229">
              <w:rPr>
                <w:rFonts w:cs="Times New Roman"/>
              </w:rPr>
              <w:t>0,99±0,44</w:t>
            </w:r>
          </w:p>
        </w:tc>
      </w:tr>
      <w:tr w:rsidR="003D3CF9" w:rsidRPr="00B93229" w14:paraId="5981805D" w14:textId="77777777" w:rsidTr="00AD0B78">
        <w:tc>
          <w:tcPr>
            <w:tcW w:w="1845" w:type="dxa"/>
          </w:tcPr>
          <w:p w14:paraId="049D1CD8" w14:textId="58264F2B" w:rsidR="003D3CF9" w:rsidRPr="00B93229" w:rsidRDefault="003D3CF9" w:rsidP="003D3CF9">
            <w:pPr>
              <w:snapToGrid w:val="0"/>
              <w:spacing w:line="360" w:lineRule="auto"/>
              <w:ind w:left="-34" w:right="-157"/>
              <w:rPr>
                <w:rFonts w:cs="Times New Roman"/>
              </w:rPr>
            </w:pPr>
            <w:r w:rsidRPr="00B93229">
              <w:rPr>
                <w:rFonts w:cs="Times New Roman"/>
              </w:rPr>
              <w:t>р.Турген, №26-2</w:t>
            </w:r>
          </w:p>
        </w:tc>
        <w:tc>
          <w:tcPr>
            <w:tcW w:w="1035" w:type="dxa"/>
            <w:vAlign w:val="center"/>
          </w:tcPr>
          <w:p w14:paraId="1A683661" w14:textId="50B8073A" w:rsidR="003D3CF9" w:rsidRPr="00B93229" w:rsidRDefault="003D3CF9" w:rsidP="00AD0B78">
            <w:pPr>
              <w:spacing w:line="360" w:lineRule="auto"/>
              <w:jc w:val="center"/>
              <w:rPr>
                <w:rFonts w:cs="Times New Roman"/>
              </w:rPr>
            </w:pPr>
            <w:r w:rsidRPr="00B93229">
              <w:rPr>
                <w:rFonts w:cs="Times New Roman"/>
              </w:rPr>
              <w:t>530</w:t>
            </w:r>
          </w:p>
        </w:tc>
        <w:tc>
          <w:tcPr>
            <w:tcW w:w="1550" w:type="dxa"/>
            <w:vAlign w:val="center"/>
          </w:tcPr>
          <w:p w14:paraId="2AFAEBA6" w14:textId="3EFA1769" w:rsidR="003D3CF9" w:rsidRPr="00B93229" w:rsidRDefault="003D3CF9" w:rsidP="00AD0B78">
            <w:pPr>
              <w:spacing w:line="360" w:lineRule="auto"/>
              <w:jc w:val="center"/>
              <w:rPr>
                <w:rFonts w:cs="Times New Roman"/>
              </w:rPr>
            </w:pPr>
            <w:r w:rsidRPr="00B93229">
              <w:rPr>
                <w:rFonts w:cs="Times New Roman"/>
              </w:rPr>
              <w:t>1,89±0,59</w:t>
            </w:r>
          </w:p>
        </w:tc>
        <w:tc>
          <w:tcPr>
            <w:tcW w:w="1563" w:type="dxa"/>
            <w:vAlign w:val="center"/>
          </w:tcPr>
          <w:p w14:paraId="772F12EC" w14:textId="1B60DABB" w:rsidR="003D3CF9" w:rsidRPr="00B93229" w:rsidRDefault="003D3CF9" w:rsidP="00AD0B78">
            <w:pPr>
              <w:spacing w:line="360" w:lineRule="auto"/>
              <w:jc w:val="center"/>
              <w:rPr>
                <w:rFonts w:cs="Times New Roman"/>
              </w:rPr>
            </w:pPr>
            <w:r w:rsidRPr="00B93229">
              <w:rPr>
                <w:rFonts w:cs="Times New Roman"/>
              </w:rPr>
              <w:t>2,45±0,67</w:t>
            </w:r>
          </w:p>
        </w:tc>
        <w:tc>
          <w:tcPr>
            <w:tcW w:w="1694" w:type="dxa"/>
            <w:vAlign w:val="center"/>
          </w:tcPr>
          <w:p w14:paraId="63F5DCD8" w14:textId="6DB40BA0" w:rsidR="003D3CF9" w:rsidRPr="00B93229" w:rsidRDefault="003D3CF9" w:rsidP="00AD0B78">
            <w:pPr>
              <w:spacing w:line="360" w:lineRule="auto"/>
              <w:jc w:val="center"/>
              <w:rPr>
                <w:rFonts w:cs="Times New Roman"/>
              </w:rPr>
            </w:pPr>
            <w:r w:rsidRPr="00B93229">
              <w:rPr>
                <w:rFonts w:cs="Times New Roman"/>
              </w:rPr>
              <w:t>0,94±0,42</w:t>
            </w:r>
          </w:p>
        </w:tc>
        <w:tc>
          <w:tcPr>
            <w:tcW w:w="1657" w:type="dxa"/>
            <w:vAlign w:val="center"/>
          </w:tcPr>
          <w:p w14:paraId="6A264712" w14:textId="2F2EF535" w:rsidR="003D3CF9" w:rsidRPr="00B93229" w:rsidRDefault="003D3CF9" w:rsidP="00AD0B78">
            <w:pPr>
              <w:spacing w:line="360" w:lineRule="auto"/>
              <w:jc w:val="center"/>
              <w:rPr>
                <w:rFonts w:cs="Times New Roman"/>
              </w:rPr>
            </w:pPr>
            <w:r w:rsidRPr="00B93229">
              <w:rPr>
                <w:rFonts w:cs="Times New Roman"/>
              </w:rPr>
              <w:t>1,51±0,53</w:t>
            </w:r>
          </w:p>
        </w:tc>
      </w:tr>
      <w:tr w:rsidR="003D3CF9" w:rsidRPr="00B93229" w14:paraId="2EA36181" w14:textId="77777777" w:rsidTr="00AD0B78">
        <w:tc>
          <w:tcPr>
            <w:tcW w:w="1845" w:type="dxa"/>
          </w:tcPr>
          <w:p w14:paraId="355D6687" w14:textId="4CE0707F" w:rsidR="003D3CF9" w:rsidRPr="00B93229" w:rsidRDefault="003D3CF9" w:rsidP="003D3CF9">
            <w:pPr>
              <w:snapToGrid w:val="0"/>
              <w:spacing w:line="360" w:lineRule="auto"/>
              <w:ind w:left="-34" w:right="-157"/>
              <w:rPr>
                <w:rFonts w:cs="Times New Roman"/>
              </w:rPr>
            </w:pPr>
            <w:r w:rsidRPr="00B93229">
              <w:rPr>
                <w:rFonts w:cs="Times New Roman"/>
              </w:rPr>
              <w:t>р.Шилик, №27</w:t>
            </w:r>
          </w:p>
        </w:tc>
        <w:tc>
          <w:tcPr>
            <w:tcW w:w="1035" w:type="dxa"/>
            <w:vAlign w:val="center"/>
          </w:tcPr>
          <w:p w14:paraId="5B331372" w14:textId="5948A1C9" w:rsidR="003D3CF9" w:rsidRPr="00B93229" w:rsidRDefault="003D3CF9" w:rsidP="00AD0B78">
            <w:pPr>
              <w:spacing w:line="360" w:lineRule="auto"/>
              <w:jc w:val="center"/>
              <w:rPr>
                <w:rFonts w:cs="Times New Roman"/>
              </w:rPr>
            </w:pPr>
            <w:r w:rsidRPr="00B93229">
              <w:rPr>
                <w:rFonts w:cs="Times New Roman"/>
              </w:rPr>
              <w:t>528</w:t>
            </w:r>
          </w:p>
        </w:tc>
        <w:tc>
          <w:tcPr>
            <w:tcW w:w="1550" w:type="dxa"/>
            <w:vAlign w:val="center"/>
          </w:tcPr>
          <w:p w14:paraId="517DE46A" w14:textId="52737A34" w:rsidR="003D3CF9" w:rsidRPr="00B93229" w:rsidRDefault="003D3CF9" w:rsidP="00AD0B78">
            <w:pPr>
              <w:spacing w:line="360" w:lineRule="auto"/>
              <w:jc w:val="center"/>
              <w:rPr>
                <w:rFonts w:cs="Times New Roman"/>
              </w:rPr>
            </w:pPr>
            <w:r w:rsidRPr="00B93229">
              <w:rPr>
                <w:rFonts w:cs="Times New Roman"/>
              </w:rPr>
              <w:t>5,49±0,99***</w:t>
            </w:r>
          </w:p>
        </w:tc>
        <w:tc>
          <w:tcPr>
            <w:tcW w:w="1563" w:type="dxa"/>
            <w:vAlign w:val="center"/>
          </w:tcPr>
          <w:p w14:paraId="65B094D7" w14:textId="33240318" w:rsidR="003D3CF9" w:rsidRPr="00B93229" w:rsidRDefault="003D3CF9" w:rsidP="00AD0B78">
            <w:pPr>
              <w:spacing w:line="360" w:lineRule="auto"/>
              <w:jc w:val="center"/>
              <w:rPr>
                <w:rFonts w:cs="Times New Roman"/>
              </w:rPr>
            </w:pPr>
            <w:r w:rsidRPr="00B93229">
              <w:rPr>
                <w:rFonts w:cs="Times New Roman"/>
              </w:rPr>
              <w:t>7,01±1,11***</w:t>
            </w:r>
          </w:p>
        </w:tc>
        <w:tc>
          <w:tcPr>
            <w:tcW w:w="1694" w:type="dxa"/>
            <w:vAlign w:val="center"/>
          </w:tcPr>
          <w:p w14:paraId="424AF03F" w14:textId="07978045" w:rsidR="003D3CF9" w:rsidRPr="00B93229" w:rsidRDefault="003D3CF9" w:rsidP="00AD0B78">
            <w:pPr>
              <w:spacing w:line="360" w:lineRule="auto"/>
              <w:jc w:val="center"/>
              <w:rPr>
                <w:rFonts w:cs="Times New Roman"/>
              </w:rPr>
            </w:pPr>
            <w:r w:rsidRPr="00B93229">
              <w:rPr>
                <w:rFonts w:cs="Times New Roman"/>
              </w:rPr>
              <w:t>3,98±0,85***</w:t>
            </w:r>
          </w:p>
        </w:tc>
        <w:tc>
          <w:tcPr>
            <w:tcW w:w="1657" w:type="dxa"/>
            <w:vAlign w:val="center"/>
          </w:tcPr>
          <w:p w14:paraId="4FEF6931" w14:textId="5A2094A8" w:rsidR="003D3CF9" w:rsidRPr="00B93229" w:rsidRDefault="003D3CF9" w:rsidP="00AD0B78">
            <w:pPr>
              <w:spacing w:line="360" w:lineRule="auto"/>
              <w:jc w:val="center"/>
              <w:rPr>
                <w:rFonts w:cs="Times New Roman"/>
              </w:rPr>
            </w:pPr>
            <w:r w:rsidRPr="00B93229">
              <w:rPr>
                <w:rFonts w:cs="Times New Roman"/>
              </w:rPr>
              <w:t>3,03±0,75*</w:t>
            </w:r>
          </w:p>
        </w:tc>
      </w:tr>
      <w:tr w:rsidR="003D3CF9" w:rsidRPr="00B93229" w14:paraId="7A74981D" w14:textId="77777777" w:rsidTr="00AD0B78">
        <w:trPr>
          <w:trHeight w:val="994"/>
        </w:trPr>
        <w:tc>
          <w:tcPr>
            <w:tcW w:w="1845" w:type="dxa"/>
          </w:tcPr>
          <w:p w14:paraId="43AD7435" w14:textId="65FC9588" w:rsidR="003D3CF9" w:rsidRPr="00B93229" w:rsidRDefault="003D3CF9" w:rsidP="00AD0B78">
            <w:pPr>
              <w:snapToGrid w:val="0"/>
              <w:ind w:left="-34" w:right="-159"/>
              <w:rPr>
                <w:rFonts w:cs="Times New Roman"/>
              </w:rPr>
            </w:pPr>
            <w:r w:rsidRPr="00B93229">
              <w:rPr>
                <w:rFonts w:cs="Times New Roman"/>
              </w:rPr>
              <w:t>Горячий источник Нурлы-Арасан, №28</w:t>
            </w:r>
          </w:p>
        </w:tc>
        <w:tc>
          <w:tcPr>
            <w:tcW w:w="1035" w:type="dxa"/>
            <w:vAlign w:val="center"/>
          </w:tcPr>
          <w:p w14:paraId="704FFCF4" w14:textId="26016C22" w:rsidR="003D3CF9" w:rsidRPr="00B93229" w:rsidRDefault="003D3CF9" w:rsidP="00AD0B78">
            <w:pPr>
              <w:spacing w:line="360" w:lineRule="auto"/>
              <w:jc w:val="center"/>
              <w:rPr>
                <w:rFonts w:cs="Times New Roman"/>
              </w:rPr>
            </w:pPr>
            <w:r w:rsidRPr="00B93229">
              <w:rPr>
                <w:rFonts w:cs="Times New Roman"/>
              </w:rPr>
              <w:t>530</w:t>
            </w:r>
          </w:p>
        </w:tc>
        <w:tc>
          <w:tcPr>
            <w:tcW w:w="1550" w:type="dxa"/>
            <w:vAlign w:val="center"/>
          </w:tcPr>
          <w:p w14:paraId="47A80577" w14:textId="1F9E1325" w:rsidR="003D3CF9" w:rsidRPr="00B93229" w:rsidRDefault="003D3CF9" w:rsidP="00AD0B78">
            <w:pPr>
              <w:spacing w:line="360" w:lineRule="auto"/>
              <w:jc w:val="center"/>
              <w:rPr>
                <w:rFonts w:cs="Times New Roman"/>
              </w:rPr>
            </w:pPr>
            <w:r w:rsidRPr="00B93229">
              <w:rPr>
                <w:rFonts w:cs="Times New Roman"/>
              </w:rPr>
              <w:t>6,23±1,05***</w:t>
            </w:r>
          </w:p>
        </w:tc>
        <w:tc>
          <w:tcPr>
            <w:tcW w:w="1563" w:type="dxa"/>
            <w:vAlign w:val="center"/>
          </w:tcPr>
          <w:p w14:paraId="13E68491" w14:textId="0E512E2A" w:rsidR="003D3CF9" w:rsidRPr="00B93229" w:rsidRDefault="003D3CF9" w:rsidP="00AD0B78">
            <w:pPr>
              <w:spacing w:line="360" w:lineRule="auto"/>
              <w:jc w:val="center"/>
              <w:rPr>
                <w:rFonts w:cs="Times New Roman"/>
              </w:rPr>
            </w:pPr>
            <w:r w:rsidRPr="00B93229">
              <w:rPr>
                <w:rFonts w:cs="Times New Roman"/>
              </w:rPr>
              <w:t>7,36±1,13***</w:t>
            </w:r>
          </w:p>
        </w:tc>
        <w:tc>
          <w:tcPr>
            <w:tcW w:w="1694" w:type="dxa"/>
            <w:vAlign w:val="center"/>
          </w:tcPr>
          <w:p w14:paraId="0D787C74" w14:textId="5B64ABD1" w:rsidR="003D3CF9" w:rsidRPr="00B93229" w:rsidRDefault="003D3CF9" w:rsidP="00AD0B78">
            <w:pPr>
              <w:spacing w:line="360" w:lineRule="auto"/>
              <w:jc w:val="center"/>
              <w:rPr>
                <w:rFonts w:cs="Times New Roman"/>
              </w:rPr>
            </w:pPr>
            <w:r w:rsidRPr="00B93229">
              <w:rPr>
                <w:rFonts w:cs="Times New Roman"/>
              </w:rPr>
              <w:t>2,45±0,67</w:t>
            </w:r>
          </w:p>
        </w:tc>
        <w:tc>
          <w:tcPr>
            <w:tcW w:w="1657" w:type="dxa"/>
            <w:vAlign w:val="center"/>
          </w:tcPr>
          <w:p w14:paraId="624B3672" w14:textId="4020515C" w:rsidR="003D3CF9" w:rsidRPr="00B93229" w:rsidRDefault="003D3CF9" w:rsidP="00AD0B78">
            <w:pPr>
              <w:spacing w:line="360" w:lineRule="auto"/>
              <w:jc w:val="center"/>
              <w:rPr>
                <w:rFonts w:cs="Times New Roman"/>
              </w:rPr>
            </w:pPr>
            <w:r w:rsidRPr="00B93229">
              <w:rPr>
                <w:rFonts w:cs="Times New Roman"/>
              </w:rPr>
              <w:t>4,91±0,94**</w:t>
            </w:r>
          </w:p>
        </w:tc>
      </w:tr>
      <w:tr w:rsidR="003D3CF9" w:rsidRPr="00B93229" w14:paraId="05E4AE42" w14:textId="77777777" w:rsidTr="00AD0B78">
        <w:trPr>
          <w:trHeight w:val="697"/>
        </w:trPr>
        <w:tc>
          <w:tcPr>
            <w:tcW w:w="1845" w:type="dxa"/>
          </w:tcPr>
          <w:p w14:paraId="270C3CB8" w14:textId="30FDDB17" w:rsidR="003D3CF9" w:rsidRPr="00B93229" w:rsidRDefault="003D3CF9" w:rsidP="00AD0B78">
            <w:pPr>
              <w:snapToGrid w:val="0"/>
              <w:ind w:left="-34" w:right="-159"/>
              <w:rPr>
                <w:rFonts w:cs="Times New Roman"/>
              </w:rPr>
            </w:pPr>
            <w:r w:rsidRPr="00B93229">
              <w:t>Река без названия, №29</w:t>
            </w:r>
          </w:p>
        </w:tc>
        <w:tc>
          <w:tcPr>
            <w:tcW w:w="1035" w:type="dxa"/>
            <w:vAlign w:val="center"/>
          </w:tcPr>
          <w:p w14:paraId="1B8227E7" w14:textId="15CAD547" w:rsidR="003D3CF9" w:rsidRPr="00B93229" w:rsidRDefault="003D3CF9" w:rsidP="003D3CF9">
            <w:pPr>
              <w:spacing w:line="360" w:lineRule="auto"/>
              <w:jc w:val="center"/>
              <w:rPr>
                <w:rFonts w:cs="Times New Roman"/>
              </w:rPr>
            </w:pPr>
            <w:r w:rsidRPr="00B93229">
              <w:rPr>
                <w:rFonts w:cs="Times New Roman"/>
              </w:rPr>
              <w:t>519</w:t>
            </w:r>
          </w:p>
        </w:tc>
        <w:tc>
          <w:tcPr>
            <w:tcW w:w="1550" w:type="dxa"/>
            <w:vAlign w:val="center"/>
          </w:tcPr>
          <w:p w14:paraId="6B419737" w14:textId="2164C90E" w:rsidR="003D3CF9" w:rsidRPr="00B93229" w:rsidRDefault="003D3CF9" w:rsidP="003D3CF9">
            <w:pPr>
              <w:spacing w:line="360" w:lineRule="auto"/>
              <w:jc w:val="center"/>
              <w:rPr>
                <w:rFonts w:cs="Times New Roman"/>
              </w:rPr>
            </w:pPr>
            <w:r w:rsidRPr="00B93229">
              <w:rPr>
                <w:rFonts w:cs="Times New Roman"/>
              </w:rPr>
              <w:t>1,73±0,57</w:t>
            </w:r>
          </w:p>
        </w:tc>
        <w:tc>
          <w:tcPr>
            <w:tcW w:w="1563" w:type="dxa"/>
            <w:vAlign w:val="center"/>
          </w:tcPr>
          <w:p w14:paraId="4E531210" w14:textId="3281E3C5" w:rsidR="003D3CF9" w:rsidRPr="00B93229" w:rsidRDefault="003D3CF9" w:rsidP="003D3CF9">
            <w:pPr>
              <w:spacing w:line="360" w:lineRule="auto"/>
              <w:jc w:val="center"/>
              <w:rPr>
                <w:rFonts w:cs="Times New Roman"/>
              </w:rPr>
            </w:pPr>
            <w:r w:rsidRPr="00B93229">
              <w:rPr>
                <w:rFonts w:cs="Times New Roman"/>
              </w:rPr>
              <w:t>2,12±0,63</w:t>
            </w:r>
          </w:p>
        </w:tc>
        <w:tc>
          <w:tcPr>
            <w:tcW w:w="1694" w:type="dxa"/>
            <w:vAlign w:val="center"/>
          </w:tcPr>
          <w:p w14:paraId="63E8DE08" w14:textId="3C0BD38F" w:rsidR="003D3CF9" w:rsidRPr="00B93229" w:rsidRDefault="003D3CF9" w:rsidP="003D3CF9">
            <w:pPr>
              <w:spacing w:line="360" w:lineRule="auto"/>
              <w:jc w:val="center"/>
              <w:rPr>
                <w:rFonts w:cs="Times New Roman"/>
              </w:rPr>
            </w:pPr>
            <w:r w:rsidRPr="00B93229">
              <w:rPr>
                <w:rFonts w:cs="Times New Roman"/>
              </w:rPr>
              <w:t>1,73±0,57</w:t>
            </w:r>
          </w:p>
        </w:tc>
        <w:tc>
          <w:tcPr>
            <w:tcW w:w="1657" w:type="dxa"/>
            <w:vAlign w:val="center"/>
          </w:tcPr>
          <w:p w14:paraId="779ABA29" w14:textId="2CBFEA5E" w:rsidR="003D3CF9" w:rsidRPr="00B93229" w:rsidRDefault="003D3CF9" w:rsidP="003D3CF9">
            <w:pPr>
              <w:spacing w:line="360" w:lineRule="auto"/>
              <w:jc w:val="center"/>
              <w:rPr>
                <w:rFonts w:cs="Times New Roman"/>
              </w:rPr>
            </w:pPr>
            <w:r w:rsidRPr="00B93229">
              <w:rPr>
                <w:rFonts w:cs="Times New Roman"/>
              </w:rPr>
              <w:t>0,39±0,27</w:t>
            </w:r>
          </w:p>
        </w:tc>
      </w:tr>
      <w:tr w:rsidR="00AD0B78" w:rsidRPr="00B93229" w14:paraId="4B8B6035" w14:textId="77777777" w:rsidTr="00AD0B78">
        <w:trPr>
          <w:trHeight w:val="707"/>
        </w:trPr>
        <w:tc>
          <w:tcPr>
            <w:tcW w:w="1845" w:type="dxa"/>
          </w:tcPr>
          <w:p w14:paraId="2E37D94E" w14:textId="0CAB5FD6" w:rsidR="00AD0B78" w:rsidRPr="00B93229" w:rsidRDefault="00AD0B78" w:rsidP="00AD0B78">
            <w:pPr>
              <w:snapToGrid w:val="0"/>
              <w:ind w:left="-34" w:right="-159"/>
            </w:pPr>
            <w:r w:rsidRPr="00B93229">
              <w:t>Артезианский колодец, №30</w:t>
            </w:r>
          </w:p>
        </w:tc>
        <w:tc>
          <w:tcPr>
            <w:tcW w:w="1035" w:type="dxa"/>
            <w:vAlign w:val="center"/>
          </w:tcPr>
          <w:p w14:paraId="2F984ED8" w14:textId="258846A5" w:rsidR="00AD0B78" w:rsidRPr="00B93229" w:rsidRDefault="00AD0B78" w:rsidP="00AD0B78">
            <w:pPr>
              <w:spacing w:line="360" w:lineRule="auto"/>
              <w:jc w:val="center"/>
              <w:rPr>
                <w:rFonts w:cs="Times New Roman"/>
              </w:rPr>
            </w:pPr>
            <w:r w:rsidRPr="00B93229">
              <w:rPr>
                <w:rFonts w:cs="Times New Roman"/>
              </w:rPr>
              <w:t>490</w:t>
            </w:r>
          </w:p>
        </w:tc>
        <w:tc>
          <w:tcPr>
            <w:tcW w:w="1550" w:type="dxa"/>
            <w:vAlign w:val="center"/>
          </w:tcPr>
          <w:p w14:paraId="01156F37" w14:textId="780B00BA" w:rsidR="00AD0B78" w:rsidRPr="00B93229" w:rsidRDefault="00AD0B78" w:rsidP="00AD0B78">
            <w:pPr>
              <w:spacing w:line="360" w:lineRule="auto"/>
              <w:jc w:val="center"/>
              <w:rPr>
                <w:rFonts w:cs="Times New Roman"/>
              </w:rPr>
            </w:pPr>
            <w:r w:rsidRPr="00B93229">
              <w:rPr>
                <w:rFonts w:cs="Times New Roman"/>
              </w:rPr>
              <w:t>2,04±0,64</w:t>
            </w:r>
          </w:p>
        </w:tc>
        <w:tc>
          <w:tcPr>
            <w:tcW w:w="1563" w:type="dxa"/>
            <w:vAlign w:val="center"/>
          </w:tcPr>
          <w:p w14:paraId="2E58540B" w14:textId="5927E923" w:rsidR="00AD0B78" w:rsidRPr="00B93229" w:rsidRDefault="00AD0B78" w:rsidP="00AD0B78">
            <w:pPr>
              <w:spacing w:line="360" w:lineRule="auto"/>
              <w:jc w:val="center"/>
              <w:rPr>
                <w:rFonts w:cs="Times New Roman"/>
              </w:rPr>
            </w:pPr>
            <w:r w:rsidRPr="00B93229">
              <w:rPr>
                <w:rFonts w:cs="Times New Roman"/>
              </w:rPr>
              <w:t>2,65±0,73</w:t>
            </w:r>
          </w:p>
        </w:tc>
        <w:tc>
          <w:tcPr>
            <w:tcW w:w="1694" w:type="dxa"/>
            <w:vAlign w:val="center"/>
          </w:tcPr>
          <w:p w14:paraId="0D9CF348" w14:textId="6B27D06F" w:rsidR="00AD0B78" w:rsidRPr="00B93229" w:rsidRDefault="00AD0B78" w:rsidP="00AD0B78">
            <w:pPr>
              <w:spacing w:line="360" w:lineRule="auto"/>
              <w:jc w:val="center"/>
              <w:rPr>
                <w:rFonts w:cs="Times New Roman"/>
              </w:rPr>
            </w:pPr>
            <w:r w:rsidRPr="00B93229">
              <w:rPr>
                <w:rFonts w:cs="Times New Roman"/>
              </w:rPr>
              <w:t>1,63±0,57</w:t>
            </w:r>
          </w:p>
        </w:tc>
        <w:tc>
          <w:tcPr>
            <w:tcW w:w="1657" w:type="dxa"/>
            <w:vAlign w:val="center"/>
          </w:tcPr>
          <w:p w14:paraId="592DC27F" w14:textId="717421AA" w:rsidR="00AD0B78" w:rsidRPr="00B93229" w:rsidRDefault="00AD0B78" w:rsidP="00AD0B78">
            <w:pPr>
              <w:spacing w:line="360" w:lineRule="auto"/>
              <w:jc w:val="center"/>
              <w:rPr>
                <w:rFonts w:cs="Times New Roman"/>
              </w:rPr>
            </w:pPr>
            <w:r w:rsidRPr="00B93229">
              <w:rPr>
                <w:rFonts w:cs="Times New Roman"/>
              </w:rPr>
              <w:t>0,82±0,41</w:t>
            </w:r>
          </w:p>
        </w:tc>
      </w:tr>
      <w:tr w:rsidR="00AD0B78" w:rsidRPr="00B93229" w14:paraId="3508216C" w14:textId="77777777" w:rsidTr="002F133F">
        <w:tc>
          <w:tcPr>
            <w:tcW w:w="9344" w:type="dxa"/>
            <w:gridSpan w:val="6"/>
          </w:tcPr>
          <w:p w14:paraId="3057D80C" w14:textId="5AE47FDD" w:rsidR="00AD0B78" w:rsidRPr="00B93229" w:rsidRDefault="00AD0B78" w:rsidP="00AD0B78">
            <w:pPr>
              <w:spacing w:line="360" w:lineRule="auto"/>
              <w:rPr>
                <w:rFonts w:cs="Times New Roman"/>
              </w:rPr>
            </w:pPr>
            <w:r w:rsidRPr="00B93229">
              <w:t>Балкашский район</w:t>
            </w:r>
          </w:p>
        </w:tc>
      </w:tr>
      <w:tr w:rsidR="00AD0B78" w:rsidRPr="00B93229" w14:paraId="370E0830" w14:textId="77777777" w:rsidTr="00AD0B78">
        <w:tc>
          <w:tcPr>
            <w:tcW w:w="1845" w:type="dxa"/>
          </w:tcPr>
          <w:p w14:paraId="58E9118C" w14:textId="3D444822" w:rsidR="00AD0B78" w:rsidRPr="00B93229" w:rsidRDefault="00AD0B78" w:rsidP="00AD0B78">
            <w:pPr>
              <w:snapToGrid w:val="0"/>
              <w:spacing w:line="348" w:lineRule="auto"/>
              <w:ind w:left="-34" w:right="-157"/>
            </w:pPr>
            <w:r w:rsidRPr="00B93229">
              <w:rPr>
                <w:rFonts w:cs="Times New Roman"/>
              </w:rPr>
              <w:t>р.Иле, №53-2</w:t>
            </w:r>
          </w:p>
        </w:tc>
        <w:tc>
          <w:tcPr>
            <w:tcW w:w="1035" w:type="dxa"/>
          </w:tcPr>
          <w:p w14:paraId="00530D51" w14:textId="7F900CB3" w:rsidR="00AD0B78" w:rsidRPr="00B93229" w:rsidRDefault="00AD0B78" w:rsidP="00AD0B78">
            <w:pPr>
              <w:spacing w:line="348" w:lineRule="auto"/>
              <w:jc w:val="center"/>
              <w:rPr>
                <w:rFonts w:cs="Times New Roman"/>
              </w:rPr>
            </w:pPr>
            <w:r w:rsidRPr="00B93229">
              <w:rPr>
                <w:rFonts w:cs="Times New Roman"/>
              </w:rPr>
              <w:t>449</w:t>
            </w:r>
          </w:p>
        </w:tc>
        <w:tc>
          <w:tcPr>
            <w:tcW w:w="1550" w:type="dxa"/>
          </w:tcPr>
          <w:p w14:paraId="0D328DA8" w14:textId="544432C0" w:rsidR="00AD0B78" w:rsidRPr="00B93229" w:rsidRDefault="00AD0B78" w:rsidP="00AD0B78">
            <w:pPr>
              <w:spacing w:line="348" w:lineRule="auto"/>
              <w:jc w:val="center"/>
              <w:rPr>
                <w:rFonts w:cs="Times New Roman"/>
              </w:rPr>
            </w:pPr>
            <w:r w:rsidRPr="00B93229">
              <w:rPr>
                <w:rFonts w:cs="Times New Roman"/>
              </w:rPr>
              <w:t>6,46±1,16***</w:t>
            </w:r>
          </w:p>
        </w:tc>
        <w:tc>
          <w:tcPr>
            <w:tcW w:w="1563" w:type="dxa"/>
          </w:tcPr>
          <w:p w14:paraId="67712678" w14:textId="575BD62D" w:rsidR="00AD0B78" w:rsidRPr="00B93229" w:rsidRDefault="00AD0B78" w:rsidP="00AD0B78">
            <w:pPr>
              <w:spacing w:line="348" w:lineRule="auto"/>
              <w:jc w:val="center"/>
              <w:rPr>
                <w:rFonts w:cs="Times New Roman"/>
              </w:rPr>
            </w:pPr>
            <w:r w:rsidRPr="00B93229">
              <w:rPr>
                <w:rFonts w:cs="Times New Roman"/>
              </w:rPr>
              <w:t>7,57±1,25***</w:t>
            </w:r>
          </w:p>
        </w:tc>
        <w:tc>
          <w:tcPr>
            <w:tcW w:w="1694" w:type="dxa"/>
          </w:tcPr>
          <w:p w14:paraId="7ADDB9E6" w14:textId="793461CC" w:rsidR="00AD0B78" w:rsidRPr="00B93229" w:rsidRDefault="00AD0B78" w:rsidP="00AD0B78">
            <w:pPr>
              <w:spacing w:line="348" w:lineRule="auto"/>
              <w:jc w:val="center"/>
              <w:rPr>
                <w:rFonts w:cs="Times New Roman"/>
              </w:rPr>
            </w:pPr>
            <w:r w:rsidRPr="00B93229">
              <w:rPr>
                <w:rFonts w:cs="Times New Roman"/>
              </w:rPr>
              <w:t>4,01±0,93**</w:t>
            </w:r>
          </w:p>
        </w:tc>
        <w:tc>
          <w:tcPr>
            <w:tcW w:w="1657" w:type="dxa"/>
          </w:tcPr>
          <w:p w14:paraId="2731A830" w14:textId="6998CD10" w:rsidR="00AD0B78" w:rsidRPr="00B93229" w:rsidRDefault="00AD0B78" w:rsidP="00AD0B78">
            <w:pPr>
              <w:spacing w:line="348" w:lineRule="auto"/>
              <w:jc w:val="center"/>
              <w:rPr>
                <w:rFonts w:cs="Times New Roman"/>
              </w:rPr>
            </w:pPr>
            <w:r w:rsidRPr="00B93229">
              <w:rPr>
                <w:rFonts w:cs="Times New Roman"/>
              </w:rPr>
              <w:t>3,56±0,87*</w:t>
            </w:r>
          </w:p>
        </w:tc>
      </w:tr>
      <w:tr w:rsidR="00AD0B78" w:rsidRPr="00B93229" w14:paraId="05D89E64" w14:textId="77777777" w:rsidTr="00AD0B78">
        <w:tc>
          <w:tcPr>
            <w:tcW w:w="1845" w:type="dxa"/>
          </w:tcPr>
          <w:p w14:paraId="2F3E2F36" w14:textId="62410937" w:rsidR="00AD0B78" w:rsidRPr="00B93229" w:rsidRDefault="00AD0B78" w:rsidP="00AD0B78">
            <w:pPr>
              <w:snapToGrid w:val="0"/>
              <w:spacing w:line="348" w:lineRule="auto"/>
              <w:ind w:left="-34" w:right="-157"/>
              <w:rPr>
                <w:rFonts w:cs="Times New Roman"/>
              </w:rPr>
            </w:pPr>
            <w:r w:rsidRPr="00B93229">
              <w:rPr>
                <w:rFonts w:cs="Times New Roman"/>
              </w:rPr>
              <w:t>р.Иле, №53-3</w:t>
            </w:r>
          </w:p>
        </w:tc>
        <w:tc>
          <w:tcPr>
            <w:tcW w:w="1035" w:type="dxa"/>
          </w:tcPr>
          <w:p w14:paraId="7FA60534" w14:textId="740B673B" w:rsidR="00AD0B78" w:rsidRPr="00B93229" w:rsidRDefault="00AD0B78" w:rsidP="00AD0B78">
            <w:pPr>
              <w:spacing w:line="348" w:lineRule="auto"/>
              <w:jc w:val="center"/>
              <w:rPr>
                <w:rFonts w:cs="Times New Roman"/>
              </w:rPr>
            </w:pPr>
            <w:r w:rsidRPr="00B93229">
              <w:rPr>
                <w:rFonts w:cs="Times New Roman"/>
              </w:rPr>
              <w:t>419</w:t>
            </w:r>
          </w:p>
        </w:tc>
        <w:tc>
          <w:tcPr>
            <w:tcW w:w="1550" w:type="dxa"/>
          </w:tcPr>
          <w:p w14:paraId="1F228CE3" w14:textId="748443FB" w:rsidR="00AD0B78" w:rsidRPr="00B93229" w:rsidRDefault="00AD0B78" w:rsidP="00AD0B78">
            <w:pPr>
              <w:spacing w:line="348" w:lineRule="auto"/>
              <w:jc w:val="center"/>
              <w:rPr>
                <w:rFonts w:cs="Times New Roman"/>
              </w:rPr>
            </w:pPr>
            <w:r w:rsidRPr="00B93229">
              <w:rPr>
                <w:rFonts w:cs="Times New Roman"/>
              </w:rPr>
              <w:t>2,15±0,71</w:t>
            </w:r>
          </w:p>
        </w:tc>
        <w:tc>
          <w:tcPr>
            <w:tcW w:w="1563" w:type="dxa"/>
          </w:tcPr>
          <w:p w14:paraId="0B8390A6" w14:textId="1130F6A3" w:rsidR="00AD0B78" w:rsidRPr="00B93229" w:rsidRDefault="00AD0B78" w:rsidP="00AD0B78">
            <w:pPr>
              <w:spacing w:line="348" w:lineRule="auto"/>
              <w:jc w:val="center"/>
              <w:rPr>
                <w:rFonts w:cs="Times New Roman"/>
              </w:rPr>
            </w:pPr>
            <w:r w:rsidRPr="00B93229">
              <w:rPr>
                <w:rFonts w:cs="Times New Roman"/>
              </w:rPr>
              <w:t>2,63±0,78</w:t>
            </w:r>
          </w:p>
        </w:tc>
        <w:tc>
          <w:tcPr>
            <w:tcW w:w="1694" w:type="dxa"/>
          </w:tcPr>
          <w:p w14:paraId="5150DBEA" w14:textId="1E7287D6" w:rsidR="00AD0B78" w:rsidRPr="00B93229" w:rsidRDefault="00AD0B78" w:rsidP="00AD0B78">
            <w:pPr>
              <w:spacing w:line="348" w:lineRule="auto"/>
              <w:jc w:val="center"/>
              <w:rPr>
                <w:rFonts w:cs="Times New Roman"/>
              </w:rPr>
            </w:pPr>
            <w:r w:rsidRPr="00B93229">
              <w:rPr>
                <w:rFonts w:cs="Times New Roman"/>
              </w:rPr>
              <w:t>1,91±0,67</w:t>
            </w:r>
          </w:p>
        </w:tc>
        <w:tc>
          <w:tcPr>
            <w:tcW w:w="1657" w:type="dxa"/>
          </w:tcPr>
          <w:p w14:paraId="26116EE9" w14:textId="2AD1CE32" w:rsidR="00AD0B78" w:rsidRPr="00B93229" w:rsidRDefault="00AD0B78" w:rsidP="00AD0B78">
            <w:pPr>
              <w:spacing w:line="348" w:lineRule="auto"/>
              <w:jc w:val="center"/>
              <w:rPr>
                <w:rFonts w:cs="Times New Roman"/>
              </w:rPr>
            </w:pPr>
            <w:r w:rsidRPr="00B93229">
              <w:rPr>
                <w:rFonts w:cs="Times New Roman"/>
              </w:rPr>
              <w:t>0,72±0,41</w:t>
            </w:r>
          </w:p>
        </w:tc>
      </w:tr>
      <w:tr w:rsidR="00AD0B78" w:rsidRPr="00B93229" w14:paraId="2819C9F8" w14:textId="77777777" w:rsidTr="00AD0B78">
        <w:tc>
          <w:tcPr>
            <w:tcW w:w="1845" w:type="dxa"/>
          </w:tcPr>
          <w:p w14:paraId="45C04D13" w14:textId="0065F4DB" w:rsidR="00AD0B78" w:rsidRPr="00B93229" w:rsidRDefault="00AD0B78" w:rsidP="00AD0B78">
            <w:pPr>
              <w:snapToGrid w:val="0"/>
              <w:spacing w:line="348" w:lineRule="auto"/>
              <w:ind w:left="-34" w:right="-157"/>
              <w:rPr>
                <w:rFonts w:cs="Times New Roman"/>
              </w:rPr>
            </w:pPr>
            <w:r w:rsidRPr="00B93229">
              <w:rPr>
                <w:rFonts w:cs="Times New Roman"/>
              </w:rPr>
              <w:t>р. Иле, №53-4</w:t>
            </w:r>
          </w:p>
        </w:tc>
        <w:tc>
          <w:tcPr>
            <w:tcW w:w="1035" w:type="dxa"/>
          </w:tcPr>
          <w:p w14:paraId="7D59BB19" w14:textId="626F2D27" w:rsidR="00AD0B78" w:rsidRPr="00B93229" w:rsidRDefault="00AD0B78" w:rsidP="00AD0B78">
            <w:pPr>
              <w:spacing w:line="348" w:lineRule="auto"/>
              <w:jc w:val="center"/>
              <w:rPr>
                <w:rFonts w:cs="Times New Roman"/>
              </w:rPr>
            </w:pPr>
            <w:r w:rsidRPr="00B93229">
              <w:rPr>
                <w:rFonts w:cs="Times New Roman"/>
              </w:rPr>
              <w:t>511</w:t>
            </w:r>
          </w:p>
        </w:tc>
        <w:tc>
          <w:tcPr>
            <w:tcW w:w="1550" w:type="dxa"/>
          </w:tcPr>
          <w:p w14:paraId="766BAF2E" w14:textId="5E2428D4" w:rsidR="00AD0B78" w:rsidRPr="00B93229" w:rsidRDefault="00AD0B78" w:rsidP="00AD0B78">
            <w:pPr>
              <w:spacing w:line="348" w:lineRule="auto"/>
              <w:jc w:val="center"/>
              <w:rPr>
                <w:rFonts w:cs="Times New Roman"/>
              </w:rPr>
            </w:pPr>
            <w:r w:rsidRPr="00B93229">
              <w:rPr>
                <w:rFonts w:cs="Times New Roman"/>
              </w:rPr>
              <w:t>2,54±0,70</w:t>
            </w:r>
          </w:p>
        </w:tc>
        <w:tc>
          <w:tcPr>
            <w:tcW w:w="1563" w:type="dxa"/>
          </w:tcPr>
          <w:p w14:paraId="1C2C76B8" w14:textId="2C3F3851" w:rsidR="00AD0B78" w:rsidRPr="00B93229" w:rsidRDefault="00AD0B78" w:rsidP="00AD0B78">
            <w:pPr>
              <w:spacing w:line="348" w:lineRule="auto"/>
              <w:jc w:val="center"/>
              <w:rPr>
                <w:rFonts w:cs="Times New Roman"/>
              </w:rPr>
            </w:pPr>
            <w:r w:rsidRPr="00B93229">
              <w:rPr>
                <w:rFonts w:cs="Times New Roman"/>
              </w:rPr>
              <w:t>3,33±0,79</w:t>
            </w:r>
          </w:p>
        </w:tc>
        <w:tc>
          <w:tcPr>
            <w:tcW w:w="1694" w:type="dxa"/>
          </w:tcPr>
          <w:p w14:paraId="70D31FD2" w14:textId="1060331A" w:rsidR="00AD0B78" w:rsidRPr="00B93229" w:rsidRDefault="00AD0B78" w:rsidP="00AD0B78">
            <w:pPr>
              <w:spacing w:line="348" w:lineRule="auto"/>
              <w:jc w:val="center"/>
              <w:rPr>
                <w:rFonts w:cs="Times New Roman"/>
              </w:rPr>
            </w:pPr>
            <w:r w:rsidRPr="00B93229">
              <w:rPr>
                <w:rFonts w:cs="Times New Roman"/>
              </w:rPr>
              <w:t>2,54±0,70*</w:t>
            </w:r>
          </w:p>
        </w:tc>
        <w:tc>
          <w:tcPr>
            <w:tcW w:w="1657" w:type="dxa"/>
          </w:tcPr>
          <w:p w14:paraId="6E78B738" w14:textId="55951E59" w:rsidR="00AD0B78" w:rsidRPr="00B93229" w:rsidRDefault="00AD0B78" w:rsidP="00AD0B78">
            <w:pPr>
              <w:spacing w:line="348" w:lineRule="auto"/>
              <w:jc w:val="center"/>
              <w:rPr>
                <w:rFonts w:cs="Times New Roman"/>
              </w:rPr>
            </w:pPr>
            <w:r w:rsidRPr="00B93229">
              <w:rPr>
                <w:rFonts w:cs="Times New Roman"/>
              </w:rPr>
              <w:t>0,78±0,39</w:t>
            </w:r>
          </w:p>
        </w:tc>
      </w:tr>
      <w:tr w:rsidR="00AD0B78" w:rsidRPr="00B93229" w14:paraId="5A984DB3" w14:textId="77777777" w:rsidTr="002F133F">
        <w:tc>
          <w:tcPr>
            <w:tcW w:w="9344" w:type="dxa"/>
            <w:gridSpan w:val="6"/>
          </w:tcPr>
          <w:p w14:paraId="4EE8F8A9" w14:textId="36F0F41D" w:rsidR="00AD0B78" w:rsidRPr="00B93229" w:rsidRDefault="00AD0B78" w:rsidP="00AD0B78">
            <w:pPr>
              <w:ind w:firstLine="709"/>
              <w:jc w:val="both"/>
              <w:rPr>
                <w:rFonts w:cs="Times New Roman"/>
              </w:rPr>
            </w:pPr>
            <w:r w:rsidRPr="00B93229">
              <w:rPr>
                <w:rFonts w:cs="Times New Roman"/>
              </w:rPr>
              <w:t xml:space="preserve">Примечание - * - </w:t>
            </w:r>
            <w:r w:rsidRPr="00B93229">
              <w:rPr>
                <w:rFonts w:cs="Times New Roman"/>
                <w:lang w:val="en-US"/>
              </w:rPr>
              <w:t>p</w:t>
            </w:r>
            <w:r w:rsidRPr="00B93229">
              <w:rPr>
                <w:rFonts w:cs="Times New Roman"/>
              </w:rPr>
              <w:t xml:space="preserve">&lt;0,05; ** - </w:t>
            </w:r>
            <w:r w:rsidRPr="00B93229">
              <w:rPr>
                <w:rFonts w:cs="Times New Roman"/>
                <w:lang w:val="en-US"/>
              </w:rPr>
              <w:t>p</w:t>
            </w:r>
            <w:r w:rsidRPr="00B93229">
              <w:rPr>
                <w:rFonts w:cs="Times New Roman"/>
              </w:rPr>
              <w:t xml:space="preserve">&lt;0,01; *** - </w:t>
            </w:r>
            <w:r w:rsidRPr="00B93229">
              <w:rPr>
                <w:rFonts w:cs="Times New Roman"/>
                <w:lang w:val="en-US"/>
              </w:rPr>
              <w:t>p</w:t>
            </w:r>
            <w:r w:rsidRPr="00B93229">
              <w:rPr>
                <w:rFonts w:cs="Times New Roman"/>
              </w:rPr>
              <w:t>&lt;0,001 в сравнении с дистиллированной водой</w:t>
            </w:r>
          </w:p>
        </w:tc>
      </w:tr>
    </w:tbl>
    <w:p w14:paraId="580F94AA" w14:textId="0D1AA097" w:rsidR="00A80C1D" w:rsidRPr="00B93229" w:rsidRDefault="00A80C1D" w:rsidP="00A80C1D">
      <w:pPr>
        <w:jc w:val="both"/>
        <w:rPr>
          <w:rFonts w:cs="Times New Roman"/>
        </w:rPr>
      </w:pPr>
      <w:r w:rsidRPr="00B93229">
        <w:rPr>
          <w:rFonts w:cs="Times New Roman"/>
        </w:rPr>
        <w:lastRenderedPageBreak/>
        <w:t xml:space="preserve">Таблица </w:t>
      </w:r>
      <w:r w:rsidR="00237D20" w:rsidRPr="00B93229">
        <w:rPr>
          <w:rFonts w:cs="Times New Roman"/>
        </w:rPr>
        <w:t>9</w:t>
      </w:r>
      <w:r w:rsidRPr="00B93229">
        <w:rPr>
          <w:rFonts w:cs="Times New Roman"/>
        </w:rPr>
        <w:t xml:space="preserve"> – Частота и спектр структурных нарушений хромосом, индуцированных природными водами (образцы 2019 г. отбора), в семенах ячменя </w:t>
      </w:r>
    </w:p>
    <w:tbl>
      <w:tblPr>
        <w:tblStyle w:val="affc"/>
        <w:tblW w:w="0" w:type="auto"/>
        <w:tblLook w:val="04A0" w:firstRow="1" w:lastRow="0" w:firstColumn="1" w:lastColumn="0" w:noHBand="0" w:noVBand="1"/>
      </w:tblPr>
      <w:tblGrid>
        <w:gridCol w:w="1987"/>
        <w:gridCol w:w="1034"/>
        <w:gridCol w:w="1427"/>
        <w:gridCol w:w="1547"/>
        <w:gridCol w:w="1693"/>
        <w:gridCol w:w="1656"/>
      </w:tblGrid>
      <w:tr w:rsidR="006132E1" w:rsidRPr="00B93229" w14:paraId="60353022" w14:textId="77777777" w:rsidTr="00FF3FE5">
        <w:trPr>
          <w:trHeight w:val="719"/>
        </w:trPr>
        <w:tc>
          <w:tcPr>
            <w:tcW w:w="1987" w:type="dxa"/>
            <w:vMerge w:val="restart"/>
            <w:vAlign w:val="center"/>
          </w:tcPr>
          <w:p w14:paraId="79EFF527" w14:textId="5A0CEB3D" w:rsidR="006132E1" w:rsidRPr="00B93229" w:rsidRDefault="006132E1" w:rsidP="006132E1">
            <w:pPr>
              <w:spacing w:line="360" w:lineRule="auto"/>
              <w:jc w:val="center"/>
              <w:rPr>
                <w:rFonts w:cs="Times New Roman"/>
              </w:rPr>
            </w:pPr>
            <w:r w:rsidRPr="00B93229">
              <w:rPr>
                <w:rFonts w:cs="Times New Roman"/>
              </w:rPr>
              <w:t>Вариант опыта</w:t>
            </w:r>
          </w:p>
        </w:tc>
        <w:tc>
          <w:tcPr>
            <w:tcW w:w="1034" w:type="dxa"/>
            <w:vMerge w:val="restart"/>
            <w:vAlign w:val="center"/>
          </w:tcPr>
          <w:p w14:paraId="059CCD29" w14:textId="50EA97E6" w:rsidR="006132E1" w:rsidRPr="00B93229" w:rsidRDefault="006132E1" w:rsidP="006132E1">
            <w:pPr>
              <w:pStyle w:val="3"/>
              <w:snapToGrid w:val="0"/>
              <w:spacing w:before="0" w:after="0"/>
              <w:ind w:left="0" w:right="-96" w:firstLine="0"/>
              <w:jc w:val="center"/>
              <w:outlineLvl w:val="2"/>
            </w:pPr>
            <w:r w:rsidRPr="00B93229">
              <w:rPr>
                <w:rFonts w:ascii="Times New Roman" w:hAnsi="Times New Roman"/>
                <w:b w:val="0"/>
                <w:sz w:val="24"/>
                <w:szCs w:val="24"/>
              </w:rPr>
              <w:t>Всего изучено клеток</w:t>
            </w:r>
          </w:p>
        </w:tc>
        <w:tc>
          <w:tcPr>
            <w:tcW w:w="1427" w:type="dxa"/>
            <w:vMerge w:val="restart"/>
            <w:vAlign w:val="center"/>
          </w:tcPr>
          <w:p w14:paraId="4420C64A" w14:textId="3D638ED7" w:rsidR="006132E1" w:rsidRPr="00B93229" w:rsidRDefault="006132E1" w:rsidP="006132E1">
            <w:pPr>
              <w:pStyle w:val="8"/>
              <w:snapToGrid w:val="0"/>
              <w:spacing w:before="0" w:after="0"/>
              <w:ind w:left="-127" w:right="-126"/>
              <w:jc w:val="center"/>
              <w:outlineLvl w:val="7"/>
              <w:rPr>
                <w:rFonts w:ascii="Times New Roman" w:hAnsi="Times New Roman"/>
                <w:i w:val="0"/>
              </w:rPr>
            </w:pPr>
            <w:r w:rsidRPr="00B93229">
              <w:rPr>
                <w:rFonts w:ascii="Times New Roman" w:hAnsi="Times New Roman"/>
                <w:i w:val="0"/>
              </w:rPr>
              <w:t>Частота аберрантных  клеток</w:t>
            </w:r>
          </w:p>
          <w:p w14:paraId="6B775843" w14:textId="3863CDB7" w:rsidR="006132E1" w:rsidRPr="00B93229" w:rsidRDefault="006132E1" w:rsidP="006132E1">
            <w:pPr>
              <w:spacing w:line="360" w:lineRule="auto"/>
              <w:jc w:val="center"/>
              <w:rPr>
                <w:rFonts w:cs="Times New Roman"/>
              </w:rPr>
            </w:pPr>
            <w:r w:rsidRPr="00B93229">
              <w:rPr>
                <w:rFonts w:cs="Times New Roman"/>
              </w:rPr>
              <w:t xml:space="preserve">(М ± </w:t>
            </w:r>
            <w:r w:rsidRPr="00B93229">
              <w:rPr>
                <w:rFonts w:cs="Times New Roman"/>
                <w:lang w:val="en-US"/>
              </w:rPr>
              <w:t>m</w:t>
            </w:r>
            <w:r w:rsidRPr="00B93229">
              <w:rPr>
                <w:rFonts w:cs="Times New Roman"/>
              </w:rPr>
              <w:t>%)</w:t>
            </w:r>
          </w:p>
        </w:tc>
        <w:tc>
          <w:tcPr>
            <w:tcW w:w="4896" w:type="dxa"/>
            <w:gridSpan w:val="3"/>
            <w:vAlign w:val="center"/>
          </w:tcPr>
          <w:p w14:paraId="5BD39CDA" w14:textId="1595DAAF" w:rsidR="006132E1" w:rsidRPr="00B93229" w:rsidRDefault="006132E1" w:rsidP="006132E1">
            <w:pPr>
              <w:jc w:val="center"/>
              <w:rPr>
                <w:rFonts w:cs="Times New Roman"/>
              </w:rPr>
            </w:pPr>
            <w:r w:rsidRPr="00B93229">
              <w:rPr>
                <w:rFonts w:cs="Times New Roman"/>
              </w:rPr>
              <w:t>Число хромосомных аберраций на 100 метафазных клеток</w:t>
            </w:r>
          </w:p>
        </w:tc>
      </w:tr>
      <w:tr w:rsidR="006132E1" w:rsidRPr="00B93229" w14:paraId="1FD3B670" w14:textId="77777777" w:rsidTr="00FF3FE5">
        <w:trPr>
          <w:trHeight w:val="687"/>
        </w:trPr>
        <w:tc>
          <w:tcPr>
            <w:tcW w:w="1987" w:type="dxa"/>
            <w:vMerge/>
            <w:vAlign w:val="center"/>
          </w:tcPr>
          <w:p w14:paraId="7384797E" w14:textId="77777777" w:rsidR="006132E1" w:rsidRPr="00B93229" w:rsidRDefault="006132E1" w:rsidP="006132E1">
            <w:pPr>
              <w:spacing w:line="360" w:lineRule="auto"/>
              <w:jc w:val="both"/>
              <w:rPr>
                <w:rFonts w:cs="Times New Roman"/>
              </w:rPr>
            </w:pPr>
          </w:p>
        </w:tc>
        <w:tc>
          <w:tcPr>
            <w:tcW w:w="1034" w:type="dxa"/>
            <w:vMerge/>
            <w:vAlign w:val="center"/>
          </w:tcPr>
          <w:p w14:paraId="3C35BB41" w14:textId="77777777" w:rsidR="006132E1" w:rsidRPr="00B93229" w:rsidRDefault="006132E1" w:rsidP="006132E1">
            <w:pPr>
              <w:spacing w:line="360" w:lineRule="auto"/>
              <w:jc w:val="both"/>
              <w:rPr>
                <w:rFonts w:cs="Times New Roman"/>
              </w:rPr>
            </w:pPr>
          </w:p>
        </w:tc>
        <w:tc>
          <w:tcPr>
            <w:tcW w:w="1427" w:type="dxa"/>
            <w:vMerge/>
            <w:vAlign w:val="center"/>
          </w:tcPr>
          <w:p w14:paraId="745D766A" w14:textId="77777777" w:rsidR="006132E1" w:rsidRPr="00B93229" w:rsidRDefault="006132E1" w:rsidP="006132E1">
            <w:pPr>
              <w:spacing w:line="360" w:lineRule="auto"/>
              <w:jc w:val="both"/>
              <w:rPr>
                <w:rFonts w:cs="Times New Roman"/>
              </w:rPr>
            </w:pPr>
          </w:p>
        </w:tc>
        <w:tc>
          <w:tcPr>
            <w:tcW w:w="1547" w:type="dxa"/>
            <w:vAlign w:val="center"/>
          </w:tcPr>
          <w:p w14:paraId="4094BD7D" w14:textId="6C32A7E5" w:rsidR="006132E1" w:rsidRPr="00B93229" w:rsidRDefault="006132E1" w:rsidP="006132E1">
            <w:pPr>
              <w:jc w:val="center"/>
              <w:rPr>
                <w:rFonts w:cs="Times New Roman"/>
                <w:bCs/>
              </w:rPr>
            </w:pPr>
            <w:r w:rsidRPr="00B93229">
              <w:rPr>
                <w:bCs/>
              </w:rPr>
              <w:t>всего аберраций</w:t>
            </w:r>
          </w:p>
        </w:tc>
        <w:tc>
          <w:tcPr>
            <w:tcW w:w="1693" w:type="dxa"/>
            <w:vAlign w:val="center"/>
          </w:tcPr>
          <w:p w14:paraId="25363D5A" w14:textId="539FD5CC" w:rsidR="006132E1" w:rsidRPr="00B93229" w:rsidRDefault="006132E1" w:rsidP="006132E1">
            <w:pPr>
              <w:ind w:right="-50"/>
              <w:jc w:val="center"/>
              <w:rPr>
                <w:rFonts w:cs="Times New Roman"/>
              </w:rPr>
            </w:pPr>
            <w:r w:rsidRPr="00B93229">
              <w:t>хромосомного типа</w:t>
            </w:r>
          </w:p>
        </w:tc>
        <w:tc>
          <w:tcPr>
            <w:tcW w:w="1656" w:type="dxa"/>
            <w:vAlign w:val="center"/>
          </w:tcPr>
          <w:p w14:paraId="2CDC707A" w14:textId="70A24032" w:rsidR="006132E1" w:rsidRPr="00B93229" w:rsidRDefault="006132E1" w:rsidP="006132E1">
            <w:pPr>
              <w:ind w:right="-115"/>
              <w:jc w:val="center"/>
              <w:rPr>
                <w:rFonts w:cs="Times New Roman"/>
              </w:rPr>
            </w:pPr>
            <w:r w:rsidRPr="00B93229">
              <w:t>хроматидного типа</w:t>
            </w:r>
          </w:p>
        </w:tc>
      </w:tr>
      <w:tr w:rsidR="006132E1" w:rsidRPr="00B93229" w14:paraId="03A18472" w14:textId="77777777" w:rsidTr="00FF3FE5">
        <w:tc>
          <w:tcPr>
            <w:tcW w:w="1987" w:type="dxa"/>
          </w:tcPr>
          <w:p w14:paraId="180AB06B" w14:textId="67D7AE3C" w:rsidR="006132E1" w:rsidRPr="00B93229" w:rsidRDefault="006132E1" w:rsidP="006132E1">
            <w:pPr>
              <w:spacing w:line="360" w:lineRule="auto"/>
              <w:jc w:val="center"/>
              <w:rPr>
                <w:rFonts w:cs="Times New Roman"/>
              </w:rPr>
            </w:pPr>
            <w:r w:rsidRPr="00B93229">
              <w:t>1</w:t>
            </w:r>
          </w:p>
        </w:tc>
        <w:tc>
          <w:tcPr>
            <w:tcW w:w="1034" w:type="dxa"/>
          </w:tcPr>
          <w:p w14:paraId="6D1EC884" w14:textId="58441BF2" w:rsidR="006132E1" w:rsidRPr="00B93229" w:rsidRDefault="006132E1" w:rsidP="006132E1">
            <w:pPr>
              <w:spacing w:line="360" w:lineRule="auto"/>
              <w:jc w:val="center"/>
              <w:rPr>
                <w:rFonts w:cs="Times New Roman"/>
              </w:rPr>
            </w:pPr>
            <w:r w:rsidRPr="00B93229">
              <w:rPr>
                <w:rFonts w:cs="Times New Roman"/>
              </w:rPr>
              <w:t>2</w:t>
            </w:r>
          </w:p>
        </w:tc>
        <w:tc>
          <w:tcPr>
            <w:tcW w:w="1427" w:type="dxa"/>
          </w:tcPr>
          <w:p w14:paraId="50FF7360" w14:textId="47F0FF2F" w:rsidR="006132E1" w:rsidRPr="00B93229" w:rsidRDefault="006132E1" w:rsidP="006132E1">
            <w:pPr>
              <w:spacing w:line="360" w:lineRule="auto"/>
              <w:jc w:val="center"/>
              <w:rPr>
                <w:rFonts w:cs="Times New Roman"/>
              </w:rPr>
            </w:pPr>
            <w:r w:rsidRPr="00B93229">
              <w:t>3</w:t>
            </w:r>
          </w:p>
        </w:tc>
        <w:tc>
          <w:tcPr>
            <w:tcW w:w="1547" w:type="dxa"/>
          </w:tcPr>
          <w:p w14:paraId="72FA1ACA" w14:textId="1B85B1C8" w:rsidR="006132E1" w:rsidRPr="00B93229" w:rsidRDefault="006132E1" w:rsidP="006132E1">
            <w:pPr>
              <w:spacing w:line="360" w:lineRule="auto"/>
              <w:jc w:val="center"/>
              <w:rPr>
                <w:rFonts w:cs="Times New Roman"/>
                <w:bCs/>
              </w:rPr>
            </w:pPr>
            <w:r w:rsidRPr="00B93229">
              <w:rPr>
                <w:bCs/>
              </w:rPr>
              <w:t>4</w:t>
            </w:r>
          </w:p>
        </w:tc>
        <w:tc>
          <w:tcPr>
            <w:tcW w:w="1693" w:type="dxa"/>
          </w:tcPr>
          <w:p w14:paraId="7FE2AD51" w14:textId="7302039F" w:rsidR="006132E1" w:rsidRPr="00B93229" w:rsidRDefault="006132E1" w:rsidP="006132E1">
            <w:pPr>
              <w:spacing w:line="360" w:lineRule="auto"/>
              <w:jc w:val="center"/>
              <w:rPr>
                <w:rFonts w:cs="Times New Roman"/>
              </w:rPr>
            </w:pPr>
            <w:r w:rsidRPr="00B93229">
              <w:t>5</w:t>
            </w:r>
          </w:p>
        </w:tc>
        <w:tc>
          <w:tcPr>
            <w:tcW w:w="1656" w:type="dxa"/>
          </w:tcPr>
          <w:p w14:paraId="361FF908" w14:textId="2F51CCEB" w:rsidR="006132E1" w:rsidRPr="00B93229" w:rsidRDefault="006132E1" w:rsidP="006132E1">
            <w:pPr>
              <w:spacing w:line="360" w:lineRule="auto"/>
              <w:jc w:val="center"/>
              <w:rPr>
                <w:rFonts w:cs="Times New Roman"/>
              </w:rPr>
            </w:pPr>
            <w:r w:rsidRPr="00B93229">
              <w:t>6</w:t>
            </w:r>
          </w:p>
        </w:tc>
      </w:tr>
      <w:tr w:rsidR="006132E1" w:rsidRPr="00B93229" w14:paraId="70348C94" w14:textId="77777777" w:rsidTr="00FF3FE5">
        <w:trPr>
          <w:trHeight w:val="717"/>
        </w:trPr>
        <w:tc>
          <w:tcPr>
            <w:tcW w:w="1987" w:type="dxa"/>
          </w:tcPr>
          <w:p w14:paraId="6662C967" w14:textId="37AA204E" w:rsidR="006132E1" w:rsidRPr="00B93229" w:rsidRDefault="006132E1" w:rsidP="00FF3FE5">
            <w:pPr>
              <w:ind w:right="-96"/>
              <w:jc w:val="both"/>
              <w:rPr>
                <w:rFonts w:cs="Times New Roman"/>
              </w:rPr>
            </w:pPr>
            <w:r w:rsidRPr="00B93229">
              <w:rPr>
                <w:rFonts w:cs="Times New Roman"/>
              </w:rPr>
              <w:t>дистилированная вода</w:t>
            </w:r>
          </w:p>
        </w:tc>
        <w:tc>
          <w:tcPr>
            <w:tcW w:w="1034" w:type="dxa"/>
            <w:vAlign w:val="center"/>
          </w:tcPr>
          <w:p w14:paraId="76D552E6" w14:textId="14A60F94" w:rsidR="006132E1" w:rsidRPr="00B93229" w:rsidRDefault="006132E1" w:rsidP="00FF3FE5">
            <w:pPr>
              <w:spacing w:line="360" w:lineRule="auto"/>
              <w:jc w:val="center"/>
              <w:rPr>
                <w:rFonts w:cs="Times New Roman"/>
              </w:rPr>
            </w:pPr>
            <w:r w:rsidRPr="00B93229">
              <w:rPr>
                <w:rFonts w:cs="Times New Roman"/>
                <w:lang w:val="en-US"/>
              </w:rPr>
              <w:t>497</w:t>
            </w:r>
          </w:p>
        </w:tc>
        <w:tc>
          <w:tcPr>
            <w:tcW w:w="1427" w:type="dxa"/>
            <w:vAlign w:val="center"/>
          </w:tcPr>
          <w:p w14:paraId="70DA43A1" w14:textId="41B05FEE" w:rsidR="006132E1" w:rsidRPr="00B93229" w:rsidRDefault="006132E1" w:rsidP="00FF3FE5">
            <w:pPr>
              <w:spacing w:line="360" w:lineRule="auto"/>
              <w:jc w:val="center"/>
              <w:rPr>
                <w:rFonts w:cs="Times New Roman"/>
              </w:rPr>
            </w:pPr>
            <w:r w:rsidRPr="00B93229">
              <w:rPr>
                <w:rFonts w:cs="Times New Roman"/>
                <w:lang w:val="en-US"/>
              </w:rPr>
              <w:t>1,41</w:t>
            </w:r>
            <w:r w:rsidRPr="00B93229">
              <w:rPr>
                <w:rFonts w:cs="Times New Roman"/>
              </w:rPr>
              <w:t>±</w:t>
            </w:r>
            <w:r w:rsidRPr="00B93229">
              <w:rPr>
                <w:rFonts w:cs="Times New Roman"/>
                <w:lang w:val="en-US"/>
              </w:rPr>
              <w:t>0,53</w:t>
            </w:r>
          </w:p>
        </w:tc>
        <w:tc>
          <w:tcPr>
            <w:tcW w:w="1547" w:type="dxa"/>
            <w:vAlign w:val="center"/>
          </w:tcPr>
          <w:p w14:paraId="00615DEB" w14:textId="6E156C9E" w:rsidR="006132E1" w:rsidRPr="00B93229" w:rsidRDefault="006132E1" w:rsidP="00FF3FE5">
            <w:pPr>
              <w:spacing w:line="360" w:lineRule="auto"/>
              <w:jc w:val="center"/>
              <w:rPr>
                <w:rFonts w:cs="Times New Roman"/>
              </w:rPr>
            </w:pPr>
            <w:r w:rsidRPr="00B93229">
              <w:rPr>
                <w:rFonts w:cs="Times New Roman"/>
                <w:lang w:val="en-US"/>
              </w:rPr>
              <w:t>1,41±0,53</w:t>
            </w:r>
          </w:p>
        </w:tc>
        <w:tc>
          <w:tcPr>
            <w:tcW w:w="1693" w:type="dxa"/>
            <w:vAlign w:val="center"/>
          </w:tcPr>
          <w:p w14:paraId="325CBF89" w14:textId="5AA2FE7F" w:rsidR="006132E1" w:rsidRPr="00B93229" w:rsidRDefault="006132E1" w:rsidP="00FF3FE5">
            <w:pPr>
              <w:spacing w:line="360" w:lineRule="auto"/>
              <w:jc w:val="center"/>
              <w:rPr>
                <w:rFonts w:cs="Times New Roman"/>
              </w:rPr>
            </w:pPr>
            <w:r w:rsidRPr="00B93229">
              <w:rPr>
                <w:rFonts w:cs="Times New Roman"/>
                <w:lang w:val="en-US"/>
              </w:rPr>
              <w:t>0,80±0,40</w:t>
            </w:r>
          </w:p>
        </w:tc>
        <w:tc>
          <w:tcPr>
            <w:tcW w:w="1656" w:type="dxa"/>
            <w:vAlign w:val="center"/>
          </w:tcPr>
          <w:p w14:paraId="2B2CC955" w14:textId="3A0A3071" w:rsidR="006132E1" w:rsidRPr="00B93229" w:rsidRDefault="006132E1" w:rsidP="00FF3FE5">
            <w:pPr>
              <w:spacing w:line="360" w:lineRule="auto"/>
              <w:jc w:val="center"/>
              <w:rPr>
                <w:rFonts w:cs="Times New Roman"/>
              </w:rPr>
            </w:pPr>
            <w:r w:rsidRPr="00B93229">
              <w:rPr>
                <w:rFonts w:cs="Times New Roman"/>
                <w:lang w:val="en-US"/>
              </w:rPr>
              <w:t>0,60±0,35</w:t>
            </w:r>
          </w:p>
        </w:tc>
      </w:tr>
      <w:tr w:rsidR="006132E1" w:rsidRPr="00B93229" w14:paraId="5236B2EC" w14:textId="77777777" w:rsidTr="00FF3FE5">
        <w:tc>
          <w:tcPr>
            <w:tcW w:w="1987" w:type="dxa"/>
          </w:tcPr>
          <w:p w14:paraId="2B020DA4" w14:textId="33F144E1" w:rsidR="006132E1" w:rsidRPr="00B93229" w:rsidRDefault="006132E1" w:rsidP="006132E1">
            <w:pPr>
              <w:spacing w:line="360" w:lineRule="auto"/>
              <w:jc w:val="both"/>
              <w:rPr>
                <w:rFonts w:cs="Times New Roman"/>
              </w:rPr>
            </w:pPr>
            <w:r w:rsidRPr="00B93229">
              <w:rPr>
                <w:rFonts w:cs="Times New Roman"/>
              </w:rPr>
              <w:t>ММС</w:t>
            </w:r>
            <w:r w:rsidRPr="00B93229">
              <w:rPr>
                <w:rFonts w:cs="Times New Roman"/>
                <w:lang w:val="en-US"/>
              </w:rPr>
              <w:t xml:space="preserve">, 5,0 </w:t>
            </w:r>
            <w:r w:rsidRPr="00B93229">
              <w:rPr>
                <w:rFonts w:cs="Times New Roman"/>
              </w:rPr>
              <w:t>мг</w:t>
            </w:r>
            <w:r w:rsidRPr="00B93229">
              <w:rPr>
                <w:rFonts w:cs="Times New Roman"/>
                <w:lang w:val="en-US"/>
              </w:rPr>
              <w:t>/</w:t>
            </w:r>
            <w:r w:rsidRPr="00B93229">
              <w:rPr>
                <w:rFonts w:cs="Times New Roman"/>
              </w:rPr>
              <w:t>л</w:t>
            </w:r>
          </w:p>
        </w:tc>
        <w:tc>
          <w:tcPr>
            <w:tcW w:w="1034" w:type="dxa"/>
            <w:vAlign w:val="center"/>
          </w:tcPr>
          <w:p w14:paraId="08D21A6F" w14:textId="49EC3FCF" w:rsidR="006132E1" w:rsidRPr="00B93229" w:rsidRDefault="006132E1" w:rsidP="00FF3FE5">
            <w:pPr>
              <w:spacing w:line="360" w:lineRule="auto"/>
              <w:jc w:val="center"/>
              <w:rPr>
                <w:rFonts w:cs="Times New Roman"/>
              </w:rPr>
            </w:pPr>
            <w:r w:rsidRPr="00B93229">
              <w:rPr>
                <w:rFonts w:cs="Times New Roman"/>
                <w:lang w:val="en-US"/>
              </w:rPr>
              <w:t>515</w:t>
            </w:r>
          </w:p>
        </w:tc>
        <w:tc>
          <w:tcPr>
            <w:tcW w:w="1427" w:type="dxa"/>
            <w:vAlign w:val="center"/>
          </w:tcPr>
          <w:p w14:paraId="7F4CBD3B" w14:textId="0758BA66" w:rsidR="006132E1" w:rsidRPr="00B93229" w:rsidRDefault="006132E1" w:rsidP="00FF3FE5">
            <w:pPr>
              <w:spacing w:line="360" w:lineRule="auto"/>
              <w:ind w:right="-45"/>
              <w:jc w:val="center"/>
              <w:rPr>
                <w:rFonts w:cs="Times New Roman"/>
              </w:rPr>
            </w:pPr>
            <w:r w:rsidRPr="00B93229">
              <w:rPr>
                <w:rFonts w:cs="Times New Roman"/>
                <w:lang w:val="en-US"/>
              </w:rPr>
              <w:t>4,85±0,95**</w:t>
            </w:r>
          </w:p>
        </w:tc>
        <w:tc>
          <w:tcPr>
            <w:tcW w:w="1547" w:type="dxa"/>
            <w:vAlign w:val="center"/>
          </w:tcPr>
          <w:p w14:paraId="3E048761" w14:textId="71F3987E" w:rsidR="006132E1" w:rsidRPr="00B93229" w:rsidRDefault="006132E1" w:rsidP="00FF3FE5">
            <w:pPr>
              <w:spacing w:line="360" w:lineRule="auto"/>
              <w:ind w:right="-156"/>
              <w:jc w:val="center"/>
              <w:rPr>
                <w:rFonts w:cs="Times New Roman"/>
              </w:rPr>
            </w:pPr>
            <w:r w:rsidRPr="00B93229">
              <w:rPr>
                <w:rFonts w:cs="Times New Roman"/>
                <w:lang w:val="en-US"/>
              </w:rPr>
              <w:t>6,80±1,11***</w:t>
            </w:r>
          </w:p>
        </w:tc>
        <w:tc>
          <w:tcPr>
            <w:tcW w:w="1693" w:type="dxa"/>
            <w:vAlign w:val="center"/>
          </w:tcPr>
          <w:p w14:paraId="4ECA7352" w14:textId="292E17E1" w:rsidR="006132E1" w:rsidRPr="00B93229" w:rsidRDefault="006132E1" w:rsidP="00FF3FE5">
            <w:pPr>
              <w:spacing w:line="360" w:lineRule="auto"/>
              <w:jc w:val="center"/>
              <w:rPr>
                <w:rFonts w:cs="Times New Roman"/>
              </w:rPr>
            </w:pPr>
            <w:r w:rsidRPr="00B93229">
              <w:rPr>
                <w:rFonts w:cs="Times New Roman"/>
                <w:lang w:val="en-US"/>
              </w:rPr>
              <w:t>2,52± 0,69</w:t>
            </w:r>
          </w:p>
        </w:tc>
        <w:tc>
          <w:tcPr>
            <w:tcW w:w="1656" w:type="dxa"/>
            <w:vAlign w:val="center"/>
          </w:tcPr>
          <w:p w14:paraId="47B6FDE2" w14:textId="6856E130" w:rsidR="006132E1" w:rsidRPr="00B93229" w:rsidRDefault="006132E1" w:rsidP="00FF3FE5">
            <w:pPr>
              <w:spacing w:line="360" w:lineRule="auto"/>
              <w:jc w:val="center"/>
              <w:rPr>
                <w:rFonts w:cs="Times New Roman"/>
              </w:rPr>
            </w:pPr>
            <w:r w:rsidRPr="00B93229">
              <w:rPr>
                <w:rFonts w:cs="Times New Roman"/>
                <w:lang w:val="en-US"/>
              </w:rPr>
              <w:t>4,27±0,89</w:t>
            </w:r>
          </w:p>
        </w:tc>
      </w:tr>
      <w:tr w:rsidR="00FF3FE5" w:rsidRPr="00B93229" w14:paraId="6447DDB8" w14:textId="77777777" w:rsidTr="002F133F">
        <w:tc>
          <w:tcPr>
            <w:tcW w:w="9344" w:type="dxa"/>
            <w:gridSpan w:val="6"/>
          </w:tcPr>
          <w:p w14:paraId="2295B4DA" w14:textId="47C8D45B" w:rsidR="00FF3FE5" w:rsidRPr="00B93229" w:rsidRDefault="00FF3FE5" w:rsidP="006132E1">
            <w:pPr>
              <w:spacing w:line="360" w:lineRule="auto"/>
              <w:jc w:val="both"/>
              <w:rPr>
                <w:rFonts w:cs="Times New Roman"/>
              </w:rPr>
            </w:pPr>
            <w:r w:rsidRPr="00B93229">
              <w:rPr>
                <w:rFonts w:cs="Times New Roman"/>
              </w:rPr>
              <w:t>Жамбылский район</w:t>
            </w:r>
          </w:p>
        </w:tc>
      </w:tr>
      <w:tr w:rsidR="00FF3FE5" w:rsidRPr="00B93229" w14:paraId="740129D5" w14:textId="77777777" w:rsidTr="002F133F">
        <w:tc>
          <w:tcPr>
            <w:tcW w:w="1987" w:type="dxa"/>
          </w:tcPr>
          <w:p w14:paraId="3411C378" w14:textId="557E9CC0" w:rsidR="00FF3FE5" w:rsidRPr="00B93229" w:rsidRDefault="00FF3FE5" w:rsidP="00FF3FE5">
            <w:pPr>
              <w:spacing w:line="360" w:lineRule="auto"/>
              <w:jc w:val="both"/>
              <w:rPr>
                <w:rFonts w:cs="Times New Roman"/>
              </w:rPr>
            </w:pPr>
            <w:r w:rsidRPr="00B93229">
              <w:rPr>
                <w:rFonts w:cs="Times New Roman"/>
              </w:rPr>
              <w:t>р. Копа, №1</w:t>
            </w:r>
          </w:p>
        </w:tc>
        <w:tc>
          <w:tcPr>
            <w:tcW w:w="1034" w:type="dxa"/>
            <w:vAlign w:val="center"/>
          </w:tcPr>
          <w:p w14:paraId="2884B474" w14:textId="7550636A" w:rsidR="00FF3FE5" w:rsidRPr="00B93229" w:rsidRDefault="00FF3FE5" w:rsidP="00FF3FE5">
            <w:pPr>
              <w:spacing w:line="360" w:lineRule="auto"/>
              <w:jc w:val="center"/>
              <w:rPr>
                <w:rFonts w:cs="Times New Roman"/>
              </w:rPr>
            </w:pPr>
            <w:r w:rsidRPr="00B93229">
              <w:rPr>
                <w:rFonts w:cs="Times New Roman"/>
              </w:rPr>
              <w:t>557</w:t>
            </w:r>
          </w:p>
        </w:tc>
        <w:tc>
          <w:tcPr>
            <w:tcW w:w="1427" w:type="dxa"/>
            <w:vAlign w:val="center"/>
          </w:tcPr>
          <w:p w14:paraId="060B8229" w14:textId="2802C867" w:rsidR="00FF3FE5" w:rsidRPr="00B93229" w:rsidRDefault="00FF3FE5" w:rsidP="00FF3FE5">
            <w:pPr>
              <w:spacing w:line="360" w:lineRule="auto"/>
              <w:jc w:val="center"/>
              <w:rPr>
                <w:rFonts w:cs="Times New Roman"/>
              </w:rPr>
            </w:pPr>
            <w:r w:rsidRPr="00B93229">
              <w:rPr>
                <w:rFonts w:cs="Times New Roman"/>
              </w:rPr>
              <w:t>3,05±0,73</w:t>
            </w:r>
          </w:p>
        </w:tc>
        <w:tc>
          <w:tcPr>
            <w:tcW w:w="1547" w:type="dxa"/>
            <w:vAlign w:val="center"/>
          </w:tcPr>
          <w:p w14:paraId="028D2555" w14:textId="0DCEEAAB" w:rsidR="00FF3FE5" w:rsidRPr="00B93229" w:rsidRDefault="00FF3FE5" w:rsidP="00FF3FE5">
            <w:pPr>
              <w:spacing w:line="360" w:lineRule="auto"/>
              <w:jc w:val="center"/>
              <w:rPr>
                <w:rFonts w:cs="Times New Roman"/>
              </w:rPr>
            </w:pPr>
            <w:r w:rsidRPr="00B93229">
              <w:rPr>
                <w:rFonts w:cs="Times New Roman"/>
              </w:rPr>
              <w:t>4,31±0,86**</w:t>
            </w:r>
          </w:p>
        </w:tc>
        <w:tc>
          <w:tcPr>
            <w:tcW w:w="1693" w:type="dxa"/>
            <w:vAlign w:val="center"/>
          </w:tcPr>
          <w:p w14:paraId="7BDDD776" w14:textId="560D4E07" w:rsidR="00FF3FE5" w:rsidRPr="00B93229" w:rsidRDefault="00FF3FE5" w:rsidP="00FF3FE5">
            <w:pPr>
              <w:spacing w:line="360" w:lineRule="auto"/>
              <w:jc w:val="center"/>
              <w:rPr>
                <w:rFonts w:cs="Times New Roman"/>
              </w:rPr>
            </w:pPr>
            <w:r w:rsidRPr="00B93229">
              <w:rPr>
                <w:rFonts w:cs="Times New Roman"/>
              </w:rPr>
              <w:t>1,26±0,47</w:t>
            </w:r>
          </w:p>
        </w:tc>
        <w:tc>
          <w:tcPr>
            <w:tcW w:w="1656" w:type="dxa"/>
            <w:vAlign w:val="center"/>
          </w:tcPr>
          <w:p w14:paraId="089FC2CF" w14:textId="57774D51" w:rsidR="00FF3FE5" w:rsidRPr="00B93229" w:rsidRDefault="00FF3FE5" w:rsidP="00FF3FE5">
            <w:pPr>
              <w:spacing w:line="360" w:lineRule="auto"/>
              <w:jc w:val="center"/>
              <w:rPr>
                <w:rFonts w:cs="Times New Roman"/>
              </w:rPr>
            </w:pPr>
            <w:r w:rsidRPr="00B93229">
              <w:rPr>
                <w:rFonts w:cs="Times New Roman"/>
              </w:rPr>
              <w:t>3,05±0,73**</w:t>
            </w:r>
          </w:p>
        </w:tc>
      </w:tr>
      <w:tr w:rsidR="00FF3FE5" w:rsidRPr="00B93229" w14:paraId="3593DB0A" w14:textId="77777777" w:rsidTr="002F133F">
        <w:tc>
          <w:tcPr>
            <w:tcW w:w="1987" w:type="dxa"/>
          </w:tcPr>
          <w:p w14:paraId="6BAEB7C7" w14:textId="16DDF00C" w:rsidR="00FF3FE5" w:rsidRPr="00B93229" w:rsidRDefault="00FF3FE5" w:rsidP="00FF3FE5">
            <w:pPr>
              <w:spacing w:line="360" w:lineRule="auto"/>
              <w:jc w:val="both"/>
              <w:rPr>
                <w:rFonts w:cs="Times New Roman"/>
              </w:rPr>
            </w:pPr>
            <w:r w:rsidRPr="00B93229">
              <w:rPr>
                <w:rFonts w:cs="Times New Roman"/>
              </w:rPr>
              <w:t>р. Таргап, №2</w:t>
            </w:r>
          </w:p>
        </w:tc>
        <w:tc>
          <w:tcPr>
            <w:tcW w:w="1034" w:type="dxa"/>
            <w:vAlign w:val="center"/>
          </w:tcPr>
          <w:p w14:paraId="28CD409C" w14:textId="5B4ECB1C" w:rsidR="00FF3FE5" w:rsidRPr="00B93229" w:rsidRDefault="00FF3FE5" w:rsidP="00FF3FE5">
            <w:pPr>
              <w:spacing w:line="360" w:lineRule="auto"/>
              <w:jc w:val="center"/>
              <w:rPr>
                <w:rFonts w:cs="Times New Roman"/>
              </w:rPr>
            </w:pPr>
            <w:r w:rsidRPr="00B93229">
              <w:rPr>
                <w:rFonts w:cs="Times New Roman"/>
              </w:rPr>
              <w:t>526</w:t>
            </w:r>
          </w:p>
        </w:tc>
        <w:tc>
          <w:tcPr>
            <w:tcW w:w="1427" w:type="dxa"/>
            <w:vAlign w:val="center"/>
          </w:tcPr>
          <w:p w14:paraId="65346920" w14:textId="78D2C756" w:rsidR="00FF3FE5" w:rsidRPr="00B93229" w:rsidRDefault="00FF3FE5" w:rsidP="00FF3FE5">
            <w:pPr>
              <w:spacing w:line="360" w:lineRule="auto"/>
              <w:jc w:val="center"/>
              <w:rPr>
                <w:rFonts w:cs="Times New Roman"/>
              </w:rPr>
            </w:pPr>
            <w:r w:rsidRPr="00B93229">
              <w:rPr>
                <w:rFonts w:cs="Times New Roman"/>
              </w:rPr>
              <w:t>3,04±,75</w:t>
            </w:r>
          </w:p>
        </w:tc>
        <w:tc>
          <w:tcPr>
            <w:tcW w:w="1547" w:type="dxa"/>
            <w:vAlign w:val="center"/>
          </w:tcPr>
          <w:p w14:paraId="26B1E344" w14:textId="49362A19" w:rsidR="00FF3FE5" w:rsidRPr="00B93229" w:rsidRDefault="00FF3FE5" w:rsidP="00FF3FE5">
            <w:pPr>
              <w:spacing w:line="360" w:lineRule="auto"/>
              <w:jc w:val="center"/>
              <w:rPr>
                <w:rFonts w:cs="Times New Roman"/>
              </w:rPr>
            </w:pPr>
            <w:r w:rsidRPr="00B93229">
              <w:rPr>
                <w:rFonts w:cs="Times New Roman"/>
              </w:rPr>
              <w:t>3,99±0,85*</w:t>
            </w:r>
          </w:p>
        </w:tc>
        <w:tc>
          <w:tcPr>
            <w:tcW w:w="1693" w:type="dxa"/>
            <w:vAlign w:val="center"/>
          </w:tcPr>
          <w:p w14:paraId="11687E19" w14:textId="3DF9E4AA" w:rsidR="00FF3FE5" w:rsidRPr="00B93229" w:rsidRDefault="00FF3FE5" w:rsidP="00FF3FE5">
            <w:pPr>
              <w:spacing w:line="360" w:lineRule="auto"/>
              <w:jc w:val="center"/>
              <w:rPr>
                <w:rFonts w:cs="Times New Roman"/>
              </w:rPr>
            </w:pPr>
            <w:r w:rsidRPr="00B93229">
              <w:rPr>
                <w:rFonts w:cs="Times New Roman"/>
              </w:rPr>
              <w:t>1,90±0,60</w:t>
            </w:r>
          </w:p>
        </w:tc>
        <w:tc>
          <w:tcPr>
            <w:tcW w:w="1656" w:type="dxa"/>
            <w:vAlign w:val="center"/>
          </w:tcPr>
          <w:p w14:paraId="70BA491D" w14:textId="36C61098" w:rsidR="00FF3FE5" w:rsidRPr="00B93229" w:rsidRDefault="00FF3FE5" w:rsidP="00FF3FE5">
            <w:pPr>
              <w:spacing w:line="360" w:lineRule="auto"/>
              <w:jc w:val="center"/>
              <w:rPr>
                <w:rFonts w:cs="Times New Roman"/>
              </w:rPr>
            </w:pPr>
            <w:r w:rsidRPr="00B93229">
              <w:rPr>
                <w:rFonts w:cs="Times New Roman"/>
              </w:rPr>
              <w:t>2,09±0,62*</w:t>
            </w:r>
          </w:p>
        </w:tc>
      </w:tr>
      <w:tr w:rsidR="00FF3FE5" w:rsidRPr="00B93229" w14:paraId="04E751A8" w14:textId="77777777" w:rsidTr="002F133F">
        <w:tc>
          <w:tcPr>
            <w:tcW w:w="1987" w:type="dxa"/>
          </w:tcPr>
          <w:p w14:paraId="39344305" w14:textId="77777777" w:rsidR="00FF3FE5" w:rsidRPr="00B93229" w:rsidRDefault="00FF3FE5" w:rsidP="00FF3FE5">
            <w:pPr>
              <w:ind w:left="-34" w:right="-108"/>
              <w:rPr>
                <w:rFonts w:cs="Times New Roman"/>
              </w:rPr>
            </w:pPr>
            <w:r w:rsidRPr="00B93229">
              <w:rPr>
                <w:rFonts w:cs="Times New Roman"/>
              </w:rPr>
              <w:t>р. Узын-Каргалы,</w:t>
            </w:r>
          </w:p>
          <w:p w14:paraId="4B6994C4" w14:textId="24FBD802" w:rsidR="00FF3FE5" w:rsidRPr="00B93229" w:rsidRDefault="00FF3FE5" w:rsidP="00FF3FE5">
            <w:pPr>
              <w:spacing w:line="360" w:lineRule="auto"/>
              <w:jc w:val="both"/>
              <w:rPr>
                <w:rFonts w:cs="Times New Roman"/>
              </w:rPr>
            </w:pPr>
            <w:r w:rsidRPr="00B93229">
              <w:rPr>
                <w:rFonts w:cs="Times New Roman"/>
              </w:rPr>
              <w:t>№4</w:t>
            </w:r>
          </w:p>
        </w:tc>
        <w:tc>
          <w:tcPr>
            <w:tcW w:w="1034" w:type="dxa"/>
            <w:vAlign w:val="center"/>
          </w:tcPr>
          <w:p w14:paraId="2C7D0716" w14:textId="6C9A7940" w:rsidR="00FF3FE5" w:rsidRPr="00B93229" w:rsidRDefault="00FF3FE5" w:rsidP="00FF3FE5">
            <w:pPr>
              <w:spacing w:line="360" w:lineRule="auto"/>
              <w:jc w:val="center"/>
              <w:rPr>
                <w:rFonts w:cs="Times New Roman"/>
              </w:rPr>
            </w:pPr>
            <w:r w:rsidRPr="00B93229">
              <w:rPr>
                <w:rFonts w:cs="Times New Roman"/>
                <w:lang w:val="en-US"/>
              </w:rPr>
              <w:t>498</w:t>
            </w:r>
          </w:p>
        </w:tc>
        <w:tc>
          <w:tcPr>
            <w:tcW w:w="1427" w:type="dxa"/>
            <w:vAlign w:val="center"/>
          </w:tcPr>
          <w:p w14:paraId="53858F56" w14:textId="7D2A72C0" w:rsidR="00FF3FE5" w:rsidRPr="00B93229" w:rsidRDefault="00FF3FE5" w:rsidP="00FF3FE5">
            <w:pPr>
              <w:spacing w:line="360" w:lineRule="auto"/>
              <w:jc w:val="center"/>
              <w:rPr>
                <w:rFonts w:cs="Times New Roman"/>
              </w:rPr>
            </w:pPr>
            <w:r w:rsidRPr="00B93229">
              <w:rPr>
                <w:rFonts w:cs="Times New Roman"/>
                <w:lang w:val="en-US"/>
              </w:rPr>
              <w:t>3,01±0,77</w:t>
            </w:r>
          </w:p>
        </w:tc>
        <w:tc>
          <w:tcPr>
            <w:tcW w:w="1547" w:type="dxa"/>
            <w:vAlign w:val="center"/>
          </w:tcPr>
          <w:p w14:paraId="45D8C6DC" w14:textId="60811C2B" w:rsidR="00FF3FE5" w:rsidRPr="00B93229" w:rsidRDefault="00FF3FE5" w:rsidP="00FF3FE5">
            <w:pPr>
              <w:spacing w:line="360" w:lineRule="auto"/>
              <w:jc w:val="center"/>
              <w:rPr>
                <w:rFonts w:cs="Times New Roman"/>
              </w:rPr>
            </w:pPr>
            <w:r w:rsidRPr="00B93229">
              <w:rPr>
                <w:rFonts w:cs="Times New Roman"/>
                <w:lang w:val="en-US"/>
              </w:rPr>
              <w:t>3,61±0,84*</w:t>
            </w:r>
          </w:p>
        </w:tc>
        <w:tc>
          <w:tcPr>
            <w:tcW w:w="1693" w:type="dxa"/>
            <w:vAlign w:val="center"/>
          </w:tcPr>
          <w:p w14:paraId="2851BFFD" w14:textId="54229787" w:rsidR="00FF3FE5" w:rsidRPr="00B93229" w:rsidRDefault="00FF3FE5" w:rsidP="00FF3FE5">
            <w:pPr>
              <w:spacing w:line="360" w:lineRule="auto"/>
              <w:jc w:val="center"/>
              <w:rPr>
                <w:rFonts w:cs="Times New Roman"/>
              </w:rPr>
            </w:pPr>
            <w:r w:rsidRPr="00B93229">
              <w:rPr>
                <w:rFonts w:cs="Times New Roman"/>
                <w:lang w:val="en-US"/>
              </w:rPr>
              <w:t>2,01±0,63</w:t>
            </w:r>
          </w:p>
        </w:tc>
        <w:tc>
          <w:tcPr>
            <w:tcW w:w="1656" w:type="dxa"/>
            <w:vAlign w:val="center"/>
          </w:tcPr>
          <w:p w14:paraId="633F0D1F" w14:textId="4E1C0430" w:rsidR="00FF3FE5" w:rsidRPr="00B93229" w:rsidRDefault="00FF3FE5" w:rsidP="00FF3FE5">
            <w:pPr>
              <w:spacing w:line="360" w:lineRule="auto"/>
              <w:jc w:val="center"/>
              <w:rPr>
                <w:rFonts w:cs="Times New Roman"/>
              </w:rPr>
            </w:pPr>
            <w:r w:rsidRPr="00B93229">
              <w:rPr>
                <w:rFonts w:cs="Times New Roman"/>
                <w:lang w:val="en-US"/>
              </w:rPr>
              <w:t>1,61±0,56</w:t>
            </w:r>
          </w:p>
        </w:tc>
      </w:tr>
      <w:tr w:rsidR="00FF3FE5" w:rsidRPr="00B93229" w14:paraId="32498241" w14:textId="77777777" w:rsidTr="002F133F">
        <w:tc>
          <w:tcPr>
            <w:tcW w:w="9344" w:type="dxa"/>
            <w:gridSpan w:val="6"/>
          </w:tcPr>
          <w:p w14:paraId="3B9DDD8F" w14:textId="4B66696C" w:rsidR="00FF3FE5" w:rsidRPr="00B93229" w:rsidRDefault="00FF3FE5" w:rsidP="00FF3FE5">
            <w:pPr>
              <w:spacing w:line="360" w:lineRule="auto"/>
              <w:rPr>
                <w:rFonts w:cs="Times New Roman"/>
                <w:lang w:val="en-US"/>
              </w:rPr>
            </w:pPr>
            <w:r w:rsidRPr="00B93229">
              <w:rPr>
                <w:rFonts w:cs="Times New Roman"/>
              </w:rPr>
              <w:t>Карасайский район</w:t>
            </w:r>
          </w:p>
        </w:tc>
      </w:tr>
      <w:tr w:rsidR="00FF3FE5" w:rsidRPr="00B93229" w14:paraId="78C9DA93" w14:textId="77777777" w:rsidTr="002F133F">
        <w:tc>
          <w:tcPr>
            <w:tcW w:w="1987" w:type="dxa"/>
          </w:tcPr>
          <w:p w14:paraId="0AC658E6" w14:textId="575080C0" w:rsidR="00FF3FE5" w:rsidRPr="00B93229" w:rsidRDefault="00FF3FE5" w:rsidP="00FF3FE5">
            <w:pPr>
              <w:spacing w:line="360" w:lineRule="auto"/>
              <w:ind w:left="-34" w:right="-108"/>
              <w:rPr>
                <w:rFonts w:cs="Times New Roman"/>
              </w:rPr>
            </w:pPr>
            <w:r w:rsidRPr="00B93229">
              <w:rPr>
                <w:rFonts w:cs="Times New Roman"/>
              </w:rPr>
              <w:t>р</w:t>
            </w:r>
            <w:r w:rsidRPr="00B93229">
              <w:rPr>
                <w:rFonts w:cs="Times New Roman"/>
                <w:lang w:val="en-US"/>
              </w:rPr>
              <w:t xml:space="preserve">. </w:t>
            </w:r>
            <w:r w:rsidRPr="00B93229">
              <w:rPr>
                <w:rFonts w:cs="Times New Roman"/>
              </w:rPr>
              <w:t>Шамалган</w:t>
            </w:r>
            <w:r w:rsidRPr="00B93229">
              <w:rPr>
                <w:rFonts w:cs="Times New Roman"/>
                <w:lang w:val="en-US"/>
              </w:rPr>
              <w:t>, №</w:t>
            </w:r>
            <w:r w:rsidRPr="00B93229">
              <w:rPr>
                <w:rFonts w:cs="Times New Roman"/>
              </w:rPr>
              <w:t>5</w:t>
            </w:r>
          </w:p>
        </w:tc>
        <w:tc>
          <w:tcPr>
            <w:tcW w:w="1034" w:type="dxa"/>
            <w:vAlign w:val="center"/>
          </w:tcPr>
          <w:p w14:paraId="764D1EAE" w14:textId="46682F79" w:rsidR="00FF3FE5" w:rsidRPr="00B93229" w:rsidRDefault="00FF3FE5" w:rsidP="00FF3FE5">
            <w:pPr>
              <w:spacing w:line="360" w:lineRule="auto"/>
              <w:jc w:val="center"/>
              <w:rPr>
                <w:rFonts w:cs="Times New Roman"/>
                <w:lang w:val="en-US"/>
              </w:rPr>
            </w:pPr>
            <w:r w:rsidRPr="00B93229">
              <w:rPr>
                <w:rFonts w:cs="Times New Roman"/>
                <w:lang w:val="en-US"/>
              </w:rPr>
              <w:t>505</w:t>
            </w:r>
          </w:p>
        </w:tc>
        <w:tc>
          <w:tcPr>
            <w:tcW w:w="1427" w:type="dxa"/>
            <w:vAlign w:val="center"/>
          </w:tcPr>
          <w:p w14:paraId="079F0315" w14:textId="25F21A1D" w:rsidR="00FF3FE5" w:rsidRPr="00B93229" w:rsidRDefault="00FF3FE5" w:rsidP="00FF3FE5">
            <w:pPr>
              <w:spacing w:line="360" w:lineRule="auto"/>
              <w:jc w:val="center"/>
              <w:rPr>
                <w:rFonts w:cs="Times New Roman"/>
                <w:lang w:val="en-US"/>
              </w:rPr>
            </w:pPr>
            <w:r w:rsidRPr="00B93229">
              <w:rPr>
                <w:rFonts w:cs="Times New Roman"/>
                <w:lang w:val="en-US"/>
              </w:rPr>
              <w:t>2,97±0,76</w:t>
            </w:r>
          </w:p>
        </w:tc>
        <w:tc>
          <w:tcPr>
            <w:tcW w:w="1547" w:type="dxa"/>
            <w:vAlign w:val="center"/>
          </w:tcPr>
          <w:p w14:paraId="7A45F87E" w14:textId="53E08641" w:rsidR="00FF3FE5" w:rsidRPr="00B93229" w:rsidRDefault="00FF3FE5" w:rsidP="00FF3FE5">
            <w:pPr>
              <w:spacing w:line="360" w:lineRule="auto"/>
              <w:jc w:val="center"/>
              <w:rPr>
                <w:rFonts w:cs="Times New Roman"/>
                <w:lang w:val="en-US"/>
              </w:rPr>
            </w:pPr>
            <w:r w:rsidRPr="00B93229">
              <w:rPr>
                <w:rFonts w:cs="Times New Roman"/>
                <w:lang w:val="en-US"/>
              </w:rPr>
              <w:t>3,76±0,85*</w:t>
            </w:r>
          </w:p>
        </w:tc>
        <w:tc>
          <w:tcPr>
            <w:tcW w:w="1693" w:type="dxa"/>
            <w:vAlign w:val="center"/>
          </w:tcPr>
          <w:p w14:paraId="695AFEFE" w14:textId="678B3C89" w:rsidR="00FF3FE5" w:rsidRPr="00B93229" w:rsidRDefault="00FF3FE5" w:rsidP="00FF3FE5">
            <w:pPr>
              <w:spacing w:line="360" w:lineRule="auto"/>
              <w:jc w:val="center"/>
              <w:rPr>
                <w:rFonts w:cs="Times New Roman"/>
                <w:lang w:val="en-US"/>
              </w:rPr>
            </w:pPr>
            <w:r w:rsidRPr="00B93229">
              <w:rPr>
                <w:rFonts w:cs="Times New Roman"/>
                <w:lang w:val="en-US"/>
              </w:rPr>
              <w:t>1,58±0,56</w:t>
            </w:r>
          </w:p>
        </w:tc>
        <w:tc>
          <w:tcPr>
            <w:tcW w:w="1656" w:type="dxa"/>
            <w:vAlign w:val="center"/>
          </w:tcPr>
          <w:p w14:paraId="62F554FA" w14:textId="639E3433" w:rsidR="00FF3FE5" w:rsidRPr="00B93229" w:rsidRDefault="00FF3FE5" w:rsidP="00FF3FE5">
            <w:pPr>
              <w:spacing w:line="360" w:lineRule="auto"/>
              <w:jc w:val="center"/>
              <w:rPr>
                <w:rFonts w:cs="Times New Roman"/>
                <w:lang w:val="en-US"/>
              </w:rPr>
            </w:pPr>
            <w:r w:rsidRPr="00B93229">
              <w:rPr>
                <w:rFonts w:cs="Times New Roman"/>
                <w:lang w:val="en-US"/>
              </w:rPr>
              <w:t>2,18±0,65</w:t>
            </w:r>
          </w:p>
        </w:tc>
      </w:tr>
      <w:tr w:rsidR="00FF3FE5" w:rsidRPr="00B93229" w14:paraId="46415C93" w14:textId="77777777" w:rsidTr="002F133F">
        <w:tc>
          <w:tcPr>
            <w:tcW w:w="1987" w:type="dxa"/>
          </w:tcPr>
          <w:p w14:paraId="6D608BE6" w14:textId="54895990" w:rsidR="00FF3FE5" w:rsidRPr="00B93229" w:rsidRDefault="00FF3FE5" w:rsidP="00FF3FE5">
            <w:pPr>
              <w:spacing w:line="360" w:lineRule="auto"/>
              <w:ind w:left="-34" w:right="-108"/>
              <w:rPr>
                <w:rFonts w:cs="Times New Roman"/>
              </w:rPr>
            </w:pPr>
            <w:r w:rsidRPr="00B93229">
              <w:rPr>
                <w:rFonts w:cs="Times New Roman"/>
              </w:rPr>
              <w:t>р</w:t>
            </w:r>
            <w:r w:rsidRPr="00B93229">
              <w:rPr>
                <w:rFonts w:cs="Times New Roman"/>
                <w:lang w:val="en-US"/>
              </w:rPr>
              <w:t xml:space="preserve">. </w:t>
            </w:r>
            <w:r w:rsidRPr="00B93229">
              <w:rPr>
                <w:rFonts w:cs="Times New Roman"/>
              </w:rPr>
              <w:t>Каскелен</w:t>
            </w:r>
            <w:r w:rsidRPr="00B93229">
              <w:rPr>
                <w:rFonts w:cs="Times New Roman"/>
                <w:lang w:val="en-US"/>
              </w:rPr>
              <w:t>, №</w:t>
            </w:r>
            <w:r w:rsidRPr="00B93229">
              <w:rPr>
                <w:rFonts w:cs="Times New Roman"/>
              </w:rPr>
              <w:t>6</w:t>
            </w:r>
          </w:p>
        </w:tc>
        <w:tc>
          <w:tcPr>
            <w:tcW w:w="1034" w:type="dxa"/>
            <w:vAlign w:val="center"/>
          </w:tcPr>
          <w:p w14:paraId="2BE3DDF5" w14:textId="343DC1F4" w:rsidR="00FF3FE5" w:rsidRPr="00B93229" w:rsidRDefault="00FF3FE5" w:rsidP="00FF3FE5">
            <w:pPr>
              <w:spacing w:line="360" w:lineRule="auto"/>
              <w:jc w:val="center"/>
              <w:rPr>
                <w:rFonts w:cs="Times New Roman"/>
                <w:lang w:val="en-US"/>
              </w:rPr>
            </w:pPr>
            <w:r w:rsidRPr="00B93229">
              <w:rPr>
                <w:rFonts w:cs="Times New Roman"/>
                <w:lang w:val="en-US"/>
              </w:rPr>
              <w:t>541</w:t>
            </w:r>
          </w:p>
        </w:tc>
        <w:tc>
          <w:tcPr>
            <w:tcW w:w="1427" w:type="dxa"/>
            <w:vAlign w:val="center"/>
          </w:tcPr>
          <w:p w14:paraId="5FC6CCF4" w14:textId="404682E9" w:rsidR="00FF3FE5" w:rsidRPr="00B93229" w:rsidRDefault="00FF3FE5" w:rsidP="00FF3FE5">
            <w:pPr>
              <w:spacing w:line="360" w:lineRule="auto"/>
              <w:jc w:val="center"/>
              <w:rPr>
                <w:rFonts w:cs="Times New Roman"/>
                <w:lang w:val="en-US"/>
              </w:rPr>
            </w:pPr>
            <w:r w:rsidRPr="00B93229">
              <w:rPr>
                <w:rFonts w:cs="Times New Roman"/>
                <w:lang w:val="en-US"/>
              </w:rPr>
              <w:t>2,96±0,73</w:t>
            </w:r>
          </w:p>
        </w:tc>
        <w:tc>
          <w:tcPr>
            <w:tcW w:w="1547" w:type="dxa"/>
            <w:vAlign w:val="center"/>
          </w:tcPr>
          <w:p w14:paraId="68B19B62" w14:textId="6C18F33E" w:rsidR="00FF3FE5" w:rsidRPr="00B93229" w:rsidRDefault="00FF3FE5" w:rsidP="00FF3FE5">
            <w:pPr>
              <w:spacing w:line="360" w:lineRule="auto"/>
              <w:jc w:val="center"/>
              <w:rPr>
                <w:rFonts w:cs="Times New Roman"/>
                <w:lang w:val="en-US"/>
              </w:rPr>
            </w:pPr>
            <w:r w:rsidRPr="00B93229">
              <w:rPr>
                <w:rFonts w:cs="Times New Roman"/>
                <w:lang w:val="en-US"/>
              </w:rPr>
              <w:t>4,07±0,85**</w:t>
            </w:r>
          </w:p>
        </w:tc>
        <w:tc>
          <w:tcPr>
            <w:tcW w:w="1693" w:type="dxa"/>
            <w:vAlign w:val="center"/>
          </w:tcPr>
          <w:p w14:paraId="00A2EA47" w14:textId="1438801F" w:rsidR="00FF3FE5" w:rsidRPr="00B93229" w:rsidRDefault="00FF3FE5" w:rsidP="00FF3FE5">
            <w:pPr>
              <w:spacing w:line="360" w:lineRule="auto"/>
              <w:jc w:val="center"/>
              <w:rPr>
                <w:rFonts w:cs="Times New Roman"/>
                <w:lang w:val="en-US"/>
              </w:rPr>
            </w:pPr>
            <w:r w:rsidRPr="00B93229">
              <w:rPr>
                <w:rFonts w:cs="Times New Roman"/>
                <w:lang w:val="en-US"/>
              </w:rPr>
              <w:t>1,48±0,52</w:t>
            </w:r>
          </w:p>
        </w:tc>
        <w:tc>
          <w:tcPr>
            <w:tcW w:w="1656" w:type="dxa"/>
            <w:vAlign w:val="center"/>
          </w:tcPr>
          <w:p w14:paraId="050259F2" w14:textId="5697DCA2" w:rsidR="00FF3FE5" w:rsidRPr="00B93229" w:rsidRDefault="00FF3FE5" w:rsidP="00FF3FE5">
            <w:pPr>
              <w:spacing w:line="360" w:lineRule="auto"/>
              <w:jc w:val="center"/>
              <w:rPr>
                <w:rFonts w:cs="Times New Roman"/>
                <w:lang w:val="en-US"/>
              </w:rPr>
            </w:pPr>
            <w:r w:rsidRPr="00B93229">
              <w:rPr>
                <w:rFonts w:cs="Times New Roman"/>
                <w:lang w:val="en-US"/>
              </w:rPr>
              <w:t>2,59±0,68**</w:t>
            </w:r>
          </w:p>
        </w:tc>
      </w:tr>
      <w:tr w:rsidR="00FF3FE5" w:rsidRPr="00B93229" w14:paraId="7D8FBD0B" w14:textId="77777777" w:rsidTr="002F133F">
        <w:tc>
          <w:tcPr>
            <w:tcW w:w="9344" w:type="dxa"/>
            <w:gridSpan w:val="6"/>
          </w:tcPr>
          <w:p w14:paraId="47B4C8FF" w14:textId="3E6FDD93" w:rsidR="00FF3FE5" w:rsidRPr="00B93229" w:rsidRDefault="00FF3FE5" w:rsidP="00FF3FE5">
            <w:pPr>
              <w:spacing w:line="360" w:lineRule="auto"/>
              <w:rPr>
                <w:rFonts w:cs="Times New Roman"/>
                <w:lang w:val="en-US"/>
              </w:rPr>
            </w:pPr>
            <w:r w:rsidRPr="00B93229">
              <w:rPr>
                <w:rFonts w:cs="Times New Roman"/>
              </w:rPr>
              <w:t>Райымбекский район</w:t>
            </w:r>
          </w:p>
        </w:tc>
      </w:tr>
      <w:tr w:rsidR="00FF3FE5" w:rsidRPr="00B93229" w14:paraId="7871DC35" w14:textId="77777777" w:rsidTr="002F133F">
        <w:tc>
          <w:tcPr>
            <w:tcW w:w="1987" w:type="dxa"/>
          </w:tcPr>
          <w:p w14:paraId="72CA6CA0" w14:textId="346584B8" w:rsidR="00FF3FE5" w:rsidRPr="00B93229" w:rsidRDefault="00FF3FE5" w:rsidP="00FF3FE5">
            <w:pPr>
              <w:spacing w:line="360" w:lineRule="auto"/>
              <w:ind w:left="-34" w:right="-108"/>
              <w:rPr>
                <w:rFonts w:cs="Times New Roman"/>
              </w:rPr>
            </w:pPr>
            <w:r w:rsidRPr="00B93229">
              <w:rPr>
                <w:rFonts w:cs="Times New Roman"/>
              </w:rPr>
              <w:t>оз</w:t>
            </w:r>
            <w:r w:rsidRPr="00B93229">
              <w:rPr>
                <w:rFonts w:cs="Times New Roman"/>
                <w:lang w:val="en-US"/>
              </w:rPr>
              <w:t xml:space="preserve">. </w:t>
            </w:r>
            <w:r w:rsidRPr="00B93229">
              <w:rPr>
                <w:rFonts w:cs="Times New Roman"/>
              </w:rPr>
              <w:t>Кольсай</w:t>
            </w:r>
            <w:r w:rsidRPr="00B93229">
              <w:rPr>
                <w:rFonts w:cs="Times New Roman"/>
                <w:lang w:val="en-US"/>
              </w:rPr>
              <w:t>, №</w:t>
            </w:r>
            <w:r w:rsidRPr="00B93229">
              <w:rPr>
                <w:rFonts w:cs="Times New Roman"/>
              </w:rPr>
              <w:t>31</w:t>
            </w:r>
          </w:p>
        </w:tc>
        <w:tc>
          <w:tcPr>
            <w:tcW w:w="1034" w:type="dxa"/>
            <w:vAlign w:val="center"/>
          </w:tcPr>
          <w:p w14:paraId="5AB63AF9" w14:textId="35A15991" w:rsidR="00FF3FE5" w:rsidRPr="00B93229" w:rsidRDefault="00FF3FE5" w:rsidP="00FF3FE5">
            <w:pPr>
              <w:spacing w:line="360" w:lineRule="auto"/>
              <w:jc w:val="center"/>
              <w:rPr>
                <w:rFonts w:cs="Times New Roman"/>
                <w:lang w:val="en-US"/>
              </w:rPr>
            </w:pPr>
            <w:r w:rsidRPr="00B93229">
              <w:rPr>
                <w:rFonts w:cs="Times New Roman"/>
                <w:lang w:val="en-US"/>
              </w:rPr>
              <w:t>547</w:t>
            </w:r>
          </w:p>
        </w:tc>
        <w:tc>
          <w:tcPr>
            <w:tcW w:w="1427" w:type="dxa"/>
            <w:vAlign w:val="center"/>
          </w:tcPr>
          <w:p w14:paraId="1C013E3F" w14:textId="09F5D789" w:rsidR="00FF3FE5" w:rsidRPr="00B93229" w:rsidRDefault="00FF3FE5" w:rsidP="00FF3FE5">
            <w:pPr>
              <w:spacing w:line="360" w:lineRule="auto"/>
              <w:jc w:val="center"/>
              <w:rPr>
                <w:rFonts w:cs="Times New Roman"/>
                <w:lang w:val="en-US"/>
              </w:rPr>
            </w:pPr>
            <w:r w:rsidRPr="00B93229">
              <w:rPr>
                <w:rFonts w:cs="Times New Roman"/>
                <w:lang w:val="en-US"/>
              </w:rPr>
              <w:t>1</w:t>
            </w:r>
            <w:r w:rsidRPr="00B93229">
              <w:rPr>
                <w:rFonts w:cs="Times New Roman"/>
              </w:rPr>
              <w:t>,</w:t>
            </w:r>
            <w:r w:rsidRPr="00B93229">
              <w:rPr>
                <w:rFonts w:cs="Times New Roman"/>
                <w:lang w:val="en-US"/>
              </w:rPr>
              <w:t>83±0</w:t>
            </w:r>
            <w:r w:rsidRPr="00B93229">
              <w:rPr>
                <w:rFonts w:cs="Times New Roman"/>
              </w:rPr>
              <w:t>,</w:t>
            </w:r>
            <w:r w:rsidRPr="00B93229">
              <w:rPr>
                <w:rFonts w:cs="Times New Roman"/>
                <w:lang w:val="en-US"/>
              </w:rPr>
              <w:t>57</w:t>
            </w:r>
          </w:p>
        </w:tc>
        <w:tc>
          <w:tcPr>
            <w:tcW w:w="1547" w:type="dxa"/>
            <w:vAlign w:val="center"/>
          </w:tcPr>
          <w:p w14:paraId="76BDBDEA" w14:textId="375A5DAA" w:rsidR="00FF3FE5" w:rsidRPr="00B93229" w:rsidRDefault="00FF3FE5" w:rsidP="00FF3FE5">
            <w:pPr>
              <w:spacing w:line="360" w:lineRule="auto"/>
              <w:jc w:val="center"/>
              <w:rPr>
                <w:rFonts w:cs="Times New Roman"/>
                <w:lang w:val="en-US"/>
              </w:rPr>
            </w:pPr>
            <w:r w:rsidRPr="00B93229">
              <w:rPr>
                <w:rFonts w:cs="Times New Roman"/>
              </w:rPr>
              <w:t>2,19±0,</w:t>
            </w:r>
            <w:r w:rsidRPr="00B93229">
              <w:rPr>
                <w:rFonts w:cs="Times New Roman"/>
                <w:lang w:val="en-US"/>
              </w:rPr>
              <w:t>63</w:t>
            </w:r>
          </w:p>
        </w:tc>
        <w:tc>
          <w:tcPr>
            <w:tcW w:w="1693" w:type="dxa"/>
            <w:vAlign w:val="center"/>
          </w:tcPr>
          <w:p w14:paraId="682BC1B3" w14:textId="20C813C2" w:rsidR="00FF3FE5" w:rsidRPr="00B93229" w:rsidRDefault="00FF3FE5" w:rsidP="00FF3FE5">
            <w:pPr>
              <w:spacing w:line="360" w:lineRule="auto"/>
              <w:jc w:val="center"/>
              <w:rPr>
                <w:rFonts w:cs="Times New Roman"/>
                <w:lang w:val="en-US"/>
              </w:rPr>
            </w:pPr>
            <w:r w:rsidRPr="00B93229">
              <w:rPr>
                <w:rFonts w:cs="Times New Roman"/>
              </w:rPr>
              <w:t>1,28±0,</w:t>
            </w:r>
            <w:r w:rsidRPr="00B93229">
              <w:rPr>
                <w:rFonts w:cs="Times New Roman"/>
                <w:lang w:val="en-US"/>
              </w:rPr>
              <w:t>48</w:t>
            </w:r>
            <w:r w:rsidRPr="00B93229">
              <w:rPr>
                <w:rFonts w:cs="Times New Roman"/>
              </w:rPr>
              <w:t xml:space="preserve"> </w:t>
            </w:r>
          </w:p>
        </w:tc>
        <w:tc>
          <w:tcPr>
            <w:tcW w:w="1656" w:type="dxa"/>
            <w:vAlign w:val="center"/>
          </w:tcPr>
          <w:p w14:paraId="71B2EE6E" w14:textId="36AABA84" w:rsidR="00FF3FE5" w:rsidRPr="00B93229" w:rsidRDefault="00FF3FE5" w:rsidP="00FF3FE5">
            <w:pPr>
              <w:spacing w:line="360" w:lineRule="auto"/>
              <w:jc w:val="center"/>
              <w:rPr>
                <w:rFonts w:cs="Times New Roman"/>
                <w:lang w:val="en-US"/>
              </w:rPr>
            </w:pPr>
            <w:r w:rsidRPr="00B93229">
              <w:rPr>
                <w:rFonts w:cs="Times New Roman"/>
              </w:rPr>
              <w:t>0,91±0,</w:t>
            </w:r>
            <w:r w:rsidRPr="00B93229">
              <w:rPr>
                <w:rFonts w:cs="Times New Roman"/>
                <w:lang w:val="en-US"/>
              </w:rPr>
              <w:t xml:space="preserve">41 </w:t>
            </w:r>
          </w:p>
        </w:tc>
      </w:tr>
      <w:tr w:rsidR="00FF3FE5" w:rsidRPr="00B93229" w14:paraId="407CCA43" w14:textId="77777777" w:rsidTr="002F133F">
        <w:tc>
          <w:tcPr>
            <w:tcW w:w="1987" w:type="dxa"/>
          </w:tcPr>
          <w:p w14:paraId="2164EC82" w14:textId="0E6833D3" w:rsidR="00FF3FE5" w:rsidRPr="00B93229" w:rsidRDefault="00FF3FE5" w:rsidP="00FF3FE5">
            <w:pPr>
              <w:spacing w:line="360" w:lineRule="auto"/>
              <w:ind w:left="-34" w:right="-108"/>
              <w:rPr>
                <w:rFonts w:cs="Times New Roman"/>
              </w:rPr>
            </w:pPr>
            <w:r w:rsidRPr="00B93229">
              <w:rPr>
                <w:rFonts w:cs="Times New Roman"/>
              </w:rPr>
              <w:t>родник №5, №32</w:t>
            </w:r>
          </w:p>
        </w:tc>
        <w:tc>
          <w:tcPr>
            <w:tcW w:w="1034" w:type="dxa"/>
            <w:vAlign w:val="center"/>
          </w:tcPr>
          <w:p w14:paraId="37D1FA4A" w14:textId="4E98E411" w:rsidR="00FF3FE5" w:rsidRPr="00B93229" w:rsidRDefault="00FF3FE5" w:rsidP="00FF3FE5">
            <w:pPr>
              <w:spacing w:line="360" w:lineRule="auto"/>
              <w:jc w:val="center"/>
              <w:rPr>
                <w:rFonts w:cs="Times New Roman"/>
                <w:lang w:val="en-US"/>
              </w:rPr>
            </w:pPr>
            <w:r w:rsidRPr="00B93229">
              <w:rPr>
                <w:rFonts w:cs="Times New Roman"/>
              </w:rPr>
              <w:t>530</w:t>
            </w:r>
          </w:p>
        </w:tc>
        <w:tc>
          <w:tcPr>
            <w:tcW w:w="1427" w:type="dxa"/>
            <w:vAlign w:val="center"/>
          </w:tcPr>
          <w:p w14:paraId="0D7BB22B" w14:textId="5A7245C7" w:rsidR="00FF3FE5" w:rsidRPr="00B93229" w:rsidRDefault="00FF3FE5" w:rsidP="00FF3FE5">
            <w:pPr>
              <w:spacing w:line="360" w:lineRule="auto"/>
              <w:jc w:val="center"/>
              <w:rPr>
                <w:rFonts w:cs="Times New Roman"/>
                <w:lang w:val="en-US"/>
              </w:rPr>
            </w:pPr>
            <w:r w:rsidRPr="00B93229">
              <w:rPr>
                <w:rFonts w:cs="Times New Roman"/>
              </w:rPr>
              <w:t>1,89±0,59</w:t>
            </w:r>
            <w:r w:rsidRPr="00B93229">
              <w:rPr>
                <w:rFonts w:cs="Times New Roman"/>
                <w:lang w:val="en-US"/>
              </w:rPr>
              <w:t xml:space="preserve"> </w:t>
            </w:r>
          </w:p>
        </w:tc>
        <w:tc>
          <w:tcPr>
            <w:tcW w:w="1547" w:type="dxa"/>
            <w:vAlign w:val="center"/>
          </w:tcPr>
          <w:p w14:paraId="5D6EC175" w14:textId="6CEBC8D2" w:rsidR="00FF3FE5" w:rsidRPr="00B93229" w:rsidRDefault="00FF3FE5" w:rsidP="00FF3FE5">
            <w:pPr>
              <w:spacing w:line="360" w:lineRule="auto"/>
              <w:jc w:val="center"/>
              <w:rPr>
                <w:rFonts w:cs="Times New Roman"/>
              </w:rPr>
            </w:pPr>
            <w:r w:rsidRPr="00B93229">
              <w:rPr>
                <w:rFonts w:cs="Times New Roman"/>
              </w:rPr>
              <w:t>2,08±0,</w:t>
            </w:r>
            <w:r w:rsidRPr="00B93229">
              <w:rPr>
                <w:rFonts w:cs="Times New Roman"/>
                <w:lang w:val="en-US"/>
              </w:rPr>
              <w:t xml:space="preserve">62 </w:t>
            </w:r>
          </w:p>
        </w:tc>
        <w:tc>
          <w:tcPr>
            <w:tcW w:w="1693" w:type="dxa"/>
            <w:vAlign w:val="center"/>
          </w:tcPr>
          <w:p w14:paraId="7D009B4A" w14:textId="2C83FEDA" w:rsidR="00FF3FE5" w:rsidRPr="00B93229" w:rsidRDefault="00FF3FE5" w:rsidP="00FF3FE5">
            <w:pPr>
              <w:spacing w:line="360" w:lineRule="auto"/>
              <w:jc w:val="center"/>
              <w:rPr>
                <w:rFonts w:cs="Times New Roman"/>
              </w:rPr>
            </w:pPr>
            <w:r w:rsidRPr="00B93229">
              <w:rPr>
                <w:rFonts w:cs="Times New Roman"/>
              </w:rPr>
              <w:t>1,</w:t>
            </w:r>
            <w:r w:rsidRPr="00B93229">
              <w:rPr>
                <w:rFonts w:cs="Times New Roman"/>
                <w:lang w:val="en-US"/>
              </w:rPr>
              <w:t>32</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50</w:t>
            </w:r>
          </w:p>
        </w:tc>
        <w:tc>
          <w:tcPr>
            <w:tcW w:w="1656" w:type="dxa"/>
            <w:vAlign w:val="center"/>
          </w:tcPr>
          <w:p w14:paraId="1B525468" w14:textId="5ED4ADA9" w:rsidR="00FF3FE5" w:rsidRPr="00B93229" w:rsidRDefault="00FF3FE5" w:rsidP="00FF3FE5">
            <w:pPr>
              <w:spacing w:line="360" w:lineRule="auto"/>
              <w:jc w:val="center"/>
              <w:rPr>
                <w:rFonts w:cs="Times New Roman"/>
              </w:rPr>
            </w:pPr>
            <w:r w:rsidRPr="00B93229">
              <w:rPr>
                <w:rFonts w:cs="Times New Roman"/>
              </w:rPr>
              <w:t>0,</w:t>
            </w:r>
            <w:r w:rsidRPr="00B93229">
              <w:rPr>
                <w:rFonts w:cs="Times New Roman"/>
                <w:lang w:val="en-US"/>
              </w:rPr>
              <w:t>75</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 xml:space="preserve">38 </w:t>
            </w:r>
          </w:p>
        </w:tc>
      </w:tr>
      <w:tr w:rsidR="00FF3FE5" w:rsidRPr="00B93229" w14:paraId="71800A88" w14:textId="77777777" w:rsidTr="002F133F">
        <w:tc>
          <w:tcPr>
            <w:tcW w:w="1987" w:type="dxa"/>
          </w:tcPr>
          <w:p w14:paraId="518BD249" w14:textId="5820F5AC" w:rsidR="00FF3FE5" w:rsidRPr="00B93229" w:rsidRDefault="00FF3FE5" w:rsidP="00FF3FE5">
            <w:pPr>
              <w:spacing w:line="360" w:lineRule="auto"/>
              <w:ind w:left="-34" w:right="-108"/>
              <w:rPr>
                <w:rFonts w:cs="Times New Roman"/>
              </w:rPr>
            </w:pPr>
            <w:r w:rsidRPr="00B93229">
              <w:rPr>
                <w:rFonts w:cs="Times New Roman"/>
              </w:rPr>
              <w:t>р. Каинды, №33</w:t>
            </w:r>
          </w:p>
        </w:tc>
        <w:tc>
          <w:tcPr>
            <w:tcW w:w="1034" w:type="dxa"/>
            <w:vAlign w:val="center"/>
          </w:tcPr>
          <w:p w14:paraId="7C0F2C55" w14:textId="037DA17A" w:rsidR="00FF3FE5" w:rsidRPr="00B93229" w:rsidRDefault="00FF3FE5" w:rsidP="00FF3FE5">
            <w:pPr>
              <w:spacing w:line="360" w:lineRule="auto"/>
              <w:jc w:val="center"/>
              <w:rPr>
                <w:rFonts w:cs="Times New Roman"/>
              </w:rPr>
            </w:pPr>
            <w:r w:rsidRPr="00B93229">
              <w:rPr>
                <w:rFonts w:cs="Times New Roman"/>
              </w:rPr>
              <w:t>509</w:t>
            </w:r>
          </w:p>
        </w:tc>
        <w:tc>
          <w:tcPr>
            <w:tcW w:w="1427" w:type="dxa"/>
            <w:vAlign w:val="center"/>
          </w:tcPr>
          <w:p w14:paraId="6D24B5B5" w14:textId="05A87E92" w:rsidR="00FF3FE5" w:rsidRPr="00B93229" w:rsidRDefault="00FF3FE5" w:rsidP="00FF3FE5">
            <w:pPr>
              <w:spacing w:line="360" w:lineRule="auto"/>
              <w:jc w:val="center"/>
              <w:rPr>
                <w:rFonts w:cs="Times New Roman"/>
              </w:rPr>
            </w:pPr>
            <w:r w:rsidRPr="00B93229">
              <w:rPr>
                <w:rFonts w:cs="Times New Roman"/>
              </w:rPr>
              <w:t>1,77±0,58</w:t>
            </w:r>
          </w:p>
        </w:tc>
        <w:tc>
          <w:tcPr>
            <w:tcW w:w="1547" w:type="dxa"/>
            <w:vAlign w:val="center"/>
          </w:tcPr>
          <w:p w14:paraId="345BD245" w14:textId="2C0C51D3" w:rsidR="00FF3FE5" w:rsidRPr="00B93229" w:rsidRDefault="00FF3FE5" w:rsidP="00FF3FE5">
            <w:pPr>
              <w:spacing w:line="360" w:lineRule="auto"/>
              <w:jc w:val="center"/>
              <w:rPr>
                <w:rFonts w:cs="Times New Roman"/>
              </w:rPr>
            </w:pPr>
            <w:r w:rsidRPr="00B93229">
              <w:rPr>
                <w:rFonts w:cs="Times New Roman"/>
              </w:rPr>
              <w:t>2,16±0,64</w:t>
            </w:r>
            <w:r w:rsidRPr="00B93229">
              <w:rPr>
                <w:rFonts w:cs="Times New Roman"/>
                <w:lang w:val="en-US"/>
              </w:rPr>
              <w:t xml:space="preserve"> </w:t>
            </w:r>
          </w:p>
        </w:tc>
        <w:tc>
          <w:tcPr>
            <w:tcW w:w="1693" w:type="dxa"/>
            <w:vAlign w:val="center"/>
          </w:tcPr>
          <w:p w14:paraId="419E8219" w14:textId="6FABDAA0" w:rsidR="00FF3FE5" w:rsidRPr="00B93229" w:rsidRDefault="00FF3FE5" w:rsidP="00FF3FE5">
            <w:pPr>
              <w:spacing w:line="360" w:lineRule="auto"/>
              <w:jc w:val="center"/>
              <w:rPr>
                <w:rFonts w:cs="Times New Roman"/>
              </w:rPr>
            </w:pPr>
            <w:r w:rsidRPr="00B93229">
              <w:rPr>
                <w:rFonts w:cs="Times New Roman"/>
              </w:rPr>
              <w:t>1,18±0,48</w:t>
            </w:r>
          </w:p>
        </w:tc>
        <w:tc>
          <w:tcPr>
            <w:tcW w:w="1656" w:type="dxa"/>
            <w:vAlign w:val="center"/>
          </w:tcPr>
          <w:p w14:paraId="78F1DB89" w14:textId="2EEF1733" w:rsidR="00FF3FE5" w:rsidRPr="00B93229" w:rsidRDefault="00FF3FE5" w:rsidP="00FF3FE5">
            <w:pPr>
              <w:spacing w:line="360" w:lineRule="auto"/>
              <w:jc w:val="center"/>
              <w:rPr>
                <w:rFonts w:cs="Times New Roman"/>
              </w:rPr>
            </w:pPr>
            <w:r w:rsidRPr="00B93229">
              <w:rPr>
                <w:rFonts w:cs="Times New Roman"/>
              </w:rPr>
              <w:t>0,98±0,44</w:t>
            </w:r>
            <w:r w:rsidRPr="00B93229">
              <w:rPr>
                <w:rFonts w:cs="Times New Roman"/>
                <w:lang w:val="en-US"/>
              </w:rPr>
              <w:t xml:space="preserve"> </w:t>
            </w:r>
          </w:p>
        </w:tc>
      </w:tr>
      <w:tr w:rsidR="00FF3FE5" w:rsidRPr="00B93229" w14:paraId="5EA3FE13" w14:textId="77777777" w:rsidTr="002F133F">
        <w:tc>
          <w:tcPr>
            <w:tcW w:w="1987" w:type="dxa"/>
          </w:tcPr>
          <w:p w14:paraId="54280926" w14:textId="5456FB23" w:rsidR="00FF3FE5" w:rsidRPr="00B93229" w:rsidRDefault="00FF3FE5" w:rsidP="00FF3FE5">
            <w:pPr>
              <w:spacing w:line="360" w:lineRule="auto"/>
              <w:ind w:left="-34" w:right="-108"/>
              <w:rPr>
                <w:rFonts w:cs="Times New Roman"/>
              </w:rPr>
            </w:pPr>
            <w:r w:rsidRPr="00B93229">
              <w:rPr>
                <w:rFonts w:cs="Times New Roman"/>
              </w:rPr>
              <w:t>оз. Каинды, №34</w:t>
            </w:r>
          </w:p>
        </w:tc>
        <w:tc>
          <w:tcPr>
            <w:tcW w:w="1034" w:type="dxa"/>
            <w:vAlign w:val="center"/>
          </w:tcPr>
          <w:p w14:paraId="1EF3D1FF" w14:textId="27ED5E8F" w:rsidR="00FF3FE5" w:rsidRPr="00B93229" w:rsidRDefault="00FF3FE5" w:rsidP="00FF3FE5">
            <w:pPr>
              <w:spacing w:line="360" w:lineRule="auto"/>
              <w:jc w:val="center"/>
              <w:rPr>
                <w:rFonts w:cs="Times New Roman"/>
              </w:rPr>
            </w:pPr>
            <w:r w:rsidRPr="00B93229">
              <w:rPr>
                <w:rFonts w:cs="Times New Roman"/>
              </w:rPr>
              <w:t>512</w:t>
            </w:r>
          </w:p>
        </w:tc>
        <w:tc>
          <w:tcPr>
            <w:tcW w:w="1427" w:type="dxa"/>
            <w:vAlign w:val="center"/>
          </w:tcPr>
          <w:p w14:paraId="0ACBD94A" w14:textId="58515C8E" w:rsidR="00FF3FE5" w:rsidRPr="00B93229" w:rsidRDefault="00FF3FE5" w:rsidP="00FF3FE5">
            <w:pPr>
              <w:spacing w:line="360" w:lineRule="auto"/>
              <w:jc w:val="center"/>
              <w:rPr>
                <w:rFonts w:cs="Times New Roman"/>
              </w:rPr>
            </w:pPr>
            <w:r w:rsidRPr="00B93229">
              <w:rPr>
                <w:rFonts w:cs="Times New Roman"/>
              </w:rPr>
              <w:t>2,34±0,67</w:t>
            </w:r>
            <w:r w:rsidRPr="00B93229">
              <w:rPr>
                <w:rFonts w:cs="Times New Roman"/>
                <w:lang w:val="en-US"/>
              </w:rPr>
              <w:t xml:space="preserve"> </w:t>
            </w:r>
          </w:p>
        </w:tc>
        <w:tc>
          <w:tcPr>
            <w:tcW w:w="1547" w:type="dxa"/>
            <w:vAlign w:val="center"/>
          </w:tcPr>
          <w:p w14:paraId="495BA175" w14:textId="44588DCD" w:rsidR="00FF3FE5" w:rsidRPr="00B93229" w:rsidRDefault="00FF3FE5" w:rsidP="00FF3FE5">
            <w:pPr>
              <w:spacing w:line="360" w:lineRule="auto"/>
              <w:jc w:val="center"/>
              <w:rPr>
                <w:rFonts w:cs="Times New Roman"/>
              </w:rPr>
            </w:pPr>
            <w:r w:rsidRPr="00B93229">
              <w:rPr>
                <w:rFonts w:cs="Times New Roman"/>
              </w:rPr>
              <w:t>2,</w:t>
            </w:r>
            <w:r w:rsidRPr="00B93229">
              <w:rPr>
                <w:rFonts w:cs="Times New Roman"/>
                <w:lang w:val="en-US"/>
              </w:rPr>
              <w:t>93</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75</w:t>
            </w:r>
          </w:p>
        </w:tc>
        <w:tc>
          <w:tcPr>
            <w:tcW w:w="1693" w:type="dxa"/>
            <w:vAlign w:val="center"/>
          </w:tcPr>
          <w:p w14:paraId="5B4DDA79" w14:textId="1444BFA0" w:rsidR="00FF3FE5" w:rsidRPr="00B93229" w:rsidRDefault="00FF3FE5" w:rsidP="00FF3FE5">
            <w:pPr>
              <w:spacing w:line="360" w:lineRule="auto"/>
              <w:jc w:val="center"/>
              <w:rPr>
                <w:rFonts w:cs="Times New Roman"/>
              </w:rPr>
            </w:pPr>
            <w:r w:rsidRPr="00B93229">
              <w:rPr>
                <w:rFonts w:cs="Times New Roman"/>
              </w:rPr>
              <w:t>1,</w:t>
            </w:r>
            <w:r w:rsidRPr="00B93229">
              <w:rPr>
                <w:rFonts w:cs="Times New Roman"/>
                <w:lang w:val="en-US"/>
              </w:rPr>
              <w:t>37</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51</w:t>
            </w:r>
          </w:p>
        </w:tc>
        <w:tc>
          <w:tcPr>
            <w:tcW w:w="1656" w:type="dxa"/>
            <w:vAlign w:val="center"/>
          </w:tcPr>
          <w:p w14:paraId="54C32D0C" w14:textId="2C7821E9" w:rsidR="00FF3FE5" w:rsidRPr="00B93229" w:rsidRDefault="00FF3FE5" w:rsidP="00FF3FE5">
            <w:pPr>
              <w:spacing w:line="360" w:lineRule="auto"/>
              <w:jc w:val="center"/>
              <w:rPr>
                <w:rFonts w:cs="Times New Roman"/>
              </w:rPr>
            </w:pPr>
            <w:r w:rsidRPr="00B93229">
              <w:rPr>
                <w:rFonts w:cs="Times New Roman"/>
              </w:rPr>
              <w:t>1,</w:t>
            </w:r>
            <w:r w:rsidRPr="00B93229">
              <w:rPr>
                <w:rFonts w:cs="Times New Roman"/>
                <w:lang w:val="en-US"/>
              </w:rPr>
              <w:t>56</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55</w:t>
            </w:r>
          </w:p>
        </w:tc>
      </w:tr>
      <w:tr w:rsidR="00FF3FE5" w:rsidRPr="00B93229" w14:paraId="60925D53" w14:textId="77777777" w:rsidTr="002F133F">
        <w:tc>
          <w:tcPr>
            <w:tcW w:w="9344" w:type="dxa"/>
            <w:gridSpan w:val="6"/>
          </w:tcPr>
          <w:p w14:paraId="68F02A44" w14:textId="5B6292DD" w:rsidR="00FF3FE5" w:rsidRPr="00B93229" w:rsidRDefault="00FF3FE5" w:rsidP="00FF3FE5">
            <w:pPr>
              <w:spacing w:line="360" w:lineRule="auto"/>
              <w:rPr>
                <w:rFonts w:cs="Times New Roman"/>
              </w:rPr>
            </w:pPr>
            <w:r w:rsidRPr="00B93229">
              <w:rPr>
                <w:rFonts w:cs="Times New Roman"/>
              </w:rPr>
              <w:t>Коксукский район</w:t>
            </w:r>
          </w:p>
        </w:tc>
      </w:tr>
      <w:tr w:rsidR="00FF3FE5" w:rsidRPr="00B93229" w14:paraId="0EF739AE" w14:textId="77777777" w:rsidTr="00FF3FE5">
        <w:trPr>
          <w:trHeight w:val="717"/>
        </w:trPr>
        <w:tc>
          <w:tcPr>
            <w:tcW w:w="1987" w:type="dxa"/>
          </w:tcPr>
          <w:p w14:paraId="2538EA42" w14:textId="06BA4135" w:rsidR="00FF3FE5" w:rsidRPr="00B93229" w:rsidRDefault="00FF3FE5" w:rsidP="00FF3FE5">
            <w:pPr>
              <w:ind w:left="-34" w:right="-108"/>
              <w:rPr>
                <w:rFonts w:cs="Times New Roman"/>
              </w:rPr>
            </w:pPr>
            <w:r w:rsidRPr="00B93229">
              <w:rPr>
                <w:rFonts w:cs="Times New Roman"/>
              </w:rPr>
              <w:t>р. Киши Быжы, №35</w:t>
            </w:r>
          </w:p>
        </w:tc>
        <w:tc>
          <w:tcPr>
            <w:tcW w:w="1034" w:type="dxa"/>
            <w:vAlign w:val="center"/>
          </w:tcPr>
          <w:p w14:paraId="137FBD45" w14:textId="326444F4" w:rsidR="00FF3FE5" w:rsidRPr="00B93229" w:rsidRDefault="00FF3FE5" w:rsidP="00FF3FE5">
            <w:pPr>
              <w:spacing w:line="360" w:lineRule="auto"/>
              <w:jc w:val="center"/>
              <w:rPr>
                <w:rFonts w:cs="Times New Roman"/>
              </w:rPr>
            </w:pPr>
            <w:r w:rsidRPr="00B93229">
              <w:rPr>
                <w:rFonts w:cs="Times New Roman"/>
                <w:lang w:val="en-US"/>
              </w:rPr>
              <w:t>515</w:t>
            </w:r>
          </w:p>
        </w:tc>
        <w:tc>
          <w:tcPr>
            <w:tcW w:w="1427" w:type="dxa"/>
            <w:vAlign w:val="center"/>
          </w:tcPr>
          <w:p w14:paraId="268CCAFF" w14:textId="4BB60F0B" w:rsidR="00FF3FE5" w:rsidRPr="00B93229" w:rsidRDefault="00FF3FE5" w:rsidP="00FF3FE5">
            <w:pPr>
              <w:spacing w:line="360" w:lineRule="auto"/>
              <w:jc w:val="center"/>
              <w:rPr>
                <w:rFonts w:cs="Times New Roman"/>
              </w:rPr>
            </w:pPr>
            <w:r w:rsidRPr="00B93229">
              <w:rPr>
                <w:rFonts w:cs="Times New Roman"/>
                <w:lang w:val="en-US"/>
              </w:rPr>
              <w:t>2,52</w:t>
            </w:r>
            <w:r w:rsidRPr="00B93229">
              <w:rPr>
                <w:rFonts w:cs="Times New Roman"/>
              </w:rPr>
              <w:t>±</w:t>
            </w:r>
            <w:r w:rsidRPr="00B93229">
              <w:rPr>
                <w:rFonts w:cs="Times New Roman"/>
                <w:lang w:val="en-US"/>
              </w:rPr>
              <w:t>0,69</w:t>
            </w:r>
          </w:p>
        </w:tc>
        <w:tc>
          <w:tcPr>
            <w:tcW w:w="1547" w:type="dxa"/>
            <w:vAlign w:val="center"/>
          </w:tcPr>
          <w:p w14:paraId="025464B1" w14:textId="2FD65A68" w:rsidR="00FF3FE5" w:rsidRPr="00B93229" w:rsidRDefault="00FF3FE5" w:rsidP="00FF3FE5">
            <w:pPr>
              <w:spacing w:line="360" w:lineRule="auto"/>
              <w:jc w:val="center"/>
              <w:rPr>
                <w:rFonts w:cs="Times New Roman"/>
              </w:rPr>
            </w:pPr>
            <w:r w:rsidRPr="00B93229">
              <w:rPr>
                <w:rFonts w:cs="Times New Roman"/>
                <w:lang w:val="en-US"/>
              </w:rPr>
              <w:t>3,50</w:t>
            </w:r>
            <w:r w:rsidRPr="00B93229">
              <w:rPr>
                <w:rFonts w:cs="Times New Roman"/>
              </w:rPr>
              <w:t>±</w:t>
            </w:r>
            <w:r w:rsidRPr="00B93229">
              <w:rPr>
                <w:rFonts w:cs="Times New Roman"/>
                <w:lang w:val="en-US"/>
              </w:rPr>
              <w:t>0,81*</w:t>
            </w:r>
          </w:p>
        </w:tc>
        <w:tc>
          <w:tcPr>
            <w:tcW w:w="1693" w:type="dxa"/>
            <w:vAlign w:val="center"/>
          </w:tcPr>
          <w:p w14:paraId="7AA79BC9" w14:textId="246F14F9" w:rsidR="00FF3FE5" w:rsidRPr="00B93229" w:rsidRDefault="00FF3FE5" w:rsidP="00FF3FE5">
            <w:pPr>
              <w:spacing w:line="360" w:lineRule="auto"/>
              <w:jc w:val="center"/>
              <w:rPr>
                <w:rFonts w:cs="Times New Roman"/>
              </w:rPr>
            </w:pPr>
            <w:r w:rsidRPr="00B93229">
              <w:rPr>
                <w:rFonts w:cs="Times New Roman"/>
                <w:lang w:val="en-US"/>
              </w:rPr>
              <w:t>2,52</w:t>
            </w:r>
            <w:r w:rsidRPr="00B93229">
              <w:rPr>
                <w:rFonts w:cs="Times New Roman"/>
              </w:rPr>
              <w:t>±</w:t>
            </w:r>
            <w:r w:rsidRPr="00B93229">
              <w:rPr>
                <w:rFonts w:cs="Times New Roman"/>
                <w:lang w:val="en-US"/>
              </w:rPr>
              <w:t>0,69*</w:t>
            </w:r>
          </w:p>
        </w:tc>
        <w:tc>
          <w:tcPr>
            <w:tcW w:w="1656" w:type="dxa"/>
            <w:vAlign w:val="center"/>
          </w:tcPr>
          <w:p w14:paraId="0B1064C9" w14:textId="5484623B" w:rsidR="00FF3FE5" w:rsidRPr="00B93229" w:rsidRDefault="00FF3FE5" w:rsidP="00FF3FE5">
            <w:pPr>
              <w:spacing w:line="360" w:lineRule="auto"/>
              <w:jc w:val="center"/>
              <w:rPr>
                <w:rFonts w:cs="Times New Roman"/>
              </w:rPr>
            </w:pPr>
            <w:r w:rsidRPr="00B93229">
              <w:rPr>
                <w:rFonts w:cs="Times New Roman"/>
                <w:lang w:val="en-US"/>
              </w:rPr>
              <w:t>0,97</w:t>
            </w:r>
            <w:r w:rsidRPr="00B93229">
              <w:rPr>
                <w:rFonts w:cs="Times New Roman"/>
              </w:rPr>
              <w:t>±</w:t>
            </w:r>
            <w:r w:rsidRPr="00B93229">
              <w:rPr>
                <w:rFonts w:cs="Times New Roman"/>
                <w:lang w:val="en-US"/>
              </w:rPr>
              <w:t>0,43</w:t>
            </w:r>
          </w:p>
        </w:tc>
      </w:tr>
      <w:tr w:rsidR="00FF3FE5" w:rsidRPr="00B93229" w14:paraId="195F45D1" w14:textId="77777777" w:rsidTr="00FF3FE5">
        <w:tc>
          <w:tcPr>
            <w:tcW w:w="1987" w:type="dxa"/>
          </w:tcPr>
          <w:p w14:paraId="43FAED05" w14:textId="77060FA8" w:rsidR="00FF3FE5" w:rsidRPr="00B93229" w:rsidRDefault="00FF3FE5" w:rsidP="00FF3FE5">
            <w:pPr>
              <w:spacing w:line="360" w:lineRule="auto"/>
              <w:ind w:left="-34" w:right="-108"/>
              <w:rPr>
                <w:rFonts w:cs="Times New Roman"/>
              </w:rPr>
            </w:pPr>
            <w:r w:rsidRPr="00B93229">
              <w:rPr>
                <w:rFonts w:cs="Times New Roman"/>
              </w:rPr>
              <w:t>р. Быжы, №36</w:t>
            </w:r>
          </w:p>
        </w:tc>
        <w:tc>
          <w:tcPr>
            <w:tcW w:w="1034" w:type="dxa"/>
            <w:vAlign w:val="center"/>
          </w:tcPr>
          <w:p w14:paraId="0C63BCD9" w14:textId="3E938ABB" w:rsidR="00FF3FE5" w:rsidRPr="00B93229" w:rsidRDefault="00FF3FE5" w:rsidP="00FF3FE5">
            <w:pPr>
              <w:spacing w:line="360" w:lineRule="auto"/>
              <w:jc w:val="center"/>
              <w:rPr>
                <w:rFonts w:cs="Times New Roman"/>
                <w:lang w:val="en-US"/>
              </w:rPr>
            </w:pPr>
            <w:r w:rsidRPr="00B93229">
              <w:rPr>
                <w:rFonts w:cs="Times New Roman"/>
                <w:lang w:val="en-US"/>
              </w:rPr>
              <w:t>494</w:t>
            </w:r>
          </w:p>
        </w:tc>
        <w:tc>
          <w:tcPr>
            <w:tcW w:w="1427" w:type="dxa"/>
            <w:vAlign w:val="center"/>
          </w:tcPr>
          <w:p w14:paraId="6950971D" w14:textId="3D3DF496" w:rsidR="00FF3FE5" w:rsidRPr="00B93229" w:rsidRDefault="00FF3FE5" w:rsidP="00FF3FE5">
            <w:pPr>
              <w:spacing w:line="360" w:lineRule="auto"/>
              <w:jc w:val="center"/>
              <w:rPr>
                <w:rFonts w:cs="Times New Roman"/>
                <w:lang w:val="en-US"/>
              </w:rPr>
            </w:pPr>
            <w:r w:rsidRPr="00B93229">
              <w:rPr>
                <w:rFonts w:cs="Times New Roman"/>
                <w:lang w:val="en-US"/>
              </w:rPr>
              <w:t>2,83</w:t>
            </w:r>
            <w:r w:rsidRPr="00B93229">
              <w:rPr>
                <w:rFonts w:cs="Times New Roman"/>
              </w:rPr>
              <w:t>±</w:t>
            </w:r>
            <w:r w:rsidRPr="00B93229">
              <w:rPr>
                <w:rFonts w:cs="Times New Roman"/>
                <w:lang w:val="en-US"/>
              </w:rPr>
              <w:t>0,75</w:t>
            </w:r>
          </w:p>
        </w:tc>
        <w:tc>
          <w:tcPr>
            <w:tcW w:w="1547" w:type="dxa"/>
            <w:vAlign w:val="center"/>
          </w:tcPr>
          <w:p w14:paraId="53C21BE9" w14:textId="0CDCF15E" w:rsidR="00FF3FE5" w:rsidRPr="00B93229" w:rsidRDefault="00FF3FE5" w:rsidP="00FF3FE5">
            <w:pPr>
              <w:spacing w:line="360" w:lineRule="auto"/>
              <w:jc w:val="center"/>
              <w:rPr>
                <w:rFonts w:cs="Times New Roman"/>
                <w:lang w:val="en-US"/>
              </w:rPr>
            </w:pPr>
            <w:r w:rsidRPr="00B93229">
              <w:rPr>
                <w:rFonts w:cs="Times New Roman"/>
                <w:lang w:val="en-US"/>
              </w:rPr>
              <w:t>3,64</w:t>
            </w:r>
            <w:r w:rsidRPr="00B93229">
              <w:rPr>
                <w:rFonts w:cs="Times New Roman"/>
              </w:rPr>
              <w:t>±</w:t>
            </w:r>
            <w:r w:rsidRPr="00B93229">
              <w:rPr>
                <w:rFonts w:cs="Times New Roman"/>
                <w:lang w:val="en-US"/>
              </w:rPr>
              <w:t>0,84*</w:t>
            </w:r>
          </w:p>
        </w:tc>
        <w:tc>
          <w:tcPr>
            <w:tcW w:w="1693" w:type="dxa"/>
            <w:vAlign w:val="center"/>
          </w:tcPr>
          <w:p w14:paraId="58B59475" w14:textId="13245295" w:rsidR="00FF3FE5" w:rsidRPr="00B93229" w:rsidRDefault="00FF3FE5" w:rsidP="00FF3FE5">
            <w:pPr>
              <w:spacing w:line="360" w:lineRule="auto"/>
              <w:jc w:val="center"/>
              <w:rPr>
                <w:rFonts w:cs="Times New Roman"/>
                <w:lang w:val="en-US"/>
              </w:rPr>
            </w:pPr>
            <w:r w:rsidRPr="00B93229">
              <w:rPr>
                <w:rFonts w:cs="Times New Roman"/>
                <w:lang w:val="en-US"/>
              </w:rPr>
              <w:t>2,43</w:t>
            </w:r>
            <w:r w:rsidRPr="00B93229">
              <w:rPr>
                <w:rFonts w:cs="Times New Roman"/>
              </w:rPr>
              <w:t>±</w:t>
            </w:r>
            <w:r w:rsidRPr="00B93229">
              <w:rPr>
                <w:rFonts w:cs="Times New Roman"/>
                <w:lang w:val="en-US"/>
              </w:rPr>
              <w:t>0,69*</w:t>
            </w:r>
          </w:p>
        </w:tc>
        <w:tc>
          <w:tcPr>
            <w:tcW w:w="1656" w:type="dxa"/>
            <w:vAlign w:val="center"/>
          </w:tcPr>
          <w:p w14:paraId="490D2C0A" w14:textId="7380D0C7" w:rsidR="00FF3FE5" w:rsidRPr="00B93229" w:rsidRDefault="00FF3FE5" w:rsidP="00FF3FE5">
            <w:pPr>
              <w:spacing w:line="360" w:lineRule="auto"/>
              <w:jc w:val="center"/>
              <w:rPr>
                <w:rFonts w:cs="Times New Roman"/>
                <w:lang w:val="en-US"/>
              </w:rPr>
            </w:pPr>
            <w:r w:rsidRPr="00B93229">
              <w:rPr>
                <w:rFonts w:cs="Times New Roman"/>
                <w:lang w:val="en-US"/>
              </w:rPr>
              <w:t>1,21</w:t>
            </w:r>
            <w:r w:rsidRPr="00B93229">
              <w:rPr>
                <w:rFonts w:cs="Times New Roman"/>
              </w:rPr>
              <w:t>±</w:t>
            </w:r>
            <w:r w:rsidRPr="00B93229">
              <w:rPr>
                <w:rFonts w:cs="Times New Roman"/>
                <w:lang w:val="en-US"/>
              </w:rPr>
              <w:t>0,49</w:t>
            </w:r>
          </w:p>
        </w:tc>
      </w:tr>
      <w:tr w:rsidR="00FF3FE5" w:rsidRPr="00B93229" w14:paraId="1AA5E9B7" w14:textId="77777777" w:rsidTr="002F133F">
        <w:tc>
          <w:tcPr>
            <w:tcW w:w="9344" w:type="dxa"/>
            <w:gridSpan w:val="6"/>
          </w:tcPr>
          <w:p w14:paraId="3C7975B8" w14:textId="75F3A283" w:rsidR="00FF3FE5" w:rsidRPr="00B93229" w:rsidRDefault="00FF3FE5" w:rsidP="00FF3FE5">
            <w:pPr>
              <w:spacing w:line="360" w:lineRule="auto"/>
              <w:rPr>
                <w:rFonts w:cs="Times New Roman"/>
                <w:lang w:val="en-US"/>
              </w:rPr>
            </w:pPr>
            <w:r w:rsidRPr="00B93229">
              <w:rPr>
                <w:rFonts w:cs="Times New Roman"/>
                <w:lang w:val="kk-KZ"/>
              </w:rPr>
              <w:t>Ескельдинский район</w:t>
            </w:r>
          </w:p>
        </w:tc>
      </w:tr>
      <w:tr w:rsidR="00FF3FE5" w:rsidRPr="00B93229" w14:paraId="3C41B864" w14:textId="77777777" w:rsidTr="002F133F">
        <w:tc>
          <w:tcPr>
            <w:tcW w:w="1987" w:type="dxa"/>
          </w:tcPr>
          <w:p w14:paraId="1226E0D7" w14:textId="3F1ACA46" w:rsidR="00FF3FE5" w:rsidRPr="00B93229" w:rsidRDefault="00FF3FE5" w:rsidP="00FF3FE5">
            <w:pPr>
              <w:spacing w:line="360" w:lineRule="auto"/>
              <w:ind w:left="-34" w:right="-108"/>
              <w:rPr>
                <w:rFonts w:cs="Times New Roman"/>
              </w:rPr>
            </w:pPr>
            <w:r w:rsidRPr="00B93229">
              <w:rPr>
                <w:rFonts w:cs="Times New Roman"/>
              </w:rPr>
              <w:t>р.Коксу, №37-1</w:t>
            </w:r>
          </w:p>
        </w:tc>
        <w:tc>
          <w:tcPr>
            <w:tcW w:w="1034" w:type="dxa"/>
            <w:vAlign w:val="center"/>
          </w:tcPr>
          <w:p w14:paraId="788C5432" w14:textId="01CEA784" w:rsidR="00FF3FE5" w:rsidRPr="00B93229" w:rsidRDefault="00FF3FE5" w:rsidP="00FF3FE5">
            <w:pPr>
              <w:spacing w:line="360" w:lineRule="auto"/>
              <w:jc w:val="center"/>
              <w:rPr>
                <w:rFonts w:cs="Times New Roman"/>
                <w:lang w:val="en-US"/>
              </w:rPr>
            </w:pPr>
            <w:r w:rsidRPr="00B93229">
              <w:rPr>
                <w:rFonts w:cs="Times New Roman"/>
                <w:lang w:val="en-US"/>
              </w:rPr>
              <w:t>504</w:t>
            </w:r>
          </w:p>
        </w:tc>
        <w:tc>
          <w:tcPr>
            <w:tcW w:w="1427" w:type="dxa"/>
          </w:tcPr>
          <w:p w14:paraId="3A86F5EE" w14:textId="6FFD1C63" w:rsidR="00FF3FE5" w:rsidRPr="00B93229" w:rsidRDefault="00FF3FE5" w:rsidP="00FF3FE5">
            <w:pPr>
              <w:spacing w:line="360" w:lineRule="auto"/>
              <w:jc w:val="center"/>
              <w:rPr>
                <w:rFonts w:cs="Times New Roman"/>
                <w:lang w:val="en-US"/>
              </w:rPr>
            </w:pPr>
            <w:r w:rsidRPr="00B93229">
              <w:rPr>
                <w:rFonts w:cs="Times New Roman"/>
                <w:lang w:val="en-US"/>
              </w:rPr>
              <w:t>2,78</w:t>
            </w:r>
            <w:r w:rsidRPr="00B93229">
              <w:rPr>
                <w:rFonts w:cs="Times New Roman"/>
              </w:rPr>
              <w:t>±</w:t>
            </w:r>
            <w:r w:rsidRPr="00B93229">
              <w:rPr>
                <w:rFonts w:cs="Times New Roman"/>
                <w:lang w:val="en-US"/>
              </w:rPr>
              <w:t>0,73</w:t>
            </w:r>
          </w:p>
        </w:tc>
        <w:tc>
          <w:tcPr>
            <w:tcW w:w="1547" w:type="dxa"/>
          </w:tcPr>
          <w:p w14:paraId="6695775C" w14:textId="5C36ECF7" w:rsidR="00FF3FE5" w:rsidRPr="00B93229" w:rsidRDefault="00FF3FE5" w:rsidP="00FF3FE5">
            <w:pPr>
              <w:spacing w:line="360" w:lineRule="auto"/>
              <w:jc w:val="center"/>
              <w:rPr>
                <w:rFonts w:cs="Times New Roman"/>
                <w:lang w:val="en-US"/>
              </w:rPr>
            </w:pPr>
            <w:r w:rsidRPr="00B93229">
              <w:rPr>
                <w:rFonts w:cs="Times New Roman"/>
                <w:lang w:val="en-US"/>
              </w:rPr>
              <w:t>3,17</w:t>
            </w:r>
            <w:r w:rsidRPr="00B93229">
              <w:rPr>
                <w:rFonts w:cs="Times New Roman"/>
              </w:rPr>
              <w:t>±</w:t>
            </w:r>
            <w:r w:rsidRPr="00B93229">
              <w:rPr>
                <w:rFonts w:cs="Times New Roman"/>
                <w:lang w:val="en-US"/>
              </w:rPr>
              <w:t>0,78</w:t>
            </w:r>
          </w:p>
        </w:tc>
        <w:tc>
          <w:tcPr>
            <w:tcW w:w="1693" w:type="dxa"/>
          </w:tcPr>
          <w:p w14:paraId="0F1104B4" w14:textId="422D98F8" w:rsidR="00FF3FE5" w:rsidRPr="00B93229" w:rsidRDefault="00FF3FE5" w:rsidP="00FF3FE5">
            <w:pPr>
              <w:spacing w:line="360" w:lineRule="auto"/>
              <w:jc w:val="center"/>
              <w:rPr>
                <w:rFonts w:cs="Times New Roman"/>
                <w:lang w:val="en-US"/>
              </w:rPr>
            </w:pPr>
            <w:r w:rsidRPr="00B93229">
              <w:rPr>
                <w:rFonts w:cs="Times New Roman"/>
                <w:lang w:val="en-US"/>
              </w:rPr>
              <w:t>1,98</w:t>
            </w:r>
            <w:r w:rsidRPr="00B93229">
              <w:rPr>
                <w:rFonts w:cs="Times New Roman"/>
              </w:rPr>
              <w:t>±</w:t>
            </w:r>
            <w:r w:rsidRPr="00B93229">
              <w:rPr>
                <w:rFonts w:cs="Times New Roman"/>
                <w:lang w:val="en-US"/>
              </w:rPr>
              <w:t>0,62</w:t>
            </w:r>
          </w:p>
        </w:tc>
        <w:tc>
          <w:tcPr>
            <w:tcW w:w="1656" w:type="dxa"/>
          </w:tcPr>
          <w:p w14:paraId="1AEE1FAC" w14:textId="6A5248BE" w:rsidR="00FF3FE5" w:rsidRPr="00B93229" w:rsidRDefault="00FF3FE5" w:rsidP="00FF3FE5">
            <w:pPr>
              <w:spacing w:line="360" w:lineRule="auto"/>
              <w:jc w:val="center"/>
              <w:rPr>
                <w:rFonts w:cs="Times New Roman"/>
                <w:lang w:val="en-US"/>
              </w:rPr>
            </w:pPr>
            <w:r w:rsidRPr="00B93229">
              <w:rPr>
                <w:rFonts w:cs="Times New Roman"/>
                <w:lang w:val="en-US"/>
              </w:rPr>
              <w:t>1,19</w:t>
            </w:r>
            <w:r w:rsidRPr="00B93229">
              <w:rPr>
                <w:rFonts w:cs="Times New Roman"/>
              </w:rPr>
              <w:t>±</w:t>
            </w:r>
            <w:r w:rsidRPr="00B93229">
              <w:rPr>
                <w:rFonts w:cs="Times New Roman"/>
                <w:lang w:val="en-US"/>
              </w:rPr>
              <w:t>0,48</w:t>
            </w:r>
          </w:p>
        </w:tc>
      </w:tr>
      <w:tr w:rsidR="00FF3FE5" w:rsidRPr="00B93229" w14:paraId="048909B9" w14:textId="77777777" w:rsidTr="002F133F">
        <w:tc>
          <w:tcPr>
            <w:tcW w:w="1987" w:type="dxa"/>
          </w:tcPr>
          <w:p w14:paraId="31B32ECB" w14:textId="1846BD73" w:rsidR="00FF3FE5" w:rsidRPr="00B93229" w:rsidRDefault="00FF3FE5" w:rsidP="00FF3FE5">
            <w:pPr>
              <w:spacing w:line="360" w:lineRule="auto"/>
              <w:ind w:left="-34" w:right="-108"/>
              <w:rPr>
                <w:rFonts w:cs="Times New Roman"/>
              </w:rPr>
            </w:pPr>
            <w:r w:rsidRPr="00B93229">
              <w:rPr>
                <w:rFonts w:cs="Times New Roman"/>
              </w:rPr>
              <w:t>р. Коксу, №37-2</w:t>
            </w:r>
          </w:p>
        </w:tc>
        <w:tc>
          <w:tcPr>
            <w:tcW w:w="1034" w:type="dxa"/>
            <w:vAlign w:val="center"/>
          </w:tcPr>
          <w:p w14:paraId="4216FD4F" w14:textId="6CDEA3F1" w:rsidR="00FF3FE5" w:rsidRPr="00B93229" w:rsidRDefault="00FF3FE5" w:rsidP="00FF3FE5">
            <w:pPr>
              <w:spacing w:line="360" w:lineRule="auto"/>
              <w:jc w:val="center"/>
              <w:rPr>
                <w:rFonts w:cs="Times New Roman"/>
                <w:lang w:val="en-US"/>
              </w:rPr>
            </w:pPr>
            <w:r w:rsidRPr="00B93229">
              <w:rPr>
                <w:rFonts w:cs="Times New Roman"/>
                <w:lang w:val="en-US"/>
              </w:rPr>
              <w:t>538</w:t>
            </w:r>
          </w:p>
        </w:tc>
        <w:tc>
          <w:tcPr>
            <w:tcW w:w="1427" w:type="dxa"/>
          </w:tcPr>
          <w:p w14:paraId="07009831" w14:textId="3444331D" w:rsidR="00FF3FE5" w:rsidRPr="00B93229" w:rsidRDefault="00FF3FE5" w:rsidP="00FF3FE5">
            <w:pPr>
              <w:spacing w:line="360" w:lineRule="auto"/>
              <w:jc w:val="center"/>
              <w:rPr>
                <w:rFonts w:cs="Times New Roman"/>
                <w:lang w:val="en-US"/>
              </w:rPr>
            </w:pPr>
            <w:r w:rsidRPr="00B93229">
              <w:rPr>
                <w:rFonts w:cs="Times New Roman"/>
                <w:lang w:val="en-US"/>
              </w:rPr>
              <w:t>3,35</w:t>
            </w:r>
            <w:r w:rsidRPr="00B93229">
              <w:rPr>
                <w:rFonts w:cs="Times New Roman"/>
              </w:rPr>
              <w:t>±</w:t>
            </w:r>
            <w:r w:rsidRPr="00B93229">
              <w:rPr>
                <w:rFonts w:cs="Times New Roman"/>
                <w:lang w:val="en-US"/>
              </w:rPr>
              <w:t>0,78*</w:t>
            </w:r>
          </w:p>
        </w:tc>
        <w:tc>
          <w:tcPr>
            <w:tcW w:w="1547" w:type="dxa"/>
          </w:tcPr>
          <w:p w14:paraId="3CDB5722" w14:textId="37699C01" w:rsidR="00FF3FE5" w:rsidRPr="00B93229" w:rsidRDefault="00FF3FE5" w:rsidP="00FF3FE5">
            <w:pPr>
              <w:spacing w:line="360" w:lineRule="auto"/>
              <w:jc w:val="center"/>
              <w:rPr>
                <w:rFonts w:cs="Times New Roman"/>
                <w:lang w:val="en-US"/>
              </w:rPr>
            </w:pPr>
            <w:r w:rsidRPr="00B93229">
              <w:rPr>
                <w:rFonts w:cs="Times New Roman"/>
                <w:lang w:val="en-US"/>
              </w:rPr>
              <w:t>4,28</w:t>
            </w:r>
            <w:r w:rsidRPr="00B93229">
              <w:rPr>
                <w:rFonts w:cs="Times New Roman"/>
              </w:rPr>
              <w:t>±</w:t>
            </w:r>
            <w:r w:rsidRPr="00B93229">
              <w:rPr>
                <w:rFonts w:cs="Times New Roman"/>
                <w:lang w:val="en-US"/>
              </w:rPr>
              <w:t>0,87**</w:t>
            </w:r>
          </w:p>
        </w:tc>
        <w:tc>
          <w:tcPr>
            <w:tcW w:w="1693" w:type="dxa"/>
          </w:tcPr>
          <w:p w14:paraId="45AA8A32" w14:textId="69929C3E" w:rsidR="00FF3FE5" w:rsidRPr="00B93229" w:rsidRDefault="00FF3FE5" w:rsidP="00FF3FE5">
            <w:pPr>
              <w:spacing w:line="360" w:lineRule="auto"/>
              <w:jc w:val="center"/>
              <w:rPr>
                <w:rFonts w:cs="Times New Roman"/>
                <w:lang w:val="en-US"/>
              </w:rPr>
            </w:pPr>
            <w:r w:rsidRPr="00B93229">
              <w:rPr>
                <w:rFonts w:cs="Times New Roman"/>
                <w:lang w:val="en-US"/>
              </w:rPr>
              <w:t>2,42</w:t>
            </w:r>
            <w:r w:rsidRPr="00B93229">
              <w:rPr>
                <w:rFonts w:cs="Times New Roman"/>
              </w:rPr>
              <w:t>±</w:t>
            </w:r>
            <w:r w:rsidRPr="00B93229">
              <w:rPr>
                <w:rFonts w:cs="Times New Roman"/>
                <w:lang w:val="en-US"/>
              </w:rPr>
              <w:t>0,66*</w:t>
            </w:r>
          </w:p>
        </w:tc>
        <w:tc>
          <w:tcPr>
            <w:tcW w:w="1656" w:type="dxa"/>
          </w:tcPr>
          <w:p w14:paraId="3A8467A5" w14:textId="3880D41C" w:rsidR="00FF3FE5" w:rsidRPr="00B93229" w:rsidRDefault="00FF3FE5" w:rsidP="00FF3FE5">
            <w:pPr>
              <w:spacing w:line="360" w:lineRule="auto"/>
              <w:jc w:val="center"/>
              <w:rPr>
                <w:rFonts w:cs="Times New Roman"/>
                <w:lang w:val="en-US"/>
              </w:rPr>
            </w:pPr>
            <w:r w:rsidRPr="00B93229">
              <w:rPr>
                <w:rFonts w:cs="Times New Roman"/>
                <w:lang w:val="en-US"/>
              </w:rPr>
              <w:t>1,86</w:t>
            </w:r>
            <w:r w:rsidRPr="00B93229">
              <w:rPr>
                <w:rFonts w:cs="Times New Roman"/>
              </w:rPr>
              <w:t>±</w:t>
            </w:r>
            <w:r w:rsidRPr="00B93229">
              <w:rPr>
                <w:rFonts w:cs="Times New Roman"/>
                <w:lang w:val="en-US"/>
              </w:rPr>
              <w:t>0,58</w:t>
            </w:r>
          </w:p>
        </w:tc>
      </w:tr>
      <w:tr w:rsidR="00FF3FE5" w:rsidRPr="00B93229" w14:paraId="670AFFB9" w14:textId="77777777" w:rsidTr="002F133F">
        <w:tc>
          <w:tcPr>
            <w:tcW w:w="1987" w:type="dxa"/>
          </w:tcPr>
          <w:p w14:paraId="795DBE30" w14:textId="2C015BA9" w:rsidR="00FF3FE5" w:rsidRPr="00B93229" w:rsidRDefault="00FF3FE5" w:rsidP="00FF3FE5">
            <w:pPr>
              <w:spacing w:line="360" w:lineRule="auto"/>
              <w:ind w:left="-34" w:right="-108"/>
              <w:rPr>
                <w:rFonts w:cs="Times New Roman"/>
              </w:rPr>
            </w:pPr>
            <w:r w:rsidRPr="00B93229">
              <w:rPr>
                <w:rFonts w:cs="Times New Roman"/>
              </w:rPr>
              <w:t>р. Каратал, №38-1</w:t>
            </w:r>
          </w:p>
        </w:tc>
        <w:tc>
          <w:tcPr>
            <w:tcW w:w="1034" w:type="dxa"/>
            <w:vAlign w:val="center"/>
          </w:tcPr>
          <w:p w14:paraId="1C5628CE" w14:textId="4B263B1C" w:rsidR="00FF3FE5" w:rsidRPr="00B93229" w:rsidRDefault="00FF3FE5" w:rsidP="00FF3FE5">
            <w:pPr>
              <w:spacing w:line="360" w:lineRule="auto"/>
              <w:jc w:val="center"/>
              <w:rPr>
                <w:rFonts w:cs="Times New Roman"/>
                <w:lang w:val="en-US"/>
              </w:rPr>
            </w:pPr>
            <w:r w:rsidRPr="00B93229">
              <w:rPr>
                <w:rFonts w:cs="Times New Roman"/>
                <w:lang w:val="en-US"/>
              </w:rPr>
              <w:t>543</w:t>
            </w:r>
          </w:p>
        </w:tc>
        <w:tc>
          <w:tcPr>
            <w:tcW w:w="1427" w:type="dxa"/>
          </w:tcPr>
          <w:p w14:paraId="306839EF" w14:textId="14B67D69" w:rsidR="00FF3FE5" w:rsidRPr="00B93229" w:rsidRDefault="00FF3FE5" w:rsidP="00FF3FE5">
            <w:pPr>
              <w:spacing w:line="360" w:lineRule="auto"/>
              <w:jc w:val="center"/>
              <w:rPr>
                <w:rFonts w:cs="Times New Roman"/>
                <w:lang w:val="en-US"/>
              </w:rPr>
            </w:pPr>
            <w:r w:rsidRPr="00B93229">
              <w:rPr>
                <w:rFonts w:cs="Times New Roman"/>
                <w:lang w:val="en-US"/>
              </w:rPr>
              <w:t>2</w:t>
            </w:r>
            <w:r w:rsidRPr="00B93229">
              <w:rPr>
                <w:rFonts w:cs="Times New Roman"/>
              </w:rPr>
              <w:t>,</w:t>
            </w:r>
            <w:r w:rsidRPr="00B93229">
              <w:rPr>
                <w:rFonts w:cs="Times New Roman"/>
                <w:lang w:val="en-US"/>
              </w:rPr>
              <w:t>39</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66</w:t>
            </w:r>
          </w:p>
        </w:tc>
        <w:tc>
          <w:tcPr>
            <w:tcW w:w="1547" w:type="dxa"/>
          </w:tcPr>
          <w:p w14:paraId="29834A29" w14:textId="37F5EFA0" w:rsidR="00FF3FE5" w:rsidRPr="00B93229" w:rsidRDefault="00FF3FE5" w:rsidP="00FF3FE5">
            <w:pPr>
              <w:spacing w:line="360" w:lineRule="auto"/>
              <w:jc w:val="center"/>
              <w:rPr>
                <w:rFonts w:cs="Times New Roman"/>
                <w:lang w:val="en-US"/>
              </w:rPr>
            </w:pPr>
            <w:r w:rsidRPr="00B93229">
              <w:rPr>
                <w:rFonts w:cs="Times New Roman"/>
                <w:lang w:val="en-US"/>
              </w:rPr>
              <w:t>2</w:t>
            </w:r>
            <w:r w:rsidRPr="00B93229">
              <w:rPr>
                <w:rFonts w:cs="Times New Roman"/>
              </w:rPr>
              <w:t>,</w:t>
            </w:r>
            <w:r w:rsidRPr="00B93229">
              <w:rPr>
                <w:rFonts w:cs="Times New Roman"/>
                <w:lang w:val="en-US"/>
              </w:rPr>
              <w:t>95</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73</w:t>
            </w:r>
          </w:p>
        </w:tc>
        <w:tc>
          <w:tcPr>
            <w:tcW w:w="1693" w:type="dxa"/>
          </w:tcPr>
          <w:p w14:paraId="2CC0D38C" w14:textId="70F695BA" w:rsidR="00FF3FE5" w:rsidRPr="00B93229" w:rsidRDefault="00FF3FE5" w:rsidP="00FF3FE5">
            <w:pPr>
              <w:spacing w:line="360" w:lineRule="auto"/>
              <w:jc w:val="center"/>
              <w:rPr>
                <w:rFonts w:cs="Times New Roman"/>
                <w:lang w:val="en-US"/>
              </w:rPr>
            </w:pPr>
            <w:r w:rsidRPr="00B93229">
              <w:rPr>
                <w:rFonts w:cs="Times New Roman"/>
                <w:lang w:val="en-US"/>
              </w:rPr>
              <w:t>1</w:t>
            </w:r>
            <w:r w:rsidRPr="00B93229">
              <w:rPr>
                <w:rFonts w:cs="Times New Roman"/>
              </w:rPr>
              <w:t>,</w:t>
            </w:r>
            <w:r w:rsidRPr="00B93229">
              <w:rPr>
                <w:rFonts w:cs="Times New Roman"/>
                <w:lang w:val="en-US"/>
              </w:rPr>
              <w:t>66</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55</w:t>
            </w:r>
          </w:p>
        </w:tc>
        <w:tc>
          <w:tcPr>
            <w:tcW w:w="1656" w:type="dxa"/>
          </w:tcPr>
          <w:p w14:paraId="7C8074BA" w14:textId="3EDB0126" w:rsidR="00FF3FE5" w:rsidRPr="00B93229" w:rsidRDefault="00FF3FE5" w:rsidP="00FF3FE5">
            <w:pPr>
              <w:spacing w:line="360" w:lineRule="auto"/>
              <w:jc w:val="center"/>
              <w:rPr>
                <w:rFonts w:cs="Times New Roman"/>
                <w:lang w:val="en-US"/>
              </w:rPr>
            </w:pPr>
            <w:r w:rsidRPr="00B93229">
              <w:rPr>
                <w:rFonts w:cs="Times New Roman"/>
                <w:lang w:val="en-US"/>
              </w:rPr>
              <w:t>1</w:t>
            </w:r>
            <w:r w:rsidRPr="00B93229">
              <w:rPr>
                <w:rFonts w:cs="Times New Roman"/>
              </w:rPr>
              <w:t>,</w:t>
            </w:r>
            <w:r w:rsidRPr="00B93229">
              <w:rPr>
                <w:rFonts w:cs="Times New Roman"/>
                <w:lang w:val="en-US"/>
              </w:rPr>
              <w:t>29</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48</w:t>
            </w:r>
          </w:p>
        </w:tc>
      </w:tr>
      <w:tr w:rsidR="00654E22" w:rsidRPr="00B93229" w14:paraId="7EA6F6D6" w14:textId="77777777" w:rsidTr="002F133F">
        <w:tc>
          <w:tcPr>
            <w:tcW w:w="1987" w:type="dxa"/>
          </w:tcPr>
          <w:p w14:paraId="3800B748" w14:textId="71E26B84" w:rsidR="00654E22" w:rsidRPr="00B93229" w:rsidRDefault="00654E22" w:rsidP="00654E22">
            <w:pPr>
              <w:spacing w:line="360" w:lineRule="auto"/>
              <w:ind w:left="-34" w:right="-108"/>
              <w:rPr>
                <w:rFonts w:cs="Times New Roman"/>
              </w:rPr>
            </w:pPr>
            <w:r w:rsidRPr="00B93229">
              <w:rPr>
                <w:rFonts w:cs="Times New Roman"/>
              </w:rPr>
              <w:t>р. Каратал, №38-2</w:t>
            </w:r>
          </w:p>
        </w:tc>
        <w:tc>
          <w:tcPr>
            <w:tcW w:w="1034" w:type="dxa"/>
            <w:vAlign w:val="center"/>
          </w:tcPr>
          <w:p w14:paraId="0E840AFE" w14:textId="1643976C" w:rsidR="00654E22" w:rsidRPr="00B93229" w:rsidRDefault="00654E22" w:rsidP="00654E22">
            <w:pPr>
              <w:spacing w:line="360" w:lineRule="auto"/>
              <w:jc w:val="center"/>
              <w:rPr>
                <w:rFonts w:cs="Times New Roman"/>
                <w:lang w:val="en-US"/>
              </w:rPr>
            </w:pPr>
            <w:r w:rsidRPr="00B93229">
              <w:rPr>
                <w:rFonts w:cs="Times New Roman"/>
                <w:lang w:val="en-US"/>
              </w:rPr>
              <w:t>506</w:t>
            </w:r>
          </w:p>
        </w:tc>
        <w:tc>
          <w:tcPr>
            <w:tcW w:w="1427" w:type="dxa"/>
            <w:vAlign w:val="center"/>
          </w:tcPr>
          <w:p w14:paraId="7AA670D6" w14:textId="3A14D670" w:rsidR="00654E22" w:rsidRPr="00B93229" w:rsidRDefault="00654E22" w:rsidP="00654E22">
            <w:pPr>
              <w:spacing w:line="360" w:lineRule="auto"/>
              <w:jc w:val="center"/>
              <w:rPr>
                <w:rFonts w:cs="Times New Roman"/>
                <w:lang w:val="en-US"/>
              </w:rPr>
            </w:pPr>
            <w:r w:rsidRPr="00B93229">
              <w:rPr>
                <w:rFonts w:cs="Times New Roman"/>
                <w:lang w:val="en-US"/>
              </w:rPr>
              <w:t>3</w:t>
            </w:r>
            <w:r w:rsidRPr="00B93229">
              <w:rPr>
                <w:rFonts w:cs="Times New Roman"/>
              </w:rPr>
              <w:t>,</w:t>
            </w:r>
            <w:r w:rsidRPr="00B93229">
              <w:rPr>
                <w:rFonts w:cs="Times New Roman"/>
                <w:lang w:val="en-US"/>
              </w:rPr>
              <w:t>16</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78</w:t>
            </w:r>
          </w:p>
        </w:tc>
        <w:tc>
          <w:tcPr>
            <w:tcW w:w="1547" w:type="dxa"/>
            <w:vAlign w:val="center"/>
          </w:tcPr>
          <w:p w14:paraId="5E43B548" w14:textId="4C73561C" w:rsidR="00654E22" w:rsidRPr="00B93229" w:rsidRDefault="00654E22" w:rsidP="00654E22">
            <w:pPr>
              <w:spacing w:line="360" w:lineRule="auto"/>
              <w:jc w:val="center"/>
              <w:rPr>
                <w:rFonts w:cs="Times New Roman"/>
                <w:lang w:val="en-US"/>
              </w:rPr>
            </w:pPr>
            <w:r w:rsidRPr="00B93229">
              <w:rPr>
                <w:rFonts w:cs="Times New Roman"/>
              </w:rPr>
              <w:t>3,</w:t>
            </w:r>
            <w:r w:rsidRPr="00B93229">
              <w:rPr>
                <w:rFonts w:cs="Times New Roman"/>
                <w:lang w:val="en-US"/>
              </w:rPr>
              <w:t>95</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87*</w:t>
            </w:r>
          </w:p>
        </w:tc>
        <w:tc>
          <w:tcPr>
            <w:tcW w:w="1693" w:type="dxa"/>
            <w:vAlign w:val="center"/>
          </w:tcPr>
          <w:p w14:paraId="668E6897" w14:textId="7FBB5EB0" w:rsidR="00654E22" w:rsidRPr="00B93229" w:rsidRDefault="00654E22" w:rsidP="00654E22">
            <w:pPr>
              <w:spacing w:line="360" w:lineRule="auto"/>
              <w:jc w:val="center"/>
              <w:rPr>
                <w:rFonts w:cs="Times New Roman"/>
                <w:lang w:val="en-US"/>
              </w:rPr>
            </w:pPr>
            <w:r w:rsidRPr="00B93229">
              <w:rPr>
                <w:rFonts w:cs="Times New Roman"/>
              </w:rPr>
              <w:t>1,</w:t>
            </w:r>
            <w:r w:rsidRPr="00B93229">
              <w:rPr>
                <w:rFonts w:cs="Times New Roman"/>
                <w:lang w:val="en-US"/>
              </w:rPr>
              <w:t>78</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59</w:t>
            </w:r>
          </w:p>
        </w:tc>
        <w:tc>
          <w:tcPr>
            <w:tcW w:w="1656" w:type="dxa"/>
            <w:vAlign w:val="center"/>
          </w:tcPr>
          <w:p w14:paraId="004F561B" w14:textId="522C8311" w:rsidR="00654E22" w:rsidRPr="00B93229" w:rsidRDefault="00654E22" w:rsidP="00654E22">
            <w:pPr>
              <w:spacing w:line="360" w:lineRule="auto"/>
              <w:jc w:val="center"/>
              <w:rPr>
                <w:rFonts w:cs="Times New Roman"/>
                <w:lang w:val="en-US"/>
              </w:rPr>
            </w:pPr>
            <w:r w:rsidRPr="00B93229">
              <w:rPr>
                <w:rFonts w:cs="Times New Roman"/>
              </w:rPr>
              <w:t>2,</w:t>
            </w:r>
            <w:r w:rsidRPr="00B93229">
              <w:rPr>
                <w:rFonts w:cs="Times New Roman"/>
                <w:lang w:val="en-US"/>
              </w:rPr>
              <w:t>17</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65*</w:t>
            </w:r>
          </w:p>
        </w:tc>
      </w:tr>
      <w:tr w:rsidR="00654E22" w:rsidRPr="00B93229" w14:paraId="0BF048B9" w14:textId="77777777" w:rsidTr="002F133F">
        <w:tc>
          <w:tcPr>
            <w:tcW w:w="1987" w:type="dxa"/>
          </w:tcPr>
          <w:p w14:paraId="1BA318D3" w14:textId="1C229BCE" w:rsidR="00654E22" w:rsidRPr="00B93229" w:rsidRDefault="00654E22" w:rsidP="00654E22">
            <w:pPr>
              <w:spacing w:line="360" w:lineRule="auto"/>
              <w:ind w:left="-34" w:right="-108"/>
              <w:rPr>
                <w:rFonts w:cs="Times New Roman"/>
              </w:rPr>
            </w:pPr>
            <w:r w:rsidRPr="00B93229">
              <w:rPr>
                <w:rFonts w:cs="Times New Roman"/>
              </w:rPr>
              <w:t>р.Балыкты, №39</w:t>
            </w:r>
          </w:p>
        </w:tc>
        <w:tc>
          <w:tcPr>
            <w:tcW w:w="1034" w:type="dxa"/>
            <w:vAlign w:val="center"/>
          </w:tcPr>
          <w:p w14:paraId="5AFC0D33" w14:textId="76BFE2F5" w:rsidR="00654E22" w:rsidRPr="00B93229" w:rsidRDefault="00654E22" w:rsidP="00654E22">
            <w:pPr>
              <w:spacing w:line="360" w:lineRule="auto"/>
              <w:jc w:val="center"/>
              <w:rPr>
                <w:rFonts w:cs="Times New Roman"/>
                <w:lang w:val="en-US"/>
              </w:rPr>
            </w:pPr>
            <w:r w:rsidRPr="00B93229">
              <w:rPr>
                <w:rFonts w:cs="Times New Roman"/>
              </w:rPr>
              <w:t>520</w:t>
            </w:r>
          </w:p>
        </w:tc>
        <w:tc>
          <w:tcPr>
            <w:tcW w:w="1427" w:type="dxa"/>
          </w:tcPr>
          <w:p w14:paraId="1293405C" w14:textId="3A72C8E4" w:rsidR="00654E22" w:rsidRPr="00B93229" w:rsidRDefault="00654E22" w:rsidP="00654E22">
            <w:pPr>
              <w:spacing w:line="360" w:lineRule="auto"/>
              <w:jc w:val="center"/>
              <w:rPr>
                <w:rFonts w:cs="Times New Roman"/>
                <w:lang w:val="en-US"/>
              </w:rPr>
            </w:pPr>
            <w:r w:rsidRPr="00B93229">
              <w:rPr>
                <w:rFonts w:cs="Times New Roman"/>
              </w:rPr>
              <w:t>2,69±0,71</w:t>
            </w:r>
          </w:p>
        </w:tc>
        <w:tc>
          <w:tcPr>
            <w:tcW w:w="1547" w:type="dxa"/>
          </w:tcPr>
          <w:p w14:paraId="3618D34D" w14:textId="60919E47" w:rsidR="00654E22" w:rsidRPr="00B93229" w:rsidRDefault="00654E22" w:rsidP="00654E22">
            <w:pPr>
              <w:spacing w:line="360" w:lineRule="auto"/>
              <w:jc w:val="center"/>
              <w:rPr>
                <w:rFonts w:cs="Times New Roman"/>
              </w:rPr>
            </w:pPr>
            <w:r w:rsidRPr="00B93229">
              <w:rPr>
                <w:rFonts w:cs="Times New Roman"/>
              </w:rPr>
              <w:t>3,46±0,80</w:t>
            </w:r>
            <w:r w:rsidRPr="00B93229">
              <w:rPr>
                <w:rFonts w:cs="Times New Roman"/>
                <w:lang w:val="en-US"/>
              </w:rPr>
              <w:t>*</w:t>
            </w:r>
          </w:p>
        </w:tc>
        <w:tc>
          <w:tcPr>
            <w:tcW w:w="1693" w:type="dxa"/>
          </w:tcPr>
          <w:p w14:paraId="716F0E8E" w14:textId="4D72069F" w:rsidR="00654E22" w:rsidRPr="00B93229" w:rsidRDefault="00654E22" w:rsidP="00654E22">
            <w:pPr>
              <w:spacing w:line="360" w:lineRule="auto"/>
              <w:jc w:val="center"/>
              <w:rPr>
                <w:rFonts w:cs="Times New Roman"/>
              </w:rPr>
            </w:pPr>
            <w:r w:rsidRPr="00B93229">
              <w:rPr>
                <w:rFonts w:cs="Times New Roman"/>
              </w:rPr>
              <w:t>1,15±0,47</w:t>
            </w:r>
          </w:p>
        </w:tc>
        <w:tc>
          <w:tcPr>
            <w:tcW w:w="1656" w:type="dxa"/>
          </w:tcPr>
          <w:p w14:paraId="4C8E58C5" w14:textId="2A74F321" w:rsidR="00654E22" w:rsidRPr="00B93229" w:rsidRDefault="00654E22" w:rsidP="00654E22">
            <w:pPr>
              <w:spacing w:line="360" w:lineRule="auto"/>
              <w:jc w:val="center"/>
              <w:rPr>
                <w:rFonts w:cs="Times New Roman"/>
              </w:rPr>
            </w:pPr>
            <w:r w:rsidRPr="00B93229">
              <w:rPr>
                <w:rFonts w:cs="Times New Roman"/>
              </w:rPr>
              <w:t>2,31±0,66</w:t>
            </w:r>
            <w:r w:rsidRPr="00B93229">
              <w:rPr>
                <w:rFonts w:cs="Times New Roman"/>
                <w:lang w:val="en-US"/>
              </w:rPr>
              <w:t>*</w:t>
            </w:r>
          </w:p>
        </w:tc>
      </w:tr>
      <w:tr w:rsidR="00654E22" w:rsidRPr="00B93229" w14:paraId="68C42A8E" w14:textId="77777777" w:rsidTr="00654E22">
        <w:tc>
          <w:tcPr>
            <w:tcW w:w="1987" w:type="dxa"/>
            <w:tcBorders>
              <w:bottom w:val="single" w:sz="4" w:space="0" w:color="auto"/>
            </w:tcBorders>
          </w:tcPr>
          <w:p w14:paraId="6D84D0E4" w14:textId="48A17196" w:rsidR="00654E22" w:rsidRPr="00B93229" w:rsidRDefault="00654E22" w:rsidP="00654E22">
            <w:pPr>
              <w:spacing w:line="360" w:lineRule="auto"/>
              <w:ind w:left="-34" w:right="-108"/>
              <w:rPr>
                <w:rFonts w:cs="Times New Roman"/>
              </w:rPr>
            </w:pPr>
            <w:r w:rsidRPr="00B93229">
              <w:rPr>
                <w:rFonts w:cs="Times New Roman"/>
              </w:rPr>
              <w:t>р. Чужа, №40</w:t>
            </w:r>
          </w:p>
        </w:tc>
        <w:tc>
          <w:tcPr>
            <w:tcW w:w="1034" w:type="dxa"/>
            <w:tcBorders>
              <w:bottom w:val="single" w:sz="4" w:space="0" w:color="auto"/>
            </w:tcBorders>
            <w:vAlign w:val="center"/>
          </w:tcPr>
          <w:p w14:paraId="1B4EACCC" w14:textId="748F65D3" w:rsidR="00654E22" w:rsidRPr="00B93229" w:rsidRDefault="00654E22" w:rsidP="00654E22">
            <w:pPr>
              <w:spacing w:line="360" w:lineRule="auto"/>
              <w:jc w:val="center"/>
              <w:rPr>
                <w:rFonts w:cs="Times New Roman"/>
              </w:rPr>
            </w:pPr>
            <w:r w:rsidRPr="00B93229">
              <w:rPr>
                <w:rFonts w:cs="Times New Roman"/>
                <w:lang w:val="en-US"/>
              </w:rPr>
              <w:t>523</w:t>
            </w:r>
          </w:p>
        </w:tc>
        <w:tc>
          <w:tcPr>
            <w:tcW w:w="1427" w:type="dxa"/>
            <w:tcBorders>
              <w:bottom w:val="single" w:sz="4" w:space="0" w:color="auto"/>
            </w:tcBorders>
            <w:vAlign w:val="center"/>
          </w:tcPr>
          <w:p w14:paraId="3447CC3A" w14:textId="3C4243CB" w:rsidR="00654E22" w:rsidRPr="00B93229" w:rsidRDefault="00654E22" w:rsidP="00654E22">
            <w:pPr>
              <w:spacing w:line="360" w:lineRule="auto"/>
              <w:jc w:val="center"/>
              <w:rPr>
                <w:rFonts w:cs="Times New Roman"/>
              </w:rPr>
            </w:pPr>
            <w:r w:rsidRPr="00B93229">
              <w:rPr>
                <w:rFonts w:cs="Times New Roman"/>
                <w:lang w:val="en-US"/>
              </w:rPr>
              <w:t>3</w:t>
            </w:r>
            <w:r w:rsidRPr="00B93229">
              <w:rPr>
                <w:rFonts w:cs="Times New Roman"/>
              </w:rPr>
              <w:t>,</w:t>
            </w:r>
            <w:r w:rsidRPr="00B93229">
              <w:rPr>
                <w:rFonts w:cs="Times New Roman"/>
                <w:lang w:val="en-US"/>
              </w:rPr>
              <w:t>06</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75</w:t>
            </w:r>
          </w:p>
        </w:tc>
        <w:tc>
          <w:tcPr>
            <w:tcW w:w="1547" w:type="dxa"/>
            <w:tcBorders>
              <w:bottom w:val="single" w:sz="4" w:space="0" w:color="auto"/>
            </w:tcBorders>
            <w:vAlign w:val="center"/>
          </w:tcPr>
          <w:p w14:paraId="417296CD" w14:textId="552F8B33" w:rsidR="00654E22" w:rsidRPr="00B93229" w:rsidRDefault="00654E22" w:rsidP="00654E22">
            <w:pPr>
              <w:spacing w:line="360" w:lineRule="auto"/>
              <w:jc w:val="center"/>
              <w:rPr>
                <w:rFonts w:cs="Times New Roman"/>
              </w:rPr>
            </w:pPr>
            <w:r w:rsidRPr="00B93229">
              <w:rPr>
                <w:rFonts w:cs="Times New Roman"/>
                <w:lang w:val="en-US"/>
              </w:rPr>
              <w:t>3</w:t>
            </w:r>
            <w:r w:rsidRPr="00B93229">
              <w:rPr>
                <w:rFonts w:cs="Times New Roman"/>
              </w:rPr>
              <w:t>,</w:t>
            </w:r>
            <w:r w:rsidRPr="00B93229">
              <w:rPr>
                <w:rFonts w:cs="Times New Roman"/>
                <w:lang w:val="en-US"/>
              </w:rPr>
              <w:t>25</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78*</w:t>
            </w:r>
          </w:p>
        </w:tc>
        <w:tc>
          <w:tcPr>
            <w:tcW w:w="1693" w:type="dxa"/>
            <w:tcBorders>
              <w:bottom w:val="single" w:sz="4" w:space="0" w:color="auto"/>
            </w:tcBorders>
            <w:vAlign w:val="center"/>
          </w:tcPr>
          <w:p w14:paraId="6410061F" w14:textId="1BFC162C" w:rsidR="00654E22" w:rsidRPr="00B93229" w:rsidRDefault="00654E22" w:rsidP="00654E22">
            <w:pPr>
              <w:spacing w:line="360" w:lineRule="auto"/>
              <w:jc w:val="center"/>
              <w:rPr>
                <w:rFonts w:cs="Times New Roman"/>
              </w:rPr>
            </w:pPr>
            <w:r w:rsidRPr="00B93229">
              <w:rPr>
                <w:rFonts w:cs="Times New Roman"/>
                <w:lang w:val="en-US"/>
              </w:rPr>
              <w:t>2</w:t>
            </w:r>
            <w:r w:rsidRPr="00B93229">
              <w:rPr>
                <w:rFonts w:cs="Times New Roman"/>
              </w:rPr>
              <w:t>,</w:t>
            </w:r>
            <w:r w:rsidRPr="00B93229">
              <w:rPr>
                <w:rFonts w:cs="Times New Roman"/>
                <w:lang w:val="en-US"/>
              </w:rPr>
              <w:t>10</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63</w:t>
            </w:r>
          </w:p>
        </w:tc>
        <w:tc>
          <w:tcPr>
            <w:tcW w:w="1656" w:type="dxa"/>
            <w:tcBorders>
              <w:bottom w:val="single" w:sz="4" w:space="0" w:color="auto"/>
            </w:tcBorders>
            <w:vAlign w:val="center"/>
          </w:tcPr>
          <w:p w14:paraId="55C7B052" w14:textId="30EB4604" w:rsidR="00654E22" w:rsidRPr="00B93229" w:rsidRDefault="00654E22" w:rsidP="00654E22">
            <w:pPr>
              <w:spacing w:line="360" w:lineRule="auto"/>
              <w:jc w:val="center"/>
              <w:rPr>
                <w:rFonts w:cs="Times New Roman"/>
              </w:rPr>
            </w:pPr>
            <w:r w:rsidRPr="00B93229">
              <w:rPr>
                <w:rFonts w:cs="Times New Roman"/>
                <w:lang w:val="en-US"/>
              </w:rPr>
              <w:t>1</w:t>
            </w:r>
            <w:r w:rsidRPr="00B93229">
              <w:rPr>
                <w:rFonts w:cs="Times New Roman"/>
              </w:rPr>
              <w:t>,</w:t>
            </w:r>
            <w:r w:rsidRPr="00B93229">
              <w:rPr>
                <w:rFonts w:cs="Times New Roman"/>
                <w:lang w:val="en-US"/>
              </w:rPr>
              <w:t>15</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47</w:t>
            </w:r>
          </w:p>
        </w:tc>
      </w:tr>
      <w:tr w:rsidR="00654E22" w:rsidRPr="00B93229" w14:paraId="5CCB512D" w14:textId="77777777" w:rsidTr="00654E22">
        <w:trPr>
          <w:trHeight w:val="1002"/>
        </w:trPr>
        <w:tc>
          <w:tcPr>
            <w:tcW w:w="1987" w:type="dxa"/>
            <w:tcBorders>
              <w:bottom w:val="single" w:sz="4" w:space="0" w:color="auto"/>
            </w:tcBorders>
          </w:tcPr>
          <w:p w14:paraId="1D178BA0" w14:textId="2EB1DAAB" w:rsidR="00654E22" w:rsidRPr="00B93229" w:rsidRDefault="00654E22" w:rsidP="00654E22">
            <w:pPr>
              <w:rPr>
                <w:rFonts w:cs="Times New Roman"/>
              </w:rPr>
            </w:pPr>
            <w:r w:rsidRPr="00B93229">
              <w:rPr>
                <w:rFonts w:cs="Times New Roman"/>
              </w:rPr>
              <w:t>родник</w:t>
            </w:r>
            <w:r w:rsidRPr="00B93229">
              <w:rPr>
                <w:rFonts w:cs="Times New Roman"/>
                <w:lang w:val="en-US"/>
              </w:rPr>
              <w:t>-</w:t>
            </w:r>
            <w:r w:rsidRPr="00B93229">
              <w:rPr>
                <w:rFonts w:cs="Times New Roman"/>
              </w:rPr>
              <w:t>6 «Корин</w:t>
            </w:r>
            <w:r w:rsidRPr="00B93229">
              <w:rPr>
                <w:rFonts w:cs="Times New Roman"/>
                <w:lang w:val="en-US"/>
              </w:rPr>
              <w:t>c</w:t>
            </w:r>
            <w:r w:rsidRPr="00B93229">
              <w:rPr>
                <w:rFonts w:cs="Times New Roman"/>
              </w:rPr>
              <w:t>кие ключи», №41</w:t>
            </w:r>
          </w:p>
        </w:tc>
        <w:tc>
          <w:tcPr>
            <w:tcW w:w="1034" w:type="dxa"/>
            <w:tcBorders>
              <w:bottom w:val="single" w:sz="4" w:space="0" w:color="auto"/>
            </w:tcBorders>
            <w:vAlign w:val="center"/>
          </w:tcPr>
          <w:p w14:paraId="2B543CF0" w14:textId="43F49D46" w:rsidR="00654E22" w:rsidRPr="00B93229" w:rsidRDefault="00654E22" w:rsidP="00654E22">
            <w:pPr>
              <w:spacing w:line="360" w:lineRule="auto"/>
              <w:jc w:val="center"/>
              <w:rPr>
                <w:rFonts w:cs="Times New Roman"/>
                <w:lang w:val="en-US"/>
              </w:rPr>
            </w:pPr>
            <w:r w:rsidRPr="00B93229">
              <w:rPr>
                <w:rFonts w:cs="Times New Roman"/>
                <w:lang w:val="en-US"/>
              </w:rPr>
              <w:t>506</w:t>
            </w:r>
          </w:p>
        </w:tc>
        <w:tc>
          <w:tcPr>
            <w:tcW w:w="1427" w:type="dxa"/>
            <w:tcBorders>
              <w:bottom w:val="single" w:sz="4" w:space="0" w:color="auto"/>
            </w:tcBorders>
            <w:vAlign w:val="center"/>
          </w:tcPr>
          <w:p w14:paraId="59B2856C" w14:textId="1A42715B" w:rsidR="00654E22" w:rsidRPr="00B93229" w:rsidRDefault="00654E22" w:rsidP="00654E22">
            <w:pPr>
              <w:spacing w:line="360" w:lineRule="auto"/>
              <w:jc w:val="center"/>
              <w:rPr>
                <w:rFonts w:cs="Times New Roman"/>
                <w:lang w:val="en-US"/>
              </w:rPr>
            </w:pPr>
            <w:r w:rsidRPr="00B93229">
              <w:rPr>
                <w:rFonts w:cs="Times New Roman"/>
                <w:lang w:val="en-US"/>
              </w:rPr>
              <w:t>2</w:t>
            </w:r>
            <w:r w:rsidRPr="00B93229">
              <w:rPr>
                <w:rFonts w:cs="Times New Roman"/>
              </w:rPr>
              <w:t>,</w:t>
            </w:r>
            <w:r w:rsidRPr="00B93229">
              <w:rPr>
                <w:rFonts w:cs="Times New Roman"/>
                <w:lang w:val="en-US"/>
              </w:rPr>
              <w:t>57</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70</w:t>
            </w:r>
          </w:p>
        </w:tc>
        <w:tc>
          <w:tcPr>
            <w:tcW w:w="1547" w:type="dxa"/>
            <w:tcBorders>
              <w:bottom w:val="single" w:sz="4" w:space="0" w:color="auto"/>
            </w:tcBorders>
            <w:vAlign w:val="center"/>
          </w:tcPr>
          <w:p w14:paraId="30B56FF4" w14:textId="02036B42" w:rsidR="00654E22" w:rsidRPr="00B93229" w:rsidRDefault="00654E22" w:rsidP="00654E22">
            <w:pPr>
              <w:spacing w:line="360" w:lineRule="auto"/>
              <w:jc w:val="center"/>
              <w:rPr>
                <w:rFonts w:cs="Times New Roman"/>
                <w:lang w:val="en-US"/>
              </w:rPr>
            </w:pPr>
            <w:r w:rsidRPr="00B93229">
              <w:rPr>
                <w:rFonts w:cs="Times New Roman"/>
              </w:rPr>
              <w:t>2,</w:t>
            </w:r>
            <w:r w:rsidRPr="00B93229">
              <w:rPr>
                <w:rFonts w:cs="Times New Roman"/>
                <w:lang w:val="en-US"/>
              </w:rPr>
              <w:t>96</w:t>
            </w:r>
            <w:r w:rsidRPr="00B93229">
              <w:rPr>
                <w:rFonts w:cs="Times New Roman"/>
              </w:rPr>
              <w:t xml:space="preserve">± </w:t>
            </w:r>
            <w:r w:rsidRPr="00B93229">
              <w:rPr>
                <w:rFonts w:cs="Times New Roman"/>
                <w:lang w:val="en-US"/>
              </w:rPr>
              <w:t>0</w:t>
            </w:r>
            <w:r w:rsidRPr="00B93229">
              <w:rPr>
                <w:rFonts w:cs="Times New Roman"/>
              </w:rPr>
              <w:t>,</w:t>
            </w:r>
            <w:r w:rsidRPr="00B93229">
              <w:rPr>
                <w:rFonts w:cs="Times New Roman"/>
                <w:lang w:val="en-US"/>
              </w:rPr>
              <w:t>75</w:t>
            </w:r>
          </w:p>
        </w:tc>
        <w:tc>
          <w:tcPr>
            <w:tcW w:w="1693" w:type="dxa"/>
            <w:tcBorders>
              <w:bottom w:val="single" w:sz="4" w:space="0" w:color="auto"/>
            </w:tcBorders>
            <w:vAlign w:val="center"/>
          </w:tcPr>
          <w:p w14:paraId="3B94B6D0" w14:textId="5836631F" w:rsidR="00654E22" w:rsidRPr="00B93229" w:rsidRDefault="00654E22" w:rsidP="00654E22">
            <w:pPr>
              <w:spacing w:line="360" w:lineRule="auto"/>
              <w:jc w:val="center"/>
              <w:rPr>
                <w:rFonts w:cs="Times New Roman"/>
                <w:lang w:val="en-US"/>
              </w:rPr>
            </w:pPr>
            <w:r w:rsidRPr="00B93229">
              <w:rPr>
                <w:rFonts w:cs="Times New Roman"/>
              </w:rPr>
              <w:t>1,</w:t>
            </w:r>
            <w:r w:rsidRPr="00B93229">
              <w:rPr>
                <w:rFonts w:cs="Times New Roman"/>
                <w:lang w:val="en-US"/>
              </w:rPr>
              <w:t>78</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59</w:t>
            </w:r>
          </w:p>
        </w:tc>
        <w:tc>
          <w:tcPr>
            <w:tcW w:w="1656" w:type="dxa"/>
            <w:tcBorders>
              <w:bottom w:val="single" w:sz="4" w:space="0" w:color="auto"/>
            </w:tcBorders>
            <w:vAlign w:val="center"/>
          </w:tcPr>
          <w:p w14:paraId="533614DD" w14:textId="3985732E" w:rsidR="00654E22" w:rsidRPr="00B93229" w:rsidRDefault="00654E22" w:rsidP="00654E22">
            <w:pPr>
              <w:spacing w:line="360" w:lineRule="auto"/>
              <w:jc w:val="center"/>
              <w:rPr>
                <w:rFonts w:cs="Times New Roman"/>
                <w:lang w:val="en-US"/>
              </w:rPr>
            </w:pPr>
            <w:r w:rsidRPr="00B93229">
              <w:rPr>
                <w:rFonts w:cs="Times New Roman"/>
              </w:rPr>
              <w:t>1,</w:t>
            </w:r>
            <w:r w:rsidRPr="00B93229">
              <w:rPr>
                <w:rFonts w:cs="Times New Roman"/>
                <w:lang w:val="en-US"/>
              </w:rPr>
              <w:t>19</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48</w:t>
            </w:r>
          </w:p>
        </w:tc>
      </w:tr>
      <w:tr w:rsidR="00654E22" w:rsidRPr="00B93229" w14:paraId="31036C26" w14:textId="77777777" w:rsidTr="00654E22">
        <w:trPr>
          <w:trHeight w:val="70"/>
        </w:trPr>
        <w:tc>
          <w:tcPr>
            <w:tcW w:w="1987" w:type="dxa"/>
            <w:tcBorders>
              <w:top w:val="single" w:sz="4" w:space="0" w:color="auto"/>
              <w:left w:val="nil"/>
              <w:bottom w:val="nil"/>
              <w:right w:val="nil"/>
            </w:tcBorders>
          </w:tcPr>
          <w:p w14:paraId="27D16902" w14:textId="77777777" w:rsidR="00654E22" w:rsidRPr="00B93229" w:rsidRDefault="00654E22" w:rsidP="00654E22">
            <w:pPr>
              <w:rPr>
                <w:rFonts w:cs="Times New Roman"/>
                <w:sz w:val="2"/>
                <w:szCs w:val="2"/>
              </w:rPr>
            </w:pPr>
          </w:p>
        </w:tc>
        <w:tc>
          <w:tcPr>
            <w:tcW w:w="1034" w:type="dxa"/>
            <w:tcBorders>
              <w:top w:val="single" w:sz="4" w:space="0" w:color="auto"/>
              <w:left w:val="nil"/>
              <w:bottom w:val="nil"/>
              <w:right w:val="nil"/>
            </w:tcBorders>
            <w:vAlign w:val="center"/>
          </w:tcPr>
          <w:p w14:paraId="27B64799" w14:textId="77777777" w:rsidR="00654E22" w:rsidRPr="00B93229" w:rsidRDefault="00654E22" w:rsidP="00654E22">
            <w:pPr>
              <w:spacing w:line="360" w:lineRule="auto"/>
              <w:jc w:val="center"/>
              <w:rPr>
                <w:rFonts w:cs="Times New Roman"/>
                <w:sz w:val="2"/>
                <w:szCs w:val="2"/>
                <w:lang w:val="en-US"/>
              </w:rPr>
            </w:pPr>
          </w:p>
        </w:tc>
        <w:tc>
          <w:tcPr>
            <w:tcW w:w="1427" w:type="dxa"/>
            <w:tcBorders>
              <w:top w:val="single" w:sz="4" w:space="0" w:color="auto"/>
              <w:left w:val="nil"/>
              <w:bottom w:val="nil"/>
              <w:right w:val="nil"/>
            </w:tcBorders>
            <w:vAlign w:val="center"/>
          </w:tcPr>
          <w:p w14:paraId="16E57234" w14:textId="77777777" w:rsidR="00654E22" w:rsidRPr="00B93229" w:rsidRDefault="00654E22" w:rsidP="00654E22">
            <w:pPr>
              <w:spacing w:line="360" w:lineRule="auto"/>
              <w:jc w:val="center"/>
              <w:rPr>
                <w:rFonts w:cs="Times New Roman"/>
                <w:sz w:val="2"/>
                <w:szCs w:val="2"/>
                <w:lang w:val="en-US"/>
              </w:rPr>
            </w:pPr>
          </w:p>
        </w:tc>
        <w:tc>
          <w:tcPr>
            <w:tcW w:w="1547" w:type="dxa"/>
            <w:tcBorders>
              <w:top w:val="single" w:sz="4" w:space="0" w:color="auto"/>
              <w:left w:val="nil"/>
              <w:bottom w:val="nil"/>
              <w:right w:val="nil"/>
            </w:tcBorders>
            <w:vAlign w:val="center"/>
          </w:tcPr>
          <w:p w14:paraId="7B5B0283" w14:textId="77777777" w:rsidR="00654E22" w:rsidRPr="00B93229" w:rsidRDefault="00654E22" w:rsidP="00654E22">
            <w:pPr>
              <w:spacing w:line="360" w:lineRule="auto"/>
              <w:jc w:val="center"/>
              <w:rPr>
                <w:rFonts w:cs="Times New Roman"/>
                <w:sz w:val="2"/>
                <w:szCs w:val="2"/>
              </w:rPr>
            </w:pPr>
          </w:p>
        </w:tc>
        <w:tc>
          <w:tcPr>
            <w:tcW w:w="1693" w:type="dxa"/>
            <w:tcBorders>
              <w:top w:val="single" w:sz="4" w:space="0" w:color="auto"/>
              <w:left w:val="nil"/>
              <w:bottom w:val="nil"/>
              <w:right w:val="nil"/>
            </w:tcBorders>
            <w:vAlign w:val="center"/>
          </w:tcPr>
          <w:p w14:paraId="6D7C62AF" w14:textId="77777777" w:rsidR="00654E22" w:rsidRPr="00B93229" w:rsidRDefault="00654E22" w:rsidP="00654E22">
            <w:pPr>
              <w:spacing w:line="360" w:lineRule="auto"/>
              <w:jc w:val="center"/>
              <w:rPr>
                <w:rFonts w:cs="Times New Roman"/>
                <w:sz w:val="2"/>
                <w:szCs w:val="2"/>
              </w:rPr>
            </w:pPr>
          </w:p>
        </w:tc>
        <w:tc>
          <w:tcPr>
            <w:tcW w:w="1656" w:type="dxa"/>
            <w:tcBorders>
              <w:top w:val="single" w:sz="4" w:space="0" w:color="auto"/>
              <w:left w:val="nil"/>
              <w:bottom w:val="nil"/>
              <w:right w:val="nil"/>
            </w:tcBorders>
            <w:vAlign w:val="center"/>
          </w:tcPr>
          <w:p w14:paraId="57E2C098" w14:textId="77777777" w:rsidR="00654E22" w:rsidRPr="00B93229" w:rsidRDefault="00654E22" w:rsidP="00654E22">
            <w:pPr>
              <w:spacing w:line="360" w:lineRule="auto"/>
              <w:jc w:val="center"/>
              <w:rPr>
                <w:rFonts w:cs="Times New Roman"/>
                <w:sz w:val="2"/>
                <w:szCs w:val="2"/>
              </w:rPr>
            </w:pPr>
          </w:p>
        </w:tc>
      </w:tr>
      <w:tr w:rsidR="00654E22" w:rsidRPr="00B93229" w14:paraId="62C1D424" w14:textId="77777777" w:rsidTr="00654E22">
        <w:trPr>
          <w:trHeight w:val="273"/>
        </w:trPr>
        <w:tc>
          <w:tcPr>
            <w:tcW w:w="9344" w:type="dxa"/>
            <w:gridSpan w:val="6"/>
            <w:tcBorders>
              <w:top w:val="nil"/>
              <w:left w:val="nil"/>
              <w:bottom w:val="single" w:sz="4" w:space="0" w:color="auto"/>
              <w:right w:val="nil"/>
            </w:tcBorders>
          </w:tcPr>
          <w:p w14:paraId="0E6C1081" w14:textId="1832EF4B" w:rsidR="00654E22" w:rsidRPr="00B93229" w:rsidRDefault="00654E22" w:rsidP="00654E22">
            <w:pPr>
              <w:spacing w:line="360" w:lineRule="auto"/>
              <w:rPr>
                <w:rFonts w:cs="Times New Roman"/>
              </w:rPr>
            </w:pPr>
            <w:r w:rsidRPr="00B93229">
              <w:rPr>
                <w:rFonts w:cs="Times New Roman"/>
              </w:rPr>
              <w:lastRenderedPageBreak/>
              <w:t>Продолжение таблицы 9</w:t>
            </w:r>
          </w:p>
        </w:tc>
      </w:tr>
      <w:tr w:rsidR="00654E22" w:rsidRPr="00B93229" w14:paraId="24BD8118" w14:textId="77777777" w:rsidTr="00654E22">
        <w:trPr>
          <w:trHeight w:val="273"/>
        </w:trPr>
        <w:tc>
          <w:tcPr>
            <w:tcW w:w="1987" w:type="dxa"/>
            <w:tcBorders>
              <w:top w:val="single" w:sz="4" w:space="0" w:color="auto"/>
            </w:tcBorders>
          </w:tcPr>
          <w:p w14:paraId="0120B6B0" w14:textId="62DB97C7" w:rsidR="00654E22" w:rsidRPr="00B93229" w:rsidRDefault="00654E22" w:rsidP="00654E22">
            <w:pPr>
              <w:jc w:val="center"/>
              <w:rPr>
                <w:rFonts w:cs="Times New Roman"/>
              </w:rPr>
            </w:pPr>
            <w:r w:rsidRPr="00B93229">
              <w:rPr>
                <w:rFonts w:cs="Times New Roman"/>
              </w:rPr>
              <w:t>1</w:t>
            </w:r>
          </w:p>
        </w:tc>
        <w:tc>
          <w:tcPr>
            <w:tcW w:w="1034" w:type="dxa"/>
            <w:tcBorders>
              <w:top w:val="single" w:sz="4" w:space="0" w:color="auto"/>
            </w:tcBorders>
          </w:tcPr>
          <w:p w14:paraId="5F0D2E44" w14:textId="1D5AA76E" w:rsidR="00654E22" w:rsidRPr="00B93229" w:rsidRDefault="00654E22" w:rsidP="00654E22">
            <w:pPr>
              <w:spacing w:line="360" w:lineRule="auto"/>
              <w:jc w:val="center"/>
              <w:rPr>
                <w:rFonts w:cs="Times New Roman"/>
                <w:lang w:val="en-US"/>
              </w:rPr>
            </w:pPr>
            <w:r w:rsidRPr="00B93229">
              <w:rPr>
                <w:rFonts w:cs="Times New Roman"/>
              </w:rPr>
              <w:t>2</w:t>
            </w:r>
          </w:p>
        </w:tc>
        <w:tc>
          <w:tcPr>
            <w:tcW w:w="1427" w:type="dxa"/>
            <w:tcBorders>
              <w:top w:val="single" w:sz="4" w:space="0" w:color="auto"/>
            </w:tcBorders>
            <w:vAlign w:val="center"/>
          </w:tcPr>
          <w:p w14:paraId="17B4C69E" w14:textId="39D5DD49" w:rsidR="00654E22" w:rsidRPr="00B93229" w:rsidRDefault="00654E22" w:rsidP="00654E22">
            <w:pPr>
              <w:spacing w:line="360" w:lineRule="auto"/>
              <w:jc w:val="center"/>
              <w:rPr>
                <w:rFonts w:cs="Times New Roman"/>
                <w:lang w:val="en-US"/>
              </w:rPr>
            </w:pPr>
            <w:r w:rsidRPr="00B93229">
              <w:rPr>
                <w:rFonts w:cs="Times New Roman"/>
              </w:rPr>
              <w:t>3</w:t>
            </w:r>
          </w:p>
        </w:tc>
        <w:tc>
          <w:tcPr>
            <w:tcW w:w="1547" w:type="dxa"/>
            <w:tcBorders>
              <w:top w:val="single" w:sz="4" w:space="0" w:color="auto"/>
            </w:tcBorders>
            <w:vAlign w:val="center"/>
          </w:tcPr>
          <w:p w14:paraId="0D344729" w14:textId="5C970772" w:rsidR="00654E22" w:rsidRPr="00B93229" w:rsidRDefault="00654E22" w:rsidP="00654E22">
            <w:pPr>
              <w:spacing w:line="360" w:lineRule="auto"/>
              <w:jc w:val="center"/>
              <w:rPr>
                <w:rFonts w:cs="Times New Roman"/>
              </w:rPr>
            </w:pPr>
            <w:r w:rsidRPr="00B93229">
              <w:rPr>
                <w:rFonts w:cs="Times New Roman"/>
              </w:rPr>
              <w:t>4</w:t>
            </w:r>
          </w:p>
        </w:tc>
        <w:tc>
          <w:tcPr>
            <w:tcW w:w="1693" w:type="dxa"/>
            <w:tcBorders>
              <w:top w:val="single" w:sz="4" w:space="0" w:color="auto"/>
            </w:tcBorders>
            <w:vAlign w:val="center"/>
          </w:tcPr>
          <w:p w14:paraId="299AA65E" w14:textId="290576A9" w:rsidR="00654E22" w:rsidRPr="00B93229" w:rsidRDefault="00654E22" w:rsidP="00654E22">
            <w:pPr>
              <w:spacing w:line="360" w:lineRule="auto"/>
              <w:jc w:val="center"/>
              <w:rPr>
                <w:rFonts w:cs="Times New Roman"/>
              </w:rPr>
            </w:pPr>
            <w:r w:rsidRPr="00B93229">
              <w:rPr>
                <w:rFonts w:cs="Times New Roman"/>
              </w:rPr>
              <w:t>5</w:t>
            </w:r>
          </w:p>
        </w:tc>
        <w:tc>
          <w:tcPr>
            <w:tcW w:w="1656" w:type="dxa"/>
            <w:tcBorders>
              <w:top w:val="single" w:sz="4" w:space="0" w:color="auto"/>
            </w:tcBorders>
            <w:vAlign w:val="center"/>
          </w:tcPr>
          <w:p w14:paraId="2CED4003" w14:textId="51A5E77E" w:rsidR="00654E22" w:rsidRPr="00B93229" w:rsidRDefault="00654E22" w:rsidP="00654E22">
            <w:pPr>
              <w:spacing w:line="360" w:lineRule="auto"/>
              <w:jc w:val="center"/>
              <w:rPr>
                <w:rFonts w:cs="Times New Roman"/>
              </w:rPr>
            </w:pPr>
            <w:r w:rsidRPr="00B93229">
              <w:rPr>
                <w:rFonts w:cs="Times New Roman"/>
              </w:rPr>
              <w:t>6</w:t>
            </w:r>
          </w:p>
        </w:tc>
      </w:tr>
      <w:tr w:rsidR="00654E22" w:rsidRPr="00B93229" w14:paraId="6E63BFD2" w14:textId="77777777" w:rsidTr="00654E22">
        <w:trPr>
          <w:trHeight w:val="273"/>
        </w:trPr>
        <w:tc>
          <w:tcPr>
            <w:tcW w:w="1987" w:type="dxa"/>
          </w:tcPr>
          <w:p w14:paraId="6FC83DC9" w14:textId="49CC8976" w:rsidR="00654E22" w:rsidRPr="00B93229" w:rsidRDefault="00654E22" w:rsidP="00654E22">
            <w:pPr>
              <w:rPr>
                <w:rFonts w:cs="Times New Roman"/>
              </w:rPr>
            </w:pPr>
            <w:r w:rsidRPr="00B93229">
              <w:rPr>
                <w:rFonts w:cs="Times New Roman"/>
              </w:rPr>
              <w:t>р. Кора, №42</w:t>
            </w:r>
          </w:p>
        </w:tc>
        <w:tc>
          <w:tcPr>
            <w:tcW w:w="1034" w:type="dxa"/>
            <w:vAlign w:val="center"/>
          </w:tcPr>
          <w:p w14:paraId="6FF737BC" w14:textId="46C24610" w:rsidR="00654E22" w:rsidRPr="00B93229" w:rsidRDefault="00654E22" w:rsidP="00654E22">
            <w:pPr>
              <w:spacing w:line="360" w:lineRule="auto"/>
              <w:jc w:val="center"/>
              <w:rPr>
                <w:rFonts w:cs="Times New Roman"/>
                <w:lang w:val="en-US"/>
              </w:rPr>
            </w:pPr>
            <w:r w:rsidRPr="00B93229">
              <w:rPr>
                <w:rFonts w:cs="Times New Roman"/>
              </w:rPr>
              <w:t>514</w:t>
            </w:r>
          </w:p>
        </w:tc>
        <w:tc>
          <w:tcPr>
            <w:tcW w:w="1427" w:type="dxa"/>
            <w:vAlign w:val="center"/>
          </w:tcPr>
          <w:p w14:paraId="7A2220E7" w14:textId="2606B79E" w:rsidR="00654E22" w:rsidRPr="00B93229" w:rsidRDefault="00654E22" w:rsidP="00654E22">
            <w:pPr>
              <w:spacing w:line="360" w:lineRule="auto"/>
              <w:jc w:val="center"/>
              <w:rPr>
                <w:rFonts w:cs="Times New Roman"/>
                <w:lang w:val="en-US"/>
              </w:rPr>
            </w:pPr>
            <w:r w:rsidRPr="00B93229">
              <w:rPr>
                <w:rFonts w:cs="Times New Roman"/>
              </w:rPr>
              <w:t>2,72±0,72</w:t>
            </w:r>
          </w:p>
        </w:tc>
        <w:tc>
          <w:tcPr>
            <w:tcW w:w="1547" w:type="dxa"/>
            <w:vAlign w:val="center"/>
          </w:tcPr>
          <w:p w14:paraId="0A5536A2" w14:textId="6ABF0023" w:rsidR="00654E22" w:rsidRPr="00B93229" w:rsidRDefault="00654E22" w:rsidP="00654E22">
            <w:pPr>
              <w:spacing w:line="360" w:lineRule="auto"/>
              <w:jc w:val="center"/>
              <w:rPr>
                <w:rFonts w:cs="Times New Roman"/>
              </w:rPr>
            </w:pPr>
            <w:r w:rsidRPr="00B93229">
              <w:rPr>
                <w:rFonts w:cs="Times New Roman"/>
              </w:rPr>
              <w:t>3,11±0,77</w:t>
            </w:r>
            <w:r w:rsidRPr="00B93229">
              <w:rPr>
                <w:rFonts w:cs="Times New Roman"/>
                <w:lang w:val="en-US"/>
              </w:rPr>
              <w:t xml:space="preserve"> </w:t>
            </w:r>
          </w:p>
        </w:tc>
        <w:tc>
          <w:tcPr>
            <w:tcW w:w="1693" w:type="dxa"/>
            <w:vAlign w:val="center"/>
          </w:tcPr>
          <w:p w14:paraId="021D89F2" w14:textId="3C753374" w:rsidR="00654E22" w:rsidRPr="00B93229" w:rsidRDefault="00654E22" w:rsidP="00654E22">
            <w:pPr>
              <w:spacing w:line="360" w:lineRule="auto"/>
              <w:jc w:val="center"/>
              <w:rPr>
                <w:rFonts w:cs="Times New Roman"/>
              </w:rPr>
            </w:pPr>
            <w:r w:rsidRPr="00B93229">
              <w:rPr>
                <w:rFonts w:cs="Times New Roman"/>
              </w:rPr>
              <w:t>2,14±0,64</w:t>
            </w:r>
          </w:p>
        </w:tc>
        <w:tc>
          <w:tcPr>
            <w:tcW w:w="1656" w:type="dxa"/>
            <w:vAlign w:val="center"/>
          </w:tcPr>
          <w:p w14:paraId="4241B905" w14:textId="7743C2D4" w:rsidR="00654E22" w:rsidRPr="00B93229" w:rsidRDefault="00654E22" w:rsidP="00654E22">
            <w:pPr>
              <w:spacing w:line="360" w:lineRule="auto"/>
              <w:jc w:val="center"/>
              <w:rPr>
                <w:rFonts w:cs="Times New Roman"/>
              </w:rPr>
            </w:pPr>
            <w:r w:rsidRPr="00B93229">
              <w:rPr>
                <w:rFonts w:cs="Times New Roman"/>
              </w:rPr>
              <w:t>0,97±0,43</w:t>
            </w:r>
            <w:r w:rsidRPr="00B93229">
              <w:rPr>
                <w:rFonts w:cs="Times New Roman"/>
                <w:lang w:val="en-US"/>
              </w:rPr>
              <w:t xml:space="preserve"> </w:t>
            </w:r>
          </w:p>
        </w:tc>
      </w:tr>
      <w:tr w:rsidR="00654E22" w:rsidRPr="00B93229" w14:paraId="2BBEB661" w14:textId="77777777" w:rsidTr="002F133F">
        <w:trPr>
          <w:trHeight w:val="273"/>
        </w:trPr>
        <w:tc>
          <w:tcPr>
            <w:tcW w:w="9344" w:type="dxa"/>
            <w:gridSpan w:val="6"/>
          </w:tcPr>
          <w:p w14:paraId="4E68F653" w14:textId="1BFBBCFD" w:rsidR="00654E22" w:rsidRPr="00B93229" w:rsidRDefault="00654E22" w:rsidP="00654E22">
            <w:pPr>
              <w:spacing w:line="360" w:lineRule="auto"/>
              <w:rPr>
                <w:rFonts w:cs="Times New Roman"/>
              </w:rPr>
            </w:pPr>
            <w:r w:rsidRPr="00B93229">
              <w:rPr>
                <w:rFonts w:cs="Times New Roman"/>
              </w:rPr>
              <w:t>Аксуский район</w:t>
            </w:r>
          </w:p>
        </w:tc>
      </w:tr>
      <w:tr w:rsidR="00654E22" w:rsidRPr="00B93229" w14:paraId="4C45BDD1" w14:textId="77777777" w:rsidTr="002F133F">
        <w:trPr>
          <w:trHeight w:val="273"/>
        </w:trPr>
        <w:tc>
          <w:tcPr>
            <w:tcW w:w="1987" w:type="dxa"/>
          </w:tcPr>
          <w:p w14:paraId="2D73725F" w14:textId="22361FB9" w:rsidR="00654E22" w:rsidRPr="00B93229" w:rsidRDefault="00654E22" w:rsidP="00654E22">
            <w:pPr>
              <w:rPr>
                <w:rFonts w:cs="Times New Roman"/>
              </w:rPr>
            </w:pPr>
            <w:r w:rsidRPr="00B93229">
              <w:rPr>
                <w:rFonts w:cs="Times New Roman"/>
              </w:rPr>
              <w:t>р. Ак ешки, №43</w:t>
            </w:r>
          </w:p>
        </w:tc>
        <w:tc>
          <w:tcPr>
            <w:tcW w:w="1034" w:type="dxa"/>
          </w:tcPr>
          <w:p w14:paraId="40F7648D" w14:textId="116BD048" w:rsidR="00654E22" w:rsidRPr="00B93229" w:rsidRDefault="00654E22" w:rsidP="00654E22">
            <w:pPr>
              <w:spacing w:line="360" w:lineRule="auto"/>
              <w:jc w:val="center"/>
              <w:rPr>
                <w:rFonts w:cs="Times New Roman"/>
              </w:rPr>
            </w:pPr>
            <w:r w:rsidRPr="00B93229">
              <w:rPr>
                <w:rFonts w:cs="Times New Roman"/>
              </w:rPr>
              <w:t>519</w:t>
            </w:r>
          </w:p>
        </w:tc>
        <w:tc>
          <w:tcPr>
            <w:tcW w:w="1427" w:type="dxa"/>
            <w:vAlign w:val="center"/>
          </w:tcPr>
          <w:p w14:paraId="6DD95E58" w14:textId="702205FD" w:rsidR="00654E22" w:rsidRPr="00B93229" w:rsidRDefault="00654E22" w:rsidP="00654E22">
            <w:pPr>
              <w:spacing w:line="360" w:lineRule="auto"/>
              <w:jc w:val="center"/>
              <w:rPr>
                <w:rFonts w:cs="Times New Roman"/>
              </w:rPr>
            </w:pPr>
            <w:r w:rsidRPr="00B93229">
              <w:rPr>
                <w:rFonts w:cs="Times New Roman"/>
              </w:rPr>
              <w:t>1,93±0,60</w:t>
            </w:r>
            <w:r w:rsidRPr="00B93229">
              <w:rPr>
                <w:rFonts w:cs="Times New Roman"/>
                <w:lang w:val="en-US"/>
              </w:rPr>
              <w:t xml:space="preserve"> </w:t>
            </w:r>
          </w:p>
        </w:tc>
        <w:tc>
          <w:tcPr>
            <w:tcW w:w="1547" w:type="dxa"/>
            <w:vAlign w:val="center"/>
          </w:tcPr>
          <w:p w14:paraId="4705501A" w14:textId="644C9EB6" w:rsidR="00654E22" w:rsidRPr="00B93229" w:rsidRDefault="00654E22" w:rsidP="00654E22">
            <w:pPr>
              <w:spacing w:line="360" w:lineRule="auto"/>
              <w:jc w:val="center"/>
              <w:rPr>
                <w:rFonts w:cs="Times New Roman"/>
              </w:rPr>
            </w:pPr>
            <w:r w:rsidRPr="00B93229">
              <w:rPr>
                <w:rFonts w:cs="Times New Roman"/>
              </w:rPr>
              <w:t>2,89±0,74</w:t>
            </w:r>
          </w:p>
        </w:tc>
        <w:tc>
          <w:tcPr>
            <w:tcW w:w="1693" w:type="dxa"/>
            <w:vAlign w:val="center"/>
          </w:tcPr>
          <w:p w14:paraId="31DED248" w14:textId="6A71AA38" w:rsidR="00654E22" w:rsidRPr="00B93229" w:rsidRDefault="00654E22" w:rsidP="00654E22">
            <w:pPr>
              <w:spacing w:line="360" w:lineRule="auto"/>
              <w:jc w:val="center"/>
              <w:rPr>
                <w:rFonts w:cs="Times New Roman"/>
              </w:rPr>
            </w:pPr>
            <w:r w:rsidRPr="00B93229">
              <w:rPr>
                <w:rFonts w:cs="Times New Roman"/>
              </w:rPr>
              <w:t>1,35±0,51</w:t>
            </w:r>
          </w:p>
        </w:tc>
        <w:tc>
          <w:tcPr>
            <w:tcW w:w="1656" w:type="dxa"/>
            <w:vAlign w:val="center"/>
          </w:tcPr>
          <w:p w14:paraId="4C35F005" w14:textId="259C1B15" w:rsidR="00654E22" w:rsidRPr="00B93229" w:rsidRDefault="00654E22" w:rsidP="00654E22">
            <w:pPr>
              <w:spacing w:line="360" w:lineRule="auto"/>
              <w:jc w:val="center"/>
              <w:rPr>
                <w:rFonts w:cs="Times New Roman"/>
              </w:rPr>
            </w:pPr>
            <w:r w:rsidRPr="00B93229">
              <w:rPr>
                <w:rFonts w:cs="Times New Roman"/>
              </w:rPr>
              <w:t>1,54±0,54</w:t>
            </w:r>
          </w:p>
        </w:tc>
      </w:tr>
      <w:tr w:rsidR="00654E22" w:rsidRPr="00B93229" w14:paraId="636F219F" w14:textId="77777777" w:rsidTr="002F133F">
        <w:trPr>
          <w:trHeight w:val="273"/>
        </w:trPr>
        <w:tc>
          <w:tcPr>
            <w:tcW w:w="1987" w:type="dxa"/>
          </w:tcPr>
          <w:p w14:paraId="51D30570" w14:textId="3969B085" w:rsidR="00654E22" w:rsidRPr="00B93229" w:rsidRDefault="00654E22" w:rsidP="00654E22">
            <w:pPr>
              <w:ind w:right="-95"/>
              <w:rPr>
                <w:rFonts w:cs="Times New Roman"/>
              </w:rPr>
            </w:pPr>
            <w:r w:rsidRPr="00B93229">
              <w:rPr>
                <w:rFonts w:cs="Times New Roman"/>
              </w:rPr>
              <w:t>р. Колденен, №44</w:t>
            </w:r>
          </w:p>
        </w:tc>
        <w:tc>
          <w:tcPr>
            <w:tcW w:w="1034" w:type="dxa"/>
          </w:tcPr>
          <w:p w14:paraId="27846BD0" w14:textId="26A5BD67" w:rsidR="00654E22" w:rsidRPr="00B93229" w:rsidRDefault="00654E22" w:rsidP="00654E22">
            <w:pPr>
              <w:spacing w:line="360" w:lineRule="auto"/>
              <w:jc w:val="center"/>
              <w:rPr>
                <w:rFonts w:cs="Times New Roman"/>
              </w:rPr>
            </w:pPr>
            <w:r w:rsidRPr="00B93229">
              <w:rPr>
                <w:rFonts w:cs="Times New Roman"/>
              </w:rPr>
              <w:t>493</w:t>
            </w:r>
          </w:p>
        </w:tc>
        <w:tc>
          <w:tcPr>
            <w:tcW w:w="1427" w:type="dxa"/>
            <w:vAlign w:val="center"/>
          </w:tcPr>
          <w:p w14:paraId="1E28C10A" w14:textId="3F5FDF27" w:rsidR="00654E22" w:rsidRPr="00B93229" w:rsidRDefault="00654E22" w:rsidP="00654E22">
            <w:pPr>
              <w:spacing w:line="360" w:lineRule="auto"/>
              <w:jc w:val="center"/>
              <w:rPr>
                <w:rFonts w:cs="Times New Roman"/>
              </w:rPr>
            </w:pPr>
            <w:r w:rsidRPr="00B93229">
              <w:rPr>
                <w:rFonts w:cs="Times New Roman"/>
              </w:rPr>
              <w:t>2,84±0,75</w:t>
            </w:r>
          </w:p>
        </w:tc>
        <w:tc>
          <w:tcPr>
            <w:tcW w:w="1547" w:type="dxa"/>
            <w:vAlign w:val="center"/>
          </w:tcPr>
          <w:p w14:paraId="1C825222" w14:textId="5C00A0A0" w:rsidR="00654E22" w:rsidRPr="00B93229" w:rsidRDefault="00654E22" w:rsidP="00654E22">
            <w:pPr>
              <w:spacing w:line="360" w:lineRule="auto"/>
              <w:jc w:val="center"/>
              <w:rPr>
                <w:rFonts w:cs="Times New Roman"/>
              </w:rPr>
            </w:pPr>
            <w:r w:rsidRPr="00B93229">
              <w:rPr>
                <w:rFonts w:cs="Times New Roman"/>
              </w:rPr>
              <w:t>3,65±0,84</w:t>
            </w:r>
            <w:r w:rsidRPr="00B93229">
              <w:rPr>
                <w:rFonts w:cs="Times New Roman"/>
                <w:lang w:val="en-US"/>
              </w:rPr>
              <w:t>*</w:t>
            </w:r>
          </w:p>
        </w:tc>
        <w:tc>
          <w:tcPr>
            <w:tcW w:w="1693" w:type="dxa"/>
            <w:vAlign w:val="center"/>
          </w:tcPr>
          <w:p w14:paraId="4E95B05A" w14:textId="1F1F0294" w:rsidR="00654E22" w:rsidRPr="00B93229" w:rsidRDefault="00654E22" w:rsidP="00654E22">
            <w:pPr>
              <w:spacing w:line="360" w:lineRule="auto"/>
              <w:jc w:val="center"/>
              <w:rPr>
                <w:rFonts w:cs="Times New Roman"/>
              </w:rPr>
            </w:pPr>
            <w:r w:rsidRPr="00B93229">
              <w:rPr>
                <w:rFonts w:cs="Times New Roman"/>
              </w:rPr>
              <w:t xml:space="preserve">1,22±0,49 </w:t>
            </w:r>
          </w:p>
        </w:tc>
        <w:tc>
          <w:tcPr>
            <w:tcW w:w="1656" w:type="dxa"/>
            <w:vAlign w:val="center"/>
          </w:tcPr>
          <w:p w14:paraId="5F9B49E8" w14:textId="03B2A330" w:rsidR="00654E22" w:rsidRPr="00B93229" w:rsidRDefault="00654E22" w:rsidP="00654E22">
            <w:pPr>
              <w:spacing w:line="360" w:lineRule="auto"/>
              <w:jc w:val="center"/>
              <w:rPr>
                <w:rFonts w:cs="Times New Roman"/>
              </w:rPr>
            </w:pPr>
            <w:r w:rsidRPr="00B93229">
              <w:rPr>
                <w:rFonts w:cs="Times New Roman"/>
              </w:rPr>
              <w:t>2,43±0,69</w:t>
            </w:r>
            <w:r w:rsidRPr="00B93229">
              <w:rPr>
                <w:rFonts w:cs="Times New Roman"/>
                <w:lang w:val="en-US"/>
              </w:rPr>
              <w:t>*</w:t>
            </w:r>
          </w:p>
        </w:tc>
      </w:tr>
      <w:tr w:rsidR="00654E22" w:rsidRPr="00B93229" w14:paraId="0CF9F39B" w14:textId="77777777" w:rsidTr="002F133F">
        <w:trPr>
          <w:trHeight w:val="273"/>
        </w:trPr>
        <w:tc>
          <w:tcPr>
            <w:tcW w:w="9344" w:type="dxa"/>
            <w:gridSpan w:val="6"/>
          </w:tcPr>
          <w:p w14:paraId="27E1655A" w14:textId="75DA6B5F" w:rsidR="00654E22" w:rsidRPr="00B93229" w:rsidRDefault="00654E22" w:rsidP="00654E22">
            <w:pPr>
              <w:spacing w:line="360" w:lineRule="auto"/>
              <w:rPr>
                <w:rFonts w:cs="Times New Roman"/>
              </w:rPr>
            </w:pPr>
            <w:r w:rsidRPr="00B93229">
              <w:rPr>
                <w:rFonts w:cs="Times New Roman"/>
              </w:rPr>
              <w:t>Саркандский район</w:t>
            </w:r>
          </w:p>
        </w:tc>
      </w:tr>
      <w:tr w:rsidR="00654E22" w:rsidRPr="00B93229" w14:paraId="51BCBF9F" w14:textId="77777777" w:rsidTr="002F133F">
        <w:trPr>
          <w:trHeight w:val="273"/>
        </w:trPr>
        <w:tc>
          <w:tcPr>
            <w:tcW w:w="1987" w:type="dxa"/>
          </w:tcPr>
          <w:p w14:paraId="50A01C56" w14:textId="7872CF90" w:rsidR="00654E22" w:rsidRPr="00B93229" w:rsidRDefault="00654E22" w:rsidP="00654E22">
            <w:pPr>
              <w:ind w:right="-95"/>
              <w:rPr>
                <w:rFonts w:cs="Times New Roman"/>
              </w:rPr>
            </w:pPr>
            <w:r w:rsidRPr="00B93229">
              <w:rPr>
                <w:rFonts w:cs="Times New Roman"/>
              </w:rPr>
              <w:t>р. Аксу, №45</w:t>
            </w:r>
          </w:p>
        </w:tc>
        <w:tc>
          <w:tcPr>
            <w:tcW w:w="1034" w:type="dxa"/>
            <w:vAlign w:val="center"/>
          </w:tcPr>
          <w:p w14:paraId="296C0029" w14:textId="6791CACF" w:rsidR="00654E22" w:rsidRPr="00B93229" w:rsidRDefault="00654E22" w:rsidP="00654E22">
            <w:pPr>
              <w:spacing w:line="360" w:lineRule="auto"/>
              <w:jc w:val="center"/>
              <w:rPr>
                <w:rFonts w:cs="Times New Roman"/>
              </w:rPr>
            </w:pPr>
            <w:r w:rsidRPr="00B93229">
              <w:rPr>
                <w:rFonts w:cs="Times New Roman"/>
                <w:lang w:val="en-US"/>
              </w:rPr>
              <w:t>506</w:t>
            </w:r>
          </w:p>
        </w:tc>
        <w:tc>
          <w:tcPr>
            <w:tcW w:w="1427" w:type="dxa"/>
            <w:vAlign w:val="center"/>
          </w:tcPr>
          <w:p w14:paraId="2F4EF478" w14:textId="5F1E5F02" w:rsidR="00654E22" w:rsidRPr="00B93229" w:rsidRDefault="00654E22" w:rsidP="00654E22">
            <w:pPr>
              <w:spacing w:line="360" w:lineRule="auto"/>
              <w:jc w:val="center"/>
              <w:rPr>
                <w:rFonts w:cs="Times New Roman"/>
              </w:rPr>
            </w:pPr>
            <w:r w:rsidRPr="00B93229">
              <w:rPr>
                <w:rFonts w:cs="Times New Roman"/>
                <w:lang w:val="en-US"/>
              </w:rPr>
              <w:t>2</w:t>
            </w:r>
            <w:r w:rsidRPr="00B93229">
              <w:rPr>
                <w:rFonts w:cs="Times New Roman"/>
              </w:rPr>
              <w:t>,</w:t>
            </w:r>
            <w:r w:rsidRPr="00B93229">
              <w:rPr>
                <w:rFonts w:cs="Times New Roman"/>
                <w:lang w:val="en-US"/>
              </w:rPr>
              <w:t>17</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65</w:t>
            </w:r>
          </w:p>
        </w:tc>
        <w:tc>
          <w:tcPr>
            <w:tcW w:w="1547" w:type="dxa"/>
            <w:vAlign w:val="center"/>
          </w:tcPr>
          <w:p w14:paraId="030575B1" w14:textId="2B2FBA93" w:rsidR="00654E22" w:rsidRPr="00B93229" w:rsidRDefault="00654E22" w:rsidP="00654E22">
            <w:pPr>
              <w:spacing w:line="360" w:lineRule="auto"/>
              <w:jc w:val="center"/>
              <w:rPr>
                <w:rFonts w:cs="Times New Roman"/>
              </w:rPr>
            </w:pPr>
            <w:r w:rsidRPr="00B93229">
              <w:rPr>
                <w:rFonts w:cs="Times New Roman"/>
                <w:lang w:val="en-US"/>
              </w:rPr>
              <w:t>3</w:t>
            </w:r>
            <w:r w:rsidRPr="00B93229">
              <w:rPr>
                <w:rFonts w:cs="Times New Roman"/>
              </w:rPr>
              <w:t>,</w:t>
            </w:r>
            <w:r w:rsidRPr="00B93229">
              <w:rPr>
                <w:rFonts w:cs="Times New Roman"/>
                <w:lang w:val="en-US"/>
              </w:rPr>
              <w:t>16±0</w:t>
            </w:r>
            <w:r w:rsidRPr="00B93229">
              <w:rPr>
                <w:rFonts w:cs="Times New Roman"/>
              </w:rPr>
              <w:t>,</w:t>
            </w:r>
            <w:r w:rsidRPr="00B93229">
              <w:rPr>
                <w:rFonts w:cs="Times New Roman"/>
                <w:lang w:val="en-US"/>
              </w:rPr>
              <w:t>78</w:t>
            </w:r>
          </w:p>
        </w:tc>
        <w:tc>
          <w:tcPr>
            <w:tcW w:w="1693" w:type="dxa"/>
            <w:vAlign w:val="center"/>
          </w:tcPr>
          <w:p w14:paraId="0380AF77" w14:textId="611573FD" w:rsidR="00654E22" w:rsidRPr="00B93229" w:rsidRDefault="00654E22" w:rsidP="00654E22">
            <w:pPr>
              <w:spacing w:line="360" w:lineRule="auto"/>
              <w:jc w:val="center"/>
              <w:rPr>
                <w:rFonts w:cs="Times New Roman"/>
              </w:rPr>
            </w:pPr>
            <w:r w:rsidRPr="00B93229">
              <w:rPr>
                <w:rFonts w:cs="Times New Roman"/>
              </w:rPr>
              <w:t>1,</w:t>
            </w:r>
            <w:r w:rsidRPr="00B93229">
              <w:rPr>
                <w:rFonts w:cs="Times New Roman"/>
                <w:lang w:val="en-US"/>
              </w:rPr>
              <w:t>58</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55</w:t>
            </w:r>
          </w:p>
        </w:tc>
        <w:tc>
          <w:tcPr>
            <w:tcW w:w="1656" w:type="dxa"/>
            <w:vAlign w:val="center"/>
          </w:tcPr>
          <w:p w14:paraId="7AD8297E" w14:textId="0F0FA1E8" w:rsidR="00654E22" w:rsidRPr="00B93229" w:rsidRDefault="00654E22" w:rsidP="00654E22">
            <w:pPr>
              <w:spacing w:line="360" w:lineRule="auto"/>
              <w:jc w:val="center"/>
              <w:rPr>
                <w:rFonts w:cs="Times New Roman"/>
              </w:rPr>
            </w:pPr>
            <w:r w:rsidRPr="00B93229">
              <w:rPr>
                <w:rFonts w:cs="Times New Roman"/>
              </w:rPr>
              <w:t>1,</w:t>
            </w:r>
            <w:r w:rsidRPr="00B93229">
              <w:rPr>
                <w:rFonts w:cs="Times New Roman"/>
                <w:lang w:val="en-US"/>
              </w:rPr>
              <w:t>58</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55</w:t>
            </w:r>
          </w:p>
        </w:tc>
      </w:tr>
      <w:tr w:rsidR="00654E22" w:rsidRPr="00B93229" w14:paraId="5C6E0F21" w14:textId="77777777" w:rsidTr="002F133F">
        <w:trPr>
          <w:trHeight w:val="273"/>
        </w:trPr>
        <w:tc>
          <w:tcPr>
            <w:tcW w:w="1987" w:type="dxa"/>
          </w:tcPr>
          <w:p w14:paraId="5A6484D4" w14:textId="054753F6" w:rsidR="00654E22" w:rsidRPr="00B93229" w:rsidRDefault="00654E22" w:rsidP="00654E22">
            <w:pPr>
              <w:ind w:right="-95"/>
              <w:rPr>
                <w:rFonts w:cs="Times New Roman"/>
              </w:rPr>
            </w:pPr>
            <w:r w:rsidRPr="00B93229">
              <w:rPr>
                <w:rFonts w:cs="Times New Roman"/>
              </w:rPr>
              <w:t>р. Лепсы, №46</w:t>
            </w:r>
          </w:p>
        </w:tc>
        <w:tc>
          <w:tcPr>
            <w:tcW w:w="1034" w:type="dxa"/>
            <w:vAlign w:val="center"/>
          </w:tcPr>
          <w:p w14:paraId="5D4894F4" w14:textId="1C6CB838" w:rsidR="00654E22" w:rsidRPr="00B93229" w:rsidRDefault="00654E22" w:rsidP="00654E22">
            <w:pPr>
              <w:spacing w:line="360" w:lineRule="auto"/>
              <w:jc w:val="center"/>
              <w:rPr>
                <w:rFonts w:cs="Times New Roman"/>
                <w:lang w:val="en-US"/>
              </w:rPr>
            </w:pPr>
            <w:r w:rsidRPr="00B93229">
              <w:rPr>
                <w:rFonts w:cs="Times New Roman"/>
                <w:lang w:val="en-US"/>
              </w:rPr>
              <w:t>510</w:t>
            </w:r>
          </w:p>
        </w:tc>
        <w:tc>
          <w:tcPr>
            <w:tcW w:w="1427" w:type="dxa"/>
            <w:vAlign w:val="center"/>
          </w:tcPr>
          <w:p w14:paraId="4487299C" w14:textId="11E40A7F" w:rsidR="00654E22" w:rsidRPr="00B93229" w:rsidRDefault="00654E22" w:rsidP="00654E22">
            <w:pPr>
              <w:spacing w:line="360" w:lineRule="auto"/>
              <w:jc w:val="center"/>
              <w:rPr>
                <w:rFonts w:cs="Times New Roman"/>
                <w:lang w:val="en-US"/>
              </w:rPr>
            </w:pPr>
            <w:r w:rsidRPr="00B93229">
              <w:rPr>
                <w:rFonts w:cs="Times New Roman"/>
                <w:lang w:val="en-US"/>
              </w:rPr>
              <w:t>3</w:t>
            </w:r>
            <w:r w:rsidRPr="00B93229">
              <w:rPr>
                <w:rFonts w:cs="Times New Roman"/>
              </w:rPr>
              <w:t>,</w:t>
            </w:r>
            <w:r w:rsidRPr="00B93229">
              <w:rPr>
                <w:rFonts w:cs="Times New Roman"/>
                <w:lang w:val="en-US"/>
              </w:rPr>
              <w:t>33</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79*</w:t>
            </w:r>
          </w:p>
        </w:tc>
        <w:tc>
          <w:tcPr>
            <w:tcW w:w="1547" w:type="dxa"/>
            <w:vAlign w:val="center"/>
          </w:tcPr>
          <w:p w14:paraId="10541EC4" w14:textId="74736EEB" w:rsidR="00654E22" w:rsidRPr="00B93229" w:rsidRDefault="00654E22" w:rsidP="00654E22">
            <w:pPr>
              <w:spacing w:line="360" w:lineRule="auto"/>
              <w:jc w:val="center"/>
              <w:rPr>
                <w:rFonts w:cs="Times New Roman"/>
                <w:lang w:val="en-US"/>
              </w:rPr>
            </w:pPr>
            <w:r w:rsidRPr="00B93229">
              <w:rPr>
                <w:rFonts w:cs="Times New Roman"/>
              </w:rPr>
              <w:t>4,</w:t>
            </w:r>
            <w:r w:rsidRPr="00B93229">
              <w:rPr>
                <w:rFonts w:cs="Times New Roman"/>
                <w:lang w:val="en-US"/>
              </w:rPr>
              <w:t>51</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92**</w:t>
            </w:r>
          </w:p>
        </w:tc>
        <w:tc>
          <w:tcPr>
            <w:tcW w:w="1693" w:type="dxa"/>
            <w:vAlign w:val="center"/>
          </w:tcPr>
          <w:p w14:paraId="062CF78F" w14:textId="0B7323D6" w:rsidR="00654E22" w:rsidRPr="00B93229" w:rsidRDefault="00654E22" w:rsidP="00654E22">
            <w:pPr>
              <w:spacing w:line="360" w:lineRule="auto"/>
              <w:jc w:val="center"/>
              <w:rPr>
                <w:rFonts w:cs="Times New Roman"/>
              </w:rPr>
            </w:pPr>
            <w:r w:rsidRPr="00B93229">
              <w:rPr>
                <w:rFonts w:cs="Times New Roman"/>
                <w:lang w:val="en-US"/>
              </w:rPr>
              <w:t>1</w:t>
            </w:r>
            <w:r w:rsidRPr="00B93229">
              <w:rPr>
                <w:rFonts w:cs="Times New Roman"/>
              </w:rPr>
              <w:t>,</w:t>
            </w:r>
            <w:r w:rsidRPr="00B93229">
              <w:rPr>
                <w:rFonts w:cs="Times New Roman"/>
                <w:lang w:val="en-US"/>
              </w:rPr>
              <w:t>57±0</w:t>
            </w:r>
            <w:r w:rsidRPr="00B93229">
              <w:rPr>
                <w:rFonts w:cs="Times New Roman"/>
              </w:rPr>
              <w:t>,</w:t>
            </w:r>
            <w:r w:rsidRPr="00B93229">
              <w:rPr>
                <w:rFonts w:cs="Times New Roman"/>
                <w:lang w:val="en-US"/>
              </w:rPr>
              <w:t>55</w:t>
            </w:r>
          </w:p>
        </w:tc>
        <w:tc>
          <w:tcPr>
            <w:tcW w:w="1656" w:type="dxa"/>
            <w:vAlign w:val="center"/>
          </w:tcPr>
          <w:p w14:paraId="0621DED4" w14:textId="5B3282F6" w:rsidR="00654E22" w:rsidRPr="00B93229" w:rsidRDefault="00654E22" w:rsidP="00654E22">
            <w:pPr>
              <w:spacing w:line="360" w:lineRule="auto"/>
              <w:jc w:val="center"/>
              <w:rPr>
                <w:rFonts w:cs="Times New Roman"/>
              </w:rPr>
            </w:pPr>
            <w:r w:rsidRPr="00B93229">
              <w:rPr>
                <w:rFonts w:cs="Times New Roman"/>
                <w:lang w:val="en-US"/>
              </w:rPr>
              <w:t>2</w:t>
            </w:r>
            <w:r w:rsidRPr="00B93229">
              <w:rPr>
                <w:rFonts w:cs="Times New Roman"/>
              </w:rPr>
              <w:t>,</w:t>
            </w:r>
            <w:r w:rsidRPr="00B93229">
              <w:rPr>
                <w:rFonts w:cs="Times New Roman"/>
                <w:lang w:val="en-US"/>
              </w:rPr>
              <w:t>94±0</w:t>
            </w:r>
            <w:r w:rsidRPr="00B93229">
              <w:rPr>
                <w:rFonts w:cs="Times New Roman"/>
              </w:rPr>
              <w:t>,</w:t>
            </w:r>
            <w:r w:rsidRPr="00B93229">
              <w:rPr>
                <w:rFonts w:cs="Times New Roman"/>
                <w:lang w:val="en-US"/>
              </w:rPr>
              <w:t>75**</w:t>
            </w:r>
          </w:p>
        </w:tc>
      </w:tr>
      <w:tr w:rsidR="00654E22" w:rsidRPr="00B93229" w14:paraId="73F32CFC" w14:textId="77777777" w:rsidTr="002F133F">
        <w:trPr>
          <w:trHeight w:val="273"/>
        </w:trPr>
        <w:tc>
          <w:tcPr>
            <w:tcW w:w="9344" w:type="dxa"/>
            <w:gridSpan w:val="6"/>
          </w:tcPr>
          <w:p w14:paraId="4F57BCCF" w14:textId="3D7606D6" w:rsidR="00654E22" w:rsidRPr="00B93229" w:rsidRDefault="00654E22" w:rsidP="00654E22">
            <w:pPr>
              <w:spacing w:line="360" w:lineRule="auto"/>
              <w:rPr>
                <w:rFonts w:cs="Times New Roman"/>
                <w:lang w:val="en-US"/>
              </w:rPr>
            </w:pPr>
            <w:r w:rsidRPr="00B93229">
              <w:rPr>
                <w:rFonts w:cs="Times New Roman"/>
                <w:lang w:val="kk-KZ"/>
              </w:rPr>
              <w:t>Уйгурский район</w:t>
            </w:r>
          </w:p>
        </w:tc>
      </w:tr>
      <w:tr w:rsidR="00654E22" w:rsidRPr="00B93229" w14:paraId="4F4610A1" w14:textId="77777777" w:rsidTr="002F133F">
        <w:trPr>
          <w:trHeight w:val="273"/>
        </w:trPr>
        <w:tc>
          <w:tcPr>
            <w:tcW w:w="1987" w:type="dxa"/>
          </w:tcPr>
          <w:p w14:paraId="25C25B4E" w14:textId="1E6C5B2F" w:rsidR="00654E22" w:rsidRPr="00B93229" w:rsidRDefault="00654E22" w:rsidP="00654E22">
            <w:pPr>
              <w:ind w:right="-95"/>
              <w:rPr>
                <w:rFonts w:cs="Times New Roman"/>
              </w:rPr>
            </w:pPr>
            <w:r w:rsidRPr="00B93229">
              <w:rPr>
                <w:rFonts w:cs="Times New Roman"/>
              </w:rPr>
              <w:t>р.Чарын, №47</w:t>
            </w:r>
          </w:p>
        </w:tc>
        <w:tc>
          <w:tcPr>
            <w:tcW w:w="1034" w:type="dxa"/>
            <w:vAlign w:val="center"/>
          </w:tcPr>
          <w:p w14:paraId="2C357C54" w14:textId="3DF2EBAC" w:rsidR="00654E22" w:rsidRPr="00B93229" w:rsidRDefault="00654E22" w:rsidP="00654E22">
            <w:pPr>
              <w:spacing w:line="360" w:lineRule="auto"/>
              <w:jc w:val="center"/>
              <w:rPr>
                <w:rFonts w:cs="Times New Roman"/>
                <w:lang w:val="en-US"/>
              </w:rPr>
            </w:pPr>
            <w:r w:rsidRPr="00B93229">
              <w:rPr>
                <w:rFonts w:cs="Times New Roman"/>
              </w:rPr>
              <w:t>543</w:t>
            </w:r>
          </w:p>
        </w:tc>
        <w:tc>
          <w:tcPr>
            <w:tcW w:w="1427" w:type="dxa"/>
            <w:vAlign w:val="center"/>
          </w:tcPr>
          <w:p w14:paraId="1AEF76D0" w14:textId="2B47F7E8" w:rsidR="00654E22" w:rsidRPr="00B93229" w:rsidRDefault="00654E22" w:rsidP="00654E22">
            <w:pPr>
              <w:spacing w:line="360" w:lineRule="auto"/>
              <w:jc w:val="center"/>
              <w:rPr>
                <w:rFonts w:cs="Times New Roman"/>
                <w:lang w:val="en-US"/>
              </w:rPr>
            </w:pPr>
            <w:r w:rsidRPr="00B93229">
              <w:rPr>
                <w:rFonts w:cs="Times New Roman"/>
              </w:rPr>
              <w:t>2,70±0,69</w:t>
            </w:r>
          </w:p>
        </w:tc>
        <w:tc>
          <w:tcPr>
            <w:tcW w:w="1547" w:type="dxa"/>
            <w:vAlign w:val="center"/>
          </w:tcPr>
          <w:p w14:paraId="6FADCA4C" w14:textId="02FE51A2" w:rsidR="00654E22" w:rsidRPr="00B93229" w:rsidRDefault="00654E22" w:rsidP="00654E22">
            <w:pPr>
              <w:spacing w:line="360" w:lineRule="auto"/>
              <w:jc w:val="center"/>
              <w:rPr>
                <w:rFonts w:cs="Times New Roman"/>
              </w:rPr>
            </w:pPr>
            <w:r w:rsidRPr="00B93229">
              <w:rPr>
                <w:rFonts w:cs="Times New Roman"/>
              </w:rPr>
              <w:t>3,60±0,79</w:t>
            </w:r>
            <w:r w:rsidRPr="00B93229">
              <w:rPr>
                <w:rFonts w:cs="Times New Roman"/>
                <w:lang w:val="en-US"/>
              </w:rPr>
              <w:t>*</w:t>
            </w:r>
          </w:p>
        </w:tc>
        <w:tc>
          <w:tcPr>
            <w:tcW w:w="1693" w:type="dxa"/>
            <w:vAlign w:val="center"/>
          </w:tcPr>
          <w:p w14:paraId="7936C369" w14:textId="718E58DD" w:rsidR="00654E22" w:rsidRPr="00B93229" w:rsidRDefault="00654E22" w:rsidP="00654E22">
            <w:pPr>
              <w:spacing w:line="360" w:lineRule="auto"/>
              <w:jc w:val="center"/>
              <w:rPr>
                <w:rFonts w:cs="Times New Roman"/>
                <w:lang w:val="en-US"/>
              </w:rPr>
            </w:pPr>
            <w:r w:rsidRPr="00B93229">
              <w:rPr>
                <w:rFonts w:cs="Times New Roman"/>
              </w:rPr>
              <w:t>1,98±0,59</w:t>
            </w:r>
          </w:p>
        </w:tc>
        <w:tc>
          <w:tcPr>
            <w:tcW w:w="1656" w:type="dxa"/>
            <w:vAlign w:val="center"/>
          </w:tcPr>
          <w:p w14:paraId="44F39273" w14:textId="7CF40C25" w:rsidR="00654E22" w:rsidRPr="00B93229" w:rsidRDefault="00654E22" w:rsidP="00654E22">
            <w:pPr>
              <w:spacing w:line="360" w:lineRule="auto"/>
              <w:jc w:val="center"/>
              <w:rPr>
                <w:rFonts w:cs="Times New Roman"/>
                <w:lang w:val="en-US"/>
              </w:rPr>
            </w:pPr>
            <w:r w:rsidRPr="00B93229">
              <w:rPr>
                <w:rFonts w:cs="Times New Roman"/>
              </w:rPr>
              <w:t>1,62±0,54</w:t>
            </w:r>
          </w:p>
        </w:tc>
      </w:tr>
      <w:tr w:rsidR="00654E22" w:rsidRPr="00B93229" w14:paraId="6F34D4ED" w14:textId="77777777" w:rsidTr="00654E22">
        <w:trPr>
          <w:trHeight w:val="721"/>
        </w:trPr>
        <w:tc>
          <w:tcPr>
            <w:tcW w:w="1987" w:type="dxa"/>
          </w:tcPr>
          <w:p w14:paraId="22DA73BF" w14:textId="58D9859A" w:rsidR="00654E22" w:rsidRPr="00B93229" w:rsidRDefault="00654E22" w:rsidP="00654E22">
            <w:pPr>
              <w:ind w:right="-95"/>
              <w:rPr>
                <w:rFonts w:cs="Times New Roman"/>
              </w:rPr>
            </w:pPr>
            <w:r w:rsidRPr="00B93229">
              <w:rPr>
                <w:rFonts w:cs="Times New Roman"/>
              </w:rPr>
              <w:t>горячий источник Бахус, №48</w:t>
            </w:r>
          </w:p>
        </w:tc>
        <w:tc>
          <w:tcPr>
            <w:tcW w:w="1034" w:type="dxa"/>
            <w:vAlign w:val="center"/>
          </w:tcPr>
          <w:p w14:paraId="31972301" w14:textId="2BE74860" w:rsidR="00654E22" w:rsidRPr="00B93229" w:rsidRDefault="00654E22" w:rsidP="00654E22">
            <w:pPr>
              <w:spacing w:line="360" w:lineRule="auto"/>
              <w:jc w:val="center"/>
              <w:rPr>
                <w:rFonts w:cs="Times New Roman"/>
              </w:rPr>
            </w:pPr>
            <w:r w:rsidRPr="00B93229">
              <w:rPr>
                <w:rFonts w:cs="Times New Roman"/>
                <w:lang w:val="en-US"/>
              </w:rPr>
              <w:t>526</w:t>
            </w:r>
          </w:p>
        </w:tc>
        <w:tc>
          <w:tcPr>
            <w:tcW w:w="1427" w:type="dxa"/>
            <w:vAlign w:val="center"/>
          </w:tcPr>
          <w:p w14:paraId="0E26B52F" w14:textId="62D06623" w:rsidR="00654E22" w:rsidRPr="00B93229" w:rsidRDefault="00654E22" w:rsidP="00654E22">
            <w:pPr>
              <w:spacing w:line="360" w:lineRule="auto"/>
              <w:jc w:val="center"/>
              <w:rPr>
                <w:rFonts w:cs="Times New Roman"/>
              </w:rPr>
            </w:pPr>
            <w:r w:rsidRPr="00B93229">
              <w:rPr>
                <w:rFonts w:cs="Times New Roman"/>
                <w:lang w:val="en-US"/>
              </w:rPr>
              <w:t>3</w:t>
            </w:r>
            <w:r w:rsidRPr="00B93229">
              <w:rPr>
                <w:rFonts w:cs="Times New Roman"/>
              </w:rPr>
              <w:t>,</w:t>
            </w:r>
            <w:r w:rsidRPr="00B93229">
              <w:rPr>
                <w:rFonts w:cs="Times New Roman"/>
                <w:lang w:val="en-US"/>
              </w:rPr>
              <w:t>04</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75</w:t>
            </w:r>
          </w:p>
        </w:tc>
        <w:tc>
          <w:tcPr>
            <w:tcW w:w="1547" w:type="dxa"/>
            <w:vAlign w:val="center"/>
          </w:tcPr>
          <w:p w14:paraId="7E017B0D" w14:textId="6FEB2FB1" w:rsidR="00654E22" w:rsidRPr="00B93229" w:rsidRDefault="00654E22" w:rsidP="00654E22">
            <w:pPr>
              <w:spacing w:line="360" w:lineRule="auto"/>
              <w:jc w:val="center"/>
              <w:rPr>
                <w:rFonts w:cs="Times New Roman"/>
              </w:rPr>
            </w:pPr>
            <w:r w:rsidRPr="00B93229">
              <w:rPr>
                <w:rFonts w:cs="Times New Roman"/>
              </w:rPr>
              <w:t>3,80±0,</w:t>
            </w:r>
            <w:r w:rsidRPr="00B93229">
              <w:rPr>
                <w:rFonts w:cs="Times New Roman"/>
                <w:lang w:val="en-US"/>
              </w:rPr>
              <w:t>83*</w:t>
            </w:r>
          </w:p>
        </w:tc>
        <w:tc>
          <w:tcPr>
            <w:tcW w:w="1693" w:type="dxa"/>
            <w:vAlign w:val="center"/>
          </w:tcPr>
          <w:p w14:paraId="19DA9DA8" w14:textId="2C91977B" w:rsidR="00654E22" w:rsidRPr="00B93229" w:rsidRDefault="00654E22" w:rsidP="00654E22">
            <w:pPr>
              <w:spacing w:line="360" w:lineRule="auto"/>
              <w:jc w:val="center"/>
              <w:rPr>
                <w:rFonts w:cs="Times New Roman"/>
              </w:rPr>
            </w:pPr>
            <w:r w:rsidRPr="00B93229">
              <w:rPr>
                <w:rFonts w:cs="Times New Roman"/>
              </w:rPr>
              <w:t>2,</w:t>
            </w:r>
            <w:r w:rsidRPr="00B93229">
              <w:rPr>
                <w:rFonts w:cs="Times New Roman"/>
                <w:lang w:val="en-US"/>
              </w:rPr>
              <w:t>09</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62</w:t>
            </w:r>
          </w:p>
        </w:tc>
        <w:tc>
          <w:tcPr>
            <w:tcW w:w="1656" w:type="dxa"/>
            <w:vAlign w:val="center"/>
          </w:tcPr>
          <w:p w14:paraId="72DEFA4A" w14:textId="686D1F06" w:rsidR="00654E22" w:rsidRPr="00B93229" w:rsidRDefault="00654E22" w:rsidP="00654E22">
            <w:pPr>
              <w:spacing w:line="360" w:lineRule="auto"/>
              <w:jc w:val="center"/>
              <w:rPr>
                <w:rFonts w:cs="Times New Roman"/>
              </w:rPr>
            </w:pPr>
            <w:r w:rsidRPr="00B93229">
              <w:rPr>
                <w:rFonts w:cs="Times New Roman"/>
              </w:rPr>
              <w:t>1,</w:t>
            </w:r>
            <w:r w:rsidRPr="00B93229">
              <w:rPr>
                <w:rFonts w:cs="Times New Roman"/>
                <w:lang w:val="en-US"/>
              </w:rPr>
              <w:t>71</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57</w:t>
            </w:r>
          </w:p>
        </w:tc>
      </w:tr>
      <w:tr w:rsidR="00654E22" w:rsidRPr="00B93229" w14:paraId="129F719D" w14:textId="77777777" w:rsidTr="00654E22">
        <w:trPr>
          <w:trHeight w:val="689"/>
        </w:trPr>
        <w:tc>
          <w:tcPr>
            <w:tcW w:w="1987" w:type="dxa"/>
          </w:tcPr>
          <w:p w14:paraId="28745F5E" w14:textId="09D64395" w:rsidR="00654E22" w:rsidRPr="00B93229" w:rsidRDefault="00654E22" w:rsidP="00654E22">
            <w:pPr>
              <w:ind w:right="-95"/>
              <w:rPr>
                <w:rFonts w:cs="Times New Roman"/>
              </w:rPr>
            </w:pPr>
            <w:r w:rsidRPr="00B93229">
              <w:rPr>
                <w:rFonts w:cs="Times New Roman"/>
              </w:rPr>
              <w:t>горячий источник Хошалик, №49</w:t>
            </w:r>
          </w:p>
        </w:tc>
        <w:tc>
          <w:tcPr>
            <w:tcW w:w="1034" w:type="dxa"/>
            <w:vAlign w:val="center"/>
          </w:tcPr>
          <w:p w14:paraId="137B6C66" w14:textId="7BEB6C0D" w:rsidR="00654E22" w:rsidRPr="00B93229" w:rsidRDefault="00654E22" w:rsidP="00654E22">
            <w:pPr>
              <w:spacing w:line="360" w:lineRule="auto"/>
              <w:jc w:val="center"/>
              <w:rPr>
                <w:rFonts w:cs="Times New Roman"/>
                <w:lang w:val="en-US"/>
              </w:rPr>
            </w:pPr>
            <w:r w:rsidRPr="00B93229">
              <w:rPr>
                <w:rFonts w:cs="Times New Roman"/>
                <w:lang w:val="en-US"/>
              </w:rPr>
              <w:t>500</w:t>
            </w:r>
          </w:p>
        </w:tc>
        <w:tc>
          <w:tcPr>
            <w:tcW w:w="1427" w:type="dxa"/>
            <w:vAlign w:val="center"/>
          </w:tcPr>
          <w:p w14:paraId="00FA30F8" w14:textId="119D2AC5" w:rsidR="00654E22" w:rsidRPr="00B93229" w:rsidRDefault="00654E22" w:rsidP="00654E22">
            <w:pPr>
              <w:spacing w:line="360" w:lineRule="auto"/>
              <w:jc w:val="center"/>
              <w:rPr>
                <w:rFonts w:cs="Times New Roman"/>
                <w:lang w:val="en-US"/>
              </w:rPr>
            </w:pPr>
            <w:r w:rsidRPr="00B93229">
              <w:rPr>
                <w:rFonts w:cs="Times New Roman"/>
                <w:lang w:val="en-US"/>
              </w:rPr>
              <w:t>2</w:t>
            </w:r>
            <w:r w:rsidRPr="00B93229">
              <w:rPr>
                <w:rFonts w:cs="Times New Roman"/>
              </w:rPr>
              <w:t>,</w:t>
            </w:r>
            <w:r w:rsidRPr="00B93229">
              <w:rPr>
                <w:rFonts w:cs="Times New Roman"/>
                <w:lang w:val="en-US"/>
              </w:rPr>
              <w:t>00</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63</w:t>
            </w:r>
          </w:p>
        </w:tc>
        <w:tc>
          <w:tcPr>
            <w:tcW w:w="1547" w:type="dxa"/>
            <w:vAlign w:val="center"/>
          </w:tcPr>
          <w:p w14:paraId="19353825" w14:textId="557E82FC" w:rsidR="00654E22" w:rsidRPr="00B93229" w:rsidRDefault="00654E22" w:rsidP="00654E22">
            <w:pPr>
              <w:spacing w:line="360" w:lineRule="auto"/>
              <w:jc w:val="center"/>
              <w:rPr>
                <w:rFonts w:cs="Times New Roman"/>
              </w:rPr>
            </w:pPr>
            <w:r w:rsidRPr="00B93229">
              <w:rPr>
                <w:rFonts w:cs="Times New Roman"/>
              </w:rPr>
              <w:t>2,60±0,</w:t>
            </w:r>
            <w:r w:rsidRPr="00B93229">
              <w:rPr>
                <w:rFonts w:cs="Times New Roman"/>
                <w:lang w:val="en-US"/>
              </w:rPr>
              <w:t>71</w:t>
            </w:r>
          </w:p>
        </w:tc>
        <w:tc>
          <w:tcPr>
            <w:tcW w:w="1693" w:type="dxa"/>
            <w:vAlign w:val="center"/>
          </w:tcPr>
          <w:p w14:paraId="29B790B3" w14:textId="7173D8F5" w:rsidR="00654E22" w:rsidRPr="00B93229" w:rsidRDefault="00654E22" w:rsidP="00654E22">
            <w:pPr>
              <w:spacing w:line="360" w:lineRule="auto"/>
              <w:jc w:val="center"/>
              <w:rPr>
                <w:rFonts w:cs="Times New Roman"/>
              </w:rPr>
            </w:pPr>
            <w:r w:rsidRPr="00B93229">
              <w:rPr>
                <w:rFonts w:cs="Times New Roman"/>
              </w:rPr>
              <w:t>1,</w:t>
            </w:r>
            <w:r w:rsidRPr="00B93229">
              <w:rPr>
                <w:rFonts w:cs="Times New Roman"/>
                <w:lang w:val="en-US"/>
              </w:rPr>
              <w:t>60</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56</w:t>
            </w:r>
          </w:p>
        </w:tc>
        <w:tc>
          <w:tcPr>
            <w:tcW w:w="1656" w:type="dxa"/>
            <w:vAlign w:val="center"/>
          </w:tcPr>
          <w:p w14:paraId="0236FD48" w14:textId="04571FED" w:rsidR="00654E22" w:rsidRPr="00B93229" w:rsidRDefault="00654E22" w:rsidP="00654E22">
            <w:pPr>
              <w:spacing w:line="360" w:lineRule="auto"/>
              <w:jc w:val="center"/>
              <w:rPr>
                <w:rFonts w:cs="Times New Roman"/>
              </w:rPr>
            </w:pPr>
            <w:r w:rsidRPr="00B93229">
              <w:rPr>
                <w:rFonts w:cs="Times New Roman"/>
              </w:rPr>
              <w:t>1,</w:t>
            </w:r>
            <w:r w:rsidRPr="00B93229">
              <w:rPr>
                <w:rFonts w:cs="Times New Roman"/>
                <w:lang w:val="en-US"/>
              </w:rPr>
              <w:t>00</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44</w:t>
            </w:r>
          </w:p>
        </w:tc>
      </w:tr>
      <w:tr w:rsidR="00654E22" w:rsidRPr="00B93229" w14:paraId="1638A8CE" w14:textId="77777777" w:rsidTr="002F133F">
        <w:trPr>
          <w:trHeight w:val="273"/>
        </w:trPr>
        <w:tc>
          <w:tcPr>
            <w:tcW w:w="9344" w:type="dxa"/>
            <w:gridSpan w:val="6"/>
          </w:tcPr>
          <w:p w14:paraId="2109F640" w14:textId="3D9A4D7D" w:rsidR="00654E22" w:rsidRPr="00B93229" w:rsidRDefault="00654E22" w:rsidP="00654E22">
            <w:pPr>
              <w:spacing w:line="360" w:lineRule="auto"/>
              <w:rPr>
                <w:rFonts w:cs="Times New Roman"/>
              </w:rPr>
            </w:pPr>
            <w:r w:rsidRPr="00B93229">
              <w:rPr>
                <w:rFonts w:cs="Times New Roman"/>
              </w:rPr>
              <w:t>Панфиловский район</w:t>
            </w:r>
          </w:p>
        </w:tc>
      </w:tr>
      <w:tr w:rsidR="00654E22" w:rsidRPr="00B93229" w14:paraId="0640F29A" w14:textId="77777777" w:rsidTr="002F133F">
        <w:trPr>
          <w:trHeight w:val="273"/>
        </w:trPr>
        <w:tc>
          <w:tcPr>
            <w:tcW w:w="1987" w:type="dxa"/>
          </w:tcPr>
          <w:p w14:paraId="1DF53B17" w14:textId="32E79F89" w:rsidR="00654E22" w:rsidRPr="00B93229" w:rsidRDefault="00654E22" w:rsidP="00654E22">
            <w:pPr>
              <w:ind w:right="-95"/>
              <w:rPr>
                <w:rFonts w:cs="Times New Roman"/>
              </w:rPr>
            </w:pPr>
            <w:r w:rsidRPr="00B93229">
              <w:rPr>
                <w:rFonts w:cs="Times New Roman"/>
              </w:rPr>
              <w:t>р. Осек, №50</w:t>
            </w:r>
          </w:p>
        </w:tc>
        <w:tc>
          <w:tcPr>
            <w:tcW w:w="1034" w:type="dxa"/>
            <w:vAlign w:val="center"/>
          </w:tcPr>
          <w:p w14:paraId="63E8A23E" w14:textId="7AE01518" w:rsidR="00654E22" w:rsidRPr="00B93229" w:rsidRDefault="00654E22" w:rsidP="00654E22">
            <w:pPr>
              <w:spacing w:line="360" w:lineRule="auto"/>
              <w:jc w:val="center"/>
              <w:rPr>
                <w:rFonts w:cs="Times New Roman"/>
                <w:lang w:val="en-US"/>
              </w:rPr>
            </w:pPr>
            <w:r w:rsidRPr="00B93229">
              <w:rPr>
                <w:rFonts w:cs="Times New Roman"/>
              </w:rPr>
              <w:t>529</w:t>
            </w:r>
          </w:p>
        </w:tc>
        <w:tc>
          <w:tcPr>
            <w:tcW w:w="1427" w:type="dxa"/>
            <w:vAlign w:val="center"/>
          </w:tcPr>
          <w:p w14:paraId="6EA509E6" w14:textId="0196411E" w:rsidR="00654E22" w:rsidRPr="00B93229" w:rsidRDefault="00654E22" w:rsidP="00654E22">
            <w:pPr>
              <w:spacing w:line="360" w:lineRule="auto"/>
              <w:jc w:val="center"/>
              <w:rPr>
                <w:rFonts w:cs="Times New Roman"/>
                <w:lang w:val="en-US"/>
              </w:rPr>
            </w:pPr>
            <w:r w:rsidRPr="00B93229">
              <w:rPr>
                <w:rFonts w:cs="Times New Roman"/>
              </w:rPr>
              <w:t>3,59±0,81</w:t>
            </w:r>
            <w:r w:rsidRPr="00B93229">
              <w:rPr>
                <w:rFonts w:cs="Times New Roman"/>
                <w:lang w:val="en-US"/>
              </w:rPr>
              <w:t>*</w:t>
            </w:r>
          </w:p>
        </w:tc>
        <w:tc>
          <w:tcPr>
            <w:tcW w:w="1547" w:type="dxa"/>
            <w:vAlign w:val="center"/>
          </w:tcPr>
          <w:p w14:paraId="4C79B38A" w14:textId="7C4CD810" w:rsidR="00654E22" w:rsidRPr="00B93229" w:rsidRDefault="00654E22" w:rsidP="00654E22">
            <w:pPr>
              <w:spacing w:line="360" w:lineRule="auto"/>
              <w:jc w:val="center"/>
              <w:rPr>
                <w:rFonts w:cs="Times New Roman"/>
              </w:rPr>
            </w:pPr>
            <w:r w:rsidRPr="00B93229">
              <w:rPr>
                <w:rFonts w:cs="Times New Roman"/>
              </w:rPr>
              <w:t>4,54±0,90</w:t>
            </w:r>
            <w:r w:rsidRPr="00B93229">
              <w:rPr>
                <w:rFonts w:cs="Times New Roman"/>
                <w:lang w:val="en-US"/>
              </w:rPr>
              <w:t>**</w:t>
            </w:r>
          </w:p>
        </w:tc>
        <w:tc>
          <w:tcPr>
            <w:tcW w:w="1693" w:type="dxa"/>
            <w:vAlign w:val="center"/>
          </w:tcPr>
          <w:p w14:paraId="73E9A00D" w14:textId="2B09D88C" w:rsidR="00654E22" w:rsidRPr="00B93229" w:rsidRDefault="00654E22" w:rsidP="00654E22">
            <w:pPr>
              <w:spacing w:line="360" w:lineRule="auto"/>
              <w:jc w:val="center"/>
              <w:rPr>
                <w:rFonts w:cs="Times New Roman"/>
              </w:rPr>
            </w:pPr>
            <w:r w:rsidRPr="00B93229">
              <w:rPr>
                <w:rFonts w:cs="Times New Roman"/>
              </w:rPr>
              <w:t>1,89±0,59</w:t>
            </w:r>
          </w:p>
        </w:tc>
        <w:tc>
          <w:tcPr>
            <w:tcW w:w="1656" w:type="dxa"/>
            <w:vAlign w:val="center"/>
          </w:tcPr>
          <w:p w14:paraId="64AE1AA4" w14:textId="33C5461B" w:rsidR="00654E22" w:rsidRPr="00B93229" w:rsidRDefault="00654E22" w:rsidP="00654E22">
            <w:pPr>
              <w:spacing w:line="360" w:lineRule="auto"/>
              <w:jc w:val="center"/>
              <w:rPr>
                <w:rFonts w:cs="Times New Roman"/>
              </w:rPr>
            </w:pPr>
            <w:r w:rsidRPr="00B93229">
              <w:rPr>
                <w:rFonts w:cs="Times New Roman"/>
              </w:rPr>
              <w:t>2,65±0,70</w:t>
            </w:r>
            <w:r w:rsidRPr="00B93229">
              <w:rPr>
                <w:rFonts w:cs="Times New Roman"/>
                <w:lang w:val="en-US"/>
              </w:rPr>
              <w:t>**</w:t>
            </w:r>
          </w:p>
        </w:tc>
      </w:tr>
      <w:tr w:rsidR="00654E22" w:rsidRPr="00B93229" w14:paraId="5A88FAD9" w14:textId="77777777" w:rsidTr="002F133F">
        <w:trPr>
          <w:trHeight w:val="273"/>
        </w:trPr>
        <w:tc>
          <w:tcPr>
            <w:tcW w:w="1987" w:type="dxa"/>
          </w:tcPr>
          <w:p w14:paraId="212DADC0" w14:textId="540C3803" w:rsidR="00654E22" w:rsidRPr="00B93229" w:rsidRDefault="00654E22" w:rsidP="00654E22">
            <w:pPr>
              <w:ind w:right="-95"/>
              <w:rPr>
                <w:rFonts w:cs="Times New Roman"/>
              </w:rPr>
            </w:pPr>
            <w:r w:rsidRPr="00B93229">
              <w:rPr>
                <w:rFonts w:cs="Times New Roman"/>
              </w:rPr>
              <w:t>родник-7, №51</w:t>
            </w:r>
          </w:p>
        </w:tc>
        <w:tc>
          <w:tcPr>
            <w:tcW w:w="1034" w:type="dxa"/>
            <w:vAlign w:val="center"/>
          </w:tcPr>
          <w:p w14:paraId="706F5AFD" w14:textId="73CDBB7B" w:rsidR="00654E22" w:rsidRPr="00B93229" w:rsidRDefault="00654E22" w:rsidP="00654E22">
            <w:pPr>
              <w:spacing w:line="360" w:lineRule="auto"/>
              <w:jc w:val="center"/>
              <w:rPr>
                <w:rFonts w:cs="Times New Roman"/>
              </w:rPr>
            </w:pPr>
            <w:r w:rsidRPr="00B93229">
              <w:rPr>
                <w:rFonts w:cs="Times New Roman"/>
                <w:lang w:val="en-US"/>
              </w:rPr>
              <w:t>495</w:t>
            </w:r>
          </w:p>
        </w:tc>
        <w:tc>
          <w:tcPr>
            <w:tcW w:w="1427" w:type="dxa"/>
            <w:vAlign w:val="center"/>
          </w:tcPr>
          <w:p w14:paraId="7B029D9C" w14:textId="369E4935" w:rsidR="00654E22" w:rsidRPr="00B93229" w:rsidRDefault="00654E22" w:rsidP="00654E22">
            <w:pPr>
              <w:spacing w:line="360" w:lineRule="auto"/>
              <w:jc w:val="center"/>
              <w:rPr>
                <w:rFonts w:cs="Times New Roman"/>
              </w:rPr>
            </w:pPr>
            <w:r w:rsidRPr="00B93229">
              <w:rPr>
                <w:rFonts w:cs="Times New Roman"/>
                <w:lang w:val="en-US"/>
              </w:rPr>
              <w:t>2</w:t>
            </w:r>
            <w:r w:rsidRPr="00B93229">
              <w:rPr>
                <w:rFonts w:cs="Times New Roman"/>
              </w:rPr>
              <w:t>,</w:t>
            </w:r>
            <w:r w:rsidRPr="00B93229">
              <w:rPr>
                <w:rFonts w:cs="Times New Roman"/>
                <w:lang w:val="en-US"/>
              </w:rPr>
              <w:t>63</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72</w:t>
            </w:r>
          </w:p>
        </w:tc>
        <w:tc>
          <w:tcPr>
            <w:tcW w:w="1547" w:type="dxa"/>
            <w:vAlign w:val="center"/>
          </w:tcPr>
          <w:p w14:paraId="2E6553B2" w14:textId="716B42E7" w:rsidR="00654E22" w:rsidRPr="00B93229" w:rsidRDefault="00654E22" w:rsidP="00654E22">
            <w:pPr>
              <w:spacing w:line="360" w:lineRule="auto"/>
              <w:jc w:val="center"/>
              <w:rPr>
                <w:rFonts w:cs="Times New Roman"/>
              </w:rPr>
            </w:pPr>
            <w:r w:rsidRPr="00B93229">
              <w:rPr>
                <w:rFonts w:cs="Times New Roman"/>
              </w:rPr>
              <w:t>3,</w:t>
            </w:r>
            <w:r w:rsidRPr="00B93229">
              <w:rPr>
                <w:rFonts w:cs="Times New Roman"/>
                <w:lang w:val="en-US"/>
              </w:rPr>
              <w:t>23</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 xml:space="preserve">79 </w:t>
            </w:r>
          </w:p>
        </w:tc>
        <w:tc>
          <w:tcPr>
            <w:tcW w:w="1693" w:type="dxa"/>
            <w:vAlign w:val="center"/>
          </w:tcPr>
          <w:p w14:paraId="0048AE68" w14:textId="3AF29127" w:rsidR="00654E22" w:rsidRPr="00B93229" w:rsidRDefault="00654E22" w:rsidP="00654E22">
            <w:pPr>
              <w:spacing w:line="360" w:lineRule="auto"/>
              <w:jc w:val="center"/>
              <w:rPr>
                <w:rFonts w:cs="Times New Roman"/>
              </w:rPr>
            </w:pPr>
            <w:r w:rsidRPr="00B93229">
              <w:rPr>
                <w:rFonts w:cs="Times New Roman"/>
                <w:lang w:val="en-US"/>
              </w:rPr>
              <w:t>1</w:t>
            </w:r>
            <w:r w:rsidRPr="00B93229">
              <w:rPr>
                <w:rFonts w:cs="Times New Roman"/>
              </w:rPr>
              <w:t>,</w:t>
            </w:r>
            <w:r w:rsidRPr="00B93229">
              <w:rPr>
                <w:rFonts w:cs="Times New Roman"/>
                <w:lang w:val="en-US"/>
              </w:rPr>
              <w:t>82</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60</w:t>
            </w:r>
          </w:p>
        </w:tc>
        <w:tc>
          <w:tcPr>
            <w:tcW w:w="1656" w:type="dxa"/>
            <w:vAlign w:val="center"/>
          </w:tcPr>
          <w:p w14:paraId="7F577DFB" w14:textId="06B75B1D" w:rsidR="00654E22" w:rsidRPr="00B93229" w:rsidRDefault="00654E22" w:rsidP="00654E22">
            <w:pPr>
              <w:spacing w:line="360" w:lineRule="auto"/>
              <w:jc w:val="center"/>
              <w:rPr>
                <w:rFonts w:cs="Times New Roman"/>
              </w:rPr>
            </w:pPr>
            <w:r w:rsidRPr="00B93229">
              <w:rPr>
                <w:rFonts w:cs="Times New Roman"/>
                <w:lang w:val="en-US"/>
              </w:rPr>
              <w:t>1</w:t>
            </w:r>
            <w:r w:rsidRPr="00B93229">
              <w:rPr>
                <w:rFonts w:cs="Times New Roman"/>
              </w:rPr>
              <w:t>,</w:t>
            </w:r>
            <w:r w:rsidRPr="00B93229">
              <w:rPr>
                <w:rFonts w:cs="Times New Roman"/>
                <w:lang w:val="en-US"/>
              </w:rPr>
              <w:t>41</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53</w:t>
            </w:r>
          </w:p>
        </w:tc>
      </w:tr>
      <w:tr w:rsidR="00654E22" w:rsidRPr="00B93229" w14:paraId="06909F53" w14:textId="77777777" w:rsidTr="002F133F">
        <w:trPr>
          <w:trHeight w:val="273"/>
        </w:trPr>
        <w:tc>
          <w:tcPr>
            <w:tcW w:w="1987" w:type="dxa"/>
          </w:tcPr>
          <w:p w14:paraId="4F8E7300" w14:textId="753CD7B7" w:rsidR="00654E22" w:rsidRPr="00B93229" w:rsidRDefault="00654E22" w:rsidP="00654E22">
            <w:pPr>
              <w:ind w:right="-95"/>
              <w:rPr>
                <w:rFonts w:cs="Times New Roman"/>
              </w:rPr>
            </w:pPr>
            <w:r w:rsidRPr="00B93229">
              <w:rPr>
                <w:rFonts w:cs="Times New Roman"/>
              </w:rPr>
              <w:t>р. Чижин, №52</w:t>
            </w:r>
          </w:p>
        </w:tc>
        <w:tc>
          <w:tcPr>
            <w:tcW w:w="1034" w:type="dxa"/>
            <w:vAlign w:val="center"/>
          </w:tcPr>
          <w:p w14:paraId="26DEB572" w14:textId="3A2C79E6" w:rsidR="00654E22" w:rsidRPr="00B93229" w:rsidRDefault="00654E22" w:rsidP="00654E22">
            <w:pPr>
              <w:spacing w:line="360" w:lineRule="auto"/>
              <w:jc w:val="center"/>
              <w:rPr>
                <w:rFonts w:cs="Times New Roman"/>
                <w:lang w:val="en-US"/>
              </w:rPr>
            </w:pPr>
            <w:r w:rsidRPr="00B93229">
              <w:rPr>
                <w:rFonts w:cs="Times New Roman"/>
              </w:rPr>
              <w:t>505</w:t>
            </w:r>
          </w:p>
        </w:tc>
        <w:tc>
          <w:tcPr>
            <w:tcW w:w="1427" w:type="dxa"/>
            <w:vAlign w:val="center"/>
          </w:tcPr>
          <w:p w14:paraId="48E3A636" w14:textId="574D2E1E" w:rsidR="00654E22" w:rsidRPr="00B93229" w:rsidRDefault="00654E22" w:rsidP="00654E22">
            <w:pPr>
              <w:spacing w:line="360" w:lineRule="auto"/>
              <w:jc w:val="center"/>
              <w:rPr>
                <w:rFonts w:cs="Times New Roman"/>
                <w:lang w:val="en-US"/>
              </w:rPr>
            </w:pPr>
            <w:r w:rsidRPr="00B93229">
              <w:rPr>
                <w:rFonts w:cs="Times New Roman"/>
              </w:rPr>
              <w:t>2,97±0,76</w:t>
            </w:r>
          </w:p>
        </w:tc>
        <w:tc>
          <w:tcPr>
            <w:tcW w:w="1547" w:type="dxa"/>
            <w:vAlign w:val="center"/>
          </w:tcPr>
          <w:p w14:paraId="606C509D" w14:textId="46EF0C44" w:rsidR="00654E22" w:rsidRPr="00B93229" w:rsidRDefault="00654E22" w:rsidP="00654E22">
            <w:pPr>
              <w:spacing w:line="360" w:lineRule="auto"/>
              <w:jc w:val="center"/>
              <w:rPr>
                <w:rFonts w:cs="Times New Roman"/>
              </w:rPr>
            </w:pPr>
            <w:r w:rsidRPr="00B93229">
              <w:rPr>
                <w:rFonts w:cs="Times New Roman"/>
              </w:rPr>
              <w:t>3,96±0,87</w:t>
            </w:r>
            <w:r w:rsidRPr="00B93229">
              <w:rPr>
                <w:rFonts w:cs="Times New Roman"/>
                <w:lang w:val="en-US"/>
              </w:rPr>
              <w:t>*</w:t>
            </w:r>
          </w:p>
        </w:tc>
        <w:tc>
          <w:tcPr>
            <w:tcW w:w="1693" w:type="dxa"/>
            <w:vAlign w:val="center"/>
          </w:tcPr>
          <w:p w14:paraId="365D7F90" w14:textId="5BB65E99" w:rsidR="00654E22" w:rsidRPr="00B93229" w:rsidRDefault="00654E22" w:rsidP="00654E22">
            <w:pPr>
              <w:spacing w:line="360" w:lineRule="auto"/>
              <w:jc w:val="center"/>
              <w:rPr>
                <w:rFonts w:cs="Times New Roman"/>
                <w:lang w:val="en-US"/>
              </w:rPr>
            </w:pPr>
            <w:r w:rsidRPr="00B93229">
              <w:rPr>
                <w:rFonts w:cs="Times New Roman"/>
              </w:rPr>
              <w:t>1,58±0,56</w:t>
            </w:r>
          </w:p>
        </w:tc>
        <w:tc>
          <w:tcPr>
            <w:tcW w:w="1656" w:type="dxa"/>
            <w:vAlign w:val="center"/>
          </w:tcPr>
          <w:p w14:paraId="3BF379B3" w14:textId="7E5801DF" w:rsidR="00654E22" w:rsidRPr="00B93229" w:rsidRDefault="00654E22" w:rsidP="00654E22">
            <w:pPr>
              <w:spacing w:line="360" w:lineRule="auto"/>
              <w:jc w:val="center"/>
              <w:rPr>
                <w:rFonts w:cs="Times New Roman"/>
                <w:lang w:val="en-US"/>
              </w:rPr>
            </w:pPr>
            <w:r w:rsidRPr="00B93229">
              <w:rPr>
                <w:rFonts w:cs="Times New Roman"/>
              </w:rPr>
              <w:t>2,38±0,68</w:t>
            </w:r>
            <w:r w:rsidRPr="00B93229">
              <w:rPr>
                <w:rFonts w:cs="Times New Roman"/>
                <w:lang w:val="en-US"/>
              </w:rPr>
              <w:t>*</w:t>
            </w:r>
          </w:p>
        </w:tc>
      </w:tr>
      <w:tr w:rsidR="00654E22" w:rsidRPr="00B93229" w14:paraId="07C51FFD" w14:textId="77777777" w:rsidTr="002F133F">
        <w:trPr>
          <w:trHeight w:val="273"/>
        </w:trPr>
        <w:tc>
          <w:tcPr>
            <w:tcW w:w="1987" w:type="dxa"/>
          </w:tcPr>
          <w:p w14:paraId="2F88A641" w14:textId="3068EDF3" w:rsidR="00654E22" w:rsidRPr="00B93229" w:rsidRDefault="00654E22" w:rsidP="00654E22">
            <w:pPr>
              <w:ind w:right="-95"/>
              <w:rPr>
                <w:rFonts w:cs="Times New Roman"/>
              </w:rPr>
            </w:pPr>
            <w:r w:rsidRPr="00B93229">
              <w:rPr>
                <w:rFonts w:cs="Times New Roman"/>
              </w:rPr>
              <w:t>р. Иле, № 53-1</w:t>
            </w:r>
          </w:p>
        </w:tc>
        <w:tc>
          <w:tcPr>
            <w:tcW w:w="1034" w:type="dxa"/>
            <w:vAlign w:val="center"/>
          </w:tcPr>
          <w:p w14:paraId="285EE42E" w14:textId="447D503B" w:rsidR="00654E22" w:rsidRPr="00B93229" w:rsidRDefault="00654E22" w:rsidP="00654E22">
            <w:pPr>
              <w:spacing w:line="360" w:lineRule="auto"/>
              <w:jc w:val="center"/>
              <w:rPr>
                <w:rFonts w:cs="Times New Roman"/>
              </w:rPr>
            </w:pPr>
            <w:r w:rsidRPr="00B93229">
              <w:rPr>
                <w:rFonts w:cs="Times New Roman"/>
                <w:lang w:val="en-US"/>
              </w:rPr>
              <w:t>518</w:t>
            </w:r>
          </w:p>
        </w:tc>
        <w:tc>
          <w:tcPr>
            <w:tcW w:w="1427" w:type="dxa"/>
            <w:vAlign w:val="center"/>
          </w:tcPr>
          <w:p w14:paraId="5B648702" w14:textId="167BAFD1" w:rsidR="00654E22" w:rsidRPr="00B93229" w:rsidRDefault="00654E22" w:rsidP="00654E22">
            <w:pPr>
              <w:spacing w:line="360" w:lineRule="auto"/>
              <w:jc w:val="center"/>
              <w:rPr>
                <w:rFonts w:cs="Times New Roman"/>
              </w:rPr>
            </w:pPr>
            <w:r w:rsidRPr="00B93229">
              <w:rPr>
                <w:rFonts w:cs="Times New Roman"/>
                <w:lang w:val="en-US"/>
              </w:rPr>
              <w:t>3</w:t>
            </w:r>
            <w:r w:rsidRPr="00B93229">
              <w:rPr>
                <w:rFonts w:cs="Times New Roman"/>
              </w:rPr>
              <w:t>,</w:t>
            </w:r>
            <w:r w:rsidRPr="00B93229">
              <w:rPr>
                <w:rFonts w:cs="Times New Roman"/>
                <w:lang w:val="en-US"/>
              </w:rPr>
              <w:t>09</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76</w:t>
            </w:r>
          </w:p>
        </w:tc>
        <w:tc>
          <w:tcPr>
            <w:tcW w:w="1547" w:type="dxa"/>
            <w:vAlign w:val="center"/>
          </w:tcPr>
          <w:p w14:paraId="3A9C50D0" w14:textId="2214AA3D" w:rsidR="00654E22" w:rsidRPr="00B93229" w:rsidRDefault="00654E22" w:rsidP="00654E22">
            <w:pPr>
              <w:spacing w:line="360" w:lineRule="auto"/>
              <w:jc w:val="center"/>
              <w:rPr>
                <w:rFonts w:cs="Times New Roman"/>
              </w:rPr>
            </w:pPr>
            <w:r w:rsidRPr="00B93229">
              <w:rPr>
                <w:rFonts w:cs="Times New Roman"/>
                <w:lang w:val="en-US"/>
              </w:rPr>
              <w:t>3</w:t>
            </w:r>
            <w:r w:rsidRPr="00B93229">
              <w:rPr>
                <w:rFonts w:cs="Times New Roman"/>
              </w:rPr>
              <w:t>,</w:t>
            </w:r>
            <w:r w:rsidRPr="00B93229">
              <w:rPr>
                <w:rFonts w:cs="Times New Roman"/>
                <w:lang w:val="en-US"/>
              </w:rPr>
              <w:t>86</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85*</w:t>
            </w:r>
          </w:p>
        </w:tc>
        <w:tc>
          <w:tcPr>
            <w:tcW w:w="1693" w:type="dxa"/>
            <w:vAlign w:val="center"/>
          </w:tcPr>
          <w:p w14:paraId="19D5036C" w14:textId="0DD39A50" w:rsidR="00654E22" w:rsidRPr="00B93229" w:rsidRDefault="00654E22" w:rsidP="00654E22">
            <w:pPr>
              <w:spacing w:line="360" w:lineRule="auto"/>
              <w:jc w:val="center"/>
              <w:rPr>
                <w:rFonts w:cs="Times New Roman"/>
              </w:rPr>
            </w:pPr>
            <w:r w:rsidRPr="00B93229">
              <w:rPr>
                <w:rFonts w:cs="Times New Roman"/>
                <w:lang w:val="en-US"/>
              </w:rPr>
              <w:t>1</w:t>
            </w:r>
            <w:r w:rsidRPr="00B93229">
              <w:rPr>
                <w:rFonts w:cs="Times New Roman"/>
              </w:rPr>
              <w:t>,</w:t>
            </w:r>
            <w:r w:rsidRPr="00B93229">
              <w:rPr>
                <w:rFonts w:cs="Times New Roman"/>
                <w:lang w:val="en-US"/>
              </w:rPr>
              <w:t>54</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54</w:t>
            </w:r>
          </w:p>
        </w:tc>
        <w:tc>
          <w:tcPr>
            <w:tcW w:w="1656" w:type="dxa"/>
            <w:vAlign w:val="center"/>
          </w:tcPr>
          <w:p w14:paraId="1BF10121" w14:textId="09D3B2BA" w:rsidR="00654E22" w:rsidRPr="00B93229" w:rsidRDefault="00654E22" w:rsidP="00654E22">
            <w:pPr>
              <w:spacing w:line="360" w:lineRule="auto"/>
              <w:jc w:val="center"/>
              <w:rPr>
                <w:rFonts w:cs="Times New Roman"/>
              </w:rPr>
            </w:pPr>
            <w:r w:rsidRPr="00B93229">
              <w:rPr>
                <w:rFonts w:cs="Times New Roman"/>
                <w:lang w:val="en-US"/>
              </w:rPr>
              <w:t>2</w:t>
            </w:r>
            <w:r w:rsidRPr="00B93229">
              <w:rPr>
                <w:rFonts w:cs="Times New Roman"/>
              </w:rPr>
              <w:t>,</w:t>
            </w:r>
            <w:r w:rsidRPr="00B93229">
              <w:rPr>
                <w:rFonts w:cs="Times New Roman"/>
                <w:lang w:val="en-US"/>
              </w:rPr>
              <w:t>32</w:t>
            </w:r>
            <w:r w:rsidRPr="00B93229">
              <w:rPr>
                <w:rFonts w:cs="Times New Roman"/>
              </w:rPr>
              <w:t>±</w:t>
            </w:r>
            <w:r w:rsidRPr="00B93229">
              <w:rPr>
                <w:rFonts w:cs="Times New Roman"/>
                <w:lang w:val="en-US"/>
              </w:rPr>
              <w:t>0</w:t>
            </w:r>
            <w:r w:rsidRPr="00B93229">
              <w:rPr>
                <w:rFonts w:cs="Times New Roman"/>
              </w:rPr>
              <w:t>,</w:t>
            </w:r>
            <w:r w:rsidRPr="00B93229">
              <w:rPr>
                <w:rFonts w:cs="Times New Roman"/>
                <w:lang w:val="en-US"/>
              </w:rPr>
              <w:t>66*</w:t>
            </w:r>
          </w:p>
        </w:tc>
      </w:tr>
      <w:tr w:rsidR="00654E22" w:rsidRPr="00B93229" w14:paraId="31714B35" w14:textId="77777777" w:rsidTr="00654E22">
        <w:trPr>
          <w:trHeight w:val="715"/>
        </w:trPr>
        <w:tc>
          <w:tcPr>
            <w:tcW w:w="9344" w:type="dxa"/>
            <w:gridSpan w:val="6"/>
          </w:tcPr>
          <w:p w14:paraId="11B3953F" w14:textId="5FB4AEE2" w:rsidR="00654E22" w:rsidRPr="00B93229" w:rsidRDefault="00654E22" w:rsidP="00654E22">
            <w:pPr>
              <w:ind w:firstLine="709"/>
              <w:jc w:val="both"/>
              <w:rPr>
                <w:rFonts w:cs="Times New Roman"/>
              </w:rPr>
            </w:pPr>
            <w:r w:rsidRPr="00B93229">
              <w:rPr>
                <w:rFonts w:cs="Times New Roman"/>
              </w:rPr>
              <w:t xml:space="preserve">Примечание - * - </w:t>
            </w:r>
            <w:r w:rsidRPr="00B93229">
              <w:rPr>
                <w:rFonts w:cs="Times New Roman"/>
                <w:lang w:val="en-US"/>
              </w:rPr>
              <w:t>p</w:t>
            </w:r>
            <w:r w:rsidRPr="00B93229">
              <w:rPr>
                <w:rFonts w:cs="Times New Roman"/>
              </w:rPr>
              <w:t xml:space="preserve">&lt;0,05; ** - </w:t>
            </w:r>
            <w:r w:rsidRPr="00B93229">
              <w:rPr>
                <w:rFonts w:cs="Times New Roman"/>
                <w:lang w:val="en-US"/>
              </w:rPr>
              <w:t>p</w:t>
            </w:r>
            <w:r w:rsidRPr="00B93229">
              <w:rPr>
                <w:rFonts w:cs="Times New Roman"/>
              </w:rPr>
              <w:t xml:space="preserve">&lt;0,01; *** - </w:t>
            </w:r>
            <w:r w:rsidRPr="00B93229">
              <w:rPr>
                <w:rFonts w:cs="Times New Roman"/>
                <w:lang w:val="en-US"/>
              </w:rPr>
              <w:t>p</w:t>
            </w:r>
            <w:r w:rsidRPr="00B93229">
              <w:rPr>
                <w:rFonts w:cs="Times New Roman"/>
              </w:rPr>
              <w:t>&lt;0,001 в сравнении с дистиллированной водой</w:t>
            </w:r>
          </w:p>
        </w:tc>
      </w:tr>
    </w:tbl>
    <w:p w14:paraId="518F7D2C" w14:textId="08C1E34B" w:rsidR="00AD0B78" w:rsidRPr="00B93229" w:rsidRDefault="00AD0B78" w:rsidP="00A80C1D">
      <w:pPr>
        <w:jc w:val="both"/>
        <w:rPr>
          <w:rFonts w:cs="Times New Roman"/>
        </w:rPr>
      </w:pPr>
    </w:p>
    <w:p w14:paraId="113973B7" w14:textId="32C7ED95" w:rsidR="00654E22" w:rsidRPr="00B93229" w:rsidRDefault="00654E22">
      <w:pPr>
        <w:suppressAutoHyphens w:val="0"/>
        <w:rPr>
          <w:rStyle w:val="taxon-name6"/>
          <w:rFonts w:cs="Times New Roman"/>
          <w:bCs/>
          <w:kern w:val="2"/>
          <w:szCs w:val="29"/>
        </w:rPr>
      </w:pPr>
      <w:r w:rsidRPr="00B93229">
        <w:rPr>
          <w:rStyle w:val="taxon-name6"/>
          <w:rFonts w:cs="Times New Roman"/>
          <w:bCs/>
          <w:kern w:val="2"/>
          <w:szCs w:val="29"/>
        </w:rPr>
        <w:br w:type="page"/>
      </w:r>
    </w:p>
    <w:tbl>
      <w:tblPr>
        <w:tblW w:w="0" w:type="auto"/>
        <w:tblInd w:w="-108" w:type="dxa"/>
        <w:tblLook w:val="00A0" w:firstRow="1" w:lastRow="0" w:firstColumn="1" w:lastColumn="0" w:noHBand="0" w:noVBand="0"/>
      </w:tblPr>
      <w:tblGrid>
        <w:gridCol w:w="3130"/>
        <w:gridCol w:w="3130"/>
        <w:gridCol w:w="3418"/>
      </w:tblGrid>
      <w:tr w:rsidR="006A0D96" w:rsidRPr="00B93229" w14:paraId="51FA50CA" w14:textId="77777777" w:rsidTr="00654E22">
        <w:tc>
          <w:tcPr>
            <w:tcW w:w="3060" w:type="dxa"/>
          </w:tcPr>
          <w:p w14:paraId="20C0BE02" w14:textId="6AC4D8AE" w:rsidR="006A0D96" w:rsidRPr="00B93229" w:rsidRDefault="00A72064" w:rsidP="00FE2942">
            <w:pPr>
              <w:jc w:val="center"/>
            </w:pPr>
            <w:r w:rsidRPr="00B93229">
              <w:rPr>
                <w:rFonts w:cs="Times New Roman"/>
                <w:noProof/>
                <w:lang w:eastAsia="ru-RU"/>
              </w:rPr>
              <w:lastRenderedPageBreak/>
              <w:drawing>
                <wp:inline distT="0" distB="0" distL="0" distR="0" wp14:anchorId="547B7377" wp14:editId="4C155E06">
                  <wp:extent cx="1924050" cy="1466850"/>
                  <wp:effectExtent l="0" t="0" r="0" b="0"/>
                  <wp:docPr id="2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2"/>
                          <pic:cNvPicPr>
                            <a:picLocks noChangeAspect="1" noChangeArrowheads="1"/>
                          </pic:cNvPicPr>
                        </pic:nvPicPr>
                        <pic:blipFill>
                          <a:blip r:embed="rId44">
                            <a:extLst>
                              <a:ext uri="{28A0092B-C50C-407E-A947-70E740481C1C}">
                                <a14:useLocalDpi xmlns:a14="http://schemas.microsoft.com/office/drawing/2010/main" val="0"/>
                              </a:ext>
                            </a:extLst>
                          </a:blip>
                          <a:srcRect l="4848" r="7726"/>
                          <a:stretch>
                            <a:fillRect/>
                          </a:stretch>
                        </pic:blipFill>
                        <pic:spPr bwMode="auto">
                          <a:xfrm>
                            <a:off x="0" y="0"/>
                            <a:ext cx="1924050" cy="1466850"/>
                          </a:xfrm>
                          <a:prstGeom prst="rect">
                            <a:avLst/>
                          </a:prstGeom>
                          <a:noFill/>
                          <a:ln>
                            <a:noFill/>
                          </a:ln>
                        </pic:spPr>
                      </pic:pic>
                    </a:graphicData>
                  </a:graphic>
                </wp:inline>
              </w:drawing>
            </w:r>
          </w:p>
        </w:tc>
        <w:tc>
          <w:tcPr>
            <w:tcW w:w="3060" w:type="dxa"/>
          </w:tcPr>
          <w:p w14:paraId="1D461CC2" w14:textId="67430E93" w:rsidR="006A0D96" w:rsidRPr="00B93229" w:rsidRDefault="00A72064" w:rsidP="00FE2942">
            <w:pPr>
              <w:jc w:val="center"/>
            </w:pPr>
            <w:r w:rsidRPr="00B93229">
              <w:rPr>
                <w:noProof/>
                <w:lang w:eastAsia="ru-RU"/>
              </w:rPr>
              <mc:AlternateContent>
                <mc:Choice Requires="wps">
                  <w:drawing>
                    <wp:anchor distT="0" distB="0" distL="114300" distR="114300" simplePos="0" relativeHeight="251659264" behindDoc="0" locked="0" layoutInCell="1" allowOverlap="1" wp14:anchorId="1F098FD9" wp14:editId="6989D1D0">
                      <wp:simplePos x="0" y="0"/>
                      <wp:positionH relativeFrom="column">
                        <wp:posOffset>1101090</wp:posOffset>
                      </wp:positionH>
                      <wp:positionV relativeFrom="paragraph">
                        <wp:posOffset>575945</wp:posOffset>
                      </wp:positionV>
                      <wp:extent cx="247650" cy="76200"/>
                      <wp:effectExtent l="8890" t="57150" r="29210" b="9525"/>
                      <wp:wrapNone/>
                      <wp:docPr id="74" name="Прямая со стрелкой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7620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A0E7AC6" id="_x0000_t32" coordsize="21600,21600" o:spt="32" o:oned="t" path="m,l21600,21600e" filled="f">
                      <v:path arrowok="t" fillok="f" o:connecttype="none"/>
                      <o:lock v:ext="edit" shapetype="t"/>
                    </v:shapetype>
                    <v:shape id="Прямая со стрелкой 58" o:spid="_x0000_s1026" type="#_x0000_t32" style="position:absolute;margin-left:86.7pt;margin-top:45.35pt;width:19.5pt;height:6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" strokeweight=".5pt">
                      <v:stroke endarrow="block" joinstyle="miter"/>
                    </v:shape>
                  </w:pict>
                </mc:Fallback>
              </mc:AlternateContent>
            </w:r>
            <w:r w:rsidRPr="00B93229">
              <w:rPr>
                <w:rFonts w:cs="Times New Roman"/>
                <w:noProof/>
                <w:lang w:eastAsia="ru-RU"/>
              </w:rPr>
              <w:drawing>
                <wp:inline distT="0" distB="0" distL="0" distR="0" wp14:anchorId="4CE035B9" wp14:editId="2822B0D2">
                  <wp:extent cx="1924050" cy="1466850"/>
                  <wp:effectExtent l="0" t="0" r="0" b="0"/>
                  <wp:docPr id="23" name="Рисунок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
                          <pic:cNvPicPr>
                            <a:picLocks noChangeAspect="1" noChangeArrowheads="1"/>
                          </pic:cNvPicPr>
                        </pic:nvPicPr>
                        <pic:blipFill>
                          <a:blip r:embed="rId45">
                            <a:extLst>
                              <a:ext uri="{28A0092B-C50C-407E-A947-70E740481C1C}">
                                <a14:useLocalDpi xmlns:a14="http://schemas.microsoft.com/office/drawing/2010/main" val="0"/>
                              </a:ext>
                            </a:extLst>
                          </a:blip>
                          <a:srcRect l="10159" t="645" r="9755" b="-645"/>
                          <a:stretch>
                            <a:fillRect/>
                          </a:stretch>
                        </pic:blipFill>
                        <pic:spPr bwMode="auto">
                          <a:xfrm>
                            <a:off x="0" y="0"/>
                            <a:ext cx="1924050" cy="1466850"/>
                          </a:xfrm>
                          <a:prstGeom prst="rect">
                            <a:avLst/>
                          </a:prstGeom>
                          <a:noFill/>
                          <a:ln>
                            <a:noFill/>
                          </a:ln>
                        </pic:spPr>
                      </pic:pic>
                    </a:graphicData>
                  </a:graphic>
                </wp:inline>
              </w:drawing>
            </w:r>
          </w:p>
        </w:tc>
        <w:tc>
          <w:tcPr>
            <w:tcW w:w="3342" w:type="dxa"/>
          </w:tcPr>
          <w:p w14:paraId="25CA03A3" w14:textId="5DAD6803" w:rsidR="006A0D96" w:rsidRPr="00B93229" w:rsidRDefault="00A72064" w:rsidP="00FE2942">
            <w:pPr>
              <w:jc w:val="center"/>
              <w:rPr>
                <w:rFonts w:cs="Times New Roman"/>
                <w:noProof/>
                <w:lang w:eastAsia="ru-RU"/>
              </w:rPr>
            </w:pPr>
            <w:r w:rsidRPr="00B93229">
              <w:rPr>
                <w:noProof/>
                <w:lang w:eastAsia="ru-RU"/>
              </w:rPr>
              <mc:AlternateContent>
                <mc:Choice Requires="wps">
                  <w:drawing>
                    <wp:anchor distT="0" distB="0" distL="114300" distR="114300" simplePos="0" relativeHeight="251660288" behindDoc="0" locked="0" layoutInCell="1" allowOverlap="1" wp14:anchorId="5079D565" wp14:editId="69F456A8">
                      <wp:simplePos x="0" y="0"/>
                      <wp:positionH relativeFrom="column">
                        <wp:posOffset>1254760</wp:posOffset>
                      </wp:positionH>
                      <wp:positionV relativeFrom="paragraph">
                        <wp:posOffset>966470</wp:posOffset>
                      </wp:positionV>
                      <wp:extent cx="247650" cy="76200"/>
                      <wp:effectExtent l="10160" t="57150" r="27940" b="9525"/>
                      <wp:wrapNone/>
                      <wp:docPr id="73" name="Прямая со стрелкой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7650" cy="7620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D2B133" id="Прямая со стрелкой 87" o:spid="_x0000_s1026" type="#_x0000_t32" style="position:absolute;margin-left:98.8pt;margin-top:76.1pt;width:19.5pt;height: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" strokeweight=".5pt">
                      <v:stroke endarrow="block" joinstyle="miter"/>
                    </v:shape>
                  </w:pict>
                </mc:Fallback>
              </mc:AlternateContent>
            </w:r>
            <w:r w:rsidRPr="00B93229">
              <w:rPr>
                <w:noProof/>
                <w:lang w:eastAsia="ru-RU"/>
              </w:rPr>
              <w:drawing>
                <wp:inline distT="0" distB="0" distL="0" distR="0" wp14:anchorId="6CFC5FB3" wp14:editId="5C0A9007">
                  <wp:extent cx="1924050" cy="1466850"/>
                  <wp:effectExtent l="0" t="0" r="0" b="0"/>
                  <wp:docPr id="24"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pic:cNvPicPr>
                            <a:picLocks noChangeAspect="1" noChangeArrowheads="1"/>
                          </pic:cNvPicPr>
                        </pic:nvPicPr>
                        <pic:blipFill>
                          <a:blip r:embed="rId46">
                            <a:extLst>
                              <a:ext uri="{28A0092B-C50C-407E-A947-70E740481C1C}">
                                <a14:useLocalDpi xmlns:a14="http://schemas.microsoft.com/office/drawing/2010/main" val="0"/>
                              </a:ext>
                            </a:extLst>
                          </a:blip>
                          <a:srcRect l="6169" r="6464"/>
                          <a:stretch>
                            <a:fillRect/>
                          </a:stretch>
                        </pic:blipFill>
                        <pic:spPr bwMode="auto">
                          <a:xfrm>
                            <a:off x="0" y="0"/>
                            <a:ext cx="1924050" cy="1466850"/>
                          </a:xfrm>
                          <a:prstGeom prst="rect">
                            <a:avLst/>
                          </a:prstGeom>
                          <a:noFill/>
                          <a:ln>
                            <a:noFill/>
                          </a:ln>
                        </pic:spPr>
                      </pic:pic>
                    </a:graphicData>
                  </a:graphic>
                </wp:inline>
              </w:drawing>
            </w:r>
          </w:p>
        </w:tc>
      </w:tr>
      <w:tr w:rsidR="006A0D96" w:rsidRPr="00B93229" w14:paraId="0C070DAE" w14:textId="77777777" w:rsidTr="00654E22">
        <w:tc>
          <w:tcPr>
            <w:tcW w:w="3060" w:type="dxa"/>
          </w:tcPr>
          <w:p w14:paraId="0AFA47A7" w14:textId="77777777" w:rsidR="006A0D96" w:rsidRPr="00B93229" w:rsidRDefault="006A0D96" w:rsidP="00FE2942">
            <w:pPr>
              <w:tabs>
                <w:tab w:val="left" w:pos="993"/>
              </w:tabs>
              <w:suppressAutoHyphens w:val="0"/>
              <w:jc w:val="center"/>
              <w:rPr>
                <w:rFonts w:cs="Times New Roman"/>
              </w:rPr>
            </w:pPr>
            <w:r w:rsidRPr="00B93229">
              <w:rPr>
                <w:rFonts w:cs="Times New Roman"/>
              </w:rPr>
              <w:t>Хромосомный набор в норме (2</w:t>
            </w:r>
            <w:r w:rsidRPr="00B93229">
              <w:rPr>
                <w:rFonts w:cs="Times New Roman"/>
                <w:lang w:val="en-US"/>
              </w:rPr>
              <w:t>n</w:t>
            </w:r>
            <w:r w:rsidRPr="00B93229">
              <w:rPr>
                <w:rFonts w:cs="Times New Roman"/>
              </w:rPr>
              <w:t>=14), х1000</w:t>
            </w:r>
          </w:p>
          <w:p w14:paraId="3E9B8538" w14:textId="77777777" w:rsidR="006A0D96" w:rsidRPr="00B93229" w:rsidRDefault="006A0D96" w:rsidP="00FE2942">
            <w:pPr>
              <w:jc w:val="center"/>
            </w:pPr>
          </w:p>
        </w:tc>
        <w:tc>
          <w:tcPr>
            <w:tcW w:w="3060" w:type="dxa"/>
          </w:tcPr>
          <w:p w14:paraId="6F528DFB" w14:textId="77777777" w:rsidR="006A0D96" w:rsidRPr="00B93229" w:rsidRDefault="006A0D96" w:rsidP="00FE2942">
            <w:pPr>
              <w:jc w:val="center"/>
            </w:pPr>
            <w:r w:rsidRPr="00B93229">
              <w:rPr>
                <w:rFonts w:cs="Times New Roman"/>
              </w:rPr>
              <w:t>Парная терминальная делеция</w:t>
            </w:r>
          </w:p>
        </w:tc>
        <w:tc>
          <w:tcPr>
            <w:tcW w:w="3342" w:type="dxa"/>
          </w:tcPr>
          <w:p w14:paraId="4D1DD1D1" w14:textId="77777777" w:rsidR="006A0D96" w:rsidRPr="00B93229" w:rsidRDefault="006A0D96" w:rsidP="00FE2942">
            <w:pPr>
              <w:jc w:val="center"/>
              <w:rPr>
                <w:rFonts w:cs="Times New Roman"/>
              </w:rPr>
            </w:pPr>
            <w:r w:rsidRPr="00B93229">
              <w:rPr>
                <w:lang w:val="kk-KZ"/>
              </w:rPr>
              <w:t>Хроматидная делеция</w:t>
            </w:r>
          </w:p>
        </w:tc>
      </w:tr>
      <w:tr w:rsidR="006A0D96" w:rsidRPr="00B93229" w14:paraId="5299E01A" w14:textId="77777777" w:rsidTr="00654E22">
        <w:tc>
          <w:tcPr>
            <w:tcW w:w="3060" w:type="dxa"/>
          </w:tcPr>
          <w:p w14:paraId="05A47C05" w14:textId="7750479A" w:rsidR="006A0D96" w:rsidRPr="00B93229" w:rsidRDefault="00A72064" w:rsidP="00FE2942">
            <w:pPr>
              <w:jc w:val="center"/>
            </w:pPr>
            <w:r w:rsidRPr="00B93229">
              <w:rPr>
                <w:noProof/>
                <w:lang w:eastAsia="ru-RU"/>
              </w:rPr>
              <mc:AlternateContent>
                <mc:Choice Requires="wps">
                  <w:drawing>
                    <wp:anchor distT="0" distB="0" distL="114300" distR="114300" simplePos="0" relativeHeight="251653120" behindDoc="0" locked="0" layoutInCell="1" allowOverlap="1" wp14:anchorId="28F05854" wp14:editId="2F269C8B">
                      <wp:simplePos x="0" y="0"/>
                      <wp:positionH relativeFrom="column">
                        <wp:posOffset>462915</wp:posOffset>
                      </wp:positionH>
                      <wp:positionV relativeFrom="paragraph">
                        <wp:posOffset>1039495</wp:posOffset>
                      </wp:positionV>
                      <wp:extent cx="271145" cy="45720"/>
                      <wp:effectExtent l="7620" t="8255" r="26035" b="60325"/>
                      <wp:wrapNone/>
                      <wp:docPr id="72" name="Прямая со стрелкой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145" cy="4572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16987A" id="Прямая со стрелкой 76" o:spid="_x0000_s1026" type="#_x0000_t32" style="position:absolute;margin-left:36.45pt;margin-top:81.85pt;width:21.35pt;height:3.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" strokeweight=".5pt">
                      <v:stroke endarrow="block" joinstyle="miter"/>
                    </v:shape>
                  </w:pict>
                </mc:Fallback>
              </mc:AlternateContent>
            </w:r>
            <w:r w:rsidRPr="00B93229">
              <w:rPr>
                <w:rFonts w:cs="Times New Roman"/>
                <w:noProof/>
                <w:lang w:eastAsia="ru-RU"/>
              </w:rPr>
              <w:drawing>
                <wp:inline distT="0" distB="0" distL="0" distR="0" wp14:anchorId="27796390" wp14:editId="01EE88C9">
                  <wp:extent cx="1828800" cy="1371600"/>
                  <wp:effectExtent l="0" t="0" r="0" b="0"/>
                  <wp:docPr id="25"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4"/>
                          <pic:cNvPicPr>
                            <a:picLocks noChangeAspect="1" noChangeArrowheads="1"/>
                          </pic:cNvPicPr>
                        </pic:nvPicPr>
                        <pic:blipFill>
                          <a:blip r:embed="rId47">
                            <a:extLst>
                              <a:ext uri="{28A0092B-C50C-407E-A947-70E740481C1C}">
                                <a14:useLocalDpi xmlns:a14="http://schemas.microsoft.com/office/drawing/2010/main" val="0"/>
                              </a:ext>
                            </a:extLst>
                          </a:blip>
                          <a:srcRect l="6169" r="6874"/>
                          <a:stretch>
                            <a:fillRect/>
                          </a:stretch>
                        </pic:blipFill>
                        <pic:spPr bwMode="auto">
                          <a:xfrm>
                            <a:off x="0" y="0"/>
                            <a:ext cx="1828800" cy="1371600"/>
                          </a:xfrm>
                          <a:prstGeom prst="rect">
                            <a:avLst/>
                          </a:prstGeom>
                          <a:noFill/>
                          <a:ln>
                            <a:noFill/>
                          </a:ln>
                        </pic:spPr>
                      </pic:pic>
                    </a:graphicData>
                  </a:graphic>
                </wp:inline>
              </w:drawing>
            </w:r>
          </w:p>
        </w:tc>
        <w:tc>
          <w:tcPr>
            <w:tcW w:w="3060" w:type="dxa"/>
          </w:tcPr>
          <w:p w14:paraId="12367AF3" w14:textId="2948D0E1" w:rsidR="006A0D96" w:rsidRPr="00B93229" w:rsidRDefault="00A72064" w:rsidP="00FE2942">
            <w:pPr>
              <w:jc w:val="center"/>
            </w:pPr>
            <w:r w:rsidRPr="00B93229">
              <w:rPr>
                <w:noProof/>
                <w:lang w:eastAsia="ru-RU"/>
              </w:rPr>
              <mc:AlternateContent>
                <mc:Choice Requires="wps">
                  <w:drawing>
                    <wp:anchor distT="0" distB="0" distL="114300" distR="114300" simplePos="0" relativeHeight="251654144" behindDoc="0" locked="0" layoutInCell="1" allowOverlap="1" wp14:anchorId="76ED4501" wp14:editId="559AA8C1">
                      <wp:simplePos x="0" y="0"/>
                      <wp:positionH relativeFrom="column">
                        <wp:posOffset>517525</wp:posOffset>
                      </wp:positionH>
                      <wp:positionV relativeFrom="paragraph">
                        <wp:posOffset>161290</wp:posOffset>
                      </wp:positionV>
                      <wp:extent cx="228600" cy="171450"/>
                      <wp:effectExtent l="6350" t="6350" r="41275" b="50800"/>
                      <wp:wrapNone/>
                      <wp:docPr id="71" name="Прямая со стрелкой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17145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2ACF1E8" id="Прямая со стрелкой 77" o:spid="_x0000_s1026" type="#_x0000_t32" style="position:absolute;margin-left:40.75pt;margin-top:12.7pt;width:18pt;height:1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" strokeweight=".5pt">
                      <v:stroke endarrow="block" joinstyle="miter"/>
                    </v:shape>
                  </w:pict>
                </mc:Fallback>
              </mc:AlternateContent>
            </w:r>
            <w:r w:rsidRPr="00B93229">
              <w:rPr>
                <w:noProof/>
                <w:lang w:eastAsia="ru-RU"/>
              </w:rPr>
              <w:drawing>
                <wp:inline distT="0" distB="0" distL="0" distR="0" wp14:anchorId="077D3253" wp14:editId="3A6FD5F8">
                  <wp:extent cx="1828800" cy="1371600"/>
                  <wp:effectExtent l="0" t="0" r="0" b="0"/>
                  <wp:docPr id="26"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pic:cNvPicPr>
                            <a:picLocks noChangeAspect="1" noChangeArrowheads="1"/>
                          </pic:cNvPicPr>
                        </pic:nvPicPr>
                        <pic:blipFill>
                          <a:blip r:embed="rId48">
                            <a:extLst>
                              <a:ext uri="{28A0092B-C50C-407E-A947-70E740481C1C}">
                                <a14:useLocalDpi xmlns:a14="http://schemas.microsoft.com/office/drawing/2010/main" val="0"/>
                              </a:ext>
                            </a:extLst>
                          </a:blip>
                          <a:srcRect l="8372" r="3819"/>
                          <a:stretch>
                            <a:fillRect/>
                          </a:stretch>
                        </pic:blipFill>
                        <pic:spPr bwMode="auto">
                          <a:xfrm>
                            <a:off x="0" y="0"/>
                            <a:ext cx="1828800" cy="1371600"/>
                          </a:xfrm>
                          <a:prstGeom prst="rect">
                            <a:avLst/>
                          </a:prstGeom>
                          <a:noFill/>
                          <a:ln>
                            <a:noFill/>
                          </a:ln>
                        </pic:spPr>
                      </pic:pic>
                    </a:graphicData>
                  </a:graphic>
                </wp:inline>
              </w:drawing>
            </w:r>
          </w:p>
        </w:tc>
        <w:tc>
          <w:tcPr>
            <w:tcW w:w="3342" w:type="dxa"/>
          </w:tcPr>
          <w:p w14:paraId="4F17796B" w14:textId="05B4DC6F" w:rsidR="006A0D96" w:rsidRPr="00B93229" w:rsidRDefault="00A72064" w:rsidP="00FE2942">
            <w:pPr>
              <w:jc w:val="center"/>
              <w:rPr>
                <w:noProof/>
                <w:lang w:eastAsia="ru-RU"/>
              </w:rPr>
            </w:pPr>
            <w:r w:rsidRPr="00B93229">
              <w:rPr>
                <w:noProof/>
                <w:lang w:eastAsia="ru-RU"/>
              </w:rPr>
              <mc:AlternateContent>
                <mc:Choice Requires="wps">
                  <w:drawing>
                    <wp:anchor distT="0" distB="0" distL="114300" distR="114300" simplePos="0" relativeHeight="251655168" behindDoc="0" locked="0" layoutInCell="1" allowOverlap="1" wp14:anchorId="69005079" wp14:editId="2026A5D7">
                      <wp:simplePos x="0" y="0"/>
                      <wp:positionH relativeFrom="column">
                        <wp:posOffset>1981835</wp:posOffset>
                      </wp:positionH>
                      <wp:positionV relativeFrom="paragraph">
                        <wp:posOffset>966470</wp:posOffset>
                      </wp:positionV>
                      <wp:extent cx="45720" cy="285750"/>
                      <wp:effectExtent l="60960" t="30480" r="7620" b="7620"/>
                      <wp:wrapNone/>
                      <wp:docPr id="70" name="Прямая со стрелкой 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720" cy="285750"/>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894108" id="Прямая со стрелкой 78" o:spid="_x0000_s1026" type="#_x0000_t32" style="position:absolute;margin-left:156.05pt;margin-top:76.1pt;width:3.6pt;height:22.5pt;flip:x y;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" strokeweight=".5pt">
                      <v:stroke endarrow="block" joinstyle="miter"/>
                    </v:shape>
                  </w:pict>
                </mc:Fallback>
              </mc:AlternateContent>
            </w:r>
            <w:r w:rsidRPr="00B93229">
              <w:rPr>
                <w:noProof/>
                <w:lang w:eastAsia="ru-RU"/>
              </w:rPr>
              <mc:AlternateContent>
                <mc:Choice Requires="wps">
                  <w:drawing>
                    <wp:anchor distT="0" distB="0" distL="114300" distR="114300" simplePos="0" relativeHeight="251656192" behindDoc="0" locked="0" layoutInCell="1" allowOverlap="1" wp14:anchorId="4C1C263F" wp14:editId="66393E5D">
                      <wp:simplePos x="0" y="0"/>
                      <wp:positionH relativeFrom="column">
                        <wp:posOffset>165100</wp:posOffset>
                      </wp:positionH>
                      <wp:positionV relativeFrom="paragraph">
                        <wp:posOffset>956310</wp:posOffset>
                      </wp:positionV>
                      <wp:extent cx="45720" cy="257175"/>
                      <wp:effectExtent l="6350" t="29845" r="62230" b="8255"/>
                      <wp:wrapNone/>
                      <wp:docPr id="69" name="Прямая со стрелкой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720" cy="257175"/>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2774305" id="Прямая со стрелкой 79" o:spid="_x0000_s1026" type="#_x0000_t32" style="position:absolute;margin-left:13pt;margin-top:75.3pt;width:3.6pt;height:20.25pt;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" strokeweight=".5pt">
                      <v:stroke endarrow="block" joinstyle="miter"/>
                    </v:shape>
                  </w:pict>
                </mc:Fallback>
              </mc:AlternateContent>
            </w:r>
            <w:r w:rsidRPr="00B93229">
              <w:rPr>
                <w:noProof/>
                <w:lang w:eastAsia="ru-RU"/>
              </w:rPr>
              <mc:AlternateContent>
                <mc:Choice Requires="wps">
                  <w:drawing>
                    <wp:anchor distT="0" distB="0" distL="114300" distR="114300" simplePos="0" relativeHeight="251658240" behindDoc="0" locked="0" layoutInCell="1" allowOverlap="1" wp14:anchorId="6EF41520" wp14:editId="29893C65">
                      <wp:simplePos x="0" y="0"/>
                      <wp:positionH relativeFrom="column">
                        <wp:posOffset>1563370</wp:posOffset>
                      </wp:positionH>
                      <wp:positionV relativeFrom="paragraph">
                        <wp:posOffset>575310</wp:posOffset>
                      </wp:positionV>
                      <wp:extent cx="104775" cy="219075"/>
                      <wp:effectExtent l="13970" t="39370" r="52705" b="8255"/>
                      <wp:wrapNone/>
                      <wp:docPr id="68" name="Прямая со стрелкой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4775" cy="219075"/>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0F81E3" id="Прямая со стрелкой 81" o:spid="_x0000_s1026" type="#_x0000_t32" style="position:absolute;margin-left:123.1pt;margin-top:45.3pt;width:8.25pt;height:17.25pt;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" strokeweight=".5pt">
                      <v:stroke endarrow="block" joinstyle="miter"/>
                    </v:shape>
                  </w:pict>
                </mc:Fallback>
              </mc:AlternateContent>
            </w:r>
            <w:r w:rsidRPr="00B93229">
              <w:rPr>
                <w:noProof/>
                <w:lang w:eastAsia="ru-RU"/>
              </w:rPr>
              <mc:AlternateContent>
                <mc:Choice Requires="wps">
                  <w:drawing>
                    <wp:anchor distT="0" distB="0" distL="114300" distR="114300" simplePos="0" relativeHeight="251657216" behindDoc="0" locked="0" layoutInCell="1" allowOverlap="1" wp14:anchorId="24DB6F74" wp14:editId="05D626AC">
                      <wp:simplePos x="0" y="0"/>
                      <wp:positionH relativeFrom="column">
                        <wp:posOffset>610870</wp:posOffset>
                      </wp:positionH>
                      <wp:positionV relativeFrom="paragraph">
                        <wp:posOffset>194310</wp:posOffset>
                      </wp:positionV>
                      <wp:extent cx="209550" cy="161925"/>
                      <wp:effectExtent l="13970" t="48895" r="43180" b="8255"/>
                      <wp:wrapNone/>
                      <wp:docPr id="54" name="Прямая со стрелкой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09550" cy="161925"/>
                              </a:xfrm>
                              <a:prstGeom prst="straightConnector1">
                                <a:avLst/>
                              </a:prstGeom>
                              <a:noFill/>
                              <a:ln w="63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785FCB0" id="Прямая со стрелкой 80" o:spid="_x0000_s1026" type="#_x0000_t32" style="position:absolute;margin-left:48.1pt;margin-top:15.3pt;width:16.5pt;height:12.75p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" strokeweight=".5pt">
                      <v:stroke endarrow="block" joinstyle="miter"/>
                    </v:shape>
                  </w:pict>
                </mc:Fallback>
              </mc:AlternateContent>
            </w:r>
            <w:r w:rsidRPr="00B93229">
              <w:rPr>
                <w:rFonts w:cs="Times New Roman"/>
                <w:noProof/>
                <w:lang w:eastAsia="ru-RU"/>
              </w:rPr>
              <w:drawing>
                <wp:inline distT="0" distB="0" distL="0" distR="0" wp14:anchorId="114F6E50" wp14:editId="398EFC52">
                  <wp:extent cx="2105025" cy="1371600"/>
                  <wp:effectExtent l="0" t="0" r="9525" b="0"/>
                  <wp:docPr id="27"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105025" cy="1371600"/>
                          </a:xfrm>
                          <a:prstGeom prst="rect">
                            <a:avLst/>
                          </a:prstGeom>
                          <a:noFill/>
                          <a:ln>
                            <a:noFill/>
                          </a:ln>
                        </pic:spPr>
                      </pic:pic>
                    </a:graphicData>
                  </a:graphic>
                </wp:inline>
              </w:drawing>
            </w:r>
          </w:p>
        </w:tc>
      </w:tr>
      <w:tr w:rsidR="006A0D96" w:rsidRPr="00B93229" w14:paraId="3DD8BD7C" w14:textId="77777777" w:rsidTr="00654E22">
        <w:trPr>
          <w:trHeight w:val="80"/>
        </w:trPr>
        <w:tc>
          <w:tcPr>
            <w:tcW w:w="6120" w:type="dxa"/>
            <w:gridSpan w:val="2"/>
          </w:tcPr>
          <w:p w14:paraId="7437244D" w14:textId="77777777" w:rsidR="006A0D96" w:rsidRPr="00B93229" w:rsidRDefault="006A0D96" w:rsidP="00FE2942">
            <w:pPr>
              <w:jc w:val="center"/>
              <w:rPr>
                <w:rFonts w:cs="Times New Roman"/>
              </w:rPr>
            </w:pPr>
            <w:r w:rsidRPr="00B93229">
              <w:rPr>
                <w:rFonts w:cs="Times New Roman"/>
              </w:rPr>
              <w:t>Центрические кольца</w:t>
            </w:r>
          </w:p>
          <w:p w14:paraId="02789C88" w14:textId="77777777" w:rsidR="006A0D96" w:rsidRPr="00B93229" w:rsidRDefault="006A0D96" w:rsidP="00FE2942">
            <w:pPr>
              <w:jc w:val="center"/>
            </w:pPr>
          </w:p>
        </w:tc>
        <w:tc>
          <w:tcPr>
            <w:tcW w:w="3342" w:type="dxa"/>
          </w:tcPr>
          <w:p w14:paraId="6819B8F0" w14:textId="77777777" w:rsidR="006A0D96" w:rsidRPr="00B93229" w:rsidRDefault="006A0D96" w:rsidP="00FE2942">
            <w:pPr>
              <w:jc w:val="center"/>
              <w:rPr>
                <w:rFonts w:cs="Times New Roman"/>
              </w:rPr>
            </w:pPr>
            <w:r w:rsidRPr="00B93229">
              <w:rPr>
                <w:rFonts w:cs="Times New Roman"/>
              </w:rPr>
              <w:t>Множественные структурные мутации</w:t>
            </w:r>
          </w:p>
        </w:tc>
      </w:tr>
    </w:tbl>
    <w:p w14:paraId="3EEA16EA" w14:textId="77777777" w:rsidR="006A0D96" w:rsidRPr="00B93229" w:rsidRDefault="006A0D96" w:rsidP="00654E22">
      <w:pPr>
        <w:tabs>
          <w:tab w:val="left" w:pos="993"/>
        </w:tabs>
        <w:suppressAutoHyphens w:val="0"/>
        <w:ind w:firstLine="567"/>
        <w:jc w:val="center"/>
        <w:rPr>
          <w:rFonts w:cs="Times New Roman"/>
        </w:rPr>
      </w:pPr>
    </w:p>
    <w:p w14:paraId="357DD2D2" w14:textId="686F04FF" w:rsidR="006A0D96" w:rsidRPr="00B93229" w:rsidRDefault="006A0D96" w:rsidP="00654E22">
      <w:pPr>
        <w:tabs>
          <w:tab w:val="left" w:pos="993"/>
        </w:tabs>
        <w:suppressAutoHyphens w:val="0"/>
        <w:ind w:firstLine="567"/>
        <w:jc w:val="center"/>
        <w:rPr>
          <w:rFonts w:cs="Times New Roman"/>
        </w:rPr>
      </w:pPr>
      <w:r w:rsidRPr="00B93229">
        <w:rPr>
          <w:rFonts w:cs="Times New Roman"/>
        </w:rPr>
        <w:t xml:space="preserve">Рисунок </w:t>
      </w:r>
      <w:r w:rsidR="00EA0156" w:rsidRPr="00B93229">
        <w:rPr>
          <w:rFonts w:cs="Times New Roman"/>
        </w:rPr>
        <w:t>22</w:t>
      </w:r>
      <w:r w:rsidRPr="00B93229">
        <w:rPr>
          <w:rFonts w:cs="Times New Roman"/>
        </w:rPr>
        <w:t>– Структурные нарушения хромосом, индуцированные водами природных источников в семенах ячменя</w:t>
      </w:r>
    </w:p>
    <w:p w14:paraId="370D8487" w14:textId="77777777" w:rsidR="006A0D96" w:rsidRPr="00B93229" w:rsidRDefault="006A0D96" w:rsidP="000B1715">
      <w:pPr>
        <w:spacing w:line="360" w:lineRule="auto"/>
      </w:pPr>
    </w:p>
    <w:tbl>
      <w:tblPr>
        <w:tblW w:w="0" w:type="auto"/>
        <w:tblLook w:val="00A0" w:firstRow="1" w:lastRow="0" w:firstColumn="1" w:lastColumn="0" w:noHBand="0" w:noVBand="0"/>
      </w:tblPr>
      <w:tblGrid>
        <w:gridCol w:w="3190"/>
        <w:gridCol w:w="3190"/>
        <w:gridCol w:w="3190"/>
      </w:tblGrid>
      <w:tr w:rsidR="006A0D96" w:rsidRPr="00B93229" w14:paraId="21B78FE6" w14:textId="77777777" w:rsidTr="00654E22">
        <w:tc>
          <w:tcPr>
            <w:tcW w:w="3118" w:type="dxa"/>
          </w:tcPr>
          <w:p w14:paraId="5F15DA1E" w14:textId="005908C2" w:rsidR="006A0D96" w:rsidRPr="00B93229" w:rsidRDefault="00A72064" w:rsidP="00654E22">
            <w:pPr>
              <w:tabs>
                <w:tab w:val="left" w:pos="993"/>
              </w:tabs>
              <w:suppressAutoHyphens w:val="0"/>
              <w:jc w:val="both"/>
              <w:rPr>
                <w:rFonts w:cs="Times New Roman"/>
              </w:rPr>
            </w:pPr>
            <w:r w:rsidRPr="00B93229">
              <w:rPr>
                <w:rFonts w:cs="Times New Roman"/>
                <w:noProof/>
                <w:lang w:eastAsia="ru-RU"/>
              </w:rPr>
              <w:drawing>
                <wp:inline distT="0" distB="0" distL="0" distR="0" wp14:anchorId="2C63DA99" wp14:editId="043BAC98">
                  <wp:extent cx="1924050" cy="1466850"/>
                  <wp:effectExtent l="0" t="0" r="0" b="0"/>
                  <wp:docPr id="34" name="Рисунок 19" descr="IMG_7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IMG_7008"/>
                          <pic:cNvPicPr>
                            <a:picLocks noChangeAspect="1" noChangeArrowheads="1"/>
                          </pic:cNvPicPr>
                        </pic:nvPicPr>
                        <pic:blipFill>
                          <a:blip r:embed="rId50">
                            <a:extLst>
                              <a:ext uri="{28A0092B-C50C-407E-A947-70E740481C1C}">
                                <a14:useLocalDpi xmlns:a14="http://schemas.microsoft.com/office/drawing/2010/main" val="0"/>
                              </a:ext>
                            </a:extLst>
                          </a:blip>
                          <a:srcRect l="15030" t="5875" r="12024" b="22977"/>
                          <a:stretch>
                            <a:fillRect/>
                          </a:stretch>
                        </pic:blipFill>
                        <pic:spPr bwMode="auto">
                          <a:xfrm>
                            <a:off x="0" y="0"/>
                            <a:ext cx="1924050" cy="1466850"/>
                          </a:xfrm>
                          <a:prstGeom prst="rect">
                            <a:avLst/>
                          </a:prstGeom>
                          <a:noFill/>
                          <a:ln>
                            <a:noFill/>
                          </a:ln>
                        </pic:spPr>
                      </pic:pic>
                    </a:graphicData>
                  </a:graphic>
                </wp:inline>
              </w:drawing>
            </w:r>
          </w:p>
        </w:tc>
        <w:tc>
          <w:tcPr>
            <w:tcW w:w="3118" w:type="dxa"/>
          </w:tcPr>
          <w:p w14:paraId="645D8DBC" w14:textId="5F81DF31" w:rsidR="006A0D96" w:rsidRPr="00B93229" w:rsidRDefault="00A72064" w:rsidP="00654E22">
            <w:pPr>
              <w:tabs>
                <w:tab w:val="left" w:pos="993"/>
              </w:tabs>
              <w:suppressAutoHyphens w:val="0"/>
              <w:jc w:val="both"/>
              <w:rPr>
                <w:rFonts w:cs="Times New Roman"/>
              </w:rPr>
            </w:pPr>
            <w:r w:rsidRPr="00B93229">
              <w:rPr>
                <w:rFonts w:cs="Times New Roman"/>
                <w:noProof/>
                <w:lang w:eastAsia="ru-RU"/>
              </w:rPr>
              <w:drawing>
                <wp:inline distT="0" distB="0" distL="0" distR="0" wp14:anchorId="0DC5F84D" wp14:editId="0A43A0F0">
                  <wp:extent cx="1924050" cy="1466850"/>
                  <wp:effectExtent l="0" t="0" r="0" b="0"/>
                  <wp:docPr id="35" name="Рисунок 18" descr="IMG_9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IMG_9026"/>
                          <pic:cNvPicPr>
                            <a:picLocks noChangeAspect="1" noChangeArrowheads="1"/>
                          </pic:cNvPicPr>
                        </pic:nvPicPr>
                        <pic:blipFill>
                          <a:blip r:embed="rId51">
                            <a:extLst>
                              <a:ext uri="{28A0092B-C50C-407E-A947-70E740481C1C}">
                                <a14:useLocalDpi xmlns:a14="http://schemas.microsoft.com/office/drawing/2010/main" val="0"/>
                              </a:ext>
                            </a:extLst>
                          </a:blip>
                          <a:srcRect l="27199" t="10162" r="3796" b="19806"/>
                          <a:stretch>
                            <a:fillRect/>
                          </a:stretch>
                        </pic:blipFill>
                        <pic:spPr bwMode="auto">
                          <a:xfrm>
                            <a:off x="0" y="0"/>
                            <a:ext cx="1924050" cy="1466850"/>
                          </a:xfrm>
                          <a:prstGeom prst="rect">
                            <a:avLst/>
                          </a:prstGeom>
                          <a:noFill/>
                          <a:ln>
                            <a:noFill/>
                          </a:ln>
                        </pic:spPr>
                      </pic:pic>
                    </a:graphicData>
                  </a:graphic>
                </wp:inline>
              </w:drawing>
            </w:r>
          </w:p>
        </w:tc>
        <w:tc>
          <w:tcPr>
            <w:tcW w:w="3118" w:type="dxa"/>
          </w:tcPr>
          <w:p w14:paraId="74134128" w14:textId="3CF032C5" w:rsidR="006A0D96" w:rsidRPr="00B93229" w:rsidRDefault="00A72064" w:rsidP="00654E22">
            <w:pPr>
              <w:tabs>
                <w:tab w:val="left" w:pos="993"/>
              </w:tabs>
              <w:suppressAutoHyphens w:val="0"/>
              <w:jc w:val="both"/>
              <w:rPr>
                <w:rFonts w:cs="Times New Roman"/>
              </w:rPr>
            </w:pPr>
            <w:r w:rsidRPr="00B93229">
              <w:rPr>
                <w:rFonts w:cs="Times New Roman"/>
                <w:noProof/>
                <w:lang w:eastAsia="ru-RU"/>
              </w:rPr>
              <w:drawing>
                <wp:inline distT="0" distB="0" distL="0" distR="0" wp14:anchorId="7ED357D8" wp14:editId="1A68AE37">
                  <wp:extent cx="1924050" cy="1466850"/>
                  <wp:effectExtent l="0" t="0" r="0" b="0"/>
                  <wp:docPr id="36" name="Рисунок 17" descr="IMG_9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IMG_9064"/>
                          <pic:cNvPicPr>
                            <a:picLocks noChangeAspect="1" noChangeArrowheads="1"/>
                          </pic:cNvPicPr>
                        </pic:nvPicPr>
                        <pic:blipFill>
                          <a:blip r:embed="rId52">
                            <a:extLst>
                              <a:ext uri="{28A0092B-C50C-407E-A947-70E740481C1C}">
                                <a14:useLocalDpi xmlns:a14="http://schemas.microsoft.com/office/drawing/2010/main" val="0"/>
                              </a:ext>
                            </a:extLst>
                          </a:blip>
                          <a:srcRect l="17920" t="14220" r="11200" b="15475"/>
                          <a:stretch>
                            <a:fillRect/>
                          </a:stretch>
                        </pic:blipFill>
                        <pic:spPr bwMode="auto">
                          <a:xfrm>
                            <a:off x="0" y="0"/>
                            <a:ext cx="1924050" cy="1466850"/>
                          </a:xfrm>
                          <a:prstGeom prst="rect">
                            <a:avLst/>
                          </a:prstGeom>
                          <a:noFill/>
                          <a:ln>
                            <a:noFill/>
                          </a:ln>
                        </pic:spPr>
                      </pic:pic>
                    </a:graphicData>
                  </a:graphic>
                </wp:inline>
              </w:drawing>
            </w:r>
          </w:p>
        </w:tc>
      </w:tr>
      <w:tr w:rsidR="006A0D96" w:rsidRPr="00B93229" w14:paraId="686A7B15" w14:textId="77777777" w:rsidTr="00654E22">
        <w:tc>
          <w:tcPr>
            <w:tcW w:w="3118" w:type="dxa"/>
          </w:tcPr>
          <w:p w14:paraId="2AC924A1" w14:textId="7BE70645" w:rsidR="006A0D96" w:rsidRPr="00B93229" w:rsidRDefault="006A0D96" w:rsidP="00654E22">
            <w:pPr>
              <w:tabs>
                <w:tab w:val="left" w:pos="993"/>
              </w:tabs>
              <w:suppressAutoHyphens w:val="0"/>
              <w:spacing w:line="360" w:lineRule="auto"/>
              <w:jc w:val="center"/>
              <w:rPr>
                <w:rFonts w:cs="Times New Roman"/>
              </w:rPr>
            </w:pPr>
            <w:r w:rsidRPr="00B93229">
              <w:rPr>
                <w:rFonts w:cs="Times New Roman"/>
              </w:rPr>
              <w:t>Анафаза в норме</w:t>
            </w:r>
          </w:p>
        </w:tc>
        <w:tc>
          <w:tcPr>
            <w:tcW w:w="6236" w:type="dxa"/>
            <w:gridSpan w:val="2"/>
          </w:tcPr>
          <w:p w14:paraId="018F1021" w14:textId="77777777" w:rsidR="006A0D96" w:rsidRPr="00B93229" w:rsidRDefault="006A0D96" w:rsidP="00EF7377">
            <w:pPr>
              <w:tabs>
                <w:tab w:val="left" w:pos="993"/>
              </w:tabs>
              <w:suppressAutoHyphens w:val="0"/>
              <w:spacing w:line="360" w:lineRule="auto"/>
              <w:jc w:val="center"/>
              <w:rPr>
                <w:rFonts w:cs="Times New Roman"/>
              </w:rPr>
            </w:pPr>
            <w:r w:rsidRPr="00B93229">
              <w:rPr>
                <w:rFonts w:cs="Times New Roman"/>
              </w:rPr>
              <w:t>Отставание хромосомы</w:t>
            </w:r>
          </w:p>
        </w:tc>
      </w:tr>
      <w:tr w:rsidR="006A0D96" w:rsidRPr="00B93229" w14:paraId="201577CC" w14:textId="77777777" w:rsidTr="00654E22">
        <w:tc>
          <w:tcPr>
            <w:tcW w:w="3118" w:type="dxa"/>
          </w:tcPr>
          <w:p w14:paraId="5800BE34" w14:textId="5A51E85B" w:rsidR="006A0D96" w:rsidRPr="00B93229" w:rsidRDefault="00A72064" w:rsidP="00654E22">
            <w:pPr>
              <w:tabs>
                <w:tab w:val="left" w:pos="993"/>
              </w:tabs>
              <w:suppressAutoHyphens w:val="0"/>
              <w:jc w:val="center"/>
              <w:rPr>
                <w:rFonts w:cs="Times New Roman"/>
              </w:rPr>
            </w:pPr>
            <w:r w:rsidRPr="00B93229">
              <w:rPr>
                <w:rFonts w:cs="Times New Roman"/>
                <w:noProof/>
                <w:lang w:eastAsia="ru-RU"/>
              </w:rPr>
              <w:drawing>
                <wp:inline distT="0" distB="0" distL="0" distR="0" wp14:anchorId="0CDDEA50" wp14:editId="35BE2303">
                  <wp:extent cx="1924050" cy="1466850"/>
                  <wp:effectExtent l="0" t="0" r="0" b="0"/>
                  <wp:docPr id="37" name="Рисунок 16" descr="IMG_8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IMG_8719"/>
                          <pic:cNvPicPr>
                            <a:picLocks noChangeAspect="1" noChangeArrowheads="1"/>
                          </pic:cNvPicPr>
                        </pic:nvPicPr>
                        <pic:blipFill>
                          <a:blip r:embed="rId53">
                            <a:extLst>
                              <a:ext uri="{28A0092B-C50C-407E-A947-70E740481C1C}">
                                <a14:useLocalDpi xmlns:a14="http://schemas.microsoft.com/office/drawing/2010/main" val="0"/>
                              </a:ext>
                            </a:extLst>
                          </a:blip>
                          <a:srcRect l="10590" t="29341" r="19264" b="1010"/>
                          <a:stretch>
                            <a:fillRect/>
                          </a:stretch>
                        </pic:blipFill>
                        <pic:spPr bwMode="auto">
                          <a:xfrm>
                            <a:off x="0" y="0"/>
                            <a:ext cx="1924050" cy="1466850"/>
                          </a:xfrm>
                          <a:prstGeom prst="rect">
                            <a:avLst/>
                          </a:prstGeom>
                          <a:noFill/>
                          <a:ln>
                            <a:noFill/>
                          </a:ln>
                        </pic:spPr>
                      </pic:pic>
                    </a:graphicData>
                  </a:graphic>
                </wp:inline>
              </w:drawing>
            </w:r>
          </w:p>
        </w:tc>
        <w:tc>
          <w:tcPr>
            <w:tcW w:w="3118" w:type="dxa"/>
          </w:tcPr>
          <w:p w14:paraId="2F8DB393" w14:textId="6A25805D" w:rsidR="006A0D96" w:rsidRPr="00B93229" w:rsidRDefault="00A72064" w:rsidP="00654E22">
            <w:pPr>
              <w:tabs>
                <w:tab w:val="left" w:pos="993"/>
              </w:tabs>
              <w:suppressAutoHyphens w:val="0"/>
              <w:jc w:val="center"/>
              <w:rPr>
                <w:rFonts w:cs="Times New Roman"/>
              </w:rPr>
            </w:pPr>
            <w:r w:rsidRPr="00B93229">
              <w:rPr>
                <w:rFonts w:cs="Times New Roman"/>
                <w:noProof/>
                <w:lang w:eastAsia="ru-RU"/>
              </w:rPr>
              <w:drawing>
                <wp:inline distT="0" distB="0" distL="0" distR="0" wp14:anchorId="3872C7D2" wp14:editId="4399462A">
                  <wp:extent cx="1924050" cy="1466850"/>
                  <wp:effectExtent l="0" t="0" r="0" b="0"/>
                  <wp:docPr id="38" name="Рисунок 15" descr="IMG_9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IMG_9059"/>
                          <pic:cNvPicPr>
                            <a:picLocks noChangeAspect="1" noChangeArrowheads="1"/>
                          </pic:cNvPicPr>
                        </pic:nvPicPr>
                        <pic:blipFill>
                          <a:blip r:embed="rId54">
                            <a:extLst>
                              <a:ext uri="{28A0092B-C50C-407E-A947-70E740481C1C}">
                                <a14:useLocalDpi xmlns:a14="http://schemas.microsoft.com/office/drawing/2010/main" val="0"/>
                              </a:ext>
                            </a:extLst>
                          </a:blip>
                          <a:srcRect l="11273" t="8279" b="6932"/>
                          <a:stretch>
                            <a:fillRect/>
                          </a:stretch>
                        </pic:blipFill>
                        <pic:spPr bwMode="auto">
                          <a:xfrm>
                            <a:off x="0" y="0"/>
                            <a:ext cx="1924050" cy="1466850"/>
                          </a:xfrm>
                          <a:prstGeom prst="rect">
                            <a:avLst/>
                          </a:prstGeom>
                          <a:noFill/>
                          <a:ln>
                            <a:noFill/>
                          </a:ln>
                        </pic:spPr>
                      </pic:pic>
                    </a:graphicData>
                  </a:graphic>
                </wp:inline>
              </w:drawing>
            </w:r>
          </w:p>
        </w:tc>
        <w:tc>
          <w:tcPr>
            <w:tcW w:w="3118" w:type="dxa"/>
          </w:tcPr>
          <w:p w14:paraId="6A2ECA58" w14:textId="2E64ECE7" w:rsidR="006A0D96" w:rsidRPr="00B93229" w:rsidRDefault="00654E22" w:rsidP="00654E22">
            <w:pPr>
              <w:tabs>
                <w:tab w:val="left" w:pos="993"/>
              </w:tabs>
              <w:suppressAutoHyphens w:val="0"/>
              <w:jc w:val="center"/>
              <w:rPr>
                <w:rFonts w:cs="Times New Roman"/>
              </w:rPr>
            </w:pPr>
            <w:r w:rsidRPr="00B93229">
              <w:rPr>
                <w:noProof/>
                <w:lang w:eastAsia="ru-RU"/>
              </w:rPr>
              <w:drawing>
                <wp:inline distT="0" distB="0" distL="0" distR="0" wp14:anchorId="70E1151C" wp14:editId="05F3C00C">
                  <wp:extent cx="1924050" cy="1466850"/>
                  <wp:effectExtent l="0" t="0" r="0" b="0"/>
                  <wp:docPr id="7" name="Рисунок 8" descr="IMG_8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IMG_8804"/>
                          <pic:cNvPicPr>
                            <a:picLocks noChangeAspect="1" noChangeArrowheads="1"/>
                          </pic:cNvPicPr>
                        </pic:nvPicPr>
                        <pic:blipFill>
                          <a:blip r:embed="rId55">
                            <a:extLst>
                              <a:ext uri="{28A0092B-C50C-407E-A947-70E740481C1C}">
                                <a14:useLocalDpi xmlns:a14="http://schemas.microsoft.com/office/drawing/2010/main" val="0"/>
                              </a:ext>
                            </a:extLst>
                          </a:blip>
                          <a:srcRect t="15790" r="16422"/>
                          <a:stretch>
                            <a:fillRect/>
                          </a:stretch>
                        </pic:blipFill>
                        <pic:spPr bwMode="auto">
                          <a:xfrm>
                            <a:off x="0" y="0"/>
                            <a:ext cx="1924050" cy="1466850"/>
                          </a:xfrm>
                          <a:prstGeom prst="rect">
                            <a:avLst/>
                          </a:prstGeom>
                          <a:noFill/>
                          <a:ln>
                            <a:noFill/>
                          </a:ln>
                        </pic:spPr>
                      </pic:pic>
                    </a:graphicData>
                  </a:graphic>
                </wp:inline>
              </w:drawing>
            </w:r>
          </w:p>
        </w:tc>
      </w:tr>
      <w:tr w:rsidR="00654E22" w:rsidRPr="00B93229" w14:paraId="5E1B169A" w14:textId="77777777" w:rsidTr="002F133F">
        <w:tc>
          <w:tcPr>
            <w:tcW w:w="3118" w:type="dxa"/>
          </w:tcPr>
          <w:p w14:paraId="3DB133E8" w14:textId="68E888A3" w:rsidR="00654E22" w:rsidRPr="00B93229" w:rsidRDefault="00654E22" w:rsidP="00654E22">
            <w:pPr>
              <w:tabs>
                <w:tab w:val="left" w:pos="993"/>
              </w:tabs>
              <w:suppressAutoHyphens w:val="0"/>
              <w:spacing w:line="360" w:lineRule="auto"/>
              <w:jc w:val="center"/>
              <w:rPr>
                <w:rFonts w:cs="Times New Roman"/>
              </w:rPr>
            </w:pPr>
            <w:r w:rsidRPr="00B93229">
              <w:rPr>
                <w:rFonts w:cs="Times New Roman"/>
              </w:rPr>
              <w:t>Мост</w:t>
            </w:r>
          </w:p>
        </w:tc>
        <w:tc>
          <w:tcPr>
            <w:tcW w:w="3118" w:type="dxa"/>
          </w:tcPr>
          <w:p w14:paraId="0CEA3E5E" w14:textId="77777777" w:rsidR="00654E22" w:rsidRPr="00B93229" w:rsidRDefault="00654E22" w:rsidP="00654E22">
            <w:pPr>
              <w:tabs>
                <w:tab w:val="left" w:pos="993"/>
              </w:tabs>
              <w:suppressAutoHyphens w:val="0"/>
              <w:spacing w:line="360" w:lineRule="auto"/>
              <w:jc w:val="center"/>
              <w:rPr>
                <w:rFonts w:cs="Times New Roman"/>
              </w:rPr>
            </w:pPr>
            <w:r w:rsidRPr="00B93229">
              <w:rPr>
                <w:rFonts w:cs="Times New Roman"/>
              </w:rPr>
              <w:t>Многополюсные митозы</w:t>
            </w:r>
          </w:p>
        </w:tc>
        <w:tc>
          <w:tcPr>
            <w:tcW w:w="3118" w:type="dxa"/>
          </w:tcPr>
          <w:p w14:paraId="52212F29" w14:textId="7D7CD620" w:rsidR="00654E22" w:rsidRPr="00B93229" w:rsidRDefault="00654E22" w:rsidP="00654E22">
            <w:pPr>
              <w:tabs>
                <w:tab w:val="left" w:pos="993"/>
              </w:tabs>
              <w:suppressAutoHyphens w:val="0"/>
              <w:spacing w:line="360" w:lineRule="auto"/>
              <w:jc w:val="center"/>
              <w:rPr>
                <w:rFonts w:cs="Times New Roman"/>
              </w:rPr>
            </w:pPr>
            <w:r w:rsidRPr="00B93229">
              <w:rPr>
                <w:lang w:val="kk-KZ"/>
              </w:rPr>
              <w:t>Полиплоидный набор</w:t>
            </w:r>
          </w:p>
        </w:tc>
      </w:tr>
    </w:tbl>
    <w:p w14:paraId="6C93FE7C" w14:textId="77777777" w:rsidR="00654E22" w:rsidRPr="00B93229" w:rsidRDefault="00654E22" w:rsidP="008D572F">
      <w:pPr>
        <w:tabs>
          <w:tab w:val="left" w:pos="993"/>
        </w:tabs>
        <w:suppressAutoHyphens w:val="0"/>
        <w:jc w:val="center"/>
        <w:rPr>
          <w:rFonts w:cs="Times New Roman"/>
        </w:rPr>
      </w:pPr>
    </w:p>
    <w:p w14:paraId="2FC300FD" w14:textId="531EE44F" w:rsidR="006A0D96" w:rsidRPr="00B93229" w:rsidRDefault="006A0D96" w:rsidP="008D572F">
      <w:pPr>
        <w:tabs>
          <w:tab w:val="left" w:pos="993"/>
        </w:tabs>
        <w:suppressAutoHyphens w:val="0"/>
        <w:jc w:val="center"/>
        <w:rPr>
          <w:rFonts w:cs="Times New Roman"/>
        </w:rPr>
      </w:pPr>
      <w:r w:rsidRPr="00B93229">
        <w:rPr>
          <w:rFonts w:cs="Times New Roman"/>
        </w:rPr>
        <w:t xml:space="preserve">Рисунок </w:t>
      </w:r>
      <w:r w:rsidR="00EA0156" w:rsidRPr="00B93229">
        <w:rPr>
          <w:rFonts w:cs="Times New Roman"/>
        </w:rPr>
        <w:t>23</w:t>
      </w:r>
      <w:r w:rsidRPr="00B93229">
        <w:rPr>
          <w:rFonts w:cs="Times New Roman"/>
        </w:rPr>
        <w:t xml:space="preserve"> – Структурные нарушения хромосом в анафазе митоза и полиплоидные метафазы, индуцированные в семенах ячменя водами природных источников, х1000</w:t>
      </w:r>
    </w:p>
    <w:p w14:paraId="6709BEF4" w14:textId="77777777" w:rsidR="006A0D96" w:rsidRPr="00B93229" w:rsidRDefault="006A0D96" w:rsidP="000B1715">
      <w:pPr>
        <w:tabs>
          <w:tab w:val="left" w:pos="993"/>
        </w:tabs>
        <w:suppressAutoHyphens w:val="0"/>
        <w:spacing w:line="360" w:lineRule="auto"/>
        <w:jc w:val="center"/>
        <w:rPr>
          <w:rFonts w:cs="Times New Roman"/>
        </w:rPr>
      </w:pPr>
    </w:p>
    <w:p w14:paraId="5B66E301" w14:textId="77777777" w:rsidR="006A0D96" w:rsidRPr="00B93229" w:rsidRDefault="006A0D96" w:rsidP="000B1715">
      <w:pPr>
        <w:spacing w:line="360" w:lineRule="auto"/>
        <w:jc w:val="both"/>
        <w:rPr>
          <w:rFonts w:cs="Times New Roman"/>
        </w:rPr>
      </w:pPr>
    </w:p>
    <w:p w14:paraId="3ECC50D7" w14:textId="6707CAB8" w:rsidR="006A0D96" w:rsidRPr="00B93229" w:rsidRDefault="006A0D96" w:rsidP="00654E22">
      <w:pPr>
        <w:jc w:val="both"/>
        <w:rPr>
          <w:rFonts w:cs="Times New Roman"/>
        </w:rPr>
      </w:pPr>
      <w:r w:rsidRPr="00B93229">
        <w:rPr>
          <w:rFonts w:cs="Times New Roman"/>
        </w:rPr>
        <w:lastRenderedPageBreak/>
        <w:t xml:space="preserve">Таблица </w:t>
      </w:r>
      <w:r w:rsidR="00237D20" w:rsidRPr="00B93229">
        <w:rPr>
          <w:rFonts w:cs="Times New Roman"/>
        </w:rPr>
        <w:t>10</w:t>
      </w:r>
      <w:r w:rsidRPr="00B93229">
        <w:rPr>
          <w:rFonts w:cs="Times New Roman"/>
        </w:rPr>
        <w:t xml:space="preserve"> – Токсичность образцов воды из исследуемых источников </w:t>
      </w:r>
      <w:r w:rsidR="00654E22" w:rsidRPr="00B93229">
        <w:rPr>
          <w:rFonts w:cs="Times New Roman"/>
          <w:lang w:val="kk-KZ"/>
        </w:rPr>
        <w:t>г</w:t>
      </w:r>
      <w:r w:rsidR="00654E22" w:rsidRPr="00B93229">
        <w:rPr>
          <w:rFonts w:cs="Times New Roman"/>
        </w:rPr>
        <w:t xml:space="preserve">. Алматы и </w:t>
      </w:r>
      <w:r w:rsidRPr="00B93229">
        <w:rPr>
          <w:rFonts w:cs="Times New Roman"/>
        </w:rPr>
        <w:t>Алматинской области</w:t>
      </w:r>
    </w:p>
    <w:tbl>
      <w:tblPr>
        <w:tblStyle w:val="affc"/>
        <w:tblW w:w="0" w:type="auto"/>
        <w:tblLook w:val="04A0" w:firstRow="1" w:lastRow="0" w:firstColumn="1" w:lastColumn="0" w:noHBand="0" w:noVBand="1"/>
      </w:tblPr>
      <w:tblGrid>
        <w:gridCol w:w="3823"/>
        <w:gridCol w:w="2126"/>
        <w:gridCol w:w="2126"/>
        <w:gridCol w:w="1269"/>
      </w:tblGrid>
      <w:tr w:rsidR="002F133F" w:rsidRPr="00B93229" w14:paraId="1BB3BF90" w14:textId="77777777" w:rsidTr="002F133F">
        <w:trPr>
          <w:trHeight w:val="719"/>
        </w:trPr>
        <w:tc>
          <w:tcPr>
            <w:tcW w:w="3823" w:type="dxa"/>
            <w:vAlign w:val="center"/>
          </w:tcPr>
          <w:p w14:paraId="172D42CA" w14:textId="11508B77" w:rsidR="002F133F" w:rsidRPr="00B93229" w:rsidRDefault="002F133F" w:rsidP="00654E22">
            <w:pPr>
              <w:jc w:val="center"/>
              <w:rPr>
                <w:rFonts w:cs="Times New Roman"/>
              </w:rPr>
            </w:pPr>
            <w:r w:rsidRPr="00B93229">
              <w:rPr>
                <w:rFonts w:cs="Times New Roman"/>
              </w:rPr>
              <w:t>Источник образца воды</w:t>
            </w:r>
          </w:p>
        </w:tc>
        <w:tc>
          <w:tcPr>
            <w:tcW w:w="2126" w:type="dxa"/>
            <w:vAlign w:val="center"/>
          </w:tcPr>
          <w:p w14:paraId="3E67FF4C" w14:textId="1BA1D00A" w:rsidR="002F133F" w:rsidRPr="00B93229" w:rsidRDefault="002F133F" w:rsidP="00654E22">
            <w:pPr>
              <w:jc w:val="center"/>
              <w:rPr>
                <w:rFonts w:cs="Times New Roman"/>
              </w:rPr>
            </w:pPr>
            <w:r w:rsidRPr="00B93229">
              <w:rPr>
                <w:rFonts w:cs="Times New Roman"/>
              </w:rPr>
              <w:t>Количество выживших самок</w:t>
            </w:r>
          </w:p>
        </w:tc>
        <w:tc>
          <w:tcPr>
            <w:tcW w:w="2126" w:type="dxa"/>
            <w:vAlign w:val="center"/>
          </w:tcPr>
          <w:p w14:paraId="36B9DE20" w14:textId="29B6DB63" w:rsidR="002F133F" w:rsidRPr="00B93229" w:rsidRDefault="002F133F" w:rsidP="00654E22">
            <w:pPr>
              <w:jc w:val="center"/>
              <w:rPr>
                <w:rFonts w:cs="Times New Roman"/>
              </w:rPr>
            </w:pPr>
            <w:r w:rsidRPr="00B93229">
              <w:rPr>
                <w:rFonts w:cs="Times New Roman"/>
              </w:rPr>
              <w:t>Количество погибших самок</w:t>
            </w:r>
          </w:p>
        </w:tc>
        <w:tc>
          <w:tcPr>
            <w:tcW w:w="1269" w:type="dxa"/>
            <w:vAlign w:val="center"/>
          </w:tcPr>
          <w:p w14:paraId="62C0DB8E" w14:textId="614440F7" w:rsidR="002F133F" w:rsidRPr="00B93229" w:rsidRDefault="002F133F" w:rsidP="00654E22">
            <w:pPr>
              <w:jc w:val="center"/>
              <w:rPr>
                <w:rFonts w:cs="Times New Roman"/>
              </w:rPr>
            </w:pPr>
            <w:r w:rsidRPr="00B93229">
              <w:rPr>
                <w:rFonts w:cs="Times New Roman"/>
              </w:rPr>
              <w:t>Значение χ</w:t>
            </w:r>
            <w:r w:rsidRPr="00B93229">
              <w:rPr>
                <w:rFonts w:cs="Times New Roman"/>
                <w:vertAlign w:val="superscript"/>
              </w:rPr>
              <w:t>2</w:t>
            </w:r>
            <w:r w:rsidRPr="00B93229">
              <w:rPr>
                <w:rFonts w:cs="Times New Roman"/>
                <w:vertAlign w:val="subscript"/>
              </w:rPr>
              <w:t>эксп</w:t>
            </w:r>
          </w:p>
        </w:tc>
      </w:tr>
      <w:tr w:rsidR="002F133F" w:rsidRPr="00B93229" w14:paraId="64802186" w14:textId="77777777" w:rsidTr="002F133F">
        <w:tc>
          <w:tcPr>
            <w:tcW w:w="3823" w:type="dxa"/>
            <w:vAlign w:val="center"/>
          </w:tcPr>
          <w:p w14:paraId="78FDBBD0" w14:textId="214D494C" w:rsidR="002F133F" w:rsidRPr="00B93229" w:rsidRDefault="00386206" w:rsidP="00386206">
            <w:pPr>
              <w:spacing w:line="360" w:lineRule="auto"/>
              <w:jc w:val="both"/>
              <w:rPr>
                <w:rFonts w:cs="Times New Roman"/>
              </w:rPr>
            </w:pPr>
            <w:r>
              <w:rPr>
                <w:rFonts w:cs="Times New Roman"/>
              </w:rPr>
              <w:t>Д</w:t>
            </w:r>
            <w:r w:rsidR="002F133F" w:rsidRPr="00B93229">
              <w:rPr>
                <w:rFonts w:cs="Times New Roman"/>
              </w:rPr>
              <w:t>истиллированная вода</w:t>
            </w:r>
          </w:p>
        </w:tc>
        <w:tc>
          <w:tcPr>
            <w:tcW w:w="2126" w:type="dxa"/>
            <w:vAlign w:val="center"/>
          </w:tcPr>
          <w:p w14:paraId="391B0424" w14:textId="18AB4C0A" w:rsidR="002F133F" w:rsidRPr="00B93229" w:rsidRDefault="002F133F" w:rsidP="002F133F">
            <w:pPr>
              <w:spacing w:line="360" w:lineRule="auto"/>
              <w:jc w:val="center"/>
              <w:rPr>
                <w:rFonts w:cs="Times New Roman"/>
              </w:rPr>
            </w:pPr>
            <w:r w:rsidRPr="00B93229">
              <w:rPr>
                <w:rFonts w:cs="Times New Roman"/>
              </w:rPr>
              <w:t>100</w:t>
            </w:r>
          </w:p>
        </w:tc>
        <w:tc>
          <w:tcPr>
            <w:tcW w:w="2126" w:type="dxa"/>
            <w:vAlign w:val="center"/>
          </w:tcPr>
          <w:p w14:paraId="5C7AA0EF" w14:textId="7E90EBEF" w:rsidR="002F133F" w:rsidRPr="00B93229" w:rsidRDefault="002F133F" w:rsidP="002F133F">
            <w:pPr>
              <w:spacing w:line="360" w:lineRule="auto"/>
              <w:jc w:val="center"/>
              <w:rPr>
                <w:rFonts w:cs="Times New Roman"/>
              </w:rPr>
            </w:pPr>
            <w:r w:rsidRPr="00B93229">
              <w:rPr>
                <w:rFonts w:cs="Times New Roman"/>
              </w:rPr>
              <w:t>0</w:t>
            </w:r>
          </w:p>
        </w:tc>
        <w:tc>
          <w:tcPr>
            <w:tcW w:w="1269" w:type="dxa"/>
            <w:vAlign w:val="center"/>
          </w:tcPr>
          <w:p w14:paraId="3A9440A1" w14:textId="3F567CE0" w:rsidR="002F133F" w:rsidRPr="00B93229" w:rsidRDefault="002F133F" w:rsidP="002F133F">
            <w:pPr>
              <w:spacing w:line="360" w:lineRule="auto"/>
              <w:jc w:val="center"/>
              <w:rPr>
                <w:rFonts w:cs="Times New Roman"/>
              </w:rPr>
            </w:pPr>
            <w:r w:rsidRPr="00B93229">
              <w:rPr>
                <w:rFonts w:cs="Times New Roman"/>
              </w:rPr>
              <w:t>0</w:t>
            </w:r>
          </w:p>
        </w:tc>
      </w:tr>
      <w:tr w:rsidR="002F133F" w:rsidRPr="00B93229" w14:paraId="33D2F137" w14:textId="77777777" w:rsidTr="002F133F">
        <w:tc>
          <w:tcPr>
            <w:tcW w:w="3823" w:type="dxa"/>
            <w:vAlign w:val="center"/>
          </w:tcPr>
          <w:p w14:paraId="229304FF" w14:textId="6CA67B62" w:rsidR="002F133F" w:rsidRPr="00B93229" w:rsidRDefault="002F133F" w:rsidP="00654E22">
            <w:pPr>
              <w:spacing w:line="360" w:lineRule="auto"/>
              <w:jc w:val="both"/>
              <w:rPr>
                <w:rFonts w:cs="Times New Roman"/>
              </w:rPr>
            </w:pPr>
            <w:r w:rsidRPr="00B93229">
              <w:rPr>
                <w:rFonts w:cs="Times New Roman"/>
              </w:rPr>
              <w:t>р. Копа, №1</w:t>
            </w:r>
          </w:p>
        </w:tc>
        <w:tc>
          <w:tcPr>
            <w:tcW w:w="2126" w:type="dxa"/>
            <w:vAlign w:val="center"/>
          </w:tcPr>
          <w:p w14:paraId="7D337304" w14:textId="49D84900" w:rsidR="002F133F" w:rsidRPr="00B93229" w:rsidRDefault="002F133F" w:rsidP="002F133F">
            <w:pPr>
              <w:spacing w:line="360" w:lineRule="auto"/>
              <w:jc w:val="center"/>
              <w:rPr>
                <w:rFonts w:cs="Times New Roman"/>
              </w:rPr>
            </w:pPr>
            <w:r w:rsidRPr="00B93229">
              <w:rPr>
                <w:rFonts w:cs="Times New Roman"/>
              </w:rPr>
              <w:t>97</w:t>
            </w:r>
          </w:p>
        </w:tc>
        <w:tc>
          <w:tcPr>
            <w:tcW w:w="2126" w:type="dxa"/>
            <w:vAlign w:val="center"/>
          </w:tcPr>
          <w:p w14:paraId="39D04C20" w14:textId="09755C25" w:rsidR="002F133F" w:rsidRPr="00B93229" w:rsidRDefault="002F133F" w:rsidP="002F133F">
            <w:pPr>
              <w:spacing w:line="360" w:lineRule="auto"/>
              <w:jc w:val="center"/>
              <w:rPr>
                <w:rFonts w:cs="Times New Roman"/>
              </w:rPr>
            </w:pPr>
            <w:r w:rsidRPr="00B93229">
              <w:rPr>
                <w:rFonts w:cs="Times New Roman"/>
              </w:rPr>
              <w:t>3</w:t>
            </w:r>
          </w:p>
        </w:tc>
        <w:tc>
          <w:tcPr>
            <w:tcW w:w="1269" w:type="dxa"/>
            <w:vAlign w:val="center"/>
          </w:tcPr>
          <w:p w14:paraId="6FCA029B" w14:textId="5DB9E09D" w:rsidR="002F133F" w:rsidRPr="00B93229" w:rsidRDefault="002F133F" w:rsidP="002F133F">
            <w:pPr>
              <w:spacing w:line="360" w:lineRule="auto"/>
              <w:jc w:val="center"/>
              <w:rPr>
                <w:rFonts w:cs="Times New Roman"/>
              </w:rPr>
            </w:pPr>
            <w:r w:rsidRPr="00B93229">
              <w:rPr>
                <w:rFonts w:cs="Times New Roman"/>
              </w:rPr>
              <w:t>1,354</w:t>
            </w:r>
          </w:p>
        </w:tc>
      </w:tr>
      <w:tr w:rsidR="002F133F" w:rsidRPr="00B93229" w14:paraId="2EFB9526" w14:textId="77777777" w:rsidTr="002F133F">
        <w:tc>
          <w:tcPr>
            <w:tcW w:w="3823" w:type="dxa"/>
          </w:tcPr>
          <w:p w14:paraId="3E7C9D07" w14:textId="5D82DA9E" w:rsidR="002F133F" w:rsidRPr="00B93229" w:rsidRDefault="002F133F" w:rsidP="00654E22">
            <w:pPr>
              <w:spacing w:line="360" w:lineRule="auto"/>
              <w:jc w:val="both"/>
              <w:rPr>
                <w:rFonts w:cs="Times New Roman"/>
              </w:rPr>
            </w:pPr>
            <w:r w:rsidRPr="00B93229">
              <w:rPr>
                <w:rFonts w:cs="Times New Roman"/>
              </w:rPr>
              <w:t>р. Таргап, №2</w:t>
            </w:r>
          </w:p>
        </w:tc>
        <w:tc>
          <w:tcPr>
            <w:tcW w:w="2126" w:type="dxa"/>
            <w:vAlign w:val="center"/>
          </w:tcPr>
          <w:p w14:paraId="4DA0EB69" w14:textId="0009C694" w:rsidR="002F133F" w:rsidRPr="00B93229" w:rsidRDefault="002F133F" w:rsidP="002F133F">
            <w:pPr>
              <w:spacing w:line="360" w:lineRule="auto"/>
              <w:jc w:val="center"/>
              <w:rPr>
                <w:rFonts w:cs="Times New Roman"/>
              </w:rPr>
            </w:pPr>
            <w:r w:rsidRPr="00B93229">
              <w:rPr>
                <w:rFonts w:cs="Times New Roman"/>
              </w:rPr>
              <w:t>98</w:t>
            </w:r>
          </w:p>
        </w:tc>
        <w:tc>
          <w:tcPr>
            <w:tcW w:w="2126" w:type="dxa"/>
            <w:vAlign w:val="center"/>
          </w:tcPr>
          <w:p w14:paraId="3173FB21" w14:textId="1213D3D1" w:rsidR="002F133F" w:rsidRPr="00B93229" w:rsidRDefault="002F133F" w:rsidP="002F133F">
            <w:pPr>
              <w:spacing w:line="360" w:lineRule="auto"/>
              <w:jc w:val="center"/>
              <w:rPr>
                <w:rFonts w:cs="Times New Roman"/>
              </w:rPr>
            </w:pPr>
            <w:r w:rsidRPr="00B93229">
              <w:rPr>
                <w:rFonts w:cs="Times New Roman"/>
              </w:rPr>
              <w:t>2</w:t>
            </w:r>
          </w:p>
        </w:tc>
        <w:tc>
          <w:tcPr>
            <w:tcW w:w="1269" w:type="dxa"/>
            <w:vAlign w:val="center"/>
          </w:tcPr>
          <w:p w14:paraId="4C4FDDC4" w14:textId="77190339" w:rsidR="002F133F" w:rsidRPr="00B93229" w:rsidRDefault="002F133F" w:rsidP="002F133F">
            <w:pPr>
              <w:spacing w:line="360" w:lineRule="auto"/>
              <w:jc w:val="center"/>
              <w:rPr>
                <w:rFonts w:cs="Times New Roman"/>
              </w:rPr>
            </w:pPr>
            <w:r w:rsidRPr="00B93229">
              <w:rPr>
                <w:rFonts w:cs="Times New Roman"/>
              </w:rPr>
              <w:t>0,505</w:t>
            </w:r>
          </w:p>
        </w:tc>
      </w:tr>
      <w:tr w:rsidR="002F133F" w:rsidRPr="00B93229" w14:paraId="77B47C98" w14:textId="77777777" w:rsidTr="002F133F">
        <w:tc>
          <w:tcPr>
            <w:tcW w:w="3823" w:type="dxa"/>
            <w:vAlign w:val="center"/>
          </w:tcPr>
          <w:p w14:paraId="0495B0B2" w14:textId="436C538A" w:rsidR="002F133F" w:rsidRPr="00B93229" w:rsidRDefault="002F133F" w:rsidP="00654E22">
            <w:pPr>
              <w:spacing w:line="360" w:lineRule="auto"/>
              <w:jc w:val="both"/>
              <w:rPr>
                <w:rFonts w:cs="Times New Roman"/>
              </w:rPr>
            </w:pPr>
            <w:r w:rsidRPr="00B93229">
              <w:rPr>
                <w:rFonts w:cs="Times New Roman"/>
              </w:rPr>
              <w:t>р. Аксенгир, № 3</w:t>
            </w:r>
          </w:p>
        </w:tc>
        <w:tc>
          <w:tcPr>
            <w:tcW w:w="2126" w:type="dxa"/>
            <w:vAlign w:val="center"/>
          </w:tcPr>
          <w:p w14:paraId="7DA840A0" w14:textId="2DCDB498" w:rsidR="002F133F" w:rsidRPr="00B93229" w:rsidRDefault="002F133F" w:rsidP="002F133F">
            <w:pPr>
              <w:spacing w:line="360" w:lineRule="auto"/>
              <w:jc w:val="center"/>
              <w:rPr>
                <w:rFonts w:cs="Times New Roman"/>
              </w:rPr>
            </w:pPr>
            <w:r w:rsidRPr="00B93229">
              <w:rPr>
                <w:rFonts w:cs="Times New Roman"/>
              </w:rPr>
              <w:t>100</w:t>
            </w:r>
          </w:p>
        </w:tc>
        <w:tc>
          <w:tcPr>
            <w:tcW w:w="2126" w:type="dxa"/>
            <w:vAlign w:val="center"/>
          </w:tcPr>
          <w:p w14:paraId="3AC44185" w14:textId="4795EE6E" w:rsidR="002F133F" w:rsidRPr="00B93229" w:rsidRDefault="002F133F" w:rsidP="002F133F">
            <w:pPr>
              <w:spacing w:line="360" w:lineRule="auto"/>
              <w:jc w:val="center"/>
              <w:rPr>
                <w:rFonts w:cs="Times New Roman"/>
              </w:rPr>
            </w:pPr>
            <w:r w:rsidRPr="00B93229">
              <w:rPr>
                <w:rFonts w:cs="Times New Roman"/>
              </w:rPr>
              <w:t>0</w:t>
            </w:r>
          </w:p>
        </w:tc>
        <w:tc>
          <w:tcPr>
            <w:tcW w:w="1269" w:type="dxa"/>
            <w:vAlign w:val="center"/>
          </w:tcPr>
          <w:p w14:paraId="5C0CF233" w14:textId="3E8FABBB" w:rsidR="002F133F" w:rsidRPr="00B93229" w:rsidRDefault="002F133F" w:rsidP="002F133F">
            <w:pPr>
              <w:spacing w:line="360" w:lineRule="auto"/>
              <w:jc w:val="center"/>
              <w:rPr>
                <w:rFonts w:cs="Times New Roman"/>
              </w:rPr>
            </w:pPr>
            <w:r w:rsidRPr="00B93229">
              <w:rPr>
                <w:rFonts w:cs="Times New Roman"/>
              </w:rPr>
              <w:t>0</w:t>
            </w:r>
          </w:p>
        </w:tc>
      </w:tr>
      <w:tr w:rsidR="002F133F" w:rsidRPr="00B93229" w14:paraId="61F64320" w14:textId="77777777" w:rsidTr="002F133F">
        <w:tc>
          <w:tcPr>
            <w:tcW w:w="3823" w:type="dxa"/>
          </w:tcPr>
          <w:p w14:paraId="621CCCE7" w14:textId="6B656FA8" w:rsidR="002F133F" w:rsidRPr="00B93229" w:rsidRDefault="002F133F" w:rsidP="00654E22">
            <w:pPr>
              <w:spacing w:line="360" w:lineRule="auto"/>
              <w:jc w:val="both"/>
              <w:rPr>
                <w:rFonts w:cs="Times New Roman"/>
              </w:rPr>
            </w:pPr>
            <w:r w:rsidRPr="00B93229">
              <w:rPr>
                <w:rFonts w:cs="Times New Roman"/>
              </w:rPr>
              <w:t>р. Узын-Каргалы, №4</w:t>
            </w:r>
          </w:p>
        </w:tc>
        <w:tc>
          <w:tcPr>
            <w:tcW w:w="2126" w:type="dxa"/>
            <w:vAlign w:val="center"/>
          </w:tcPr>
          <w:p w14:paraId="05ED9329" w14:textId="2D796782" w:rsidR="002F133F" w:rsidRPr="00B93229" w:rsidRDefault="002F133F" w:rsidP="002F133F">
            <w:pPr>
              <w:spacing w:line="360" w:lineRule="auto"/>
              <w:jc w:val="center"/>
              <w:rPr>
                <w:rFonts w:cs="Times New Roman"/>
              </w:rPr>
            </w:pPr>
            <w:r w:rsidRPr="00B93229">
              <w:rPr>
                <w:rFonts w:cs="Times New Roman"/>
              </w:rPr>
              <w:t>97</w:t>
            </w:r>
          </w:p>
        </w:tc>
        <w:tc>
          <w:tcPr>
            <w:tcW w:w="2126" w:type="dxa"/>
            <w:vAlign w:val="center"/>
          </w:tcPr>
          <w:p w14:paraId="06334C30" w14:textId="2584BA39" w:rsidR="002F133F" w:rsidRPr="00B93229" w:rsidRDefault="002F133F" w:rsidP="002F133F">
            <w:pPr>
              <w:spacing w:line="360" w:lineRule="auto"/>
              <w:jc w:val="center"/>
              <w:rPr>
                <w:rFonts w:cs="Times New Roman"/>
              </w:rPr>
            </w:pPr>
            <w:r w:rsidRPr="00B93229">
              <w:rPr>
                <w:rFonts w:cs="Times New Roman"/>
              </w:rPr>
              <w:t>3</w:t>
            </w:r>
          </w:p>
        </w:tc>
        <w:tc>
          <w:tcPr>
            <w:tcW w:w="1269" w:type="dxa"/>
            <w:vAlign w:val="center"/>
          </w:tcPr>
          <w:p w14:paraId="55C42CC4" w14:textId="73D465C7" w:rsidR="002F133F" w:rsidRPr="00B93229" w:rsidRDefault="002F133F" w:rsidP="002F133F">
            <w:pPr>
              <w:spacing w:line="360" w:lineRule="auto"/>
              <w:jc w:val="center"/>
              <w:rPr>
                <w:rFonts w:cs="Times New Roman"/>
              </w:rPr>
            </w:pPr>
            <w:r w:rsidRPr="00B93229">
              <w:rPr>
                <w:rFonts w:cs="Times New Roman"/>
              </w:rPr>
              <w:t>1,354</w:t>
            </w:r>
          </w:p>
        </w:tc>
      </w:tr>
      <w:tr w:rsidR="002F133F" w:rsidRPr="00B93229" w14:paraId="7DEB435B" w14:textId="77777777" w:rsidTr="002F133F">
        <w:tc>
          <w:tcPr>
            <w:tcW w:w="3823" w:type="dxa"/>
          </w:tcPr>
          <w:p w14:paraId="3F7A205B" w14:textId="5516A3C0" w:rsidR="002F133F" w:rsidRPr="00B93229" w:rsidRDefault="002F133F" w:rsidP="00654E22">
            <w:pPr>
              <w:spacing w:line="360" w:lineRule="auto"/>
              <w:jc w:val="both"/>
              <w:rPr>
                <w:rFonts w:cs="Times New Roman"/>
              </w:rPr>
            </w:pPr>
            <w:r w:rsidRPr="00B93229">
              <w:rPr>
                <w:rFonts w:cs="Times New Roman"/>
              </w:rPr>
              <w:t>р. Шамалган, №5</w:t>
            </w:r>
          </w:p>
        </w:tc>
        <w:tc>
          <w:tcPr>
            <w:tcW w:w="2126" w:type="dxa"/>
            <w:vAlign w:val="center"/>
          </w:tcPr>
          <w:p w14:paraId="4B3814F4" w14:textId="6094D431" w:rsidR="002F133F" w:rsidRPr="00B93229" w:rsidRDefault="002F133F" w:rsidP="002F133F">
            <w:pPr>
              <w:spacing w:line="360" w:lineRule="auto"/>
              <w:jc w:val="center"/>
              <w:rPr>
                <w:rFonts w:cs="Times New Roman"/>
              </w:rPr>
            </w:pPr>
            <w:r w:rsidRPr="00B93229">
              <w:rPr>
                <w:rFonts w:cs="Times New Roman"/>
              </w:rPr>
              <w:t>99</w:t>
            </w:r>
          </w:p>
        </w:tc>
        <w:tc>
          <w:tcPr>
            <w:tcW w:w="2126" w:type="dxa"/>
            <w:vAlign w:val="center"/>
          </w:tcPr>
          <w:p w14:paraId="4188C2EF" w14:textId="489D34AA" w:rsidR="002F133F" w:rsidRPr="00B93229" w:rsidRDefault="002F133F" w:rsidP="002F133F">
            <w:pPr>
              <w:spacing w:line="360" w:lineRule="auto"/>
              <w:jc w:val="center"/>
              <w:rPr>
                <w:rFonts w:cs="Times New Roman"/>
              </w:rPr>
            </w:pPr>
            <w:r w:rsidRPr="00B93229">
              <w:rPr>
                <w:rFonts w:cs="Times New Roman"/>
              </w:rPr>
              <w:t>1</w:t>
            </w:r>
          </w:p>
        </w:tc>
        <w:tc>
          <w:tcPr>
            <w:tcW w:w="1269" w:type="dxa"/>
            <w:vAlign w:val="center"/>
          </w:tcPr>
          <w:p w14:paraId="60D24699" w14:textId="3EFE2946" w:rsidR="002F133F" w:rsidRPr="00B93229" w:rsidRDefault="002F133F" w:rsidP="002F133F">
            <w:pPr>
              <w:spacing w:line="360" w:lineRule="auto"/>
              <w:jc w:val="center"/>
              <w:rPr>
                <w:rFonts w:cs="Times New Roman"/>
              </w:rPr>
            </w:pPr>
            <w:r w:rsidRPr="00B93229">
              <w:rPr>
                <w:rFonts w:cs="Times New Roman"/>
              </w:rPr>
              <w:t>0</w:t>
            </w:r>
          </w:p>
        </w:tc>
      </w:tr>
      <w:tr w:rsidR="002F133F" w:rsidRPr="00B93229" w14:paraId="10ABA797" w14:textId="77777777" w:rsidTr="002F133F">
        <w:tc>
          <w:tcPr>
            <w:tcW w:w="3823" w:type="dxa"/>
          </w:tcPr>
          <w:p w14:paraId="2E66EA81" w14:textId="411ABBFA" w:rsidR="002F133F" w:rsidRPr="00B93229" w:rsidRDefault="002F133F" w:rsidP="002F133F">
            <w:pPr>
              <w:spacing w:line="360" w:lineRule="auto"/>
              <w:jc w:val="both"/>
              <w:rPr>
                <w:rFonts w:cs="Times New Roman"/>
              </w:rPr>
            </w:pPr>
            <w:r w:rsidRPr="00B93229">
              <w:rPr>
                <w:rFonts w:cs="Times New Roman"/>
              </w:rPr>
              <w:t>р. Каскелен, №6</w:t>
            </w:r>
          </w:p>
        </w:tc>
        <w:tc>
          <w:tcPr>
            <w:tcW w:w="2126" w:type="dxa"/>
            <w:vAlign w:val="center"/>
          </w:tcPr>
          <w:p w14:paraId="3D3F119C" w14:textId="39AA38EB" w:rsidR="002F133F" w:rsidRPr="00B93229" w:rsidRDefault="002F133F" w:rsidP="002F133F">
            <w:pPr>
              <w:spacing w:line="360" w:lineRule="auto"/>
              <w:jc w:val="center"/>
              <w:rPr>
                <w:rFonts w:cs="Times New Roman"/>
              </w:rPr>
            </w:pPr>
            <w:r w:rsidRPr="00B93229">
              <w:rPr>
                <w:rFonts w:cs="Times New Roman"/>
              </w:rPr>
              <w:t>99</w:t>
            </w:r>
          </w:p>
        </w:tc>
        <w:tc>
          <w:tcPr>
            <w:tcW w:w="2126" w:type="dxa"/>
            <w:vAlign w:val="center"/>
          </w:tcPr>
          <w:p w14:paraId="37935C3C" w14:textId="525653B4" w:rsidR="002F133F" w:rsidRPr="00B93229" w:rsidRDefault="002F133F" w:rsidP="002F133F">
            <w:pPr>
              <w:spacing w:line="360" w:lineRule="auto"/>
              <w:jc w:val="center"/>
              <w:rPr>
                <w:rFonts w:cs="Times New Roman"/>
              </w:rPr>
            </w:pPr>
            <w:r w:rsidRPr="00B93229">
              <w:rPr>
                <w:rFonts w:cs="Times New Roman"/>
              </w:rPr>
              <w:t>1</w:t>
            </w:r>
          </w:p>
        </w:tc>
        <w:tc>
          <w:tcPr>
            <w:tcW w:w="1269" w:type="dxa"/>
            <w:vAlign w:val="center"/>
          </w:tcPr>
          <w:p w14:paraId="4155B91F" w14:textId="5B8249C5" w:rsidR="002F133F" w:rsidRPr="00B93229" w:rsidRDefault="002F133F" w:rsidP="002F133F">
            <w:pPr>
              <w:spacing w:line="360" w:lineRule="auto"/>
              <w:jc w:val="center"/>
              <w:rPr>
                <w:rFonts w:cs="Times New Roman"/>
              </w:rPr>
            </w:pPr>
            <w:r w:rsidRPr="00B93229">
              <w:rPr>
                <w:rFonts w:cs="Times New Roman"/>
              </w:rPr>
              <w:t>0</w:t>
            </w:r>
          </w:p>
        </w:tc>
      </w:tr>
      <w:tr w:rsidR="002F133F" w:rsidRPr="00B93229" w14:paraId="62236CE2" w14:textId="77777777" w:rsidTr="002F133F">
        <w:tc>
          <w:tcPr>
            <w:tcW w:w="3823" w:type="dxa"/>
            <w:vAlign w:val="center"/>
          </w:tcPr>
          <w:p w14:paraId="61A4C10C" w14:textId="041500AF" w:rsidR="002F133F" w:rsidRPr="00B93229" w:rsidRDefault="002F133F" w:rsidP="002F133F">
            <w:pPr>
              <w:spacing w:line="360" w:lineRule="auto"/>
              <w:jc w:val="both"/>
              <w:rPr>
                <w:rFonts w:cs="Times New Roman"/>
              </w:rPr>
            </w:pPr>
            <w:r w:rsidRPr="00B93229">
              <w:rPr>
                <w:rFonts w:cs="Times New Roman"/>
              </w:rPr>
              <w:t>р.Улькен Алматы, №11-1</w:t>
            </w:r>
          </w:p>
        </w:tc>
        <w:tc>
          <w:tcPr>
            <w:tcW w:w="2126" w:type="dxa"/>
            <w:vAlign w:val="center"/>
          </w:tcPr>
          <w:p w14:paraId="088EE555" w14:textId="34C7E03D" w:rsidR="002F133F" w:rsidRPr="00B93229" w:rsidRDefault="002F133F" w:rsidP="002F133F">
            <w:pPr>
              <w:spacing w:line="360" w:lineRule="auto"/>
              <w:jc w:val="center"/>
              <w:rPr>
                <w:rFonts w:cs="Times New Roman"/>
              </w:rPr>
            </w:pPr>
            <w:r w:rsidRPr="00B93229">
              <w:rPr>
                <w:rFonts w:cs="Times New Roman"/>
              </w:rPr>
              <w:t>100</w:t>
            </w:r>
          </w:p>
        </w:tc>
        <w:tc>
          <w:tcPr>
            <w:tcW w:w="2126" w:type="dxa"/>
            <w:vAlign w:val="center"/>
          </w:tcPr>
          <w:p w14:paraId="6D00A254" w14:textId="72F25382" w:rsidR="002F133F" w:rsidRPr="00B93229" w:rsidRDefault="002F133F" w:rsidP="002F133F">
            <w:pPr>
              <w:spacing w:line="360" w:lineRule="auto"/>
              <w:jc w:val="center"/>
              <w:rPr>
                <w:rFonts w:cs="Times New Roman"/>
              </w:rPr>
            </w:pPr>
            <w:r w:rsidRPr="00B93229">
              <w:rPr>
                <w:rFonts w:cs="Times New Roman"/>
              </w:rPr>
              <w:t>0</w:t>
            </w:r>
          </w:p>
        </w:tc>
        <w:tc>
          <w:tcPr>
            <w:tcW w:w="1269" w:type="dxa"/>
            <w:vAlign w:val="center"/>
          </w:tcPr>
          <w:p w14:paraId="25EBCCFA" w14:textId="47CE3B62" w:rsidR="002F133F" w:rsidRPr="00B93229" w:rsidRDefault="002F133F" w:rsidP="002F133F">
            <w:pPr>
              <w:spacing w:line="360" w:lineRule="auto"/>
              <w:jc w:val="center"/>
              <w:rPr>
                <w:rFonts w:cs="Times New Roman"/>
              </w:rPr>
            </w:pPr>
            <w:r w:rsidRPr="00B93229">
              <w:rPr>
                <w:rFonts w:cs="Times New Roman"/>
              </w:rPr>
              <w:t>0</w:t>
            </w:r>
          </w:p>
        </w:tc>
      </w:tr>
      <w:tr w:rsidR="002F133F" w:rsidRPr="00B93229" w14:paraId="043E87E2" w14:textId="77777777" w:rsidTr="002F133F">
        <w:tc>
          <w:tcPr>
            <w:tcW w:w="3823" w:type="dxa"/>
            <w:vAlign w:val="center"/>
          </w:tcPr>
          <w:p w14:paraId="170DD7FD" w14:textId="6DEFA857" w:rsidR="002F133F" w:rsidRPr="00B93229" w:rsidRDefault="002F133F" w:rsidP="002F133F">
            <w:pPr>
              <w:spacing w:line="360" w:lineRule="auto"/>
              <w:jc w:val="both"/>
              <w:rPr>
                <w:rFonts w:cs="Times New Roman"/>
              </w:rPr>
            </w:pPr>
            <w:r w:rsidRPr="00B93229">
              <w:rPr>
                <w:rFonts w:cs="Times New Roman"/>
              </w:rPr>
              <w:t>р.Улькен Алматы, №11-2</w:t>
            </w:r>
          </w:p>
        </w:tc>
        <w:tc>
          <w:tcPr>
            <w:tcW w:w="2126" w:type="dxa"/>
            <w:vAlign w:val="center"/>
          </w:tcPr>
          <w:p w14:paraId="0923B70A" w14:textId="1E19F723" w:rsidR="002F133F" w:rsidRPr="00B93229" w:rsidRDefault="002F133F" w:rsidP="002F133F">
            <w:pPr>
              <w:spacing w:line="360" w:lineRule="auto"/>
              <w:jc w:val="center"/>
              <w:rPr>
                <w:rFonts w:cs="Times New Roman"/>
              </w:rPr>
            </w:pPr>
            <w:r w:rsidRPr="00B93229">
              <w:rPr>
                <w:rFonts w:cs="Times New Roman"/>
              </w:rPr>
              <w:t>96</w:t>
            </w:r>
          </w:p>
        </w:tc>
        <w:tc>
          <w:tcPr>
            <w:tcW w:w="2126" w:type="dxa"/>
            <w:vAlign w:val="center"/>
          </w:tcPr>
          <w:p w14:paraId="3A31C1F7" w14:textId="652AB1FC" w:rsidR="002F133F" w:rsidRPr="00B93229" w:rsidRDefault="002F133F" w:rsidP="002F133F">
            <w:pPr>
              <w:spacing w:line="360" w:lineRule="auto"/>
              <w:jc w:val="center"/>
              <w:rPr>
                <w:rFonts w:cs="Times New Roman"/>
              </w:rPr>
            </w:pPr>
            <w:r w:rsidRPr="00B93229">
              <w:rPr>
                <w:rFonts w:cs="Times New Roman"/>
              </w:rPr>
              <w:t>4</w:t>
            </w:r>
          </w:p>
        </w:tc>
        <w:tc>
          <w:tcPr>
            <w:tcW w:w="1269" w:type="dxa"/>
            <w:vAlign w:val="center"/>
          </w:tcPr>
          <w:p w14:paraId="4E2889E2" w14:textId="584D5D60" w:rsidR="002F133F" w:rsidRPr="00B93229" w:rsidRDefault="002F133F" w:rsidP="002F133F">
            <w:pPr>
              <w:spacing w:line="360" w:lineRule="auto"/>
              <w:jc w:val="center"/>
              <w:rPr>
                <w:rFonts w:cs="Times New Roman"/>
              </w:rPr>
            </w:pPr>
            <w:r w:rsidRPr="00B93229">
              <w:rPr>
                <w:rFonts w:cs="Times New Roman"/>
              </w:rPr>
              <w:t>2,295</w:t>
            </w:r>
          </w:p>
        </w:tc>
      </w:tr>
      <w:tr w:rsidR="002F133F" w:rsidRPr="00B93229" w14:paraId="1EF2A29B" w14:textId="77777777" w:rsidTr="002F133F">
        <w:tc>
          <w:tcPr>
            <w:tcW w:w="3823" w:type="dxa"/>
            <w:vAlign w:val="center"/>
          </w:tcPr>
          <w:p w14:paraId="074DBC82" w14:textId="5D54D4E5" w:rsidR="002F133F" w:rsidRPr="00B93229" w:rsidRDefault="002F133F" w:rsidP="002F133F">
            <w:pPr>
              <w:spacing w:line="360" w:lineRule="auto"/>
              <w:jc w:val="both"/>
              <w:rPr>
                <w:rFonts w:cs="Times New Roman"/>
              </w:rPr>
            </w:pPr>
            <w:r w:rsidRPr="00B93229">
              <w:rPr>
                <w:rFonts w:cs="Times New Roman"/>
              </w:rPr>
              <w:t>родник-4, №16</w:t>
            </w:r>
          </w:p>
        </w:tc>
        <w:tc>
          <w:tcPr>
            <w:tcW w:w="2126" w:type="dxa"/>
            <w:vAlign w:val="center"/>
          </w:tcPr>
          <w:p w14:paraId="4C457B4D" w14:textId="1A784510" w:rsidR="002F133F" w:rsidRPr="00B93229" w:rsidRDefault="002F133F" w:rsidP="002F133F">
            <w:pPr>
              <w:spacing w:line="360" w:lineRule="auto"/>
              <w:jc w:val="center"/>
              <w:rPr>
                <w:rFonts w:cs="Times New Roman"/>
              </w:rPr>
            </w:pPr>
            <w:r w:rsidRPr="00B93229">
              <w:rPr>
                <w:rFonts w:cs="Times New Roman"/>
              </w:rPr>
              <w:t>100</w:t>
            </w:r>
          </w:p>
        </w:tc>
        <w:tc>
          <w:tcPr>
            <w:tcW w:w="2126" w:type="dxa"/>
            <w:vAlign w:val="center"/>
          </w:tcPr>
          <w:p w14:paraId="20981C08" w14:textId="12FE318F" w:rsidR="002F133F" w:rsidRPr="00B93229" w:rsidRDefault="002F133F" w:rsidP="002F133F">
            <w:pPr>
              <w:spacing w:line="360" w:lineRule="auto"/>
              <w:jc w:val="center"/>
              <w:rPr>
                <w:rFonts w:cs="Times New Roman"/>
              </w:rPr>
            </w:pPr>
            <w:r w:rsidRPr="00B93229">
              <w:rPr>
                <w:rFonts w:cs="Times New Roman"/>
              </w:rPr>
              <w:t>0</w:t>
            </w:r>
          </w:p>
        </w:tc>
        <w:tc>
          <w:tcPr>
            <w:tcW w:w="1269" w:type="dxa"/>
            <w:vAlign w:val="center"/>
          </w:tcPr>
          <w:p w14:paraId="4823C2BD" w14:textId="19CA697E" w:rsidR="002F133F" w:rsidRPr="00B93229" w:rsidRDefault="002F133F" w:rsidP="002F133F">
            <w:pPr>
              <w:spacing w:line="360" w:lineRule="auto"/>
              <w:jc w:val="center"/>
              <w:rPr>
                <w:rFonts w:cs="Times New Roman"/>
              </w:rPr>
            </w:pPr>
            <w:r w:rsidRPr="00B93229">
              <w:rPr>
                <w:rFonts w:cs="Times New Roman"/>
              </w:rPr>
              <w:t>0</w:t>
            </w:r>
          </w:p>
        </w:tc>
      </w:tr>
      <w:tr w:rsidR="002F133F" w:rsidRPr="00B93229" w14:paraId="30D961D7" w14:textId="77777777" w:rsidTr="002F133F">
        <w:tc>
          <w:tcPr>
            <w:tcW w:w="3823" w:type="dxa"/>
            <w:vAlign w:val="center"/>
          </w:tcPr>
          <w:p w14:paraId="47C70104" w14:textId="1E8B3A6B" w:rsidR="002F133F" w:rsidRPr="00B93229" w:rsidRDefault="002F133F" w:rsidP="002F133F">
            <w:pPr>
              <w:spacing w:line="360" w:lineRule="auto"/>
              <w:jc w:val="both"/>
              <w:rPr>
                <w:rFonts w:cs="Times New Roman"/>
              </w:rPr>
            </w:pPr>
            <w:r w:rsidRPr="00B93229">
              <w:rPr>
                <w:rFonts w:cs="Times New Roman"/>
              </w:rPr>
              <w:t>р. Киши Алматы, №18-1</w:t>
            </w:r>
          </w:p>
        </w:tc>
        <w:tc>
          <w:tcPr>
            <w:tcW w:w="2126" w:type="dxa"/>
            <w:vAlign w:val="center"/>
          </w:tcPr>
          <w:p w14:paraId="387EDF5B" w14:textId="5E4CCF05" w:rsidR="002F133F" w:rsidRPr="00B93229" w:rsidRDefault="002F133F" w:rsidP="002F133F">
            <w:pPr>
              <w:spacing w:line="360" w:lineRule="auto"/>
              <w:jc w:val="center"/>
              <w:rPr>
                <w:rFonts w:cs="Times New Roman"/>
              </w:rPr>
            </w:pPr>
            <w:r w:rsidRPr="00B93229">
              <w:rPr>
                <w:rFonts w:cs="Times New Roman"/>
              </w:rPr>
              <w:t>98</w:t>
            </w:r>
          </w:p>
        </w:tc>
        <w:tc>
          <w:tcPr>
            <w:tcW w:w="2126" w:type="dxa"/>
            <w:vAlign w:val="center"/>
          </w:tcPr>
          <w:p w14:paraId="764B64EC" w14:textId="43AEDCD7" w:rsidR="002F133F" w:rsidRPr="00B93229" w:rsidRDefault="002F133F" w:rsidP="002F133F">
            <w:pPr>
              <w:spacing w:line="360" w:lineRule="auto"/>
              <w:jc w:val="center"/>
              <w:rPr>
                <w:rFonts w:cs="Times New Roman"/>
              </w:rPr>
            </w:pPr>
            <w:r w:rsidRPr="00B93229">
              <w:rPr>
                <w:rFonts w:cs="Times New Roman"/>
              </w:rPr>
              <w:t>2</w:t>
            </w:r>
          </w:p>
        </w:tc>
        <w:tc>
          <w:tcPr>
            <w:tcW w:w="1269" w:type="dxa"/>
            <w:vAlign w:val="center"/>
          </w:tcPr>
          <w:p w14:paraId="4C1DDDF8" w14:textId="5012ED92" w:rsidR="002F133F" w:rsidRPr="00B93229" w:rsidRDefault="002F133F" w:rsidP="002F133F">
            <w:pPr>
              <w:spacing w:line="360" w:lineRule="auto"/>
              <w:jc w:val="center"/>
              <w:rPr>
                <w:rFonts w:cs="Times New Roman"/>
              </w:rPr>
            </w:pPr>
            <w:r w:rsidRPr="00B93229">
              <w:rPr>
                <w:rFonts w:cs="Times New Roman"/>
              </w:rPr>
              <w:t>0,505</w:t>
            </w:r>
          </w:p>
        </w:tc>
      </w:tr>
      <w:tr w:rsidR="002F133F" w:rsidRPr="00B93229" w14:paraId="0D90FC00" w14:textId="77777777" w:rsidTr="002F133F">
        <w:tc>
          <w:tcPr>
            <w:tcW w:w="3823" w:type="dxa"/>
            <w:vAlign w:val="center"/>
          </w:tcPr>
          <w:p w14:paraId="69AE7651" w14:textId="0E20465F" w:rsidR="002F133F" w:rsidRPr="00B93229" w:rsidRDefault="002F133F" w:rsidP="002F133F">
            <w:pPr>
              <w:spacing w:line="360" w:lineRule="auto"/>
              <w:jc w:val="both"/>
              <w:rPr>
                <w:rFonts w:cs="Times New Roman"/>
              </w:rPr>
            </w:pPr>
            <w:r w:rsidRPr="00B93229">
              <w:rPr>
                <w:rFonts w:cs="Times New Roman"/>
              </w:rPr>
              <w:t>р. Кимасар, №19</w:t>
            </w:r>
          </w:p>
        </w:tc>
        <w:tc>
          <w:tcPr>
            <w:tcW w:w="2126" w:type="dxa"/>
            <w:vAlign w:val="center"/>
          </w:tcPr>
          <w:p w14:paraId="64FDF231" w14:textId="07387119" w:rsidR="002F133F" w:rsidRPr="00B93229" w:rsidRDefault="002F133F" w:rsidP="002F133F">
            <w:pPr>
              <w:spacing w:line="360" w:lineRule="auto"/>
              <w:jc w:val="center"/>
              <w:rPr>
                <w:rFonts w:cs="Times New Roman"/>
              </w:rPr>
            </w:pPr>
            <w:r w:rsidRPr="00B93229">
              <w:rPr>
                <w:rFonts w:cs="Times New Roman"/>
              </w:rPr>
              <w:t>100</w:t>
            </w:r>
          </w:p>
        </w:tc>
        <w:tc>
          <w:tcPr>
            <w:tcW w:w="2126" w:type="dxa"/>
            <w:vAlign w:val="center"/>
          </w:tcPr>
          <w:p w14:paraId="7D4129CC" w14:textId="1B57839B" w:rsidR="002F133F" w:rsidRPr="00B93229" w:rsidRDefault="002F133F" w:rsidP="002F133F">
            <w:pPr>
              <w:spacing w:line="360" w:lineRule="auto"/>
              <w:jc w:val="center"/>
              <w:rPr>
                <w:rFonts w:cs="Times New Roman"/>
              </w:rPr>
            </w:pPr>
            <w:r w:rsidRPr="00B93229">
              <w:rPr>
                <w:rFonts w:cs="Times New Roman"/>
              </w:rPr>
              <w:t>0</w:t>
            </w:r>
          </w:p>
        </w:tc>
        <w:tc>
          <w:tcPr>
            <w:tcW w:w="1269" w:type="dxa"/>
            <w:vAlign w:val="center"/>
          </w:tcPr>
          <w:p w14:paraId="7CB3820C" w14:textId="6C40D26F" w:rsidR="002F133F" w:rsidRPr="00B93229" w:rsidRDefault="002F133F" w:rsidP="002F133F">
            <w:pPr>
              <w:spacing w:line="360" w:lineRule="auto"/>
              <w:jc w:val="center"/>
              <w:rPr>
                <w:rFonts w:cs="Times New Roman"/>
              </w:rPr>
            </w:pPr>
            <w:r w:rsidRPr="00B93229">
              <w:rPr>
                <w:rFonts w:cs="Times New Roman"/>
              </w:rPr>
              <w:t>0</w:t>
            </w:r>
          </w:p>
        </w:tc>
      </w:tr>
      <w:tr w:rsidR="002F133F" w:rsidRPr="00B93229" w14:paraId="3FB8812B" w14:textId="77777777" w:rsidTr="002F133F">
        <w:tc>
          <w:tcPr>
            <w:tcW w:w="3823" w:type="dxa"/>
            <w:vAlign w:val="center"/>
          </w:tcPr>
          <w:p w14:paraId="1C493EFD" w14:textId="24402BD5" w:rsidR="002F133F" w:rsidRPr="00B93229" w:rsidRDefault="002F133F" w:rsidP="002F133F">
            <w:pPr>
              <w:spacing w:line="360" w:lineRule="auto"/>
              <w:jc w:val="both"/>
              <w:rPr>
                <w:rFonts w:cs="Times New Roman"/>
              </w:rPr>
            </w:pPr>
            <w:r w:rsidRPr="00B93229">
              <w:rPr>
                <w:rFonts w:cs="Times New Roman"/>
              </w:rPr>
              <w:t>р. Бутак, №20-3</w:t>
            </w:r>
          </w:p>
        </w:tc>
        <w:tc>
          <w:tcPr>
            <w:tcW w:w="2126" w:type="dxa"/>
            <w:vAlign w:val="center"/>
          </w:tcPr>
          <w:p w14:paraId="41021E71" w14:textId="4CDE62B8" w:rsidR="002F133F" w:rsidRPr="00B93229" w:rsidRDefault="002F133F" w:rsidP="002F133F">
            <w:pPr>
              <w:spacing w:line="360" w:lineRule="auto"/>
              <w:jc w:val="center"/>
              <w:rPr>
                <w:rFonts w:cs="Times New Roman"/>
              </w:rPr>
            </w:pPr>
            <w:r w:rsidRPr="00B93229">
              <w:rPr>
                <w:rFonts w:cs="Times New Roman"/>
              </w:rPr>
              <w:t>97</w:t>
            </w:r>
          </w:p>
        </w:tc>
        <w:tc>
          <w:tcPr>
            <w:tcW w:w="2126" w:type="dxa"/>
            <w:vAlign w:val="center"/>
          </w:tcPr>
          <w:p w14:paraId="0956A72D" w14:textId="0A7E0C9B" w:rsidR="002F133F" w:rsidRPr="00B93229" w:rsidRDefault="002F133F" w:rsidP="002F133F">
            <w:pPr>
              <w:spacing w:line="360" w:lineRule="auto"/>
              <w:jc w:val="center"/>
              <w:rPr>
                <w:rFonts w:cs="Times New Roman"/>
              </w:rPr>
            </w:pPr>
            <w:r w:rsidRPr="00B93229">
              <w:rPr>
                <w:rFonts w:cs="Times New Roman"/>
              </w:rPr>
              <w:t>3</w:t>
            </w:r>
          </w:p>
        </w:tc>
        <w:tc>
          <w:tcPr>
            <w:tcW w:w="1269" w:type="dxa"/>
            <w:vAlign w:val="center"/>
          </w:tcPr>
          <w:p w14:paraId="3BC99727" w14:textId="6ECC2DD8" w:rsidR="002F133F" w:rsidRPr="00B93229" w:rsidRDefault="002F133F" w:rsidP="002F133F">
            <w:pPr>
              <w:spacing w:line="360" w:lineRule="auto"/>
              <w:jc w:val="center"/>
              <w:rPr>
                <w:rFonts w:cs="Times New Roman"/>
              </w:rPr>
            </w:pPr>
            <w:r w:rsidRPr="00B93229">
              <w:rPr>
                <w:rFonts w:cs="Times New Roman"/>
              </w:rPr>
              <w:t>1,353</w:t>
            </w:r>
          </w:p>
        </w:tc>
      </w:tr>
      <w:tr w:rsidR="002F133F" w:rsidRPr="00B93229" w14:paraId="2BAC4BDA" w14:textId="77777777" w:rsidTr="002F133F">
        <w:tc>
          <w:tcPr>
            <w:tcW w:w="3823" w:type="dxa"/>
            <w:vAlign w:val="center"/>
          </w:tcPr>
          <w:p w14:paraId="22AD17B0" w14:textId="0BE6B3DA" w:rsidR="002F133F" w:rsidRPr="00B93229" w:rsidRDefault="002F133F" w:rsidP="002F133F">
            <w:pPr>
              <w:spacing w:line="360" w:lineRule="auto"/>
              <w:jc w:val="both"/>
              <w:rPr>
                <w:rFonts w:cs="Times New Roman"/>
              </w:rPr>
            </w:pPr>
            <w:r w:rsidRPr="00B93229">
              <w:rPr>
                <w:rFonts w:cs="Times New Roman"/>
              </w:rPr>
              <w:t>вдхр. Капшагай, №21-1</w:t>
            </w:r>
          </w:p>
        </w:tc>
        <w:tc>
          <w:tcPr>
            <w:tcW w:w="2126" w:type="dxa"/>
            <w:vAlign w:val="center"/>
          </w:tcPr>
          <w:p w14:paraId="65728A96" w14:textId="2C8E7AE1" w:rsidR="002F133F" w:rsidRPr="00B93229" w:rsidRDefault="002F133F" w:rsidP="002F133F">
            <w:pPr>
              <w:spacing w:line="360" w:lineRule="auto"/>
              <w:jc w:val="center"/>
              <w:rPr>
                <w:rFonts w:cs="Times New Roman"/>
              </w:rPr>
            </w:pPr>
            <w:r w:rsidRPr="00B93229">
              <w:rPr>
                <w:rFonts w:cs="Times New Roman"/>
              </w:rPr>
              <w:t>100</w:t>
            </w:r>
          </w:p>
        </w:tc>
        <w:tc>
          <w:tcPr>
            <w:tcW w:w="2126" w:type="dxa"/>
            <w:vAlign w:val="center"/>
          </w:tcPr>
          <w:p w14:paraId="763B798D" w14:textId="710CC48E" w:rsidR="002F133F" w:rsidRPr="00B93229" w:rsidRDefault="002F133F" w:rsidP="002F133F">
            <w:pPr>
              <w:spacing w:line="360" w:lineRule="auto"/>
              <w:jc w:val="center"/>
              <w:rPr>
                <w:rFonts w:cs="Times New Roman"/>
              </w:rPr>
            </w:pPr>
            <w:r w:rsidRPr="00B93229">
              <w:rPr>
                <w:rFonts w:cs="Times New Roman"/>
              </w:rPr>
              <w:t>0</w:t>
            </w:r>
          </w:p>
        </w:tc>
        <w:tc>
          <w:tcPr>
            <w:tcW w:w="1269" w:type="dxa"/>
            <w:vAlign w:val="center"/>
          </w:tcPr>
          <w:p w14:paraId="091FFFFD" w14:textId="35D77AA1" w:rsidR="002F133F" w:rsidRPr="00B93229" w:rsidRDefault="002F133F" w:rsidP="002F133F">
            <w:pPr>
              <w:spacing w:line="360" w:lineRule="auto"/>
              <w:jc w:val="center"/>
              <w:rPr>
                <w:rFonts w:cs="Times New Roman"/>
              </w:rPr>
            </w:pPr>
            <w:r w:rsidRPr="00B93229">
              <w:rPr>
                <w:rFonts w:cs="Times New Roman"/>
              </w:rPr>
              <w:t>0</w:t>
            </w:r>
          </w:p>
        </w:tc>
      </w:tr>
      <w:tr w:rsidR="002F133F" w:rsidRPr="00B93229" w14:paraId="57A99B82" w14:textId="77777777" w:rsidTr="002F133F">
        <w:tc>
          <w:tcPr>
            <w:tcW w:w="3823" w:type="dxa"/>
            <w:vAlign w:val="center"/>
          </w:tcPr>
          <w:p w14:paraId="3B7E3E87" w14:textId="20BFA6F4" w:rsidR="002F133F" w:rsidRPr="00B93229" w:rsidRDefault="002F133F" w:rsidP="002F133F">
            <w:pPr>
              <w:spacing w:line="360" w:lineRule="auto"/>
              <w:jc w:val="both"/>
              <w:rPr>
                <w:rFonts w:cs="Times New Roman"/>
              </w:rPr>
            </w:pPr>
            <w:r w:rsidRPr="00B93229">
              <w:rPr>
                <w:rFonts w:cs="Times New Roman"/>
              </w:rPr>
              <w:t>р. Есик, №24-3</w:t>
            </w:r>
          </w:p>
        </w:tc>
        <w:tc>
          <w:tcPr>
            <w:tcW w:w="2126" w:type="dxa"/>
            <w:vAlign w:val="center"/>
          </w:tcPr>
          <w:p w14:paraId="7531A6B8" w14:textId="73749CD4" w:rsidR="002F133F" w:rsidRPr="00B93229" w:rsidRDefault="002F133F" w:rsidP="002F133F">
            <w:pPr>
              <w:spacing w:line="360" w:lineRule="auto"/>
              <w:jc w:val="center"/>
              <w:rPr>
                <w:rFonts w:cs="Times New Roman"/>
              </w:rPr>
            </w:pPr>
            <w:r w:rsidRPr="00B93229">
              <w:rPr>
                <w:rFonts w:cs="Times New Roman"/>
              </w:rPr>
              <w:t>100</w:t>
            </w:r>
          </w:p>
        </w:tc>
        <w:tc>
          <w:tcPr>
            <w:tcW w:w="2126" w:type="dxa"/>
            <w:vAlign w:val="center"/>
          </w:tcPr>
          <w:p w14:paraId="0CD5CD58" w14:textId="5BB16813" w:rsidR="002F133F" w:rsidRPr="00B93229" w:rsidRDefault="002F133F" w:rsidP="002F133F">
            <w:pPr>
              <w:spacing w:line="360" w:lineRule="auto"/>
              <w:jc w:val="center"/>
              <w:rPr>
                <w:rFonts w:cs="Times New Roman"/>
              </w:rPr>
            </w:pPr>
            <w:r w:rsidRPr="00B93229">
              <w:rPr>
                <w:rFonts w:cs="Times New Roman"/>
              </w:rPr>
              <w:t>0</w:t>
            </w:r>
          </w:p>
        </w:tc>
        <w:tc>
          <w:tcPr>
            <w:tcW w:w="1269" w:type="dxa"/>
            <w:vAlign w:val="center"/>
          </w:tcPr>
          <w:p w14:paraId="2A85520E" w14:textId="1FC0A71D" w:rsidR="002F133F" w:rsidRPr="00B93229" w:rsidRDefault="002F133F" w:rsidP="002F133F">
            <w:pPr>
              <w:spacing w:line="360" w:lineRule="auto"/>
              <w:jc w:val="center"/>
              <w:rPr>
                <w:rFonts w:cs="Times New Roman"/>
              </w:rPr>
            </w:pPr>
            <w:r w:rsidRPr="00B93229">
              <w:rPr>
                <w:rFonts w:cs="Times New Roman"/>
              </w:rPr>
              <w:t>0</w:t>
            </w:r>
          </w:p>
        </w:tc>
      </w:tr>
      <w:tr w:rsidR="002F133F" w:rsidRPr="00B93229" w14:paraId="765C3360" w14:textId="77777777" w:rsidTr="002F133F">
        <w:tc>
          <w:tcPr>
            <w:tcW w:w="3823" w:type="dxa"/>
          </w:tcPr>
          <w:p w14:paraId="6B0B1688" w14:textId="4A2BDCE4" w:rsidR="002F133F" w:rsidRPr="00B93229" w:rsidRDefault="002F133F" w:rsidP="002F133F">
            <w:pPr>
              <w:spacing w:line="360" w:lineRule="auto"/>
              <w:jc w:val="both"/>
              <w:rPr>
                <w:rFonts w:cs="Times New Roman"/>
              </w:rPr>
            </w:pPr>
            <w:r w:rsidRPr="00B93229">
              <w:rPr>
                <w:rFonts w:cs="Times New Roman"/>
              </w:rPr>
              <w:t>р. Киши Быжы, №35</w:t>
            </w:r>
          </w:p>
        </w:tc>
        <w:tc>
          <w:tcPr>
            <w:tcW w:w="2126" w:type="dxa"/>
            <w:vAlign w:val="center"/>
          </w:tcPr>
          <w:p w14:paraId="236C623C" w14:textId="0FC5E9C7" w:rsidR="002F133F" w:rsidRPr="00B93229" w:rsidRDefault="002F133F" w:rsidP="002F133F">
            <w:pPr>
              <w:spacing w:line="360" w:lineRule="auto"/>
              <w:jc w:val="center"/>
              <w:rPr>
                <w:rFonts w:cs="Times New Roman"/>
              </w:rPr>
            </w:pPr>
            <w:r w:rsidRPr="00B93229">
              <w:rPr>
                <w:rFonts w:cs="Times New Roman"/>
              </w:rPr>
              <w:t>96</w:t>
            </w:r>
          </w:p>
        </w:tc>
        <w:tc>
          <w:tcPr>
            <w:tcW w:w="2126" w:type="dxa"/>
            <w:vAlign w:val="center"/>
          </w:tcPr>
          <w:p w14:paraId="100150F8" w14:textId="36A62DB1" w:rsidR="002F133F" w:rsidRPr="00B93229" w:rsidRDefault="002F133F" w:rsidP="002F133F">
            <w:pPr>
              <w:spacing w:line="360" w:lineRule="auto"/>
              <w:jc w:val="center"/>
              <w:rPr>
                <w:rFonts w:cs="Times New Roman"/>
              </w:rPr>
            </w:pPr>
            <w:r w:rsidRPr="00B93229">
              <w:rPr>
                <w:rFonts w:cs="Times New Roman"/>
              </w:rPr>
              <w:t>4</w:t>
            </w:r>
          </w:p>
        </w:tc>
        <w:tc>
          <w:tcPr>
            <w:tcW w:w="1269" w:type="dxa"/>
            <w:vAlign w:val="center"/>
          </w:tcPr>
          <w:p w14:paraId="1F8CC487" w14:textId="3AE6D633" w:rsidR="002F133F" w:rsidRPr="00B93229" w:rsidRDefault="002F133F" w:rsidP="002F133F">
            <w:pPr>
              <w:spacing w:line="360" w:lineRule="auto"/>
              <w:jc w:val="center"/>
              <w:rPr>
                <w:rFonts w:cs="Times New Roman"/>
              </w:rPr>
            </w:pPr>
            <w:r w:rsidRPr="00B93229">
              <w:rPr>
                <w:rFonts w:cs="Times New Roman"/>
              </w:rPr>
              <w:t>2,296</w:t>
            </w:r>
          </w:p>
        </w:tc>
      </w:tr>
      <w:tr w:rsidR="002F133F" w:rsidRPr="00B93229" w14:paraId="6DF82A81" w14:textId="77777777" w:rsidTr="002F133F">
        <w:tc>
          <w:tcPr>
            <w:tcW w:w="3823" w:type="dxa"/>
          </w:tcPr>
          <w:p w14:paraId="7EF422C4" w14:textId="64837EF0" w:rsidR="002F133F" w:rsidRPr="00B93229" w:rsidRDefault="002F133F" w:rsidP="002F133F">
            <w:pPr>
              <w:spacing w:line="360" w:lineRule="auto"/>
              <w:jc w:val="both"/>
              <w:rPr>
                <w:rFonts w:cs="Times New Roman"/>
              </w:rPr>
            </w:pPr>
            <w:r w:rsidRPr="00B93229">
              <w:rPr>
                <w:rFonts w:cs="Times New Roman"/>
              </w:rPr>
              <w:t>р. Быжы, №36</w:t>
            </w:r>
          </w:p>
        </w:tc>
        <w:tc>
          <w:tcPr>
            <w:tcW w:w="2126" w:type="dxa"/>
            <w:vAlign w:val="center"/>
          </w:tcPr>
          <w:p w14:paraId="76E6BBCD" w14:textId="23A9A291" w:rsidR="002F133F" w:rsidRPr="00B93229" w:rsidRDefault="002F133F" w:rsidP="002F133F">
            <w:pPr>
              <w:spacing w:line="360" w:lineRule="auto"/>
              <w:jc w:val="center"/>
              <w:rPr>
                <w:rFonts w:cs="Times New Roman"/>
              </w:rPr>
            </w:pPr>
            <w:r w:rsidRPr="00B93229">
              <w:rPr>
                <w:rFonts w:cs="Times New Roman"/>
              </w:rPr>
              <w:t>97</w:t>
            </w:r>
          </w:p>
        </w:tc>
        <w:tc>
          <w:tcPr>
            <w:tcW w:w="2126" w:type="dxa"/>
            <w:vAlign w:val="center"/>
          </w:tcPr>
          <w:p w14:paraId="0CBF9865" w14:textId="3DCE654D" w:rsidR="002F133F" w:rsidRPr="00B93229" w:rsidRDefault="002F133F" w:rsidP="002F133F">
            <w:pPr>
              <w:spacing w:line="360" w:lineRule="auto"/>
              <w:jc w:val="center"/>
              <w:rPr>
                <w:rFonts w:cs="Times New Roman"/>
              </w:rPr>
            </w:pPr>
            <w:r w:rsidRPr="00B93229">
              <w:rPr>
                <w:rFonts w:cs="Times New Roman"/>
              </w:rPr>
              <w:t>3</w:t>
            </w:r>
          </w:p>
        </w:tc>
        <w:tc>
          <w:tcPr>
            <w:tcW w:w="1269" w:type="dxa"/>
            <w:vAlign w:val="center"/>
          </w:tcPr>
          <w:p w14:paraId="72136AE1" w14:textId="06BBCF25" w:rsidR="002F133F" w:rsidRPr="00B93229" w:rsidRDefault="002F133F" w:rsidP="002F133F">
            <w:pPr>
              <w:spacing w:line="360" w:lineRule="auto"/>
              <w:jc w:val="center"/>
              <w:rPr>
                <w:rFonts w:cs="Times New Roman"/>
              </w:rPr>
            </w:pPr>
            <w:r w:rsidRPr="00B93229">
              <w:rPr>
                <w:rFonts w:cs="Times New Roman"/>
              </w:rPr>
              <w:t>1,354</w:t>
            </w:r>
          </w:p>
        </w:tc>
      </w:tr>
      <w:tr w:rsidR="002F133F" w:rsidRPr="00B93229" w14:paraId="4D7938D2" w14:textId="77777777" w:rsidTr="002F133F">
        <w:tc>
          <w:tcPr>
            <w:tcW w:w="3823" w:type="dxa"/>
            <w:vAlign w:val="center"/>
          </w:tcPr>
          <w:p w14:paraId="78E45CFC" w14:textId="3E85AE2D" w:rsidR="002F133F" w:rsidRPr="00B93229" w:rsidRDefault="002F133F" w:rsidP="002F133F">
            <w:pPr>
              <w:spacing w:line="360" w:lineRule="auto"/>
              <w:jc w:val="both"/>
              <w:rPr>
                <w:rFonts w:cs="Times New Roman"/>
              </w:rPr>
            </w:pPr>
            <w:r w:rsidRPr="00B93229">
              <w:rPr>
                <w:rFonts w:cs="Times New Roman"/>
              </w:rPr>
              <w:t>р. Коксу, №37-2</w:t>
            </w:r>
          </w:p>
        </w:tc>
        <w:tc>
          <w:tcPr>
            <w:tcW w:w="2126" w:type="dxa"/>
            <w:vAlign w:val="center"/>
          </w:tcPr>
          <w:p w14:paraId="6BD038BD" w14:textId="2977BEAE" w:rsidR="002F133F" w:rsidRPr="00B93229" w:rsidRDefault="002F133F" w:rsidP="002F133F">
            <w:pPr>
              <w:spacing w:line="360" w:lineRule="auto"/>
              <w:jc w:val="center"/>
              <w:rPr>
                <w:rFonts w:cs="Times New Roman"/>
              </w:rPr>
            </w:pPr>
            <w:r w:rsidRPr="00B93229">
              <w:rPr>
                <w:rFonts w:cs="Times New Roman"/>
              </w:rPr>
              <w:t>98</w:t>
            </w:r>
          </w:p>
        </w:tc>
        <w:tc>
          <w:tcPr>
            <w:tcW w:w="2126" w:type="dxa"/>
            <w:vAlign w:val="center"/>
          </w:tcPr>
          <w:p w14:paraId="2E1D9AFB" w14:textId="71DAD3E1" w:rsidR="002F133F" w:rsidRPr="00B93229" w:rsidRDefault="002F133F" w:rsidP="002F133F">
            <w:pPr>
              <w:spacing w:line="360" w:lineRule="auto"/>
              <w:jc w:val="center"/>
              <w:rPr>
                <w:rFonts w:cs="Times New Roman"/>
              </w:rPr>
            </w:pPr>
            <w:r w:rsidRPr="00B93229">
              <w:rPr>
                <w:rFonts w:cs="Times New Roman"/>
              </w:rPr>
              <w:t>2</w:t>
            </w:r>
          </w:p>
        </w:tc>
        <w:tc>
          <w:tcPr>
            <w:tcW w:w="1269" w:type="dxa"/>
            <w:vAlign w:val="center"/>
          </w:tcPr>
          <w:p w14:paraId="6BDB0C71" w14:textId="76F49C24" w:rsidR="002F133F" w:rsidRPr="00B93229" w:rsidRDefault="002F133F" w:rsidP="002F133F">
            <w:pPr>
              <w:spacing w:line="360" w:lineRule="auto"/>
              <w:jc w:val="center"/>
              <w:rPr>
                <w:rFonts w:cs="Times New Roman"/>
              </w:rPr>
            </w:pPr>
            <w:r w:rsidRPr="00B93229">
              <w:rPr>
                <w:rFonts w:cs="Times New Roman"/>
              </w:rPr>
              <w:t>0,505</w:t>
            </w:r>
          </w:p>
        </w:tc>
      </w:tr>
      <w:tr w:rsidR="002F133F" w:rsidRPr="00B93229" w14:paraId="43DD3089" w14:textId="77777777" w:rsidTr="002F133F">
        <w:tc>
          <w:tcPr>
            <w:tcW w:w="3823" w:type="dxa"/>
            <w:vAlign w:val="center"/>
          </w:tcPr>
          <w:p w14:paraId="53DD6E41" w14:textId="00E7DC3F" w:rsidR="002F133F" w:rsidRPr="00B93229" w:rsidRDefault="002F133F" w:rsidP="002F133F">
            <w:pPr>
              <w:spacing w:line="360" w:lineRule="auto"/>
              <w:jc w:val="both"/>
              <w:rPr>
                <w:rFonts w:cs="Times New Roman"/>
              </w:rPr>
            </w:pPr>
            <w:r w:rsidRPr="00B93229">
              <w:rPr>
                <w:rFonts w:cs="Times New Roman"/>
              </w:rPr>
              <w:t>р. Каратал, №38-2</w:t>
            </w:r>
          </w:p>
        </w:tc>
        <w:tc>
          <w:tcPr>
            <w:tcW w:w="2126" w:type="dxa"/>
            <w:vAlign w:val="center"/>
          </w:tcPr>
          <w:p w14:paraId="70DB879B" w14:textId="59F9098B" w:rsidR="002F133F" w:rsidRPr="00B93229" w:rsidRDefault="002F133F" w:rsidP="002F133F">
            <w:pPr>
              <w:spacing w:line="360" w:lineRule="auto"/>
              <w:jc w:val="center"/>
              <w:rPr>
                <w:rFonts w:cs="Times New Roman"/>
              </w:rPr>
            </w:pPr>
            <w:r w:rsidRPr="00B93229">
              <w:rPr>
                <w:rFonts w:cs="Times New Roman"/>
              </w:rPr>
              <w:t>99</w:t>
            </w:r>
          </w:p>
        </w:tc>
        <w:tc>
          <w:tcPr>
            <w:tcW w:w="2126" w:type="dxa"/>
            <w:vAlign w:val="center"/>
          </w:tcPr>
          <w:p w14:paraId="30EE425D" w14:textId="41EFFD3A" w:rsidR="002F133F" w:rsidRPr="00B93229" w:rsidRDefault="002F133F" w:rsidP="002F133F">
            <w:pPr>
              <w:spacing w:line="360" w:lineRule="auto"/>
              <w:jc w:val="center"/>
              <w:rPr>
                <w:rFonts w:cs="Times New Roman"/>
              </w:rPr>
            </w:pPr>
            <w:r w:rsidRPr="00B93229">
              <w:rPr>
                <w:rFonts w:cs="Times New Roman"/>
              </w:rPr>
              <w:t>1</w:t>
            </w:r>
          </w:p>
        </w:tc>
        <w:tc>
          <w:tcPr>
            <w:tcW w:w="1269" w:type="dxa"/>
            <w:vAlign w:val="center"/>
          </w:tcPr>
          <w:p w14:paraId="7E6D5830" w14:textId="74D9657A" w:rsidR="002F133F" w:rsidRPr="00B93229" w:rsidRDefault="002F133F" w:rsidP="002F133F">
            <w:pPr>
              <w:spacing w:line="360" w:lineRule="auto"/>
              <w:jc w:val="center"/>
              <w:rPr>
                <w:rFonts w:cs="Times New Roman"/>
              </w:rPr>
            </w:pPr>
            <w:r w:rsidRPr="00B93229">
              <w:rPr>
                <w:rFonts w:cs="Times New Roman"/>
              </w:rPr>
              <w:t>0</w:t>
            </w:r>
          </w:p>
        </w:tc>
      </w:tr>
      <w:tr w:rsidR="002F133F" w:rsidRPr="00B93229" w14:paraId="03668115" w14:textId="77777777" w:rsidTr="002F133F">
        <w:tc>
          <w:tcPr>
            <w:tcW w:w="3823" w:type="dxa"/>
            <w:vAlign w:val="center"/>
          </w:tcPr>
          <w:p w14:paraId="0332AEF2" w14:textId="0E72A7B9" w:rsidR="002F133F" w:rsidRPr="00B93229" w:rsidRDefault="002F133F" w:rsidP="002F133F">
            <w:pPr>
              <w:spacing w:line="360" w:lineRule="auto"/>
              <w:jc w:val="both"/>
              <w:rPr>
                <w:rFonts w:cs="Times New Roman"/>
              </w:rPr>
            </w:pPr>
            <w:r w:rsidRPr="00B93229">
              <w:rPr>
                <w:rFonts w:cs="Times New Roman"/>
              </w:rPr>
              <w:t>р.Балыкты, №39</w:t>
            </w:r>
          </w:p>
        </w:tc>
        <w:tc>
          <w:tcPr>
            <w:tcW w:w="2126" w:type="dxa"/>
            <w:vAlign w:val="center"/>
          </w:tcPr>
          <w:p w14:paraId="4A6E340F" w14:textId="5F99144F" w:rsidR="002F133F" w:rsidRPr="00B93229" w:rsidRDefault="002F133F" w:rsidP="002F133F">
            <w:pPr>
              <w:spacing w:line="360" w:lineRule="auto"/>
              <w:jc w:val="center"/>
              <w:rPr>
                <w:rFonts w:cs="Times New Roman"/>
              </w:rPr>
            </w:pPr>
            <w:r w:rsidRPr="00B93229">
              <w:rPr>
                <w:rFonts w:cs="Times New Roman"/>
              </w:rPr>
              <w:t>99</w:t>
            </w:r>
          </w:p>
        </w:tc>
        <w:tc>
          <w:tcPr>
            <w:tcW w:w="2126" w:type="dxa"/>
            <w:vAlign w:val="center"/>
          </w:tcPr>
          <w:p w14:paraId="00CFFB7F" w14:textId="0EAD0C12" w:rsidR="002F133F" w:rsidRPr="00B93229" w:rsidRDefault="002F133F" w:rsidP="002F133F">
            <w:pPr>
              <w:spacing w:line="360" w:lineRule="auto"/>
              <w:jc w:val="center"/>
              <w:rPr>
                <w:rFonts w:cs="Times New Roman"/>
              </w:rPr>
            </w:pPr>
            <w:r w:rsidRPr="00B93229">
              <w:rPr>
                <w:rFonts w:cs="Times New Roman"/>
              </w:rPr>
              <w:t>1</w:t>
            </w:r>
          </w:p>
        </w:tc>
        <w:tc>
          <w:tcPr>
            <w:tcW w:w="1269" w:type="dxa"/>
            <w:vAlign w:val="center"/>
          </w:tcPr>
          <w:p w14:paraId="203098E6" w14:textId="525B6033" w:rsidR="002F133F" w:rsidRPr="00B93229" w:rsidRDefault="002F133F" w:rsidP="002F133F">
            <w:pPr>
              <w:spacing w:line="360" w:lineRule="auto"/>
              <w:jc w:val="center"/>
              <w:rPr>
                <w:rFonts w:cs="Times New Roman"/>
              </w:rPr>
            </w:pPr>
            <w:r w:rsidRPr="00B93229">
              <w:rPr>
                <w:rFonts w:cs="Times New Roman"/>
              </w:rPr>
              <w:t>0</w:t>
            </w:r>
          </w:p>
        </w:tc>
      </w:tr>
      <w:tr w:rsidR="002F133F" w:rsidRPr="00B93229" w14:paraId="5FA00DA7" w14:textId="77777777" w:rsidTr="002F133F">
        <w:tc>
          <w:tcPr>
            <w:tcW w:w="3823" w:type="dxa"/>
            <w:vAlign w:val="center"/>
          </w:tcPr>
          <w:p w14:paraId="64698CFC" w14:textId="1A38A054" w:rsidR="002F133F" w:rsidRPr="00B93229" w:rsidRDefault="002F133F" w:rsidP="002F133F">
            <w:pPr>
              <w:spacing w:line="360" w:lineRule="auto"/>
              <w:jc w:val="both"/>
              <w:rPr>
                <w:rFonts w:cs="Times New Roman"/>
              </w:rPr>
            </w:pPr>
            <w:r w:rsidRPr="00B93229">
              <w:rPr>
                <w:rFonts w:cs="Times New Roman"/>
              </w:rPr>
              <w:t>р. Чужа, №40</w:t>
            </w:r>
          </w:p>
        </w:tc>
        <w:tc>
          <w:tcPr>
            <w:tcW w:w="2126" w:type="dxa"/>
            <w:vAlign w:val="center"/>
          </w:tcPr>
          <w:p w14:paraId="40528A78" w14:textId="096B7622" w:rsidR="002F133F" w:rsidRPr="00B93229" w:rsidRDefault="002F133F" w:rsidP="002F133F">
            <w:pPr>
              <w:spacing w:line="360" w:lineRule="auto"/>
              <w:jc w:val="center"/>
              <w:rPr>
                <w:rFonts w:cs="Times New Roman"/>
              </w:rPr>
            </w:pPr>
            <w:r w:rsidRPr="00B93229">
              <w:rPr>
                <w:rFonts w:cs="Times New Roman"/>
              </w:rPr>
              <w:t>100</w:t>
            </w:r>
          </w:p>
        </w:tc>
        <w:tc>
          <w:tcPr>
            <w:tcW w:w="2126" w:type="dxa"/>
            <w:vAlign w:val="center"/>
          </w:tcPr>
          <w:p w14:paraId="3996FF27" w14:textId="7A9FB1FE" w:rsidR="002F133F" w:rsidRPr="00B93229" w:rsidRDefault="002F133F" w:rsidP="002F133F">
            <w:pPr>
              <w:spacing w:line="360" w:lineRule="auto"/>
              <w:jc w:val="center"/>
              <w:rPr>
                <w:rFonts w:cs="Times New Roman"/>
              </w:rPr>
            </w:pPr>
            <w:r w:rsidRPr="00B93229">
              <w:rPr>
                <w:rFonts w:cs="Times New Roman"/>
              </w:rPr>
              <w:t>2</w:t>
            </w:r>
          </w:p>
        </w:tc>
        <w:tc>
          <w:tcPr>
            <w:tcW w:w="1269" w:type="dxa"/>
            <w:vAlign w:val="center"/>
          </w:tcPr>
          <w:p w14:paraId="272F60C4" w14:textId="31F88072" w:rsidR="002F133F" w:rsidRPr="00B93229" w:rsidRDefault="002F133F" w:rsidP="002F133F">
            <w:pPr>
              <w:spacing w:line="360" w:lineRule="auto"/>
              <w:jc w:val="center"/>
              <w:rPr>
                <w:rFonts w:cs="Times New Roman"/>
              </w:rPr>
            </w:pPr>
            <w:r w:rsidRPr="00B93229">
              <w:rPr>
                <w:rFonts w:cs="Times New Roman"/>
              </w:rPr>
              <w:t>0,505</w:t>
            </w:r>
          </w:p>
        </w:tc>
      </w:tr>
      <w:tr w:rsidR="002F133F" w:rsidRPr="00B93229" w14:paraId="15597478" w14:textId="77777777" w:rsidTr="002F133F">
        <w:tc>
          <w:tcPr>
            <w:tcW w:w="3823" w:type="dxa"/>
            <w:vAlign w:val="center"/>
          </w:tcPr>
          <w:p w14:paraId="4A846B52" w14:textId="23D5E594" w:rsidR="002F133F" w:rsidRPr="00B93229" w:rsidRDefault="002F133F" w:rsidP="002F133F">
            <w:pPr>
              <w:spacing w:line="360" w:lineRule="auto"/>
              <w:jc w:val="both"/>
              <w:rPr>
                <w:rFonts w:cs="Times New Roman"/>
              </w:rPr>
            </w:pPr>
            <w:r w:rsidRPr="00B93229">
              <w:rPr>
                <w:rFonts w:cs="Times New Roman"/>
              </w:rPr>
              <w:t>р. Кора, №42</w:t>
            </w:r>
          </w:p>
        </w:tc>
        <w:tc>
          <w:tcPr>
            <w:tcW w:w="2126" w:type="dxa"/>
            <w:vAlign w:val="center"/>
          </w:tcPr>
          <w:p w14:paraId="55160B05" w14:textId="5FD52B44" w:rsidR="002F133F" w:rsidRPr="00B93229" w:rsidRDefault="002F133F" w:rsidP="002F133F">
            <w:pPr>
              <w:spacing w:line="360" w:lineRule="auto"/>
              <w:jc w:val="center"/>
              <w:rPr>
                <w:rFonts w:cs="Times New Roman"/>
              </w:rPr>
            </w:pPr>
            <w:r w:rsidRPr="00B93229">
              <w:rPr>
                <w:rFonts w:cs="Times New Roman"/>
              </w:rPr>
              <w:t>100</w:t>
            </w:r>
          </w:p>
        </w:tc>
        <w:tc>
          <w:tcPr>
            <w:tcW w:w="2126" w:type="dxa"/>
            <w:vAlign w:val="center"/>
          </w:tcPr>
          <w:p w14:paraId="49B19DAD" w14:textId="0FE9BB01" w:rsidR="002F133F" w:rsidRPr="00B93229" w:rsidRDefault="002F133F" w:rsidP="002F133F">
            <w:pPr>
              <w:spacing w:line="360" w:lineRule="auto"/>
              <w:jc w:val="center"/>
              <w:rPr>
                <w:rFonts w:cs="Times New Roman"/>
              </w:rPr>
            </w:pPr>
            <w:r w:rsidRPr="00B93229">
              <w:rPr>
                <w:rFonts w:cs="Times New Roman"/>
              </w:rPr>
              <w:t>0</w:t>
            </w:r>
          </w:p>
        </w:tc>
        <w:tc>
          <w:tcPr>
            <w:tcW w:w="1269" w:type="dxa"/>
            <w:vAlign w:val="center"/>
          </w:tcPr>
          <w:p w14:paraId="59BF2774" w14:textId="742D20A3" w:rsidR="002F133F" w:rsidRPr="00B93229" w:rsidRDefault="002F133F" w:rsidP="002F133F">
            <w:pPr>
              <w:spacing w:line="360" w:lineRule="auto"/>
              <w:jc w:val="center"/>
              <w:rPr>
                <w:rFonts w:cs="Times New Roman"/>
              </w:rPr>
            </w:pPr>
            <w:r w:rsidRPr="00B93229">
              <w:rPr>
                <w:rFonts w:cs="Times New Roman"/>
              </w:rPr>
              <w:t>0</w:t>
            </w:r>
          </w:p>
        </w:tc>
      </w:tr>
      <w:tr w:rsidR="002F133F" w:rsidRPr="00B93229" w14:paraId="4BFC008F" w14:textId="77777777" w:rsidTr="002F133F">
        <w:tc>
          <w:tcPr>
            <w:tcW w:w="3823" w:type="dxa"/>
            <w:vAlign w:val="center"/>
          </w:tcPr>
          <w:p w14:paraId="1D315DE5" w14:textId="1DAE5EA5" w:rsidR="002F133F" w:rsidRPr="00B93229" w:rsidRDefault="002F133F" w:rsidP="002F133F">
            <w:pPr>
              <w:spacing w:line="360" w:lineRule="auto"/>
              <w:jc w:val="both"/>
              <w:rPr>
                <w:rFonts w:cs="Times New Roman"/>
              </w:rPr>
            </w:pPr>
            <w:r w:rsidRPr="00B93229">
              <w:rPr>
                <w:rFonts w:cs="Times New Roman"/>
              </w:rPr>
              <w:t>р. Колденен, №44</w:t>
            </w:r>
          </w:p>
        </w:tc>
        <w:tc>
          <w:tcPr>
            <w:tcW w:w="2126" w:type="dxa"/>
            <w:vAlign w:val="center"/>
          </w:tcPr>
          <w:p w14:paraId="09EBD3D1" w14:textId="45719A9C" w:rsidR="002F133F" w:rsidRPr="00B93229" w:rsidRDefault="002F133F" w:rsidP="002F133F">
            <w:pPr>
              <w:spacing w:line="360" w:lineRule="auto"/>
              <w:jc w:val="center"/>
              <w:rPr>
                <w:rFonts w:cs="Times New Roman"/>
              </w:rPr>
            </w:pPr>
            <w:r w:rsidRPr="00B93229">
              <w:rPr>
                <w:rFonts w:cs="Times New Roman"/>
              </w:rPr>
              <w:t>98</w:t>
            </w:r>
          </w:p>
        </w:tc>
        <w:tc>
          <w:tcPr>
            <w:tcW w:w="2126" w:type="dxa"/>
            <w:vAlign w:val="center"/>
          </w:tcPr>
          <w:p w14:paraId="3729A030" w14:textId="32453521" w:rsidR="002F133F" w:rsidRPr="00B93229" w:rsidRDefault="002F133F" w:rsidP="002F133F">
            <w:pPr>
              <w:spacing w:line="360" w:lineRule="auto"/>
              <w:jc w:val="center"/>
              <w:rPr>
                <w:rFonts w:cs="Times New Roman"/>
              </w:rPr>
            </w:pPr>
            <w:r w:rsidRPr="00B93229">
              <w:rPr>
                <w:rFonts w:cs="Times New Roman"/>
              </w:rPr>
              <w:t>2</w:t>
            </w:r>
          </w:p>
        </w:tc>
        <w:tc>
          <w:tcPr>
            <w:tcW w:w="1269" w:type="dxa"/>
            <w:vAlign w:val="center"/>
          </w:tcPr>
          <w:p w14:paraId="56D88891" w14:textId="4831105C" w:rsidR="002F133F" w:rsidRPr="00B93229" w:rsidRDefault="002F133F" w:rsidP="002F133F">
            <w:pPr>
              <w:spacing w:line="360" w:lineRule="auto"/>
              <w:jc w:val="center"/>
              <w:rPr>
                <w:rFonts w:cs="Times New Roman"/>
              </w:rPr>
            </w:pPr>
            <w:r w:rsidRPr="00B93229">
              <w:rPr>
                <w:rFonts w:cs="Times New Roman"/>
              </w:rPr>
              <w:t>0,505</w:t>
            </w:r>
          </w:p>
        </w:tc>
      </w:tr>
      <w:tr w:rsidR="002F133F" w:rsidRPr="00B93229" w14:paraId="1E42EF54" w14:textId="77777777" w:rsidTr="002F133F">
        <w:tc>
          <w:tcPr>
            <w:tcW w:w="3823" w:type="dxa"/>
          </w:tcPr>
          <w:p w14:paraId="46E3EF4F" w14:textId="08E42264" w:rsidR="002F133F" w:rsidRPr="00B93229" w:rsidRDefault="002F133F" w:rsidP="002F133F">
            <w:pPr>
              <w:spacing w:line="360" w:lineRule="auto"/>
              <w:jc w:val="both"/>
              <w:rPr>
                <w:rFonts w:cs="Times New Roman"/>
              </w:rPr>
            </w:pPr>
            <w:r w:rsidRPr="00B93229">
              <w:rPr>
                <w:rFonts w:cs="Times New Roman"/>
              </w:rPr>
              <w:t>р. Аксу, №45</w:t>
            </w:r>
          </w:p>
        </w:tc>
        <w:tc>
          <w:tcPr>
            <w:tcW w:w="2126" w:type="dxa"/>
            <w:vAlign w:val="center"/>
          </w:tcPr>
          <w:p w14:paraId="31608590" w14:textId="330804A3" w:rsidR="002F133F" w:rsidRPr="00B93229" w:rsidRDefault="002F133F" w:rsidP="002F133F">
            <w:pPr>
              <w:spacing w:line="360" w:lineRule="auto"/>
              <w:jc w:val="center"/>
              <w:rPr>
                <w:rFonts w:cs="Times New Roman"/>
              </w:rPr>
            </w:pPr>
            <w:r w:rsidRPr="00B93229">
              <w:t>95</w:t>
            </w:r>
          </w:p>
        </w:tc>
        <w:tc>
          <w:tcPr>
            <w:tcW w:w="2126" w:type="dxa"/>
            <w:vAlign w:val="center"/>
          </w:tcPr>
          <w:p w14:paraId="5EF0B350" w14:textId="55A69E6E" w:rsidR="002F133F" w:rsidRPr="00B93229" w:rsidRDefault="002F133F" w:rsidP="002F133F">
            <w:pPr>
              <w:spacing w:line="360" w:lineRule="auto"/>
              <w:jc w:val="center"/>
              <w:rPr>
                <w:rFonts w:cs="Times New Roman"/>
              </w:rPr>
            </w:pPr>
            <w:r w:rsidRPr="00B93229">
              <w:t>5</w:t>
            </w:r>
          </w:p>
        </w:tc>
        <w:tc>
          <w:tcPr>
            <w:tcW w:w="1269" w:type="dxa"/>
            <w:vAlign w:val="center"/>
          </w:tcPr>
          <w:p w14:paraId="6F9E12C4" w14:textId="708A7118" w:rsidR="002F133F" w:rsidRPr="00B93229" w:rsidRDefault="002F133F" w:rsidP="002F133F">
            <w:pPr>
              <w:spacing w:line="360" w:lineRule="auto"/>
              <w:jc w:val="center"/>
              <w:rPr>
                <w:rFonts w:cs="Times New Roman"/>
              </w:rPr>
            </w:pPr>
            <w:r w:rsidRPr="00B93229">
              <w:t>3,282</w:t>
            </w:r>
          </w:p>
        </w:tc>
      </w:tr>
      <w:tr w:rsidR="002F133F" w:rsidRPr="00B93229" w14:paraId="639AEF9A" w14:textId="77777777" w:rsidTr="002F133F">
        <w:tc>
          <w:tcPr>
            <w:tcW w:w="3823" w:type="dxa"/>
          </w:tcPr>
          <w:p w14:paraId="21E5B63E" w14:textId="49E6C2A8" w:rsidR="002F133F" w:rsidRPr="00B93229" w:rsidRDefault="002F133F" w:rsidP="002F133F">
            <w:pPr>
              <w:spacing w:line="360" w:lineRule="auto"/>
              <w:jc w:val="both"/>
              <w:rPr>
                <w:rFonts w:cs="Times New Roman"/>
              </w:rPr>
            </w:pPr>
            <w:r w:rsidRPr="00B93229">
              <w:rPr>
                <w:rFonts w:cs="Times New Roman"/>
              </w:rPr>
              <w:t>р. Лепсы, №46</w:t>
            </w:r>
          </w:p>
        </w:tc>
        <w:tc>
          <w:tcPr>
            <w:tcW w:w="2126" w:type="dxa"/>
            <w:vAlign w:val="center"/>
          </w:tcPr>
          <w:p w14:paraId="048D3F85" w14:textId="34C68D76" w:rsidR="002F133F" w:rsidRPr="00B93229" w:rsidRDefault="002F133F" w:rsidP="002F133F">
            <w:pPr>
              <w:spacing w:line="360" w:lineRule="auto"/>
              <w:jc w:val="center"/>
            </w:pPr>
            <w:r w:rsidRPr="00B93229">
              <w:rPr>
                <w:rFonts w:cs="Times New Roman"/>
              </w:rPr>
              <w:t>100</w:t>
            </w:r>
          </w:p>
        </w:tc>
        <w:tc>
          <w:tcPr>
            <w:tcW w:w="2126" w:type="dxa"/>
            <w:vAlign w:val="center"/>
          </w:tcPr>
          <w:p w14:paraId="39CA805F" w14:textId="402DA6F5" w:rsidR="002F133F" w:rsidRPr="00B93229" w:rsidRDefault="002F133F" w:rsidP="002F133F">
            <w:pPr>
              <w:spacing w:line="360" w:lineRule="auto"/>
              <w:jc w:val="center"/>
            </w:pPr>
            <w:r w:rsidRPr="00B93229">
              <w:rPr>
                <w:rFonts w:cs="Times New Roman"/>
              </w:rPr>
              <w:t>0</w:t>
            </w:r>
          </w:p>
        </w:tc>
        <w:tc>
          <w:tcPr>
            <w:tcW w:w="1269" w:type="dxa"/>
            <w:vAlign w:val="center"/>
          </w:tcPr>
          <w:p w14:paraId="5A1B47B6" w14:textId="28D83147" w:rsidR="002F133F" w:rsidRPr="00B93229" w:rsidRDefault="002F133F" w:rsidP="002F133F">
            <w:pPr>
              <w:spacing w:line="360" w:lineRule="auto"/>
              <w:jc w:val="center"/>
              <w:rPr>
                <w:rFonts w:cs="Times New Roman"/>
              </w:rPr>
            </w:pPr>
            <w:r w:rsidRPr="00B93229">
              <w:rPr>
                <w:rFonts w:cs="Times New Roman"/>
              </w:rPr>
              <w:t>0</w:t>
            </w:r>
          </w:p>
        </w:tc>
      </w:tr>
      <w:tr w:rsidR="002F133F" w:rsidRPr="00B93229" w14:paraId="29C2890E" w14:textId="77777777" w:rsidTr="002F133F">
        <w:tc>
          <w:tcPr>
            <w:tcW w:w="3823" w:type="dxa"/>
          </w:tcPr>
          <w:p w14:paraId="671BC6B4" w14:textId="27109768" w:rsidR="002F133F" w:rsidRPr="00B93229" w:rsidRDefault="002F133F" w:rsidP="002F133F">
            <w:pPr>
              <w:spacing w:line="360" w:lineRule="auto"/>
              <w:jc w:val="both"/>
              <w:rPr>
                <w:rFonts w:cs="Times New Roman"/>
              </w:rPr>
            </w:pPr>
            <w:r w:rsidRPr="00B93229">
              <w:rPr>
                <w:rFonts w:cs="Times New Roman"/>
              </w:rPr>
              <w:t>р.Чарын, №47</w:t>
            </w:r>
          </w:p>
        </w:tc>
        <w:tc>
          <w:tcPr>
            <w:tcW w:w="2126" w:type="dxa"/>
            <w:vAlign w:val="center"/>
          </w:tcPr>
          <w:p w14:paraId="2FA2D96F" w14:textId="428D48E6" w:rsidR="002F133F" w:rsidRPr="00B93229" w:rsidRDefault="002F133F" w:rsidP="002F133F">
            <w:pPr>
              <w:spacing w:line="360" w:lineRule="auto"/>
              <w:jc w:val="center"/>
              <w:rPr>
                <w:rFonts w:cs="Times New Roman"/>
              </w:rPr>
            </w:pPr>
            <w:r w:rsidRPr="00B93229">
              <w:rPr>
                <w:rFonts w:cs="Times New Roman"/>
              </w:rPr>
              <w:t>98</w:t>
            </w:r>
          </w:p>
        </w:tc>
        <w:tc>
          <w:tcPr>
            <w:tcW w:w="2126" w:type="dxa"/>
            <w:vAlign w:val="center"/>
          </w:tcPr>
          <w:p w14:paraId="157C3C56" w14:textId="41326A69" w:rsidR="002F133F" w:rsidRPr="00B93229" w:rsidRDefault="002F133F" w:rsidP="002F133F">
            <w:pPr>
              <w:spacing w:line="360" w:lineRule="auto"/>
              <w:jc w:val="center"/>
              <w:rPr>
                <w:rFonts w:cs="Times New Roman"/>
              </w:rPr>
            </w:pPr>
            <w:r w:rsidRPr="00B93229">
              <w:rPr>
                <w:rFonts w:cs="Times New Roman"/>
              </w:rPr>
              <w:t>2</w:t>
            </w:r>
          </w:p>
        </w:tc>
        <w:tc>
          <w:tcPr>
            <w:tcW w:w="1269" w:type="dxa"/>
            <w:vAlign w:val="center"/>
          </w:tcPr>
          <w:p w14:paraId="1C3B4B40" w14:textId="0143CBAF" w:rsidR="002F133F" w:rsidRPr="00B93229" w:rsidRDefault="002F133F" w:rsidP="002F133F">
            <w:pPr>
              <w:spacing w:line="360" w:lineRule="auto"/>
              <w:jc w:val="center"/>
              <w:rPr>
                <w:rFonts w:cs="Times New Roman"/>
              </w:rPr>
            </w:pPr>
            <w:r w:rsidRPr="00B93229">
              <w:rPr>
                <w:rFonts w:cs="Times New Roman"/>
              </w:rPr>
              <w:t>0,505</w:t>
            </w:r>
          </w:p>
        </w:tc>
      </w:tr>
      <w:tr w:rsidR="002F133F" w:rsidRPr="00B93229" w14:paraId="64E46836" w14:textId="77777777" w:rsidTr="002F133F">
        <w:tc>
          <w:tcPr>
            <w:tcW w:w="3823" w:type="dxa"/>
          </w:tcPr>
          <w:p w14:paraId="01CB3513" w14:textId="297ED242" w:rsidR="002F133F" w:rsidRPr="00B93229" w:rsidRDefault="002F133F" w:rsidP="002F133F">
            <w:pPr>
              <w:spacing w:line="360" w:lineRule="auto"/>
              <w:jc w:val="both"/>
              <w:rPr>
                <w:rFonts w:cs="Times New Roman"/>
              </w:rPr>
            </w:pPr>
            <w:r w:rsidRPr="00B93229">
              <w:rPr>
                <w:rFonts w:cs="Times New Roman"/>
              </w:rPr>
              <w:t>горячий источник Бахус, №48</w:t>
            </w:r>
          </w:p>
        </w:tc>
        <w:tc>
          <w:tcPr>
            <w:tcW w:w="2126" w:type="dxa"/>
            <w:vAlign w:val="center"/>
          </w:tcPr>
          <w:p w14:paraId="6BBFCD60" w14:textId="0155045F" w:rsidR="002F133F" w:rsidRPr="00B93229" w:rsidRDefault="002F133F" w:rsidP="002F133F">
            <w:pPr>
              <w:spacing w:line="360" w:lineRule="auto"/>
              <w:jc w:val="center"/>
              <w:rPr>
                <w:rFonts w:cs="Times New Roman"/>
              </w:rPr>
            </w:pPr>
            <w:r w:rsidRPr="00B93229">
              <w:rPr>
                <w:rFonts w:cs="Times New Roman"/>
              </w:rPr>
              <w:t>99</w:t>
            </w:r>
          </w:p>
        </w:tc>
        <w:tc>
          <w:tcPr>
            <w:tcW w:w="2126" w:type="dxa"/>
            <w:vAlign w:val="center"/>
          </w:tcPr>
          <w:p w14:paraId="3836D3EA" w14:textId="3595748C" w:rsidR="002F133F" w:rsidRPr="00B93229" w:rsidRDefault="002F133F" w:rsidP="002F133F">
            <w:pPr>
              <w:spacing w:line="360" w:lineRule="auto"/>
              <w:jc w:val="center"/>
              <w:rPr>
                <w:rFonts w:cs="Times New Roman"/>
              </w:rPr>
            </w:pPr>
            <w:r w:rsidRPr="00B93229">
              <w:rPr>
                <w:rFonts w:cs="Times New Roman"/>
              </w:rPr>
              <w:t>1</w:t>
            </w:r>
          </w:p>
        </w:tc>
        <w:tc>
          <w:tcPr>
            <w:tcW w:w="1269" w:type="dxa"/>
            <w:vAlign w:val="center"/>
          </w:tcPr>
          <w:p w14:paraId="1FC85EAA" w14:textId="27E41314" w:rsidR="002F133F" w:rsidRPr="00B93229" w:rsidRDefault="002F133F" w:rsidP="002F133F">
            <w:pPr>
              <w:spacing w:line="360" w:lineRule="auto"/>
              <w:jc w:val="center"/>
              <w:rPr>
                <w:rFonts w:cs="Times New Roman"/>
              </w:rPr>
            </w:pPr>
            <w:r w:rsidRPr="00B93229">
              <w:rPr>
                <w:rFonts w:cs="Times New Roman"/>
              </w:rPr>
              <w:t>0</w:t>
            </w:r>
          </w:p>
        </w:tc>
      </w:tr>
      <w:tr w:rsidR="002F133F" w:rsidRPr="00B93229" w14:paraId="3C40BC8A" w14:textId="77777777" w:rsidTr="002F133F">
        <w:tc>
          <w:tcPr>
            <w:tcW w:w="3823" w:type="dxa"/>
          </w:tcPr>
          <w:p w14:paraId="74CB5941" w14:textId="1A8DCB95" w:rsidR="002F133F" w:rsidRPr="00B93229" w:rsidRDefault="002F133F" w:rsidP="002F133F">
            <w:pPr>
              <w:spacing w:line="360" w:lineRule="auto"/>
              <w:jc w:val="both"/>
              <w:rPr>
                <w:rFonts w:cs="Times New Roman"/>
              </w:rPr>
            </w:pPr>
            <w:r w:rsidRPr="00B93229">
              <w:rPr>
                <w:rFonts w:cs="Times New Roman"/>
              </w:rPr>
              <w:t>р. Осек, №50</w:t>
            </w:r>
          </w:p>
        </w:tc>
        <w:tc>
          <w:tcPr>
            <w:tcW w:w="2126" w:type="dxa"/>
            <w:vAlign w:val="center"/>
          </w:tcPr>
          <w:p w14:paraId="382C063A" w14:textId="4CC7D79D" w:rsidR="002F133F" w:rsidRPr="00B93229" w:rsidRDefault="002F133F" w:rsidP="002F133F">
            <w:pPr>
              <w:spacing w:line="360" w:lineRule="auto"/>
              <w:jc w:val="center"/>
              <w:rPr>
                <w:rFonts w:cs="Times New Roman"/>
              </w:rPr>
            </w:pPr>
            <w:r w:rsidRPr="00B93229">
              <w:rPr>
                <w:rFonts w:cs="Times New Roman"/>
              </w:rPr>
              <w:t>94</w:t>
            </w:r>
          </w:p>
        </w:tc>
        <w:tc>
          <w:tcPr>
            <w:tcW w:w="2126" w:type="dxa"/>
            <w:vAlign w:val="center"/>
          </w:tcPr>
          <w:p w14:paraId="0BF7C367" w14:textId="29A77CA0" w:rsidR="002F133F" w:rsidRPr="00B93229" w:rsidRDefault="002F133F" w:rsidP="002F133F">
            <w:pPr>
              <w:spacing w:line="360" w:lineRule="auto"/>
              <w:jc w:val="center"/>
              <w:rPr>
                <w:rFonts w:cs="Times New Roman"/>
              </w:rPr>
            </w:pPr>
            <w:r w:rsidRPr="00B93229">
              <w:rPr>
                <w:rFonts w:cs="Times New Roman"/>
              </w:rPr>
              <w:t>6</w:t>
            </w:r>
          </w:p>
        </w:tc>
        <w:tc>
          <w:tcPr>
            <w:tcW w:w="1269" w:type="dxa"/>
            <w:vAlign w:val="center"/>
          </w:tcPr>
          <w:p w14:paraId="7031A981" w14:textId="412EBF67" w:rsidR="002F133F" w:rsidRPr="00B93229" w:rsidRDefault="002F133F" w:rsidP="002F133F">
            <w:pPr>
              <w:spacing w:line="360" w:lineRule="auto"/>
              <w:jc w:val="center"/>
              <w:rPr>
                <w:rFonts w:cs="Times New Roman"/>
              </w:rPr>
            </w:pPr>
            <w:r w:rsidRPr="00B93229">
              <w:rPr>
                <w:rFonts w:cs="Times New Roman"/>
              </w:rPr>
              <w:t>4,269</w:t>
            </w:r>
          </w:p>
        </w:tc>
      </w:tr>
      <w:tr w:rsidR="002F133F" w:rsidRPr="00B93229" w14:paraId="66FF6A53" w14:textId="77777777" w:rsidTr="002F133F">
        <w:tc>
          <w:tcPr>
            <w:tcW w:w="3823" w:type="dxa"/>
          </w:tcPr>
          <w:p w14:paraId="32843803" w14:textId="6F9EF13A" w:rsidR="002F133F" w:rsidRPr="00B93229" w:rsidRDefault="002F133F" w:rsidP="002F133F">
            <w:pPr>
              <w:spacing w:line="360" w:lineRule="auto"/>
              <w:jc w:val="both"/>
              <w:rPr>
                <w:rFonts w:cs="Times New Roman"/>
              </w:rPr>
            </w:pPr>
            <w:r w:rsidRPr="00B93229">
              <w:rPr>
                <w:rFonts w:cs="Times New Roman"/>
              </w:rPr>
              <w:t>р. Чижин, №52</w:t>
            </w:r>
          </w:p>
        </w:tc>
        <w:tc>
          <w:tcPr>
            <w:tcW w:w="2126" w:type="dxa"/>
            <w:vAlign w:val="center"/>
          </w:tcPr>
          <w:p w14:paraId="1565A66E" w14:textId="3F9940AC" w:rsidR="002F133F" w:rsidRPr="00B93229" w:rsidRDefault="002F133F" w:rsidP="002F133F">
            <w:pPr>
              <w:spacing w:line="360" w:lineRule="auto"/>
              <w:jc w:val="center"/>
              <w:rPr>
                <w:rFonts w:cs="Times New Roman"/>
              </w:rPr>
            </w:pPr>
            <w:r w:rsidRPr="00B93229">
              <w:rPr>
                <w:rFonts w:cs="Times New Roman"/>
              </w:rPr>
              <w:t>100</w:t>
            </w:r>
          </w:p>
        </w:tc>
        <w:tc>
          <w:tcPr>
            <w:tcW w:w="2126" w:type="dxa"/>
            <w:vAlign w:val="center"/>
          </w:tcPr>
          <w:p w14:paraId="77AE8D8B" w14:textId="7552D109" w:rsidR="002F133F" w:rsidRPr="00B93229" w:rsidRDefault="002F133F" w:rsidP="002F133F">
            <w:pPr>
              <w:spacing w:line="360" w:lineRule="auto"/>
              <w:jc w:val="center"/>
              <w:rPr>
                <w:rFonts w:cs="Times New Roman"/>
              </w:rPr>
            </w:pPr>
            <w:r w:rsidRPr="00B93229">
              <w:rPr>
                <w:rFonts w:cs="Times New Roman"/>
              </w:rPr>
              <w:t>0</w:t>
            </w:r>
          </w:p>
        </w:tc>
        <w:tc>
          <w:tcPr>
            <w:tcW w:w="1269" w:type="dxa"/>
            <w:vAlign w:val="center"/>
          </w:tcPr>
          <w:p w14:paraId="0423A862" w14:textId="033D2519" w:rsidR="002F133F" w:rsidRPr="00B93229" w:rsidRDefault="002F133F" w:rsidP="002F133F">
            <w:pPr>
              <w:spacing w:line="360" w:lineRule="auto"/>
              <w:jc w:val="center"/>
              <w:rPr>
                <w:rFonts w:cs="Times New Roman"/>
              </w:rPr>
            </w:pPr>
            <w:r w:rsidRPr="00B93229">
              <w:rPr>
                <w:rFonts w:cs="Times New Roman"/>
              </w:rPr>
              <w:t>0</w:t>
            </w:r>
          </w:p>
        </w:tc>
      </w:tr>
      <w:tr w:rsidR="002F133F" w:rsidRPr="00B93229" w14:paraId="0F605B64" w14:textId="77777777" w:rsidTr="002F133F">
        <w:tc>
          <w:tcPr>
            <w:tcW w:w="3823" w:type="dxa"/>
            <w:vAlign w:val="center"/>
          </w:tcPr>
          <w:p w14:paraId="41C4EAB7" w14:textId="7E9EB296" w:rsidR="002F133F" w:rsidRPr="00B93229" w:rsidRDefault="002F133F" w:rsidP="002F133F">
            <w:pPr>
              <w:spacing w:line="360" w:lineRule="auto"/>
              <w:jc w:val="both"/>
              <w:rPr>
                <w:rFonts w:cs="Times New Roman"/>
              </w:rPr>
            </w:pPr>
            <w:r w:rsidRPr="00B93229">
              <w:rPr>
                <w:rFonts w:cs="Times New Roman"/>
              </w:rPr>
              <w:t>р. Иле, №53-3</w:t>
            </w:r>
          </w:p>
        </w:tc>
        <w:tc>
          <w:tcPr>
            <w:tcW w:w="2126" w:type="dxa"/>
            <w:vAlign w:val="center"/>
          </w:tcPr>
          <w:p w14:paraId="3A6D422D" w14:textId="29362B97" w:rsidR="002F133F" w:rsidRPr="00B93229" w:rsidRDefault="002F133F" w:rsidP="002F133F">
            <w:pPr>
              <w:spacing w:line="360" w:lineRule="auto"/>
              <w:jc w:val="center"/>
              <w:rPr>
                <w:rFonts w:cs="Times New Roman"/>
              </w:rPr>
            </w:pPr>
            <w:r w:rsidRPr="00B93229">
              <w:rPr>
                <w:rFonts w:cs="Times New Roman"/>
              </w:rPr>
              <w:t>99</w:t>
            </w:r>
          </w:p>
        </w:tc>
        <w:tc>
          <w:tcPr>
            <w:tcW w:w="2126" w:type="dxa"/>
            <w:vAlign w:val="center"/>
          </w:tcPr>
          <w:p w14:paraId="0C908E12" w14:textId="1E330684" w:rsidR="002F133F" w:rsidRPr="00B93229" w:rsidRDefault="002F133F" w:rsidP="002F133F">
            <w:pPr>
              <w:spacing w:line="360" w:lineRule="auto"/>
              <w:jc w:val="center"/>
              <w:rPr>
                <w:rFonts w:cs="Times New Roman"/>
              </w:rPr>
            </w:pPr>
            <w:r w:rsidRPr="00B93229">
              <w:rPr>
                <w:rFonts w:cs="Times New Roman"/>
              </w:rPr>
              <w:t>1</w:t>
            </w:r>
          </w:p>
        </w:tc>
        <w:tc>
          <w:tcPr>
            <w:tcW w:w="1269" w:type="dxa"/>
            <w:vAlign w:val="center"/>
          </w:tcPr>
          <w:p w14:paraId="3FF40493" w14:textId="08EE3E68" w:rsidR="002F133F" w:rsidRPr="00B93229" w:rsidRDefault="002F133F" w:rsidP="002F133F">
            <w:pPr>
              <w:spacing w:line="360" w:lineRule="auto"/>
              <w:jc w:val="center"/>
              <w:rPr>
                <w:rFonts w:cs="Times New Roman"/>
              </w:rPr>
            </w:pPr>
            <w:r w:rsidRPr="00B93229">
              <w:rPr>
                <w:rFonts w:cs="Times New Roman"/>
              </w:rPr>
              <w:t>0</w:t>
            </w:r>
          </w:p>
        </w:tc>
      </w:tr>
      <w:tr w:rsidR="002F133F" w:rsidRPr="00B93229" w14:paraId="26D36C12" w14:textId="77777777" w:rsidTr="002F133F">
        <w:tc>
          <w:tcPr>
            <w:tcW w:w="9344" w:type="dxa"/>
            <w:gridSpan w:val="4"/>
            <w:vAlign w:val="center"/>
          </w:tcPr>
          <w:p w14:paraId="7329D4BE" w14:textId="4C17902D" w:rsidR="002F133F" w:rsidRPr="00B93229" w:rsidRDefault="002F133F" w:rsidP="002F133F">
            <w:pPr>
              <w:spacing w:line="360" w:lineRule="auto"/>
              <w:ind w:firstLine="709"/>
              <w:jc w:val="both"/>
              <w:rPr>
                <w:rFonts w:cs="Times New Roman"/>
              </w:rPr>
            </w:pPr>
            <w:r w:rsidRPr="00B93229">
              <w:rPr>
                <w:rFonts w:cs="Times New Roman"/>
              </w:rPr>
              <w:t>Примечение - χ</w:t>
            </w:r>
            <w:r w:rsidRPr="00B93229">
              <w:rPr>
                <w:rFonts w:cs="Times New Roman"/>
                <w:vertAlign w:val="superscript"/>
              </w:rPr>
              <w:t>2</w:t>
            </w:r>
            <w:r w:rsidRPr="00B93229">
              <w:rPr>
                <w:rFonts w:cs="Times New Roman"/>
                <w:vertAlign w:val="subscript"/>
              </w:rPr>
              <w:t xml:space="preserve">крит </w:t>
            </w:r>
            <w:r w:rsidRPr="00B93229">
              <w:rPr>
                <w:rFonts w:cs="Times New Roman"/>
              </w:rPr>
              <w:t>= 3,84 при df=1, р≤0,05</w:t>
            </w:r>
          </w:p>
        </w:tc>
      </w:tr>
    </w:tbl>
    <w:p w14:paraId="228DDD1C" w14:textId="79367352" w:rsidR="006A0D96" w:rsidRPr="00B93229" w:rsidRDefault="006A0D96" w:rsidP="000B1715">
      <w:pPr>
        <w:spacing w:line="324" w:lineRule="auto"/>
        <w:jc w:val="both"/>
        <w:rPr>
          <w:rFonts w:cs="Times New Roman"/>
        </w:rPr>
      </w:pPr>
      <w:r w:rsidRPr="00B93229">
        <w:rPr>
          <w:rFonts w:cs="Times New Roman"/>
        </w:rPr>
        <w:lastRenderedPageBreak/>
        <w:t xml:space="preserve">Таблица </w:t>
      </w:r>
      <w:r w:rsidR="00237D20" w:rsidRPr="00B93229">
        <w:rPr>
          <w:rFonts w:cs="Times New Roman"/>
        </w:rPr>
        <w:t>11</w:t>
      </w:r>
      <w:r w:rsidRPr="00B93229">
        <w:rPr>
          <w:rFonts w:cs="Times New Roman"/>
        </w:rPr>
        <w:t xml:space="preserve"> – Мутагенная активность образцов воды в тест-системе Меллер-5 (Basc)</w:t>
      </w:r>
    </w:p>
    <w:tbl>
      <w:tblPr>
        <w:tblStyle w:val="affc"/>
        <w:tblW w:w="0" w:type="auto"/>
        <w:tblLook w:val="04A0" w:firstRow="1" w:lastRow="0" w:firstColumn="1" w:lastColumn="0" w:noHBand="0" w:noVBand="1"/>
      </w:tblPr>
      <w:tblGrid>
        <w:gridCol w:w="2755"/>
        <w:gridCol w:w="1417"/>
        <w:gridCol w:w="1417"/>
        <w:gridCol w:w="1635"/>
        <w:gridCol w:w="1496"/>
        <w:gridCol w:w="624"/>
      </w:tblGrid>
      <w:tr w:rsidR="002F133F" w:rsidRPr="00B93229" w14:paraId="6C468FE1" w14:textId="77777777" w:rsidTr="002F133F">
        <w:tc>
          <w:tcPr>
            <w:tcW w:w="2755" w:type="dxa"/>
            <w:vMerge w:val="restart"/>
            <w:vAlign w:val="center"/>
          </w:tcPr>
          <w:p w14:paraId="28E9CDC7" w14:textId="714181D5" w:rsidR="002F133F" w:rsidRPr="00B93229" w:rsidRDefault="002F133F" w:rsidP="002F133F">
            <w:pPr>
              <w:spacing w:line="360" w:lineRule="auto"/>
              <w:jc w:val="center"/>
              <w:rPr>
                <w:rFonts w:cs="Times New Roman"/>
              </w:rPr>
            </w:pPr>
            <w:r w:rsidRPr="00B93229">
              <w:rPr>
                <w:rFonts w:cs="Times New Roman"/>
              </w:rPr>
              <w:t>Образцы воды</w:t>
            </w:r>
          </w:p>
        </w:tc>
        <w:tc>
          <w:tcPr>
            <w:tcW w:w="1417" w:type="dxa"/>
            <w:vMerge w:val="restart"/>
            <w:vAlign w:val="center"/>
          </w:tcPr>
          <w:p w14:paraId="2C88066A" w14:textId="57062ED7" w:rsidR="002F133F" w:rsidRPr="00B93229" w:rsidRDefault="002F133F" w:rsidP="002F133F">
            <w:pPr>
              <w:jc w:val="center"/>
              <w:rPr>
                <w:rFonts w:cs="Times New Roman"/>
              </w:rPr>
            </w:pPr>
            <w:r w:rsidRPr="00B93229">
              <w:rPr>
                <w:rFonts w:cs="Times New Roman"/>
              </w:rPr>
              <w:t>Количество семейств на F</w:t>
            </w:r>
            <w:r w:rsidRPr="00B93229">
              <w:rPr>
                <w:rFonts w:cs="Times New Roman"/>
                <w:vertAlign w:val="subscript"/>
              </w:rPr>
              <w:t>1</w:t>
            </w:r>
          </w:p>
        </w:tc>
        <w:tc>
          <w:tcPr>
            <w:tcW w:w="1417" w:type="dxa"/>
            <w:vMerge w:val="restart"/>
            <w:vAlign w:val="center"/>
          </w:tcPr>
          <w:p w14:paraId="796AD00B" w14:textId="233FCAB8" w:rsidR="002F133F" w:rsidRPr="00B93229" w:rsidRDefault="002F133F" w:rsidP="002F133F">
            <w:pPr>
              <w:jc w:val="center"/>
              <w:rPr>
                <w:rFonts w:cs="Times New Roman"/>
              </w:rPr>
            </w:pPr>
            <w:r w:rsidRPr="00B93229">
              <w:rPr>
                <w:rFonts w:cs="Times New Roman"/>
              </w:rPr>
              <w:t>Количество семейств на F</w:t>
            </w:r>
            <w:r w:rsidRPr="00B93229">
              <w:rPr>
                <w:rFonts w:cs="Times New Roman"/>
                <w:vertAlign w:val="subscript"/>
              </w:rPr>
              <w:t>2</w:t>
            </w:r>
          </w:p>
        </w:tc>
        <w:tc>
          <w:tcPr>
            <w:tcW w:w="3755" w:type="dxa"/>
            <w:gridSpan w:val="3"/>
            <w:vAlign w:val="center"/>
          </w:tcPr>
          <w:p w14:paraId="0A15400B" w14:textId="72DC29F1" w:rsidR="002F133F" w:rsidRPr="00B93229" w:rsidRDefault="002F133F" w:rsidP="002F133F">
            <w:pPr>
              <w:spacing w:line="360" w:lineRule="auto"/>
              <w:jc w:val="center"/>
              <w:rPr>
                <w:rFonts w:cs="Times New Roman"/>
              </w:rPr>
            </w:pPr>
            <w:r w:rsidRPr="00B93229">
              <w:rPr>
                <w:rFonts w:cs="Times New Roman"/>
              </w:rPr>
              <w:t>Анализ  F</w:t>
            </w:r>
            <w:r w:rsidRPr="00B93229">
              <w:rPr>
                <w:rFonts w:cs="Times New Roman"/>
                <w:vertAlign w:val="subscript"/>
              </w:rPr>
              <w:t>2</w:t>
            </w:r>
          </w:p>
        </w:tc>
      </w:tr>
      <w:tr w:rsidR="002F133F" w:rsidRPr="00B93229" w14:paraId="2B8D2AFD" w14:textId="77777777" w:rsidTr="002F133F">
        <w:trPr>
          <w:trHeight w:val="652"/>
        </w:trPr>
        <w:tc>
          <w:tcPr>
            <w:tcW w:w="2755" w:type="dxa"/>
            <w:vMerge/>
            <w:vAlign w:val="center"/>
          </w:tcPr>
          <w:p w14:paraId="6A0A992E" w14:textId="77777777" w:rsidR="002F133F" w:rsidRPr="00B93229" w:rsidRDefault="002F133F" w:rsidP="002F133F">
            <w:pPr>
              <w:spacing w:line="360" w:lineRule="auto"/>
              <w:jc w:val="center"/>
              <w:rPr>
                <w:rFonts w:cs="Times New Roman"/>
              </w:rPr>
            </w:pPr>
          </w:p>
        </w:tc>
        <w:tc>
          <w:tcPr>
            <w:tcW w:w="1417" w:type="dxa"/>
            <w:vMerge/>
            <w:vAlign w:val="center"/>
          </w:tcPr>
          <w:p w14:paraId="33A37006" w14:textId="77777777" w:rsidR="002F133F" w:rsidRPr="00B93229" w:rsidRDefault="002F133F" w:rsidP="002F133F">
            <w:pPr>
              <w:spacing w:line="360" w:lineRule="auto"/>
              <w:jc w:val="center"/>
              <w:rPr>
                <w:rFonts w:cs="Times New Roman"/>
              </w:rPr>
            </w:pPr>
          </w:p>
        </w:tc>
        <w:tc>
          <w:tcPr>
            <w:tcW w:w="1417" w:type="dxa"/>
            <w:vMerge/>
            <w:vAlign w:val="center"/>
          </w:tcPr>
          <w:p w14:paraId="200D68C1" w14:textId="77777777" w:rsidR="002F133F" w:rsidRPr="00B93229" w:rsidRDefault="002F133F" w:rsidP="002F133F">
            <w:pPr>
              <w:spacing w:line="360" w:lineRule="auto"/>
              <w:jc w:val="center"/>
              <w:rPr>
                <w:rFonts w:cs="Times New Roman"/>
              </w:rPr>
            </w:pPr>
          </w:p>
        </w:tc>
        <w:tc>
          <w:tcPr>
            <w:tcW w:w="1635" w:type="dxa"/>
            <w:vAlign w:val="center"/>
          </w:tcPr>
          <w:p w14:paraId="3D786E09" w14:textId="07E321E2" w:rsidR="002F133F" w:rsidRPr="00B93229" w:rsidRDefault="002F133F" w:rsidP="002F133F">
            <w:pPr>
              <w:spacing w:line="360" w:lineRule="auto"/>
              <w:jc w:val="center"/>
              <w:rPr>
                <w:rFonts w:cs="Times New Roman"/>
              </w:rPr>
            </w:pPr>
            <w:r w:rsidRPr="00B93229">
              <w:rPr>
                <w:rFonts w:cs="Times New Roman"/>
              </w:rPr>
              <w:t>Стерильность</w:t>
            </w:r>
          </w:p>
        </w:tc>
        <w:tc>
          <w:tcPr>
            <w:tcW w:w="1496" w:type="dxa"/>
            <w:vAlign w:val="center"/>
          </w:tcPr>
          <w:p w14:paraId="50221268" w14:textId="2F979C4A" w:rsidR="002F133F" w:rsidRPr="00B93229" w:rsidRDefault="002F133F" w:rsidP="002F133F">
            <w:pPr>
              <w:spacing w:line="360" w:lineRule="auto"/>
              <w:jc w:val="center"/>
              <w:rPr>
                <w:rFonts w:cs="Times New Roman"/>
              </w:rPr>
            </w:pPr>
            <w:r w:rsidRPr="00B93229">
              <w:rPr>
                <w:rFonts w:cs="Times New Roman"/>
              </w:rPr>
              <w:t>Летальность</w:t>
            </w:r>
          </w:p>
        </w:tc>
        <w:tc>
          <w:tcPr>
            <w:tcW w:w="624" w:type="dxa"/>
            <w:vAlign w:val="center"/>
          </w:tcPr>
          <w:p w14:paraId="4628F008" w14:textId="7B0FF998" w:rsidR="002F133F" w:rsidRPr="00B93229" w:rsidRDefault="002F133F" w:rsidP="002F133F">
            <w:pPr>
              <w:spacing w:line="360" w:lineRule="auto"/>
              <w:jc w:val="center"/>
              <w:rPr>
                <w:rFonts w:cs="Times New Roman"/>
              </w:rPr>
            </w:pPr>
            <w:r w:rsidRPr="00B93229">
              <w:rPr>
                <w:rFonts w:cs="Times New Roman"/>
              </w:rPr>
              <w:t>Σ</w:t>
            </w:r>
          </w:p>
        </w:tc>
      </w:tr>
      <w:tr w:rsidR="002F133F" w:rsidRPr="00B93229" w14:paraId="57CED714" w14:textId="77777777" w:rsidTr="002F133F">
        <w:trPr>
          <w:trHeight w:val="958"/>
        </w:trPr>
        <w:tc>
          <w:tcPr>
            <w:tcW w:w="2755" w:type="dxa"/>
            <w:vAlign w:val="center"/>
          </w:tcPr>
          <w:p w14:paraId="61B6FBB5" w14:textId="15DE2DED" w:rsidR="002F133F" w:rsidRPr="00B93229" w:rsidRDefault="002F133F" w:rsidP="002F133F">
            <w:pPr>
              <w:jc w:val="both"/>
              <w:rPr>
                <w:rFonts w:cs="Times New Roman"/>
              </w:rPr>
            </w:pPr>
            <w:r w:rsidRPr="00B93229">
              <w:rPr>
                <w:rFonts w:cs="Times New Roman"/>
              </w:rPr>
              <w:t>Контроль (дистиллированная вода)</w:t>
            </w:r>
          </w:p>
        </w:tc>
        <w:tc>
          <w:tcPr>
            <w:tcW w:w="1417" w:type="dxa"/>
            <w:vAlign w:val="center"/>
          </w:tcPr>
          <w:p w14:paraId="43E339C0" w14:textId="6671DFFD" w:rsidR="002F133F" w:rsidRPr="00B93229" w:rsidRDefault="002F133F" w:rsidP="002F133F">
            <w:pPr>
              <w:spacing w:line="360" w:lineRule="auto"/>
              <w:jc w:val="center"/>
              <w:rPr>
                <w:rFonts w:cs="Times New Roman"/>
              </w:rPr>
            </w:pPr>
            <w:r w:rsidRPr="00B93229">
              <w:rPr>
                <w:rFonts w:cs="Times New Roman"/>
              </w:rPr>
              <w:t>40</w:t>
            </w:r>
          </w:p>
        </w:tc>
        <w:tc>
          <w:tcPr>
            <w:tcW w:w="1417" w:type="dxa"/>
            <w:vAlign w:val="center"/>
          </w:tcPr>
          <w:p w14:paraId="7F2B6345" w14:textId="39AAC7A6" w:rsidR="002F133F" w:rsidRPr="00B93229" w:rsidRDefault="002F133F" w:rsidP="002F133F">
            <w:pPr>
              <w:spacing w:line="360" w:lineRule="auto"/>
              <w:jc w:val="center"/>
              <w:rPr>
                <w:rFonts w:cs="Times New Roman"/>
              </w:rPr>
            </w:pPr>
            <w:r w:rsidRPr="00B93229">
              <w:rPr>
                <w:rFonts w:cs="Times New Roman"/>
              </w:rPr>
              <w:t>515</w:t>
            </w:r>
          </w:p>
        </w:tc>
        <w:tc>
          <w:tcPr>
            <w:tcW w:w="1635" w:type="dxa"/>
            <w:vAlign w:val="center"/>
          </w:tcPr>
          <w:p w14:paraId="3E8C5D2E" w14:textId="67BA03DE" w:rsidR="002F133F" w:rsidRPr="00B93229" w:rsidRDefault="002F133F" w:rsidP="002F133F">
            <w:pPr>
              <w:spacing w:line="360" w:lineRule="auto"/>
              <w:jc w:val="center"/>
              <w:rPr>
                <w:rFonts w:cs="Times New Roman"/>
              </w:rPr>
            </w:pPr>
            <w:r w:rsidRPr="00B93229">
              <w:rPr>
                <w:rFonts w:cs="Times New Roman"/>
              </w:rPr>
              <w:t>4</w:t>
            </w:r>
          </w:p>
        </w:tc>
        <w:tc>
          <w:tcPr>
            <w:tcW w:w="1496" w:type="dxa"/>
            <w:vAlign w:val="center"/>
          </w:tcPr>
          <w:p w14:paraId="29DF8527" w14:textId="6633504F" w:rsidR="002F133F" w:rsidRPr="00B93229" w:rsidRDefault="002F133F" w:rsidP="002F133F">
            <w:pPr>
              <w:spacing w:line="360" w:lineRule="auto"/>
              <w:jc w:val="center"/>
              <w:rPr>
                <w:rFonts w:cs="Times New Roman"/>
              </w:rPr>
            </w:pPr>
            <w:r w:rsidRPr="00B93229">
              <w:rPr>
                <w:rFonts w:cs="Times New Roman"/>
              </w:rPr>
              <w:t>1</w:t>
            </w:r>
          </w:p>
        </w:tc>
        <w:tc>
          <w:tcPr>
            <w:tcW w:w="624" w:type="dxa"/>
            <w:vAlign w:val="center"/>
          </w:tcPr>
          <w:p w14:paraId="7F040208" w14:textId="599CDFC8" w:rsidR="002F133F" w:rsidRPr="00B93229" w:rsidRDefault="002F133F" w:rsidP="002F133F">
            <w:pPr>
              <w:spacing w:line="360" w:lineRule="auto"/>
              <w:jc w:val="center"/>
              <w:rPr>
                <w:rFonts w:cs="Times New Roman"/>
              </w:rPr>
            </w:pPr>
            <w:r w:rsidRPr="00B93229">
              <w:rPr>
                <w:rFonts w:cs="Times New Roman"/>
              </w:rPr>
              <w:t>5</w:t>
            </w:r>
          </w:p>
        </w:tc>
      </w:tr>
      <w:tr w:rsidR="002F133F" w:rsidRPr="00B93229" w14:paraId="3A296D77" w14:textId="77777777" w:rsidTr="002F133F">
        <w:trPr>
          <w:trHeight w:val="689"/>
        </w:trPr>
        <w:tc>
          <w:tcPr>
            <w:tcW w:w="2755" w:type="dxa"/>
            <w:vAlign w:val="center"/>
          </w:tcPr>
          <w:p w14:paraId="351E02F1" w14:textId="7241E9DF" w:rsidR="002F133F" w:rsidRPr="00B93229" w:rsidRDefault="002F133F" w:rsidP="002F133F">
            <w:pPr>
              <w:jc w:val="both"/>
              <w:rPr>
                <w:rFonts w:cs="Times New Roman"/>
              </w:rPr>
            </w:pPr>
            <w:r w:rsidRPr="00B93229">
              <w:rPr>
                <w:rFonts w:cs="Times New Roman"/>
              </w:rPr>
              <w:t>Горячий источник Нурлы-Арасан, № 28</w:t>
            </w:r>
          </w:p>
        </w:tc>
        <w:tc>
          <w:tcPr>
            <w:tcW w:w="1417" w:type="dxa"/>
            <w:vAlign w:val="center"/>
          </w:tcPr>
          <w:p w14:paraId="5B63A7DF" w14:textId="65B617A1" w:rsidR="002F133F" w:rsidRPr="00B93229" w:rsidRDefault="002F133F" w:rsidP="002F133F">
            <w:pPr>
              <w:spacing w:line="360" w:lineRule="auto"/>
              <w:jc w:val="center"/>
              <w:rPr>
                <w:rFonts w:cs="Times New Roman"/>
              </w:rPr>
            </w:pPr>
            <w:r w:rsidRPr="00B93229">
              <w:rPr>
                <w:rFonts w:cs="Times New Roman"/>
              </w:rPr>
              <w:t>40</w:t>
            </w:r>
          </w:p>
        </w:tc>
        <w:tc>
          <w:tcPr>
            <w:tcW w:w="1417" w:type="dxa"/>
            <w:vAlign w:val="center"/>
          </w:tcPr>
          <w:p w14:paraId="192C0B6D" w14:textId="15B57300" w:rsidR="002F133F" w:rsidRPr="00B93229" w:rsidRDefault="002F133F" w:rsidP="002F133F">
            <w:pPr>
              <w:spacing w:line="360" w:lineRule="auto"/>
              <w:jc w:val="center"/>
              <w:rPr>
                <w:rFonts w:cs="Times New Roman"/>
              </w:rPr>
            </w:pPr>
            <w:r w:rsidRPr="00B93229">
              <w:rPr>
                <w:rFonts w:cs="Times New Roman"/>
              </w:rPr>
              <w:t>512</w:t>
            </w:r>
          </w:p>
        </w:tc>
        <w:tc>
          <w:tcPr>
            <w:tcW w:w="1635" w:type="dxa"/>
            <w:vAlign w:val="center"/>
          </w:tcPr>
          <w:p w14:paraId="49BF2046" w14:textId="6D0995F9" w:rsidR="002F133F" w:rsidRPr="00B93229" w:rsidRDefault="002F133F" w:rsidP="002F133F">
            <w:pPr>
              <w:spacing w:line="360" w:lineRule="auto"/>
              <w:jc w:val="center"/>
              <w:rPr>
                <w:rFonts w:cs="Times New Roman"/>
              </w:rPr>
            </w:pPr>
            <w:r w:rsidRPr="00B93229">
              <w:rPr>
                <w:rFonts w:cs="Times New Roman"/>
              </w:rPr>
              <w:t>21</w:t>
            </w:r>
          </w:p>
        </w:tc>
        <w:tc>
          <w:tcPr>
            <w:tcW w:w="1496" w:type="dxa"/>
            <w:vAlign w:val="center"/>
          </w:tcPr>
          <w:p w14:paraId="444608CD" w14:textId="23CB5C88" w:rsidR="002F133F" w:rsidRPr="00B93229" w:rsidRDefault="002F133F" w:rsidP="002F133F">
            <w:pPr>
              <w:spacing w:line="360" w:lineRule="auto"/>
              <w:jc w:val="center"/>
              <w:rPr>
                <w:rFonts w:cs="Times New Roman"/>
              </w:rPr>
            </w:pPr>
            <w:r w:rsidRPr="00B93229">
              <w:rPr>
                <w:rFonts w:cs="Times New Roman"/>
              </w:rPr>
              <w:t>6</w:t>
            </w:r>
          </w:p>
        </w:tc>
        <w:tc>
          <w:tcPr>
            <w:tcW w:w="624" w:type="dxa"/>
            <w:vAlign w:val="center"/>
          </w:tcPr>
          <w:p w14:paraId="4DCC857A" w14:textId="4BA9969C" w:rsidR="002F133F" w:rsidRPr="00B93229" w:rsidRDefault="002F133F" w:rsidP="002F133F">
            <w:pPr>
              <w:spacing w:line="360" w:lineRule="auto"/>
              <w:jc w:val="center"/>
              <w:rPr>
                <w:rFonts w:cs="Times New Roman"/>
              </w:rPr>
            </w:pPr>
            <w:r w:rsidRPr="00B93229">
              <w:rPr>
                <w:rFonts w:cs="Times New Roman"/>
              </w:rPr>
              <w:t>27</w:t>
            </w:r>
          </w:p>
        </w:tc>
      </w:tr>
      <w:tr w:rsidR="002F133F" w:rsidRPr="00B93229" w14:paraId="46B8F09D" w14:textId="77777777" w:rsidTr="002F133F">
        <w:tc>
          <w:tcPr>
            <w:tcW w:w="2755" w:type="dxa"/>
            <w:vAlign w:val="center"/>
          </w:tcPr>
          <w:p w14:paraId="62594765" w14:textId="4403CA45" w:rsidR="002F133F" w:rsidRPr="00B93229" w:rsidRDefault="002F133F" w:rsidP="002F133F">
            <w:pPr>
              <w:spacing w:line="360" w:lineRule="auto"/>
              <w:jc w:val="both"/>
              <w:rPr>
                <w:rFonts w:cs="Times New Roman"/>
              </w:rPr>
            </w:pPr>
            <w:r w:rsidRPr="00B93229">
              <w:rPr>
                <w:rFonts w:cs="Times New Roman"/>
              </w:rPr>
              <w:t>р. Коксу, №37-2</w:t>
            </w:r>
          </w:p>
        </w:tc>
        <w:tc>
          <w:tcPr>
            <w:tcW w:w="1417" w:type="dxa"/>
            <w:vAlign w:val="center"/>
          </w:tcPr>
          <w:p w14:paraId="1614CD61" w14:textId="60738C9C" w:rsidR="002F133F" w:rsidRPr="00B93229" w:rsidRDefault="002F133F" w:rsidP="002F133F">
            <w:pPr>
              <w:spacing w:line="360" w:lineRule="auto"/>
              <w:jc w:val="center"/>
              <w:rPr>
                <w:rFonts w:cs="Times New Roman"/>
              </w:rPr>
            </w:pPr>
            <w:r w:rsidRPr="00B93229">
              <w:rPr>
                <w:rFonts w:cs="Times New Roman"/>
              </w:rPr>
              <w:t>40</w:t>
            </w:r>
          </w:p>
        </w:tc>
        <w:tc>
          <w:tcPr>
            <w:tcW w:w="1417" w:type="dxa"/>
            <w:vAlign w:val="center"/>
          </w:tcPr>
          <w:p w14:paraId="3717B3FE" w14:textId="4BE62AD1" w:rsidR="002F133F" w:rsidRPr="00B93229" w:rsidRDefault="002F133F" w:rsidP="002F133F">
            <w:pPr>
              <w:spacing w:line="360" w:lineRule="auto"/>
              <w:jc w:val="center"/>
              <w:rPr>
                <w:rFonts w:cs="Times New Roman"/>
              </w:rPr>
            </w:pPr>
            <w:r w:rsidRPr="00B93229">
              <w:rPr>
                <w:rFonts w:cs="Times New Roman"/>
              </w:rPr>
              <w:t>510</w:t>
            </w:r>
          </w:p>
        </w:tc>
        <w:tc>
          <w:tcPr>
            <w:tcW w:w="1635" w:type="dxa"/>
            <w:vAlign w:val="center"/>
          </w:tcPr>
          <w:p w14:paraId="2360E221" w14:textId="0E163C76" w:rsidR="002F133F" w:rsidRPr="00B93229" w:rsidRDefault="002F133F" w:rsidP="002F133F">
            <w:pPr>
              <w:spacing w:line="360" w:lineRule="auto"/>
              <w:jc w:val="center"/>
              <w:rPr>
                <w:rFonts w:cs="Times New Roman"/>
              </w:rPr>
            </w:pPr>
            <w:r w:rsidRPr="00B93229">
              <w:rPr>
                <w:rFonts w:cs="Times New Roman"/>
              </w:rPr>
              <w:t>7</w:t>
            </w:r>
          </w:p>
        </w:tc>
        <w:tc>
          <w:tcPr>
            <w:tcW w:w="1496" w:type="dxa"/>
            <w:vAlign w:val="center"/>
          </w:tcPr>
          <w:p w14:paraId="56CFD112" w14:textId="63620919" w:rsidR="002F133F" w:rsidRPr="00B93229" w:rsidRDefault="002F133F" w:rsidP="002F133F">
            <w:pPr>
              <w:spacing w:line="360" w:lineRule="auto"/>
              <w:jc w:val="center"/>
              <w:rPr>
                <w:rFonts w:cs="Times New Roman"/>
              </w:rPr>
            </w:pPr>
            <w:r w:rsidRPr="00B93229">
              <w:rPr>
                <w:rFonts w:cs="Times New Roman"/>
              </w:rPr>
              <w:t>2</w:t>
            </w:r>
          </w:p>
        </w:tc>
        <w:tc>
          <w:tcPr>
            <w:tcW w:w="624" w:type="dxa"/>
            <w:vAlign w:val="center"/>
          </w:tcPr>
          <w:p w14:paraId="7D948B82" w14:textId="4303EB1C" w:rsidR="002F133F" w:rsidRPr="00B93229" w:rsidRDefault="002F133F" w:rsidP="002F133F">
            <w:pPr>
              <w:spacing w:line="360" w:lineRule="auto"/>
              <w:jc w:val="center"/>
              <w:rPr>
                <w:rFonts w:cs="Times New Roman"/>
              </w:rPr>
            </w:pPr>
            <w:r w:rsidRPr="00B93229">
              <w:rPr>
                <w:rFonts w:cs="Times New Roman"/>
              </w:rPr>
              <w:t>9</w:t>
            </w:r>
          </w:p>
        </w:tc>
      </w:tr>
      <w:tr w:rsidR="002F133F" w:rsidRPr="00B93229" w14:paraId="2BAB7DB5" w14:textId="77777777" w:rsidTr="002F133F">
        <w:tc>
          <w:tcPr>
            <w:tcW w:w="2755" w:type="dxa"/>
            <w:vAlign w:val="center"/>
          </w:tcPr>
          <w:p w14:paraId="3FF39093" w14:textId="085F61A6" w:rsidR="002F133F" w:rsidRPr="00B93229" w:rsidRDefault="002F133F" w:rsidP="002F133F">
            <w:pPr>
              <w:spacing w:line="360" w:lineRule="auto"/>
              <w:jc w:val="both"/>
              <w:rPr>
                <w:rFonts w:cs="Times New Roman"/>
              </w:rPr>
            </w:pPr>
            <w:r w:rsidRPr="00B93229">
              <w:rPr>
                <w:rFonts w:cs="Times New Roman"/>
              </w:rPr>
              <w:t>р. Осек, № 50</w:t>
            </w:r>
          </w:p>
        </w:tc>
        <w:tc>
          <w:tcPr>
            <w:tcW w:w="1417" w:type="dxa"/>
            <w:vAlign w:val="center"/>
          </w:tcPr>
          <w:p w14:paraId="7DFE3390" w14:textId="4E31D3ED" w:rsidR="002F133F" w:rsidRPr="00B93229" w:rsidRDefault="002F133F" w:rsidP="002F133F">
            <w:pPr>
              <w:spacing w:line="360" w:lineRule="auto"/>
              <w:jc w:val="center"/>
              <w:rPr>
                <w:rFonts w:cs="Times New Roman"/>
              </w:rPr>
            </w:pPr>
            <w:r w:rsidRPr="00B93229">
              <w:rPr>
                <w:rFonts w:cs="Times New Roman"/>
              </w:rPr>
              <w:t>40</w:t>
            </w:r>
          </w:p>
        </w:tc>
        <w:tc>
          <w:tcPr>
            <w:tcW w:w="1417" w:type="dxa"/>
            <w:vAlign w:val="center"/>
          </w:tcPr>
          <w:p w14:paraId="1C0D0530" w14:textId="689C14E5" w:rsidR="002F133F" w:rsidRPr="00B93229" w:rsidRDefault="002F133F" w:rsidP="002F133F">
            <w:pPr>
              <w:spacing w:line="360" w:lineRule="auto"/>
              <w:jc w:val="center"/>
              <w:rPr>
                <w:rFonts w:cs="Times New Roman"/>
              </w:rPr>
            </w:pPr>
            <w:r w:rsidRPr="00B93229">
              <w:rPr>
                <w:rFonts w:cs="Times New Roman"/>
              </w:rPr>
              <w:t>512</w:t>
            </w:r>
          </w:p>
        </w:tc>
        <w:tc>
          <w:tcPr>
            <w:tcW w:w="1635" w:type="dxa"/>
            <w:vAlign w:val="center"/>
          </w:tcPr>
          <w:p w14:paraId="3A8CCF3D" w14:textId="46DA8150" w:rsidR="002F133F" w:rsidRPr="00B93229" w:rsidRDefault="002F133F" w:rsidP="002F133F">
            <w:pPr>
              <w:spacing w:line="360" w:lineRule="auto"/>
              <w:jc w:val="center"/>
              <w:rPr>
                <w:rFonts w:cs="Times New Roman"/>
              </w:rPr>
            </w:pPr>
            <w:r w:rsidRPr="00B93229">
              <w:rPr>
                <w:rFonts w:cs="Times New Roman"/>
              </w:rPr>
              <w:t>10</w:t>
            </w:r>
          </w:p>
        </w:tc>
        <w:tc>
          <w:tcPr>
            <w:tcW w:w="1496" w:type="dxa"/>
            <w:vAlign w:val="center"/>
          </w:tcPr>
          <w:p w14:paraId="46F737F8" w14:textId="479FB806" w:rsidR="002F133F" w:rsidRPr="00B93229" w:rsidRDefault="002F133F" w:rsidP="002F133F">
            <w:pPr>
              <w:spacing w:line="360" w:lineRule="auto"/>
              <w:jc w:val="center"/>
              <w:rPr>
                <w:rFonts w:cs="Times New Roman"/>
              </w:rPr>
            </w:pPr>
            <w:r w:rsidRPr="00B93229">
              <w:rPr>
                <w:rFonts w:cs="Times New Roman"/>
              </w:rPr>
              <w:t>3</w:t>
            </w:r>
          </w:p>
        </w:tc>
        <w:tc>
          <w:tcPr>
            <w:tcW w:w="624" w:type="dxa"/>
            <w:vAlign w:val="center"/>
          </w:tcPr>
          <w:p w14:paraId="152AF2A6" w14:textId="55638F7A" w:rsidR="002F133F" w:rsidRPr="00B93229" w:rsidRDefault="002F133F" w:rsidP="002F133F">
            <w:pPr>
              <w:spacing w:line="360" w:lineRule="auto"/>
              <w:jc w:val="center"/>
              <w:rPr>
                <w:rFonts w:cs="Times New Roman"/>
              </w:rPr>
            </w:pPr>
            <w:r w:rsidRPr="00B93229">
              <w:rPr>
                <w:rFonts w:cs="Times New Roman"/>
              </w:rPr>
              <w:t>13</w:t>
            </w:r>
          </w:p>
        </w:tc>
      </w:tr>
      <w:tr w:rsidR="002F133F" w:rsidRPr="00B93229" w14:paraId="7BC289E3" w14:textId="77777777" w:rsidTr="002F133F">
        <w:tc>
          <w:tcPr>
            <w:tcW w:w="2755" w:type="dxa"/>
            <w:vAlign w:val="center"/>
          </w:tcPr>
          <w:p w14:paraId="6D025374" w14:textId="6784183B" w:rsidR="002F133F" w:rsidRPr="00B93229" w:rsidRDefault="002F133F" w:rsidP="002F133F">
            <w:pPr>
              <w:spacing w:line="360" w:lineRule="auto"/>
              <w:jc w:val="both"/>
              <w:rPr>
                <w:rFonts w:cs="Times New Roman"/>
              </w:rPr>
            </w:pPr>
            <w:r w:rsidRPr="00B93229">
              <w:rPr>
                <w:rFonts w:cs="Times New Roman"/>
              </w:rPr>
              <w:t>р. Иле, №53-3</w:t>
            </w:r>
          </w:p>
        </w:tc>
        <w:tc>
          <w:tcPr>
            <w:tcW w:w="1417" w:type="dxa"/>
            <w:vAlign w:val="center"/>
          </w:tcPr>
          <w:p w14:paraId="0D488D05" w14:textId="51A27243" w:rsidR="002F133F" w:rsidRPr="00B93229" w:rsidRDefault="002F133F" w:rsidP="002F133F">
            <w:pPr>
              <w:spacing w:line="360" w:lineRule="auto"/>
              <w:jc w:val="center"/>
              <w:rPr>
                <w:rFonts w:cs="Times New Roman"/>
              </w:rPr>
            </w:pPr>
            <w:r w:rsidRPr="00B93229">
              <w:rPr>
                <w:rFonts w:cs="Times New Roman"/>
              </w:rPr>
              <w:t>40</w:t>
            </w:r>
          </w:p>
        </w:tc>
        <w:tc>
          <w:tcPr>
            <w:tcW w:w="1417" w:type="dxa"/>
            <w:vAlign w:val="center"/>
          </w:tcPr>
          <w:p w14:paraId="3356A04E" w14:textId="60066495" w:rsidR="002F133F" w:rsidRPr="00B93229" w:rsidRDefault="002F133F" w:rsidP="002F133F">
            <w:pPr>
              <w:spacing w:line="360" w:lineRule="auto"/>
              <w:jc w:val="center"/>
              <w:rPr>
                <w:rFonts w:cs="Times New Roman"/>
              </w:rPr>
            </w:pPr>
            <w:r w:rsidRPr="00B93229">
              <w:rPr>
                <w:rFonts w:cs="Times New Roman"/>
              </w:rPr>
              <w:t>510</w:t>
            </w:r>
          </w:p>
        </w:tc>
        <w:tc>
          <w:tcPr>
            <w:tcW w:w="1635" w:type="dxa"/>
            <w:vAlign w:val="center"/>
          </w:tcPr>
          <w:p w14:paraId="1D509F9D" w14:textId="704D85B6" w:rsidR="002F133F" w:rsidRPr="00B93229" w:rsidRDefault="002F133F" w:rsidP="002F133F">
            <w:pPr>
              <w:spacing w:line="360" w:lineRule="auto"/>
              <w:jc w:val="center"/>
              <w:rPr>
                <w:rFonts w:cs="Times New Roman"/>
              </w:rPr>
            </w:pPr>
            <w:r w:rsidRPr="00B93229">
              <w:rPr>
                <w:rFonts w:cs="Times New Roman"/>
              </w:rPr>
              <w:t>8</w:t>
            </w:r>
          </w:p>
        </w:tc>
        <w:tc>
          <w:tcPr>
            <w:tcW w:w="1496" w:type="dxa"/>
            <w:vAlign w:val="center"/>
          </w:tcPr>
          <w:p w14:paraId="39080441" w14:textId="690F924C" w:rsidR="002F133F" w:rsidRPr="00B93229" w:rsidRDefault="002F133F" w:rsidP="002F133F">
            <w:pPr>
              <w:spacing w:line="360" w:lineRule="auto"/>
              <w:jc w:val="center"/>
              <w:rPr>
                <w:rFonts w:cs="Times New Roman"/>
              </w:rPr>
            </w:pPr>
            <w:r w:rsidRPr="00B93229">
              <w:rPr>
                <w:rFonts w:cs="Times New Roman"/>
              </w:rPr>
              <w:t>2</w:t>
            </w:r>
          </w:p>
        </w:tc>
        <w:tc>
          <w:tcPr>
            <w:tcW w:w="624" w:type="dxa"/>
            <w:vAlign w:val="center"/>
          </w:tcPr>
          <w:p w14:paraId="039810A0" w14:textId="156C5F21" w:rsidR="002F133F" w:rsidRPr="00B93229" w:rsidRDefault="002F133F" w:rsidP="002F133F">
            <w:pPr>
              <w:spacing w:line="360" w:lineRule="auto"/>
              <w:jc w:val="center"/>
              <w:rPr>
                <w:rFonts w:cs="Times New Roman"/>
              </w:rPr>
            </w:pPr>
            <w:r w:rsidRPr="00B93229">
              <w:rPr>
                <w:rFonts w:cs="Times New Roman"/>
              </w:rPr>
              <w:t>10</w:t>
            </w:r>
          </w:p>
        </w:tc>
      </w:tr>
    </w:tbl>
    <w:p w14:paraId="22C73B74" w14:textId="77777777" w:rsidR="00EA0156" w:rsidRPr="00B93229" w:rsidRDefault="00EA0156" w:rsidP="000B1715">
      <w:pPr>
        <w:spacing w:line="360" w:lineRule="auto"/>
        <w:jc w:val="center"/>
        <w:rPr>
          <w:rFonts w:cs="Times New Roman"/>
        </w:rPr>
      </w:pPr>
    </w:p>
    <w:p w14:paraId="351D5B64" w14:textId="50409A6B" w:rsidR="002F133F" w:rsidRPr="00B93229" w:rsidRDefault="00EA0156" w:rsidP="000B1715">
      <w:pPr>
        <w:spacing w:line="360" w:lineRule="auto"/>
        <w:jc w:val="center"/>
        <w:rPr>
          <w:rFonts w:cs="Times New Roman"/>
        </w:rPr>
      </w:pPr>
      <w:r w:rsidRPr="00B93229">
        <w:rPr>
          <w:noProof/>
          <w:lang w:eastAsia="ru-RU"/>
        </w:rPr>
        <w:drawing>
          <wp:inline distT="0" distB="0" distL="0" distR="0" wp14:anchorId="3978FEED" wp14:editId="54EA8D54">
            <wp:extent cx="5040000" cy="3454291"/>
            <wp:effectExtent l="0" t="0" r="825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040000" cy="3454291"/>
                    </a:xfrm>
                    <a:prstGeom prst="rect">
                      <a:avLst/>
                    </a:prstGeom>
                    <a:noFill/>
                    <a:ln>
                      <a:noFill/>
                    </a:ln>
                  </pic:spPr>
                </pic:pic>
              </a:graphicData>
            </a:graphic>
          </wp:inline>
        </w:drawing>
      </w:r>
    </w:p>
    <w:p w14:paraId="248CC8A0" w14:textId="4429D66E" w:rsidR="00EA0156" w:rsidRPr="00B93229" w:rsidRDefault="00EA0156" w:rsidP="00EA0156">
      <w:pPr>
        <w:jc w:val="center"/>
        <w:rPr>
          <w:rFonts w:cs="Times New Roman"/>
          <w:i/>
        </w:rPr>
      </w:pPr>
      <w:r w:rsidRPr="00B93229">
        <w:t>Рисунок 24 – Острое</w:t>
      </w:r>
      <w:r w:rsidRPr="00B93229">
        <w:rPr>
          <w:rFonts w:cs="Times New Roman"/>
        </w:rPr>
        <w:t xml:space="preserve"> летальное действие образцов воды различных водных источников Алматинской области и г. Алматы в тесте с эмбрионами </w:t>
      </w:r>
      <w:r w:rsidRPr="00B93229">
        <w:rPr>
          <w:rFonts w:cs="Times New Roman"/>
          <w:i/>
          <w:lang w:val="en-US"/>
        </w:rPr>
        <w:t>D</w:t>
      </w:r>
      <w:r w:rsidRPr="00B93229">
        <w:rPr>
          <w:rFonts w:cs="Times New Roman"/>
          <w:i/>
        </w:rPr>
        <w:t>.</w:t>
      </w:r>
      <w:r w:rsidRPr="00B93229">
        <w:rPr>
          <w:rFonts w:cs="Times New Roman"/>
          <w:i/>
          <w:lang w:val="en-US"/>
        </w:rPr>
        <w:t>rerio</w:t>
      </w:r>
    </w:p>
    <w:p w14:paraId="5970ED6F" w14:textId="7685DD8D" w:rsidR="00EA0156" w:rsidRPr="00B93229" w:rsidRDefault="00EA0156" w:rsidP="000B1715">
      <w:pPr>
        <w:spacing w:line="360" w:lineRule="auto"/>
        <w:jc w:val="center"/>
        <w:rPr>
          <w:rFonts w:cs="Times New Roman"/>
        </w:rPr>
      </w:pPr>
    </w:p>
    <w:p w14:paraId="4B9041A8" w14:textId="77777777" w:rsidR="00EF6077" w:rsidRPr="00B93229" w:rsidRDefault="00EF6077" w:rsidP="00EF6077">
      <w:pPr>
        <w:jc w:val="center"/>
        <w:rPr>
          <w:rFonts w:cs="Times New Roman"/>
        </w:rPr>
      </w:pPr>
    </w:p>
    <w:p w14:paraId="7833B1E1" w14:textId="77777777" w:rsidR="00EF6077" w:rsidRPr="00B93229" w:rsidRDefault="00EF6077" w:rsidP="00EF6077">
      <w:pPr>
        <w:jc w:val="center"/>
        <w:rPr>
          <w:rFonts w:cs="Times New Roman"/>
        </w:rPr>
      </w:pPr>
    </w:p>
    <w:p w14:paraId="723BFB7F" w14:textId="77777777" w:rsidR="00EF6077" w:rsidRPr="00B93229" w:rsidRDefault="00EF6077" w:rsidP="00EF6077">
      <w:pPr>
        <w:jc w:val="center"/>
        <w:rPr>
          <w:rFonts w:cs="Times New Roman"/>
          <w:shd w:val="clear" w:color="auto" w:fill="FFFF00"/>
        </w:rPr>
      </w:pPr>
      <w:r w:rsidRPr="00B93229">
        <w:rPr>
          <w:noProof/>
          <w:lang w:eastAsia="ru-RU"/>
        </w:rPr>
        <w:lastRenderedPageBreak/>
        <w:drawing>
          <wp:inline distT="0" distB="0" distL="0" distR="0" wp14:anchorId="665A1F21" wp14:editId="03CF53C0">
            <wp:extent cx="5040000" cy="3694061"/>
            <wp:effectExtent l="0" t="0" r="8255" b="190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040000" cy="3694061"/>
                    </a:xfrm>
                    <a:prstGeom prst="rect">
                      <a:avLst/>
                    </a:prstGeom>
                    <a:noFill/>
                    <a:ln>
                      <a:noFill/>
                    </a:ln>
                  </pic:spPr>
                </pic:pic>
              </a:graphicData>
            </a:graphic>
          </wp:inline>
        </w:drawing>
      </w:r>
    </w:p>
    <w:p w14:paraId="022C3399" w14:textId="77777777" w:rsidR="00EF6077" w:rsidRPr="00B93229" w:rsidRDefault="00EF6077" w:rsidP="00EF6077">
      <w:pPr>
        <w:jc w:val="center"/>
        <w:rPr>
          <w:rFonts w:cs="Times New Roman"/>
          <w:sz w:val="20"/>
          <w:szCs w:val="20"/>
          <w:shd w:val="clear" w:color="auto" w:fill="FFFF00"/>
        </w:rPr>
      </w:pPr>
    </w:p>
    <w:p w14:paraId="74C41CD1" w14:textId="19775961" w:rsidR="00EF6077" w:rsidRPr="00B93229" w:rsidRDefault="00EF6077" w:rsidP="00EF6077">
      <w:pPr>
        <w:jc w:val="center"/>
        <w:rPr>
          <w:rFonts w:cs="Times New Roman"/>
        </w:rPr>
      </w:pPr>
      <w:r w:rsidRPr="00B93229">
        <w:t>Рисунок 25 - Т</w:t>
      </w:r>
      <w:r w:rsidRPr="00B93229">
        <w:rPr>
          <w:rFonts w:cs="Times New Roman"/>
        </w:rPr>
        <w:t xml:space="preserve">ератогенное действие образцов воды различных водных источников Алматинской области и г. Алматы в тесте с эмбрионами </w:t>
      </w:r>
      <w:r w:rsidRPr="00B93229">
        <w:rPr>
          <w:rFonts w:cs="Times New Roman"/>
          <w:i/>
          <w:lang w:val="en-US"/>
        </w:rPr>
        <w:t>D</w:t>
      </w:r>
      <w:r w:rsidRPr="00B93229">
        <w:rPr>
          <w:rFonts w:cs="Times New Roman"/>
          <w:i/>
        </w:rPr>
        <w:t>.</w:t>
      </w:r>
      <w:r w:rsidRPr="00B93229">
        <w:rPr>
          <w:rFonts w:cs="Times New Roman"/>
          <w:i/>
          <w:lang w:val="en-US"/>
        </w:rPr>
        <w:t>rerio</w:t>
      </w:r>
      <w:r w:rsidRPr="00B93229">
        <w:rPr>
          <w:rFonts w:cs="Times New Roman"/>
          <w:i/>
        </w:rPr>
        <w:t xml:space="preserve"> </w:t>
      </w:r>
    </w:p>
    <w:p w14:paraId="22926C86" w14:textId="77777777" w:rsidR="00EF6077" w:rsidRPr="00B93229" w:rsidRDefault="00EF6077" w:rsidP="00EF6077">
      <w:pPr>
        <w:jc w:val="center"/>
        <w:rPr>
          <w:rFonts w:cs="Times New Roman"/>
        </w:rPr>
      </w:pPr>
    </w:p>
    <w:p w14:paraId="199011BE" w14:textId="77777777" w:rsidR="00EF6077" w:rsidRPr="00B93229" w:rsidRDefault="00EF6077" w:rsidP="00EF6077">
      <w:pPr>
        <w:jc w:val="center"/>
        <w:rPr>
          <w:rFonts w:cs="Times New Roman"/>
        </w:rPr>
      </w:pPr>
      <w:r w:rsidRPr="00B93229">
        <w:rPr>
          <w:noProof/>
          <w:lang w:eastAsia="ru-RU"/>
        </w:rPr>
        <w:drawing>
          <wp:inline distT="0" distB="0" distL="0" distR="0" wp14:anchorId="58AD55E3" wp14:editId="0C8C2C78">
            <wp:extent cx="5040000" cy="3840077"/>
            <wp:effectExtent l="0" t="0" r="8255" b="825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040000" cy="3840077"/>
                    </a:xfrm>
                    <a:prstGeom prst="rect">
                      <a:avLst/>
                    </a:prstGeom>
                    <a:noFill/>
                    <a:ln>
                      <a:noFill/>
                    </a:ln>
                  </pic:spPr>
                </pic:pic>
              </a:graphicData>
            </a:graphic>
          </wp:inline>
        </w:drawing>
      </w:r>
    </w:p>
    <w:p w14:paraId="470552FB" w14:textId="77777777" w:rsidR="00EF6077" w:rsidRPr="00B93229" w:rsidRDefault="00EF6077" w:rsidP="00EF6077">
      <w:pPr>
        <w:ind w:firstLine="709"/>
        <w:jc w:val="both"/>
        <w:rPr>
          <w:rFonts w:cs="Times New Roman"/>
          <w:sz w:val="20"/>
          <w:szCs w:val="20"/>
          <w:shd w:val="clear" w:color="auto" w:fill="FFFF00"/>
        </w:rPr>
      </w:pPr>
    </w:p>
    <w:p w14:paraId="324D406D" w14:textId="77777777" w:rsidR="00EF6077" w:rsidRPr="00B93229" w:rsidRDefault="00EF6077" w:rsidP="00EF6077">
      <w:pPr>
        <w:ind w:firstLine="709"/>
        <w:jc w:val="center"/>
        <w:rPr>
          <w:rFonts w:cs="Times New Roman"/>
        </w:rPr>
      </w:pPr>
      <w:r w:rsidRPr="00B93229">
        <w:t>Рисунок 26 – Сп</w:t>
      </w:r>
      <w:r w:rsidRPr="00B93229">
        <w:rPr>
          <w:rFonts w:cs="Times New Roman"/>
        </w:rPr>
        <w:t xml:space="preserve">ектр морфологических нарушений развития и их процентный вклад в общее число эмбрионов </w:t>
      </w:r>
      <w:r w:rsidRPr="00B93229">
        <w:rPr>
          <w:rFonts w:cs="Times New Roman"/>
          <w:i/>
          <w:lang w:val="en-US"/>
        </w:rPr>
        <w:t>D</w:t>
      </w:r>
      <w:r w:rsidRPr="00B93229">
        <w:rPr>
          <w:rFonts w:cs="Times New Roman"/>
          <w:i/>
        </w:rPr>
        <w:t>.</w:t>
      </w:r>
      <w:r w:rsidRPr="00B93229">
        <w:rPr>
          <w:rFonts w:cs="Times New Roman"/>
          <w:i/>
          <w:lang w:val="en-US"/>
        </w:rPr>
        <w:t>rerio</w:t>
      </w:r>
      <w:r w:rsidRPr="00B93229">
        <w:rPr>
          <w:rFonts w:cs="Times New Roman"/>
        </w:rPr>
        <w:t xml:space="preserve"> с нарушениями при инкубации в воде различных водных источников Алматинской области</w:t>
      </w:r>
    </w:p>
    <w:p w14:paraId="08915C58" w14:textId="0B56791F" w:rsidR="00EF6077" w:rsidRPr="00B93229" w:rsidRDefault="00EF6077" w:rsidP="000B1715">
      <w:pPr>
        <w:spacing w:line="360" w:lineRule="auto"/>
        <w:jc w:val="center"/>
        <w:rPr>
          <w:rFonts w:cs="Times New Roman"/>
        </w:rPr>
      </w:pPr>
    </w:p>
    <w:p w14:paraId="0045361F" w14:textId="77777777" w:rsidR="00EF6077" w:rsidRPr="00B93229" w:rsidRDefault="00EF6077" w:rsidP="00EF6077">
      <w:pPr>
        <w:spacing w:line="360" w:lineRule="auto"/>
        <w:jc w:val="center"/>
        <w:rPr>
          <w:rFonts w:cs="Times New Roman"/>
        </w:rPr>
      </w:pPr>
      <w:r w:rsidRPr="00B93229">
        <w:rPr>
          <w:rFonts w:cs="Times New Roman"/>
          <w:noProof/>
          <w:lang w:eastAsia="ru-RU"/>
        </w:rPr>
        <w:lastRenderedPageBreak/>
        <w:drawing>
          <wp:inline distT="0" distB="0" distL="0" distR="0" wp14:anchorId="648FE0FF" wp14:editId="7EB770B2">
            <wp:extent cx="2924175" cy="1828800"/>
            <wp:effectExtent l="0" t="0" r="9525" b="0"/>
            <wp:docPr id="1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924175" cy="1828800"/>
                    </a:xfrm>
                    <a:prstGeom prst="rect">
                      <a:avLst/>
                    </a:prstGeom>
                    <a:noFill/>
                    <a:ln>
                      <a:noFill/>
                    </a:ln>
                  </pic:spPr>
                </pic:pic>
              </a:graphicData>
            </a:graphic>
          </wp:inline>
        </w:drawing>
      </w:r>
    </w:p>
    <w:p w14:paraId="7A39F263" w14:textId="77777777" w:rsidR="00EF6077" w:rsidRPr="00B93229" w:rsidRDefault="00EF6077" w:rsidP="00EF6077">
      <w:pPr>
        <w:spacing w:line="360" w:lineRule="auto"/>
        <w:jc w:val="center"/>
        <w:rPr>
          <w:rFonts w:cs="Times New Roman"/>
        </w:rPr>
      </w:pPr>
    </w:p>
    <w:p w14:paraId="0F715EAD" w14:textId="1E2F54B6" w:rsidR="00EF6077" w:rsidRPr="00B93229" w:rsidRDefault="00EF6077" w:rsidP="00EF6077">
      <w:pPr>
        <w:spacing w:line="360" w:lineRule="auto"/>
        <w:jc w:val="center"/>
        <w:rPr>
          <w:rFonts w:cs="Times New Roman"/>
        </w:rPr>
      </w:pPr>
      <w:r w:rsidRPr="00B93229">
        <w:rPr>
          <w:rFonts w:cs="Times New Roman"/>
        </w:rPr>
        <w:t xml:space="preserve">Рисунок 27 - Недоразвитие концевого отдела хвоста эмбрионов </w:t>
      </w:r>
      <w:r w:rsidRPr="00B93229">
        <w:rPr>
          <w:rFonts w:cs="Times New Roman"/>
          <w:i/>
          <w:lang w:val="en-US"/>
        </w:rPr>
        <w:t>D</w:t>
      </w:r>
      <w:r w:rsidRPr="00B93229">
        <w:rPr>
          <w:rFonts w:cs="Times New Roman"/>
          <w:i/>
        </w:rPr>
        <w:t>.</w:t>
      </w:r>
      <w:r w:rsidRPr="00B93229">
        <w:rPr>
          <w:rFonts w:cs="Times New Roman"/>
          <w:i/>
          <w:lang w:val="en-US"/>
        </w:rPr>
        <w:t>rerio</w:t>
      </w:r>
      <w:r w:rsidRPr="00B93229">
        <w:rPr>
          <w:rFonts w:cs="Times New Roman"/>
          <w:i/>
        </w:rPr>
        <w:t xml:space="preserve">  </w:t>
      </w:r>
      <w:r w:rsidRPr="00B93229">
        <w:rPr>
          <w:rFonts w:cs="Times New Roman"/>
        </w:rPr>
        <w:t>при инкубации</w:t>
      </w:r>
      <w:r w:rsidRPr="00B93229">
        <w:rPr>
          <w:rFonts w:cs="Times New Roman"/>
          <w:i/>
        </w:rPr>
        <w:t xml:space="preserve"> </w:t>
      </w:r>
      <w:r w:rsidRPr="00B93229">
        <w:rPr>
          <w:rFonts w:cs="Times New Roman"/>
        </w:rPr>
        <w:t>в среде, содержащей  3,4 мг/л ММС, х.40 (А), х.100 (Б)</w:t>
      </w:r>
    </w:p>
    <w:p w14:paraId="275B9A8F" w14:textId="77777777" w:rsidR="00EF6077" w:rsidRPr="00B93229" w:rsidRDefault="00EF6077" w:rsidP="000B1715">
      <w:pPr>
        <w:spacing w:line="360" w:lineRule="auto"/>
        <w:jc w:val="center"/>
        <w:rPr>
          <w:rFonts w:cs="Times New Roman"/>
        </w:rPr>
      </w:pPr>
    </w:p>
    <w:p w14:paraId="566337CC" w14:textId="061A2C2D" w:rsidR="006A0D96" w:rsidRPr="00B93229" w:rsidRDefault="00A72064" w:rsidP="000B1715">
      <w:pPr>
        <w:spacing w:line="360" w:lineRule="auto"/>
        <w:jc w:val="center"/>
        <w:rPr>
          <w:rFonts w:cs="Times New Roman"/>
        </w:rPr>
      </w:pPr>
      <w:r w:rsidRPr="00B93229">
        <w:rPr>
          <w:rFonts w:cs="Times New Roman"/>
          <w:noProof/>
          <w:lang w:eastAsia="ru-RU"/>
        </w:rPr>
        <w:drawing>
          <wp:inline distT="0" distB="0" distL="0" distR="0" wp14:anchorId="7973D478" wp14:editId="11F05A89">
            <wp:extent cx="5114925" cy="2009775"/>
            <wp:effectExtent l="0" t="0" r="9525" b="9525"/>
            <wp:docPr id="5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5114925" cy="2009775"/>
                    </a:xfrm>
                    <a:prstGeom prst="rect">
                      <a:avLst/>
                    </a:prstGeom>
                    <a:noFill/>
                    <a:ln>
                      <a:noFill/>
                    </a:ln>
                  </pic:spPr>
                </pic:pic>
              </a:graphicData>
            </a:graphic>
          </wp:inline>
        </w:drawing>
      </w:r>
    </w:p>
    <w:tbl>
      <w:tblPr>
        <w:tblW w:w="0" w:type="auto"/>
        <w:tblInd w:w="675" w:type="dxa"/>
        <w:tblLook w:val="00A0" w:firstRow="1" w:lastRow="0" w:firstColumn="1" w:lastColumn="0" w:noHBand="0" w:noVBand="0"/>
      </w:tblPr>
      <w:tblGrid>
        <w:gridCol w:w="4536"/>
        <w:gridCol w:w="4111"/>
      </w:tblGrid>
      <w:tr w:rsidR="006A0D96" w:rsidRPr="00B93229" w14:paraId="0C3E384E" w14:textId="77777777" w:rsidTr="00EF7377">
        <w:tc>
          <w:tcPr>
            <w:tcW w:w="4536" w:type="dxa"/>
          </w:tcPr>
          <w:p w14:paraId="37607D21" w14:textId="77777777" w:rsidR="006A0D96" w:rsidRPr="00B93229" w:rsidRDefault="006A0D96" w:rsidP="008D572F">
            <w:pPr>
              <w:jc w:val="center"/>
              <w:rPr>
                <w:rFonts w:cs="Times New Roman"/>
              </w:rPr>
            </w:pPr>
            <w:r w:rsidRPr="00B93229">
              <w:rPr>
                <w:rFonts w:cs="Times New Roman"/>
              </w:rPr>
              <w:t xml:space="preserve">нормальный эмбрион </w:t>
            </w:r>
            <w:r w:rsidRPr="00B93229">
              <w:rPr>
                <w:rFonts w:cs="Times New Roman"/>
                <w:i/>
                <w:lang w:val="en-US"/>
              </w:rPr>
              <w:t>D</w:t>
            </w:r>
            <w:r w:rsidRPr="00B93229">
              <w:rPr>
                <w:rFonts w:cs="Times New Roman"/>
                <w:i/>
              </w:rPr>
              <w:t>.</w:t>
            </w:r>
            <w:r w:rsidRPr="00B93229">
              <w:rPr>
                <w:rFonts w:cs="Times New Roman"/>
                <w:i/>
                <w:lang w:val="en-US"/>
              </w:rPr>
              <w:t>rerio</w:t>
            </w:r>
            <w:r w:rsidRPr="00B93229">
              <w:rPr>
                <w:rFonts w:cs="Times New Roman"/>
              </w:rPr>
              <w:t xml:space="preserve"> в хорионе, х40; обозначения: Г- глаза, ЖМ – желточный мешок, Х – хорион</w:t>
            </w:r>
          </w:p>
        </w:tc>
        <w:tc>
          <w:tcPr>
            <w:tcW w:w="4111" w:type="dxa"/>
          </w:tcPr>
          <w:p w14:paraId="0BAD23AC" w14:textId="77777777" w:rsidR="006A0D96" w:rsidRPr="00B93229" w:rsidRDefault="006A0D96" w:rsidP="008D572F">
            <w:pPr>
              <w:jc w:val="center"/>
              <w:rPr>
                <w:rFonts w:cs="Times New Roman"/>
              </w:rPr>
            </w:pPr>
            <w:r w:rsidRPr="00B93229">
              <w:rPr>
                <w:rFonts w:cs="Times New Roman"/>
              </w:rPr>
              <w:t>эмбрион с аномальным развитием хвостового отдела и задержкой роста, х 100; стрелками указаны искривления осевого скелета.</w:t>
            </w:r>
          </w:p>
        </w:tc>
      </w:tr>
    </w:tbl>
    <w:p w14:paraId="4A02D25D" w14:textId="77777777" w:rsidR="006A0D96" w:rsidRPr="00B93229" w:rsidRDefault="006A0D96" w:rsidP="000B1715">
      <w:pPr>
        <w:ind w:firstLine="709"/>
        <w:jc w:val="center"/>
        <w:rPr>
          <w:rFonts w:cs="Times New Roman"/>
        </w:rPr>
      </w:pPr>
    </w:p>
    <w:p w14:paraId="694D254E" w14:textId="42B77EFC" w:rsidR="006A0D96" w:rsidRPr="00B93229" w:rsidRDefault="006A0D96" w:rsidP="000B1715">
      <w:pPr>
        <w:ind w:firstLine="709"/>
        <w:jc w:val="center"/>
        <w:rPr>
          <w:rFonts w:cs="Times New Roman"/>
        </w:rPr>
      </w:pPr>
      <w:r w:rsidRPr="00B93229">
        <w:rPr>
          <w:rFonts w:cs="Times New Roman"/>
        </w:rPr>
        <w:t>Рисунок 2</w:t>
      </w:r>
      <w:r w:rsidR="00EF6077" w:rsidRPr="00B93229">
        <w:rPr>
          <w:rFonts w:cs="Times New Roman"/>
        </w:rPr>
        <w:t>8</w:t>
      </w:r>
      <w:r w:rsidRPr="00B93229">
        <w:rPr>
          <w:rFonts w:cs="Times New Roman"/>
        </w:rPr>
        <w:t xml:space="preserve"> – Развитие эмбриона</w:t>
      </w:r>
      <w:r w:rsidRPr="00B93229">
        <w:rPr>
          <w:rFonts w:cs="Times New Roman"/>
          <w:i/>
        </w:rPr>
        <w:t xml:space="preserve"> </w:t>
      </w:r>
      <w:r w:rsidRPr="00B93229">
        <w:rPr>
          <w:rFonts w:cs="Times New Roman"/>
          <w:i/>
          <w:lang w:val="en-US"/>
        </w:rPr>
        <w:t>D</w:t>
      </w:r>
      <w:r w:rsidRPr="00B93229">
        <w:rPr>
          <w:rFonts w:cs="Times New Roman"/>
          <w:i/>
        </w:rPr>
        <w:t>.</w:t>
      </w:r>
      <w:r w:rsidRPr="00B93229">
        <w:rPr>
          <w:rFonts w:cs="Times New Roman"/>
          <w:i/>
          <w:lang w:val="en-US"/>
        </w:rPr>
        <w:t>rerio</w:t>
      </w:r>
      <w:r w:rsidRPr="00B93229">
        <w:rPr>
          <w:rFonts w:cs="Times New Roman"/>
        </w:rPr>
        <w:t xml:space="preserve"> в норме и при патологии</w:t>
      </w:r>
    </w:p>
    <w:p w14:paraId="4F9D1446" w14:textId="2616AF7D" w:rsidR="000C6FFF" w:rsidRDefault="000C6FFF">
      <w:pPr>
        <w:suppressAutoHyphens w:val="0"/>
        <w:rPr>
          <w:rFonts w:cs="Times New Roman"/>
        </w:rPr>
      </w:pPr>
      <w:r>
        <w:rPr>
          <w:rFonts w:cs="Times New Roman"/>
        </w:rPr>
        <w:br w:type="page"/>
      </w:r>
    </w:p>
    <w:tbl>
      <w:tblPr>
        <w:tblStyle w:val="aff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86"/>
        <w:gridCol w:w="1271"/>
        <w:gridCol w:w="1989"/>
        <w:gridCol w:w="2398"/>
      </w:tblGrid>
      <w:tr w:rsidR="00CF57C0" w:rsidRPr="00B93229" w14:paraId="04FFCF38" w14:textId="77777777" w:rsidTr="00CF57C0">
        <w:tc>
          <w:tcPr>
            <w:tcW w:w="4957" w:type="dxa"/>
            <w:gridSpan w:val="2"/>
          </w:tcPr>
          <w:p w14:paraId="7BD03FBE" w14:textId="2AA940E5" w:rsidR="00A729E6" w:rsidRPr="00B93229" w:rsidRDefault="00AF5847" w:rsidP="00CF57C0">
            <w:pPr>
              <w:jc w:val="center"/>
              <w:rPr>
                <w:rFonts w:cs="Times New Roman"/>
              </w:rPr>
            </w:pPr>
            <w:r w:rsidRPr="00B93229">
              <w:rPr>
                <w:rFonts w:cs="Times New Roman"/>
                <w:noProof/>
                <w:lang w:eastAsia="ru-RU"/>
              </w:rPr>
              <w:lastRenderedPageBreak/>
              <w:drawing>
                <wp:inline distT="0" distB="0" distL="0" distR="0" wp14:anchorId="3A2B6B1B" wp14:editId="2A33EE5C">
                  <wp:extent cx="1307686" cy="1647694"/>
                  <wp:effectExtent l="0" t="0" r="6985" b="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61">
                            <a:extLst>
                              <a:ext uri="{28A0092B-C50C-407E-A947-70E740481C1C}">
                                <a14:useLocalDpi xmlns:a14="http://schemas.microsoft.com/office/drawing/2010/main" val="0"/>
                              </a:ext>
                            </a:extLst>
                          </a:blip>
                          <a:srcRect l="6369" r="47557"/>
                          <a:stretch/>
                        </pic:blipFill>
                        <pic:spPr bwMode="auto">
                          <a:xfrm>
                            <a:off x="0" y="0"/>
                            <a:ext cx="1307790" cy="16478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87" w:type="dxa"/>
            <w:gridSpan w:val="2"/>
          </w:tcPr>
          <w:p w14:paraId="1707100F" w14:textId="729BAAC6" w:rsidR="00A729E6" w:rsidRPr="00B93229" w:rsidRDefault="00A729E6" w:rsidP="00CF57C0">
            <w:pPr>
              <w:jc w:val="center"/>
              <w:rPr>
                <w:rFonts w:cs="Times New Roman"/>
              </w:rPr>
            </w:pPr>
            <w:r w:rsidRPr="00B93229">
              <w:rPr>
                <w:rFonts w:cs="Times New Roman"/>
                <w:noProof/>
                <w:lang w:eastAsia="ru-RU"/>
              </w:rPr>
              <w:drawing>
                <wp:inline distT="0" distB="0" distL="0" distR="0" wp14:anchorId="58F35627" wp14:editId="28833446">
                  <wp:extent cx="1478668" cy="1648800"/>
                  <wp:effectExtent l="0" t="0" r="7620" b="8890"/>
                  <wp:docPr id="6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61">
                            <a:extLst>
                              <a:ext uri="{28A0092B-C50C-407E-A947-70E740481C1C}">
                                <a14:useLocalDpi xmlns:a14="http://schemas.microsoft.com/office/drawing/2010/main" val="0"/>
                              </a:ext>
                            </a:extLst>
                          </a:blip>
                          <a:srcRect l="53941" b="11533"/>
                          <a:stretch/>
                        </pic:blipFill>
                        <pic:spPr bwMode="auto">
                          <a:xfrm>
                            <a:off x="0" y="0"/>
                            <a:ext cx="1478668" cy="16488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F57C0" w:rsidRPr="00B93229" w14:paraId="5CE25312" w14:textId="77777777" w:rsidTr="00CF57C0">
        <w:trPr>
          <w:trHeight w:val="636"/>
        </w:trPr>
        <w:tc>
          <w:tcPr>
            <w:tcW w:w="4957" w:type="dxa"/>
            <w:gridSpan w:val="2"/>
          </w:tcPr>
          <w:p w14:paraId="4A7C6806" w14:textId="577347A0" w:rsidR="00A729E6" w:rsidRPr="00B93229" w:rsidRDefault="00AF5847" w:rsidP="00CF57C0">
            <w:pPr>
              <w:jc w:val="center"/>
              <w:rPr>
                <w:rFonts w:cs="Times New Roman"/>
              </w:rPr>
            </w:pPr>
            <w:r w:rsidRPr="00B93229">
              <w:rPr>
                <w:rFonts w:cs="Times New Roman"/>
              </w:rPr>
              <w:t>нормальное развитие хвостового отдела, х.100 ХП – хвостовой плавник, Хо – хорда.</w:t>
            </w:r>
          </w:p>
        </w:tc>
        <w:tc>
          <w:tcPr>
            <w:tcW w:w="4387" w:type="dxa"/>
            <w:gridSpan w:val="2"/>
          </w:tcPr>
          <w:p w14:paraId="67B9C5B3" w14:textId="72EBB45D" w:rsidR="00A729E6" w:rsidRPr="00B93229" w:rsidRDefault="00A729E6" w:rsidP="00CF57C0">
            <w:pPr>
              <w:jc w:val="center"/>
              <w:rPr>
                <w:rFonts w:cs="Times New Roman"/>
              </w:rPr>
            </w:pPr>
            <w:r w:rsidRPr="00B93229">
              <w:rPr>
                <w:rFonts w:cs="Times New Roman"/>
              </w:rPr>
              <w:t>Дизморфологии плавниковой каймы и кончика хвоста</w:t>
            </w:r>
            <w:r w:rsidR="00AF5847" w:rsidRPr="00B93229">
              <w:rPr>
                <w:rFonts w:cs="Times New Roman"/>
              </w:rPr>
              <w:t>, х.100</w:t>
            </w:r>
          </w:p>
        </w:tc>
      </w:tr>
      <w:tr w:rsidR="00CF57C0" w:rsidRPr="00B93229" w14:paraId="68BB1835" w14:textId="77777777" w:rsidTr="00CF57C0">
        <w:trPr>
          <w:trHeight w:val="636"/>
        </w:trPr>
        <w:tc>
          <w:tcPr>
            <w:tcW w:w="4957" w:type="dxa"/>
            <w:gridSpan w:val="2"/>
          </w:tcPr>
          <w:p w14:paraId="2699C8C9" w14:textId="295183A6" w:rsidR="00AF5847" w:rsidRPr="00B93229" w:rsidRDefault="00AF5847" w:rsidP="00CF57C0">
            <w:pPr>
              <w:jc w:val="center"/>
              <w:rPr>
                <w:rFonts w:cs="Times New Roman"/>
              </w:rPr>
            </w:pPr>
            <w:r w:rsidRPr="00B93229">
              <w:rPr>
                <w:rFonts w:cs="Times New Roman"/>
                <w:noProof/>
                <w:lang w:eastAsia="ru-RU"/>
              </w:rPr>
              <w:drawing>
                <wp:inline distT="0" distB="0" distL="0" distR="0" wp14:anchorId="3734320D" wp14:editId="5D296E2F">
                  <wp:extent cx="1428862" cy="1648460"/>
                  <wp:effectExtent l="0" t="0" r="0" b="889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rotWithShape="1">
                          <a:blip r:embed="rId62">
                            <a:extLst>
                              <a:ext uri="{28A0092B-C50C-407E-A947-70E740481C1C}">
                                <a14:useLocalDpi xmlns:a14="http://schemas.microsoft.com/office/drawing/2010/main" val="0"/>
                              </a:ext>
                            </a:extLst>
                          </a:blip>
                          <a:srcRect l="6799" r="51667"/>
                          <a:stretch/>
                        </pic:blipFill>
                        <pic:spPr bwMode="auto">
                          <a:xfrm>
                            <a:off x="0" y="0"/>
                            <a:ext cx="1429157" cy="16488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87" w:type="dxa"/>
            <w:gridSpan w:val="2"/>
          </w:tcPr>
          <w:p w14:paraId="74B89864" w14:textId="61FBFF9A" w:rsidR="00AF5847" w:rsidRPr="00B93229" w:rsidRDefault="00AF5847" w:rsidP="00CF57C0">
            <w:pPr>
              <w:jc w:val="center"/>
              <w:rPr>
                <w:rFonts w:cs="Times New Roman"/>
              </w:rPr>
            </w:pPr>
            <w:r w:rsidRPr="00B93229">
              <w:rPr>
                <w:rFonts w:cs="Times New Roman"/>
                <w:noProof/>
                <w:lang w:eastAsia="ru-RU"/>
              </w:rPr>
              <w:drawing>
                <wp:inline distT="0" distB="0" distL="0" distR="0" wp14:anchorId="1B89AB3D" wp14:editId="72C446AE">
                  <wp:extent cx="1403498" cy="1648241"/>
                  <wp:effectExtent l="0" t="0" r="635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rotWithShape="1">
                          <a:blip r:embed="rId62">
                            <a:extLst>
                              <a:ext uri="{28A0092B-C50C-407E-A947-70E740481C1C}">
                                <a14:useLocalDpi xmlns:a14="http://schemas.microsoft.com/office/drawing/2010/main" val="0"/>
                              </a:ext>
                            </a:extLst>
                          </a:blip>
                          <a:srcRect l="53166" r="6032"/>
                          <a:stretch/>
                        </pic:blipFill>
                        <pic:spPr bwMode="auto">
                          <a:xfrm>
                            <a:off x="0" y="0"/>
                            <a:ext cx="1403974" cy="16488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F57C0" w:rsidRPr="00B93229" w14:paraId="04F8B35D" w14:textId="77777777" w:rsidTr="00CF57C0">
        <w:trPr>
          <w:trHeight w:val="636"/>
        </w:trPr>
        <w:tc>
          <w:tcPr>
            <w:tcW w:w="4957" w:type="dxa"/>
            <w:gridSpan w:val="2"/>
          </w:tcPr>
          <w:p w14:paraId="3DEF7279" w14:textId="635A3B82" w:rsidR="00AF5847" w:rsidRPr="00B93229" w:rsidRDefault="00AF5847" w:rsidP="00AF5847">
            <w:pPr>
              <w:spacing w:line="360" w:lineRule="auto"/>
              <w:jc w:val="center"/>
              <w:rPr>
                <w:rFonts w:cs="Times New Roman"/>
                <w:noProof/>
                <w:lang w:eastAsia="ru-RU"/>
              </w:rPr>
            </w:pPr>
            <w:r w:rsidRPr="00B93229">
              <w:t xml:space="preserve">Искривление позвоночника, </w:t>
            </w:r>
            <w:r w:rsidRPr="00B93229">
              <w:rPr>
                <w:rFonts w:cs="Times New Roman"/>
              </w:rPr>
              <w:t>х.100</w:t>
            </w:r>
          </w:p>
        </w:tc>
        <w:tc>
          <w:tcPr>
            <w:tcW w:w="4387" w:type="dxa"/>
            <w:gridSpan w:val="2"/>
          </w:tcPr>
          <w:p w14:paraId="2607669F" w14:textId="4CB74046" w:rsidR="00AF5847" w:rsidRPr="00B93229" w:rsidRDefault="00AF5847" w:rsidP="00CF57C0">
            <w:pPr>
              <w:jc w:val="center"/>
              <w:rPr>
                <w:rFonts w:cs="Times New Roman"/>
                <w:noProof/>
                <w:lang w:eastAsia="ru-RU"/>
              </w:rPr>
            </w:pPr>
            <w:r w:rsidRPr="00B93229">
              <w:t xml:space="preserve">Искривление хвостового отдела, </w:t>
            </w:r>
            <w:r w:rsidRPr="00B93229">
              <w:rPr>
                <w:rFonts w:cs="Times New Roman"/>
              </w:rPr>
              <w:t>х.100</w:t>
            </w:r>
          </w:p>
        </w:tc>
      </w:tr>
      <w:tr w:rsidR="00CF57C0" w:rsidRPr="00B93229" w14:paraId="742E3A33" w14:textId="77777777" w:rsidTr="00CF57C0">
        <w:tc>
          <w:tcPr>
            <w:tcW w:w="4957" w:type="dxa"/>
            <w:gridSpan w:val="2"/>
          </w:tcPr>
          <w:p w14:paraId="319D153D" w14:textId="2C5F19C4" w:rsidR="00A729E6" w:rsidRPr="00B93229" w:rsidRDefault="00A729E6" w:rsidP="00CF57C0">
            <w:pPr>
              <w:jc w:val="center"/>
              <w:rPr>
                <w:rFonts w:cs="Times New Roman"/>
              </w:rPr>
            </w:pPr>
            <w:r w:rsidRPr="00B93229">
              <w:rPr>
                <w:rFonts w:cs="Times New Roman"/>
                <w:noProof/>
                <w:lang w:eastAsia="ru-RU"/>
              </w:rPr>
              <w:drawing>
                <wp:inline distT="0" distB="0" distL="0" distR="0" wp14:anchorId="2E628D6D" wp14:editId="453F394A">
                  <wp:extent cx="1429200" cy="1193270"/>
                  <wp:effectExtent l="0" t="0" r="0" b="698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rotWithShape="1">
                          <a:blip r:embed="rId63">
                            <a:extLst>
                              <a:ext uri="{28A0092B-C50C-407E-A947-70E740481C1C}">
                                <a14:useLocalDpi xmlns:a14="http://schemas.microsoft.com/office/drawing/2010/main" val="0"/>
                              </a:ext>
                            </a:extLst>
                          </a:blip>
                          <a:srcRect r="52091"/>
                          <a:stretch/>
                        </pic:blipFill>
                        <pic:spPr bwMode="auto">
                          <a:xfrm>
                            <a:off x="0" y="0"/>
                            <a:ext cx="1429200" cy="119327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387" w:type="dxa"/>
            <w:gridSpan w:val="2"/>
          </w:tcPr>
          <w:p w14:paraId="4A7B385E" w14:textId="55842A4F" w:rsidR="00A729E6" w:rsidRPr="00B93229" w:rsidRDefault="00AF5847" w:rsidP="00CF57C0">
            <w:pPr>
              <w:jc w:val="center"/>
              <w:rPr>
                <w:rFonts w:cs="Times New Roman"/>
              </w:rPr>
            </w:pPr>
            <w:r w:rsidRPr="00B93229">
              <w:rPr>
                <w:rFonts w:cs="Times New Roman"/>
                <w:noProof/>
                <w:lang w:eastAsia="ru-RU"/>
              </w:rPr>
              <w:drawing>
                <wp:inline distT="0" distB="0" distL="0" distR="0" wp14:anchorId="4A580498" wp14:editId="17DE60EE">
                  <wp:extent cx="1428750" cy="1193165"/>
                  <wp:effectExtent l="0" t="0" r="0" b="6985"/>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rotWithShape="1">
                          <a:blip r:embed="rId63">
                            <a:extLst>
                              <a:ext uri="{28A0092B-C50C-407E-A947-70E740481C1C}">
                                <a14:useLocalDpi xmlns:a14="http://schemas.microsoft.com/office/drawing/2010/main" val="0"/>
                              </a:ext>
                            </a:extLst>
                          </a:blip>
                          <a:srcRect l="53955" r="3532" b="11241"/>
                          <a:stretch/>
                        </pic:blipFill>
                        <pic:spPr bwMode="auto">
                          <a:xfrm>
                            <a:off x="0" y="0"/>
                            <a:ext cx="1429200" cy="1193541"/>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F57C0" w:rsidRPr="00B93229" w14:paraId="1120EFDA" w14:textId="77777777" w:rsidTr="00CF57C0">
        <w:tc>
          <w:tcPr>
            <w:tcW w:w="4957" w:type="dxa"/>
            <w:gridSpan w:val="2"/>
          </w:tcPr>
          <w:p w14:paraId="1D77BFCA" w14:textId="019F7315" w:rsidR="00A729E6" w:rsidRPr="00B93229" w:rsidRDefault="00A729E6" w:rsidP="00CF57C0">
            <w:pPr>
              <w:jc w:val="center"/>
              <w:rPr>
                <w:rFonts w:cs="Times New Roman"/>
              </w:rPr>
            </w:pPr>
            <w:r w:rsidRPr="00B93229">
              <w:rPr>
                <w:rFonts w:cs="Times New Roman"/>
              </w:rPr>
              <w:t>нормальное формирование сомитов (стрелка), х.200</w:t>
            </w:r>
          </w:p>
        </w:tc>
        <w:tc>
          <w:tcPr>
            <w:tcW w:w="4387" w:type="dxa"/>
            <w:gridSpan w:val="2"/>
          </w:tcPr>
          <w:p w14:paraId="56B32AAD" w14:textId="07A662A5" w:rsidR="00A729E6" w:rsidRPr="00B93229" w:rsidRDefault="00AF5847" w:rsidP="00CF57C0">
            <w:pPr>
              <w:jc w:val="center"/>
              <w:rPr>
                <w:rFonts w:cs="Times New Roman"/>
              </w:rPr>
            </w:pPr>
            <w:r w:rsidRPr="00B93229">
              <w:rPr>
                <w:rFonts w:cs="Times New Roman"/>
              </w:rPr>
              <w:t xml:space="preserve">дезорганизация мышечных волокон (стрелка), х </w:t>
            </w:r>
            <w:r w:rsidR="008B620D">
              <w:rPr>
                <w:rFonts w:cs="Times New Roman"/>
              </w:rPr>
              <w:t>2</w:t>
            </w:r>
            <w:r w:rsidRPr="00B93229">
              <w:rPr>
                <w:rFonts w:cs="Times New Roman"/>
              </w:rPr>
              <w:t>00; синий цвет обусловлен накоплением краски в меланоцитах (Мс) и окружающих тканях</w:t>
            </w:r>
          </w:p>
          <w:p w14:paraId="6825E722" w14:textId="0AED8FD2" w:rsidR="00CF57C0" w:rsidRPr="00B93229" w:rsidRDefault="00CF57C0" w:rsidP="00CF57C0">
            <w:pPr>
              <w:jc w:val="center"/>
            </w:pPr>
          </w:p>
        </w:tc>
      </w:tr>
      <w:tr w:rsidR="00CF57C0" w:rsidRPr="00B93229" w14:paraId="0EFDCB13" w14:textId="77777777" w:rsidTr="001D362C">
        <w:tc>
          <w:tcPr>
            <w:tcW w:w="3686" w:type="dxa"/>
          </w:tcPr>
          <w:p w14:paraId="379E3245" w14:textId="573854A1" w:rsidR="00AF5847" w:rsidRPr="00B93229" w:rsidRDefault="001D362C" w:rsidP="00CF57C0">
            <w:pPr>
              <w:jc w:val="center"/>
              <w:rPr>
                <w:rFonts w:cs="Times New Roman"/>
              </w:rPr>
            </w:pPr>
            <w:r w:rsidRPr="00B93229">
              <w:rPr>
                <w:rFonts w:cs="Times New Roman"/>
                <w:noProof/>
                <w:lang w:eastAsia="ru-RU"/>
              </w:rPr>
              <w:drawing>
                <wp:anchor distT="0" distB="0" distL="114300" distR="114300" simplePos="0" relativeHeight="251661312" behindDoc="0" locked="0" layoutInCell="1" allowOverlap="1" wp14:anchorId="271395EE" wp14:editId="553EE6D6">
                  <wp:simplePos x="0" y="0"/>
                  <wp:positionH relativeFrom="column">
                    <wp:posOffset>60192</wp:posOffset>
                  </wp:positionH>
                  <wp:positionV relativeFrom="paragraph">
                    <wp:posOffset>864824</wp:posOffset>
                  </wp:positionV>
                  <wp:extent cx="285179" cy="351738"/>
                  <wp:effectExtent l="5080" t="0" r="5715" b="5715"/>
                  <wp:wrapNone/>
                  <wp:docPr id="2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rotWithShape="1">
                          <a:blip r:embed="rId64">
                            <a:extLst>
                              <a:ext uri="{28A0092B-C50C-407E-A947-70E740481C1C}">
                                <a14:useLocalDpi xmlns:a14="http://schemas.microsoft.com/office/drawing/2010/main" val="0"/>
                              </a:ext>
                            </a:extLst>
                          </a:blip>
                          <a:srcRect l="63976" t="77860" r="28732" b="7759"/>
                          <a:stretch/>
                        </pic:blipFill>
                        <pic:spPr bwMode="auto">
                          <a:xfrm rot="5400000">
                            <a:off x="0" y="0"/>
                            <a:ext cx="285179" cy="3517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F5847" w:rsidRPr="00B93229">
              <w:rPr>
                <w:rFonts w:cs="Times New Roman"/>
                <w:noProof/>
                <w:lang w:eastAsia="ru-RU"/>
              </w:rPr>
              <w:drawing>
                <wp:inline distT="0" distB="0" distL="0" distR="0" wp14:anchorId="522E8856" wp14:editId="777437F0">
                  <wp:extent cx="1180465" cy="2337639"/>
                  <wp:effectExtent l="0" t="6985" r="0" b="0"/>
                  <wp:docPr id="1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rotWithShape="1">
                          <a:blip r:embed="rId64">
                            <a:extLst>
                              <a:ext uri="{28A0092B-C50C-407E-A947-70E740481C1C}">
                                <a14:useLocalDpi xmlns:a14="http://schemas.microsoft.com/office/drawing/2010/main" val="0"/>
                              </a:ext>
                            </a:extLst>
                          </a:blip>
                          <a:srcRect l="41099" t="4474" r="28732"/>
                          <a:stretch/>
                        </pic:blipFill>
                        <pic:spPr bwMode="auto">
                          <a:xfrm rot="5400000">
                            <a:off x="0" y="0"/>
                            <a:ext cx="1180800" cy="233830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260" w:type="dxa"/>
            <w:gridSpan w:val="2"/>
          </w:tcPr>
          <w:p w14:paraId="3ABD68FC" w14:textId="277C3743" w:rsidR="00AF5847" w:rsidRPr="00B93229" w:rsidRDefault="001D362C" w:rsidP="00CF57C0">
            <w:pPr>
              <w:jc w:val="center"/>
              <w:rPr>
                <w:rFonts w:cs="Times New Roman"/>
              </w:rPr>
            </w:pPr>
            <w:r w:rsidRPr="00B93229">
              <w:rPr>
                <w:rFonts w:cs="Times New Roman"/>
                <w:noProof/>
                <w:lang w:eastAsia="ru-RU"/>
              </w:rPr>
              <w:drawing>
                <wp:anchor distT="0" distB="0" distL="114300" distR="114300" simplePos="0" relativeHeight="251662336" behindDoc="0" locked="0" layoutInCell="1" allowOverlap="1" wp14:anchorId="567592F0" wp14:editId="709A5EA5">
                  <wp:simplePos x="0" y="0"/>
                  <wp:positionH relativeFrom="column">
                    <wp:posOffset>107950</wp:posOffset>
                  </wp:positionH>
                  <wp:positionV relativeFrom="paragraph">
                    <wp:posOffset>947893</wp:posOffset>
                  </wp:positionV>
                  <wp:extent cx="478155" cy="233680"/>
                  <wp:effectExtent l="0" t="0" r="0" b="0"/>
                  <wp:wrapNone/>
                  <wp:docPr id="2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rotWithShape="1">
                          <a:blip r:embed="rId64">
                            <a:extLst>
                              <a:ext uri="{28A0092B-C50C-407E-A947-70E740481C1C}">
                                <a14:useLocalDpi xmlns:a14="http://schemas.microsoft.com/office/drawing/2010/main" val="0"/>
                              </a:ext>
                            </a:extLst>
                          </a:blip>
                          <a:srcRect t="27861" r="89675" b="64063"/>
                          <a:stretch/>
                        </pic:blipFill>
                        <pic:spPr bwMode="auto">
                          <a:xfrm>
                            <a:off x="0" y="0"/>
                            <a:ext cx="478155" cy="233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F5847" w:rsidRPr="00B93229">
              <w:rPr>
                <w:rFonts w:cs="Times New Roman"/>
                <w:noProof/>
                <w:lang w:eastAsia="ru-RU"/>
              </w:rPr>
              <w:drawing>
                <wp:inline distT="0" distB="0" distL="0" distR="0" wp14:anchorId="717DD9ED" wp14:editId="0B74F037">
                  <wp:extent cx="1838558" cy="1180800"/>
                  <wp:effectExtent l="0" t="0" r="0" b="635"/>
                  <wp:docPr id="2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rotWithShape="1">
                          <a:blip r:embed="rId64">
                            <a:extLst>
                              <a:ext uri="{28A0092B-C50C-407E-A947-70E740481C1C}">
                                <a14:useLocalDpi xmlns:a14="http://schemas.microsoft.com/office/drawing/2010/main" val="0"/>
                              </a:ext>
                            </a:extLst>
                          </a:blip>
                          <a:srcRect r="60366" b="59300"/>
                          <a:stretch/>
                        </pic:blipFill>
                        <pic:spPr bwMode="auto">
                          <a:xfrm>
                            <a:off x="0" y="0"/>
                            <a:ext cx="1838558" cy="11808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398" w:type="dxa"/>
          </w:tcPr>
          <w:p w14:paraId="1E391596" w14:textId="46B23479" w:rsidR="00AF5847" w:rsidRPr="00B93229" w:rsidRDefault="00AF5847" w:rsidP="00CF57C0">
            <w:pPr>
              <w:jc w:val="center"/>
              <w:rPr>
                <w:rFonts w:cs="Times New Roman"/>
              </w:rPr>
            </w:pPr>
            <w:r w:rsidRPr="00B93229">
              <w:rPr>
                <w:rFonts w:cs="Times New Roman"/>
                <w:noProof/>
                <w:lang w:eastAsia="ru-RU"/>
              </w:rPr>
              <w:drawing>
                <wp:inline distT="0" distB="0" distL="0" distR="0" wp14:anchorId="3D93EAF6" wp14:editId="6090CCDA">
                  <wp:extent cx="1180800" cy="1272098"/>
                  <wp:effectExtent l="0" t="7620" r="0" b="0"/>
                  <wp:docPr id="2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rotWithShape="1">
                          <a:blip r:embed="rId64">
                            <a:extLst>
                              <a:ext uri="{28A0092B-C50C-407E-A947-70E740481C1C}">
                                <a14:useLocalDpi xmlns:a14="http://schemas.microsoft.com/office/drawing/2010/main" val="0"/>
                              </a:ext>
                            </a:extLst>
                          </a:blip>
                          <a:srcRect t="40697" r="67236" b="2866"/>
                          <a:stretch/>
                        </pic:blipFill>
                        <pic:spPr bwMode="auto">
                          <a:xfrm rot="5400000">
                            <a:off x="0" y="0"/>
                            <a:ext cx="1180800" cy="127209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CF57C0" w:rsidRPr="00B93229" w14:paraId="121D198B" w14:textId="77777777" w:rsidTr="001D362C">
        <w:tc>
          <w:tcPr>
            <w:tcW w:w="3686" w:type="dxa"/>
          </w:tcPr>
          <w:p w14:paraId="3964587E" w14:textId="6F22BCE8" w:rsidR="00AF5847" w:rsidRPr="00B93229" w:rsidRDefault="00AF5847" w:rsidP="00AF5847">
            <w:pPr>
              <w:spacing w:line="360" w:lineRule="auto"/>
              <w:jc w:val="center"/>
              <w:rPr>
                <w:rFonts w:cs="Times New Roman"/>
              </w:rPr>
            </w:pPr>
            <w:r w:rsidRPr="00B93229">
              <w:rPr>
                <w:rFonts w:cs="Times New Roman"/>
              </w:rPr>
              <w:t>отек околосердечной сумки, х.40</w:t>
            </w:r>
          </w:p>
        </w:tc>
        <w:tc>
          <w:tcPr>
            <w:tcW w:w="3260" w:type="dxa"/>
            <w:gridSpan w:val="2"/>
          </w:tcPr>
          <w:p w14:paraId="3F73FAD9" w14:textId="48134CF5" w:rsidR="00AF5847" w:rsidRPr="00B93229" w:rsidRDefault="00AF5847" w:rsidP="00CF57C0">
            <w:pPr>
              <w:jc w:val="center"/>
              <w:rPr>
                <w:rFonts w:cs="Times New Roman"/>
              </w:rPr>
            </w:pPr>
            <w:r w:rsidRPr="00B93229">
              <w:rPr>
                <w:rFonts w:cs="Times New Roman"/>
              </w:rPr>
              <w:t>эмбрион отстает в развитии, искривления отделов позвоночника, недоразвитие концевого отдела, х.40</w:t>
            </w:r>
          </w:p>
        </w:tc>
        <w:tc>
          <w:tcPr>
            <w:tcW w:w="2398" w:type="dxa"/>
          </w:tcPr>
          <w:p w14:paraId="3E244FFB" w14:textId="76B353F5" w:rsidR="00AF5847" w:rsidRPr="00B93229" w:rsidRDefault="00AF5847" w:rsidP="00CF57C0">
            <w:pPr>
              <w:jc w:val="center"/>
              <w:rPr>
                <w:rFonts w:cs="Times New Roman"/>
              </w:rPr>
            </w:pPr>
            <w:r w:rsidRPr="00B93229">
              <w:rPr>
                <w:rFonts w:cs="Times New Roman"/>
              </w:rPr>
              <w:t>искривления отделов позвоночника, недоразвитие концевого отдела, х.40</w:t>
            </w:r>
          </w:p>
        </w:tc>
      </w:tr>
    </w:tbl>
    <w:p w14:paraId="70959055" w14:textId="30BAAA5C" w:rsidR="00A729E6" w:rsidRPr="00B93229" w:rsidRDefault="00A729E6" w:rsidP="00DA6022">
      <w:pPr>
        <w:spacing w:line="360" w:lineRule="auto"/>
        <w:jc w:val="center"/>
        <w:rPr>
          <w:rFonts w:cs="Times New Roman"/>
        </w:rPr>
      </w:pPr>
    </w:p>
    <w:p w14:paraId="0F740D2B" w14:textId="5A18B354" w:rsidR="006A0D96" w:rsidRPr="00B93229" w:rsidRDefault="006A0D96" w:rsidP="00AF5847">
      <w:pPr>
        <w:jc w:val="center"/>
        <w:rPr>
          <w:rFonts w:cs="Times New Roman"/>
        </w:rPr>
      </w:pPr>
      <w:r w:rsidRPr="00B93229">
        <w:t xml:space="preserve">Рисунок </w:t>
      </w:r>
      <w:r w:rsidRPr="00B93229">
        <w:rPr>
          <w:rFonts w:cs="Times New Roman"/>
        </w:rPr>
        <w:t>2</w:t>
      </w:r>
      <w:r w:rsidR="00EF6077" w:rsidRPr="00B93229">
        <w:rPr>
          <w:rFonts w:cs="Times New Roman"/>
        </w:rPr>
        <w:t>9</w:t>
      </w:r>
      <w:r w:rsidRPr="00B93229">
        <w:rPr>
          <w:rFonts w:cs="Times New Roman"/>
        </w:rPr>
        <w:t xml:space="preserve"> – Нарушения нормального развития, встречающиеся при инкубации эмбрионов </w:t>
      </w:r>
      <w:r w:rsidRPr="00B93229">
        <w:rPr>
          <w:rFonts w:cs="Times New Roman"/>
          <w:i/>
          <w:lang w:val="en-US"/>
        </w:rPr>
        <w:t>D</w:t>
      </w:r>
      <w:r w:rsidRPr="00B93229">
        <w:rPr>
          <w:rFonts w:cs="Times New Roman"/>
          <w:i/>
        </w:rPr>
        <w:t>.</w:t>
      </w:r>
      <w:r w:rsidRPr="00B93229">
        <w:rPr>
          <w:rFonts w:cs="Times New Roman"/>
          <w:i/>
          <w:lang w:val="en-US"/>
        </w:rPr>
        <w:t>rerio</w:t>
      </w:r>
      <w:r w:rsidRPr="00B93229">
        <w:rPr>
          <w:rFonts w:cs="Times New Roman"/>
        </w:rPr>
        <w:t xml:space="preserve"> в образцах воды из различных водоемов Алматинской области</w:t>
      </w:r>
    </w:p>
    <w:p w14:paraId="5379FA06" w14:textId="77777777" w:rsidR="009D539F" w:rsidRPr="00B93229" w:rsidRDefault="009D539F">
      <w:pPr>
        <w:suppressAutoHyphens w:val="0"/>
        <w:spacing w:after="160" w:line="259" w:lineRule="auto"/>
      </w:pPr>
    </w:p>
    <w:p w14:paraId="0E4B42D3" w14:textId="77777777" w:rsidR="009D539F" w:rsidRPr="00B93229" w:rsidRDefault="009D539F">
      <w:pPr>
        <w:suppressAutoHyphens w:val="0"/>
        <w:spacing w:after="160" w:line="259" w:lineRule="auto"/>
        <w:sectPr w:rsidR="009D539F" w:rsidRPr="00B93229" w:rsidSect="002332CB">
          <w:headerReference w:type="default" r:id="rId65"/>
          <w:footerReference w:type="even" r:id="rId66"/>
          <w:footerReference w:type="default" r:id="rId67"/>
          <w:headerReference w:type="first" r:id="rId68"/>
          <w:footerReference w:type="first" r:id="rId69"/>
          <w:pgSz w:w="11906" w:h="16838"/>
          <w:pgMar w:top="1134" w:right="851" w:bottom="1134" w:left="1701" w:header="709" w:footer="709" w:gutter="0"/>
          <w:cols w:space="708"/>
          <w:docGrid w:linePitch="360"/>
        </w:sectPr>
      </w:pPr>
    </w:p>
    <w:p w14:paraId="20A5F6C6" w14:textId="4DE5292A" w:rsidR="009D539F" w:rsidRPr="00B93229" w:rsidRDefault="009D539F" w:rsidP="009D539F">
      <w:pPr>
        <w:jc w:val="both"/>
      </w:pPr>
      <w:r w:rsidRPr="00B93229">
        <w:lastRenderedPageBreak/>
        <w:t>Таблица 1</w:t>
      </w:r>
      <w:r w:rsidR="00237D20" w:rsidRPr="00B93229">
        <w:t>2</w:t>
      </w:r>
      <w:r w:rsidRPr="00B93229">
        <w:t xml:space="preserve"> - Частота структурных нарушений хромосом, индуцированных природными водами в клетках костного мозга мышей при пероральном воздействии </w:t>
      </w:r>
    </w:p>
    <w:tbl>
      <w:tblPr>
        <w:tblStyle w:val="affc"/>
        <w:tblW w:w="14596" w:type="dxa"/>
        <w:tblLook w:val="04A0" w:firstRow="1" w:lastRow="0" w:firstColumn="1" w:lastColumn="0" w:noHBand="0" w:noVBand="1"/>
      </w:tblPr>
      <w:tblGrid>
        <w:gridCol w:w="2072"/>
        <w:gridCol w:w="1080"/>
        <w:gridCol w:w="1559"/>
        <w:gridCol w:w="1554"/>
        <w:gridCol w:w="1702"/>
        <w:gridCol w:w="1752"/>
        <w:gridCol w:w="1548"/>
        <w:gridCol w:w="1647"/>
        <w:gridCol w:w="1682"/>
      </w:tblGrid>
      <w:tr w:rsidR="00961BCC" w:rsidRPr="00B93229" w14:paraId="3B149AF6" w14:textId="77777777" w:rsidTr="00DE179B">
        <w:tc>
          <w:tcPr>
            <w:tcW w:w="2072" w:type="dxa"/>
            <w:vMerge w:val="restart"/>
            <w:vAlign w:val="center"/>
          </w:tcPr>
          <w:p w14:paraId="62BFBFD2" w14:textId="68D9E1BF" w:rsidR="001D362C" w:rsidRPr="00B93229" w:rsidRDefault="001D362C" w:rsidP="001D362C">
            <w:pPr>
              <w:jc w:val="center"/>
            </w:pPr>
            <w:r w:rsidRPr="00B93229">
              <w:t>Вариант опыта</w:t>
            </w:r>
          </w:p>
        </w:tc>
        <w:tc>
          <w:tcPr>
            <w:tcW w:w="1080" w:type="dxa"/>
            <w:vMerge w:val="restart"/>
            <w:vAlign w:val="center"/>
          </w:tcPr>
          <w:p w14:paraId="712EB427" w14:textId="09977468" w:rsidR="001D362C" w:rsidRPr="00B93229" w:rsidRDefault="001D362C" w:rsidP="001D362C">
            <w:pPr>
              <w:jc w:val="center"/>
            </w:pPr>
            <w:r w:rsidRPr="00B93229">
              <w:t>Изучено метафаз</w:t>
            </w:r>
          </w:p>
        </w:tc>
        <w:tc>
          <w:tcPr>
            <w:tcW w:w="1559" w:type="dxa"/>
            <w:vMerge w:val="restart"/>
            <w:vAlign w:val="center"/>
          </w:tcPr>
          <w:p w14:paraId="630E9D05" w14:textId="55F30866" w:rsidR="001D362C" w:rsidRPr="00B93229" w:rsidRDefault="001D362C" w:rsidP="001D362C">
            <w:pPr>
              <w:keepNext/>
              <w:ind w:left="-108"/>
              <w:jc w:val="center"/>
              <w:outlineLvl w:val="7"/>
            </w:pPr>
            <w:r w:rsidRPr="00B93229">
              <w:t>Частота аберрантных клеток</w:t>
            </w:r>
          </w:p>
          <w:p w14:paraId="27C22658" w14:textId="42AAC665" w:rsidR="001D362C" w:rsidRPr="00B93229" w:rsidRDefault="001D362C" w:rsidP="001D362C">
            <w:pPr>
              <w:spacing w:line="360" w:lineRule="auto"/>
              <w:jc w:val="center"/>
            </w:pPr>
            <w:r w:rsidRPr="00B93229">
              <w:t xml:space="preserve">(М ± </w:t>
            </w:r>
            <w:r w:rsidRPr="00B93229">
              <w:rPr>
                <w:lang w:val="en-US"/>
              </w:rPr>
              <w:t>m</w:t>
            </w:r>
            <w:r w:rsidRPr="00B93229">
              <w:t>%)</w:t>
            </w:r>
          </w:p>
        </w:tc>
        <w:tc>
          <w:tcPr>
            <w:tcW w:w="6556" w:type="dxa"/>
            <w:gridSpan w:val="4"/>
          </w:tcPr>
          <w:p w14:paraId="4626CAF9" w14:textId="2BF5C47D" w:rsidR="001D362C" w:rsidRPr="00B93229" w:rsidRDefault="001D362C" w:rsidP="001D362C">
            <w:pPr>
              <w:spacing w:line="360" w:lineRule="auto"/>
              <w:jc w:val="center"/>
            </w:pPr>
            <w:r w:rsidRPr="00B93229">
              <w:rPr>
                <w:lang w:eastAsia="ru-RU"/>
              </w:rPr>
              <w:t xml:space="preserve">Число </w:t>
            </w:r>
            <w:r w:rsidRPr="00B93229">
              <w:t xml:space="preserve">хромосомных </w:t>
            </w:r>
            <w:r w:rsidRPr="00B93229">
              <w:rPr>
                <w:lang w:eastAsia="ru-RU"/>
              </w:rPr>
              <w:t>аберраций на 100 метафаз</w:t>
            </w:r>
          </w:p>
        </w:tc>
        <w:tc>
          <w:tcPr>
            <w:tcW w:w="1647" w:type="dxa"/>
            <w:vMerge w:val="restart"/>
            <w:vAlign w:val="center"/>
          </w:tcPr>
          <w:p w14:paraId="10CC16B5" w14:textId="77777777" w:rsidR="001D362C" w:rsidRPr="00B93229" w:rsidRDefault="001D362C" w:rsidP="001D362C">
            <w:pPr>
              <w:keepNext/>
              <w:ind w:left="-113" w:right="-113"/>
              <w:jc w:val="center"/>
              <w:outlineLvl w:val="0"/>
              <w:rPr>
                <w:lang w:eastAsia="ru-RU"/>
              </w:rPr>
            </w:pPr>
            <w:r w:rsidRPr="00B93229">
              <w:rPr>
                <w:lang w:eastAsia="ru-RU"/>
              </w:rPr>
              <w:t>Анеуплоидные клетки</w:t>
            </w:r>
          </w:p>
          <w:p w14:paraId="59459DD4" w14:textId="008FE0E5" w:rsidR="001D362C" w:rsidRPr="00B93229" w:rsidRDefault="001D362C" w:rsidP="001D362C">
            <w:pPr>
              <w:spacing w:line="360" w:lineRule="auto"/>
              <w:jc w:val="center"/>
            </w:pPr>
            <w:r w:rsidRPr="00B93229">
              <w:t xml:space="preserve">(М ± </w:t>
            </w:r>
            <w:r w:rsidRPr="00B93229">
              <w:rPr>
                <w:lang w:val="en-US"/>
              </w:rPr>
              <w:t>m</w:t>
            </w:r>
            <w:r w:rsidRPr="00B93229">
              <w:t>), %</w:t>
            </w:r>
          </w:p>
        </w:tc>
        <w:tc>
          <w:tcPr>
            <w:tcW w:w="1682" w:type="dxa"/>
            <w:vMerge w:val="restart"/>
            <w:vAlign w:val="center"/>
          </w:tcPr>
          <w:p w14:paraId="2AB35B14" w14:textId="3DF30092" w:rsidR="001D362C" w:rsidRPr="00B93229" w:rsidRDefault="001D362C" w:rsidP="001D362C">
            <w:pPr>
              <w:keepNext/>
              <w:ind w:left="-102" w:right="-102"/>
              <w:jc w:val="center"/>
              <w:outlineLvl w:val="0"/>
              <w:rPr>
                <w:lang w:eastAsia="ru-RU"/>
              </w:rPr>
            </w:pPr>
            <w:r w:rsidRPr="00B93229">
              <w:rPr>
                <w:lang w:eastAsia="ru-RU"/>
              </w:rPr>
              <w:t>Полиплоидные клетки</w:t>
            </w:r>
          </w:p>
          <w:p w14:paraId="5EC4B304" w14:textId="3DB9D659" w:rsidR="001D362C" w:rsidRPr="00B93229" w:rsidRDefault="001D362C" w:rsidP="001D362C">
            <w:pPr>
              <w:spacing w:line="360" w:lineRule="auto"/>
              <w:jc w:val="center"/>
            </w:pPr>
            <w:r w:rsidRPr="00B93229">
              <w:t xml:space="preserve">(М ± </w:t>
            </w:r>
            <w:r w:rsidRPr="00B93229">
              <w:rPr>
                <w:lang w:val="en-US"/>
              </w:rPr>
              <w:t>m</w:t>
            </w:r>
            <w:r w:rsidRPr="00B93229">
              <w:t>), %</w:t>
            </w:r>
          </w:p>
        </w:tc>
      </w:tr>
      <w:tr w:rsidR="00DE179B" w:rsidRPr="00B93229" w14:paraId="4F3B2A57" w14:textId="77777777" w:rsidTr="00DE179B">
        <w:tc>
          <w:tcPr>
            <w:tcW w:w="2072" w:type="dxa"/>
            <w:vMerge/>
            <w:vAlign w:val="center"/>
          </w:tcPr>
          <w:p w14:paraId="2089A889" w14:textId="77777777" w:rsidR="001D362C" w:rsidRPr="00B93229" w:rsidRDefault="001D362C" w:rsidP="001D362C">
            <w:pPr>
              <w:spacing w:line="360" w:lineRule="auto"/>
              <w:jc w:val="both"/>
            </w:pPr>
          </w:p>
        </w:tc>
        <w:tc>
          <w:tcPr>
            <w:tcW w:w="1080" w:type="dxa"/>
            <w:vMerge/>
            <w:vAlign w:val="center"/>
          </w:tcPr>
          <w:p w14:paraId="5C134917" w14:textId="77777777" w:rsidR="001D362C" w:rsidRPr="00B93229" w:rsidRDefault="001D362C" w:rsidP="001D362C">
            <w:pPr>
              <w:spacing w:line="360" w:lineRule="auto"/>
              <w:jc w:val="both"/>
            </w:pPr>
          </w:p>
        </w:tc>
        <w:tc>
          <w:tcPr>
            <w:tcW w:w="1559" w:type="dxa"/>
            <w:vMerge/>
            <w:vAlign w:val="center"/>
          </w:tcPr>
          <w:p w14:paraId="6AE7CF78" w14:textId="77777777" w:rsidR="001D362C" w:rsidRPr="00B93229" w:rsidRDefault="001D362C" w:rsidP="001D362C">
            <w:pPr>
              <w:spacing w:line="360" w:lineRule="auto"/>
              <w:jc w:val="both"/>
            </w:pPr>
          </w:p>
        </w:tc>
        <w:tc>
          <w:tcPr>
            <w:tcW w:w="1554" w:type="dxa"/>
            <w:vAlign w:val="center"/>
          </w:tcPr>
          <w:p w14:paraId="5A0F1FCF" w14:textId="3F1A4CDC" w:rsidR="001D362C" w:rsidRPr="00B93229" w:rsidRDefault="001D362C" w:rsidP="001D362C">
            <w:pPr>
              <w:jc w:val="center"/>
            </w:pPr>
            <w:r w:rsidRPr="00B93229">
              <w:t>всего аберраций</w:t>
            </w:r>
          </w:p>
        </w:tc>
        <w:tc>
          <w:tcPr>
            <w:tcW w:w="1702" w:type="dxa"/>
            <w:vAlign w:val="center"/>
          </w:tcPr>
          <w:p w14:paraId="114433B9" w14:textId="6F0359E7" w:rsidR="001D362C" w:rsidRPr="00B93229" w:rsidRDefault="001D362C" w:rsidP="001D362C">
            <w:pPr>
              <w:jc w:val="center"/>
            </w:pPr>
            <w:r w:rsidRPr="00B93229">
              <w:rPr>
                <w:lang w:eastAsia="ru-RU"/>
              </w:rPr>
              <w:t>хромосомного типа</w:t>
            </w:r>
          </w:p>
        </w:tc>
        <w:tc>
          <w:tcPr>
            <w:tcW w:w="1752" w:type="dxa"/>
            <w:vAlign w:val="center"/>
          </w:tcPr>
          <w:p w14:paraId="00810CCA" w14:textId="6E9CE5C8" w:rsidR="001D362C" w:rsidRPr="00B93229" w:rsidRDefault="001D362C" w:rsidP="001D362C">
            <w:pPr>
              <w:jc w:val="center"/>
            </w:pPr>
            <w:r w:rsidRPr="00B93229">
              <w:rPr>
                <w:lang w:eastAsia="ru-RU"/>
              </w:rPr>
              <w:t>хроматидного типа</w:t>
            </w:r>
          </w:p>
        </w:tc>
        <w:tc>
          <w:tcPr>
            <w:tcW w:w="1548" w:type="dxa"/>
            <w:vAlign w:val="center"/>
          </w:tcPr>
          <w:p w14:paraId="71D446EB" w14:textId="55FA27BF" w:rsidR="001D362C" w:rsidRPr="00B93229" w:rsidRDefault="001D362C" w:rsidP="001D362C">
            <w:pPr>
              <w:keepNext/>
              <w:jc w:val="center"/>
              <w:outlineLvl w:val="0"/>
            </w:pPr>
            <w:r w:rsidRPr="00B93229">
              <w:rPr>
                <w:lang w:eastAsia="ru-RU"/>
              </w:rPr>
              <w:t>точечные фрагменты</w:t>
            </w:r>
          </w:p>
        </w:tc>
        <w:tc>
          <w:tcPr>
            <w:tcW w:w="1647" w:type="dxa"/>
            <w:vMerge/>
          </w:tcPr>
          <w:p w14:paraId="77B1A5A5" w14:textId="77777777" w:rsidR="001D362C" w:rsidRPr="00B93229" w:rsidRDefault="001D362C" w:rsidP="001D362C">
            <w:pPr>
              <w:spacing w:line="360" w:lineRule="auto"/>
              <w:jc w:val="both"/>
            </w:pPr>
          </w:p>
        </w:tc>
        <w:tc>
          <w:tcPr>
            <w:tcW w:w="1682" w:type="dxa"/>
            <w:vMerge/>
          </w:tcPr>
          <w:p w14:paraId="752CB57B" w14:textId="77777777" w:rsidR="001D362C" w:rsidRPr="00B93229" w:rsidRDefault="001D362C" w:rsidP="001D362C">
            <w:pPr>
              <w:spacing w:line="360" w:lineRule="auto"/>
              <w:jc w:val="both"/>
            </w:pPr>
          </w:p>
        </w:tc>
      </w:tr>
      <w:tr w:rsidR="00DE179B" w:rsidRPr="00B93229" w14:paraId="055E0B6E" w14:textId="77777777" w:rsidTr="00DE179B">
        <w:tc>
          <w:tcPr>
            <w:tcW w:w="2072" w:type="dxa"/>
          </w:tcPr>
          <w:p w14:paraId="2BD432C9" w14:textId="4FCC0CFA" w:rsidR="001D362C" w:rsidRPr="00B93229" w:rsidRDefault="001D362C" w:rsidP="001D362C">
            <w:pPr>
              <w:spacing w:line="360" w:lineRule="auto"/>
              <w:jc w:val="center"/>
            </w:pPr>
            <w:r w:rsidRPr="00B93229">
              <w:t>1</w:t>
            </w:r>
          </w:p>
        </w:tc>
        <w:tc>
          <w:tcPr>
            <w:tcW w:w="1080" w:type="dxa"/>
          </w:tcPr>
          <w:p w14:paraId="06AD0112" w14:textId="621AC456" w:rsidR="001D362C" w:rsidRPr="00B93229" w:rsidRDefault="001D362C" w:rsidP="001D362C">
            <w:pPr>
              <w:spacing w:line="360" w:lineRule="auto"/>
              <w:jc w:val="center"/>
            </w:pPr>
            <w:r w:rsidRPr="00B93229">
              <w:t>2</w:t>
            </w:r>
          </w:p>
        </w:tc>
        <w:tc>
          <w:tcPr>
            <w:tcW w:w="1559" w:type="dxa"/>
          </w:tcPr>
          <w:p w14:paraId="360EBDEC" w14:textId="37EAF833" w:rsidR="001D362C" w:rsidRPr="00B93229" w:rsidRDefault="001D362C" w:rsidP="001D362C">
            <w:pPr>
              <w:spacing w:line="360" w:lineRule="auto"/>
              <w:jc w:val="center"/>
            </w:pPr>
            <w:r w:rsidRPr="00B93229">
              <w:t>3</w:t>
            </w:r>
          </w:p>
        </w:tc>
        <w:tc>
          <w:tcPr>
            <w:tcW w:w="1554" w:type="dxa"/>
          </w:tcPr>
          <w:p w14:paraId="6E98CAEB" w14:textId="4C409804" w:rsidR="001D362C" w:rsidRPr="00B93229" w:rsidRDefault="001D362C" w:rsidP="001D362C">
            <w:pPr>
              <w:spacing w:line="360" w:lineRule="auto"/>
              <w:jc w:val="center"/>
            </w:pPr>
            <w:r w:rsidRPr="00B93229">
              <w:t>4</w:t>
            </w:r>
          </w:p>
        </w:tc>
        <w:tc>
          <w:tcPr>
            <w:tcW w:w="1702" w:type="dxa"/>
          </w:tcPr>
          <w:p w14:paraId="76AD7E72" w14:textId="6514A2F9" w:rsidR="001D362C" w:rsidRPr="00B93229" w:rsidRDefault="001D362C" w:rsidP="001D362C">
            <w:pPr>
              <w:spacing w:line="360" w:lineRule="auto"/>
              <w:jc w:val="center"/>
            </w:pPr>
            <w:r w:rsidRPr="00B93229">
              <w:t>5</w:t>
            </w:r>
          </w:p>
        </w:tc>
        <w:tc>
          <w:tcPr>
            <w:tcW w:w="1752" w:type="dxa"/>
          </w:tcPr>
          <w:p w14:paraId="78D8DCF6" w14:textId="63BD1C45" w:rsidR="001D362C" w:rsidRPr="00B93229" w:rsidRDefault="001D362C" w:rsidP="001D362C">
            <w:pPr>
              <w:spacing w:line="360" w:lineRule="auto"/>
              <w:jc w:val="center"/>
            </w:pPr>
            <w:r w:rsidRPr="00B93229">
              <w:t>6</w:t>
            </w:r>
          </w:p>
        </w:tc>
        <w:tc>
          <w:tcPr>
            <w:tcW w:w="1548" w:type="dxa"/>
          </w:tcPr>
          <w:p w14:paraId="32A1CBD2" w14:textId="68F27FE5" w:rsidR="001D362C" w:rsidRPr="00B93229" w:rsidRDefault="001D362C" w:rsidP="001D362C">
            <w:pPr>
              <w:spacing w:line="360" w:lineRule="auto"/>
              <w:jc w:val="center"/>
            </w:pPr>
            <w:r w:rsidRPr="00B93229">
              <w:t>7</w:t>
            </w:r>
          </w:p>
        </w:tc>
        <w:tc>
          <w:tcPr>
            <w:tcW w:w="1647" w:type="dxa"/>
          </w:tcPr>
          <w:p w14:paraId="0414F3E9" w14:textId="3A21658F" w:rsidR="001D362C" w:rsidRPr="00B93229" w:rsidRDefault="001D362C" w:rsidP="001D362C">
            <w:pPr>
              <w:spacing w:line="360" w:lineRule="auto"/>
              <w:jc w:val="center"/>
            </w:pPr>
            <w:r w:rsidRPr="00B93229">
              <w:t>8</w:t>
            </w:r>
          </w:p>
        </w:tc>
        <w:tc>
          <w:tcPr>
            <w:tcW w:w="1682" w:type="dxa"/>
          </w:tcPr>
          <w:p w14:paraId="32DDE319" w14:textId="2E41F1F9" w:rsidR="001D362C" w:rsidRPr="00B93229" w:rsidRDefault="001D362C" w:rsidP="001D362C">
            <w:pPr>
              <w:spacing w:line="360" w:lineRule="auto"/>
              <w:jc w:val="center"/>
            </w:pPr>
            <w:r w:rsidRPr="00B93229">
              <w:t>9</w:t>
            </w:r>
          </w:p>
        </w:tc>
      </w:tr>
      <w:tr w:rsidR="00DE179B" w:rsidRPr="00B93229" w14:paraId="516EDA23" w14:textId="77777777" w:rsidTr="00DE179B">
        <w:trPr>
          <w:trHeight w:val="870"/>
        </w:trPr>
        <w:tc>
          <w:tcPr>
            <w:tcW w:w="2072" w:type="dxa"/>
          </w:tcPr>
          <w:p w14:paraId="03E92A2B" w14:textId="69276319" w:rsidR="001D362C" w:rsidRPr="00B93229" w:rsidRDefault="000C6FFF" w:rsidP="001D362C">
            <w:pPr>
              <w:jc w:val="both"/>
            </w:pPr>
            <w:r>
              <w:t>к</w:t>
            </w:r>
            <w:r w:rsidR="001D362C" w:rsidRPr="00B93229">
              <w:t xml:space="preserve">онтроль отрицательный, </w:t>
            </w:r>
            <w:r w:rsidR="001D362C" w:rsidRPr="00B93229">
              <w:rPr>
                <w:lang w:val="en-US"/>
              </w:rPr>
              <w:t>d</w:t>
            </w:r>
            <w:r w:rsidR="001D362C" w:rsidRPr="00B93229">
              <w:t>Н</w:t>
            </w:r>
            <w:r w:rsidR="001D362C" w:rsidRPr="00B93229">
              <w:rPr>
                <w:vertAlign w:val="subscript"/>
              </w:rPr>
              <w:t>2</w:t>
            </w:r>
            <w:r w:rsidR="001D362C" w:rsidRPr="00B93229">
              <w:t>О</w:t>
            </w:r>
          </w:p>
        </w:tc>
        <w:tc>
          <w:tcPr>
            <w:tcW w:w="1080" w:type="dxa"/>
            <w:vAlign w:val="center"/>
          </w:tcPr>
          <w:p w14:paraId="230377BC" w14:textId="77678CE9" w:rsidR="001D362C" w:rsidRPr="00B93229" w:rsidRDefault="001D362C" w:rsidP="00961BCC">
            <w:pPr>
              <w:spacing w:line="360" w:lineRule="auto"/>
              <w:jc w:val="center"/>
            </w:pPr>
            <w:r w:rsidRPr="00B93229">
              <w:t>612</w:t>
            </w:r>
          </w:p>
        </w:tc>
        <w:tc>
          <w:tcPr>
            <w:tcW w:w="1559" w:type="dxa"/>
            <w:vAlign w:val="center"/>
          </w:tcPr>
          <w:p w14:paraId="57151F0B" w14:textId="37C41D54" w:rsidR="001D362C" w:rsidRPr="00B93229" w:rsidRDefault="001D362C" w:rsidP="00961BCC">
            <w:pPr>
              <w:spacing w:line="360" w:lineRule="auto"/>
              <w:jc w:val="center"/>
            </w:pPr>
            <w:r w:rsidRPr="00B93229">
              <w:t>1,44 ± 0,27</w:t>
            </w:r>
          </w:p>
        </w:tc>
        <w:tc>
          <w:tcPr>
            <w:tcW w:w="1554" w:type="dxa"/>
            <w:vAlign w:val="center"/>
          </w:tcPr>
          <w:p w14:paraId="6054C83A" w14:textId="5B76558C" w:rsidR="001D362C" w:rsidRPr="00B93229" w:rsidRDefault="001D362C" w:rsidP="00961BCC">
            <w:pPr>
              <w:spacing w:line="360" w:lineRule="auto"/>
              <w:jc w:val="center"/>
            </w:pPr>
            <w:r w:rsidRPr="00B93229">
              <w:t>1,60 ± 0,34</w:t>
            </w:r>
          </w:p>
        </w:tc>
        <w:tc>
          <w:tcPr>
            <w:tcW w:w="1702" w:type="dxa"/>
            <w:vAlign w:val="center"/>
          </w:tcPr>
          <w:p w14:paraId="2F92541B" w14:textId="232C42FE" w:rsidR="001D362C" w:rsidRPr="00B93229" w:rsidRDefault="001D362C" w:rsidP="00961BCC">
            <w:pPr>
              <w:spacing w:line="360" w:lineRule="auto"/>
              <w:jc w:val="center"/>
            </w:pPr>
            <w:r w:rsidRPr="00B93229">
              <w:t>0,64 ± 0,18</w:t>
            </w:r>
          </w:p>
        </w:tc>
        <w:tc>
          <w:tcPr>
            <w:tcW w:w="1752" w:type="dxa"/>
            <w:vAlign w:val="center"/>
          </w:tcPr>
          <w:p w14:paraId="1BB14D07" w14:textId="0B5EBDAA" w:rsidR="001D362C" w:rsidRPr="00B93229" w:rsidRDefault="001D362C" w:rsidP="00961BCC">
            <w:pPr>
              <w:spacing w:line="360" w:lineRule="auto"/>
              <w:jc w:val="center"/>
            </w:pPr>
            <w:r w:rsidRPr="00B93229">
              <w:t>0,66 ± 0,18</w:t>
            </w:r>
          </w:p>
        </w:tc>
        <w:tc>
          <w:tcPr>
            <w:tcW w:w="1548" w:type="dxa"/>
            <w:vAlign w:val="center"/>
          </w:tcPr>
          <w:p w14:paraId="7BE4C860" w14:textId="67FBECC3" w:rsidR="001D362C" w:rsidRPr="00B93229" w:rsidRDefault="001D362C" w:rsidP="00961BCC">
            <w:pPr>
              <w:spacing w:line="360" w:lineRule="auto"/>
              <w:jc w:val="center"/>
            </w:pPr>
            <w:r w:rsidRPr="00B93229">
              <w:t>0,29 ± 0,20</w:t>
            </w:r>
          </w:p>
        </w:tc>
        <w:tc>
          <w:tcPr>
            <w:tcW w:w="1647" w:type="dxa"/>
            <w:vAlign w:val="center"/>
          </w:tcPr>
          <w:p w14:paraId="12E80BFB" w14:textId="76C48838" w:rsidR="001D362C" w:rsidRPr="00B93229" w:rsidRDefault="001D362C" w:rsidP="00961BCC">
            <w:pPr>
              <w:spacing w:line="360" w:lineRule="auto"/>
              <w:jc w:val="center"/>
            </w:pPr>
            <w:r w:rsidRPr="00B93229">
              <w:t>0,64 ± 0,18</w:t>
            </w:r>
          </w:p>
        </w:tc>
        <w:tc>
          <w:tcPr>
            <w:tcW w:w="1682" w:type="dxa"/>
            <w:vAlign w:val="center"/>
          </w:tcPr>
          <w:p w14:paraId="6B204E75" w14:textId="340853EF" w:rsidR="001D362C" w:rsidRPr="00B93229" w:rsidRDefault="001D362C" w:rsidP="00961BCC">
            <w:pPr>
              <w:spacing w:line="360" w:lineRule="auto"/>
              <w:jc w:val="center"/>
            </w:pPr>
            <w:r w:rsidRPr="00B93229">
              <w:t>1,03 ± 0,36</w:t>
            </w:r>
          </w:p>
        </w:tc>
      </w:tr>
      <w:tr w:rsidR="00DE179B" w:rsidRPr="00B93229" w14:paraId="0F75D5A7" w14:textId="77777777" w:rsidTr="00DE179B">
        <w:trPr>
          <w:trHeight w:val="974"/>
        </w:trPr>
        <w:tc>
          <w:tcPr>
            <w:tcW w:w="2072" w:type="dxa"/>
          </w:tcPr>
          <w:p w14:paraId="24B33F77" w14:textId="79EA2191" w:rsidR="001D362C" w:rsidRPr="00B93229" w:rsidRDefault="000C6FFF" w:rsidP="00961BCC">
            <w:pPr>
              <w:jc w:val="both"/>
            </w:pPr>
            <w:r>
              <w:rPr>
                <w:rFonts w:eastAsia="??"/>
              </w:rPr>
              <w:t>к</w:t>
            </w:r>
            <w:r w:rsidR="001D362C" w:rsidRPr="00B93229">
              <w:rPr>
                <w:rFonts w:eastAsia="??"/>
              </w:rPr>
              <w:t>онтроль положительный, ММС</w:t>
            </w:r>
          </w:p>
        </w:tc>
        <w:tc>
          <w:tcPr>
            <w:tcW w:w="1080" w:type="dxa"/>
            <w:vAlign w:val="center"/>
          </w:tcPr>
          <w:p w14:paraId="0B968E67" w14:textId="41A23A04" w:rsidR="001D362C" w:rsidRPr="00B93229" w:rsidRDefault="001D362C" w:rsidP="00961BCC">
            <w:pPr>
              <w:spacing w:line="360" w:lineRule="auto"/>
              <w:jc w:val="center"/>
            </w:pPr>
            <w:r w:rsidRPr="00B93229">
              <w:t>584</w:t>
            </w:r>
          </w:p>
        </w:tc>
        <w:tc>
          <w:tcPr>
            <w:tcW w:w="1559" w:type="dxa"/>
            <w:vAlign w:val="center"/>
          </w:tcPr>
          <w:p w14:paraId="29E1B48D" w14:textId="6D2DA5B7" w:rsidR="001D362C" w:rsidRPr="00B93229" w:rsidRDefault="001D362C" w:rsidP="00961BCC">
            <w:pPr>
              <w:spacing w:line="360" w:lineRule="auto"/>
              <w:jc w:val="center"/>
            </w:pPr>
            <w:r w:rsidRPr="00B93229">
              <w:t>6,07 ± 1,18</w:t>
            </w:r>
          </w:p>
        </w:tc>
        <w:tc>
          <w:tcPr>
            <w:tcW w:w="1554" w:type="dxa"/>
            <w:vAlign w:val="center"/>
          </w:tcPr>
          <w:p w14:paraId="52D8425D" w14:textId="61CE6B9B" w:rsidR="001D362C" w:rsidRPr="00B93229" w:rsidRDefault="001D362C" w:rsidP="00961BCC">
            <w:pPr>
              <w:spacing w:line="360" w:lineRule="auto"/>
              <w:jc w:val="center"/>
            </w:pPr>
            <w:r w:rsidRPr="00B93229">
              <w:t>7,31 ± 1,14</w:t>
            </w:r>
          </w:p>
        </w:tc>
        <w:tc>
          <w:tcPr>
            <w:tcW w:w="1702" w:type="dxa"/>
            <w:vAlign w:val="center"/>
          </w:tcPr>
          <w:p w14:paraId="4D76CC04" w14:textId="488B6AF6" w:rsidR="001D362C" w:rsidRPr="00B93229" w:rsidRDefault="001D362C" w:rsidP="00961BCC">
            <w:pPr>
              <w:spacing w:line="360" w:lineRule="auto"/>
              <w:jc w:val="center"/>
            </w:pPr>
            <w:r w:rsidRPr="00B93229">
              <w:t>2</w:t>
            </w:r>
            <w:r w:rsidR="00961BCC" w:rsidRPr="00B93229">
              <w:t>,</w:t>
            </w:r>
            <w:r w:rsidRPr="00B93229">
              <w:t>08 ± 0</w:t>
            </w:r>
            <w:r w:rsidR="00961BCC" w:rsidRPr="00B93229">
              <w:t>,</w:t>
            </w:r>
            <w:r w:rsidRPr="00B93229">
              <w:t>28</w:t>
            </w:r>
          </w:p>
        </w:tc>
        <w:tc>
          <w:tcPr>
            <w:tcW w:w="1752" w:type="dxa"/>
            <w:vAlign w:val="center"/>
          </w:tcPr>
          <w:p w14:paraId="617D9450" w14:textId="7AA34650" w:rsidR="001D362C" w:rsidRPr="00B93229" w:rsidRDefault="001D362C" w:rsidP="00961BCC">
            <w:pPr>
              <w:spacing w:line="360" w:lineRule="auto"/>
              <w:jc w:val="center"/>
            </w:pPr>
            <w:r w:rsidRPr="00B93229">
              <w:t>3</w:t>
            </w:r>
            <w:r w:rsidR="00961BCC" w:rsidRPr="00B93229">
              <w:t>,</w:t>
            </w:r>
            <w:r w:rsidRPr="00B93229">
              <w:t>83 ± 0</w:t>
            </w:r>
            <w:r w:rsidR="00961BCC" w:rsidRPr="00B93229">
              <w:t>,</w:t>
            </w:r>
            <w:r w:rsidRPr="00B93229">
              <w:t>64</w:t>
            </w:r>
          </w:p>
        </w:tc>
        <w:tc>
          <w:tcPr>
            <w:tcW w:w="1548" w:type="dxa"/>
            <w:vAlign w:val="center"/>
          </w:tcPr>
          <w:p w14:paraId="29AF9941" w14:textId="7AE39B6D" w:rsidR="001D362C" w:rsidRPr="00B93229" w:rsidRDefault="001D362C" w:rsidP="00961BCC">
            <w:pPr>
              <w:spacing w:line="360" w:lineRule="auto"/>
              <w:jc w:val="center"/>
            </w:pPr>
            <w:r w:rsidRPr="00B93229">
              <w:t>1</w:t>
            </w:r>
            <w:r w:rsidR="00961BCC" w:rsidRPr="00B93229">
              <w:t>,</w:t>
            </w:r>
            <w:r w:rsidRPr="00B93229">
              <w:t>40 ± 0</w:t>
            </w:r>
            <w:r w:rsidR="00961BCC" w:rsidRPr="00B93229">
              <w:t>,</w:t>
            </w:r>
            <w:r w:rsidRPr="00B93229">
              <w:t>27</w:t>
            </w:r>
          </w:p>
        </w:tc>
        <w:tc>
          <w:tcPr>
            <w:tcW w:w="1647" w:type="dxa"/>
            <w:vAlign w:val="center"/>
          </w:tcPr>
          <w:p w14:paraId="5097246F" w14:textId="49D11CAE" w:rsidR="001D362C" w:rsidRPr="00B93229" w:rsidRDefault="001D362C" w:rsidP="00961BCC">
            <w:pPr>
              <w:spacing w:line="360" w:lineRule="auto"/>
              <w:jc w:val="center"/>
            </w:pPr>
            <w:r w:rsidRPr="00B93229">
              <w:t>1</w:t>
            </w:r>
            <w:r w:rsidR="00961BCC" w:rsidRPr="00B93229">
              <w:t>,</w:t>
            </w:r>
            <w:r w:rsidRPr="00B93229">
              <w:t>03 ± 0</w:t>
            </w:r>
            <w:r w:rsidR="00961BCC" w:rsidRPr="00B93229">
              <w:t>,</w:t>
            </w:r>
            <w:r w:rsidRPr="00B93229">
              <w:t>19</w:t>
            </w:r>
          </w:p>
        </w:tc>
        <w:tc>
          <w:tcPr>
            <w:tcW w:w="1682" w:type="dxa"/>
            <w:vAlign w:val="center"/>
          </w:tcPr>
          <w:p w14:paraId="515D9DA6" w14:textId="40764744" w:rsidR="001D362C" w:rsidRPr="00B93229" w:rsidRDefault="001D362C" w:rsidP="00961BCC">
            <w:pPr>
              <w:spacing w:line="360" w:lineRule="auto"/>
              <w:jc w:val="center"/>
            </w:pPr>
            <w:r w:rsidRPr="00B93229">
              <w:t>2</w:t>
            </w:r>
            <w:r w:rsidR="00961BCC" w:rsidRPr="00B93229">
              <w:t>,</w:t>
            </w:r>
            <w:r w:rsidRPr="00B93229">
              <w:t>01 ± 0</w:t>
            </w:r>
            <w:r w:rsidR="00961BCC" w:rsidRPr="00B93229">
              <w:t>,</w:t>
            </w:r>
            <w:r w:rsidRPr="00B93229">
              <w:t>64</w:t>
            </w:r>
          </w:p>
        </w:tc>
      </w:tr>
      <w:tr w:rsidR="00DE179B" w:rsidRPr="00B93229" w14:paraId="26502BE6" w14:textId="77777777" w:rsidTr="00DE179B">
        <w:tc>
          <w:tcPr>
            <w:tcW w:w="2072" w:type="dxa"/>
          </w:tcPr>
          <w:p w14:paraId="3692342C" w14:textId="5ADCD97B" w:rsidR="001D362C" w:rsidRPr="00B93229" w:rsidRDefault="001D362C" w:rsidP="001D362C">
            <w:pPr>
              <w:spacing w:line="360" w:lineRule="auto"/>
              <w:jc w:val="both"/>
            </w:pPr>
            <w:r w:rsidRPr="00B93229">
              <w:t>р. Шамалган, №5</w:t>
            </w:r>
          </w:p>
        </w:tc>
        <w:tc>
          <w:tcPr>
            <w:tcW w:w="1080" w:type="dxa"/>
            <w:vAlign w:val="center"/>
          </w:tcPr>
          <w:p w14:paraId="21E840EC" w14:textId="65902071" w:rsidR="001D362C" w:rsidRPr="00B93229" w:rsidRDefault="001D362C" w:rsidP="00961BCC">
            <w:pPr>
              <w:spacing w:line="360" w:lineRule="auto"/>
              <w:jc w:val="center"/>
            </w:pPr>
            <w:r w:rsidRPr="00B93229">
              <w:t>575</w:t>
            </w:r>
          </w:p>
        </w:tc>
        <w:tc>
          <w:tcPr>
            <w:tcW w:w="1559" w:type="dxa"/>
            <w:vAlign w:val="center"/>
          </w:tcPr>
          <w:p w14:paraId="660F5567" w14:textId="00F56BED" w:rsidR="001D362C" w:rsidRPr="00B93229" w:rsidRDefault="001D362C" w:rsidP="00961BCC">
            <w:pPr>
              <w:spacing w:line="360" w:lineRule="auto"/>
              <w:jc w:val="center"/>
            </w:pPr>
            <w:r w:rsidRPr="00B93229">
              <w:t>4,03±0,41***</w:t>
            </w:r>
          </w:p>
        </w:tc>
        <w:tc>
          <w:tcPr>
            <w:tcW w:w="1554" w:type="dxa"/>
            <w:vAlign w:val="center"/>
          </w:tcPr>
          <w:p w14:paraId="754C4F0B" w14:textId="617D74CD" w:rsidR="001D362C" w:rsidRPr="00B93229" w:rsidRDefault="001D362C" w:rsidP="00961BCC">
            <w:pPr>
              <w:spacing w:line="360" w:lineRule="auto"/>
              <w:jc w:val="center"/>
            </w:pPr>
            <w:r w:rsidRPr="00B93229">
              <w:t>4,53±0,34***</w:t>
            </w:r>
          </w:p>
        </w:tc>
        <w:tc>
          <w:tcPr>
            <w:tcW w:w="1702" w:type="dxa"/>
            <w:vAlign w:val="center"/>
          </w:tcPr>
          <w:p w14:paraId="0B815827" w14:textId="54AAA793" w:rsidR="001D362C" w:rsidRPr="00B93229" w:rsidRDefault="001D362C" w:rsidP="00961BCC">
            <w:pPr>
              <w:spacing w:line="360" w:lineRule="auto"/>
              <w:jc w:val="center"/>
            </w:pPr>
            <w:r w:rsidRPr="00B93229">
              <w:t>0</w:t>
            </w:r>
            <w:r w:rsidR="00961BCC" w:rsidRPr="00B93229">
              <w:t>,</w:t>
            </w:r>
            <w:r w:rsidRPr="00B93229">
              <w:t>85 ± 0</w:t>
            </w:r>
            <w:r w:rsidR="00961BCC" w:rsidRPr="00B93229">
              <w:t>,</w:t>
            </w:r>
            <w:r w:rsidRPr="00B93229">
              <w:t>32</w:t>
            </w:r>
          </w:p>
        </w:tc>
        <w:tc>
          <w:tcPr>
            <w:tcW w:w="1752" w:type="dxa"/>
            <w:vAlign w:val="center"/>
          </w:tcPr>
          <w:p w14:paraId="7C1F8D15" w14:textId="47207B65" w:rsidR="001D362C" w:rsidRPr="00B93229" w:rsidRDefault="001D362C" w:rsidP="00961BCC">
            <w:pPr>
              <w:spacing w:line="360" w:lineRule="auto"/>
              <w:jc w:val="center"/>
            </w:pPr>
            <w:r w:rsidRPr="00B93229">
              <w:t>2</w:t>
            </w:r>
            <w:r w:rsidR="00961BCC" w:rsidRPr="00B93229">
              <w:t>,</w:t>
            </w:r>
            <w:r w:rsidRPr="00B93229">
              <w:t>79±0</w:t>
            </w:r>
            <w:r w:rsidR="00961BCC" w:rsidRPr="00B93229">
              <w:t>,</w:t>
            </w:r>
            <w:r w:rsidRPr="00B93229">
              <w:t>17***</w:t>
            </w:r>
          </w:p>
        </w:tc>
        <w:tc>
          <w:tcPr>
            <w:tcW w:w="1548" w:type="dxa"/>
            <w:vAlign w:val="center"/>
          </w:tcPr>
          <w:p w14:paraId="61745251" w14:textId="770E86D3" w:rsidR="001D362C" w:rsidRPr="00B93229" w:rsidRDefault="001D362C" w:rsidP="00961BCC">
            <w:pPr>
              <w:spacing w:line="360" w:lineRule="auto"/>
              <w:jc w:val="center"/>
            </w:pPr>
            <w:r w:rsidRPr="00B93229">
              <w:t>0</w:t>
            </w:r>
            <w:r w:rsidR="00961BCC" w:rsidRPr="00B93229">
              <w:t>,</w:t>
            </w:r>
            <w:r w:rsidRPr="00B93229">
              <w:t>88 ± 0</w:t>
            </w:r>
            <w:r w:rsidR="00961BCC" w:rsidRPr="00B93229">
              <w:t>,</w:t>
            </w:r>
            <w:r w:rsidRPr="00B93229">
              <w:t>30</w:t>
            </w:r>
          </w:p>
        </w:tc>
        <w:tc>
          <w:tcPr>
            <w:tcW w:w="1647" w:type="dxa"/>
            <w:vAlign w:val="center"/>
          </w:tcPr>
          <w:p w14:paraId="4686D8A6" w14:textId="7C0D8471" w:rsidR="001D362C" w:rsidRPr="00B93229" w:rsidRDefault="001D362C" w:rsidP="00961BCC">
            <w:pPr>
              <w:spacing w:line="360" w:lineRule="auto"/>
              <w:jc w:val="center"/>
            </w:pPr>
            <w:r w:rsidRPr="00B93229">
              <w:t>1</w:t>
            </w:r>
            <w:r w:rsidR="00961BCC" w:rsidRPr="00B93229">
              <w:t>,</w:t>
            </w:r>
            <w:r w:rsidRPr="00B93229">
              <w:t>47 ± 0</w:t>
            </w:r>
            <w:r w:rsidR="00961BCC" w:rsidRPr="00B93229">
              <w:t>,</w:t>
            </w:r>
            <w:r w:rsidRPr="00B93229">
              <w:t>50</w:t>
            </w:r>
          </w:p>
        </w:tc>
        <w:tc>
          <w:tcPr>
            <w:tcW w:w="1682" w:type="dxa"/>
            <w:vAlign w:val="center"/>
          </w:tcPr>
          <w:p w14:paraId="3E322F5F" w14:textId="2209D72E" w:rsidR="001D362C" w:rsidRPr="00B93229" w:rsidRDefault="001D362C" w:rsidP="00961BCC">
            <w:pPr>
              <w:spacing w:line="360" w:lineRule="auto"/>
              <w:jc w:val="center"/>
            </w:pPr>
            <w:r w:rsidRPr="00B93229">
              <w:t>2</w:t>
            </w:r>
            <w:r w:rsidR="00961BCC" w:rsidRPr="00B93229">
              <w:t>,</w:t>
            </w:r>
            <w:r w:rsidRPr="00B93229">
              <w:t>09 ± 0</w:t>
            </w:r>
            <w:r w:rsidR="00961BCC" w:rsidRPr="00B93229">
              <w:t>,</w:t>
            </w:r>
            <w:r w:rsidRPr="00B93229">
              <w:t>37</w:t>
            </w:r>
          </w:p>
        </w:tc>
      </w:tr>
      <w:tr w:rsidR="00DE179B" w:rsidRPr="00B93229" w14:paraId="1EE2B3C6" w14:textId="77777777" w:rsidTr="00DE179B">
        <w:tc>
          <w:tcPr>
            <w:tcW w:w="2072" w:type="dxa"/>
          </w:tcPr>
          <w:p w14:paraId="6CB0EEF8" w14:textId="20F43F2F" w:rsidR="001D362C" w:rsidRPr="00B93229" w:rsidRDefault="001D362C" w:rsidP="001D362C">
            <w:pPr>
              <w:spacing w:line="360" w:lineRule="auto"/>
              <w:jc w:val="both"/>
            </w:pPr>
            <w:r w:rsidRPr="00B93229">
              <w:t>р. Курты, №7</w:t>
            </w:r>
          </w:p>
        </w:tc>
        <w:tc>
          <w:tcPr>
            <w:tcW w:w="1080" w:type="dxa"/>
            <w:vAlign w:val="center"/>
          </w:tcPr>
          <w:p w14:paraId="5ACC86D2" w14:textId="5528B88D" w:rsidR="001D362C" w:rsidRPr="00B93229" w:rsidRDefault="001D362C" w:rsidP="00961BCC">
            <w:pPr>
              <w:spacing w:line="360" w:lineRule="auto"/>
              <w:jc w:val="center"/>
            </w:pPr>
            <w:r w:rsidRPr="00B93229">
              <w:t>545</w:t>
            </w:r>
          </w:p>
        </w:tc>
        <w:tc>
          <w:tcPr>
            <w:tcW w:w="1559" w:type="dxa"/>
            <w:vAlign w:val="center"/>
          </w:tcPr>
          <w:p w14:paraId="735D0153" w14:textId="17FEB564" w:rsidR="001D362C" w:rsidRPr="00B93229" w:rsidRDefault="001D362C" w:rsidP="00961BCC">
            <w:pPr>
              <w:spacing w:line="360" w:lineRule="auto"/>
              <w:jc w:val="center"/>
            </w:pPr>
            <w:r w:rsidRPr="00B93229">
              <w:t>4,27±0,81***</w:t>
            </w:r>
          </w:p>
        </w:tc>
        <w:tc>
          <w:tcPr>
            <w:tcW w:w="1554" w:type="dxa"/>
            <w:vAlign w:val="center"/>
          </w:tcPr>
          <w:p w14:paraId="5208C197" w14:textId="2C4078BF" w:rsidR="001D362C" w:rsidRPr="00B93229" w:rsidRDefault="001D362C" w:rsidP="00961BCC">
            <w:pPr>
              <w:spacing w:line="360" w:lineRule="auto"/>
              <w:jc w:val="center"/>
            </w:pPr>
            <w:r w:rsidRPr="00B93229">
              <w:t>5,39±0,85***</w:t>
            </w:r>
          </w:p>
        </w:tc>
        <w:tc>
          <w:tcPr>
            <w:tcW w:w="1702" w:type="dxa"/>
            <w:vAlign w:val="center"/>
          </w:tcPr>
          <w:p w14:paraId="34F7A22F" w14:textId="345BD91A" w:rsidR="001D362C" w:rsidRPr="00B93229" w:rsidRDefault="001D362C" w:rsidP="00961BCC">
            <w:pPr>
              <w:spacing w:line="360" w:lineRule="auto"/>
              <w:jc w:val="center"/>
            </w:pPr>
            <w:r w:rsidRPr="00B93229">
              <w:t>1</w:t>
            </w:r>
            <w:r w:rsidR="00961BCC" w:rsidRPr="00B93229">
              <w:t>,</w:t>
            </w:r>
            <w:r w:rsidRPr="00B93229">
              <w:t>68 ± 0</w:t>
            </w:r>
            <w:r w:rsidR="00961BCC" w:rsidRPr="00B93229">
              <w:t>,</w:t>
            </w:r>
            <w:r w:rsidRPr="00B93229">
              <w:t>40*</w:t>
            </w:r>
          </w:p>
        </w:tc>
        <w:tc>
          <w:tcPr>
            <w:tcW w:w="1752" w:type="dxa"/>
            <w:vAlign w:val="center"/>
          </w:tcPr>
          <w:p w14:paraId="1B15C73C" w14:textId="3508E64F" w:rsidR="001D362C" w:rsidRPr="00B93229" w:rsidRDefault="001D362C" w:rsidP="00961BCC">
            <w:pPr>
              <w:spacing w:line="360" w:lineRule="auto"/>
              <w:jc w:val="center"/>
            </w:pPr>
            <w:r w:rsidRPr="00B93229">
              <w:t>2</w:t>
            </w:r>
            <w:r w:rsidR="00961BCC" w:rsidRPr="00B93229">
              <w:t>,</w:t>
            </w:r>
            <w:r w:rsidRPr="00B93229">
              <w:t>60±0</w:t>
            </w:r>
            <w:r w:rsidR="00961BCC" w:rsidRPr="00B93229">
              <w:t>,</w:t>
            </w:r>
            <w:r w:rsidRPr="00B93229">
              <w:t>28***</w:t>
            </w:r>
          </w:p>
        </w:tc>
        <w:tc>
          <w:tcPr>
            <w:tcW w:w="1548" w:type="dxa"/>
            <w:vAlign w:val="center"/>
          </w:tcPr>
          <w:p w14:paraId="2D88FA53" w14:textId="4699A5D3" w:rsidR="001D362C" w:rsidRPr="00B93229" w:rsidRDefault="001D362C" w:rsidP="00961BCC">
            <w:pPr>
              <w:spacing w:line="360" w:lineRule="auto"/>
              <w:jc w:val="center"/>
            </w:pPr>
            <w:r w:rsidRPr="00B93229">
              <w:t>1</w:t>
            </w:r>
            <w:r w:rsidR="00961BCC" w:rsidRPr="00B93229">
              <w:t>,</w:t>
            </w:r>
            <w:r w:rsidRPr="00B93229">
              <w:t>11 ± 0</w:t>
            </w:r>
            <w:r w:rsidR="00961BCC" w:rsidRPr="00B93229">
              <w:t>,</w:t>
            </w:r>
            <w:r w:rsidRPr="00B93229">
              <w:t>41</w:t>
            </w:r>
          </w:p>
        </w:tc>
        <w:tc>
          <w:tcPr>
            <w:tcW w:w="1647" w:type="dxa"/>
            <w:vAlign w:val="center"/>
          </w:tcPr>
          <w:p w14:paraId="7AF81E76" w14:textId="66083415" w:rsidR="001D362C" w:rsidRPr="00B93229" w:rsidRDefault="001D362C" w:rsidP="00961BCC">
            <w:pPr>
              <w:spacing w:line="360" w:lineRule="auto"/>
              <w:jc w:val="center"/>
            </w:pPr>
            <w:r w:rsidRPr="00B93229">
              <w:t>2</w:t>
            </w:r>
            <w:r w:rsidR="00961BCC" w:rsidRPr="00B93229">
              <w:t>,</w:t>
            </w:r>
            <w:r w:rsidRPr="00B93229">
              <w:t>05±0</w:t>
            </w:r>
            <w:r w:rsidR="00961BCC" w:rsidRPr="00B93229">
              <w:t>,</w:t>
            </w:r>
            <w:r w:rsidRPr="00B93229">
              <w:t>40***</w:t>
            </w:r>
          </w:p>
        </w:tc>
        <w:tc>
          <w:tcPr>
            <w:tcW w:w="1682" w:type="dxa"/>
            <w:vAlign w:val="center"/>
          </w:tcPr>
          <w:p w14:paraId="1BB58CAE" w14:textId="134490AE" w:rsidR="001D362C" w:rsidRPr="00B93229" w:rsidRDefault="001D362C" w:rsidP="00961BCC">
            <w:pPr>
              <w:spacing w:line="360" w:lineRule="auto"/>
              <w:jc w:val="center"/>
            </w:pPr>
            <w:r w:rsidRPr="00B93229">
              <w:t>2</w:t>
            </w:r>
            <w:r w:rsidR="00961BCC" w:rsidRPr="00B93229">
              <w:t>,</w:t>
            </w:r>
            <w:r w:rsidRPr="00B93229">
              <w:t>96±0</w:t>
            </w:r>
            <w:r w:rsidR="00961BCC" w:rsidRPr="00B93229">
              <w:t>,</w:t>
            </w:r>
            <w:r w:rsidRPr="00B93229">
              <w:t>53**</w:t>
            </w:r>
          </w:p>
        </w:tc>
      </w:tr>
      <w:tr w:rsidR="00DE179B" w:rsidRPr="00B93229" w14:paraId="4064C781" w14:textId="77777777" w:rsidTr="00DE179B">
        <w:tc>
          <w:tcPr>
            <w:tcW w:w="2072" w:type="dxa"/>
          </w:tcPr>
          <w:p w14:paraId="7A176E1F" w14:textId="3FF24A2E" w:rsidR="001D362C" w:rsidRPr="00B93229" w:rsidRDefault="001D362C" w:rsidP="001D362C">
            <w:pPr>
              <w:spacing w:line="360" w:lineRule="auto"/>
              <w:jc w:val="both"/>
            </w:pPr>
            <w:r w:rsidRPr="00B93229">
              <w:t>вдхр.Курты, №8</w:t>
            </w:r>
          </w:p>
        </w:tc>
        <w:tc>
          <w:tcPr>
            <w:tcW w:w="1080" w:type="dxa"/>
            <w:vAlign w:val="center"/>
          </w:tcPr>
          <w:p w14:paraId="6FE88821" w14:textId="4D14A6FE" w:rsidR="001D362C" w:rsidRPr="00B93229" w:rsidRDefault="001D362C" w:rsidP="00961BCC">
            <w:pPr>
              <w:spacing w:line="360" w:lineRule="auto"/>
              <w:jc w:val="center"/>
            </w:pPr>
            <w:r w:rsidRPr="00B93229">
              <w:t>580</w:t>
            </w:r>
          </w:p>
        </w:tc>
        <w:tc>
          <w:tcPr>
            <w:tcW w:w="1559" w:type="dxa"/>
            <w:vAlign w:val="center"/>
          </w:tcPr>
          <w:p w14:paraId="46BB5758" w14:textId="0A7710BC" w:rsidR="001D362C" w:rsidRPr="00B93229" w:rsidRDefault="001D362C" w:rsidP="00961BCC">
            <w:pPr>
              <w:spacing w:line="360" w:lineRule="auto"/>
              <w:jc w:val="center"/>
            </w:pPr>
            <w:r w:rsidRPr="00B93229">
              <w:t>3,75±0,34***</w:t>
            </w:r>
          </w:p>
        </w:tc>
        <w:tc>
          <w:tcPr>
            <w:tcW w:w="1554" w:type="dxa"/>
            <w:vAlign w:val="center"/>
          </w:tcPr>
          <w:p w14:paraId="1C12A077" w14:textId="7F333CAC" w:rsidR="001D362C" w:rsidRPr="00B93229" w:rsidRDefault="001D362C" w:rsidP="00961BCC">
            <w:pPr>
              <w:spacing w:line="360" w:lineRule="auto"/>
              <w:jc w:val="center"/>
            </w:pPr>
            <w:r w:rsidRPr="00B93229">
              <w:t>4,62±0,44***</w:t>
            </w:r>
          </w:p>
        </w:tc>
        <w:tc>
          <w:tcPr>
            <w:tcW w:w="1702" w:type="dxa"/>
            <w:vAlign w:val="center"/>
          </w:tcPr>
          <w:p w14:paraId="11A2B260" w14:textId="3D5B3764" w:rsidR="001D362C" w:rsidRPr="00B93229" w:rsidRDefault="001D362C" w:rsidP="00961BCC">
            <w:pPr>
              <w:spacing w:line="360" w:lineRule="auto"/>
              <w:jc w:val="center"/>
            </w:pPr>
            <w:r w:rsidRPr="00B93229">
              <w:t>1</w:t>
            </w:r>
            <w:r w:rsidR="00961BCC" w:rsidRPr="00B93229">
              <w:t>,</w:t>
            </w:r>
            <w:r w:rsidRPr="00B93229">
              <w:t>18 ± 0</w:t>
            </w:r>
            <w:r w:rsidR="00961BCC" w:rsidRPr="00B93229">
              <w:t>,</w:t>
            </w:r>
            <w:r w:rsidRPr="00B93229">
              <w:t>17*</w:t>
            </w:r>
          </w:p>
        </w:tc>
        <w:tc>
          <w:tcPr>
            <w:tcW w:w="1752" w:type="dxa"/>
            <w:vAlign w:val="center"/>
          </w:tcPr>
          <w:p w14:paraId="29A1C8BF" w14:textId="6E3D57B5" w:rsidR="001D362C" w:rsidRPr="00B93229" w:rsidRDefault="001D362C" w:rsidP="00961BCC">
            <w:pPr>
              <w:spacing w:line="360" w:lineRule="auto"/>
              <w:jc w:val="center"/>
            </w:pPr>
            <w:r w:rsidRPr="00B93229">
              <w:t>2</w:t>
            </w:r>
            <w:r w:rsidR="00961BCC" w:rsidRPr="00B93229">
              <w:t>,</w:t>
            </w:r>
            <w:r w:rsidRPr="00B93229">
              <w:t>58±0</w:t>
            </w:r>
            <w:r w:rsidR="00961BCC" w:rsidRPr="00B93229">
              <w:t>,</w:t>
            </w:r>
            <w:r w:rsidRPr="00B93229">
              <w:t>26***</w:t>
            </w:r>
          </w:p>
        </w:tc>
        <w:tc>
          <w:tcPr>
            <w:tcW w:w="1548" w:type="dxa"/>
            <w:vAlign w:val="center"/>
          </w:tcPr>
          <w:p w14:paraId="3E9EFFE2" w14:textId="0F39D98A" w:rsidR="001D362C" w:rsidRPr="00B93229" w:rsidRDefault="001D362C" w:rsidP="00961BCC">
            <w:pPr>
              <w:spacing w:line="360" w:lineRule="auto"/>
              <w:jc w:val="center"/>
            </w:pPr>
            <w:r w:rsidRPr="00B93229">
              <w:t>0</w:t>
            </w:r>
            <w:r w:rsidR="00961BCC" w:rsidRPr="00B93229">
              <w:t>,</w:t>
            </w:r>
            <w:r w:rsidRPr="00B93229">
              <w:t>86 ± 0</w:t>
            </w:r>
            <w:r w:rsidR="00961BCC" w:rsidRPr="00B93229">
              <w:t>,</w:t>
            </w:r>
            <w:r w:rsidRPr="00B93229">
              <w:t>32</w:t>
            </w:r>
          </w:p>
        </w:tc>
        <w:tc>
          <w:tcPr>
            <w:tcW w:w="1647" w:type="dxa"/>
            <w:vAlign w:val="center"/>
          </w:tcPr>
          <w:p w14:paraId="74CB594A" w14:textId="697972C6" w:rsidR="001D362C" w:rsidRPr="00B93229" w:rsidRDefault="001D362C" w:rsidP="00961BCC">
            <w:pPr>
              <w:spacing w:line="360" w:lineRule="auto"/>
              <w:jc w:val="center"/>
            </w:pPr>
            <w:r w:rsidRPr="00B93229">
              <w:t>1</w:t>
            </w:r>
            <w:r w:rsidR="00961BCC" w:rsidRPr="00B93229">
              <w:t>,</w:t>
            </w:r>
            <w:r w:rsidRPr="00B93229">
              <w:t>39 ± 0</w:t>
            </w:r>
            <w:r w:rsidR="00961BCC" w:rsidRPr="00B93229">
              <w:t>,</w:t>
            </w:r>
            <w:r w:rsidRPr="00B93229">
              <w:t>25*</w:t>
            </w:r>
          </w:p>
        </w:tc>
        <w:tc>
          <w:tcPr>
            <w:tcW w:w="1682" w:type="dxa"/>
            <w:vAlign w:val="center"/>
          </w:tcPr>
          <w:p w14:paraId="382D6412" w14:textId="65F8D72B" w:rsidR="001D362C" w:rsidRPr="00B93229" w:rsidRDefault="001D362C" w:rsidP="00961BCC">
            <w:pPr>
              <w:spacing w:line="360" w:lineRule="auto"/>
              <w:jc w:val="center"/>
            </w:pPr>
            <w:r w:rsidRPr="00B93229">
              <w:t>2</w:t>
            </w:r>
            <w:r w:rsidR="00961BCC" w:rsidRPr="00B93229">
              <w:t>,</w:t>
            </w:r>
            <w:r w:rsidRPr="00B93229">
              <w:t>61 ± 0</w:t>
            </w:r>
            <w:r w:rsidR="00961BCC" w:rsidRPr="00B93229">
              <w:t>,</w:t>
            </w:r>
            <w:r w:rsidRPr="00B93229">
              <w:t>45*</w:t>
            </w:r>
          </w:p>
        </w:tc>
      </w:tr>
      <w:tr w:rsidR="00DE179B" w:rsidRPr="00B93229" w14:paraId="7CC984AC" w14:textId="77777777" w:rsidTr="00DE179B">
        <w:trPr>
          <w:trHeight w:val="703"/>
        </w:trPr>
        <w:tc>
          <w:tcPr>
            <w:tcW w:w="2072" w:type="dxa"/>
          </w:tcPr>
          <w:p w14:paraId="18E39931" w14:textId="59F3AB8D" w:rsidR="001D362C" w:rsidRPr="00B93229" w:rsidRDefault="001D362C" w:rsidP="00961BCC">
            <w:pPr>
              <w:jc w:val="both"/>
            </w:pPr>
            <w:r w:rsidRPr="00B93229">
              <w:t>Первомайские пруды, №9-1</w:t>
            </w:r>
          </w:p>
        </w:tc>
        <w:tc>
          <w:tcPr>
            <w:tcW w:w="1080" w:type="dxa"/>
            <w:vAlign w:val="center"/>
          </w:tcPr>
          <w:p w14:paraId="6E78B5EE" w14:textId="74091DCE" w:rsidR="001D362C" w:rsidRPr="00B93229" w:rsidRDefault="001D362C" w:rsidP="00961BCC">
            <w:pPr>
              <w:spacing w:line="360" w:lineRule="auto"/>
              <w:jc w:val="center"/>
            </w:pPr>
            <w:r w:rsidRPr="00B93229">
              <w:t>553</w:t>
            </w:r>
          </w:p>
        </w:tc>
        <w:tc>
          <w:tcPr>
            <w:tcW w:w="1559" w:type="dxa"/>
            <w:vAlign w:val="center"/>
          </w:tcPr>
          <w:p w14:paraId="27E85017" w14:textId="6E557A13" w:rsidR="001D362C" w:rsidRPr="00B93229" w:rsidRDefault="001D362C" w:rsidP="00961BCC">
            <w:pPr>
              <w:spacing w:line="360" w:lineRule="auto"/>
              <w:jc w:val="center"/>
            </w:pPr>
            <w:r w:rsidRPr="00B93229">
              <w:t>3,82±0,38***</w:t>
            </w:r>
          </w:p>
        </w:tc>
        <w:tc>
          <w:tcPr>
            <w:tcW w:w="1554" w:type="dxa"/>
            <w:vAlign w:val="center"/>
          </w:tcPr>
          <w:p w14:paraId="16555A19" w14:textId="2E9A8D88" w:rsidR="001D362C" w:rsidRPr="00B93229" w:rsidRDefault="001D362C" w:rsidP="00961BCC">
            <w:pPr>
              <w:spacing w:line="360" w:lineRule="auto"/>
              <w:jc w:val="center"/>
            </w:pPr>
            <w:r w:rsidRPr="00B93229">
              <w:t>4,77±0,53***</w:t>
            </w:r>
          </w:p>
        </w:tc>
        <w:tc>
          <w:tcPr>
            <w:tcW w:w="1702" w:type="dxa"/>
            <w:vAlign w:val="center"/>
          </w:tcPr>
          <w:p w14:paraId="636E3F75" w14:textId="221EF5E7" w:rsidR="001D362C" w:rsidRPr="00B93229" w:rsidRDefault="001D362C" w:rsidP="00961BCC">
            <w:pPr>
              <w:spacing w:line="360" w:lineRule="auto"/>
              <w:jc w:val="center"/>
            </w:pPr>
            <w:r w:rsidRPr="00B93229">
              <w:t>0</w:t>
            </w:r>
            <w:r w:rsidR="00961BCC" w:rsidRPr="00B93229">
              <w:t>,</w:t>
            </w:r>
            <w:r w:rsidRPr="00B93229">
              <w:t xml:space="preserve">93 ± </w:t>
            </w:r>
            <w:r w:rsidR="00961BCC" w:rsidRPr="00B93229">
              <w:t>0,</w:t>
            </w:r>
            <w:r w:rsidRPr="00B93229">
              <w:t>38</w:t>
            </w:r>
          </w:p>
        </w:tc>
        <w:tc>
          <w:tcPr>
            <w:tcW w:w="1752" w:type="dxa"/>
            <w:vAlign w:val="center"/>
          </w:tcPr>
          <w:p w14:paraId="17854532" w14:textId="299E6A8C" w:rsidR="001D362C" w:rsidRPr="00B93229" w:rsidRDefault="001D362C" w:rsidP="00961BCC">
            <w:pPr>
              <w:spacing w:line="360" w:lineRule="auto"/>
              <w:jc w:val="center"/>
            </w:pPr>
            <w:r w:rsidRPr="00B93229">
              <w:t>2</w:t>
            </w:r>
            <w:r w:rsidR="00961BCC" w:rsidRPr="00B93229">
              <w:t>,</w:t>
            </w:r>
            <w:r w:rsidRPr="00B93229">
              <w:t>91±0</w:t>
            </w:r>
            <w:r w:rsidR="00961BCC" w:rsidRPr="00B93229">
              <w:t>,</w:t>
            </w:r>
            <w:r w:rsidRPr="00B93229">
              <w:t>40***</w:t>
            </w:r>
          </w:p>
        </w:tc>
        <w:tc>
          <w:tcPr>
            <w:tcW w:w="1548" w:type="dxa"/>
            <w:vAlign w:val="center"/>
          </w:tcPr>
          <w:p w14:paraId="6EBC52E6" w14:textId="7D199B85" w:rsidR="001D362C" w:rsidRPr="00B93229" w:rsidRDefault="001D362C" w:rsidP="00961BCC">
            <w:pPr>
              <w:spacing w:line="360" w:lineRule="auto"/>
              <w:jc w:val="center"/>
            </w:pPr>
            <w:r w:rsidRPr="00B93229">
              <w:t>0</w:t>
            </w:r>
            <w:r w:rsidR="00961BCC" w:rsidRPr="00B93229">
              <w:t>,</w:t>
            </w:r>
            <w:r w:rsidRPr="00B93229">
              <w:t>92 ± 0</w:t>
            </w:r>
            <w:r w:rsidR="00961BCC" w:rsidRPr="00B93229">
              <w:t>,</w:t>
            </w:r>
            <w:r w:rsidRPr="00B93229">
              <w:t>32</w:t>
            </w:r>
          </w:p>
        </w:tc>
        <w:tc>
          <w:tcPr>
            <w:tcW w:w="1647" w:type="dxa"/>
            <w:vAlign w:val="center"/>
          </w:tcPr>
          <w:p w14:paraId="49C52330" w14:textId="517A6341" w:rsidR="001D362C" w:rsidRPr="00B93229" w:rsidRDefault="001D362C" w:rsidP="00961BCC">
            <w:pPr>
              <w:spacing w:line="360" w:lineRule="auto"/>
              <w:jc w:val="center"/>
            </w:pPr>
            <w:r w:rsidRPr="00B93229">
              <w:t>1</w:t>
            </w:r>
            <w:r w:rsidR="00961BCC" w:rsidRPr="00B93229">
              <w:t>,</w:t>
            </w:r>
            <w:r w:rsidRPr="00B93229">
              <w:t>62 ± 0</w:t>
            </w:r>
            <w:r w:rsidR="00961BCC" w:rsidRPr="00B93229">
              <w:t>,</w:t>
            </w:r>
            <w:r w:rsidRPr="00B93229">
              <w:t>35*</w:t>
            </w:r>
          </w:p>
        </w:tc>
        <w:tc>
          <w:tcPr>
            <w:tcW w:w="1682" w:type="dxa"/>
            <w:vAlign w:val="center"/>
          </w:tcPr>
          <w:p w14:paraId="2AE3B5FD" w14:textId="12FD0F94" w:rsidR="001D362C" w:rsidRPr="00B93229" w:rsidRDefault="001D362C" w:rsidP="00961BCC">
            <w:pPr>
              <w:spacing w:line="360" w:lineRule="auto"/>
              <w:jc w:val="center"/>
            </w:pPr>
            <w:r w:rsidRPr="00B93229">
              <w:t>2</w:t>
            </w:r>
            <w:r w:rsidR="00961BCC" w:rsidRPr="00B93229">
              <w:t>,</w:t>
            </w:r>
            <w:r w:rsidRPr="00B93229">
              <w:t>87±0</w:t>
            </w:r>
            <w:r w:rsidR="00961BCC" w:rsidRPr="00B93229">
              <w:t>,</w:t>
            </w:r>
            <w:r w:rsidRPr="00B93229">
              <w:t>29**</w:t>
            </w:r>
          </w:p>
        </w:tc>
      </w:tr>
      <w:tr w:rsidR="00DE179B" w:rsidRPr="00B93229" w14:paraId="4C72C82E" w14:textId="77777777" w:rsidTr="00DE179B">
        <w:trPr>
          <w:trHeight w:val="713"/>
        </w:trPr>
        <w:tc>
          <w:tcPr>
            <w:tcW w:w="2072" w:type="dxa"/>
          </w:tcPr>
          <w:p w14:paraId="209D4F77" w14:textId="4CB19CF9" w:rsidR="00961BCC" w:rsidRPr="00B93229" w:rsidRDefault="00961BCC" w:rsidP="00961BCC">
            <w:pPr>
              <w:jc w:val="both"/>
            </w:pPr>
            <w:r w:rsidRPr="00B93229">
              <w:t>вдхр. Капшагай, №21-1</w:t>
            </w:r>
          </w:p>
        </w:tc>
        <w:tc>
          <w:tcPr>
            <w:tcW w:w="1080" w:type="dxa"/>
            <w:vAlign w:val="center"/>
          </w:tcPr>
          <w:p w14:paraId="4DFE5ED9" w14:textId="54DFE8A7" w:rsidR="00961BCC" w:rsidRPr="00B93229" w:rsidRDefault="00961BCC" w:rsidP="00961BCC">
            <w:pPr>
              <w:spacing w:line="360" w:lineRule="auto"/>
              <w:jc w:val="center"/>
            </w:pPr>
            <w:r w:rsidRPr="00B93229">
              <w:t>584</w:t>
            </w:r>
          </w:p>
        </w:tc>
        <w:tc>
          <w:tcPr>
            <w:tcW w:w="1559" w:type="dxa"/>
            <w:vAlign w:val="center"/>
          </w:tcPr>
          <w:p w14:paraId="328983C6" w14:textId="5B490937" w:rsidR="00961BCC" w:rsidRPr="00B93229" w:rsidRDefault="00961BCC" w:rsidP="00961BCC">
            <w:pPr>
              <w:spacing w:line="360" w:lineRule="auto"/>
              <w:jc w:val="center"/>
            </w:pPr>
            <w:r w:rsidRPr="00B93229">
              <w:t>4,71 ± 1,06*</w:t>
            </w:r>
          </w:p>
        </w:tc>
        <w:tc>
          <w:tcPr>
            <w:tcW w:w="1554" w:type="dxa"/>
            <w:vAlign w:val="center"/>
          </w:tcPr>
          <w:p w14:paraId="60910DB5" w14:textId="1C188209" w:rsidR="00961BCC" w:rsidRPr="00B93229" w:rsidRDefault="00961BCC" w:rsidP="00961BCC">
            <w:pPr>
              <w:spacing w:line="360" w:lineRule="auto"/>
              <w:jc w:val="center"/>
            </w:pPr>
            <w:r w:rsidRPr="00B93229">
              <w:t>5,79 ± 1,17**</w:t>
            </w:r>
          </w:p>
        </w:tc>
        <w:tc>
          <w:tcPr>
            <w:tcW w:w="1702" w:type="dxa"/>
            <w:vAlign w:val="center"/>
          </w:tcPr>
          <w:p w14:paraId="37C7BD3C" w14:textId="17AF156B" w:rsidR="00961BCC" w:rsidRPr="00B93229" w:rsidRDefault="00961BCC" w:rsidP="00961BCC">
            <w:pPr>
              <w:spacing w:line="360" w:lineRule="auto"/>
              <w:jc w:val="center"/>
            </w:pPr>
            <w:r w:rsidRPr="00B93229">
              <w:t>1,56 ± 0,36</w:t>
            </w:r>
          </w:p>
        </w:tc>
        <w:tc>
          <w:tcPr>
            <w:tcW w:w="1752" w:type="dxa"/>
            <w:vAlign w:val="center"/>
          </w:tcPr>
          <w:p w14:paraId="04B37088" w14:textId="21C3B6BF" w:rsidR="00961BCC" w:rsidRPr="00B93229" w:rsidRDefault="00961BCC" w:rsidP="00961BCC">
            <w:pPr>
              <w:spacing w:line="360" w:lineRule="auto"/>
              <w:jc w:val="center"/>
            </w:pPr>
            <w:r w:rsidRPr="00B93229">
              <w:t>3,03 ± 1,17**</w:t>
            </w:r>
          </w:p>
        </w:tc>
        <w:tc>
          <w:tcPr>
            <w:tcW w:w="1548" w:type="dxa"/>
            <w:vAlign w:val="center"/>
          </w:tcPr>
          <w:p w14:paraId="72F0BAB0" w14:textId="1B3C611E" w:rsidR="00961BCC" w:rsidRPr="00B93229" w:rsidRDefault="00961BCC" w:rsidP="00961BCC">
            <w:pPr>
              <w:spacing w:line="360" w:lineRule="auto"/>
              <w:jc w:val="center"/>
            </w:pPr>
            <w:r w:rsidRPr="00B93229">
              <w:t>1,20 ± 0,23*</w:t>
            </w:r>
          </w:p>
        </w:tc>
        <w:tc>
          <w:tcPr>
            <w:tcW w:w="1647" w:type="dxa"/>
            <w:vAlign w:val="center"/>
          </w:tcPr>
          <w:p w14:paraId="1836F55D" w14:textId="1B5ACB60" w:rsidR="00961BCC" w:rsidRPr="00B93229" w:rsidRDefault="00961BCC" w:rsidP="00961BCC">
            <w:pPr>
              <w:spacing w:line="360" w:lineRule="auto"/>
              <w:jc w:val="center"/>
            </w:pPr>
            <w:r w:rsidRPr="00B93229">
              <w:t>1,38 ± 0,41</w:t>
            </w:r>
          </w:p>
        </w:tc>
        <w:tc>
          <w:tcPr>
            <w:tcW w:w="1682" w:type="dxa"/>
            <w:vAlign w:val="center"/>
          </w:tcPr>
          <w:p w14:paraId="0F6FBB58" w14:textId="7785979E" w:rsidR="00961BCC" w:rsidRPr="00B93229" w:rsidRDefault="00961BCC" w:rsidP="00961BCC">
            <w:pPr>
              <w:spacing w:line="360" w:lineRule="auto"/>
              <w:jc w:val="center"/>
            </w:pPr>
            <w:r w:rsidRPr="00B93229">
              <w:t>2,71±0,27**</w:t>
            </w:r>
          </w:p>
        </w:tc>
      </w:tr>
      <w:tr w:rsidR="00DE179B" w:rsidRPr="00B93229" w14:paraId="71885ECD" w14:textId="77777777" w:rsidTr="00DE179B">
        <w:tc>
          <w:tcPr>
            <w:tcW w:w="2072" w:type="dxa"/>
          </w:tcPr>
          <w:p w14:paraId="2CB32FC1" w14:textId="30F496B1" w:rsidR="00961BCC" w:rsidRPr="00B93229" w:rsidRDefault="00961BCC" w:rsidP="00961BCC">
            <w:pPr>
              <w:spacing w:line="360" w:lineRule="auto"/>
              <w:jc w:val="both"/>
            </w:pPr>
            <w:r w:rsidRPr="00B93229">
              <w:t>р. Цыганка, №22</w:t>
            </w:r>
          </w:p>
        </w:tc>
        <w:tc>
          <w:tcPr>
            <w:tcW w:w="1080" w:type="dxa"/>
            <w:vAlign w:val="center"/>
          </w:tcPr>
          <w:p w14:paraId="713BCF5C" w14:textId="3245C843" w:rsidR="00961BCC" w:rsidRPr="00B93229" w:rsidRDefault="00961BCC" w:rsidP="00961BCC">
            <w:pPr>
              <w:spacing w:line="360" w:lineRule="auto"/>
              <w:jc w:val="center"/>
            </w:pPr>
            <w:r w:rsidRPr="00B93229">
              <w:t>562</w:t>
            </w:r>
          </w:p>
        </w:tc>
        <w:tc>
          <w:tcPr>
            <w:tcW w:w="1559" w:type="dxa"/>
            <w:vAlign w:val="center"/>
          </w:tcPr>
          <w:p w14:paraId="1E8EEADE" w14:textId="26C1407F" w:rsidR="00961BCC" w:rsidRPr="00B93229" w:rsidRDefault="00961BCC" w:rsidP="00961BCC">
            <w:pPr>
              <w:spacing w:line="360" w:lineRule="auto"/>
              <w:jc w:val="center"/>
            </w:pPr>
            <w:r w:rsidRPr="00B93229">
              <w:t>4,88±0,67***</w:t>
            </w:r>
          </w:p>
        </w:tc>
        <w:tc>
          <w:tcPr>
            <w:tcW w:w="1554" w:type="dxa"/>
            <w:vAlign w:val="center"/>
          </w:tcPr>
          <w:p w14:paraId="6BD51698" w14:textId="51CDD1BD" w:rsidR="00961BCC" w:rsidRPr="00B93229" w:rsidRDefault="00961BCC" w:rsidP="00961BCC">
            <w:pPr>
              <w:spacing w:line="360" w:lineRule="auto"/>
              <w:jc w:val="center"/>
            </w:pPr>
            <w:r w:rsidRPr="00B93229">
              <w:t>6,85±0,73***</w:t>
            </w:r>
          </w:p>
        </w:tc>
        <w:tc>
          <w:tcPr>
            <w:tcW w:w="1702" w:type="dxa"/>
            <w:vAlign w:val="center"/>
          </w:tcPr>
          <w:p w14:paraId="68D0BE27" w14:textId="3F6225E2" w:rsidR="00961BCC" w:rsidRPr="00B93229" w:rsidRDefault="00961BCC" w:rsidP="00961BCC">
            <w:pPr>
              <w:spacing w:line="360" w:lineRule="auto"/>
              <w:jc w:val="center"/>
            </w:pPr>
            <w:r w:rsidRPr="00B93229">
              <w:t>1,81 ± 0,34***</w:t>
            </w:r>
          </w:p>
        </w:tc>
        <w:tc>
          <w:tcPr>
            <w:tcW w:w="1752" w:type="dxa"/>
            <w:vAlign w:val="center"/>
          </w:tcPr>
          <w:p w14:paraId="2B1BBE9A" w14:textId="337E8359" w:rsidR="00961BCC" w:rsidRPr="00B93229" w:rsidRDefault="00961BCC" w:rsidP="00961BCC">
            <w:pPr>
              <w:spacing w:line="360" w:lineRule="auto"/>
              <w:jc w:val="center"/>
            </w:pPr>
            <w:r w:rsidRPr="00B93229">
              <w:t>3,81±0,63***</w:t>
            </w:r>
          </w:p>
        </w:tc>
        <w:tc>
          <w:tcPr>
            <w:tcW w:w="1548" w:type="dxa"/>
            <w:vAlign w:val="center"/>
          </w:tcPr>
          <w:p w14:paraId="626BEB04" w14:textId="3670181F" w:rsidR="00961BCC" w:rsidRPr="00B93229" w:rsidRDefault="00961BCC" w:rsidP="00961BCC">
            <w:pPr>
              <w:spacing w:line="360" w:lineRule="auto"/>
              <w:jc w:val="center"/>
            </w:pPr>
            <w:r w:rsidRPr="00B93229">
              <w:t>1,23±0,21***</w:t>
            </w:r>
          </w:p>
        </w:tc>
        <w:tc>
          <w:tcPr>
            <w:tcW w:w="1647" w:type="dxa"/>
            <w:vAlign w:val="center"/>
          </w:tcPr>
          <w:p w14:paraId="6123E6D2" w14:textId="47245E30" w:rsidR="00961BCC" w:rsidRPr="00B93229" w:rsidRDefault="00961BCC" w:rsidP="00961BCC">
            <w:pPr>
              <w:spacing w:line="360" w:lineRule="auto"/>
              <w:jc w:val="center"/>
            </w:pPr>
            <w:r w:rsidRPr="00B93229">
              <w:t>2,17±0,45***</w:t>
            </w:r>
          </w:p>
        </w:tc>
        <w:tc>
          <w:tcPr>
            <w:tcW w:w="1682" w:type="dxa"/>
            <w:vAlign w:val="center"/>
          </w:tcPr>
          <w:p w14:paraId="395AF57C" w14:textId="089D83A0" w:rsidR="00961BCC" w:rsidRPr="00B93229" w:rsidRDefault="00961BCC" w:rsidP="00961BCC">
            <w:pPr>
              <w:spacing w:line="360" w:lineRule="auto"/>
              <w:jc w:val="center"/>
            </w:pPr>
            <w:r w:rsidRPr="00B93229">
              <w:t>3,97±0,62***</w:t>
            </w:r>
          </w:p>
        </w:tc>
      </w:tr>
      <w:tr w:rsidR="00DE179B" w:rsidRPr="00B93229" w14:paraId="44F9D683" w14:textId="77777777" w:rsidTr="00DE179B">
        <w:tc>
          <w:tcPr>
            <w:tcW w:w="2072" w:type="dxa"/>
          </w:tcPr>
          <w:p w14:paraId="57AC2F4B" w14:textId="3FA741BF" w:rsidR="00961BCC" w:rsidRPr="00B93229" w:rsidRDefault="00961BCC" w:rsidP="00961BCC">
            <w:pPr>
              <w:spacing w:line="360" w:lineRule="auto"/>
              <w:jc w:val="both"/>
            </w:pPr>
            <w:r w:rsidRPr="00B93229">
              <w:t>р. Есик, №24-3</w:t>
            </w:r>
          </w:p>
        </w:tc>
        <w:tc>
          <w:tcPr>
            <w:tcW w:w="1080" w:type="dxa"/>
            <w:vAlign w:val="center"/>
          </w:tcPr>
          <w:p w14:paraId="039F2F2F" w14:textId="0E921448" w:rsidR="00961BCC" w:rsidRPr="00B93229" w:rsidRDefault="00961BCC" w:rsidP="00961BCC">
            <w:pPr>
              <w:spacing w:line="360" w:lineRule="auto"/>
              <w:jc w:val="center"/>
            </w:pPr>
            <w:r w:rsidRPr="00B93229">
              <w:t>569</w:t>
            </w:r>
          </w:p>
        </w:tc>
        <w:tc>
          <w:tcPr>
            <w:tcW w:w="1559" w:type="dxa"/>
            <w:vAlign w:val="center"/>
          </w:tcPr>
          <w:p w14:paraId="0CE1D6E0" w14:textId="06851AE8" w:rsidR="00961BCC" w:rsidRPr="00B93229" w:rsidRDefault="00961BCC" w:rsidP="00961BCC">
            <w:pPr>
              <w:spacing w:line="360" w:lineRule="auto"/>
              <w:jc w:val="center"/>
            </w:pPr>
            <w:r w:rsidRPr="00B93229">
              <w:t>5,07±0,52***</w:t>
            </w:r>
          </w:p>
        </w:tc>
        <w:tc>
          <w:tcPr>
            <w:tcW w:w="1554" w:type="dxa"/>
            <w:vAlign w:val="center"/>
          </w:tcPr>
          <w:p w14:paraId="4EFCF6B6" w14:textId="35A51117" w:rsidR="00961BCC" w:rsidRPr="00B93229" w:rsidRDefault="00961BCC" w:rsidP="00961BCC">
            <w:pPr>
              <w:spacing w:line="360" w:lineRule="auto"/>
              <w:jc w:val="center"/>
            </w:pPr>
            <w:r w:rsidRPr="00B93229">
              <w:t>6,10±0,83***</w:t>
            </w:r>
          </w:p>
        </w:tc>
        <w:tc>
          <w:tcPr>
            <w:tcW w:w="1702" w:type="dxa"/>
            <w:vAlign w:val="center"/>
          </w:tcPr>
          <w:p w14:paraId="59918BD1" w14:textId="3D4387C7" w:rsidR="00961BCC" w:rsidRPr="00B93229" w:rsidRDefault="00961BCC" w:rsidP="00961BCC">
            <w:pPr>
              <w:spacing w:line="360" w:lineRule="auto"/>
              <w:jc w:val="center"/>
            </w:pPr>
            <w:r w:rsidRPr="00B93229">
              <w:t>1,03 ± 0,35</w:t>
            </w:r>
          </w:p>
        </w:tc>
        <w:tc>
          <w:tcPr>
            <w:tcW w:w="1752" w:type="dxa"/>
            <w:vAlign w:val="center"/>
          </w:tcPr>
          <w:p w14:paraId="3FADB9C0" w14:textId="419C2679" w:rsidR="00961BCC" w:rsidRPr="00B93229" w:rsidRDefault="00961BCC" w:rsidP="00961BCC">
            <w:pPr>
              <w:spacing w:line="360" w:lineRule="auto"/>
              <w:jc w:val="center"/>
            </w:pPr>
            <w:r w:rsidRPr="00B93229">
              <w:t>3,62±0,73***</w:t>
            </w:r>
          </w:p>
        </w:tc>
        <w:tc>
          <w:tcPr>
            <w:tcW w:w="1548" w:type="dxa"/>
            <w:vAlign w:val="center"/>
          </w:tcPr>
          <w:p w14:paraId="06BBD903" w14:textId="71F5071F" w:rsidR="00961BCC" w:rsidRPr="00B93229" w:rsidRDefault="00961BCC" w:rsidP="00961BCC">
            <w:pPr>
              <w:spacing w:line="360" w:lineRule="auto"/>
              <w:jc w:val="center"/>
            </w:pPr>
            <w:r w:rsidRPr="00B93229">
              <w:t>1,45±0,30***</w:t>
            </w:r>
          </w:p>
        </w:tc>
        <w:tc>
          <w:tcPr>
            <w:tcW w:w="1647" w:type="dxa"/>
            <w:vAlign w:val="center"/>
          </w:tcPr>
          <w:p w14:paraId="6F810EE5" w14:textId="7EE57672" w:rsidR="00961BCC" w:rsidRPr="00B93229" w:rsidRDefault="00961BCC" w:rsidP="00961BCC">
            <w:pPr>
              <w:spacing w:line="360" w:lineRule="auto"/>
              <w:jc w:val="center"/>
            </w:pPr>
            <w:r w:rsidRPr="00B93229">
              <w:t>1,43 ± 0,44</w:t>
            </w:r>
          </w:p>
        </w:tc>
        <w:tc>
          <w:tcPr>
            <w:tcW w:w="1682" w:type="dxa"/>
            <w:vAlign w:val="center"/>
          </w:tcPr>
          <w:p w14:paraId="452559FB" w14:textId="09BF378D" w:rsidR="00961BCC" w:rsidRPr="00B93229" w:rsidRDefault="00961BCC" w:rsidP="00961BCC">
            <w:pPr>
              <w:spacing w:line="360" w:lineRule="auto"/>
              <w:jc w:val="center"/>
            </w:pPr>
            <w:r w:rsidRPr="00B93229">
              <w:t>2,32 ± 0,45*</w:t>
            </w:r>
          </w:p>
        </w:tc>
      </w:tr>
      <w:tr w:rsidR="00DE179B" w:rsidRPr="00B93229" w14:paraId="7D1B0024" w14:textId="77777777" w:rsidTr="00DE179B">
        <w:tc>
          <w:tcPr>
            <w:tcW w:w="2072" w:type="dxa"/>
            <w:tcBorders>
              <w:bottom w:val="single" w:sz="4" w:space="0" w:color="auto"/>
            </w:tcBorders>
          </w:tcPr>
          <w:p w14:paraId="3AD476BF" w14:textId="0FE15EEA" w:rsidR="00961BCC" w:rsidRPr="00B93229" w:rsidRDefault="00961BCC" w:rsidP="00961BCC">
            <w:pPr>
              <w:spacing w:line="360" w:lineRule="auto"/>
              <w:jc w:val="both"/>
            </w:pPr>
            <w:r w:rsidRPr="00B93229">
              <w:t>оз. Есик, №25-3</w:t>
            </w:r>
          </w:p>
        </w:tc>
        <w:tc>
          <w:tcPr>
            <w:tcW w:w="1080" w:type="dxa"/>
            <w:tcBorders>
              <w:bottom w:val="single" w:sz="4" w:space="0" w:color="auto"/>
            </w:tcBorders>
            <w:vAlign w:val="center"/>
          </w:tcPr>
          <w:p w14:paraId="03DC5D73" w14:textId="5402F7F8" w:rsidR="00961BCC" w:rsidRPr="00B93229" w:rsidRDefault="00961BCC" w:rsidP="00961BCC">
            <w:pPr>
              <w:spacing w:line="360" w:lineRule="auto"/>
              <w:jc w:val="center"/>
            </w:pPr>
            <w:r w:rsidRPr="00B93229">
              <w:t>566</w:t>
            </w:r>
          </w:p>
        </w:tc>
        <w:tc>
          <w:tcPr>
            <w:tcW w:w="1559" w:type="dxa"/>
            <w:tcBorders>
              <w:bottom w:val="single" w:sz="4" w:space="0" w:color="auto"/>
            </w:tcBorders>
            <w:vAlign w:val="center"/>
          </w:tcPr>
          <w:p w14:paraId="37F9B302" w14:textId="31847B67" w:rsidR="00961BCC" w:rsidRPr="00B93229" w:rsidRDefault="00961BCC" w:rsidP="00961BCC">
            <w:pPr>
              <w:spacing w:line="360" w:lineRule="auto"/>
              <w:jc w:val="center"/>
            </w:pPr>
            <w:r w:rsidRPr="00B93229">
              <w:t>4,80±0,66***</w:t>
            </w:r>
          </w:p>
        </w:tc>
        <w:tc>
          <w:tcPr>
            <w:tcW w:w="1554" w:type="dxa"/>
            <w:tcBorders>
              <w:bottom w:val="single" w:sz="4" w:space="0" w:color="auto"/>
            </w:tcBorders>
            <w:vAlign w:val="center"/>
          </w:tcPr>
          <w:p w14:paraId="01553058" w14:textId="068923AD" w:rsidR="00961BCC" w:rsidRPr="00B93229" w:rsidRDefault="00961BCC" w:rsidP="00961BCC">
            <w:pPr>
              <w:spacing w:line="360" w:lineRule="auto"/>
              <w:jc w:val="center"/>
            </w:pPr>
            <w:r w:rsidRPr="00B93229">
              <w:t>6,21±0,63***</w:t>
            </w:r>
          </w:p>
        </w:tc>
        <w:tc>
          <w:tcPr>
            <w:tcW w:w="1702" w:type="dxa"/>
            <w:tcBorders>
              <w:bottom w:val="single" w:sz="4" w:space="0" w:color="auto"/>
            </w:tcBorders>
            <w:vAlign w:val="center"/>
          </w:tcPr>
          <w:p w14:paraId="3C2C4090" w14:textId="7B49365A" w:rsidR="00961BCC" w:rsidRPr="00B93229" w:rsidRDefault="00961BCC" w:rsidP="00961BCC">
            <w:pPr>
              <w:spacing w:line="360" w:lineRule="auto"/>
              <w:jc w:val="center"/>
            </w:pPr>
            <w:r w:rsidRPr="00B93229">
              <w:t>1,25 ± 0,26</w:t>
            </w:r>
          </w:p>
        </w:tc>
        <w:tc>
          <w:tcPr>
            <w:tcW w:w="1752" w:type="dxa"/>
            <w:tcBorders>
              <w:bottom w:val="single" w:sz="4" w:space="0" w:color="auto"/>
            </w:tcBorders>
            <w:vAlign w:val="center"/>
          </w:tcPr>
          <w:p w14:paraId="08B5AEAE" w14:textId="362AF3B4" w:rsidR="00961BCC" w:rsidRPr="00B93229" w:rsidRDefault="00961BCC" w:rsidP="00961BCC">
            <w:pPr>
              <w:spacing w:line="360" w:lineRule="auto"/>
              <w:jc w:val="center"/>
            </w:pPr>
            <w:r w:rsidRPr="00B93229">
              <w:t>3,75±0,43***</w:t>
            </w:r>
          </w:p>
        </w:tc>
        <w:tc>
          <w:tcPr>
            <w:tcW w:w="1548" w:type="dxa"/>
            <w:tcBorders>
              <w:bottom w:val="single" w:sz="4" w:space="0" w:color="auto"/>
            </w:tcBorders>
            <w:vAlign w:val="center"/>
          </w:tcPr>
          <w:p w14:paraId="3CFB0A66" w14:textId="2DA7A946" w:rsidR="00961BCC" w:rsidRPr="00B93229" w:rsidRDefault="00961BCC" w:rsidP="00961BCC">
            <w:pPr>
              <w:spacing w:line="360" w:lineRule="auto"/>
              <w:jc w:val="center"/>
            </w:pPr>
            <w:r w:rsidRPr="00B93229">
              <w:t>1,21 ± 0,18**</w:t>
            </w:r>
          </w:p>
        </w:tc>
        <w:tc>
          <w:tcPr>
            <w:tcW w:w="1647" w:type="dxa"/>
            <w:tcBorders>
              <w:bottom w:val="single" w:sz="4" w:space="0" w:color="auto"/>
            </w:tcBorders>
            <w:vAlign w:val="center"/>
          </w:tcPr>
          <w:p w14:paraId="05CAC5F2" w14:textId="029FAD52" w:rsidR="00961BCC" w:rsidRPr="00B93229" w:rsidRDefault="00961BCC" w:rsidP="00961BCC">
            <w:pPr>
              <w:spacing w:line="360" w:lineRule="auto"/>
              <w:jc w:val="center"/>
            </w:pPr>
            <w:r w:rsidRPr="00B93229">
              <w:t>1,59 ± 0,36*</w:t>
            </w:r>
          </w:p>
        </w:tc>
        <w:tc>
          <w:tcPr>
            <w:tcW w:w="1682" w:type="dxa"/>
            <w:tcBorders>
              <w:bottom w:val="single" w:sz="4" w:space="0" w:color="auto"/>
            </w:tcBorders>
            <w:vAlign w:val="center"/>
          </w:tcPr>
          <w:p w14:paraId="4F18950D" w14:textId="574DBBB5" w:rsidR="00961BCC" w:rsidRPr="00B93229" w:rsidRDefault="00961BCC" w:rsidP="00961BCC">
            <w:pPr>
              <w:spacing w:line="360" w:lineRule="auto"/>
              <w:jc w:val="center"/>
            </w:pPr>
            <w:r w:rsidRPr="00B93229">
              <w:t>2,50 ± 0,42*</w:t>
            </w:r>
          </w:p>
        </w:tc>
      </w:tr>
      <w:tr w:rsidR="00DE179B" w:rsidRPr="00B93229" w14:paraId="624BEB28" w14:textId="77777777" w:rsidTr="00DE179B">
        <w:tc>
          <w:tcPr>
            <w:tcW w:w="2072" w:type="dxa"/>
            <w:tcBorders>
              <w:bottom w:val="single" w:sz="4" w:space="0" w:color="auto"/>
            </w:tcBorders>
          </w:tcPr>
          <w:p w14:paraId="4E44DEA5" w14:textId="553FB24D" w:rsidR="00DE179B" w:rsidRPr="00B93229" w:rsidRDefault="00961BCC" w:rsidP="00DE179B">
            <w:pPr>
              <w:spacing w:line="360" w:lineRule="auto"/>
              <w:jc w:val="both"/>
            </w:pPr>
            <w:r w:rsidRPr="00B93229">
              <w:t>р. Шилик, №27</w:t>
            </w:r>
          </w:p>
        </w:tc>
        <w:tc>
          <w:tcPr>
            <w:tcW w:w="1080" w:type="dxa"/>
            <w:tcBorders>
              <w:bottom w:val="single" w:sz="4" w:space="0" w:color="auto"/>
            </w:tcBorders>
            <w:vAlign w:val="center"/>
          </w:tcPr>
          <w:p w14:paraId="431E349C" w14:textId="4C82A4A8" w:rsidR="00961BCC" w:rsidRPr="00B93229" w:rsidRDefault="00961BCC" w:rsidP="00961BCC">
            <w:pPr>
              <w:spacing w:line="360" w:lineRule="auto"/>
              <w:jc w:val="center"/>
            </w:pPr>
            <w:r w:rsidRPr="00B93229">
              <w:t>542</w:t>
            </w:r>
          </w:p>
        </w:tc>
        <w:tc>
          <w:tcPr>
            <w:tcW w:w="1559" w:type="dxa"/>
            <w:tcBorders>
              <w:bottom w:val="single" w:sz="4" w:space="0" w:color="auto"/>
            </w:tcBorders>
            <w:vAlign w:val="center"/>
          </w:tcPr>
          <w:p w14:paraId="78D52840" w14:textId="1AEA3A74" w:rsidR="00961BCC" w:rsidRPr="00B93229" w:rsidRDefault="00961BCC" w:rsidP="00961BCC">
            <w:pPr>
              <w:spacing w:line="360" w:lineRule="auto"/>
              <w:jc w:val="center"/>
            </w:pPr>
            <w:r w:rsidRPr="00B93229">
              <w:t>4,83±0,48***</w:t>
            </w:r>
          </w:p>
        </w:tc>
        <w:tc>
          <w:tcPr>
            <w:tcW w:w="1554" w:type="dxa"/>
            <w:tcBorders>
              <w:bottom w:val="single" w:sz="4" w:space="0" w:color="auto"/>
            </w:tcBorders>
            <w:vAlign w:val="center"/>
          </w:tcPr>
          <w:p w14:paraId="24760874" w14:textId="447EA0D1" w:rsidR="00961BCC" w:rsidRPr="00B93229" w:rsidRDefault="00961BCC" w:rsidP="00961BCC">
            <w:pPr>
              <w:spacing w:line="360" w:lineRule="auto"/>
              <w:jc w:val="center"/>
            </w:pPr>
            <w:r w:rsidRPr="00B93229">
              <w:t>5,80±0,79***</w:t>
            </w:r>
          </w:p>
        </w:tc>
        <w:tc>
          <w:tcPr>
            <w:tcW w:w="1702" w:type="dxa"/>
            <w:tcBorders>
              <w:bottom w:val="single" w:sz="4" w:space="0" w:color="auto"/>
            </w:tcBorders>
            <w:vAlign w:val="center"/>
          </w:tcPr>
          <w:p w14:paraId="5F2EFE84" w14:textId="0203642C" w:rsidR="00961BCC" w:rsidRPr="00B93229" w:rsidRDefault="00961BCC" w:rsidP="00961BCC">
            <w:pPr>
              <w:spacing w:line="360" w:lineRule="auto"/>
              <w:jc w:val="center"/>
            </w:pPr>
            <w:r w:rsidRPr="00B93229">
              <w:t>1,31 ± 0,28</w:t>
            </w:r>
          </w:p>
        </w:tc>
        <w:tc>
          <w:tcPr>
            <w:tcW w:w="1752" w:type="dxa"/>
            <w:tcBorders>
              <w:bottom w:val="single" w:sz="4" w:space="0" w:color="auto"/>
            </w:tcBorders>
            <w:vAlign w:val="center"/>
          </w:tcPr>
          <w:p w14:paraId="28E6E685" w14:textId="68FF9DA2" w:rsidR="00961BCC" w:rsidRPr="00B93229" w:rsidRDefault="00961BCC" w:rsidP="00961BCC">
            <w:pPr>
              <w:spacing w:line="360" w:lineRule="auto"/>
              <w:jc w:val="center"/>
            </w:pPr>
            <w:r w:rsidRPr="00B93229">
              <w:t>3,57±0,63***</w:t>
            </w:r>
          </w:p>
        </w:tc>
        <w:tc>
          <w:tcPr>
            <w:tcW w:w="1548" w:type="dxa"/>
            <w:tcBorders>
              <w:bottom w:val="single" w:sz="4" w:space="0" w:color="auto"/>
            </w:tcBorders>
            <w:vAlign w:val="center"/>
          </w:tcPr>
          <w:p w14:paraId="3D264A9E" w14:textId="7E33E6D3" w:rsidR="00961BCC" w:rsidRPr="00B93229" w:rsidRDefault="00961BCC" w:rsidP="00961BCC">
            <w:pPr>
              <w:spacing w:line="360" w:lineRule="auto"/>
              <w:jc w:val="center"/>
            </w:pPr>
            <w:r w:rsidRPr="00B93229">
              <w:t>0,91 ± 0,32</w:t>
            </w:r>
          </w:p>
        </w:tc>
        <w:tc>
          <w:tcPr>
            <w:tcW w:w="1647" w:type="dxa"/>
            <w:tcBorders>
              <w:bottom w:val="single" w:sz="4" w:space="0" w:color="auto"/>
            </w:tcBorders>
            <w:vAlign w:val="center"/>
          </w:tcPr>
          <w:p w14:paraId="01096220" w14:textId="48D9309D" w:rsidR="00961BCC" w:rsidRPr="00B93229" w:rsidRDefault="00961BCC" w:rsidP="00961BCC">
            <w:pPr>
              <w:spacing w:line="360" w:lineRule="auto"/>
              <w:jc w:val="center"/>
            </w:pPr>
            <w:r w:rsidRPr="00B93229">
              <w:t>2,18±0,45***</w:t>
            </w:r>
          </w:p>
        </w:tc>
        <w:tc>
          <w:tcPr>
            <w:tcW w:w="1682" w:type="dxa"/>
            <w:tcBorders>
              <w:bottom w:val="single" w:sz="4" w:space="0" w:color="auto"/>
            </w:tcBorders>
            <w:vAlign w:val="center"/>
          </w:tcPr>
          <w:p w14:paraId="6006071E" w14:textId="5D8A6BCF" w:rsidR="00961BCC" w:rsidRPr="00B93229" w:rsidRDefault="00961BCC" w:rsidP="00961BCC">
            <w:pPr>
              <w:spacing w:line="360" w:lineRule="auto"/>
              <w:jc w:val="center"/>
            </w:pPr>
            <w:r w:rsidRPr="00B93229">
              <w:t>2,60 ± 0,61*</w:t>
            </w:r>
          </w:p>
        </w:tc>
      </w:tr>
      <w:tr w:rsidR="00DE179B" w:rsidRPr="00B93229" w14:paraId="28BC5B63" w14:textId="77777777" w:rsidTr="00DE179B">
        <w:tc>
          <w:tcPr>
            <w:tcW w:w="2072" w:type="dxa"/>
            <w:tcBorders>
              <w:top w:val="single" w:sz="4" w:space="0" w:color="auto"/>
              <w:left w:val="nil"/>
              <w:bottom w:val="nil"/>
              <w:right w:val="nil"/>
            </w:tcBorders>
          </w:tcPr>
          <w:p w14:paraId="416656B4" w14:textId="77777777" w:rsidR="00DE179B" w:rsidRPr="00B93229" w:rsidRDefault="00DE179B" w:rsidP="00DE179B">
            <w:pPr>
              <w:spacing w:line="360" w:lineRule="auto"/>
              <w:jc w:val="both"/>
            </w:pPr>
          </w:p>
        </w:tc>
        <w:tc>
          <w:tcPr>
            <w:tcW w:w="1080" w:type="dxa"/>
            <w:tcBorders>
              <w:top w:val="single" w:sz="4" w:space="0" w:color="auto"/>
              <w:left w:val="nil"/>
              <w:bottom w:val="nil"/>
              <w:right w:val="nil"/>
            </w:tcBorders>
            <w:vAlign w:val="center"/>
          </w:tcPr>
          <w:p w14:paraId="0E1920D1" w14:textId="77777777" w:rsidR="00DE179B" w:rsidRPr="00B93229" w:rsidRDefault="00DE179B" w:rsidP="00961BCC">
            <w:pPr>
              <w:spacing w:line="360" w:lineRule="auto"/>
              <w:jc w:val="center"/>
            </w:pPr>
          </w:p>
        </w:tc>
        <w:tc>
          <w:tcPr>
            <w:tcW w:w="1559" w:type="dxa"/>
            <w:tcBorders>
              <w:top w:val="single" w:sz="4" w:space="0" w:color="auto"/>
              <w:left w:val="nil"/>
              <w:bottom w:val="nil"/>
              <w:right w:val="nil"/>
            </w:tcBorders>
            <w:vAlign w:val="center"/>
          </w:tcPr>
          <w:p w14:paraId="750CBB34" w14:textId="77777777" w:rsidR="00DE179B" w:rsidRPr="00B93229" w:rsidRDefault="00DE179B" w:rsidP="00961BCC">
            <w:pPr>
              <w:spacing w:line="360" w:lineRule="auto"/>
              <w:jc w:val="center"/>
            </w:pPr>
          </w:p>
        </w:tc>
        <w:tc>
          <w:tcPr>
            <w:tcW w:w="1554" w:type="dxa"/>
            <w:tcBorders>
              <w:top w:val="single" w:sz="4" w:space="0" w:color="auto"/>
              <w:left w:val="nil"/>
              <w:bottom w:val="nil"/>
              <w:right w:val="nil"/>
            </w:tcBorders>
            <w:vAlign w:val="center"/>
          </w:tcPr>
          <w:p w14:paraId="0476AC76" w14:textId="77777777" w:rsidR="00DE179B" w:rsidRPr="00B93229" w:rsidRDefault="00DE179B" w:rsidP="00961BCC">
            <w:pPr>
              <w:spacing w:line="360" w:lineRule="auto"/>
              <w:jc w:val="center"/>
            </w:pPr>
          </w:p>
        </w:tc>
        <w:tc>
          <w:tcPr>
            <w:tcW w:w="1702" w:type="dxa"/>
            <w:tcBorders>
              <w:top w:val="single" w:sz="4" w:space="0" w:color="auto"/>
              <w:left w:val="nil"/>
              <w:bottom w:val="nil"/>
              <w:right w:val="nil"/>
            </w:tcBorders>
            <w:vAlign w:val="center"/>
          </w:tcPr>
          <w:p w14:paraId="57C2D400" w14:textId="77777777" w:rsidR="00DE179B" w:rsidRPr="00B93229" w:rsidRDefault="00DE179B" w:rsidP="00961BCC">
            <w:pPr>
              <w:spacing w:line="360" w:lineRule="auto"/>
              <w:jc w:val="center"/>
            </w:pPr>
          </w:p>
        </w:tc>
        <w:tc>
          <w:tcPr>
            <w:tcW w:w="1752" w:type="dxa"/>
            <w:tcBorders>
              <w:top w:val="single" w:sz="4" w:space="0" w:color="auto"/>
              <w:left w:val="nil"/>
              <w:bottom w:val="nil"/>
              <w:right w:val="nil"/>
            </w:tcBorders>
            <w:vAlign w:val="center"/>
          </w:tcPr>
          <w:p w14:paraId="684BF97C" w14:textId="77777777" w:rsidR="00DE179B" w:rsidRPr="00B93229" w:rsidRDefault="00DE179B" w:rsidP="00961BCC">
            <w:pPr>
              <w:spacing w:line="360" w:lineRule="auto"/>
              <w:jc w:val="center"/>
            </w:pPr>
          </w:p>
        </w:tc>
        <w:tc>
          <w:tcPr>
            <w:tcW w:w="1548" w:type="dxa"/>
            <w:tcBorders>
              <w:top w:val="single" w:sz="4" w:space="0" w:color="auto"/>
              <w:left w:val="nil"/>
              <w:bottom w:val="nil"/>
              <w:right w:val="nil"/>
            </w:tcBorders>
            <w:vAlign w:val="center"/>
          </w:tcPr>
          <w:p w14:paraId="45AF030E" w14:textId="77777777" w:rsidR="00DE179B" w:rsidRPr="00B93229" w:rsidRDefault="00DE179B" w:rsidP="00961BCC">
            <w:pPr>
              <w:spacing w:line="360" w:lineRule="auto"/>
              <w:jc w:val="center"/>
            </w:pPr>
          </w:p>
        </w:tc>
        <w:tc>
          <w:tcPr>
            <w:tcW w:w="1647" w:type="dxa"/>
            <w:tcBorders>
              <w:top w:val="single" w:sz="4" w:space="0" w:color="auto"/>
              <w:left w:val="nil"/>
              <w:bottom w:val="nil"/>
              <w:right w:val="nil"/>
            </w:tcBorders>
            <w:vAlign w:val="center"/>
          </w:tcPr>
          <w:p w14:paraId="66151756" w14:textId="77777777" w:rsidR="00DE179B" w:rsidRPr="00B93229" w:rsidRDefault="00DE179B" w:rsidP="00961BCC">
            <w:pPr>
              <w:spacing w:line="360" w:lineRule="auto"/>
              <w:jc w:val="center"/>
            </w:pPr>
          </w:p>
        </w:tc>
        <w:tc>
          <w:tcPr>
            <w:tcW w:w="1682" w:type="dxa"/>
            <w:tcBorders>
              <w:top w:val="single" w:sz="4" w:space="0" w:color="auto"/>
              <w:left w:val="nil"/>
              <w:bottom w:val="nil"/>
              <w:right w:val="nil"/>
            </w:tcBorders>
            <w:vAlign w:val="center"/>
          </w:tcPr>
          <w:p w14:paraId="522D239F" w14:textId="77777777" w:rsidR="00DE179B" w:rsidRPr="00B93229" w:rsidRDefault="00DE179B" w:rsidP="00961BCC">
            <w:pPr>
              <w:spacing w:line="360" w:lineRule="auto"/>
              <w:jc w:val="center"/>
            </w:pPr>
          </w:p>
        </w:tc>
      </w:tr>
      <w:tr w:rsidR="00DE179B" w:rsidRPr="00B93229" w14:paraId="5D036FBC" w14:textId="77777777" w:rsidTr="00DE179B">
        <w:tc>
          <w:tcPr>
            <w:tcW w:w="14596" w:type="dxa"/>
            <w:gridSpan w:val="9"/>
            <w:tcBorders>
              <w:top w:val="nil"/>
              <w:left w:val="nil"/>
              <w:bottom w:val="single" w:sz="4" w:space="0" w:color="auto"/>
              <w:right w:val="nil"/>
            </w:tcBorders>
          </w:tcPr>
          <w:p w14:paraId="6F48F59D" w14:textId="77777777" w:rsidR="00DE179B" w:rsidRPr="00B93229" w:rsidRDefault="00DE179B" w:rsidP="00DE179B">
            <w:pPr>
              <w:spacing w:line="360" w:lineRule="auto"/>
            </w:pPr>
            <w:r w:rsidRPr="00B93229">
              <w:lastRenderedPageBreak/>
              <w:t>Продолжение таблицы 12</w:t>
            </w:r>
          </w:p>
        </w:tc>
      </w:tr>
      <w:tr w:rsidR="00DE179B" w:rsidRPr="00B93229" w14:paraId="451E2201" w14:textId="77777777" w:rsidTr="00DE179B">
        <w:tc>
          <w:tcPr>
            <w:tcW w:w="2072" w:type="dxa"/>
            <w:tcBorders>
              <w:top w:val="single" w:sz="4" w:space="0" w:color="auto"/>
            </w:tcBorders>
          </w:tcPr>
          <w:p w14:paraId="67E2681F" w14:textId="77777777" w:rsidR="00DE179B" w:rsidRPr="00B93229" w:rsidRDefault="00DE179B" w:rsidP="00DE179B">
            <w:pPr>
              <w:spacing w:line="360" w:lineRule="auto"/>
              <w:jc w:val="center"/>
            </w:pPr>
            <w:r w:rsidRPr="00B93229">
              <w:t>1</w:t>
            </w:r>
          </w:p>
        </w:tc>
        <w:tc>
          <w:tcPr>
            <w:tcW w:w="1080" w:type="dxa"/>
            <w:tcBorders>
              <w:top w:val="single" w:sz="4" w:space="0" w:color="auto"/>
            </w:tcBorders>
            <w:vAlign w:val="center"/>
          </w:tcPr>
          <w:p w14:paraId="73C14B85" w14:textId="77777777" w:rsidR="00DE179B" w:rsidRPr="00B93229" w:rsidRDefault="00DE179B" w:rsidP="00DE179B">
            <w:pPr>
              <w:spacing w:line="360" w:lineRule="auto"/>
              <w:jc w:val="center"/>
            </w:pPr>
            <w:r w:rsidRPr="00B93229">
              <w:t>2</w:t>
            </w:r>
          </w:p>
        </w:tc>
        <w:tc>
          <w:tcPr>
            <w:tcW w:w="1559" w:type="dxa"/>
            <w:tcBorders>
              <w:top w:val="single" w:sz="4" w:space="0" w:color="auto"/>
            </w:tcBorders>
            <w:vAlign w:val="center"/>
          </w:tcPr>
          <w:p w14:paraId="597B1A7C" w14:textId="77777777" w:rsidR="00DE179B" w:rsidRPr="00B93229" w:rsidRDefault="00DE179B" w:rsidP="00DE179B">
            <w:pPr>
              <w:spacing w:line="360" w:lineRule="auto"/>
              <w:jc w:val="center"/>
            </w:pPr>
            <w:r w:rsidRPr="00B93229">
              <w:t>3</w:t>
            </w:r>
          </w:p>
        </w:tc>
        <w:tc>
          <w:tcPr>
            <w:tcW w:w="1554" w:type="dxa"/>
            <w:tcBorders>
              <w:top w:val="single" w:sz="4" w:space="0" w:color="auto"/>
            </w:tcBorders>
            <w:vAlign w:val="center"/>
          </w:tcPr>
          <w:p w14:paraId="62B3F9E9" w14:textId="77777777" w:rsidR="00DE179B" w:rsidRPr="00B93229" w:rsidRDefault="00DE179B" w:rsidP="00DE179B">
            <w:pPr>
              <w:spacing w:line="360" w:lineRule="auto"/>
              <w:jc w:val="center"/>
            </w:pPr>
            <w:r w:rsidRPr="00B93229">
              <w:t>4</w:t>
            </w:r>
          </w:p>
        </w:tc>
        <w:tc>
          <w:tcPr>
            <w:tcW w:w="1702" w:type="dxa"/>
            <w:tcBorders>
              <w:top w:val="single" w:sz="4" w:space="0" w:color="auto"/>
            </w:tcBorders>
            <w:vAlign w:val="center"/>
          </w:tcPr>
          <w:p w14:paraId="2D874AF1" w14:textId="77777777" w:rsidR="00DE179B" w:rsidRPr="00B93229" w:rsidRDefault="00DE179B" w:rsidP="00DE179B">
            <w:pPr>
              <w:spacing w:line="360" w:lineRule="auto"/>
              <w:jc w:val="center"/>
            </w:pPr>
            <w:r w:rsidRPr="00B93229">
              <w:t>5</w:t>
            </w:r>
          </w:p>
        </w:tc>
        <w:tc>
          <w:tcPr>
            <w:tcW w:w="1752" w:type="dxa"/>
            <w:tcBorders>
              <w:top w:val="single" w:sz="4" w:space="0" w:color="auto"/>
            </w:tcBorders>
            <w:vAlign w:val="center"/>
          </w:tcPr>
          <w:p w14:paraId="3A52DD96" w14:textId="77777777" w:rsidR="00DE179B" w:rsidRPr="00B93229" w:rsidRDefault="00DE179B" w:rsidP="00DE179B">
            <w:pPr>
              <w:spacing w:line="360" w:lineRule="auto"/>
              <w:jc w:val="center"/>
            </w:pPr>
            <w:r w:rsidRPr="00B93229">
              <w:t>6</w:t>
            </w:r>
          </w:p>
        </w:tc>
        <w:tc>
          <w:tcPr>
            <w:tcW w:w="1548" w:type="dxa"/>
            <w:tcBorders>
              <w:top w:val="single" w:sz="4" w:space="0" w:color="auto"/>
            </w:tcBorders>
            <w:vAlign w:val="center"/>
          </w:tcPr>
          <w:p w14:paraId="180B9BC3" w14:textId="77777777" w:rsidR="00DE179B" w:rsidRPr="00B93229" w:rsidRDefault="00DE179B" w:rsidP="00DE179B">
            <w:pPr>
              <w:spacing w:line="360" w:lineRule="auto"/>
              <w:jc w:val="center"/>
            </w:pPr>
            <w:r w:rsidRPr="00B93229">
              <w:t>7</w:t>
            </w:r>
          </w:p>
        </w:tc>
        <w:tc>
          <w:tcPr>
            <w:tcW w:w="1647" w:type="dxa"/>
            <w:tcBorders>
              <w:top w:val="single" w:sz="4" w:space="0" w:color="auto"/>
            </w:tcBorders>
            <w:vAlign w:val="center"/>
          </w:tcPr>
          <w:p w14:paraId="10633A45" w14:textId="77777777" w:rsidR="00DE179B" w:rsidRPr="00B93229" w:rsidRDefault="00DE179B" w:rsidP="00DE179B">
            <w:pPr>
              <w:spacing w:line="360" w:lineRule="auto"/>
              <w:jc w:val="center"/>
            </w:pPr>
            <w:r w:rsidRPr="00B93229">
              <w:t>8</w:t>
            </w:r>
          </w:p>
        </w:tc>
        <w:tc>
          <w:tcPr>
            <w:tcW w:w="1682" w:type="dxa"/>
            <w:tcBorders>
              <w:top w:val="single" w:sz="4" w:space="0" w:color="auto"/>
            </w:tcBorders>
            <w:vAlign w:val="center"/>
          </w:tcPr>
          <w:p w14:paraId="49BF25E8" w14:textId="77777777" w:rsidR="00DE179B" w:rsidRPr="00B93229" w:rsidRDefault="00DE179B" w:rsidP="00DE179B">
            <w:pPr>
              <w:spacing w:line="360" w:lineRule="auto"/>
              <w:jc w:val="center"/>
            </w:pPr>
            <w:r w:rsidRPr="00B93229">
              <w:t>9</w:t>
            </w:r>
          </w:p>
        </w:tc>
      </w:tr>
      <w:tr w:rsidR="00961BCC" w:rsidRPr="00B93229" w14:paraId="3FBE4527" w14:textId="77777777" w:rsidTr="00DE179B">
        <w:tc>
          <w:tcPr>
            <w:tcW w:w="2072" w:type="dxa"/>
          </w:tcPr>
          <w:p w14:paraId="3DD64067" w14:textId="4D68C88C" w:rsidR="00961BCC" w:rsidRPr="00B93229" w:rsidRDefault="00DE179B" w:rsidP="00961BCC">
            <w:pPr>
              <w:jc w:val="both"/>
            </w:pPr>
            <w:r w:rsidRPr="00B93229">
              <w:t>г</w:t>
            </w:r>
            <w:r w:rsidR="00961BCC" w:rsidRPr="00B93229">
              <w:t>орячий источник Нурлы-Арасан, №28</w:t>
            </w:r>
          </w:p>
        </w:tc>
        <w:tc>
          <w:tcPr>
            <w:tcW w:w="1080" w:type="dxa"/>
            <w:vAlign w:val="center"/>
          </w:tcPr>
          <w:p w14:paraId="5F7189EE" w14:textId="03D93614" w:rsidR="00961BCC" w:rsidRPr="00B93229" w:rsidRDefault="00961BCC" w:rsidP="00961BCC">
            <w:pPr>
              <w:spacing w:line="360" w:lineRule="auto"/>
              <w:jc w:val="center"/>
            </w:pPr>
            <w:r w:rsidRPr="00B93229">
              <w:t>591</w:t>
            </w:r>
          </w:p>
        </w:tc>
        <w:tc>
          <w:tcPr>
            <w:tcW w:w="1559" w:type="dxa"/>
            <w:vAlign w:val="center"/>
          </w:tcPr>
          <w:p w14:paraId="21C5597D" w14:textId="0F00D0FD" w:rsidR="00961BCC" w:rsidRPr="00B93229" w:rsidRDefault="00961BCC" w:rsidP="00961BCC">
            <w:pPr>
              <w:spacing w:line="360" w:lineRule="auto"/>
              <w:jc w:val="center"/>
            </w:pPr>
            <w:r w:rsidRPr="00B93229">
              <w:t>4,29 ± 0,63**</w:t>
            </w:r>
          </w:p>
        </w:tc>
        <w:tc>
          <w:tcPr>
            <w:tcW w:w="1554" w:type="dxa"/>
            <w:vAlign w:val="center"/>
          </w:tcPr>
          <w:p w14:paraId="2B06C4B6" w14:textId="663B3C86" w:rsidR="00961BCC" w:rsidRPr="00B93229" w:rsidRDefault="00961BCC" w:rsidP="00961BCC">
            <w:pPr>
              <w:spacing w:line="360" w:lineRule="auto"/>
              <w:jc w:val="center"/>
            </w:pPr>
            <w:r w:rsidRPr="00B93229">
              <w:t>6,35±0,81***</w:t>
            </w:r>
          </w:p>
        </w:tc>
        <w:tc>
          <w:tcPr>
            <w:tcW w:w="1702" w:type="dxa"/>
            <w:vAlign w:val="center"/>
          </w:tcPr>
          <w:p w14:paraId="3DB54BB7" w14:textId="4917D0A0" w:rsidR="00961BCC" w:rsidRPr="00B93229" w:rsidRDefault="00961BCC" w:rsidP="00961BCC">
            <w:pPr>
              <w:spacing w:line="360" w:lineRule="auto"/>
              <w:jc w:val="center"/>
            </w:pPr>
            <w:r w:rsidRPr="00B93229">
              <w:t>1,35 ± 0,23*</w:t>
            </w:r>
          </w:p>
        </w:tc>
        <w:tc>
          <w:tcPr>
            <w:tcW w:w="1752" w:type="dxa"/>
            <w:vAlign w:val="center"/>
          </w:tcPr>
          <w:p w14:paraId="6F267DE6" w14:textId="62744C98" w:rsidR="00961BCC" w:rsidRPr="00B93229" w:rsidRDefault="00961BCC" w:rsidP="00961BCC">
            <w:pPr>
              <w:spacing w:line="360" w:lineRule="auto"/>
              <w:jc w:val="center"/>
            </w:pPr>
            <w:r w:rsidRPr="00B93229">
              <w:t>3,61±0,49***</w:t>
            </w:r>
          </w:p>
        </w:tc>
        <w:tc>
          <w:tcPr>
            <w:tcW w:w="1548" w:type="dxa"/>
            <w:vAlign w:val="center"/>
          </w:tcPr>
          <w:p w14:paraId="32B8D944" w14:textId="20912042" w:rsidR="00961BCC" w:rsidRPr="00B93229" w:rsidRDefault="00961BCC" w:rsidP="00961BCC">
            <w:pPr>
              <w:spacing w:line="360" w:lineRule="auto"/>
              <w:jc w:val="center"/>
            </w:pPr>
            <w:r w:rsidRPr="00B93229">
              <w:t>1,38±0,27***</w:t>
            </w:r>
          </w:p>
        </w:tc>
        <w:tc>
          <w:tcPr>
            <w:tcW w:w="1647" w:type="dxa"/>
            <w:vAlign w:val="center"/>
          </w:tcPr>
          <w:p w14:paraId="7873D127" w14:textId="6634CD72" w:rsidR="00961BCC" w:rsidRPr="00B93229" w:rsidRDefault="00961BCC" w:rsidP="00961BCC">
            <w:pPr>
              <w:spacing w:line="360" w:lineRule="auto"/>
              <w:jc w:val="center"/>
            </w:pPr>
            <w:r w:rsidRPr="00B93229">
              <w:t>2,02±0,61*</w:t>
            </w:r>
          </w:p>
        </w:tc>
        <w:tc>
          <w:tcPr>
            <w:tcW w:w="1682" w:type="dxa"/>
            <w:vAlign w:val="center"/>
          </w:tcPr>
          <w:p w14:paraId="0E2BC200" w14:textId="15D0C52F" w:rsidR="00961BCC" w:rsidRPr="00B93229" w:rsidRDefault="00961BCC" w:rsidP="00961BCC">
            <w:pPr>
              <w:spacing w:line="360" w:lineRule="auto"/>
              <w:jc w:val="center"/>
            </w:pPr>
            <w:r w:rsidRPr="00B93229">
              <w:t>4,21±0,41***</w:t>
            </w:r>
          </w:p>
        </w:tc>
      </w:tr>
      <w:tr w:rsidR="00961BCC" w:rsidRPr="00B93229" w14:paraId="2A67D06A" w14:textId="77777777" w:rsidTr="00DE179B">
        <w:tc>
          <w:tcPr>
            <w:tcW w:w="2072" w:type="dxa"/>
          </w:tcPr>
          <w:p w14:paraId="2E22CAD2" w14:textId="77777777" w:rsidR="00961BCC" w:rsidRPr="00B93229" w:rsidRDefault="00961BCC" w:rsidP="00961BCC">
            <w:pPr>
              <w:jc w:val="both"/>
            </w:pPr>
            <w:r w:rsidRPr="00B93229">
              <w:t xml:space="preserve">р. Каратал, </w:t>
            </w:r>
          </w:p>
          <w:p w14:paraId="53D85F20" w14:textId="7BF2D6AE" w:rsidR="00961BCC" w:rsidRPr="00B93229" w:rsidRDefault="00961BCC" w:rsidP="00961BCC">
            <w:pPr>
              <w:spacing w:line="360" w:lineRule="auto"/>
              <w:jc w:val="both"/>
            </w:pPr>
            <w:r w:rsidRPr="00B93229">
              <w:t>№38-2</w:t>
            </w:r>
          </w:p>
        </w:tc>
        <w:tc>
          <w:tcPr>
            <w:tcW w:w="1080" w:type="dxa"/>
            <w:vAlign w:val="center"/>
          </w:tcPr>
          <w:p w14:paraId="2EC63F05" w14:textId="1D6B4C15" w:rsidR="00961BCC" w:rsidRPr="00B93229" w:rsidRDefault="00961BCC" w:rsidP="00961BCC">
            <w:pPr>
              <w:spacing w:line="360" w:lineRule="auto"/>
              <w:jc w:val="center"/>
            </w:pPr>
            <w:r w:rsidRPr="00B93229">
              <w:t>597</w:t>
            </w:r>
          </w:p>
        </w:tc>
        <w:tc>
          <w:tcPr>
            <w:tcW w:w="1559" w:type="dxa"/>
            <w:vAlign w:val="center"/>
          </w:tcPr>
          <w:p w14:paraId="066C67FB" w14:textId="38528BE2" w:rsidR="00961BCC" w:rsidRPr="00B93229" w:rsidRDefault="00961BCC" w:rsidP="00961BCC">
            <w:pPr>
              <w:spacing w:line="360" w:lineRule="auto"/>
              <w:jc w:val="center"/>
            </w:pPr>
            <w:r w:rsidRPr="00B93229">
              <w:t>3.72±0,28***</w:t>
            </w:r>
          </w:p>
        </w:tc>
        <w:tc>
          <w:tcPr>
            <w:tcW w:w="1554" w:type="dxa"/>
            <w:vAlign w:val="center"/>
          </w:tcPr>
          <w:p w14:paraId="07DDAE67" w14:textId="51CD372A" w:rsidR="00961BCC" w:rsidRPr="00B93229" w:rsidRDefault="00961BCC" w:rsidP="00961BCC">
            <w:pPr>
              <w:spacing w:line="360" w:lineRule="auto"/>
              <w:jc w:val="center"/>
            </w:pPr>
            <w:r w:rsidRPr="00B93229">
              <w:t>4,68±0,40***</w:t>
            </w:r>
          </w:p>
        </w:tc>
        <w:tc>
          <w:tcPr>
            <w:tcW w:w="1702" w:type="dxa"/>
            <w:vAlign w:val="center"/>
          </w:tcPr>
          <w:p w14:paraId="5E784AF5" w14:textId="48CA2CD6" w:rsidR="00961BCC" w:rsidRPr="00B93229" w:rsidRDefault="00961BCC" w:rsidP="00961BCC">
            <w:pPr>
              <w:spacing w:line="360" w:lineRule="auto"/>
              <w:jc w:val="center"/>
            </w:pPr>
            <w:r w:rsidRPr="00B93229">
              <w:t>1,02 ± 0,20</w:t>
            </w:r>
          </w:p>
        </w:tc>
        <w:tc>
          <w:tcPr>
            <w:tcW w:w="1752" w:type="dxa"/>
            <w:vAlign w:val="center"/>
          </w:tcPr>
          <w:p w14:paraId="47E072EB" w14:textId="0F26DAC6" w:rsidR="00961BCC" w:rsidRPr="00B93229" w:rsidRDefault="00961BCC" w:rsidP="00961BCC">
            <w:pPr>
              <w:spacing w:line="360" w:lineRule="auto"/>
              <w:jc w:val="center"/>
            </w:pPr>
            <w:r w:rsidRPr="00B93229">
              <w:t>2,85±0,17***</w:t>
            </w:r>
          </w:p>
        </w:tc>
        <w:tc>
          <w:tcPr>
            <w:tcW w:w="1548" w:type="dxa"/>
            <w:vAlign w:val="center"/>
          </w:tcPr>
          <w:p w14:paraId="08A57A04" w14:textId="60A386EA" w:rsidR="00961BCC" w:rsidRPr="00B93229" w:rsidRDefault="00961BCC" w:rsidP="00961BCC">
            <w:pPr>
              <w:spacing w:line="360" w:lineRule="auto"/>
              <w:jc w:val="center"/>
            </w:pPr>
            <w:r w:rsidRPr="00B93229">
              <w:t>0,81 ± 0,30</w:t>
            </w:r>
          </w:p>
        </w:tc>
        <w:tc>
          <w:tcPr>
            <w:tcW w:w="1647" w:type="dxa"/>
            <w:vAlign w:val="center"/>
          </w:tcPr>
          <w:p w14:paraId="4F469A5C" w14:textId="7C7BA68E" w:rsidR="00961BCC" w:rsidRPr="00B93229" w:rsidRDefault="00961BCC" w:rsidP="00961BCC">
            <w:pPr>
              <w:spacing w:line="360" w:lineRule="auto"/>
              <w:jc w:val="center"/>
            </w:pPr>
            <w:r w:rsidRPr="00B93229">
              <w:t>1,72 ± 0,48*</w:t>
            </w:r>
          </w:p>
        </w:tc>
        <w:tc>
          <w:tcPr>
            <w:tcW w:w="1682" w:type="dxa"/>
            <w:vAlign w:val="center"/>
          </w:tcPr>
          <w:p w14:paraId="629C8A05" w14:textId="2EB196D7" w:rsidR="00961BCC" w:rsidRPr="00B93229" w:rsidRDefault="00961BCC" w:rsidP="00961BCC">
            <w:pPr>
              <w:spacing w:line="360" w:lineRule="auto"/>
              <w:jc w:val="center"/>
            </w:pPr>
            <w:r w:rsidRPr="00B93229">
              <w:t>2,14 ± 0,60</w:t>
            </w:r>
          </w:p>
        </w:tc>
      </w:tr>
      <w:tr w:rsidR="00961BCC" w:rsidRPr="00B93229" w14:paraId="3362D644" w14:textId="77777777" w:rsidTr="00DE179B">
        <w:tc>
          <w:tcPr>
            <w:tcW w:w="2072" w:type="dxa"/>
          </w:tcPr>
          <w:p w14:paraId="4F2A581C" w14:textId="71C2CC96" w:rsidR="00961BCC" w:rsidRPr="00B93229" w:rsidRDefault="00961BCC" w:rsidP="00961BCC">
            <w:pPr>
              <w:spacing w:line="360" w:lineRule="auto"/>
              <w:jc w:val="both"/>
            </w:pPr>
            <w:r w:rsidRPr="00B93229">
              <w:t>р. Иле, №53-2</w:t>
            </w:r>
          </w:p>
        </w:tc>
        <w:tc>
          <w:tcPr>
            <w:tcW w:w="1080" w:type="dxa"/>
            <w:vAlign w:val="center"/>
          </w:tcPr>
          <w:p w14:paraId="2682FE05" w14:textId="592F872F" w:rsidR="00961BCC" w:rsidRPr="00B93229" w:rsidRDefault="00961BCC" w:rsidP="00961BCC">
            <w:pPr>
              <w:spacing w:line="360" w:lineRule="auto"/>
              <w:jc w:val="center"/>
            </w:pPr>
            <w:r w:rsidRPr="00B93229">
              <w:t>610</w:t>
            </w:r>
          </w:p>
        </w:tc>
        <w:tc>
          <w:tcPr>
            <w:tcW w:w="1559" w:type="dxa"/>
            <w:vAlign w:val="center"/>
          </w:tcPr>
          <w:p w14:paraId="0A57C31D" w14:textId="5551273A" w:rsidR="00961BCC" w:rsidRPr="00B93229" w:rsidRDefault="00961BCC" w:rsidP="00961BCC">
            <w:pPr>
              <w:spacing w:line="360" w:lineRule="auto"/>
              <w:jc w:val="center"/>
            </w:pPr>
            <w:r w:rsidRPr="00B93229">
              <w:t>4,56±0,33***</w:t>
            </w:r>
          </w:p>
        </w:tc>
        <w:tc>
          <w:tcPr>
            <w:tcW w:w="1554" w:type="dxa"/>
            <w:vAlign w:val="center"/>
          </w:tcPr>
          <w:p w14:paraId="63E4D2F9" w14:textId="2C6CFF54" w:rsidR="00961BCC" w:rsidRPr="00B93229" w:rsidRDefault="00961BCC" w:rsidP="00961BCC">
            <w:pPr>
              <w:spacing w:line="360" w:lineRule="auto"/>
              <w:jc w:val="center"/>
            </w:pPr>
            <w:r w:rsidRPr="00B93229">
              <w:t>6,13±0,77***</w:t>
            </w:r>
          </w:p>
        </w:tc>
        <w:tc>
          <w:tcPr>
            <w:tcW w:w="1702" w:type="dxa"/>
            <w:vAlign w:val="center"/>
          </w:tcPr>
          <w:p w14:paraId="5C7E9770" w14:textId="4DD64CC0" w:rsidR="00961BCC" w:rsidRPr="00B93229" w:rsidRDefault="00961BCC" w:rsidP="00961BCC">
            <w:pPr>
              <w:spacing w:line="360" w:lineRule="auto"/>
              <w:jc w:val="center"/>
            </w:pPr>
            <w:r w:rsidRPr="00B93229">
              <w:t>1,16 ± 0,25</w:t>
            </w:r>
          </w:p>
        </w:tc>
        <w:tc>
          <w:tcPr>
            <w:tcW w:w="1752" w:type="dxa"/>
            <w:vAlign w:val="center"/>
          </w:tcPr>
          <w:p w14:paraId="7F847CA0" w14:textId="2C390F2E" w:rsidR="00961BCC" w:rsidRPr="00B93229" w:rsidRDefault="00961BCC" w:rsidP="00961BCC">
            <w:pPr>
              <w:spacing w:line="360" w:lineRule="auto"/>
              <w:jc w:val="center"/>
            </w:pPr>
            <w:r w:rsidRPr="00B93229">
              <w:t>3,63 ± 0,70**</w:t>
            </w:r>
          </w:p>
        </w:tc>
        <w:tc>
          <w:tcPr>
            <w:tcW w:w="1548" w:type="dxa"/>
            <w:vAlign w:val="center"/>
          </w:tcPr>
          <w:p w14:paraId="18ADF745" w14:textId="6CE26891" w:rsidR="00961BCC" w:rsidRPr="00B93229" w:rsidRDefault="00961BCC" w:rsidP="00961BCC">
            <w:pPr>
              <w:spacing w:line="360" w:lineRule="auto"/>
              <w:jc w:val="center"/>
            </w:pPr>
            <w:r w:rsidRPr="00B93229">
              <w:t>1,34 ± 0,38*</w:t>
            </w:r>
          </w:p>
        </w:tc>
        <w:tc>
          <w:tcPr>
            <w:tcW w:w="1647" w:type="dxa"/>
            <w:vAlign w:val="center"/>
          </w:tcPr>
          <w:p w14:paraId="64F3D054" w14:textId="6966BD4F" w:rsidR="00961BCC" w:rsidRPr="00B93229" w:rsidRDefault="00961BCC" w:rsidP="00961BCC">
            <w:pPr>
              <w:spacing w:line="360" w:lineRule="auto"/>
              <w:jc w:val="center"/>
            </w:pPr>
            <w:r w:rsidRPr="00B93229">
              <w:t>1,26 ± 0,27</w:t>
            </w:r>
          </w:p>
        </w:tc>
        <w:tc>
          <w:tcPr>
            <w:tcW w:w="1682" w:type="dxa"/>
            <w:vAlign w:val="center"/>
          </w:tcPr>
          <w:p w14:paraId="788C248B" w14:textId="0EFC68EF" w:rsidR="00961BCC" w:rsidRPr="00B93229" w:rsidRDefault="00961BCC" w:rsidP="00961BCC">
            <w:pPr>
              <w:spacing w:line="360" w:lineRule="auto"/>
              <w:jc w:val="center"/>
            </w:pPr>
            <w:r w:rsidRPr="00B93229">
              <w:t>3,49 ± 0,58**</w:t>
            </w:r>
          </w:p>
        </w:tc>
      </w:tr>
      <w:tr w:rsidR="00961BCC" w:rsidRPr="00B93229" w14:paraId="4FEA087C" w14:textId="77777777" w:rsidTr="00DE179B">
        <w:tc>
          <w:tcPr>
            <w:tcW w:w="14596" w:type="dxa"/>
            <w:gridSpan w:val="9"/>
          </w:tcPr>
          <w:p w14:paraId="6272245E" w14:textId="31E0C3D1" w:rsidR="00961BCC" w:rsidRPr="00B93229" w:rsidRDefault="00961BCC" w:rsidP="00961BCC">
            <w:pPr>
              <w:spacing w:line="360" w:lineRule="auto"/>
              <w:ind w:firstLine="709"/>
            </w:pPr>
            <w:r w:rsidRPr="00B93229">
              <w:t xml:space="preserve">Примечание -  * - </w:t>
            </w:r>
            <w:r w:rsidRPr="00B93229">
              <w:rPr>
                <w:lang w:val="en-US"/>
              </w:rPr>
              <w:t>p</w:t>
            </w:r>
            <w:r w:rsidRPr="00B93229">
              <w:t>&lt;0</w:t>
            </w:r>
            <w:r w:rsidR="00DE179B" w:rsidRPr="00B93229">
              <w:t>,</w:t>
            </w:r>
            <w:r w:rsidRPr="00B93229">
              <w:t xml:space="preserve">05; ** - </w:t>
            </w:r>
            <w:r w:rsidRPr="00B93229">
              <w:rPr>
                <w:lang w:val="en-US"/>
              </w:rPr>
              <w:t>p</w:t>
            </w:r>
            <w:r w:rsidRPr="00B93229">
              <w:t>&lt;0</w:t>
            </w:r>
            <w:r w:rsidR="00DE179B" w:rsidRPr="00B93229">
              <w:t>,</w:t>
            </w:r>
            <w:r w:rsidRPr="00B93229">
              <w:t>01; *** -</w:t>
            </w:r>
            <w:r w:rsidRPr="00B93229">
              <w:rPr>
                <w:lang w:val="en-US"/>
              </w:rPr>
              <w:t>p</w:t>
            </w:r>
            <w:r w:rsidRPr="00B93229">
              <w:t>&lt;0</w:t>
            </w:r>
            <w:r w:rsidR="00DE179B" w:rsidRPr="00B93229">
              <w:t>,</w:t>
            </w:r>
            <w:r w:rsidRPr="00B93229">
              <w:t xml:space="preserve">001 в сравнении с отрицательным контролем; </w:t>
            </w:r>
            <w:r w:rsidRPr="00B93229">
              <w:rPr>
                <w:lang w:val="en-US"/>
              </w:rPr>
              <w:t>d</w:t>
            </w:r>
            <w:r w:rsidRPr="00B93229">
              <w:t>Н</w:t>
            </w:r>
            <w:r w:rsidRPr="00B93229">
              <w:rPr>
                <w:vertAlign w:val="subscript"/>
              </w:rPr>
              <w:t>2</w:t>
            </w:r>
            <w:r w:rsidRPr="00B93229">
              <w:t xml:space="preserve">О – </w:t>
            </w:r>
            <w:r w:rsidR="008B620D">
              <w:rPr>
                <w:lang w:val="kk-KZ"/>
              </w:rPr>
              <w:t>д</w:t>
            </w:r>
            <w:r w:rsidRPr="00B93229">
              <w:t>истиллированная вода</w:t>
            </w:r>
          </w:p>
        </w:tc>
      </w:tr>
    </w:tbl>
    <w:p w14:paraId="6B690B4B" w14:textId="37E330AF" w:rsidR="001D362C" w:rsidRPr="00B93229" w:rsidRDefault="001D362C" w:rsidP="009D539F">
      <w:pPr>
        <w:jc w:val="both"/>
      </w:pPr>
    </w:p>
    <w:p w14:paraId="533EB582" w14:textId="47E28C95" w:rsidR="009D539F" w:rsidRPr="00B93229" w:rsidRDefault="009D539F" w:rsidP="00386206">
      <w:pPr>
        <w:jc w:val="both"/>
      </w:pPr>
      <w:r w:rsidRPr="00B93229">
        <w:t>Таблица 1</w:t>
      </w:r>
      <w:r w:rsidR="00237D20" w:rsidRPr="00B93229">
        <w:t>3</w:t>
      </w:r>
      <w:r w:rsidRPr="00B93229">
        <w:t xml:space="preserve"> - Частота разрывов ДНК в клетках различных органов мышей, индуцированных природными водами при пероральном воздействии </w:t>
      </w:r>
    </w:p>
    <w:tbl>
      <w:tblPr>
        <w:tblStyle w:val="affc"/>
        <w:tblW w:w="0" w:type="auto"/>
        <w:tblLook w:val="04A0" w:firstRow="1" w:lastRow="0" w:firstColumn="1" w:lastColumn="0" w:noHBand="0" w:noVBand="1"/>
      </w:tblPr>
      <w:tblGrid>
        <w:gridCol w:w="4390"/>
        <w:gridCol w:w="2551"/>
        <w:gridCol w:w="2552"/>
        <w:gridCol w:w="2268"/>
        <w:gridCol w:w="2799"/>
      </w:tblGrid>
      <w:tr w:rsidR="00DE179B" w:rsidRPr="00B93229" w14:paraId="39490299" w14:textId="77777777" w:rsidTr="00DE179B">
        <w:tc>
          <w:tcPr>
            <w:tcW w:w="4390" w:type="dxa"/>
            <w:vMerge w:val="restart"/>
            <w:vAlign w:val="center"/>
          </w:tcPr>
          <w:p w14:paraId="51912CED" w14:textId="75B7C965" w:rsidR="00DE179B" w:rsidRPr="00B93229" w:rsidRDefault="00DE179B" w:rsidP="00DE179B">
            <w:pPr>
              <w:spacing w:line="360" w:lineRule="auto"/>
              <w:jc w:val="center"/>
            </w:pPr>
            <w:r w:rsidRPr="00B93229">
              <w:rPr>
                <w:rFonts w:cs="Times New Roman"/>
                <w:lang w:eastAsia="ko-KR"/>
              </w:rPr>
              <w:t>Вариант опыта</w:t>
            </w:r>
          </w:p>
        </w:tc>
        <w:tc>
          <w:tcPr>
            <w:tcW w:w="10170" w:type="dxa"/>
            <w:gridSpan w:val="4"/>
            <w:vAlign w:val="center"/>
          </w:tcPr>
          <w:p w14:paraId="2D97F2C4" w14:textId="772F2E37" w:rsidR="00DE179B" w:rsidRPr="00B93229" w:rsidRDefault="00DE179B" w:rsidP="00DE179B">
            <w:pPr>
              <w:spacing w:line="360" w:lineRule="auto"/>
              <w:jc w:val="center"/>
            </w:pPr>
            <w:r w:rsidRPr="00B93229">
              <w:t>Частота разрывов ДНК в клетках различных органов по показателю «%ДНК в хвoстe кoмeты» (%ХДНК)</w:t>
            </w:r>
          </w:p>
        </w:tc>
      </w:tr>
      <w:tr w:rsidR="00DE179B" w:rsidRPr="00B93229" w14:paraId="7B0E6170" w14:textId="77777777" w:rsidTr="00DE179B">
        <w:tc>
          <w:tcPr>
            <w:tcW w:w="4390" w:type="dxa"/>
            <w:vMerge/>
            <w:vAlign w:val="center"/>
          </w:tcPr>
          <w:p w14:paraId="40F586AB" w14:textId="77777777" w:rsidR="00DE179B" w:rsidRPr="00B93229" w:rsidRDefault="00DE179B" w:rsidP="00DE179B">
            <w:pPr>
              <w:spacing w:line="360" w:lineRule="auto"/>
              <w:jc w:val="center"/>
            </w:pPr>
          </w:p>
        </w:tc>
        <w:tc>
          <w:tcPr>
            <w:tcW w:w="2551" w:type="dxa"/>
            <w:vAlign w:val="center"/>
          </w:tcPr>
          <w:p w14:paraId="263C14DB" w14:textId="306E5A69" w:rsidR="00DE179B" w:rsidRPr="00B93229" w:rsidRDefault="00DE179B" w:rsidP="00DE179B">
            <w:pPr>
              <w:spacing w:line="360" w:lineRule="auto"/>
              <w:jc w:val="center"/>
            </w:pPr>
            <w:r w:rsidRPr="00B93229">
              <w:rPr>
                <w:rFonts w:cs="Times New Roman"/>
                <w:lang w:eastAsia="ko-KR"/>
              </w:rPr>
              <w:t>печень</w:t>
            </w:r>
          </w:p>
        </w:tc>
        <w:tc>
          <w:tcPr>
            <w:tcW w:w="2552" w:type="dxa"/>
            <w:vAlign w:val="center"/>
          </w:tcPr>
          <w:p w14:paraId="69F8DB04" w14:textId="148F30AF" w:rsidR="00DE179B" w:rsidRPr="00B93229" w:rsidRDefault="00DE179B" w:rsidP="00DE179B">
            <w:pPr>
              <w:spacing w:line="360" w:lineRule="auto"/>
              <w:jc w:val="center"/>
            </w:pPr>
            <w:r w:rsidRPr="00B93229">
              <w:rPr>
                <w:rFonts w:cs="Times New Roman"/>
                <w:lang w:eastAsia="ko-KR"/>
              </w:rPr>
              <w:t>почки</w:t>
            </w:r>
          </w:p>
        </w:tc>
        <w:tc>
          <w:tcPr>
            <w:tcW w:w="2268" w:type="dxa"/>
            <w:vAlign w:val="center"/>
          </w:tcPr>
          <w:p w14:paraId="0AF710E8" w14:textId="544B6870" w:rsidR="00DE179B" w:rsidRPr="00B93229" w:rsidRDefault="00DE179B" w:rsidP="00DE179B">
            <w:pPr>
              <w:spacing w:line="360" w:lineRule="auto"/>
              <w:jc w:val="center"/>
            </w:pPr>
            <w:r w:rsidRPr="00B93229">
              <w:rPr>
                <w:rFonts w:cs="Times New Roman"/>
                <w:lang w:eastAsia="ko-KR"/>
              </w:rPr>
              <w:t>селезенка</w:t>
            </w:r>
          </w:p>
        </w:tc>
        <w:tc>
          <w:tcPr>
            <w:tcW w:w="2799" w:type="dxa"/>
            <w:vAlign w:val="center"/>
          </w:tcPr>
          <w:p w14:paraId="43504FB3" w14:textId="6BF279BC" w:rsidR="00DE179B" w:rsidRPr="00B93229" w:rsidRDefault="00DE179B" w:rsidP="00DE179B">
            <w:pPr>
              <w:spacing w:line="360" w:lineRule="auto"/>
              <w:jc w:val="center"/>
            </w:pPr>
            <w:r w:rsidRPr="00B93229">
              <w:rPr>
                <w:rFonts w:cs="Times New Roman"/>
                <w:lang w:eastAsia="ko-KR"/>
              </w:rPr>
              <w:t>костный мозг</w:t>
            </w:r>
          </w:p>
        </w:tc>
      </w:tr>
      <w:tr w:rsidR="00DE179B" w:rsidRPr="00B93229" w14:paraId="255C19A2" w14:textId="77777777" w:rsidTr="00DE179B">
        <w:tc>
          <w:tcPr>
            <w:tcW w:w="4390" w:type="dxa"/>
          </w:tcPr>
          <w:p w14:paraId="71BCF69A" w14:textId="1BE969EA" w:rsidR="00DE179B" w:rsidRPr="00B93229" w:rsidRDefault="00DE179B" w:rsidP="00DE179B">
            <w:pPr>
              <w:spacing w:line="360" w:lineRule="auto"/>
              <w:jc w:val="center"/>
            </w:pPr>
            <w:r w:rsidRPr="00B93229">
              <w:t>1</w:t>
            </w:r>
          </w:p>
        </w:tc>
        <w:tc>
          <w:tcPr>
            <w:tcW w:w="2551" w:type="dxa"/>
          </w:tcPr>
          <w:p w14:paraId="794D67F4" w14:textId="649102CF" w:rsidR="00DE179B" w:rsidRPr="00B93229" w:rsidRDefault="00DE179B" w:rsidP="00DE179B">
            <w:pPr>
              <w:spacing w:line="360" w:lineRule="auto"/>
              <w:jc w:val="center"/>
            </w:pPr>
            <w:r w:rsidRPr="00B93229">
              <w:t>2</w:t>
            </w:r>
          </w:p>
        </w:tc>
        <w:tc>
          <w:tcPr>
            <w:tcW w:w="2552" w:type="dxa"/>
          </w:tcPr>
          <w:p w14:paraId="2999FF24" w14:textId="2A25A002" w:rsidR="00DE179B" w:rsidRPr="00B93229" w:rsidRDefault="00DE179B" w:rsidP="00DE179B">
            <w:pPr>
              <w:spacing w:line="360" w:lineRule="auto"/>
              <w:jc w:val="center"/>
            </w:pPr>
            <w:r w:rsidRPr="00B93229">
              <w:t>3</w:t>
            </w:r>
          </w:p>
        </w:tc>
        <w:tc>
          <w:tcPr>
            <w:tcW w:w="2268" w:type="dxa"/>
          </w:tcPr>
          <w:p w14:paraId="13DDD987" w14:textId="00783A48" w:rsidR="00DE179B" w:rsidRPr="00B93229" w:rsidRDefault="00DE179B" w:rsidP="00DE179B">
            <w:pPr>
              <w:spacing w:line="360" w:lineRule="auto"/>
              <w:jc w:val="center"/>
            </w:pPr>
            <w:r w:rsidRPr="00B93229">
              <w:t>4</w:t>
            </w:r>
          </w:p>
        </w:tc>
        <w:tc>
          <w:tcPr>
            <w:tcW w:w="2799" w:type="dxa"/>
          </w:tcPr>
          <w:p w14:paraId="40EED487" w14:textId="1F608F8F" w:rsidR="00DE179B" w:rsidRPr="00B93229" w:rsidRDefault="00DE179B" w:rsidP="00DE179B">
            <w:pPr>
              <w:spacing w:line="360" w:lineRule="auto"/>
              <w:jc w:val="center"/>
            </w:pPr>
            <w:r w:rsidRPr="00B93229">
              <w:t>5</w:t>
            </w:r>
          </w:p>
        </w:tc>
      </w:tr>
      <w:tr w:rsidR="00DE179B" w:rsidRPr="00B93229" w14:paraId="56CF6BA4" w14:textId="77777777" w:rsidTr="00DE179B">
        <w:tc>
          <w:tcPr>
            <w:tcW w:w="4390" w:type="dxa"/>
          </w:tcPr>
          <w:p w14:paraId="5950267B" w14:textId="478CEC8D" w:rsidR="00DE179B" w:rsidRPr="00B93229" w:rsidRDefault="00DE179B" w:rsidP="00DE179B">
            <w:pPr>
              <w:spacing w:line="360" w:lineRule="auto"/>
              <w:jc w:val="both"/>
            </w:pPr>
            <w:r w:rsidRPr="00B93229">
              <w:t xml:space="preserve">контроль отрицательный, </w:t>
            </w:r>
            <w:r w:rsidRPr="00B93229">
              <w:rPr>
                <w:lang w:val="en-US"/>
              </w:rPr>
              <w:t>d</w:t>
            </w:r>
            <w:r w:rsidRPr="00B93229">
              <w:t>Н</w:t>
            </w:r>
            <w:r w:rsidRPr="00B93229">
              <w:rPr>
                <w:vertAlign w:val="subscript"/>
              </w:rPr>
              <w:t>2</w:t>
            </w:r>
            <w:r w:rsidRPr="00B93229">
              <w:t>О</w:t>
            </w:r>
          </w:p>
        </w:tc>
        <w:tc>
          <w:tcPr>
            <w:tcW w:w="2551" w:type="dxa"/>
            <w:vAlign w:val="center"/>
          </w:tcPr>
          <w:p w14:paraId="72E11339" w14:textId="181F5667" w:rsidR="00DE179B" w:rsidRPr="00B93229" w:rsidRDefault="00DE179B" w:rsidP="00DE179B">
            <w:pPr>
              <w:spacing w:line="360" w:lineRule="auto"/>
              <w:jc w:val="center"/>
            </w:pPr>
            <w:r w:rsidRPr="00B93229">
              <w:t>2,83±0,37</w:t>
            </w:r>
          </w:p>
        </w:tc>
        <w:tc>
          <w:tcPr>
            <w:tcW w:w="2552" w:type="dxa"/>
            <w:vAlign w:val="center"/>
          </w:tcPr>
          <w:p w14:paraId="3FAB6A0B" w14:textId="05427368" w:rsidR="00DE179B" w:rsidRPr="00B93229" w:rsidRDefault="00DE179B" w:rsidP="00DE179B">
            <w:pPr>
              <w:spacing w:line="360" w:lineRule="auto"/>
              <w:jc w:val="center"/>
            </w:pPr>
            <w:r w:rsidRPr="00B93229">
              <w:t>2,49±0,19</w:t>
            </w:r>
          </w:p>
        </w:tc>
        <w:tc>
          <w:tcPr>
            <w:tcW w:w="2268" w:type="dxa"/>
            <w:vAlign w:val="center"/>
          </w:tcPr>
          <w:p w14:paraId="2E0FF70C" w14:textId="615202EB" w:rsidR="00DE179B" w:rsidRPr="00B93229" w:rsidRDefault="00DE179B" w:rsidP="00DE179B">
            <w:pPr>
              <w:spacing w:line="360" w:lineRule="auto"/>
              <w:jc w:val="center"/>
            </w:pPr>
            <w:r w:rsidRPr="00B93229">
              <w:t>2,65±0,37</w:t>
            </w:r>
          </w:p>
        </w:tc>
        <w:tc>
          <w:tcPr>
            <w:tcW w:w="2799" w:type="dxa"/>
            <w:vAlign w:val="center"/>
          </w:tcPr>
          <w:p w14:paraId="3585530A" w14:textId="2246DCAC" w:rsidR="00DE179B" w:rsidRPr="00B93229" w:rsidRDefault="00DE179B" w:rsidP="00DE179B">
            <w:pPr>
              <w:spacing w:line="360" w:lineRule="auto"/>
              <w:jc w:val="center"/>
            </w:pPr>
            <w:r w:rsidRPr="00B93229">
              <w:t>2,20±0,32</w:t>
            </w:r>
          </w:p>
        </w:tc>
      </w:tr>
      <w:tr w:rsidR="00DE179B" w:rsidRPr="00B93229" w14:paraId="44198967" w14:textId="77777777" w:rsidTr="00DE179B">
        <w:tc>
          <w:tcPr>
            <w:tcW w:w="4390" w:type="dxa"/>
          </w:tcPr>
          <w:p w14:paraId="6E615794" w14:textId="4E7C279F" w:rsidR="00DE179B" w:rsidRPr="00B93229" w:rsidRDefault="00DE179B" w:rsidP="00DE179B">
            <w:pPr>
              <w:spacing w:line="360" w:lineRule="auto"/>
              <w:jc w:val="both"/>
            </w:pPr>
            <w:r w:rsidRPr="00B93229">
              <w:rPr>
                <w:rFonts w:eastAsia="??"/>
              </w:rPr>
              <w:t>контроль положительный, ММС</w:t>
            </w:r>
          </w:p>
        </w:tc>
        <w:tc>
          <w:tcPr>
            <w:tcW w:w="2551" w:type="dxa"/>
            <w:vAlign w:val="center"/>
          </w:tcPr>
          <w:p w14:paraId="2769C346" w14:textId="36BAEDFF" w:rsidR="00DE179B" w:rsidRPr="00B93229" w:rsidRDefault="00DE179B" w:rsidP="00DE179B">
            <w:pPr>
              <w:spacing w:line="360" w:lineRule="auto"/>
              <w:jc w:val="center"/>
            </w:pPr>
            <w:r w:rsidRPr="00B93229">
              <w:t>17,08±0,42***</w:t>
            </w:r>
          </w:p>
        </w:tc>
        <w:tc>
          <w:tcPr>
            <w:tcW w:w="2552" w:type="dxa"/>
            <w:vAlign w:val="center"/>
          </w:tcPr>
          <w:p w14:paraId="1F752DAC" w14:textId="3C4927D4" w:rsidR="00DE179B" w:rsidRPr="00B93229" w:rsidRDefault="00DE179B" w:rsidP="00DE179B">
            <w:pPr>
              <w:spacing w:line="360" w:lineRule="auto"/>
              <w:jc w:val="center"/>
            </w:pPr>
            <w:r w:rsidRPr="00B93229">
              <w:t>18,19±0,51***</w:t>
            </w:r>
          </w:p>
        </w:tc>
        <w:tc>
          <w:tcPr>
            <w:tcW w:w="2268" w:type="dxa"/>
            <w:vAlign w:val="center"/>
          </w:tcPr>
          <w:p w14:paraId="6D65DFC5" w14:textId="5D89C1D6" w:rsidR="00DE179B" w:rsidRPr="00B93229" w:rsidRDefault="00DE179B" w:rsidP="00DE179B">
            <w:pPr>
              <w:spacing w:line="360" w:lineRule="auto"/>
              <w:jc w:val="center"/>
            </w:pPr>
            <w:r w:rsidRPr="00B93229">
              <w:t>15,75±0,16***</w:t>
            </w:r>
          </w:p>
        </w:tc>
        <w:tc>
          <w:tcPr>
            <w:tcW w:w="2799" w:type="dxa"/>
            <w:vAlign w:val="center"/>
          </w:tcPr>
          <w:p w14:paraId="784682EC" w14:textId="08DE1612" w:rsidR="00DE179B" w:rsidRPr="00B93229" w:rsidRDefault="00DE179B" w:rsidP="00DE179B">
            <w:pPr>
              <w:spacing w:line="360" w:lineRule="auto"/>
              <w:jc w:val="center"/>
            </w:pPr>
            <w:r w:rsidRPr="00B93229">
              <w:t>15,98±0,44***</w:t>
            </w:r>
          </w:p>
        </w:tc>
      </w:tr>
      <w:tr w:rsidR="00DE179B" w:rsidRPr="00B93229" w14:paraId="502283B3" w14:textId="77777777" w:rsidTr="00DE179B">
        <w:tc>
          <w:tcPr>
            <w:tcW w:w="4390" w:type="dxa"/>
          </w:tcPr>
          <w:p w14:paraId="22B8FD07" w14:textId="4B017686" w:rsidR="00DE179B" w:rsidRPr="00B93229" w:rsidRDefault="00DE179B" w:rsidP="00DE179B">
            <w:pPr>
              <w:spacing w:line="360" w:lineRule="auto"/>
              <w:jc w:val="both"/>
            </w:pPr>
            <w:r w:rsidRPr="00B93229">
              <w:t>р. Шамалган, №5</w:t>
            </w:r>
          </w:p>
        </w:tc>
        <w:tc>
          <w:tcPr>
            <w:tcW w:w="2551" w:type="dxa"/>
            <w:vAlign w:val="center"/>
          </w:tcPr>
          <w:p w14:paraId="2DCFA965" w14:textId="122CBF2F" w:rsidR="00DE179B" w:rsidRPr="00B93229" w:rsidRDefault="00DE179B" w:rsidP="00DE179B">
            <w:pPr>
              <w:spacing w:line="360" w:lineRule="auto"/>
              <w:jc w:val="center"/>
            </w:pPr>
            <w:r w:rsidRPr="00B93229">
              <w:rPr>
                <w:rFonts w:cs="Times New Roman"/>
                <w:lang w:eastAsia="ko-KR"/>
              </w:rPr>
              <w:t>13,25</w:t>
            </w:r>
            <w:r w:rsidRPr="00B93229">
              <w:t>±0,31***</w:t>
            </w:r>
          </w:p>
        </w:tc>
        <w:tc>
          <w:tcPr>
            <w:tcW w:w="2552" w:type="dxa"/>
            <w:vAlign w:val="center"/>
          </w:tcPr>
          <w:p w14:paraId="12A255D8" w14:textId="59AF3302" w:rsidR="00DE179B" w:rsidRPr="00B93229" w:rsidRDefault="00DE179B" w:rsidP="00DE179B">
            <w:pPr>
              <w:spacing w:line="360" w:lineRule="auto"/>
              <w:jc w:val="center"/>
            </w:pPr>
            <w:r w:rsidRPr="00B93229">
              <w:rPr>
                <w:rFonts w:cs="Times New Roman"/>
                <w:lang w:eastAsia="ko-KR"/>
              </w:rPr>
              <w:t>13,54</w:t>
            </w:r>
            <w:r w:rsidRPr="00B93229">
              <w:t>±0,37***</w:t>
            </w:r>
          </w:p>
        </w:tc>
        <w:tc>
          <w:tcPr>
            <w:tcW w:w="2268" w:type="dxa"/>
            <w:vAlign w:val="center"/>
          </w:tcPr>
          <w:p w14:paraId="78C40440" w14:textId="3144B1C3" w:rsidR="00DE179B" w:rsidRPr="00B93229" w:rsidRDefault="00DE179B" w:rsidP="00DE179B">
            <w:pPr>
              <w:spacing w:line="360" w:lineRule="auto"/>
              <w:jc w:val="center"/>
            </w:pPr>
            <w:r w:rsidRPr="00B93229">
              <w:t>12,89±0,30***</w:t>
            </w:r>
          </w:p>
        </w:tc>
        <w:tc>
          <w:tcPr>
            <w:tcW w:w="2799" w:type="dxa"/>
            <w:vAlign w:val="center"/>
          </w:tcPr>
          <w:p w14:paraId="12E401B7" w14:textId="33645E1B" w:rsidR="00DE179B" w:rsidRPr="00B93229" w:rsidRDefault="00DE179B" w:rsidP="00DE179B">
            <w:pPr>
              <w:spacing w:line="360" w:lineRule="auto"/>
              <w:jc w:val="center"/>
            </w:pPr>
            <w:r w:rsidRPr="00B93229">
              <w:rPr>
                <w:rFonts w:cs="Times New Roman"/>
                <w:lang w:eastAsia="ko-KR"/>
              </w:rPr>
              <w:t>13,05</w:t>
            </w:r>
            <w:r w:rsidRPr="00B93229">
              <w:t>±0,16***</w:t>
            </w:r>
          </w:p>
        </w:tc>
      </w:tr>
      <w:tr w:rsidR="00DE179B" w:rsidRPr="00B93229" w14:paraId="4DDC8DB9" w14:textId="77777777" w:rsidTr="00DE179B">
        <w:tc>
          <w:tcPr>
            <w:tcW w:w="4390" w:type="dxa"/>
          </w:tcPr>
          <w:p w14:paraId="57234909" w14:textId="2C7B0A9A" w:rsidR="00DE179B" w:rsidRPr="00B93229" w:rsidRDefault="00DE179B" w:rsidP="00DE179B">
            <w:pPr>
              <w:spacing w:line="360" w:lineRule="auto"/>
              <w:jc w:val="both"/>
            </w:pPr>
            <w:r w:rsidRPr="00B93229">
              <w:t>р. Курты, №7</w:t>
            </w:r>
          </w:p>
        </w:tc>
        <w:tc>
          <w:tcPr>
            <w:tcW w:w="2551" w:type="dxa"/>
            <w:vAlign w:val="center"/>
          </w:tcPr>
          <w:p w14:paraId="7FB5C465" w14:textId="075272CA" w:rsidR="00DE179B" w:rsidRPr="00B93229" w:rsidRDefault="00DE179B" w:rsidP="00DE179B">
            <w:pPr>
              <w:spacing w:line="360" w:lineRule="auto"/>
              <w:jc w:val="center"/>
            </w:pPr>
            <w:r w:rsidRPr="00B93229">
              <w:rPr>
                <w:rFonts w:cs="Times New Roman"/>
                <w:lang w:eastAsia="ko-KR"/>
              </w:rPr>
              <w:t>15,10</w:t>
            </w:r>
            <w:r w:rsidRPr="00B93229">
              <w:t>±0,22***</w:t>
            </w:r>
          </w:p>
        </w:tc>
        <w:tc>
          <w:tcPr>
            <w:tcW w:w="2552" w:type="dxa"/>
            <w:vAlign w:val="center"/>
          </w:tcPr>
          <w:p w14:paraId="7B3C46A2" w14:textId="010A75BF" w:rsidR="00DE179B" w:rsidRPr="00B93229" w:rsidRDefault="00DE179B" w:rsidP="00DE179B">
            <w:pPr>
              <w:spacing w:line="360" w:lineRule="auto"/>
              <w:jc w:val="center"/>
            </w:pPr>
            <w:r w:rsidRPr="00B93229">
              <w:t>16,01±0,38***</w:t>
            </w:r>
          </w:p>
        </w:tc>
        <w:tc>
          <w:tcPr>
            <w:tcW w:w="2268" w:type="dxa"/>
            <w:vAlign w:val="center"/>
          </w:tcPr>
          <w:p w14:paraId="526E9D13" w14:textId="0953C302" w:rsidR="00DE179B" w:rsidRPr="00B93229" w:rsidRDefault="00DE179B" w:rsidP="00DE179B">
            <w:pPr>
              <w:spacing w:line="360" w:lineRule="auto"/>
              <w:jc w:val="center"/>
            </w:pPr>
            <w:r w:rsidRPr="00B93229">
              <w:t>15,06±0,27***</w:t>
            </w:r>
          </w:p>
        </w:tc>
        <w:tc>
          <w:tcPr>
            <w:tcW w:w="2799" w:type="dxa"/>
            <w:vAlign w:val="center"/>
          </w:tcPr>
          <w:p w14:paraId="788CD537" w14:textId="6D6CD40E" w:rsidR="00DE179B" w:rsidRPr="00B93229" w:rsidRDefault="00DE179B" w:rsidP="00DE179B">
            <w:pPr>
              <w:spacing w:line="360" w:lineRule="auto"/>
              <w:jc w:val="center"/>
            </w:pPr>
            <w:r w:rsidRPr="00B93229">
              <w:t>15,11±0,21***</w:t>
            </w:r>
          </w:p>
        </w:tc>
      </w:tr>
      <w:tr w:rsidR="00DE179B" w:rsidRPr="00B93229" w14:paraId="3A0965A9" w14:textId="77777777" w:rsidTr="00DE179B">
        <w:tc>
          <w:tcPr>
            <w:tcW w:w="4390" w:type="dxa"/>
          </w:tcPr>
          <w:p w14:paraId="2135DE08" w14:textId="03100880" w:rsidR="00DE179B" w:rsidRPr="00B93229" w:rsidRDefault="00DE179B" w:rsidP="00DE179B">
            <w:pPr>
              <w:spacing w:line="360" w:lineRule="auto"/>
              <w:jc w:val="both"/>
            </w:pPr>
            <w:r w:rsidRPr="00B93229">
              <w:t>вдхр.Курты, №8</w:t>
            </w:r>
          </w:p>
        </w:tc>
        <w:tc>
          <w:tcPr>
            <w:tcW w:w="2551" w:type="dxa"/>
            <w:vAlign w:val="center"/>
          </w:tcPr>
          <w:p w14:paraId="2A939AFF" w14:textId="1922C57C" w:rsidR="00DE179B" w:rsidRPr="00B93229" w:rsidRDefault="00DE179B" w:rsidP="00DE179B">
            <w:pPr>
              <w:spacing w:line="360" w:lineRule="auto"/>
              <w:jc w:val="center"/>
            </w:pPr>
            <w:r w:rsidRPr="00B93229">
              <w:t>15,97±0,28***</w:t>
            </w:r>
          </w:p>
        </w:tc>
        <w:tc>
          <w:tcPr>
            <w:tcW w:w="2552" w:type="dxa"/>
            <w:vAlign w:val="center"/>
          </w:tcPr>
          <w:p w14:paraId="7BADE40D" w14:textId="65FED541" w:rsidR="00DE179B" w:rsidRPr="00B93229" w:rsidRDefault="00DE179B" w:rsidP="00DE179B">
            <w:pPr>
              <w:spacing w:line="360" w:lineRule="auto"/>
              <w:jc w:val="center"/>
            </w:pPr>
            <w:r w:rsidRPr="00B93229">
              <w:rPr>
                <w:rFonts w:cs="Times New Roman"/>
                <w:lang w:eastAsia="ko-KR"/>
              </w:rPr>
              <w:t>15,67</w:t>
            </w:r>
            <w:r w:rsidRPr="00B93229">
              <w:t>±0,48***</w:t>
            </w:r>
          </w:p>
        </w:tc>
        <w:tc>
          <w:tcPr>
            <w:tcW w:w="2268" w:type="dxa"/>
            <w:vAlign w:val="center"/>
          </w:tcPr>
          <w:p w14:paraId="5912C87F" w14:textId="7C47F9B9" w:rsidR="00DE179B" w:rsidRPr="00B93229" w:rsidRDefault="00DE179B" w:rsidP="00DE179B">
            <w:pPr>
              <w:spacing w:line="360" w:lineRule="auto"/>
              <w:jc w:val="center"/>
            </w:pPr>
            <w:r w:rsidRPr="00B93229">
              <w:t>15,18±0,45***</w:t>
            </w:r>
          </w:p>
        </w:tc>
        <w:tc>
          <w:tcPr>
            <w:tcW w:w="2799" w:type="dxa"/>
            <w:vAlign w:val="center"/>
          </w:tcPr>
          <w:p w14:paraId="40A2A10E" w14:textId="7044299C" w:rsidR="00DE179B" w:rsidRPr="00B93229" w:rsidRDefault="00DE179B" w:rsidP="00DE179B">
            <w:pPr>
              <w:spacing w:line="360" w:lineRule="auto"/>
              <w:jc w:val="center"/>
            </w:pPr>
            <w:r w:rsidRPr="00B93229">
              <w:t>15,14±0,22***</w:t>
            </w:r>
          </w:p>
        </w:tc>
      </w:tr>
      <w:tr w:rsidR="00DE179B" w:rsidRPr="00B93229" w14:paraId="0369A106" w14:textId="77777777" w:rsidTr="00DE179B">
        <w:tc>
          <w:tcPr>
            <w:tcW w:w="4390" w:type="dxa"/>
          </w:tcPr>
          <w:p w14:paraId="074C5738" w14:textId="06530E1E" w:rsidR="00DE179B" w:rsidRPr="00B93229" w:rsidRDefault="00DE179B" w:rsidP="00DE179B">
            <w:pPr>
              <w:spacing w:line="360" w:lineRule="auto"/>
              <w:jc w:val="both"/>
            </w:pPr>
            <w:r w:rsidRPr="00B93229">
              <w:t>Первомайские пруды, №9-1</w:t>
            </w:r>
          </w:p>
        </w:tc>
        <w:tc>
          <w:tcPr>
            <w:tcW w:w="2551" w:type="dxa"/>
            <w:vAlign w:val="center"/>
          </w:tcPr>
          <w:p w14:paraId="16BAA975" w14:textId="3B514B72" w:rsidR="00DE179B" w:rsidRPr="00B93229" w:rsidRDefault="00DE179B" w:rsidP="00DE179B">
            <w:pPr>
              <w:spacing w:line="360" w:lineRule="auto"/>
              <w:jc w:val="center"/>
            </w:pPr>
            <w:r w:rsidRPr="00B93229">
              <w:rPr>
                <w:rFonts w:cs="Times New Roman"/>
                <w:lang w:eastAsia="ko-KR"/>
              </w:rPr>
              <w:t>13,05</w:t>
            </w:r>
            <w:r w:rsidRPr="00B93229">
              <w:t>±0,14***</w:t>
            </w:r>
          </w:p>
        </w:tc>
        <w:tc>
          <w:tcPr>
            <w:tcW w:w="2552" w:type="dxa"/>
            <w:vAlign w:val="center"/>
          </w:tcPr>
          <w:p w14:paraId="1203A421" w14:textId="38C8373F" w:rsidR="00DE179B" w:rsidRPr="00B93229" w:rsidRDefault="00DE179B" w:rsidP="00DE179B">
            <w:pPr>
              <w:spacing w:line="360" w:lineRule="auto"/>
              <w:jc w:val="center"/>
              <w:rPr>
                <w:rFonts w:cs="Times New Roman"/>
                <w:lang w:eastAsia="ko-KR"/>
              </w:rPr>
            </w:pPr>
            <w:r w:rsidRPr="00B93229">
              <w:rPr>
                <w:rFonts w:cs="Times New Roman"/>
                <w:lang w:eastAsia="ko-KR"/>
              </w:rPr>
              <w:t>13,12</w:t>
            </w:r>
            <w:r w:rsidRPr="00B93229">
              <w:t>±0,49***</w:t>
            </w:r>
          </w:p>
        </w:tc>
        <w:tc>
          <w:tcPr>
            <w:tcW w:w="2268" w:type="dxa"/>
            <w:vAlign w:val="center"/>
          </w:tcPr>
          <w:p w14:paraId="30BC496D" w14:textId="73FC35C3" w:rsidR="00DE179B" w:rsidRPr="00B93229" w:rsidRDefault="00DE179B" w:rsidP="00DE179B">
            <w:pPr>
              <w:spacing w:line="360" w:lineRule="auto"/>
              <w:jc w:val="center"/>
            </w:pPr>
            <w:r w:rsidRPr="00B93229">
              <w:t>12,99±0,11***</w:t>
            </w:r>
          </w:p>
        </w:tc>
        <w:tc>
          <w:tcPr>
            <w:tcW w:w="2799" w:type="dxa"/>
            <w:vAlign w:val="center"/>
          </w:tcPr>
          <w:p w14:paraId="4259A05B" w14:textId="2DA77DCA" w:rsidR="00DE179B" w:rsidRPr="00B93229" w:rsidRDefault="00DE179B" w:rsidP="00DE179B">
            <w:pPr>
              <w:spacing w:line="360" w:lineRule="auto"/>
              <w:jc w:val="center"/>
            </w:pPr>
            <w:r w:rsidRPr="00B93229">
              <w:rPr>
                <w:rFonts w:cs="Times New Roman"/>
                <w:lang w:eastAsia="ko-KR"/>
              </w:rPr>
              <w:t>12,96</w:t>
            </w:r>
            <w:r w:rsidRPr="00B93229">
              <w:t>±0,16***</w:t>
            </w:r>
          </w:p>
        </w:tc>
      </w:tr>
      <w:tr w:rsidR="00DE179B" w:rsidRPr="00B93229" w14:paraId="4C091E12" w14:textId="77777777" w:rsidTr="00DE179B">
        <w:tc>
          <w:tcPr>
            <w:tcW w:w="4390" w:type="dxa"/>
            <w:tcBorders>
              <w:bottom w:val="single" w:sz="4" w:space="0" w:color="auto"/>
            </w:tcBorders>
          </w:tcPr>
          <w:p w14:paraId="29BDF13F" w14:textId="590E1187" w:rsidR="00DE179B" w:rsidRPr="00B93229" w:rsidRDefault="00DE179B" w:rsidP="00DE179B">
            <w:pPr>
              <w:spacing w:line="360" w:lineRule="auto"/>
              <w:jc w:val="both"/>
            </w:pPr>
            <w:r w:rsidRPr="00B93229">
              <w:t>вдхр. Капшагай, №21-1</w:t>
            </w:r>
          </w:p>
        </w:tc>
        <w:tc>
          <w:tcPr>
            <w:tcW w:w="2551" w:type="dxa"/>
            <w:tcBorders>
              <w:bottom w:val="single" w:sz="4" w:space="0" w:color="auto"/>
            </w:tcBorders>
            <w:vAlign w:val="center"/>
          </w:tcPr>
          <w:p w14:paraId="76DCC37E" w14:textId="0BC347CE" w:rsidR="00DE179B" w:rsidRPr="00B93229" w:rsidRDefault="00DE179B" w:rsidP="00DE179B">
            <w:pPr>
              <w:spacing w:line="360" w:lineRule="auto"/>
              <w:jc w:val="center"/>
              <w:rPr>
                <w:rFonts w:cs="Times New Roman"/>
                <w:lang w:eastAsia="ko-KR"/>
              </w:rPr>
            </w:pPr>
            <w:r w:rsidRPr="00B93229">
              <w:rPr>
                <w:rFonts w:cs="Times New Roman"/>
                <w:lang w:eastAsia="ko-KR"/>
              </w:rPr>
              <w:t>14,06</w:t>
            </w:r>
            <w:r w:rsidRPr="00B93229">
              <w:t>±0,35***</w:t>
            </w:r>
          </w:p>
        </w:tc>
        <w:tc>
          <w:tcPr>
            <w:tcW w:w="2552" w:type="dxa"/>
            <w:tcBorders>
              <w:bottom w:val="single" w:sz="4" w:space="0" w:color="auto"/>
            </w:tcBorders>
            <w:vAlign w:val="center"/>
          </w:tcPr>
          <w:p w14:paraId="0E44AF2A" w14:textId="5DA6628E" w:rsidR="00DE179B" w:rsidRPr="00B93229" w:rsidRDefault="00DE179B" w:rsidP="00DE179B">
            <w:pPr>
              <w:spacing w:line="360" w:lineRule="auto"/>
              <w:jc w:val="center"/>
              <w:rPr>
                <w:rFonts w:cs="Times New Roman"/>
                <w:lang w:eastAsia="ko-KR"/>
              </w:rPr>
            </w:pPr>
            <w:r w:rsidRPr="00B93229">
              <w:rPr>
                <w:rFonts w:cs="Times New Roman"/>
                <w:lang w:eastAsia="ko-KR"/>
              </w:rPr>
              <w:t>14,02</w:t>
            </w:r>
            <w:r w:rsidRPr="00B93229">
              <w:t>±0,39***</w:t>
            </w:r>
          </w:p>
        </w:tc>
        <w:tc>
          <w:tcPr>
            <w:tcW w:w="2268" w:type="dxa"/>
            <w:tcBorders>
              <w:bottom w:val="single" w:sz="4" w:space="0" w:color="auto"/>
            </w:tcBorders>
            <w:vAlign w:val="center"/>
          </w:tcPr>
          <w:p w14:paraId="7C00916E" w14:textId="531FCEAE" w:rsidR="00DE179B" w:rsidRPr="00B93229" w:rsidRDefault="00DE179B" w:rsidP="00DE179B">
            <w:pPr>
              <w:spacing w:line="360" w:lineRule="auto"/>
              <w:jc w:val="center"/>
            </w:pPr>
            <w:r w:rsidRPr="00B93229">
              <w:t>13,89±0,17***</w:t>
            </w:r>
          </w:p>
        </w:tc>
        <w:tc>
          <w:tcPr>
            <w:tcW w:w="2799" w:type="dxa"/>
            <w:tcBorders>
              <w:bottom w:val="single" w:sz="4" w:space="0" w:color="auto"/>
            </w:tcBorders>
            <w:vAlign w:val="center"/>
          </w:tcPr>
          <w:p w14:paraId="3CD82B7D" w14:textId="0648D509" w:rsidR="00DE179B" w:rsidRPr="00B93229" w:rsidRDefault="00DE179B" w:rsidP="00DE179B">
            <w:pPr>
              <w:spacing w:line="360" w:lineRule="auto"/>
              <w:jc w:val="center"/>
              <w:rPr>
                <w:rFonts w:cs="Times New Roman"/>
                <w:lang w:eastAsia="ko-KR"/>
              </w:rPr>
            </w:pPr>
            <w:r w:rsidRPr="00B93229">
              <w:rPr>
                <w:rFonts w:cs="Times New Roman"/>
                <w:lang w:eastAsia="ko-KR"/>
              </w:rPr>
              <w:t>13,96</w:t>
            </w:r>
            <w:r w:rsidRPr="00B93229">
              <w:t>±0,29***</w:t>
            </w:r>
          </w:p>
        </w:tc>
      </w:tr>
      <w:tr w:rsidR="00DE179B" w:rsidRPr="00B93229" w14:paraId="1F10271E" w14:textId="77777777" w:rsidTr="00DE179B">
        <w:tc>
          <w:tcPr>
            <w:tcW w:w="4390" w:type="dxa"/>
            <w:tcBorders>
              <w:bottom w:val="single" w:sz="4" w:space="0" w:color="auto"/>
            </w:tcBorders>
          </w:tcPr>
          <w:p w14:paraId="7C9DC995" w14:textId="49B9719B" w:rsidR="00DE179B" w:rsidRPr="00B93229" w:rsidRDefault="00DE179B" w:rsidP="00DE179B">
            <w:pPr>
              <w:spacing w:line="360" w:lineRule="auto"/>
              <w:jc w:val="both"/>
            </w:pPr>
            <w:r w:rsidRPr="00B93229">
              <w:t>р. Цыганка, №22</w:t>
            </w:r>
          </w:p>
        </w:tc>
        <w:tc>
          <w:tcPr>
            <w:tcW w:w="2551" w:type="dxa"/>
            <w:tcBorders>
              <w:bottom w:val="single" w:sz="4" w:space="0" w:color="auto"/>
            </w:tcBorders>
            <w:vAlign w:val="center"/>
          </w:tcPr>
          <w:p w14:paraId="4C4B4E04" w14:textId="6A481AA0" w:rsidR="00DE179B" w:rsidRPr="00B93229" w:rsidRDefault="00DE179B" w:rsidP="00DE179B">
            <w:pPr>
              <w:spacing w:line="360" w:lineRule="auto"/>
              <w:jc w:val="center"/>
              <w:rPr>
                <w:rFonts w:cs="Times New Roman"/>
                <w:lang w:eastAsia="ko-KR"/>
              </w:rPr>
            </w:pPr>
            <w:r w:rsidRPr="00B93229">
              <w:rPr>
                <w:rFonts w:cs="Times New Roman"/>
                <w:lang w:eastAsia="ko-KR"/>
              </w:rPr>
              <w:t>15,29</w:t>
            </w:r>
            <w:r w:rsidRPr="00B93229">
              <w:t>±0,47***</w:t>
            </w:r>
          </w:p>
        </w:tc>
        <w:tc>
          <w:tcPr>
            <w:tcW w:w="2552" w:type="dxa"/>
            <w:tcBorders>
              <w:bottom w:val="single" w:sz="4" w:space="0" w:color="auto"/>
            </w:tcBorders>
            <w:vAlign w:val="center"/>
          </w:tcPr>
          <w:p w14:paraId="7FFCD713" w14:textId="6B326BBA" w:rsidR="00DE179B" w:rsidRPr="00B93229" w:rsidRDefault="00DE179B" w:rsidP="00DE179B">
            <w:pPr>
              <w:spacing w:line="360" w:lineRule="auto"/>
              <w:jc w:val="center"/>
              <w:rPr>
                <w:rFonts w:cs="Times New Roman"/>
                <w:lang w:eastAsia="ko-KR"/>
              </w:rPr>
            </w:pPr>
            <w:r w:rsidRPr="00B93229">
              <w:t>16,14±0,25***</w:t>
            </w:r>
          </w:p>
        </w:tc>
        <w:tc>
          <w:tcPr>
            <w:tcW w:w="2268" w:type="dxa"/>
            <w:tcBorders>
              <w:bottom w:val="single" w:sz="4" w:space="0" w:color="auto"/>
            </w:tcBorders>
            <w:vAlign w:val="center"/>
          </w:tcPr>
          <w:p w14:paraId="21D3FC20" w14:textId="085BA53A" w:rsidR="00DE179B" w:rsidRPr="00B93229" w:rsidRDefault="00DE179B" w:rsidP="00DE179B">
            <w:pPr>
              <w:spacing w:line="360" w:lineRule="auto"/>
              <w:jc w:val="center"/>
            </w:pPr>
            <w:r w:rsidRPr="00B93229">
              <w:t>15,18±0,35***</w:t>
            </w:r>
          </w:p>
        </w:tc>
        <w:tc>
          <w:tcPr>
            <w:tcW w:w="2799" w:type="dxa"/>
            <w:tcBorders>
              <w:bottom w:val="single" w:sz="4" w:space="0" w:color="auto"/>
            </w:tcBorders>
            <w:vAlign w:val="center"/>
          </w:tcPr>
          <w:p w14:paraId="5C7C13CA" w14:textId="3EDE4FDA" w:rsidR="00DE179B" w:rsidRPr="00B93229" w:rsidRDefault="00DE179B" w:rsidP="00DE179B">
            <w:pPr>
              <w:spacing w:line="360" w:lineRule="auto"/>
              <w:jc w:val="center"/>
              <w:rPr>
                <w:rFonts w:cs="Times New Roman"/>
                <w:lang w:eastAsia="ko-KR"/>
              </w:rPr>
            </w:pPr>
            <w:r w:rsidRPr="00B93229">
              <w:t>15,35±0,26***</w:t>
            </w:r>
          </w:p>
        </w:tc>
      </w:tr>
      <w:tr w:rsidR="00DE179B" w:rsidRPr="00B93229" w14:paraId="67D2BE59" w14:textId="77777777" w:rsidTr="00DE179B">
        <w:tc>
          <w:tcPr>
            <w:tcW w:w="4390" w:type="dxa"/>
            <w:tcBorders>
              <w:top w:val="single" w:sz="4" w:space="0" w:color="auto"/>
              <w:left w:val="nil"/>
              <w:bottom w:val="nil"/>
              <w:right w:val="nil"/>
            </w:tcBorders>
          </w:tcPr>
          <w:p w14:paraId="65E0796D" w14:textId="77777777" w:rsidR="00DE179B" w:rsidRPr="00B93229" w:rsidRDefault="00DE179B" w:rsidP="00DE179B">
            <w:pPr>
              <w:spacing w:line="360" w:lineRule="auto"/>
              <w:jc w:val="both"/>
              <w:rPr>
                <w:sz w:val="2"/>
                <w:szCs w:val="2"/>
              </w:rPr>
            </w:pPr>
          </w:p>
        </w:tc>
        <w:tc>
          <w:tcPr>
            <w:tcW w:w="2551" w:type="dxa"/>
            <w:tcBorders>
              <w:top w:val="single" w:sz="4" w:space="0" w:color="auto"/>
              <w:left w:val="nil"/>
              <w:bottom w:val="nil"/>
              <w:right w:val="nil"/>
            </w:tcBorders>
            <w:vAlign w:val="center"/>
          </w:tcPr>
          <w:p w14:paraId="6F9F4122" w14:textId="77777777" w:rsidR="00DE179B" w:rsidRPr="00B93229" w:rsidRDefault="00DE179B" w:rsidP="00DE179B">
            <w:pPr>
              <w:spacing w:line="360" w:lineRule="auto"/>
              <w:jc w:val="center"/>
              <w:rPr>
                <w:rFonts w:cs="Times New Roman"/>
                <w:sz w:val="2"/>
                <w:szCs w:val="2"/>
                <w:lang w:eastAsia="ko-KR"/>
              </w:rPr>
            </w:pPr>
          </w:p>
        </w:tc>
        <w:tc>
          <w:tcPr>
            <w:tcW w:w="2552" w:type="dxa"/>
            <w:tcBorders>
              <w:top w:val="single" w:sz="4" w:space="0" w:color="auto"/>
              <w:left w:val="nil"/>
              <w:bottom w:val="nil"/>
              <w:right w:val="nil"/>
            </w:tcBorders>
            <w:vAlign w:val="center"/>
          </w:tcPr>
          <w:p w14:paraId="4B929CD4" w14:textId="77777777" w:rsidR="00DE179B" w:rsidRPr="00B93229" w:rsidRDefault="00DE179B" w:rsidP="00DE179B">
            <w:pPr>
              <w:spacing w:line="360" w:lineRule="auto"/>
              <w:jc w:val="center"/>
              <w:rPr>
                <w:sz w:val="2"/>
                <w:szCs w:val="2"/>
              </w:rPr>
            </w:pPr>
          </w:p>
        </w:tc>
        <w:tc>
          <w:tcPr>
            <w:tcW w:w="2268" w:type="dxa"/>
            <w:tcBorders>
              <w:top w:val="single" w:sz="4" w:space="0" w:color="auto"/>
              <w:left w:val="nil"/>
              <w:bottom w:val="nil"/>
              <w:right w:val="nil"/>
            </w:tcBorders>
            <w:vAlign w:val="center"/>
          </w:tcPr>
          <w:p w14:paraId="52974502" w14:textId="77777777" w:rsidR="00DE179B" w:rsidRPr="00B93229" w:rsidRDefault="00DE179B" w:rsidP="00DE179B">
            <w:pPr>
              <w:spacing w:line="360" w:lineRule="auto"/>
              <w:jc w:val="center"/>
              <w:rPr>
                <w:sz w:val="2"/>
                <w:szCs w:val="2"/>
              </w:rPr>
            </w:pPr>
          </w:p>
        </w:tc>
        <w:tc>
          <w:tcPr>
            <w:tcW w:w="2799" w:type="dxa"/>
            <w:tcBorders>
              <w:top w:val="single" w:sz="4" w:space="0" w:color="auto"/>
              <w:left w:val="nil"/>
              <w:bottom w:val="nil"/>
              <w:right w:val="nil"/>
            </w:tcBorders>
            <w:vAlign w:val="center"/>
          </w:tcPr>
          <w:p w14:paraId="103F4F52" w14:textId="77777777" w:rsidR="00DE179B" w:rsidRPr="00B93229" w:rsidRDefault="00DE179B" w:rsidP="00DE179B">
            <w:pPr>
              <w:spacing w:line="360" w:lineRule="auto"/>
              <w:jc w:val="center"/>
              <w:rPr>
                <w:sz w:val="2"/>
                <w:szCs w:val="2"/>
              </w:rPr>
            </w:pPr>
          </w:p>
        </w:tc>
      </w:tr>
      <w:tr w:rsidR="00DE179B" w:rsidRPr="00B93229" w14:paraId="4CE4C209" w14:textId="77777777" w:rsidTr="00DE179B">
        <w:tc>
          <w:tcPr>
            <w:tcW w:w="14560" w:type="dxa"/>
            <w:gridSpan w:val="5"/>
            <w:tcBorders>
              <w:top w:val="nil"/>
              <w:left w:val="nil"/>
              <w:bottom w:val="single" w:sz="4" w:space="0" w:color="auto"/>
              <w:right w:val="nil"/>
            </w:tcBorders>
          </w:tcPr>
          <w:p w14:paraId="3671F585" w14:textId="4A369FF2" w:rsidR="00DE179B" w:rsidRPr="00B93229" w:rsidRDefault="00DE179B" w:rsidP="00DE179B">
            <w:pPr>
              <w:spacing w:line="360" w:lineRule="auto"/>
            </w:pPr>
            <w:r w:rsidRPr="00B93229">
              <w:lastRenderedPageBreak/>
              <w:t>Продолжение таблицы 13</w:t>
            </w:r>
          </w:p>
        </w:tc>
      </w:tr>
      <w:tr w:rsidR="00DE179B" w:rsidRPr="00B93229" w14:paraId="599EA831" w14:textId="77777777" w:rsidTr="00DE179B">
        <w:tc>
          <w:tcPr>
            <w:tcW w:w="4390" w:type="dxa"/>
            <w:tcBorders>
              <w:top w:val="single" w:sz="4" w:space="0" w:color="auto"/>
            </w:tcBorders>
          </w:tcPr>
          <w:p w14:paraId="252E9BED" w14:textId="2CA2DDC2" w:rsidR="00DE179B" w:rsidRPr="00B93229" w:rsidRDefault="00DE179B" w:rsidP="00DE179B">
            <w:pPr>
              <w:spacing w:line="360" w:lineRule="auto"/>
              <w:jc w:val="center"/>
            </w:pPr>
            <w:r w:rsidRPr="00B93229">
              <w:t>1</w:t>
            </w:r>
          </w:p>
        </w:tc>
        <w:tc>
          <w:tcPr>
            <w:tcW w:w="2551" w:type="dxa"/>
            <w:tcBorders>
              <w:top w:val="single" w:sz="4" w:space="0" w:color="auto"/>
            </w:tcBorders>
            <w:vAlign w:val="center"/>
          </w:tcPr>
          <w:p w14:paraId="08209C9B" w14:textId="7F2222F4" w:rsidR="00DE179B" w:rsidRPr="00B93229" w:rsidRDefault="00DE179B" w:rsidP="00DE179B">
            <w:pPr>
              <w:spacing w:line="360" w:lineRule="auto"/>
              <w:jc w:val="center"/>
              <w:rPr>
                <w:rFonts w:cs="Times New Roman"/>
                <w:lang w:eastAsia="ko-KR"/>
              </w:rPr>
            </w:pPr>
            <w:r w:rsidRPr="00B93229">
              <w:rPr>
                <w:rFonts w:cs="Times New Roman"/>
                <w:lang w:eastAsia="ko-KR"/>
              </w:rPr>
              <w:t>2</w:t>
            </w:r>
          </w:p>
        </w:tc>
        <w:tc>
          <w:tcPr>
            <w:tcW w:w="2552" w:type="dxa"/>
            <w:tcBorders>
              <w:top w:val="single" w:sz="4" w:space="0" w:color="auto"/>
            </w:tcBorders>
            <w:vAlign w:val="center"/>
          </w:tcPr>
          <w:p w14:paraId="6624A10D" w14:textId="5BA3F5C8" w:rsidR="00DE179B" w:rsidRPr="00B93229" w:rsidRDefault="00DE179B" w:rsidP="00DE179B">
            <w:pPr>
              <w:spacing w:line="360" w:lineRule="auto"/>
              <w:jc w:val="center"/>
            </w:pPr>
            <w:r w:rsidRPr="00B93229">
              <w:t>3</w:t>
            </w:r>
          </w:p>
        </w:tc>
        <w:tc>
          <w:tcPr>
            <w:tcW w:w="2268" w:type="dxa"/>
            <w:tcBorders>
              <w:top w:val="single" w:sz="4" w:space="0" w:color="auto"/>
            </w:tcBorders>
            <w:vAlign w:val="center"/>
          </w:tcPr>
          <w:p w14:paraId="26435926" w14:textId="3C18DF56" w:rsidR="00DE179B" w:rsidRPr="00B93229" w:rsidRDefault="00DE179B" w:rsidP="00DE179B">
            <w:pPr>
              <w:spacing w:line="360" w:lineRule="auto"/>
              <w:jc w:val="center"/>
            </w:pPr>
            <w:r w:rsidRPr="00B93229">
              <w:t>4</w:t>
            </w:r>
          </w:p>
        </w:tc>
        <w:tc>
          <w:tcPr>
            <w:tcW w:w="2799" w:type="dxa"/>
            <w:tcBorders>
              <w:top w:val="single" w:sz="4" w:space="0" w:color="auto"/>
            </w:tcBorders>
            <w:vAlign w:val="center"/>
          </w:tcPr>
          <w:p w14:paraId="00BFD017" w14:textId="213CAC61" w:rsidR="00DE179B" w:rsidRPr="00B93229" w:rsidRDefault="00DE179B" w:rsidP="00DE179B">
            <w:pPr>
              <w:spacing w:line="360" w:lineRule="auto"/>
              <w:jc w:val="center"/>
            </w:pPr>
            <w:r w:rsidRPr="00B93229">
              <w:t>5</w:t>
            </w:r>
          </w:p>
        </w:tc>
      </w:tr>
      <w:tr w:rsidR="00DE179B" w:rsidRPr="00B93229" w14:paraId="0B199537" w14:textId="77777777" w:rsidTr="00DE179B">
        <w:tc>
          <w:tcPr>
            <w:tcW w:w="4390" w:type="dxa"/>
          </w:tcPr>
          <w:p w14:paraId="6FEA6761" w14:textId="6F7E1573" w:rsidR="00DE179B" w:rsidRPr="00B93229" w:rsidRDefault="00DE179B" w:rsidP="00DE179B">
            <w:pPr>
              <w:spacing w:line="360" w:lineRule="auto"/>
              <w:jc w:val="both"/>
            </w:pPr>
            <w:r w:rsidRPr="00B93229">
              <w:t>р. Есик, №24-3</w:t>
            </w:r>
          </w:p>
        </w:tc>
        <w:tc>
          <w:tcPr>
            <w:tcW w:w="2551" w:type="dxa"/>
          </w:tcPr>
          <w:p w14:paraId="0E8CE742" w14:textId="5309DF00" w:rsidR="00DE179B" w:rsidRPr="00B93229" w:rsidRDefault="00DE179B" w:rsidP="00DE179B">
            <w:pPr>
              <w:spacing w:line="360" w:lineRule="auto"/>
              <w:jc w:val="both"/>
              <w:rPr>
                <w:rFonts w:cs="Times New Roman"/>
                <w:lang w:eastAsia="ko-KR"/>
              </w:rPr>
            </w:pPr>
            <w:r w:rsidRPr="00B93229">
              <w:rPr>
                <w:rFonts w:cs="Times New Roman"/>
                <w:lang w:eastAsia="ko-KR"/>
              </w:rPr>
              <w:t>14,80</w:t>
            </w:r>
            <w:r w:rsidRPr="00B93229">
              <w:t>±0,24***</w:t>
            </w:r>
          </w:p>
        </w:tc>
        <w:tc>
          <w:tcPr>
            <w:tcW w:w="2552" w:type="dxa"/>
          </w:tcPr>
          <w:p w14:paraId="4E907B8F" w14:textId="3CBCF784" w:rsidR="00DE179B" w:rsidRPr="00B93229" w:rsidRDefault="00DE179B" w:rsidP="00DE179B">
            <w:pPr>
              <w:spacing w:line="360" w:lineRule="auto"/>
              <w:jc w:val="both"/>
            </w:pPr>
            <w:r w:rsidRPr="00B93229">
              <w:rPr>
                <w:rFonts w:cs="Times New Roman"/>
                <w:lang w:eastAsia="ko-KR"/>
              </w:rPr>
              <w:t>14,03</w:t>
            </w:r>
            <w:r w:rsidRPr="00B93229">
              <w:t>±0,55***</w:t>
            </w:r>
          </w:p>
        </w:tc>
        <w:tc>
          <w:tcPr>
            <w:tcW w:w="2268" w:type="dxa"/>
          </w:tcPr>
          <w:p w14:paraId="17E0F9B7" w14:textId="387047BD" w:rsidR="00DE179B" w:rsidRPr="00B93229" w:rsidRDefault="00DE179B" w:rsidP="00DE179B">
            <w:pPr>
              <w:spacing w:line="360" w:lineRule="auto"/>
              <w:jc w:val="both"/>
            </w:pPr>
            <w:r w:rsidRPr="00B93229">
              <w:t>13,81±0,16***</w:t>
            </w:r>
          </w:p>
        </w:tc>
        <w:tc>
          <w:tcPr>
            <w:tcW w:w="2799" w:type="dxa"/>
          </w:tcPr>
          <w:p w14:paraId="2CD89003" w14:textId="467CEDC2" w:rsidR="00DE179B" w:rsidRPr="00B93229" w:rsidRDefault="00DE179B" w:rsidP="00DE179B">
            <w:pPr>
              <w:spacing w:line="360" w:lineRule="auto"/>
              <w:jc w:val="both"/>
            </w:pPr>
            <w:r w:rsidRPr="00B93229">
              <w:rPr>
                <w:rFonts w:cs="Times New Roman"/>
                <w:lang w:eastAsia="ko-KR"/>
              </w:rPr>
              <w:t>13,97</w:t>
            </w:r>
            <w:r w:rsidRPr="00B93229">
              <w:t>±0,16***</w:t>
            </w:r>
          </w:p>
        </w:tc>
      </w:tr>
      <w:tr w:rsidR="00DE179B" w:rsidRPr="00B93229" w14:paraId="14ED4D9C" w14:textId="77777777" w:rsidTr="00DE179B">
        <w:tc>
          <w:tcPr>
            <w:tcW w:w="4390" w:type="dxa"/>
          </w:tcPr>
          <w:p w14:paraId="2C159FAB" w14:textId="6EC71071" w:rsidR="00DE179B" w:rsidRPr="00B93229" w:rsidRDefault="00DE179B" w:rsidP="00DE179B">
            <w:pPr>
              <w:spacing w:line="360" w:lineRule="auto"/>
              <w:jc w:val="both"/>
            </w:pPr>
            <w:r w:rsidRPr="00B93229">
              <w:t>оз. Есик, №25-3</w:t>
            </w:r>
          </w:p>
        </w:tc>
        <w:tc>
          <w:tcPr>
            <w:tcW w:w="2551" w:type="dxa"/>
          </w:tcPr>
          <w:p w14:paraId="549B2AE7" w14:textId="65CEB6C9" w:rsidR="00DE179B" w:rsidRPr="00B93229" w:rsidRDefault="00DE179B" w:rsidP="00DE179B">
            <w:pPr>
              <w:spacing w:line="360" w:lineRule="auto"/>
              <w:jc w:val="both"/>
              <w:rPr>
                <w:rFonts w:cs="Times New Roman"/>
                <w:lang w:eastAsia="ko-KR"/>
              </w:rPr>
            </w:pPr>
            <w:r w:rsidRPr="00B93229">
              <w:rPr>
                <w:rFonts w:cs="Times New Roman"/>
                <w:lang w:eastAsia="ko-KR"/>
              </w:rPr>
              <w:t>14,97</w:t>
            </w:r>
            <w:r w:rsidRPr="00B93229">
              <w:t>±0,29***</w:t>
            </w:r>
          </w:p>
        </w:tc>
        <w:tc>
          <w:tcPr>
            <w:tcW w:w="2552" w:type="dxa"/>
          </w:tcPr>
          <w:p w14:paraId="5FC9BA34" w14:textId="4647210C" w:rsidR="00DE179B" w:rsidRPr="00B93229" w:rsidRDefault="00DE179B" w:rsidP="00DE179B">
            <w:pPr>
              <w:spacing w:line="360" w:lineRule="auto"/>
              <w:jc w:val="both"/>
              <w:rPr>
                <w:rFonts w:cs="Times New Roman"/>
                <w:lang w:eastAsia="ko-KR"/>
              </w:rPr>
            </w:pPr>
            <w:r w:rsidRPr="00B93229">
              <w:rPr>
                <w:rFonts w:cs="Times New Roman"/>
                <w:lang w:eastAsia="ko-KR"/>
              </w:rPr>
              <w:t>14,15</w:t>
            </w:r>
            <w:r w:rsidRPr="00B93229">
              <w:t>±0,61***</w:t>
            </w:r>
          </w:p>
        </w:tc>
        <w:tc>
          <w:tcPr>
            <w:tcW w:w="2268" w:type="dxa"/>
          </w:tcPr>
          <w:p w14:paraId="58F9585F" w14:textId="31CBB602" w:rsidR="00DE179B" w:rsidRPr="00B93229" w:rsidRDefault="00DE179B" w:rsidP="00DE179B">
            <w:pPr>
              <w:spacing w:line="360" w:lineRule="auto"/>
              <w:jc w:val="both"/>
            </w:pPr>
            <w:r w:rsidRPr="00B93229">
              <w:t>14,04±0,38***</w:t>
            </w:r>
          </w:p>
        </w:tc>
        <w:tc>
          <w:tcPr>
            <w:tcW w:w="2799" w:type="dxa"/>
          </w:tcPr>
          <w:p w14:paraId="70C01B89" w14:textId="6F122CBC" w:rsidR="00DE179B" w:rsidRPr="00B93229" w:rsidRDefault="00DE179B" w:rsidP="00DE179B">
            <w:pPr>
              <w:spacing w:line="360" w:lineRule="auto"/>
              <w:jc w:val="both"/>
              <w:rPr>
                <w:rFonts w:cs="Times New Roman"/>
                <w:lang w:eastAsia="ko-KR"/>
              </w:rPr>
            </w:pPr>
            <w:r w:rsidRPr="00B93229">
              <w:rPr>
                <w:rFonts w:cs="Times New Roman"/>
                <w:lang w:eastAsia="ko-KR"/>
              </w:rPr>
              <w:t>14,10</w:t>
            </w:r>
            <w:r w:rsidRPr="00B93229">
              <w:t>±0,21***</w:t>
            </w:r>
          </w:p>
        </w:tc>
      </w:tr>
      <w:tr w:rsidR="00DE179B" w:rsidRPr="00B93229" w14:paraId="5698AC92" w14:textId="77777777" w:rsidTr="00DE179B">
        <w:tc>
          <w:tcPr>
            <w:tcW w:w="4390" w:type="dxa"/>
          </w:tcPr>
          <w:p w14:paraId="23E2B929" w14:textId="3A213BE6" w:rsidR="00DE179B" w:rsidRPr="00B93229" w:rsidRDefault="00DE179B" w:rsidP="00DE179B">
            <w:pPr>
              <w:spacing w:line="360" w:lineRule="auto"/>
              <w:jc w:val="both"/>
            </w:pPr>
            <w:r w:rsidRPr="00B93229">
              <w:t>р. Шилик, №27</w:t>
            </w:r>
          </w:p>
        </w:tc>
        <w:tc>
          <w:tcPr>
            <w:tcW w:w="2551" w:type="dxa"/>
          </w:tcPr>
          <w:p w14:paraId="4BE628A5" w14:textId="2803BEBF" w:rsidR="00DE179B" w:rsidRPr="00B93229" w:rsidRDefault="00DE179B" w:rsidP="00DE179B">
            <w:pPr>
              <w:spacing w:line="360" w:lineRule="auto"/>
              <w:jc w:val="both"/>
              <w:rPr>
                <w:rFonts w:cs="Times New Roman"/>
                <w:lang w:eastAsia="ko-KR"/>
              </w:rPr>
            </w:pPr>
            <w:r w:rsidRPr="00B93229">
              <w:rPr>
                <w:rFonts w:cs="Times New Roman"/>
                <w:lang w:eastAsia="ko-KR"/>
              </w:rPr>
              <w:t>15,05</w:t>
            </w:r>
            <w:r w:rsidRPr="00B93229">
              <w:t>±0,31***</w:t>
            </w:r>
          </w:p>
        </w:tc>
        <w:tc>
          <w:tcPr>
            <w:tcW w:w="2552" w:type="dxa"/>
          </w:tcPr>
          <w:p w14:paraId="57B2181C" w14:textId="32B97736" w:rsidR="00DE179B" w:rsidRPr="00B93229" w:rsidRDefault="00DE179B" w:rsidP="00DE179B">
            <w:pPr>
              <w:spacing w:line="360" w:lineRule="auto"/>
              <w:jc w:val="both"/>
              <w:rPr>
                <w:rFonts w:cs="Times New Roman"/>
                <w:lang w:eastAsia="ko-KR"/>
              </w:rPr>
            </w:pPr>
            <w:r w:rsidRPr="00B93229">
              <w:t>16,07±0,41***</w:t>
            </w:r>
          </w:p>
        </w:tc>
        <w:tc>
          <w:tcPr>
            <w:tcW w:w="2268" w:type="dxa"/>
          </w:tcPr>
          <w:p w14:paraId="6653BFAA" w14:textId="101F1395" w:rsidR="00DE179B" w:rsidRPr="00B93229" w:rsidRDefault="00DE179B" w:rsidP="00DE179B">
            <w:pPr>
              <w:spacing w:line="360" w:lineRule="auto"/>
              <w:jc w:val="both"/>
            </w:pPr>
            <w:r w:rsidRPr="00B93229">
              <w:t>15,26±0,32***</w:t>
            </w:r>
          </w:p>
        </w:tc>
        <w:tc>
          <w:tcPr>
            <w:tcW w:w="2799" w:type="dxa"/>
          </w:tcPr>
          <w:p w14:paraId="35ECC043" w14:textId="133F011D" w:rsidR="00DE179B" w:rsidRPr="00B93229" w:rsidRDefault="00DE179B" w:rsidP="00DE179B">
            <w:pPr>
              <w:spacing w:line="360" w:lineRule="auto"/>
              <w:jc w:val="both"/>
              <w:rPr>
                <w:rFonts w:cs="Times New Roman"/>
                <w:lang w:eastAsia="ko-KR"/>
              </w:rPr>
            </w:pPr>
            <w:r w:rsidRPr="00B93229">
              <w:t>15,21±0,31***</w:t>
            </w:r>
          </w:p>
        </w:tc>
      </w:tr>
      <w:tr w:rsidR="00DE179B" w:rsidRPr="00B93229" w14:paraId="3E15D66D" w14:textId="77777777" w:rsidTr="00DE179B">
        <w:tc>
          <w:tcPr>
            <w:tcW w:w="4390" w:type="dxa"/>
          </w:tcPr>
          <w:p w14:paraId="6A686B46" w14:textId="66CFFB99" w:rsidR="00DE179B" w:rsidRPr="00B93229" w:rsidRDefault="00DE179B" w:rsidP="00DE179B">
            <w:pPr>
              <w:spacing w:line="360" w:lineRule="auto"/>
              <w:jc w:val="both"/>
            </w:pPr>
            <w:r w:rsidRPr="00B93229">
              <w:t>Горячий источник Нурлы-Арасан, №28</w:t>
            </w:r>
          </w:p>
        </w:tc>
        <w:tc>
          <w:tcPr>
            <w:tcW w:w="2551" w:type="dxa"/>
          </w:tcPr>
          <w:p w14:paraId="42E840E9" w14:textId="53F3FAEA" w:rsidR="00DE179B" w:rsidRPr="00B93229" w:rsidRDefault="00DE179B" w:rsidP="00DE179B">
            <w:pPr>
              <w:spacing w:line="360" w:lineRule="auto"/>
              <w:jc w:val="both"/>
              <w:rPr>
                <w:rFonts w:cs="Times New Roman"/>
                <w:lang w:eastAsia="ko-KR"/>
              </w:rPr>
            </w:pPr>
            <w:r w:rsidRPr="00B93229">
              <w:t>16,07±0,18***</w:t>
            </w:r>
          </w:p>
        </w:tc>
        <w:tc>
          <w:tcPr>
            <w:tcW w:w="2552" w:type="dxa"/>
          </w:tcPr>
          <w:p w14:paraId="630EF45F" w14:textId="51EDD725" w:rsidR="00DE179B" w:rsidRPr="00B93229" w:rsidRDefault="00DE179B" w:rsidP="00DE179B">
            <w:pPr>
              <w:spacing w:line="360" w:lineRule="auto"/>
              <w:jc w:val="both"/>
            </w:pPr>
            <w:r w:rsidRPr="00B93229">
              <w:rPr>
                <w:rFonts w:cs="Times New Roman"/>
                <w:lang w:eastAsia="ko-KR"/>
              </w:rPr>
              <w:t>15,79</w:t>
            </w:r>
            <w:r w:rsidRPr="00B93229">
              <w:t>±0,50***</w:t>
            </w:r>
          </w:p>
        </w:tc>
        <w:tc>
          <w:tcPr>
            <w:tcW w:w="2268" w:type="dxa"/>
          </w:tcPr>
          <w:p w14:paraId="4FC1D686" w14:textId="2C63951D" w:rsidR="00DE179B" w:rsidRPr="00B93229" w:rsidRDefault="00DE179B" w:rsidP="00DE179B">
            <w:pPr>
              <w:spacing w:line="360" w:lineRule="auto"/>
              <w:jc w:val="both"/>
            </w:pPr>
            <w:r w:rsidRPr="00B93229">
              <w:t>15,28±0,29***</w:t>
            </w:r>
          </w:p>
        </w:tc>
        <w:tc>
          <w:tcPr>
            <w:tcW w:w="2799" w:type="dxa"/>
          </w:tcPr>
          <w:p w14:paraId="5A4FAFBD" w14:textId="035C37E1" w:rsidR="00DE179B" w:rsidRPr="00B93229" w:rsidRDefault="00DE179B" w:rsidP="00DE179B">
            <w:pPr>
              <w:spacing w:line="360" w:lineRule="auto"/>
              <w:jc w:val="both"/>
            </w:pPr>
            <w:r w:rsidRPr="00B93229">
              <w:t>15,25±0,20***</w:t>
            </w:r>
          </w:p>
        </w:tc>
      </w:tr>
      <w:tr w:rsidR="00DE179B" w:rsidRPr="00B93229" w14:paraId="27E9ACCA" w14:textId="77777777" w:rsidTr="00DE179B">
        <w:tc>
          <w:tcPr>
            <w:tcW w:w="4390" w:type="dxa"/>
          </w:tcPr>
          <w:p w14:paraId="61B5B3EF" w14:textId="4A96929B" w:rsidR="00DE179B" w:rsidRPr="00B93229" w:rsidRDefault="00DE179B" w:rsidP="00DE179B">
            <w:pPr>
              <w:spacing w:line="360" w:lineRule="auto"/>
              <w:jc w:val="both"/>
            </w:pPr>
            <w:r w:rsidRPr="00B93229">
              <w:t>р. Каратал, №38-2</w:t>
            </w:r>
          </w:p>
        </w:tc>
        <w:tc>
          <w:tcPr>
            <w:tcW w:w="2551" w:type="dxa"/>
          </w:tcPr>
          <w:p w14:paraId="12C4BD81" w14:textId="0D831A41" w:rsidR="00DE179B" w:rsidRPr="00B93229" w:rsidRDefault="00DE179B" w:rsidP="00DE179B">
            <w:pPr>
              <w:spacing w:line="360" w:lineRule="auto"/>
              <w:jc w:val="both"/>
            </w:pPr>
            <w:r w:rsidRPr="00B93229">
              <w:rPr>
                <w:rFonts w:cs="Times New Roman"/>
                <w:lang w:eastAsia="ko-KR"/>
              </w:rPr>
              <w:t>13,89</w:t>
            </w:r>
            <w:r w:rsidRPr="00B93229">
              <w:t>±0,42***</w:t>
            </w:r>
          </w:p>
        </w:tc>
        <w:tc>
          <w:tcPr>
            <w:tcW w:w="2552" w:type="dxa"/>
          </w:tcPr>
          <w:p w14:paraId="20A6C400" w14:textId="7992F033" w:rsidR="00DE179B" w:rsidRPr="00B93229" w:rsidRDefault="00DE179B" w:rsidP="00DE179B">
            <w:pPr>
              <w:spacing w:line="360" w:lineRule="auto"/>
              <w:jc w:val="both"/>
              <w:rPr>
                <w:rFonts w:cs="Times New Roman"/>
                <w:lang w:eastAsia="ko-KR"/>
              </w:rPr>
            </w:pPr>
            <w:r w:rsidRPr="00B93229">
              <w:rPr>
                <w:rFonts w:cs="Times New Roman"/>
                <w:lang w:eastAsia="ko-KR"/>
              </w:rPr>
              <w:t>13,91</w:t>
            </w:r>
            <w:r w:rsidRPr="00B93229">
              <w:t>±0,25***</w:t>
            </w:r>
          </w:p>
        </w:tc>
        <w:tc>
          <w:tcPr>
            <w:tcW w:w="2268" w:type="dxa"/>
          </w:tcPr>
          <w:p w14:paraId="38B9E813" w14:textId="1515C466" w:rsidR="00DE179B" w:rsidRPr="00B93229" w:rsidRDefault="00DE179B" w:rsidP="00DE179B">
            <w:pPr>
              <w:spacing w:line="360" w:lineRule="auto"/>
              <w:jc w:val="both"/>
            </w:pPr>
            <w:r w:rsidRPr="00B93229">
              <w:t>13,25±0,26***</w:t>
            </w:r>
          </w:p>
        </w:tc>
        <w:tc>
          <w:tcPr>
            <w:tcW w:w="2799" w:type="dxa"/>
          </w:tcPr>
          <w:p w14:paraId="4F0903F5" w14:textId="7F1C37DF" w:rsidR="00DE179B" w:rsidRPr="00B93229" w:rsidRDefault="00DE179B" w:rsidP="00DE179B">
            <w:pPr>
              <w:spacing w:line="360" w:lineRule="auto"/>
              <w:jc w:val="both"/>
            </w:pPr>
            <w:r w:rsidRPr="00B93229">
              <w:rPr>
                <w:rFonts w:cs="Times New Roman"/>
                <w:lang w:eastAsia="ko-KR"/>
              </w:rPr>
              <w:t>13,14</w:t>
            </w:r>
            <w:r w:rsidRPr="00B93229">
              <w:t>±0,25***</w:t>
            </w:r>
          </w:p>
        </w:tc>
      </w:tr>
      <w:tr w:rsidR="00DE179B" w:rsidRPr="00B93229" w14:paraId="3D077635" w14:textId="77777777" w:rsidTr="00DE179B">
        <w:tc>
          <w:tcPr>
            <w:tcW w:w="4390" w:type="dxa"/>
          </w:tcPr>
          <w:p w14:paraId="34EDE49C" w14:textId="624EB5AE" w:rsidR="00DE179B" w:rsidRPr="00B93229" w:rsidRDefault="00DE179B" w:rsidP="00DE179B">
            <w:pPr>
              <w:spacing w:line="360" w:lineRule="auto"/>
              <w:jc w:val="both"/>
            </w:pPr>
            <w:r w:rsidRPr="00B93229">
              <w:t>р. Иле, №53-2</w:t>
            </w:r>
          </w:p>
        </w:tc>
        <w:tc>
          <w:tcPr>
            <w:tcW w:w="2551" w:type="dxa"/>
          </w:tcPr>
          <w:p w14:paraId="2567FE2E" w14:textId="009CB9AB" w:rsidR="00DE179B" w:rsidRPr="00B93229" w:rsidRDefault="00DE179B" w:rsidP="00DE179B">
            <w:pPr>
              <w:spacing w:line="360" w:lineRule="auto"/>
              <w:jc w:val="both"/>
              <w:rPr>
                <w:rFonts w:cs="Times New Roman"/>
                <w:lang w:eastAsia="ko-KR"/>
              </w:rPr>
            </w:pPr>
            <w:r w:rsidRPr="00B93229">
              <w:rPr>
                <w:rFonts w:cs="Times New Roman"/>
                <w:lang w:eastAsia="ko-KR"/>
              </w:rPr>
              <w:t>14,83</w:t>
            </w:r>
            <w:r w:rsidRPr="00B93229">
              <w:t>±0,22***</w:t>
            </w:r>
          </w:p>
        </w:tc>
        <w:tc>
          <w:tcPr>
            <w:tcW w:w="2552" w:type="dxa"/>
          </w:tcPr>
          <w:p w14:paraId="218EE575" w14:textId="178B865A" w:rsidR="00DE179B" w:rsidRPr="00B93229" w:rsidRDefault="00DE179B" w:rsidP="00DE179B">
            <w:pPr>
              <w:spacing w:line="360" w:lineRule="auto"/>
              <w:jc w:val="both"/>
              <w:rPr>
                <w:rFonts w:cs="Times New Roman"/>
                <w:lang w:eastAsia="ko-KR"/>
              </w:rPr>
            </w:pPr>
            <w:r w:rsidRPr="00B93229">
              <w:rPr>
                <w:rFonts w:cs="Times New Roman"/>
                <w:lang w:eastAsia="ko-KR"/>
              </w:rPr>
              <w:t>14,15</w:t>
            </w:r>
            <w:r w:rsidRPr="00B93229">
              <w:t>±0,55***</w:t>
            </w:r>
          </w:p>
        </w:tc>
        <w:tc>
          <w:tcPr>
            <w:tcW w:w="2268" w:type="dxa"/>
          </w:tcPr>
          <w:p w14:paraId="02057C92" w14:textId="5EADEB22" w:rsidR="00DE179B" w:rsidRPr="00B93229" w:rsidRDefault="00DE179B" w:rsidP="00DE179B">
            <w:pPr>
              <w:spacing w:line="360" w:lineRule="auto"/>
              <w:jc w:val="both"/>
            </w:pPr>
            <w:r w:rsidRPr="00B93229">
              <w:rPr>
                <w:rFonts w:cs="Times New Roman"/>
                <w:lang w:eastAsia="ko-KR"/>
              </w:rPr>
              <w:t>13,91</w:t>
            </w:r>
            <w:r w:rsidRPr="00B93229">
              <w:t>±0,14***</w:t>
            </w:r>
          </w:p>
        </w:tc>
        <w:tc>
          <w:tcPr>
            <w:tcW w:w="2799" w:type="dxa"/>
          </w:tcPr>
          <w:p w14:paraId="27888FF5" w14:textId="512264C9" w:rsidR="00DE179B" w:rsidRPr="00B93229" w:rsidRDefault="00DE179B" w:rsidP="00DE179B">
            <w:pPr>
              <w:spacing w:line="360" w:lineRule="auto"/>
              <w:jc w:val="both"/>
              <w:rPr>
                <w:rFonts w:cs="Times New Roman"/>
                <w:lang w:eastAsia="ko-KR"/>
              </w:rPr>
            </w:pPr>
            <w:r w:rsidRPr="00B93229">
              <w:rPr>
                <w:rFonts w:cs="Times New Roman"/>
                <w:lang w:eastAsia="ko-KR"/>
              </w:rPr>
              <w:t>14,02</w:t>
            </w:r>
            <w:r w:rsidRPr="00B93229">
              <w:t>±0,13***</w:t>
            </w:r>
          </w:p>
        </w:tc>
      </w:tr>
      <w:tr w:rsidR="00DE179B" w:rsidRPr="00B93229" w14:paraId="302DD00B" w14:textId="77777777" w:rsidTr="00DE179B">
        <w:tc>
          <w:tcPr>
            <w:tcW w:w="14560" w:type="dxa"/>
            <w:gridSpan w:val="5"/>
          </w:tcPr>
          <w:p w14:paraId="5EC7C06C" w14:textId="3DD4FC45" w:rsidR="00DE179B" w:rsidRPr="00B93229" w:rsidRDefault="00DE179B" w:rsidP="00DE179B">
            <w:pPr>
              <w:spacing w:line="360" w:lineRule="auto"/>
              <w:ind w:firstLine="709"/>
              <w:jc w:val="both"/>
              <w:rPr>
                <w:rFonts w:cs="Times New Roman"/>
                <w:lang w:eastAsia="ko-KR"/>
              </w:rPr>
            </w:pPr>
            <w:r w:rsidRPr="00B93229">
              <w:t>Примечание - *** -</w:t>
            </w:r>
            <w:r w:rsidRPr="00B93229">
              <w:rPr>
                <w:lang w:val="en-US"/>
              </w:rPr>
              <w:t>p</w:t>
            </w:r>
            <w:r w:rsidRPr="00B93229">
              <w:t>&lt;0.001 в сравнении с отрицательным контролем</w:t>
            </w:r>
          </w:p>
        </w:tc>
      </w:tr>
    </w:tbl>
    <w:p w14:paraId="59381548" w14:textId="77777777" w:rsidR="00DE179B" w:rsidRPr="00B93229" w:rsidRDefault="00DE179B" w:rsidP="00DE179B">
      <w:pPr>
        <w:spacing w:line="360" w:lineRule="auto"/>
        <w:jc w:val="both"/>
      </w:pPr>
    </w:p>
    <w:p w14:paraId="6AB23F99" w14:textId="77777777" w:rsidR="009D539F" w:rsidRPr="00B93229" w:rsidRDefault="009D539F">
      <w:pPr>
        <w:suppressAutoHyphens w:val="0"/>
        <w:spacing w:after="160" w:line="259" w:lineRule="auto"/>
      </w:pPr>
    </w:p>
    <w:p w14:paraId="138D5228" w14:textId="77777777" w:rsidR="009D539F" w:rsidRPr="00B93229" w:rsidRDefault="009D539F">
      <w:pPr>
        <w:suppressAutoHyphens w:val="0"/>
        <w:spacing w:after="160" w:line="259" w:lineRule="auto"/>
        <w:sectPr w:rsidR="009D539F" w:rsidRPr="00B93229" w:rsidSect="00DE179B">
          <w:pgSz w:w="16838" w:h="11906" w:orient="landscape"/>
          <w:pgMar w:top="1701" w:right="1134" w:bottom="851" w:left="1134" w:header="709" w:footer="709" w:gutter="0"/>
          <w:cols w:space="708"/>
          <w:docGrid w:linePitch="360"/>
        </w:sectPr>
      </w:pPr>
    </w:p>
    <w:p w14:paraId="25F00435" w14:textId="4E9BFD49" w:rsidR="00131409" w:rsidRPr="00B93229" w:rsidRDefault="0009037B" w:rsidP="00386206">
      <w:pPr>
        <w:suppressAutoHyphens w:val="0"/>
        <w:jc w:val="both"/>
        <w:rPr>
          <w:lang w:eastAsia="ru-RU"/>
        </w:rPr>
      </w:pPr>
      <w:r w:rsidRPr="00B93229">
        <w:rPr>
          <w:lang w:eastAsia="ru-RU"/>
        </w:rPr>
        <w:lastRenderedPageBreak/>
        <w:t xml:space="preserve">Таблица </w:t>
      </w:r>
      <w:r w:rsidR="00237D20" w:rsidRPr="00B93229">
        <w:rPr>
          <w:lang w:eastAsia="ru-RU"/>
        </w:rPr>
        <w:t>14</w:t>
      </w:r>
      <w:r w:rsidRPr="00B93229">
        <w:rPr>
          <w:lang w:eastAsia="ru-RU"/>
        </w:rPr>
        <w:t xml:space="preserve"> - Содержание продуктов перекисного окисоения липидов в печени лабораторных мышей, подвержденных воздействию образцов природных вод</w:t>
      </w:r>
    </w:p>
    <w:tbl>
      <w:tblPr>
        <w:tblStyle w:val="affc"/>
        <w:tblW w:w="0" w:type="auto"/>
        <w:tblLook w:val="04A0" w:firstRow="1" w:lastRow="0" w:firstColumn="1" w:lastColumn="0" w:noHBand="0" w:noVBand="1"/>
      </w:tblPr>
      <w:tblGrid>
        <w:gridCol w:w="4390"/>
        <w:gridCol w:w="2693"/>
        <w:gridCol w:w="2261"/>
      </w:tblGrid>
      <w:tr w:rsidR="00930AAD" w:rsidRPr="00B93229" w14:paraId="5FB5FE01" w14:textId="77777777" w:rsidTr="00930AAD">
        <w:tc>
          <w:tcPr>
            <w:tcW w:w="4390" w:type="dxa"/>
            <w:vAlign w:val="center"/>
          </w:tcPr>
          <w:p w14:paraId="7D04970A" w14:textId="4771F9CB" w:rsidR="00930AAD" w:rsidRPr="00B93229" w:rsidRDefault="00930AAD" w:rsidP="005A52AD">
            <w:pPr>
              <w:suppressAutoHyphens w:val="0"/>
              <w:spacing w:line="360" w:lineRule="auto"/>
              <w:jc w:val="center"/>
            </w:pPr>
            <w:r w:rsidRPr="00B93229">
              <w:t>Вариант опыта</w:t>
            </w:r>
          </w:p>
        </w:tc>
        <w:tc>
          <w:tcPr>
            <w:tcW w:w="2693" w:type="dxa"/>
            <w:vAlign w:val="center"/>
          </w:tcPr>
          <w:p w14:paraId="3423440F" w14:textId="7A88C572" w:rsidR="00930AAD" w:rsidRPr="00B93229" w:rsidRDefault="00930AAD" w:rsidP="005A52AD">
            <w:pPr>
              <w:suppressAutoHyphens w:val="0"/>
              <w:spacing w:line="360" w:lineRule="auto"/>
              <w:jc w:val="center"/>
            </w:pPr>
            <w:r w:rsidRPr="00B93229">
              <w:t>Содержание ГПЛ</w:t>
            </w:r>
          </w:p>
        </w:tc>
        <w:tc>
          <w:tcPr>
            <w:tcW w:w="2261" w:type="dxa"/>
            <w:vAlign w:val="center"/>
          </w:tcPr>
          <w:p w14:paraId="47F6BCCE" w14:textId="6C0BAB69" w:rsidR="00930AAD" w:rsidRPr="00B93229" w:rsidRDefault="00930AAD" w:rsidP="005A52AD">
            <w:pPr>
              <w:suppressAutoHyphens w:val="0"/>
              <w:spacing w:line="360" w:lineRule="auto"/>
              <w:jc w:val="center"/>
            </w:pPr>
            <w:r w:rsidRPr="00B93229">
              <w:t>Содержание МДА</w:t>
            </w:r>
          </w:p>
        </w:tc>
      </w:tr>
      <w:tr w:rsidR="00930AAD" w:rsidRPr="00B93229" w14:paraId="5604DB18" w14:textId="77777777" w:rsidTr="00930AAD">
        <w:tc>
          <w:tcPr>
            <w:tcW w:w="4390" w:type="dxa"/>
          </w:tcPr>
          <w:p w14:paraId="63DE5E07" w14:textId="07B84CD0" w:rsidR="00930AAD" w:rsidRPr="00B93229" w:rsidRDefault="00930AAD" w:rsidP="005A52AD">
            <w:pPr>
              <w:suppressAutoHyphens w:val="0"/>
              <w:spacing w:line="360" w:lineRule="auto"/>
              <w:jc w:val="both"/>
            </w:pPr>
            <w:r w:rsidRPr="00B93229">
              <w:t>контроль отрицательный, Н</w:t>
            </w:r>
            <w:r w:rsidRPr="00B93229">
              <w:rPr>
                <w:vertAlign w:val="subscript"/>
              </w:rPr>
              <w:t>2</w:t>
            </w:r>
            <w:r w:rsidRPr="00B93229">
              <w:t>О</w:t>
            </w:r>
          </w:p>
        </w:tc>
        <w:tc>
          <w:tcPr>
            <w:tcW w:w="2693" w:type="dxa"/>
            <w:vAlign w:val="center"/>
          </w:tcPr>
          <w:p w14:paraId="64CA216F" w14:textId="3C7C5DE1" w:rsidR="00930AAD" w:rsidRPr="00B93229" w:rsidRDefault="00930AAD" w:rsidP="005A52AD">
            <w:pPr>
              <w:suppressAutoHyphens w:val="0"/>
              <w:spacing w:line="360" w:lineRule="auto"/>
              <w:jc w:val="center"/>
            </w:pPr>
            <w:r w:rsidRPr="00B93229">
              <w:t>2,22±1,73</w:t>
            </w:r>
          </w:p>
        </w:tc>
        <w:tc>
          <w:tcPr>
            <w:tcW w:w="2261" w:type="dxa"/>
            <w:vAlign w:val="center"/>
          </w:tcPr>
          <w:p w14:paraId="397198EF" w14:textId="0A2A436E" w:rsidR="00930AAD" w:rsidRPr="00B93229" w:rsidRDefault="00930AAD" w:rsidP="005A52AD">
            <w:pPr>
              <w:suppressAutoHyphens w:val="0"/>
              <w:spacing w:line="360" w:lineRule="auto"/>
              <w:jc w:val="center"/>
            </w:pPr>
            <w:r w:rsidRPr="00B93229">
              <w:t>4,55±0,52</w:t>
            </w:r>
          </w:p>
        </w:tc>
      </w:tr>
      <w:tr w:rsidR="00930AAD" w:rsidRPr="00B93229" w14:paraId="4E4EC938" w14:textId="77777777" w:rsidTr="00930AAD">
        <w:tc>
          <w:tcPr>
            <w:tcW w:w="4390" w:type="dxa"/>
          </w:tcPr>
          <w:p w14:paraId="1356127F" w14:textId="4F559269" w:rsidR="00930AAD" w:rsidRPr="00B93229" w:rsidRDefault="00930AAD" w:rsidP="005A52AD">
            <w:pPr>
              <w:suppressAutoHyphens w:val="0"/>
              <w:spacing w:line="360" w:lineRule="auto"/>
              <w:jc w:val="both"/>
            </w:pPr>
            <w:r w:rsidRPr="00B93229">
              <w:rPr>
                <w:rFonts w:eastAsia="??"/>
              </w:rPr>
              <w:t>контроль положительный, ММС</w:t>
            </w:r>
          </w:p>
        </w:tc>
        <w:tc>
          <w:tcPr>
            <w:tcW w:w="2693" w:type="dxa"/>
            <w:vAlign w:val="center"/>
          </w:tcPr>
          <w:p w14:paraId="68103F64" w14:textId="73631EDC" w:rsidR="00930AAD" w:rsidRPr="00B93229" w:rsidRDefault="00930AAD" w:rsidP="005A52AD">
            <w:pPr>
              <w:suppressAutoHyphens w:val="0"/>
              <w:spacing w:line="360" w:lineRule="auto"/>
              <w:jc w:val="center"/>
            </w:pPr>
            <w:r w:rsidRPr="00B93229">
              <w:t>9,23±0,54***</w:t>
            </w:r>
          </w:p>
        </w:tc>
        <w:tc>
          <w:tcPr>
            <w:tcW w:w="2261" w:type="dxa"/>
            <w:vAlign w:val="center"/>
          </w:tcPr>
          <w:p w14:paraId="525CD471" w14:textId="3CA3D1D6" w:rsidR="00930AAD" w:rsidRPr="00B93229" w:rsidRDefault="00930AAD" w:rsidP="005A52AD">
            <w:pPr>
              <w:suppressAutoHyphens w:val="0"/>
              <w:spacing w:line="360" w:lineRule="auto"/>
              <w:jc w:val="center"/>
            </w:pPr>
            <w:r w:rsidRPr="00B93229">
              <w:t>28,82±0,94***</w:t>
            </w:r>
          </w:p>
        </w:tc>
      </w:tr>
      <w:tr w:rsidR="00930AAD" w:rsidRPr="00B93229" w14:paraId="6CD017C1" w14:textId="77777777" w:rsidTr="00930AAD">
        <w:tc>
          <w:tcPr>
            <w:tcW w:w="4390" w:type="dxa"/>
          </w:tcPr>
          <w:p w14:paraId="3F8A3ED6" w14:textId="73B5D894" w:rsidR="00930AAD" w:rsidRPr="00B93229" w:rsidRDefault="00930AAD" w:rsidP="005A52AD">
            <w:pPr>
              <w:suppressAutoHyphens w:val="0"/>
              <w:spacing w:line="360" w:lineRule="auto"/>
              <w:jc w:val="both"/>
            </w:pPr>
            <w:r w:rsidRPr="00B93229">
              <w:t>р. Шамалган, №5</w:t>
            </w:r>
          </w:p>
        </w:tc>
        <w:tc>
          <w:tcPr>
            <w:tcW w:w="2693" w:type="dxa"/>
            <w:vAlign w:val="center"/>
          </w:tcPr>
          <w:p w14:paraId="35997B3F" w14:textId="22429DCE" w:rsidR="00930AAD" w:rsidRPr="00B93229" w:rsidRDefault="00930AAD" w:rsidP="005A52AD">
            <w:pPr>
              <w:suppressAutoHyphens w:val="0"/>
              <w:spacing w:line="360" w:lineRule="auto"/>
              <w:jc w:val="center"/>
            </w:pPr>
            <w:r w:rsidRPr="00B93229">
              <w:t>5,23±0,37*</w:t>
            </w:r>
          </w:p>
        </w:tc>
        <w:tc>
          <w:tcPr>
            <w:tcW w:w="2261" w:type="dxa"/>
            <w:vAlign w:val="center"/>
          </w:tcPr>
          <w:p w14:paraId="5C1A021E" w14:textId="70AC9B02" w:rsidR="00930AAD" w:rsidRPr="00B93229" w:rsidRDefault="00930AAD" w:rsidP="005A52AD">
            <w:pPr>
              <w:suppressAutoHyphens w:val="0"/>
              <w:spacing w:line="360" w:lineRule="auto"/>
              <w:jc w:val="center"/>
            </w:pPr>
            <w:r w:rsidRPr="00B93229">
              <w:t>20,43±3,19**</w:t>
            </w:r>
          </w:p>
        </w:tc>
      </w:tr>
      <w:tr w:rsidR="00930AAD" w:rsidRPr="00B93229" w14:paraId="463C6D9D" w14:textId="77777777" w:rsidTr="00930AAD">
        <w:tc>
          <w:tcPr>
            <w:tcW w:w="4390" w:type="dxa"/>
          </w:tcPr>
          <w:p w14:paraId="062C45AC" w14:textId="28C39E41" w:rsidR="00930AAD" w:rsidRPr="00B93229" w:rsidRDefault="00930AAD" w:rsidP="005A52AD">
            <w:pPr>
              <w:suppressAutoHyphens w:val="0"/>
              <w:spacing w:line="360" w:lineRule="auto"/>
              <w:jc w:val="both"/>
            </w:pPr>
            <w:r w:rsidRPr="00B93229">
              <w:t>р. Курты, №7</w:t>
            </w:r>
          </w:p>
        </w:tc>
        <w:tc>
          <w:tcPr>
            <w:tcW w:w="2693" w:type="dxa"/>
            <w:vAlign w:val="center"/>
          </w:tcPr>
          <w:p w14:paraId="6B798304" w14:textId="739AE745" w:rsidR="00930AAD" w:rsidRPr="00B93229" w:rsidRDefault="00930AAD" w:rsidP="005A52AD">
            <w:pPr>
              <w:suppressAutoHyphens w:val="0"/>
              <w:spacing w:line="360" w:lineRule="auto"/>
              <w:jc w:val="center"/>
            </w:pPr>
            <w:r w:rsidRPr="00B93229">
              <w:t>5,98±0,89*</w:t>
            </w:r>
          </w:p>
        </w:tc>
        <w:tc>
          <w:tcPr>
            <w:tcW w:w="2261" w:type="dxa"/>
            <w:vAlign w:val="center"/>
          </w:tcPr>
          <w:p w14:paraId="2FA41EC0" w14:textId="18A74318" w:rsidR="00930AAD" w:rsidRPr="00B93229" w:rsidRDefault="00930AAD" w:rsidP="005A52AD">
            <w:pPr>
              <w:suppressAutoHyphens w:val="0"/>
              <w:spacing w:line="360" w:lineRule="auto"/>
              <w:jc w:val="center"/>
            </w:pPr>
            <w:r w:rsidRPr="00B93229">
              <w:t>18,96±1,56**</w:t>
            </w:r>
          </w:p>
        </w:tc>
      </w:tr>
      <w:tr w:rsidR="00930AAD" w:rsidRPr="00B93229" w14:paraId="2ECFE9E6" w14:textId="77777777" w:rsidTr="00930AAD">
        <w:tc>
          <w:tcPr>
            <w:tcW w:w="4390" w:type="dxa"/>
          </w:tcPr>
          <w:p w14:paraId="1745ECEA" w14:textId="63C5C177" w:rsidR="00930AAD" w:rsidRPr="00B93229" w:rsidRDefault="00930AAD" w:rsidP="005A52AD">
            <w:pPr>
              <w:suppressAutoHyphens w:val="0"/>
              <w:spacing w:line="360" w:lineRule="auto"/>
              <w:jc w:val="both"/>
            </w:pPr>
            <w:r w:rsidRPr="00B93229">
              <w:t>вдхр.Курты, №8</w:t>
            </w:r>
          </w:p>
        </w:tc>
        <w:tc>
          <w:tcPr>
            <w:tcW w:w="2693" w:type="dxa"/>
            <w:vAlign w:val="center"/>
          </w:tcPr>
          <w:p w14:paraId="709E8E6B" w14:textId="349BD297" w:rsidR="00930AAD" w:rsidRPr="00B93229" w:rsidRDefault="00930AAD" w:rsidP="005A52AD">
            <w:pPr>
              <w:suppressAutoHyphens w:val="0"/>
              <w:spacing w:line="360" w:lineRule="auto"/>
              <w:jc w:val="center"/>
            </w:pPr>
            <w:r w:rsidRPr="00B93229">
              <w:t>7,71±0,31**</w:t>
            </w:r>
          </w:p>
        </w:tc>
        <w:tc>
          <w:tcPr>
            <w:tcW w:w="2261" w:type="dxa"/>
            <w:vAlign w:val="center"/>
          </w:tcPr>
          <w:p w14:paraId="0DCA8EAB" w14:textId="58EAB4F5" w:rsidR="00930AAD" w:rsidRPr="00B93229" w:rsidRDefault="00930AAD" w:rsidP="005A52AD">
            <w:pPr>
              <w:suppressAutoHyphens w:val="0"/>
              <w:spacing w:line="360" w:lineRule="auto"/>
              <w:jc w:val="center"/>
            </w:pPr>
            <w:r w:rsidRPr="00B93229">
              <w:t>18,75±0,45***</w:t>
            </w:r>
          </w:p>
        </w:tc>
      </w:tr>
      <w:tr w:rsidR="00930AAD" w:rsidRPr="00B93229" w14:paraId="7134D0F4" w14:textId="77777777" w:rsidTr="00930AAD">
        <w:tc>
          <w:tcPr>
            <w:tcW w:w="4390" w:type="dxa"/>
          </w:tcPr>
          <w:p w14:paraId="794CE3BC" w14:textId="3F2D0D7F" w:rsidR="00930AAD" w:rsidRPr="00B93229" w:rsidRDefault="00930AAD" w:rsidP="005A52AD">
            <w:pPr>
              <w:suppressAutoHyphens w:val="0"/>
              <w:spacing w:line="360" w:lineRule="auto"/>
              <w:jc w:val="both"/>
            </w:pPr>
            <w:r w:rsidRPr="00B93229">
              <w:t>Первомайские пруды, №9-1</w:t>
            </w:r>
          </w:p>
        </w:tc>
        <w:tc>
          <w:tcPr>
            <w:tcW w:w="2693" w:type="dxa"/>
            <w:vAlign w:val="center"/>
          </w:tcPr>
          <w:p w14:paraId="15C99291" w14:textId="3E6B8998" w:rsidR="00930AAD" w:rsidRPr="00B93229" w:rsidRDefault="00930AAD" w:rsidP="005A52AD">
            <w:pPr>
              <w:suppressAutoHyphens w:val="0"/>
              <w:spacing w:line="360" w:lineRule="auto"/>
              <w:jc w:val="center"/>
            </w:pPr>
            <w:r w:rsidRPr="00B93229">
              <w:t>11,63±0,66***</w:t>
            </w:r>
          </w:p>
        </w:tc>
        <w:tc>
          <w:tcPr>
            <w:tcW w:w="2261" w:type="dxa"/>
            <w:vAlign w:val="center"/>
          </w:tcPr>
          <w:p w14:paraId="71089479" w14:textId="3E8A587F" w:rsidR="00930AAD" w:rsidRPr="00B93229" w:rsidRDefault="00930AAD" w:rsidP="005A52AD">
            <w:pPr>
              <w:suppressAutoHyphens w:val="0"/>
              <w:spacing w:line="360" w:lineRule="auto"/>
              <w:jc w:val="center"/>
            </w:pPr>
            <w:r w:rsidRPr="00B93229">
              <w:t>18,31±2,58**</w:t>
            </w:r>
          </w:p>
        </w:tc>
      </w:tr>
      <w:tr w:rsidR="00930AAD" w:rsidRPr="00B93229" w14:paraId="213709A3" w14:textId="77777777" w:rsidTr="00930AAD">
        <w:tc>
          <w:tcPr>
            <w:tcW w:w="4390" w:type="dxa"/>
          </w:tcPr>
          <w:p w14:paraId="1241092B" w14:textId="5C71D687" w:rsidR="00930AAD" w:rsidRPr="00B93229" w:rsidRDefault="00930AAD" w:rsidP="005A52AD">
            <w:pPr>
              <w:suppressAutoHyphens w:val="0"/>
              <w:spacing w:line="360" w:lineRule="auto"/>
              <w:jc w:val="both"/>
            </w:pPr>
            <w:r w:rsidRPr="00B93229">
              <w:t>вдхр. Капшагай, №21-1</w:t>
            </w:r>
          </w:p>
        </w:tc>
        <w:tc>
          <w:tcPr>
            <w:tcW w:w="2693" w:type="dxa"/>
            <w:vAlign w:val="center"/>
          </w:tcPr>
          <w:p w14:paraId="64097915" w14:textId="163FE372" w:rsidR="00930AAD" w:rsidRPr="00B93229" w:rsidRDefault="00930AAD" w:rsidP="005A52AD">
            <w:pPr>
              <w:suppressAutoHyphens w:val="0"/>
              <w:spacing w:line="360" w:lineRule="auto"/>
              <w:jc w:val="center"/>
            </w:pPr>
            <w:r w:rsidRPr="00B93229">
              <w:t>12,98±0,50***</w:t>
            </w:r>
          </w:p>
        </w:tc>
        <w:tc>
          <w:tcPr>
            <w:tcW w:w="2261" w:type="dxa"/>
            <w:vAlign w:val="center"/>
          </w:tcPr>
          <w:p w14:paraId="5A76F8E3" w14:textId="2C053D32" w:rsidR="00930AAD" w:rsidRPr="00B93229" w:rsidRDefault="00930AAD" w:rsidP="005A52AD">
            <w:pPr>
              <w:suppressAutoHyphens w:val="0"/>
              <w:spacing w:line="360" w:lineRule="auto"/>
              <w:jc w:val="center"/>
            </w:pPr>
            <w:r w:rsidRPr="00B93229">
              <w:t>19,87±2,58**</w:t>
            </w:r>
          </w:p>
        </w:tc>
      </w:tr>
      <w:tr w:rsidR="00930AAD" w:rsidRPr="00B93229" w14:paraId="7CE175E0" w14:textId="77777777" w:rsidTr="00930AAD">
        <w:tc>
          <w:tcPr>
            <w:tcW w:w="4390" w:type="dxa"/>
          </w:tcPr>
          <w:p w14:paraId="0D33EA8F" w14:textId="70740217" w:rsidR="00930AAD" w:rsidRPr="00B93229" w:rsidRDefault="00930AAD" w:rsidP="005A52AD">
            <w:pPr>
              <w:suppressAutoHyphens w:val="0"/>
              <w:spacing w:line="360" w:lineRule="auto"/>
              <w:jc w:val="both"/>
            </w:pPr>
            <w:r w:rsidRPr="00B93229">
              <w:t>р. Цыганка, №22</w:t>
            </w:r>
          </w:p>
        </w:tc>
        <w:tc>
          <w:tcPr>
            <w:tcW w:w="2693" w:type="dxa"/>
            <w:vAlign w:val="center"/>
          </w:tcPr>
          <w:p w14:paraId="1BBA2274" w14:textId="2D8125F7" w:rsidR="00930AAD" w:rsidRPr="00B93229" w:rsidRDefault="00930AAD" w:rsidP="005A52AD">
            <w:pPr>
              <w:suppressAutoHyphens w:val="0"/>
              <w:spacing w:line="360" w:lineRule="auto"/>
              <w:jc w:val="center"/>
            </w:pPr>
            <w:r w:rsidRPr="00B93229">
              <w:t>5,58±0,87*</w:t>
            </w:r>
          </w:p>
        </w:tc>
        <w:tc>
          <w:tcPr>
            <w:tcW w:w="2261" w:type="dxa"/>
            <w:vAlign w:val="center"/>
          </w:tcPr>
          <w:p w14:paraId="4EC87FF3" w14:textId="4E9A4713" w:rsidR="00930AAD" w:rsidRPr="00B93229" w:rsidRDefault="00930AAD" w:rsidP="005A52AD">
            <w:pPr>
              <w:suppressAutoHyphens w:val="0"/>
              <w:spacing w:line="360" w:lineRule="auto"/>
              <w:jc w:val="center"/>
            </w:pPr>
            <w:r w:rsidRPr="00B93229">
              <w:t>17,56±2,40**</w:t>
            </w:r>
          </w:p>
        </w:tc>
      </w:tr>
      <w:tr w:rsidR="00930AAD" w:rsidRPr="00B93229" w14:paraId="43B82112" w14:textId="77777777" w:rsidTr="00930AAD">
        <w:tc>
          <w:tcPr>
            <w:tcW w:w="4390" w:type="dxa"/>
          </w:tcPr>
          <w:p w14:paraId="165710FF" w14:textId="09D99A77" w:rsidR="00930AAD" w:rsidRPr="00B93229" w:rsidRDefault="00930AAD" w:rsidP="005A52AD">
            <w:pPr>
              <w:suppressAutoHyphens w:val="0"/>
              <w:spacing w:line="360" w:lineRule="auto"/>
              <w:jc w:val="both"/>
            </w:pPr>
            <w:r w:rsidRPr="00B93229">
              <w:t>р. Есик, №24-3</w:t>
            </w:r>
          </w:p>
        </w:tc>
        <w:tc>
          <w:tcPr>
            <w:tcW w:w="2693" w:type="dxa"/>
            <w:vAlign w:val="center"/>
          </w:tcPr>
          <w:p w14:paraId="2533C787" w14:textId="7C07826C" w:rsidR="00930AAD" w:rsidRPr="00B93229" w:rsidRDefault="00930AAD" w:rsidP="005A52AD">
            <w:pPr>
              <w:suppressAutoHyphens w:val="0"/>
              <w:spacing w:line="360" w:lineRule="auto"/>
              <w:jc w:val="center"/>
            </w:pPr>
            <w:r w:rsidRPr="00B93229">
              <w:t>9,76±1,85*</w:t>
            </w:r>
          </w:p>
        </w:tc>
        <w:tc>
          <w:tcPr>
            <w:tcW w:w="2261" w:type="dxa"/>
            <w:vAlign w:val="center"/>
          </w:tcPr>
          <w:p w14:paraId="4E7A450F" w14:textId="4723561B" w:rsidR="00930AAD" w:rsidRPr="00B93229" w:rsidRDefault="00930AAD" w:rsidP="005A52AD">
            <w:pPr>
              <w:suppressAutoHyphens w:val="0"/>
              <w:spacing w:line="360" w:lineRule="auto"/>
              <w:jc w:val="center"/>
            </w:pPr>
            <w:r w:rsidRPr="00B93229">
              <w:t>21,45±3,24**</w:t>
            </w:r>
          </w:p>
        </w:tc>
      </w:tr>
      <w:tr w:rsidR="00930AAD" w:rsidRPr="00B93229" w14:paraId="1AA9DD97" w14:textId="77777777" w:rsidTr="00930AAD">
        <w:tc>
          <w:tcPr>
            <w:tcW w:w="4390" w:type="dxa"/>
          </w:tcPr>
          <w:p w14:paraId="2EDCB623" w14:textId="01A6A8F3" w:rsidR="00930AAD" w:rsidRPr="00B93229" w:rsidRDefault="00930AAD" w:rsidP="005A52AD">
            <w:pPr>
              <w:suppressAutoHyphens w:val="0"/>
              <w:spacing w:line="360" w:lineRule="auto"/>
              <w:jc w:val="both"/>
            </w:pPr>
            <w:r w:rsidRPr="00B93229">
              <w:t>оз. Есик, №25-3</w:t>
            </w:r>
          </w:p>
        </w:tc>
        <w:tc>
          <w:tcPr>
            <w:tcW w:w="2693" w:type="dxa"/>
            <w:vAlign w:val="center"/>
          </w:tcPr>
          <w:p w14:paraId="64443B33" w14:textId="71AC2381" w:rsidR="00930AAD" w:rsidRPr="00B93229" w:rsidRDefault="00930AAD" w:rsidP="005A52AD">
            <w:pPr>
              <w:suppressAutoHyphens w:val="0"/>
              <w:spacing w:line="360" w:lineRule="auto"/>
              <w:jc w:val="center"/>
            </w:pPr>
            <w:r w:rsidRPr="00B93229">
              <w:t>9,08±1,01**</w:t>
            </w:r>
          </w:p>
        </w:tc>
        <w:tc>
          <w:tcPr>
            <w:tcW w:w="2261" w:type="dxa"/>
            <w:vAlign w:val="center"/>
          </w:tcPr>
          <w:p w14:paraId="289FEF3E" w14:textId="73DAF2AA" w:rsidR="00930AAD" w:rsidRPr="00B93229" w:rsidRDefault="00930AAD" w:rsidP="005A52AD">
            <w:pPr>
              <w:suppressAutoHyphens w:val="0"/>
              <w:spacing w:line="360" w:lineRule="auto"/>
              <w:jc w:val="center"/>
            </w:pPr>
            <w:r w:rsidRPr="00B93229">
              <w:t>24,00±2,62**</w:t>
            </w:r>
          </w:p>
        </w:tc>
      </w:tr>
      <w:tr w:rsidR="00930AAD" w:rsidRPr="00B93229" w14:paraId="1087B174" w14:textId="77777777" w:rsidTr="00930AAD">
        <w:tc>
          <w:tcPr>
            <w:tcW w:w="4390" w:type="dxa"/>
          </w:tcPr>
          <w:p w14:paraId="1DD5769B" w14:textId="40AF7C2B" w:rsidR="00930AAD" w:rsidRPr="00B93229" w:rsidRDefault="00930AAD" w:rsidP="005A52AD">
            <w:pPr>
              <w:suppressAutoHyphens w:val="0"/>
              <w:spacing w:line="360" w:lineRule="auto"/>
              <w:jc w:val="both"/>
            </w:pPr>
            <w:r w:rsidRPr="00B93229">
              <w:t>р. Шилик, №27</w:t>
            </w:r>
          </w:p>
        </w:tc>
        <w:tc>
          <w:tcPr>
            <w:tcW w:w="2693" w:type="dxa"/>
            <w:vAlign w:val="center"/>
          </w:tcPr>
          <w:p w14:paraId="2133E291" w14:textId="273B4CF9" w:rsidR="00930AAD" w:rsidRPr="00B93229" w:rsidRDefault="00930AAD" w:rsidP="005A52AD">
            <w:pPr>
              <w:suppressAutoHyphens w:val="0"/>
              <w:spacing w:line="360" w:lineRule="auto"/>
              <w:jc w:val="center"/>
            </w:pPr>
            <w:r w:rsidRPr="00B93229">
              <w:t>10,19±0,45***</w:t>
            </w:r>
          </w:p>
        </w:tc>
        <w:tc>
          <w:tcPr>
            <w:tcW w:w="2261" w:type="dxa"/>
            <w:vAlign w:val="center"/>
          </w:tcPr>
          <w:p w14:paraId="5E878860" w14:textId="2904ADA5" w:rsidR="00930AAD" w:rsidRPr="00B93229" w:rsidRDefault="00930AAD" w:rsidP="005A52AD">
            <w:pPr>
              <w:suppressAutoHyphens w:val="0"/>
              <w:spacing w:line="360" w:lineRule="auto"/>
              <w:jc w:val="center"/>
            </w:pPr>
            <w:r w:rsidRPr="00B93229">
              <w:t>21,35±0,55***</w:t>
            </w:r>
          </w:p>
        </w:tc>
      </w:tr>
      <w:tr w:rsidR="00930AAD" w:rsidRPr="00B93229" w14:paraId="0B60A9F1" w14:textId="77777777" w:rsidTr="00930AAD">
        <w:tc>
          <w:tcPr>
            <w:tcW w:w="4390" w:type="dxa"/>
          </w:tcPr>
          <w:p w14:paraId="13CDFE59" w14:textId="166446D0" w:rsidR="00930AAD" w:rsidRPr="00B93229" w:rsidRDefault="00930AAD" w:rsidP="005A52AD">
            <w:pPr>
              <w:suppressAutoHyphens w:val="0"/>
              <w:spacing w:line="360" w:lineRule="auto"/>
              <w:jc w:val="both"/>
            </w:pPr>
            <w:r w:rsidRPr="00B93229">
              <w:t>горячий источник Нурлы-Арасан, №28</w:t>
            </w:r>
          </w:p>
        </w:tc>
        <w:tc>
          <w:tcPr>
            <w:tcW w:w="2693" w:type="dxa"/>
            <w:vAlign w:val="center"/>
          </w:tcPr>
          <w:p w14:paraId="60A35D25" w14:textId="1FFD5F40" w:rsidR="00930AAD" w:rsidRPr="00B93229" w:rsidRDefault="00930AAD" w:rsidP="005A52AD">
            <w:pPr>
              <w:suppressAutoHyphens w:val="0"/>
              <w:spacing w:line="360" w:lineRule="auto"/>
              <w:jc w:val="center"/>
            </w:pPr>
            <w:r w:rsidRPr="00B93229">
              <w:t>4,66±0,37*</w:t>
            </w:r>
          </w:p>
        </w:tc>
        <w:tc>
          <w:tcPr>
            <w:tcW w:w="2261" w:type="dxa"/>
            <w:vAlign w:val="center"/>
          </w:tcPr>
          <w:p w14:paraId="763932D9" w14:textId="563BCAE1" w:rsidR="00930AAD" w:rsidRPr="00B93229" w:rsidRDefault="00930AAD" w:rsidP="005A52AD">
            <w:pPr>
              <w:suppressAutoHyphens w:val="0"/>
              <w:spacing w:line="360" w:lineRule="auto"/>
              <w:jc w:val="center"/>
            </w:pPr>
            <w:r w:rsidRPr="00B93229">
              <w:t>14,91±1,90**</w:t>
            </w:r>
          </w:p>
        </w:tc>
      </w:tr>
      <w:tr w:rsidR="00930AAD" w:rsidRPr="00B93229" w14:paraId="6A996910" w14:textId="77777777" w:rsidTr="00930AAD">
        <w:tc>
          <w:tcPr>
            <w:tcW w:w="4390" w:type="dxa"/>
          </w:tcPr>
          <w:p w14:paraId="1F4D21AE" w14:textId="1A6088B2" w:rsidR="00930AAD" w:rsidRPr="00B93229" w:rsidRDefault="00930AAD" w:rsidP="005A52AD">
            <w:pPr>
              <w:suppressAutoHyphens w:val="0"/>
              <w:spacing w:line="360" w:lineRule="auto"/>
              <w:jc w:val="both"/>
            </w:pPr>
            <w:r w:rsidRPr="00B93229">
              <w:t>р. Каратал, №38-2</w:t>
            </w:r>
          </w:p>
        </w:tc>
        <w:tc>
          <w:tcPr>
            <w:tcW w:w="2693" w:type="dxa"/>
            <w:vAlign w:val="center"/>
          </w:tcPr>
          <w:p w14:paraId="6D11D37E" w14:textId="0468CE23" w:rsidR="00930AAD" w:rsidRPr="00B93229" w:rsidRDefault="00930AAD" w:rsidP="005A52AD">
            <w:pPr>
              <w:suppressAutoHyphens w:val="0"/>
              <w:spacing w:line="360" w:lineRule="auto"/>
              <w:jc w:val="center"/>
            </w:pPr>
            <w:r w:rsidRPr="00B93229">
              <w:t>8,23±1,08*</w:t>
            </w:r>
          </w:p>
        </w:tc>
        <w:tc>
          <w:tcPr>
            <w:tcW w:w="2261" w:type="dxa"/>
            <w:vAlign w:val="center"/>
          </w:tcPr>
          <w:p w14:paraId="5FEB8D52" w14:textId="43B8D467" w:rsidR="00930AAD" w:rsidRPr="00B93229" w:rsidRDefault="00930AAD" w:rsidP="005A52AD">
            <w:pPr>
              <w:suppressAutoHyphens w:val="0"/>
              <w:spacing w:line="360" w:lineRule="auto"/>
              <w:jc w:val="center"/>
            </w:pPr>
            <w:r w:rsidRPr="00B93229">
              <w:t>17,52±1,98**</w:t>
            </w:r>
          </w:p>
        </w:tc>
      </w:tr>
      <w:tr w:rsidR="00930AAD" w:rsidRPr="00B93229" w14:paraId="1BED8CFD" w14:textId="77777777" w:rsidTr="00930AAD">
        <w:tc>
          <w:tcPr>
            <w:tcW w:w="4390" w:type="dxa"/>
          </w:tcPr>
          <w:p w14:paraId="31C496ED" w14:textId="59C02FA6" w:rsidR="00930AAD" w:rsidRPr="00B93229" w:rsidRDefault="00930AAD" w:rsidP="005A52AD">
            <w:pPr>
              <w:suppressAutoHyphens w:val="0"/>
              <w:spacing w:line="360" w:lineRule="auto"/>
              <w:jc w:val="both"/>
            </w:pPr>
            <w:r w:rsidRPr="00B93229">
              <w:t>р. Иле, №53-2</w:t>
            </w:r>
          </w:p>
        </w:tc>
        <w:tc>
          <w:tcPr>
            <w:tcW w:w="2693" w:type="dxa"/>
            <w:vAlign w:val="center"/>
          </w:tcPr>
          <w:p w14:paraId="5DDEC010" w14:textId="3CF0D1A4" w:rsidR="00930AAD" w:rsidRPr="00B93229" w:rsidRDefault="00930AAD" w:rsidP="005A52AD">
            <w:pPr>
              <w:suppressAutoHyphens w:val="0"/>
              <w:spacing w:line="360" w:lineRule="auto"/>
              <w:jc w:val="center"/>
            </w:pPr>
            <w:r w:rsidRPr="00B93229">
              <w:t>13,51±1,58**</w:t>
            </w:r>
          </w:p>
        </w:tc>
        <w:tc>
          <w:tcPr>
            <w:tcW w:w="2261" w:type="dxa"/>
            <w:vAlign w:val="center"/>
          </w:tcPr>
          <w:p w14:paraId="457B07F8" w14:textId="7DA74E5A" w:rsidR="00930AAD" w:rsidRPr="00B93229" w:rsidRDefault="00930AAD" w:rsidP="005A52AD">
            <w:pPr>
              <w:suppressAutoHyphens w:val="0"/>
              <w:spacing w:line="360" w:lineRule="auto"/>
              <w:jc w:val="center"/>
            </w:pPr>
            <w:r w:rsidRPr="00B93229">
              <w:t>24,38±3,86**</w:t>
            </w:r>
          </w:p>
        </w:tc>
      </w:tr>
      <w:tr w:rsidR="00930AAD" w:rsidRPr="00B93229" w14:paraId="3BC406A4" w14:textId="77777777" w:rsidTr="005A52AD">
        <w:trPr>
          <w:trHeight w:val="713"/>
        </w:trPr>
        <w:tc>
          <w:tcPr>
            <w:tcW w:w="9344" w:type="dxa"/>
            <w:gridSpan w:val="3"/>
          </w:tcPr>
          <w:p w14:paraId="3B7D7C69" w14:textId="77777777" w:rsidR="000C6FFF" w:rsidRDefault="00930AAD" w:rsidP="005A52AD">
            <w:pPr>
              <w:suppressAutoHyphens w:val="0"/>
              <w:ind w:firstLine="709"/>
              <w:jc w:val="both"/>
            </w:pPr>
            <w:r w:rsidRPr="00B93229">
              <w:t xml:space="preserve">Примечание </w:t>
            </w:r>
            <w:r w:rsidR="000C6FFF">
              <w:t>–</w:t>
            </w:r>
            <w:r w:rsidRPr="00B93229">
              <w:t xml:space="preserve"> </w:t>
            </w:r>
            <w:r w:rsidR="000C6FFF">
              <w:t>ГПЛ – гидроперекись липидов, МДА – малоновый диальдегид;</w:t>
            </w:r>
          </w:p>
          <w:p w14:paraId="46CCD995" w14:textId="63A532CB" w:rsidR="00930AAD" w:rsidRPr="00B93229" w:rsidRDefault="00930AAD" w:rsidP="005A52AD">
            <w:pPr>
              <w:suppressAutoHyphens w:val="0"/>
              <w:ind w:firstLine="709"/>
              <w:jc w:val="both"/>
            </w:pPr>
            <w:r w:rsidRPr="00B93229">
              <w:t xml:space="preserve">* - </w:t>
            </w:r>
            <w:r w:rsidRPr="00B93229">
              <w:rPr>
                <w:lang w:val="en-US"/>
              </w:rPr>
              <w:t>p</w:t>
            </w:r>
            <w:r w:rsidRPr="00B93229">
              <w:t>&lt;0</w:t>
            </w:r>
            <w:r w:rsidR="005A52AD" w:rsidRPr="00B93229">
              <w:t>,</w:t>
            </w:r>
            <w:r w:rsidRPr="00B93229">
              <w:t xml:space="preserve">05; ** - </w:t>
            </w:r>
            <w:r w:rsidRPr="00B93229">
              <w:rPr>
                <w:lang w:val="en-US"/>
              </w:rPr>
              <w:t>p</w:t>
            </w:r>
            <w:r w:rsidRPr="00B93229">
              <w:t>&lt;0</w:t>
            </w:r>
            <w:r w:rsidR="005A52AD" w:rsidRPr="00B93229">
              <w:t>,</w:t>
            </w:r>
            <w:r w:rsidRPr="00B93229">
              <w:t>01; *** -</w:t>
            </w:r>
            <w:r w:rsidRPr="00B93229">
              <w:rPr>
                <w:lang w:val="en-US"/>
              </w:rPr>
              <w:t>p</w:t>
            </w:r>
            <w:r w:rsidRPr="00B93229">
              <w:t>&lt;0</w:t>
            </w:r>
            <w:r w:rsidR="005A52AD" w:rsidRPr="00B93229">
              <w:t>,</w:t>
            </w:r>
            <w:r w:rsidRPr="00B93229">
              <w:t>001 в сравнении с отрицательным контролем</w:t>
            </w:r>
          </w:p>
        </w:tc>
      </w:tr>
    </w:tbl>
    <w:p w14:paraId="382E24B4" w14:textId="03DE1CEE" w:rsidR="006A0D96" w:rsidRPr="00B93229" w:rsidRDefault="006A0D96">
      <w:pPr>
        <w:suppressAutoHyphens w:val="0"/>
        <w:spacing w:after="160" w:line="259" w:lineRule="auto"/>
      </w:pPr>
      <w:r w:rsidRPr="00B93229">
        <w:br w:type="page"/>
      </w:r>
    </w:p>
    <w:p w14:paraId="0980F5C2" w14:textId="77777777" w:rsidR="0016262C" w:rsidRPr="00B93229" w:rsidRDefault="0016262C" w:rsidP="000810EA">
      <w:pPr>
        <w:suppressAutoHyphens w:val="0"/>
        <w:jc w:val="center"/>
        <w:rPr>
          <w:rFonts w:cs="Times New Roman"/>
        </w:rPr>
        <w:sectPr w:rsidR="0016262C" w:rsidRPr="00B93229" w:rsidSect="002332CB">
          <w:pgSz w:w="11906" w:h="16838"/>
          <w:pgMar w:top="1134" w:right="851" w:bottom="1134" w:left="1701" w:header="709" w:footer="709" w:gutter="0"/>
          <w:cols w:space="708"/>
          <w:docGrid w:linePitch="360"/>
        </w:sectPr>
      </w:pPr>
    </w:p>
    <w:p w14:paraId="21E5115D" w14:textId="594F3E5D" w:rsidR="00356882" w:rsidRPr="00B93229" w:rsidRDefault="00356882" w:rsidP="00356882">
      <w:pPr>
        <w:tabs>
          <w:tab w:val="left" w:pos="993"/>
        </w:tabs>
        <w:suppressAutoHyphens w:val="0"/>
        <w:jc w:val="both"/>
        <w:rPr>
          <w:lang w:val="kk-KZ"/>
        </w:rPr>
      </w:pPr>
      <w:r w:rsidRPr="00B93229">
        <w:rPr>
          <w:lang w:val="kk-KZ"/>
        </w:rPr>
        <w:lastRenderedPageBreak/>
        <w:t>Таблица 15 – Мутагенная, генотоксическая и токсическая активность природных поверхностных вод Алматинской области и г. Алматы в различных  тест-системах</w:t>
      </w:r>
    </w:p>
    <w:tbl>
      <w:tblPr>
        <w:tblStyle w:val="affc"/>
        <w:tblW w:w="0" w:type="auto"/>
        <w:tblLook w:val="04A0" w:firstRow="1" w:lastRow="0" w:firstColumn="1" w:lastColumn="0" w:noHBand="0" w:noVBand="1"/>
      </w:tblPr>
      <w:tblGrid>
        <w:gridCol w:w="3213"/>
        <w:gridCol w:w="766"/>
        <w:gridCol w:w="994"/>
        <w:gridCol w:w="1326"/>
        <w:gridCol w:w="1195"/>
        <w:gridCol w:w="1523"/>
        <w:gridCol w:w="723"/>
        <w:gridCol w:w="1279"/>
        <w:gridCol w:w="883"/>
        <w:gridCol w:w="1823"/>
        <w:gridCol w:w="835"/>
      </w:tblGrid>
      <w:tr w:rsidR="001506D9" w:rsidRPr="00B93229" w14:paraId="50CEF66A" w14:textId="77777777" w:rsidTr="001506D9">
        <w:tc>
          <w:tcPr>
            <w:tcW w:w="3213" w:type="dxa"/>
            <w:vMerge w:val="restart"/>
            <w:vAlign w:val="center"/>
          </w:tcPr>
          <w:p w14:paraId="4B164440" w14:textId="11064E5E" w:rsidR="00237824" w:rsidRPr="00B93229" w:rsidRDefault="00237824" w:rsidP="001506D9">
            <w:pPr>
              <w:tabs>
                <w:tab w:val="left" w:pos="993"/>
              </w:tabs>
              <w:suppressAutoHyphens w:val="0"/>
              <w:spacing w:line="360" w:lineRule="auto"/>
              <w:jc w:val="center"/>
              <w:rPr>
                <w:rFonts w:cs="Times New Roman"/>
                <w:lang w:val="kk-KZ"/>
              </w:rPr>
            </w:pPr>
            <w:r w:rsidRPr="00B93229">
              <w:rPr>
                <w:rFonts w:cs="Times New Roman"/>
                <w:lang w:val="kk-KZ"/>
              </w:rPr>
              <w:t>Образцы воды</w:t>
            </w:r>
          </w:p>
        </w:tc>
        <w:tc>
          <w:tcPr>
            <w:tcW w:w="766" w:type="dxa"/>
            <w:vMerge w:val="restart"/>
            <w:vAlign w:val="center"/>
          </w:tcPr>
          <w:p w14:paraId="5B557D5B" w14:textId="313B7D1A" w:rsidR="00237824" w:rsidRPr="00B93229" w:rsidRDefault="00237824" w:rsidP="001506D9">
            <w:pPr>
              <w:tabs>
                <w:tab w:val="left" w:pos="993"/>
              </w:tabs>
              <w:suppressAutoHyphens w:val="0"/>
              <w:jc w:val="center"/>
              <w:rPr>
                <w:rFonts w:cs="Times New Roman"/>
                <w:lang w:val="kk-KZ"/>
              </w:rPr>
            </w:pPr>
            <w:r w:rsidRPr="00B93229">
              <w:rPr>
                <w:rStyle w:val="A90"/>
                <w:rFonts w:ascii="Times New Roman" w:eastAsia="Calibri" w:hAnsi="Times New Roman" w:cs="Times New Roman"/>
                <w:color w:val="auto"/>
                <w:sz w:val="24"/>
                <w:lang w:val="en-US"/>
              </w:rPr>
              <w:t>Lux</w:t>
            </w:r>
            <w:r w:rsidRPr="00B93229">
              <w:rPr>
                <w:rStyle w:val="A90"/>
                <w:rFonts w:ascii="Times New Roman" w:eastAsia="Calibri" w:hAnsi="Times New Roman" w:cs="Times New Roman"/>
                <w:color w:val="auto"/>
                <w:sz w:val="24"/>
              </w:rPr>
              <w:t>-</w:t>
            </w:r>
            <w:r w:rsidRPr="00B93229">
              <w:rPr>
                <w:rStyle w:val="A90"/>
                <w:rFonts w:ascii="Times New Roman" w:eastAsia="Calibri" w:hAnsi="Times New Roman" w:cs="Times New Roman"/>
                <w:i w:val="0"/>
                <w:iCs/>
                <w:color w:val="auto"/>
                <w:sz w:val="24"/>
              </w:rPr>
              <w:t>тест</w:t>
            </w:r>
          </w:p>
        </w:tc>
        <w:tc>
          <w:tcPr>
            <w:tcW w:w="2320" w:type="dxa"/>
            <w:gridSpan w:val="2"/>
          </w:tcPr>
          <w:p w14:paraId="6AA392E2" w14:textId="77715F69" w:rsidR="00237824" w:rsidRPr="00B93229" w:rsidRDefault="00237824" w:rsidP="001506D9">
            <w:pPr>
              <w:tabs>
                <w:tab w:val="left" w:pos="993"/>
              </w:tabs>
              <w:suppressAutoHyphens w:val="0"/>
              <w:spacing w:line="360" w:lineRule="auto"/>
              <w:jc w:val="center"/>
              <w:rPr>
                <w:rFonts w:cs="Times New Roman"/>
                <w:lang w:val="kk-KZ"/>
              </w:rPr>
            </w:pPr>
            <w:r w:rsidRPr="00B93229">
              <w:rPr>
                <w:rFonts w:cs="Times New Roman"/>
                <w:i/>
                <w:iCs/>
                <w:lang w:val="en-US"/>
              </w:rPr>
              <w:t>Allium</w:t>
            </w:r>
            <w:r w:rsidRPr="00B93229">
              <w:rPr>
                <w:rFonts w:cs="Times New Roman"/>
              </w:rPr>
              <w:t>-тест</w:t>
            </w:r>
          </w:p>
        </w:tc>
        <w:tc>
          <w:tcPr>
            <w:tcW w:w="1195" w:type="dxa"/>
            <w:vMerge w:val="restart"/>
            <w:vAlign w:val="center"/>
          </w:tcPr>
          <w:p w14:paraId="2046DA12" w14:textId="55E24472" w:rsidR="00237824" w:rsidRPr="00B93229" w:rsidRDefault="00237824" w:rsidP="001506D9">
            <w:pPr>
              <w:tabs>
                <w:tab w:val="left" w:pos="993"/>
              </w:tabs>
              <w:suppressAutoHyphens w:val="0"/>
              <w:jc w:val="center"/>
              <w:rPr>
                <w:rFonts w:cs="Times New Roman"/>
                <w:lang w:val="kk-KZ"/>
              </w:rPr>
            </w:pPr>
            <w:r w:rsidRPr="00B93229">
              <w:rPr>
                <w:rFonts w:cs="Times New Roman"/>
              </w:rPr>
              <w:t>Тест по учету ХА (ячмень)</w:t>
            </w:r>
          </w:p>
        </w:tc>
        <w:tc>
          <w:tcPr>
            <w:tcW w:w="1523" w:type="dxa"/>
            <w:vMerge w:val="restart"/>
            <w:vAlign w:val="center"/>
          </w:tcPr>
          <w:p w14:paraId="5928A294" w14:textId="7B473E37" w:rsidR="00237824" w:rsidRPr="00B93229" w:rsidRDefault="00237824" w:rsidP="001506D9">
            <w:pPr>
              <w:tabs>
                <w:tab w:val="left" w:pos="993"/>
              </w:tabs>
              <w:suppressAutoHyphens w:val="0"/>
              <w:jc w:val="center"/>
              <w:rPr>
                <w:rFonts w:cs="Times New Roman"/>
                <w:lang w:val="kk-KZ"/>
              </w:rPr>
            </w:pPr>
            <w:r w:rsidRPr="00B93229">
              <w:rPr>
                <w:rFonts w:cs="Times New Roman"/>
              </w:rPr>
              <w:t xml:space="preserve">Тесты на </w:t>
            </w:r>
            <w:r w:rsidRPr="00B93229">
              <w:rPr>
                <w:rFonts w:cs="Times New Roman"/>
                <w:i/>
                <w:iCs/>
                <w:lang w:val="en-US"/>
              </w:rPr>
              <w:t>Dr</w:t>
            </w:r>
            <w:r w:rsidRPr="00B93229">
              <w:rPr>
                <w:rFonts w:cs="Times New Roman"/>
                <w:i/>
                <w:iCs/>
              </w:rPr>
              <w:t xml:space="preserve">. </w:t>
            </w:r>
            <w:r w:rsidRPr="00B93229">
              <w:rPr>
                <w:rFonts w:cs="Times New Roman"/>
                <w:i/>
                <w:iCs/>
                <w:lang w:val="en-US"/>
              </w:rPr>
              <w:t>melanogaster</w:t>
            </w:r>
          </w:p>
        </w:tc>
        <w:tc>
          <w:tcPr>
            <w:tcW w:w="723" w:type="dxa"/>
            <w:vMerge w:val="restart"/>
            <w:vAlign w:val="center"/>
          </w:tcPr>
          <w:p w14:paraId="06F1F0E5" w14:textId="0D787C7B" w:rsidR="00237824" w:rsidRPr="00B93229" w:rsidRDefault="00237824" w:rsidP="001506D9">
            <w:pPr>
              <w:tabs>
                <w:tab w:val="left" w:pos="993"/>
              </w:tabs>
              <w:suppressAutoHyphens w:val="0"/>
              <w:jc w:val="center"/>
              <w:rPr>
                <w:rFonts w:cs="Times New Roman"/>
              </w:rPr>
            </w:pPr>
            <w:r w:rsidRPr="00B93229">
              <w:rPr>
                <w:rFonts w:cs="Times New Roman"/>
                <w:lang w:val="en-US"/>
              </w:rPr>
              <w:t>FET</w:t>
            </w:r>
            <w:r w:rsidR="001506D9" w:rsidRPr="00B93229">
              <w:rPr>
                <w:rFonts w:cs="Times New Roman"/>
              </w:rPr>
              <w:t>-тест</w:t>
            </w:r>
          </w:p>
        </w:tc>
        <w:tc>
          <w:tcPr>
            <w:tcW w:w="1279" w:type="dxa"/>
            <w:vMerge w:val="restart"/>
            <w:vAlign w:val="center"/>
          </w:tcPr>
          <w:p w14:paraId="0AB32E9A" w14:textId="7A5B2408" w:rsidR="00237824" w:rsidRPr="00B93229" w:rsidRDefault="00237824" w:rsidP="001506D9">
            <w:pPr>
              <w:tabs>
                <w:tab w:val="left" w:pos="972"/>
              </w:tabs>
              <w:suppressAutoHyphens w:val="0"/>
              <w:jc w:val="center"/>
              <w:rPr>
                <w:rFonts w:cs="Times New Roman"/>
                <w:lang w:val="kk-KZ"/>
              </w:rPr>
            </w:pPr>
            <w:r w:rsidRPr="00B93229">
              <w:rPr>
                <w:rFonts w:cs="Times New Roman"/>
              </w:rPr>
              <w:t>Тест по учету ХА (мышь)</w:t>
            </w:r>
          </w:p>
        </w:tc>
        <w:tc>
          <w:tcPr>
            <w:tcW w:w="883" w:type="dxa"/>
            <w:vMerge w:val="restart"/>
            <w:vAlign w:val="center"/>
          </w:tcPr>
          <w:p w14:paraId="170F8045" w14:textId="15823188" w:rsidR="00237824" w:rsidRPr="00B93229" w:rsidRDefault="00237824" w:rsidP="001506D9">
            <w:pPr>
              <w:tabs>
                <w:tab w:val="left" w:pos="993"/>
              </w:tabs>
              <w:suppressAutoHyphens w:val="0"/>
              <w:jc w:val="center"/>
              <w:rPr>
                <w:rFonts w:cs="Times New Roman"/>
                <w:lang w:val="kk-KZ"/>
              </w:rPr>
            </w:pPr>
            <w:r w:rsidRPr="00B93229">
              <w:rPr>
                <w:rFonts w:cs="Times New Roman"/>
              </w:rPr>
              <w:t>Метод ДНК-комет</w:t>
            </w:r>
          </w:p>
        </w:tc>
        <w:tc>
          <w:tcPr>
            <w:tcW w:w="1823" w:type="dxa"/>
            <w:vMerge w:val="restart"/>
            <w:vAlign w:val="center"/>
          </w:tcPr>
          <w:p w14:paraId="48B8A4FE" w14:textId="3EB2F42A" w:rsidR="00237824" w:rsidRPr="00B93229" w:rsidRDefault="00237824" w:rsidP="001506D9">
            <w:pPr>
              <w:tabs>
                <w:tab w:val="left" w:pos="993"/>
              </w:tabs>
              <w:suppressAutoHyphens w:val="0"/>
              <w:jc w:val="center"/>
              <w:rPr>
                <w:rFonts w:cs="Times New Roman"/>
                <w:lang w:val="kk-KZ"/>
              </w:rPr>
            </w:pPr>
            <w:r w:rsidRPr="00B93229">
              <w:rPr>
                <w:rFonts w:cs="Times New Roman"/>
              </w:rPr>
              <w:t>Биохимические показатели (ГПЛ и МДА)</w:t>
            </w:r>
          </w:p>
        </w:tc>
        <w:tc>
          <w:tcPr>
            <w:tcW w:w="835" w:type="dxa"/>
            <w:vMerge w:val="restart"/>
            <w:vAlign w:val="center"/>
          </w:tcPr>
          <w:p w14:paraId="6E9E7A83" w14:textId="724DCD37" w:rsidR="00237824" w:rsidRPr="00B93229" w:rsidRDefault="00237824" w:rsidP="001506D9">
            <w:pPr>
              <w:tabs>
                <w:tab w:val="left" w:pos="993"/>
              </w:tabs>
              <w:suppressAutoHyphens w:val="0"/>
              <w:spacing w:line="360" w:lineRule="auto"/>
              <w:jc w:val="center"/>
              <w:rPr>
                <w:rFonts w:cs="Times New Roman"/>
                <w:lang w:val="kk-KZ"/>
              </w:rPr>
            </w:pPr>
            <w:r w:rsidRPr="00B93229">
              <w:rPr>
                <w:rFonts w:cs="Times New Roman"/>
                <w:lang w:val="kk-KZ"/>
              </w:rPr>
              <w:t>ИПГР</w:t>
            </w:r>
          </w:p>
        </w:tc>
      </w:tr>
      <w:tr w:rsidR="001506D9" w:rsidRPr="00B93229" w14:paraId="0F7DD871" w14:textId="77777777" w:rsidTr="001506D9">
        <w:tc>
          <w:tcPr>
            <w:tcW w:w="3213" w:type="dxa"/>
            <w:vMerge/>
          </w:tcPr>
          <w:p w14:paraId="2ED0200B" w14:textId="77777777" w:rsidR="00237824" w:rsidRPr="00B93229" w:rsidRDefault="00237824" w:rsidP="00237824">
            <w:pPr>
              <w:tabs>
                <w:tab w:val="left" w:pos="993"/>
              </w:tabs>
              <w:suppressAutoHyphens w:val="0"/>
              <w:spacing w:line="360" w:lineRule="auto"/>
              <w:jc w:val="both"/>
              <w:rPr>
                <w:lang w:val="kk-KZ"/>
              </w:rPr>
            </w:pPr>
          </w:p>
        </w:tc>
        <w:tc>
          <w:tcPr>
            <w:tcW w:w="766" w:type="dxa"/>
            <w:vMerge/>
          </w:tcPr>
          <w:p w14:paraId="7BC07624" w14:textId="77777777" w:rsidR="00237824" w:rsidRPr="00B93229" w:rsidRDefault="00237824" w:rsidP="00237824">
            <w:pPr>
              <w:tabs>
                <w:tab w:val="left" w:pos="993"/>
              </w:tabs>
              <w:suppressAutoHyphens w:val="0"/>
              <w:spacing w:line="360" w:lineRule="auto"/>
              <w:jc w:val="both"/>
              <w:rPr>
                <w:lang w:val="kk-KZ"/>
              </w:rPr>
            </w:pPr>
          </w:p>
        </w:tc>
        <w:tc>
          <w:tcPr>
            <w:tcW w:w="994" w:type="dxa"/>
            <w:vAlign w:val="center"/>
          </w:tcPr>
          <w:p w14:paraId="016A102E" w14:textId="715DD04F" w:rsidR="00237824" w:rsidRPr="00B93229" w:rsidRDefault="001506D9" w:rsidP="001506D9">
            <w:pPr>
              <w:tabs>
                <w:tab w:val="left" w:pos="993"/>
              </w:tabs>
              <w:suppressAutoHyphens w:val="0"/>
              <w:jc w:val="both"/>
              <w:rPr>
                <w:lang w:val="kk-KZ"/>
              </w:rPr>
            </w:pPr>
            <w:r w:rsidRPr="00B93229">
              <w:t>т</w:t>
            </w:r>
            <w:r w:rsidR="00237824" w:rsidRPr="00B93229">
              <w:t>оксич</w:t>
            </w:r>
            <w:r w:rsidRPr="00B93229">
              <w:t>-</w:t>
            </w:r>
            <w:r w:rsidR="00237824" w:rsidRPr="00B93229">
              <w:t>ность</w:t>
            </w:r>
          </w:p>
        </w:tc>
        <w:tc>
          <w:tcPr>
            <w:tcW w:w="1326" w:type="dxa"/>
            <w:vAlign w:val="center"/>
          </w:tcPr>
          <w:p w14:paraId="5CFB6171" w14:textId="3DD2BD05" w:rsidR="00237824" w:rsidRPr="00B93229" w:rsidRDefault="00237824" w:rsidP="001506D9">
            <w:pPr>
              <w:tabs>
                <w:tab w:val="left" w:pos="993"/>
              </w:tabs>
              <w:suppressAutoHyphens w:val="0"/>
              <w:jc w:val="both"/>
              <w:rPr>
                <w:lang w:val="kk-KZ"/>
              </w:rPr>
            </w:pPr>
            <w:r w:rsidRPr="00B93229">
              <w:t>генотокси-чность</w:t>
            </w:r>
          </w:p>
        </w:tc>
        <w:tc>
          <w:tcPr>
            <w:tcW w:w="1195" w:type="dxa"/>
            <w:vMerge/>
          </w:tcPr>
          <w:p w14:paraId="32D616C0" w14:textId="77777777" w:rsidR="00237824" w:rsidRPr="00B93229" w:rsidRDefault="00237824" w:rsidP="00237824">
            <w:pPr>
              <w:tabs>
                <w:tab w:val="left" w:pos="993"/>
              </w:tabs>
              <w:suppressAutoHyphens w:val="0"/>
              <w:spacing w:line="360" w:lineRule="auto"/>
              <w:jc w:val="both"/>
              <w:rPr>
                <w:lang w:val="kk-KZ"/>
              </w:rPr>
            </w:pPr>
          </w:p>
        </w:tc>
        <w:tc>
          <w:tcPr>
            <w:tcW w:w="1523" w:type="dxa"/>
            <w:vMerge/>
            <w:vAlign w:val="center"/>
          </w:tcPr>
          <w:p w14:paraId="5A339BDD" w14:textId="77777777" w:rsidR="00237824" w:rsidRPr="00B93229" w:rsidRDefault="00237824" w:rsidP="00237824">
            <w:pPr>
              <w:tabs>
                <w:tab w:val="left" w:pos="993"/>
              </w:tabs>
              <w:suppressAutoHyphens w:val="0"/>
              <w:spacing w:line="360" w:lineRule="auto"/>
              <w:jc w:val="both"/>
              <w:rPr>
                <w:lang w:val="kk-KZ"/>
              </w:rPr>
            </w:pPr>
          </w:p>
        </w:tc>
        <w:tc>
          <w:tcPr>
            <w:tcW w:w="723" w:type="dxa"/>
            <w:vMerge/>
            <w:vAlign w:val="center"/>
          </w:tcPr>
          <w:p w14:paraId="08EF5E81" w14:textId="77777777" w:rsidR="00237824" w:rsidRPr="00B93229" w:rsidRDefault="00237824" w:rsidP="00237824">
            <w:pPr>
              <w:tabs>
                <w:tab w:val="left" w:pos="993"/>
              </w:tabs>
              <w:suppressAutoHyphens w:val="0"/>
              <w:spacing w:line="360" w:lineRule="auto"/>
              <w:jc w:val="both"/>
              <w:rPr>
                <w:lang w:val="kk-KZ"/>
              </w:rPr>
            </w:pPr>
          </w:p>
        </w:tc>
        <w:tc>
          <w:tcPr>
            <w:tcW w:w="1279" w:type="dxa"/>
            <w:vMerge/>
            <w:vAlign w:val="center"/>
          </w:tcPr>
          <w:p w14:paraId="62093FF2" w14:textId="77777777" w:rsidR="00237824" w:rsidRPr="00B93229" w:rsidRDefault="00237824" w:rsidP="00237824">
            <w:pPr>
              <w:tabs>
                <w:tab w:val="left" w:pos="993"/>
              </w:tabs>
              <w:suppressAutoHyphens w:val="0"/>
              <w:spacing w:line="360" w:lineRule="auto"/>
              <w:jc w:val="both"/>
              <w:rPr>
                <w:lang w:val="kk-KZ"/>
              </w:rPr>
            </w:pPr>
          </w:p>
        </w:tc>
        <w:tc>
          <w:tcPr>
            <w:tcW w:w="883" w:type="dxa"/>
            <w:vMerge/>
          </w:tcPr>
          <w:p w14:paraId="17E712E3" w14:textId="77777777" w:rsidR="00237824" w:rsidRPr="00B93229" w:rsidRDefault="00237824" w:rsidP="00237824">
            <w:pPr>
              <w:tabs>
                <w:tab w:val="left" w:pos="993"/>
              </w:tabs>
              <w:suppressAutoHyphens w:val="0"/>
              <w:spacing w:line="360" w:lineRule="auto"/>
              <w:jc w:val="both"/>
              <w:rPr>
                <w:lang w:val="kk-KZ"/>
              </w:rPr>
            </w:pPr>
          </w:p>
        </w:tc>
        <w:tc>
          <w:tcPr>
            <w:tcW w:w="1823" w:type="dxa"/>
            <w:vMerge/>
          </w:tcPr>
          <w:p w14:paraId="16CC5E7E" w14:textId="77777777" w:rsidR="00237824" w:rsidRPr="00B93229" w:rsidRDefault="00237824" w:rsidP="00237824">
            <w:pPr>
              <w:tabs>
                <w:tab w:val="left" w:pos="993"/>
              </w:tabs>
              <w:suppressAutoHyphens w:val="0"/>
              <w:spacing w:line="360" w:lineRule="auto"/>
              <w:jc w:val="both"/>
              <w:rPr>
                <w:lang w:val="kk-KZ"/>
              </w:rPr>
            </w:pPr>
          </w:p>
        </w:tc>
        <w:tc>
          <w:tcPr>
            <w:tcW w:w="835" w:type="dxa"/>
            <w:vMerge/>
          </w:tcPr>
          <w:p w14:paraId="3951BAF3" w14:textId="77777777" w:rsidR="00237824" w:rsidRPr="00B93229" w:rsidRDefault="00237824" w:rsidP="00237824">
            <w:pPr>
              <w:tabs>
                <w:tab w:val="left" w:pos="993"/>
              </w:tabs>
              <w:suppressAutoHyphens w:val="0"/>
              <w:spacing w:line="360" w:lineRule="auto"/>
              <w:jc w:val="both"/>
              <w:rPr>
                <w:lang w:val="kk-KZ"/>
              </w:rPr>
            </w:pPr>
          </w:p>
        </w:tc>
      </w:tr>
      <w:tr w:rsidR="001506D9" w:rsidRPr="00B93229" w14:paraId="4D2A08B9" w14:textId="77777777" w:rsidTr="001506D9">
        <w:tc>
          <w:tcPr>
            <w:tcW w:w="3213" w:type="dxa"/>
          </w:tcPr>
          <w:p w14:paraId="69E52A8F" w14:textId="21F33EF0" w:rsidR="00237824" w:rsidRPr="00B93229" w:rsidRDefault="00237824" w:rsidP="00237824">
            <w:pPr>
              <w:tabs>
                <w:tab w:val="left" w:pos="993"/>
              </w:tabs>
              <w:suppressAutoHyphens w:val="0"/>
              <w:spacing w:line="360" w:lineRule="auto"/>
              <w:jc w:val="center"/>
              <w:rPr>
                <w:lang w:val="kk-KZ"/>
              </w:rPr>
            </w:pPr>
            <w:r w:rsidRPr="00B93229">
              <w:rPr>
                <w:lang w:val="kk-KZ"/>
              </w:rPr>
              <w:t>1</w:t>
            </w:r>
          </w:p>
        </w:tc>
        <w:tc>
          <w:tcPr>
            <w:tcW w:w="766" w:type="dxa"/>
          </w:tcPr>
          <w:p w14:paraId="771BB19B" w14:textId="0BC24859" w:rsidR="00237824" w:rsidRPr="00B93229" w:rsidRDefault="00237824" w:rsidP="00237824">
            <w:pPr>
              <w:tabs>
                <w:tab w:val="left" w:pos="993"/>
              </w:tabs>
              <w:suppressAutoHyphens w:val="0"/>
              <w:spacing w:line="360" w:lineRule="auto"/>
              <w:jc w:val="center"/>
              <w:rPr>
                <w:lang w:val="kk-KZ"/>
              </w:rPr>
            </w:pPr>
            <w:r w:rsidRPr="00B93229">
              <w:rPr>
                <w:lang w:val="kk-KZ"/>
              </w:rPr>
              <w:t>2</w:t>
            </w:r>
          </w:p>
        </w:tc>
        <w:tc>
          <w:tcPr>
            <w:tcW w:w="994" w:type="dxa"/>
          </w:tcPr>
          <w:p w14:paraId="179EA30B" w14:textId="375E2991" w:rsidR="00237824" w:rsidRPr="00B93229" w:rsidRDefault="00237824" w:rsidP="00237824">
            <w:pPr>
              <w:tabs>
                <w:tab w:val="left" w:pos="993"/>
              </w:tabs>
              <w:suppressAutoHyphens w:val="0"/>
              <w:spacing w:line="360" w:lineRule="auto"/>
              <w:jc w:val="center"/>
              <w:rPr>
                <w:lang w:val="kk-KZ"/>
              </w:rPr>
            </w:pPr>
            <w:r w:rsidRPr="00B93229">
              <w:rPr>
                <w:lang w:val="kk-KZ"/>
              </w:rPr>
              <w:t>3</w:t>
            </w:r>
          </w:p>
        </w:tc>
        <w:tc>
          <w:tcPr>
            <w:tcW w:w="1326" w:type="dxa"/>
          </w:tcPr>
          <w:p w14:paraId="3BE19079" w14:textId="326D7219" w:rsidR="00237824" w:rsidRPr="00B93229" w:rsidRDefault="00237824" w:rsidP="00237824">
            <w:pPr>
              <w:tabs>
                <w:tab w:val="left" w:pos="993"/>
              </w:tabs>
              <w:suppressAutoHyphens w:val="0"/>
              <w:spacing w:line="360" w:lineRule="auto"/>
              <w:jc w:val="center"/>
              <w:rPr>
                <w:lang w:val="kk-KZ"/>
              </w:rPr>
            </w:pPr>
            <w:r w:rsidRPr="00B93229">
              <w:rPr>
                <w:lang w:val="kk-KZ"/>
              </w:rPr>
              <w:t>4</w:t>
            </w:r>
          </w:p>
        </w:tc>
        <w:tc>
          <w:tcPr>
            <w:tcW w:w="1195" w:type="dxa"/>
          </w:tcPr>
          <w:p w14:paraId="577043A1" w14:textId="2BBEFB6E" w:rsidR="00237824" w:rsidRPr="00B93229" w:rsidRDefault="00237824" w:rsidP="00237824">
            <w:pPr>
              <w:tabs>
                <w:tab w:val="left" w:pos="993"/>
              </w:tabs>
              <w:suppressAutoHyphens w:val="0"/>
              <w:spacing w:line="360" w:lineRule="auto"/>
              <w:jc w:val="center"/>
              <w:rPr>
                <w:lang w:val="kk-KZ"/>
              </w:rPr>
            </w:pPr>
            <w:r w:rsidRPr="00B93229">
              <w:rPr>
                <w:lang w:val="kk-KZ"/>
              </w:rPr>
              <w:t>5</w:t>
            </w:r>
          </w:p>
        </w:tc>
        <w:tc>
          <w:tcPr>
            <w:tcW w:w="1523" w:type="dxa"/>
          </w:tcPr>
          <w:p w14:paraId="08DF50E2" w14:textId="58C07656" w:rsidR="00237824" w:rsidRPr="00B93229" w:rsidRDefault="00237824" w:rsidP="00237824">
            <w:pPr>
              <w:tabs>
                <w:tab w:val="left" w:pos="993"/>
              </w:tabs>
              <w:suppressAutoHyphens w:val="0"/>
              <w:spacing w:line="360" w:lineRule="auto"/>
              <w:jc w:val="center"/>
              <w:rPr>
                <w:lang w:val="kk-KZ"/>
              </w:rPr>
            </w:pPr>
            <w:r w:rsidRPr="00B93229">
              <w:rPr>
                <w:lang w:val="kk-KZ"/>
              </w:rPr>
              <w:t>6</w:t>
            </w:r>
          </w:p>
        </w:tc>
        <w:tc>
          <w:tcPr>
            <w:tcW w:w="723" w:type="dxa"/>
          </w:tcPr>
          <w:p w14:paraId="7A2E95F6" w14:textId="6A88B71A" w:rsidR="00237824" w:rsidRPr="00B93229" w:rsidRDefault="00237824" w:rsidP="00237824">
            <w:pPr>
              <w:tabs>
                <w:tab w:val="left" w:pos="993"/>
              </w:tabs>
              <w:suppressAutoHyphens w:val="0"/>
              <w:spacing w:line="360" w:lineRule="auto"/>
              <w:jc w:val="center"/>
              <w:rPr>
                <w:lang w:val="kk-KZ"/>
              </w:rPr>
            </w:pPr>
            <w:r w:rsidRPr="00B93229">
              <w:rPr>
                <w:lang w:val="kk-KZ"/>
              </w:rPr>
              <w:t>7</w:t>
            </w:r>
          </w:p>
        </w:tc>
        <w:tc>
          <w:tcPr>
            <w:tcW w:w="1279" w:type="dxa"/>
          </w:tcPr>
          <w:p w14:paraId="683BF07B" w14:textId="19E555EF" w:rsidR="00237824" w:rsidRPr="00B93229" w:rsidRDefault="00237824" w:rsidP="00237824">
            <w:pPr>
              <w:tabs>
                <w:tab w:val="left" w:pos="993"/>
              </w:tabs>
              <w:suppressAutoHyphens w:val="0"/>
              <w:spacing w:line="360" w:lineRule="auto"/>
              <w:jc w:val="center"/>
              <w:rPr>
                <w:lang w:val="kk-KZ"/>
              </w:rPr>
            </w:pPr>
            <w:r w:rsidRPr="00B93229">
              <w:rPr>
                <w:lang w:val="kk-KZ"/>
              </w:rPr>
              <w:t>8</w:t>
            </w:r>
          </w:p>
        </w:tc>
        <w:tc>
          <w:tcPr>
            <w:tcW w:w="883" w:type="dxa"/>
          </w:tcPr>
          <w:p w14:paraId="5E859119" w14:textId="0E1E8479" w:rsidR="00237824" w:rsidRPr="00B93229" w:rsidRDefault="00237824" w:rsidP="00237824">
            <w:pPr>
              <w:tabs>
                <w:tab w:val="left" w:pos="993"/>
              </w:tabs>
              <w:suppressAutoHyphens w:val="0"/>
              <w:spacing w:line="360" w:lineRule="auto"/>
              <w:jc w:val="center"/>
              <w:rPr>
                <w:lang w:val="kk-KZ"/>
              </w:rPr>
            </w:pPr>
            <w:r w:rsidRPr="00B93229">
              <w:rPr>
                <w:lang w:val="kk-KZ"/>
              </w:rPr>
              <w:t>9</w:t>
            </w:r>
          </w:p>
        </w:tc>
        <w:tc>
          <w:tcPr>
            <w:tcW w:w="1823" w:type="dxa"/>
          </w:tcPr>
          <w:p w14:paraId="451C53EF" w14:textId="245B01D9" w:rsidR="00237824" w:rsidRPr="00B93229" w:rsidRDefault="00237824" w:rsidP="00237824">
            <w:pPr>
              <w:tabs>
                <w:tab w:val="left" w:pos="993"/>
              </w:tabs>
              <w:suppressAutoHyphens w:val="0"/>
              <w:spacing w:line="360" w:lineRule="auto"/>
              <w:jc w:val="center"/>
              <w:rPr>
                <w:lang w:val="kk-KZ"/>
              </w:rPr>
            </w:pPr>
            <w:r w:rsidRPr="00B93229">
              <w:rPr>
                <w:lang w:val="kk-KZ"/>
              </w:rPr>
              <w:t>10</w:t>
            </w:r>
          </w:p>
        </w:tc>
        <w:tc>
          <w:tcPr>
            <w:tcW w:w="835" w:type="dxa"/>
          </w:tcPr>
          <w:p w14:paraId="6ACCC838" w14:textId="2F64F711" w:rsidR="00237824" w:rsidRPr="00B93229" w:rsidRDefault="00237824" w:rsidP="00237824">
            <w:pPr>
              <w:tabs>
                <w:tab w:val="left" w:pos="993"/>
              </w:tabs>
              <w:suppressAutoHyphens w:val="0"/>
              <w:spacing w:line="360" w:lineRule="auto"/>
              <w:jc w:val="center"/>
              <w:rPr>
                <w:lang w:val="kk-KZ"/>
              </w:rPr>
            </w:pPr>
            <w:r w:rsidRPr="00B93229">
              <w:rPr>
                <w:lang w:val="kk-KZ"/>
              </w:rPr>
              <w:t>11</w:t>
            </w:r>
          </w:p>
        </w:tc>
      </w:tr>
      <w:tr w:rsidR="00237824" w:rsidRPr="00B93229" w14:paraId="2934A49C" w14:textId="77777777" w:rsidTr="001506D9">
        <w:tc>
          <w:tcPr>
            <w:tcW w:w="14560" w:type="dxa"/>
            <w:gridSpan w:val="11"/>
          </w:tcPr>
          <w:p w14:paraId="12F702D7" w14:textId="5FEEA4A7" w:rsidR="00237824" w:rsidRPr="00B93229" w:rsidRDefault="00237824" w:rsidP="00237824">
            <w:pPr>
              <w:tabs>
                <w:tab w:val="left" w:pos="993"/>
              </w:tabs>
              <w:suppressAutoHyphens w:val="0"/>
              <w:spacing w:line="360" w:lineRule="auto"/>
              <w:jc w:val="both"/>
              <w:rPr>
                <w:lang w:val="kk-KZ"/>
              </w:rPr>
            </w:pPr>
            <w:r w:rsidRPr="00B93229">
              <w:t>Жамбылский район</w:t>
            </w:r>
          </w:p>
        </w:tc>
      </w:tr>
      <w:tr w:rsidR="001506D9" w:rsidRPr="00B93229" w14:paraId="5DAD6FF6" w14:textId="77777777" w:rsidTr="001506D9">
        <w:tc>
          <w:tcPr>
            <w:tcW w:w="3213" w:type="dxa"/>
          </w:tcPr>
          <w:p w14:paraId="639BB87B" w14:textId="3695A489" w:rsidR="00237824" w:rsidRPr="00B93229" w:rsidRDefault="00237824" w:rsidP="00237824">
            <w:pPr>
              <w:tabs>
                <w:tab w:val="left" w:pos="993"/>
              </w:tabs>
              <w:suppressAutoHyphens w:val="0"/>
              <w:spacing w:line="360" w:lineRule="auto"/>
              <w:jc w:val="both"/>
              <w:rPr>
                <w:lang w:val="kk-KZ"/>
              </w:rPr>
            </w:pPr>
            <w:r w:rsidRPr="00B93229">
              <w:rPr>
                <w:rFonts w:cs="Times New Roman"/>
              </w:rPr>
              <w:t>р. Копа, №1</w:t>
            </w:r>
          </w:p>
        </w:tc>
        <w:tc>
          <w:tcPr>
            <w:tcW w:w="766" w:type="dxa"/>
          </w:tcPr>
          <w:p w14:paraId="2D0272F7" w14:textId="585F5362" w:rsidR="00237824" w:rsidRPr="00B93229" w:rsidRDefault="00B7276C" w:rsidP="001506D9">
            <w:pPr>
              <w:tabs>
                <w:tab w:val="left" w:pos="993"/>
              </w:tabs>
              <w:suppressAutoHyphens w:val="0"/>
              <w:spacing w:line="360" w:lineRule="auto"/>
              <w:jc w:val="center"/>
              <w:rPr>
                <w:lang w:val="kk-KZ"/>
              </w:rPr>
            </w:pPr>
            <w:r w:rsidRPr="00B93229">
              <w:t>–</w:t>
            </w:r>
          </w:p>
        </w:tc>
        <w:tc>
          <w:tcPr>
            <w:tcW w:w="994" w:type="dxa"/>
          </w:tcPr>
          <w:p w14:paraId="68012F48" w14:textId="39B09AF1" w:rsidR="00237824" w:rsidRPr="00B93229" w:rsidRDefault="00B7276C" w:rsidP="001506D9">
            <w:pPr>
              <w:tabs>
                <w:tab w:val="left" w:pos="993"/>
              </w:tabs>
              <w:suppressAutoHyphens w:val="0"/>
              <w:spacing w:line="360" w:lineRule="auto"/>
              <w:jc w:val="center"/>
              <w:rPr>
                <w:lang w:val="kk-KZ"/>
              </w:rPr>
            </w:pPr>
            <w:r w:rsidRPr="00B93229">
              <w:t>–</w:t>
            </w:r>
          </w:p>
        </w:tc>
        <w:tc>
          <w:tcPr>
            <w:tcW w:w="1326" w:type="dxa"/>
          </w:tcPr>
          <w:p w14:paraId="107FCCE1" w14:textId="26C7A403" w:rsidR="00237824" w:rsidRPr="00B93229" w:rsidRDefault="00B7276C" w:rsidP="001506D9">
            <w:pPr>
              <w:tabs>
                <w:tab w:val="left" w:pos="993"/>
              </w:tabs>
              <w:suppressAutoHyphens w:val="0"/>
              <w:spacing w:line="360" w:lineRule="auto"/>
              <w:jc w:val="center"/>
              <w:rPr>
                <w:lang w:val="kk-KZ"/>
              </w:rPr>
            </w:pPr>
            <w:r w:rsidRPr="00B93229">
              <w:t>–</w:t>
            </w:r>
          </w:p>
        </w:tc>
        <w:tc>
          <w:tcPr>
            <w:tcW w:w="1195" w:type="dxa"/>
          </w:tcPr>
          <w:p w14:paraId="11E3808C" w14:textId="285D1294" w:rsidR="00237824" w:rsidRPr="00B93229" w:rsidRDefault="00237824" w:rsidP="001506D9">
            <w:pPr>
              <w:tabs>
                <w:tab w:val="left" w:pos="993"/>
              </w:tabs>
              <w:suppressAutoHyphens w:val="0"/>
              <w:spacing w:line="360" w:lineRule="auto"/>
              <w:jc w:val="center"/>
              <w:rPr>
                <w:lang w:val="kk-KZ"/>
              </w:rPr>
            </w:pPr>
            <w:r w:rsidRPr="00B93229">
              <w:t>+</w:t>
            </w:r>
          </w:p>
        </w:tc>
        <w:tc>
          <w:tcPr>
            <w:tcW w:w="1523" w:type="dxa"/>
          </w:tcPr>
          <w:p w14:paraId="5FC74629" w14:textId="159E8ED6" w:rsidR="00237824" w:rsidRPr="00B93229" w:rsidRDefault="00237824" w:rsidP="001506D9">
            <w:pPr>
              <w:tabs>
                <w:tab w:val="left" w:pos="993"/>
              </w:tabs>
              <w:suppressAutoHyphens w:val="0"/>
              <w:spacing w:line="360" w:lineRule="auto"/>
              <w:jc w:val="center"/>
              <w:rPr>
                <w:lang w:val="kk-KZ"/>
              </w:rPr>
            </w:pPr>
            <w:r w:rsidRPr="00B93229">
              <w:rPr>
                <w:rFonts w:cs="Times New Roman"/>
                <w:lang w:val="en-US"/>
              </w:rPr>
              <w:t>N/A</w:t>
            </w:r>
          </w:p>
        </w:tc>
        <w:tc>
          <w:tcPr>
            <w:tcW w:w="723" w:type="dxa"/>
          </w:tcPr>
          <w:p w14:paraId="7ADB81C9" w14:textId="7EDA5DC3" w:rsidR="00237824" w:rsidRPr="00B93229" w:rsidRDefault="00237824" w:rsidP="001506D9">
            <w:pPr>
              <w:tabs>
                <w:tab w:val="left" w:pos="993"/>
              </w:tabs>
              <w:suppressAutoHyphens w:val="0"/>
              <w:spacing w:line="360" w:lineRule="auto"/>
              <w:jc w:val="center"/>
              <w:rPr>
                <w:lang w:val="kk-KZ"/>
              </w:rPr>
            </w:pPr>
            <w:r w:rsidRPr="00B93229">
              <w:rPr>
                <w:rFonts w:cs="Times New Roman"/>
              </w:rPr>
              <w:t>+</w:t>
            </w:r>
          </w:p>
        </w:tc>
        <w:tc>
          <w:tcPr>
            <w:tcW w:w="1279" w:type="dxa"/>
          </w:tcPr>
          <w:p w14:paraId="520EF5A1" w14:textId="1A4C009F" w:rsidR="00237824" w:rsidRPr="00B93229" w:rsidRDefault="00237824" w:rsidP="001506D9">
            <w:pPr>
              <w:tabs>
                <w:tab w:val="left" w:pos="993"/>
              </w:tabs>
              <w:suppressAutoHyphens w:val="0"/>
              <w:spacing w:line="360" w:lineRule="auto"/>
              <w:jc w:val="center"/>
              <w:rPr>
                <w:lang w:val="kk-KZ"/>
              </w:rPr>
            </w:pPr>
            <w:r w:rsidRPr="00B93229">
              <w:rPr>
                <w:rFonts w:cs="Times New Roman"/>
                <w:lang w:val="en-US"/>
              </w:rPr>
              <w:t>N/A</w:t>
            </w:r>
          </w:p>
        </w:tc>
        <w:tc>
          <w:tcPr>
            <w:tcW w:w="883" w:type="dxa"/>
          </w:tcPr>
          <w:p w14:paraId="22F1F3D6" w14:textId="70C0941F" w:rsidR="00237824" w:rsidRPr="00B93229" w:rsidRDefault="00237824" w:rsidP="001506D9">
            <w:pPr>
              <w:tabs>
                <w:tab w:val="left" w:pos="993"/>
              </w:tabs>
              <w:suppressAutoHyphens w:val="0"/>
              <w:spacing w:line="360" w:lineRule="auto"/>
              <w:jc w:val="center"/>
              <w:rPr>
                <w:lang w:val="kk-KZ"/>
              </w:rPr>
            </w:pPr>
            <w:r w:rsidRPr="00B93229">
              <w:rPr>
                <w:rFonts w:cs="Times New Roman"/>
                <w:lang w:val="en-US"/>
              </w:rPr>
              <w:t>N/A</w:t>
            </w:r>
          </w:p>
        </w:tc>
        <w:tc>
          <w:tcPr>
            <w:tcW w:w="1823" w:type="dxa"/>
          </w:tcPr>
          <w:p w14:paraId="3724241F" w14:textId="26FF6A97" w:rsidR="00237824" w:rsidRPr="00B93229" w:rsidRDefault="00237824" w:rsidP="001506D9">
            <w:pPr>
              <w:tabs>
                <w:tab w:val="left" w:pos="993"/>
              </w:tabs>
              <w:suppressAutoHyphens w:val="0"/>
              <w:spacing w:line="360" w:lineRule="auto"/>
              <w:jc w:val="center"/>
              <w:rPr>
                <w:lang w:val="kk-KZ"/>
              </w:rPr>
            </w:pPr>
            <w:r w:rsidRPr="00B93229">
              <w:rPr>
                <w:rFonts w:cs="Times New Roman"/>
                <w:lang w:val="en-US"/>
              </w:rPr>
              <w:t>N/A</w:t>
            </w:r>
          </w:p>
        </w:tc>
        <w:tc>
          <w:tcPr>
            <w:tcW w:w="835" w:type="dxa"/>
          </w:tcPr>
          <w:p w14:paraId="008A88C4" w14:textId="2FA8EA1D" w:rsidR="00237824" w:rsidRPr="00B93229" w:rsidRDefault="00237824" w:rsidP="001506D9">
            <w:pPr>
              <w:tabs>
                <w:tab w:val="left" w:pos="993"/>
              </w:tabs>
              <w:suppressAutoHyphens w:val="0"/>
              <w:spacing w:line="360" w:lineRule="auto"/>
              <w:jc w:val="center"/>
              <w:rPr>
                <w:lang w:val="kk-KZ"/>
              </w:rPr>
            </w:pPr>
            <w:r w:rsidRPr="00B93229">
              <w:rPr>
                <w:rFonts w:cs="Times New Roman"/>
                <w:lang w:val="kk-KZ"/>
              </w:rPr>
              <w:t>0,56</w:t>
            </w:r>
          </w:p>
        </w:tc>
      </w:tr>
      <w:tr w:rsidR="001506D9" w:rsidRPr="00B93229" w14:paraId="4192A0DE" w14:textId="77777777" w:rsidTr="001506D9">
        <w:tc>
          <w:tcPr>
            <w:tcW w:w="3213" w:type="dxa"/>
          </w:tcPr>
          <w:p w14:paraId="61AD2960" w14:textId="7E2A2A68" w:rsidR="00237824" w:rsidRPr="00B93229" w:rsidRDefault="00237824" w:rsidP="00237824">
            <w:pPr>
              <w:tabs>
                <w:tab w:val="left" w:pos="993"/>
              </w:tabs>
              <w:suppressAutoHyphens w:val="0"/>
              <w:spacing w:line="360" w:lineRule="auto"/>
              <w:jc w:val="both"/>
              <w:rPr>
                <w:lang w:val="kk-KZ"/>
              </w:rPr>
            </w:pPr>
            <w:r w:rsidRPr="00B93229">
              <w:rPr>
                <w:rFonts w:cs="Times New Roman"/>
              </w:rPr>
              <w:t>р. Таргап, №2</w:t>
            </w:r>
          </w:p>
        </w:tc>
        <w:tc>
          <w:tcPr>
            <w:tcW w:w="766" w:type="dxa"/>
          </w:tcPr>
          <w:p w14:paraId="164BBBE7" w14:textId="742FB99C" w:rsidR="00237824" w:rsidRPr="00B93229" w:rsidRDefault="00B7276C" w:rsidP="001506D9">
            <w:pPr>
              <w:tabs>
                <w:tab w:val="left" w:pos="993"/>
              </w:tabs>
              <w:suppressAutoHyphens w:val="0"/>
              <w:spacing w:line="360" w:lineRule="auto"/>
              <w:jc w:val="center"/>
              <w:rPr>
                <w:lang w:val="kk-KZ"/>
              </w:rPr>
            </w:pPr>
            <w:r w:rsidRPr="00B93229">
              <w:t>–</w:t>
            </w:r>
          </w:p>
        </w:tc>
        <w:tc>
          <w:tcPr>
            <w:tcW w:w="994" w:type="dxa"/>
          </w:tcPr>
          <w:p w14:paraId="4B193A97" w14:textId="50E535CA" w:rsidR="00237824" w:rsidRPr="00B93229" w:rsidRDefault="00B7276C" w:rsidP="001506D9">
            <w:pPr>
              <w:tabs>
                <w:tab w:val="left" w:pos="993"/>
              </w:tabs>
              <w:suppressAutoHyphens w:val="0"/>
              <w:spacing w:line="360" w:lineRule="auto"/>
              <w:jc w:val="center"/>
              <w:rPr>
                <w:lang w:val="kk-KZ"/>
              </w:rPr>
            </w:pPr>
            <w:r w:rsidRPr="00B93229">
              <w:t>–</w:t>
            </w:r>
          </w:p>
        </w:tc>
        <w:tc>
          <w:tcPr>
            <w:tcW w:w="1326" w:type="dxa"/>
          </w:tcPr>
          <w:p w14:paraId="21E99038" w14:textId="3A687661" w:rsidR="00237824" w:rsidRPr="00B93229" w:rsidRDefault="00237824" w:rsidP="001506D9">
            <w:pPr>
              <w:tabs>
                <w:tab w:val="left" w:pos="993"/>
              </w:tabs>
              <w:suppressAutoHyphens w:val="0"/>
              <w:spacing w:line="360" w:lineRule="auto"/>
              <w:jc w:val="center"/>
              <w:rPr>
                <w:lang w:val="kk-KZ"/>
              </w:rPr>
            </w:pPr>
            <w:r w:rsidRPr="00B93229">
              <w:t>+</w:t>
            </w:r>
          </w:p>
        </w:tc>
        <w:tc>
          <w:tcPr>
            <w:tcW w:w="1195" w:type="dxa"/>
          </w:tcPr>
          <w:p w14:paraId="184E7443" w14:textId="549236E3" w:rsidR="00237824" w:rsidRPr="00B93229" w:rsidRDefault="00237824" w:rsidP="001506D9">
            <w:pPr>
              <w:tabs>
                <w:tab w:val="left" w:pos="993"/>
              </w:tabs>
              <w:suppressAutoHyphens w:val="0"/>
              <w:spacing w:line="360" w:lineRule="auto"/>
              <w:jc w:val="center"/>
              <w:rPr>
                <w:lang w:val="kk-KZ"/>
              </w:rPr>
            </w:pPr>
            <w:r w:rsidRPr="00B93229">
              <w:t>+</w:t>
            </w:r>
          </w:p>
        </w:tc>
        <w:tc>
          <w:tcPr>
            <w:tcW w:w="1523" w:type="dxa"/>
          </w:tcPr>
          <w:p w14:paraId="14CEDF7F" w14:textId="08507F88" w:rsidR="00237824" w:rsidRPr="00B93229" w:rsidRDefault="00237824" w:rsidP="001506D9">
            <w:pPr>
              <w:tabs>
                <w:tab w:val="left" w:pos="993"/>
              </w:tabs>
              <w:suppressAutoHyphens w:val="0"/>
              <w:spacing w:line="360" w:lineRule="auto"/>
              <w:jc w:val="center"/>
              <w:rPr>
                <w:lang w:val="kk-KZ"/>
              </w:rPr>
            </w:pPr>
            <w:r w:rsidRPr="00B93229">
              <w:rPr>
                <w:rFonts w:cs="Times New Roman"/>
                <w:lang w:val="en-US"/>
              </w:rPr>
              <w:t>N/A</w:t>
            </w:r>
          </w:p>
        </w:tc>
        <w:tc>
          <w:tcPr>
            <w:tcW w:w="723" w:type="dxa"/>
          </w:tcPr>
          <w:p w14:paraId="5F60C49B" w14:textId="13392873" w:rsidR="00237824" w:rsidRPr="00B93229" w:rsidRDefault="00237824" w:rsidP="001506D9">
            <w:pPr>
              <w:tabs>
                <w:tab w:val="left" w:pos="993"/>
              </w:tabs>
              <w:suppressAutoHyphens w:val="0"/>
              <w:spacing w:line="360" w:lineRule="auto"/>
              <w:jc w:val="center"/>
              <w:rPr>
                <w:lang w:val="kk-KZ"/>
              </w:rPr>
            </w:pPr>
            <w:r w:rsidRPr="00B93229">
              <w:rPr>
                <w:rFonts w:cs="Times New Roman"/>
                <w:lang w:val="en-US"/>
              </w:rPr>
              <w:t>N/A</w:t>
            </w:r>
          </w:p>
        </w:tc>
        <w:tc>
          <w:tcPr>
            <w:tcW w:w="1279" w:type="dxa"/>
          </w:tcPr>
          <w:p w14:paraId="1E63545D" w14:textId="12D1856B" w:rsidR="00237824" w:rsidRPr="00B93229" w:rsidRDefault="00237824" w:rsidP="001506D9">
            <w:pPr>
              <w:tabs>
                <w:tab w:val="left" w:pos="993"/>
              </w:tabs>
              <w:suppressAutoHyphens w:val="0"/>
              <w:spacing w:line="360" w:lineRule="auto"/>
              <w:jc w:val="center"/>
              <w:rPr>
                <w:lang w:val="kk-KZ"/>
              </w:rPr>
            </w:pPr>
            <w:r w:rsidRPr="00B93229">
              <w:rPr>
                <w:rFonts w:cs="Times New Roman"/>
                <w:lang w:val="en-US"/>
              </w:rPr>
              <w:t>N/A</w:t>
            </w:r>
          </w:p>
        </w:tc>
        <w:tc>
          <w:tcPr>
            <w:tcW w:w="883" w:type="dxa"/>
          </w:tcPr>
          <w:p w14:paraId="63A83665" w14:textId="0AF811D9" w:rsidR="00237824" w:rsidRPr="00B93229" w:rsidRDefault="00237824" w:rsidP="001506D9">
            <w:pPr>
              <w:tabs>
                <w:tab w:val="left" w:pos="993"/>
              </w:tabs>
              <w:suppressAutoHyphens w:val="0"/>
              <w:spacing w:line="360" w:lineRule="auto"/>
              <w:jc w:val="center"/>
              <w:rPr>
                <w:lang w:val="kk-KZ"/>
              </w:rPr>
            </w:pPr>
            <w:r w:rsidRPr="00B93229">
              <w:rPr>
                <w:rFonts w:cs="Times New Roman"/>
                <w:lang w:val="en-US"/>
              </w:rPr>
              <w:t>N/A</w:t>
            </w:r>
          </w:p>
        </w:tc>
        <w:tc>
          <w:tcPr>
            <w:tcW w:w="1823" w:type="dxa"/>
          </w:tcPr>
          <w:p w14:paraId="473BACE3" w14:textId="69D1593E" w:rsidR="00237824" w:rsidRPr="00B93229" w:rsidRDefault="00237824" w:rsidP="001506D9">
            <w:pPr>
              <w:tabs>
                <w:tab w:val="left" w:pos="993"/>
              </w:tabs>
              <w:suppressAutoHyphens w:val="0"/>
              <w:spacing w:line="360" w:lineRule="auto"/>
              <w:jc w:val="center"/>
              <w:rPr>
                <w:lang w:val="kk-KZ"/>
              </w:rPr>
            </w:pPr>
            <w:r w:rsidRPr="00B93229">
              <w:rPr>
                <w:rFonts w:cs="Times New Roman"/>
                <w:lang w:val="en-US"/>
              </w:rPr>
              <w:t>N/A</w:t>
            </w:r>
          </w:p>
        </w:tc>
        <w:tc>
          <w:tcPr>
            <w:tcW w:w="835" w:type="dxa"/>
          </w:tcPr>
          <w:p w14:paraId="57646564" w14:textId="1F598E32" w:rsidR="00237824" w:rsidRPr="00B93229" w:rsidRDefault="00237824" w:rsidP="001506D9">
            <w:pPr>
              <w:tabs>
                <w:tab w:val="left" w:pos="993"/>
              </w:tabs>
              <w:suppressAutoHyphens w:val="0"/>
              <w:spacing w:line="360" w:lineRule="auto"/>
              <w:jc w:val="center"/>
              <w:rPr>
                <w:lang w:val="kk-KZ"/>
              </w:rPr>
            </w:pPr>
            <w:r w:rsidRPr="00B93229">
              <w:rPr>
                <w:rFonts w:cs="Times New Roman"/>
                <w:lang w:val="kk-KZ"/>
              </w:rPr>
              <w:t>0,20</w:t>
            </w:r>
          </w:p>
        </w:tc>
      </w:tr>
      <w:tr w:rsidR="001506D9" w:rsidRPr="00B93229" w14:paraId="6D3BD635" w14:textId="77777777" w:rsidTr="001506D9">
        <w:tc>
          <w:tcPr>
            <w:tcW w:w="3213" w:type="dxa"/>
          </w:tcPr>
          <w:p w14:paraId="313241EF" w14:textId="49B0D281" w:rsidR="00237824" w:rsidRPr="00B93229" w:rsidRDefault="00237824" w:rsidP="00237824">
            <w:pPr>
              <w:tabs>
                <w:tab w:val="left" w:pos="993"/>
              </w:tabs>
              <w:suppressAutoHyphens w:val="0"/>
              <w:spacing w:line="360" w:lineRule="auto"/>
              <w:jc w:val="both"/>
              <w:rPr>
                <w:lang w:val="kk-KZ"/>
              </w:rPr>
            </w:pPr>
            <w:r w:rsidRPr="00B93229">
              <w:rPr>
                <w:rFonts w:cs="Times New Roman"/>
              </w:rPr>
              <w:t>р. Аксенгир, №3</w:t>
            </w:r>
          </w:p>
        </w:tc>
        <w:tc>
          <w:tcPr>
            <w:tcW w:w="766" w:type="dxa"/>
            <w:vAlign w:val="center"/>
          </w:tcPr>
          <w:p w14:paraId="73A0144A" w14:textId="62EBD36B" w:rsidR="00237824" w:rsidRPr="00B93229" w:rsidRDefault="00B7276C" w:rsidP="001506D9">
            <w:pPr>
              <w:tabs>
                <w:tab w:val="left" w:pos="993"/>
              </w:tabs>
              <w:suppressAutoHyphens w:val="0"/>
              <w:spacing w:line="360" w:lineRule="auto"/>
              <w:jc w:val="center"/>
              <w:rPr>
                <w:lang w:val="kk-KZ"/>
              </w:rPr>
            </w:pPr>
            <w:r w:rsidRPr="00B93229">
              <w:t>–</w:t>
            </w:r>
          </w:p>
        </w:tc>
        <w:tc>
          <w:tcPr>
            <w:tcW w:w="994" w:type="dxa"/>
            <w:vAlign w:val="center"/>
          </w:tcPr>
          <w:p w14:paraId="70184D21" w14:textId="52435AC9" w:rsidR="00237824" w:rsidRPr="00B93229" w:rsidRDefault="00237824" w:rsidP="001506D9">
            <w:pPr>
              <w:tabs>
                <w:tab w:val="left" w:pos="993"/>
              </w:tabs>
              <w:suppressAutoHyphens w:val="0"/>
              <w:spacing w:line="360" w:lineRule="auto"/>
              <w:jc w:val="center"/>
              <w:rPr>
                <w:lang w:val="kk-KZ"/>
              </w:rPr>
            </w:pPr>
            <w:r w:rsidRPr="00B93229">
              <w:t>+</w:t>
            </w:r>
          </w:p>
        </w:tc>
        <w:tc>
          <w:tcPr>
            <w:tcW w:w="1326" w:type="dxa"/>
            <w:vAlign w:val="center"/>
          </w:tcPr>
          <w:p w14:paraId="6F53ECFC" w14:textId="7CFEAF33" w:rsidR="00237824" w:rsidRPr="00B93229" w:rsidRDefault="00237824" w:rsidP="001506D9">
            <w:pPr>
              <w:tabs>
                <w:tab w:val="left" w:pos="993"/>
              </w:tabs>
              <w:suppressAutoHyphens w:val="0"/>
              <w:spacing w:line="360" w:lineRule="auto"/>
              <w:jc w:val="center"/>
              <w:rPr>
                <w:lang w:val="kk-KZ"/>
              </w:rPr>
            </w:pPr>
            <w:r w:rsidRPr="00B93229">
              <w:t>+</w:t>
            </w:r>
          </w:p>
        </w:tc>
        <w:tc>
          <w:tcPr>
            <w:tcW w:w="1195" w:type="dxa"/>
            <w:vAlign w:val="center"/>
          </w:tcPr>
          <w:p w14:paraId="01B78573" w14:textId="51944418" w:rsidR="00237824" w:rsidRPr="00B93229" w:rsidRDefault="00237824" w:rsidP="001506D9">
            <w:pPr>
              <w:tabs>
                <w:tab w:val="left" w:pos="993"/>
              </w:tabs>
              <w:suppressAutoHyphens w:val="0"/>
              <w:spacing w:line="360" w:lineRule="auto"/>
              <w:jc w:val="center"/>
              <w:rPr>
                <w:lang w:val="kk-KZ"/>
              </w:rPr>
            </w:pPr>
            <w:r w:rsidRPr="00B93229">
              <w:t>+</w:t>
            </w:r>
          </w:p>
        </w:tc>
        <w:tc>
          <w:tcPr>
            <w:tcW w:w="1523" w:type="dxa"/>
          </w:tcPr>
          <w:p w14:paraId="788730AA" w14:textId="67479F64" w:rsidR="00237824" w:rsidRPr="00B93229" w:rsidRDefault="00B7276C" w:rsidP="001506D9">
            <w:pPr>
              <w:tabs>
                <w:tab w:val="left" w:pos="993"/>
              </w:tabs>
              <w:suppressAutoHyphens w:val="0"/>
              <w:spacing w:line="360" w:lineRule="auto"/>
              <w:jc w:val="center"/>
              <w:rPr>
                <w:lang w:val="kk-KZ"/>
              </w:rPr>
            </w:pPr>
            <w:r w:rsidRPr="00B93229">
              <w:t>–</w:t>
            </w:r>
          </w:p>
        </w:tc>
        <w:tc>
          <w:tcPr>
            <w:tcW w:w="723" w:type="dxa"/>
            <w:vAlign w:val="center"/>
          </w:tcPr>
          <w:p w14:paraId="7562EA2F" w14:textId="2EEBF449" w:rsidR="00237824" w:rsidRPr="00B93229" w:rsidRDefault="00B7276C" w:rsidP="001506D9">
            <w:pPr>
              <w:tabs>
                <w:tab w:val="left" w:pos="993"/>
              </w:tabs>
              <w:suppressAutoHyphens w:val="0"/>
              <w:spacing w:line="360" w:lineRule="auto"/>
              <w:jc w:val="center"/>
              <w:rPr>
                <w:lang w:val="kk-KZ"/>
              </w:rPr>
            </w:pPr>
            <w:r w:rsidRPr="00B93229">
              <w:t>–</w:t>
            </w:r>
          </w:p>
        </w:tc>
        <w:tc>
          <w:tcPr>
            <w:tcW w:w="1279" w:type="dxa"/>
            <w:vAlign w:val="center"/>
          </w:tcPr>
          <w:p w14:paraId="6EBF0ABA" w14:textId="0CED1BB6" w:rsidR="00237824" w:rsidRPr="00B93229" w:rsidRDefault="00237824" w:rsidP="001506D9">
            <w:pPr>
              <w:tabs>
                <w:tab w:val="left" w:pos="993"/>
              </w:tabs>
              <w:suppressAutoHyphens w:val="0"/>
              <w:spacing w:line="360" w:lineRule="auto"/>
              <w:jc w:val="center"/>
              <w:rPr>
                <w:lang w:val="kk-KZ"/>
              </w:rPr>
            </w:pPr>
            <w:r w:rsidRPr="00B93229">
              <w:rPr>
                <w:rFonts w:cs="Times New Roman"/>
                <w:lang w:val="en-US"/>
              </w:rPr>
              <w:t>N/A</w:t>
            </w:r>
          </w:p>
        </w:tc>
        <w:tc>
          <w:tcPr>
            <w:tcW w:w="883" w:type="dxa"/>
            <w:vAlign w:val="center"/>
          </w:tcPr>
          <w:p w14:paraId="320B72F0" w14:textId="7F4CDB3F" w:rsidR="00237824" w:rsidRPr="00B93229" w:rsidRDefault="00237824" w:rsidP="001506D9">
            <w:pPr>
              <w:tabs>
                <w:tab w:val="left" w:pos="993"/>
              </w:tabs>
              <w:suppressAutoHyphens w:val="0"/>
              <w:spacing w:line="360" w:lineRule="auto"/>
              <w:jc w:val="center"/>
              <w:rPr>
                <w:lang w:val="kk-KZ"/>
              </w:rPr>
            </w:pPr>
            <w:r w:rsidRPr="00B93229">
              <w:rPr>
                <w:rFonts w:cs="Times New Roman"/>
                <w:lang w:val="en-US"/>
              </w:rPr>
              <w:t>N/A</w:t>
            </w:r>
          </w:p>
        </w:tc>
        <w:tc>
          <w:tcPr>
            <w:tcW w:w="1823" w:type="dxa"/>
          </w:tcPr>
          <w:p w14:paraId="7C453448" w14:textId="428400B0" w:rsidR="00237824" w:rsidRPr="00B93229" w:rsidRDefault="00237824" w:rsidP="001506D9">
            <w:pPr>
              <w:tabs>
                <w:tab w:val="left" w:pos="993"/>
              </w:tabs>
              <w:suppressAutoHyphens w:val="0"/>
              <w:spacing w:line="360" w:lineRule="auto"/>
              <w:jc w:val="center"/>
              <w:rPr>
                <w:lang w:val="kk-KZ"/>
              </w:rPr>
            </w:pPr>
            <w:r w:rsidRPr="00B93229">
              <w:rPr>
                <w:rFonts w:cs="Times New Roman"/>
                <w:lang w:val="en-US"/>
              </w:rPr>
              <w:t>N/A</w:t>
            </w:r>
          </w:p>
        </w:tc>
        <w:tc>
          <w:tcPr>
            <w:tcW w:w="835" w:type="dxa"/>
          </w:tcPr>
          <w:p w14:paraId="05F398DC" w14:textId="5D1B4311" w:rsidR="00237824" w:rsidRPr="00B93229" w:rsidRDefault="00237824" w:rsidP="001506D9">
            <w:pPr>
              <w:tabs>
                <w:tab w:val="left" w:pos="993"/>
              </w:tabs>
              <w:suppressAutoHyphens w:val="0"/>
              <w:spacing w:line="360" w:lineRule="auto"/>
              <w:jc w:val="center"/>
              <w:rPr>
                <w:lang w:val="kk-KZ"/>
              </w:rPr>
            </w:pPr>
            <w:r w:rsidRPr="00B93229">
              <w:rPr>
                <w:lang w:val="kk-KZ"/>
              </w:rPr>
              <w:t>0,81</w:t>
            </w:r>
          </w:p>
        </w:tc>
      </w:tr>
      <w:tr w:rsidR="001506D9" w:rsidRPr="00B93229" w14:paraId="2D1C9435" w14:textId="77777777" w:rsidTr="001506D9">
        <w:tc>
          <w:tcPr>
            <w:tcW w:w="3213" w:type="dxa"/>
          </w:tcPr>
          <w:p w14:paraId="2B95A87D" w14:textId="79E8C8ED" w:rsidR="00237824" w:rsidRPr="00B93229" w:rsidRDefault="00237824" w:rsidP="00237824">
            <w:pPr>
              <w:tabs>
                <w:tab w:val="left" w:pos="993"/>
              </w:tabs>
              <w:suppressAutoHyphens w:val="0"/>
              <w:spacing w:line="360" w:lineRule="auto"/>
              <w:jc w:val="both"/>
              <w:rPr>
                <w:lang w:val="kk-KZ"/>
              </w:rPr>
            </w:pPr>
            <w:r w:rsidRPr="00B93229">
              <w:rPr>
                <w:rFonts w:cs="Times New Roman"/>
              </w:rPr>
              <w:t>р. Узын-Каргалы, №4</w:t>
            </w:r>
          </w:p>
        </w:tc>
        <w:tc>
          <w:tcPr>
            <w:tcW w:w="766" w:type="dxa"/>
          </w:tcPr>
          <w:p w14:paraId="65F3D7AC" w14:textId="0A336FEB" w:rsidR="00237824" w:rsidRPr="00B93229" w:rsidRDefault="00B7276C" w:rsidP="001506D9">
            <w:pPr>
              <w:tabs>
                <w:tab w:val="left" w:pos="993"/>
              </w:tabs>
              <w:suppressAutoHyphens w:val="0"/>
              <w:spacing w:line="360" w:lineRule="auto"/>
              <w:jc w:val="center"/>
              <w:rPr>
                <w:lang w:val="kk-KZ"/>
              </w:rPr>
            </w:pPr>
            <w:r w:rsidRPr="00B93229">
              <w:t>–</w:t>
            </w:r>
          </w:p>
        </w:tc>
        <w:tc>
          <w:tcPr>
            <w:tcW w:w="994" w:type="dxa"/>
          </w:tcPr>
          <w:p w14:paraId="276D995B" w14:textId="0F2A87BB" w:rsidR="00237824" w:rsidRPr="00B93229" w:rsidRDefault="00B7276C" w:rsidP="001506D9">
            <w:pPr>
              <w:tabs>
                <w:tab w:val="left" w:pos="993"/>
              </w:tabs>
              <w:suppressAutoHyphens w:val="0"/>
              <w:spacing w:line="360" w:lineRule="auto"/>
              <w:jc w:val="center"/>
              <w:rPr>
                <w:lang w:val="kk-KZ"/>
              </w:rPr>
            </w:pPr>
            <w:r w:rsidRPr="00B93229">
              <w:t>–</w:t>
            </w:r>
          </w:p>
        </w:tc>
        <w:tc>
          <w:tcPr>
            <w:tcW w:w="1326" w:type="dxa"/>
          </w:tcPr>
          <w:p w14:paraId="32A0F8A6" w14:textId="1218BCDE" w:rsidR="00237824" w:rsidRPr="00B93229" w:rsidRDefault="00237824" w:rsidP="001506D9">
            <w:pPr>
              <w:tabs>
                <w:tab w:val="left" w:pos="993"/>
              </w:tabs>
              <w:suppressAutoHyphens w:val="0"/>
              <w:spacing w:line="360" w:lineRule="auto"/>
              <w:jc w:val="center"/>
              <w:rPr>
                <w:lang w:val="kk-KZ"/>
              </w:rPr>
            </w:pPr>
            <w:r w:rsidRPr="00B93229">
              <w:t>+</w:t>
            </w:r>
          </w:p>
        </w:tc>
        <w:tc>
          <w:tcPr>
            <w:tcW w:w="1195" w:type="dxa"/>
          </w:tcPr>
          <w:p w14:paraId="646FC1CF" w14:textId="5A124878" w:rsidR="00237824" w:rsidRPr="00B93229" w:rsidRDefault="00237824" w:rsidP="001506D9">
            <w:pPr>
              <w:tabs>
                <w:tab w:val="left" w:pos="993"/>
              </w:tabs>
              <w:suppressAutoHyphens w:val="0"/>
              <w:spacing w:line="360" w:lineRule="auto"/>
              <w:jc w:val="center"/>
              <w:rPr>
                <w:lang w:val="kk-KZ"/>
              </w:rPr>
            </w:pPr>
            <w:r w:rsidRPr="00B93229">
              <w:t>+</w:t>
            </w:r>
          </w:p>
        </w:tc>
        <w:tc>
          <w:tcPr>
            <w:tcW w:w="1523" w:type="dxa"/>
          </w:tcPr>
          <w:p w14:paraId="2E6B034F" w14:textId="0A7309CD" w:rsidR="00237824" w:rsidRPr="00B93229" w:rsidRDefault="00237824" w:rsidP="001506D9">
            <w:pPr>
              <w:tabs>
                <w:tab w:val="left" w:pos="993"/>
              </w:tabs>
              <w:suppressAutoHyphens w:val="0"/>
              <w:spacing w:line="360" w:lineRule="auto"/>
              <w:jc w:val="center"/>
              <w:rPr>
                <w:lang w:val="kk-KZ"/>
              </w:rPr>
            </w:pPr>
            <w:r w:rsidRPr="00B93229">
              <w:rPr>
                <w:rFonts w:cs="Times New Roman"/>
                <w:lang w:val="en-US"/>
              </w:rPr>
              <w:t>N/A</w:t>
            </w:r>
          </w:p>
        </w:tc>
        <w:tc>
          <w:tcPr>
            <w:tcW w:w="723" w:type="dxa"/>
          </w:tcPr>
          <w:p w14:paraId="5A6AB0C2" w14:textId="7A4BA7A7" w:rsidR="00237824" w:rsidRPr="00B93229" w:rsidRDefault="00237824" w:rsidP="001506D9">
            <w:pPr>
              <w:tabs>
                <w:tab w:val="left" w:pos="993"/>
              </w:tabs>
              <w:suppressAutoHyphens w:val="0"/>
              <w:spacing w:line="360" w:lineRule="auto"/>
              <w:jc w:val="center"/>
              <w:rPr>
                <w:lang w:val="kk-KZ"/>
              </w:rPr>
            </w:pPr>
            <w:r w:rsidRPr="00B93229">
              <w:rPr>
                <w:rFonts w:cs="Times New Roman"/>
                <w:lang w:val="en-US"/>
              </w:rPr>
              <w:t>N/A</w:t>
            </w:r>
          </w:p>
        </w:tc>
        <w:tc>
          <w:tcPr>
            <w:tcW w:w="1279" w:type="dxa"/>
          </w:tcPr>
          <w:p w14:paraId="4A0BF21F" w14:textId="436BBBFC" w:rsidR="00237824" w:rsidRPr="00B93229" w:rsidRDefault="00237824" w:rsidP="001506D9">
            <w:pPr>
              <w:tabs>
                <w:tab w:val="left" w:pos="993"/>
              </w:tabs>
              <w:suppressAutoHyphens w:val="0"/>
              <w:spacing w:line="360" w:lineRule="auto"/>
              <w:jc w:val="center"/>
              <w:rPr>
                <w:lang w:val="kk-KZ"/>
              </w:rPr>
            </w:pPr>
            <w:r w:rsidRPr="00B93229">
              <w:rPr>
                <w:rFonts w:cs="Times New Roman"/>
                <w:lang w:val="en-US"/>
              </w:rPr>
              <w:t>N/A</w:t>
            </w:r>
          </w:p>
        </w:tc>
        <w:tc>
          <w:tcPr>
            <w:tcW w:w="883" w:type="dxa"/>
          </w:tcPr>
          <w:p w14:paraId="47545B77" w14:textId="17179861" w:rsidR="00237824" w:rsidRPr="00B93229" w:rsidRDefault="00237824" w:rsidP="001506D9">
            <w:pPr>
              <w:tabs>
                <w:tab w:val="left" w:pos="993"/>
              </w:tabs>
              <w:suppressAutoHyphens w:val="0"/>
              <w:spacing w:line="360" w:lineRule="auto"/>
              <w:jc w:val="center"/>
              <w:rPr>
                <w:lang w:val="kk-KZ"/>
              </w:rPr>
            </w:pPr>
            <w:r w:rsidRPr="00B93229">
              <w:rPr>
                <w:rFonts w:cs="Times New Roman"/>
                <w:lang w:val="en-US"/>
              </w:rPr>
              <w:t>N/A</w:t>
            </w:r>
          </w:p>
        </w:tc>
        <w:tc>
          <w:tcPr>
            <w:tcW w:w="1823" w:type="dxa"/>
          </w:tcPr>
          <w:p w14:paraId="0A45B3A8" w14:textId="7F3D6EF1" w:rsidR="00237824" w:rsidRPr="00B93229" w:rsidRDefault="00237824" w:rsidP="001506D9">
            <w:pPr>
              <w:tabs>
                <w:tab w:val="left" w:pos="993"/>
              </w:tabs>
              <w:suppressAutoHyphens w:val="0"/>
              <w:spacing w:line="360" w:lineRule="auto"/>
              <w:jc w:val="center"/>
              <w:rPr>
                <w:lang w:val="kk-KZ"/>
              </w:rPr>
            </w:pPr>
            <w:r w:rsidRPr="00B93229">
              <w:rPr>
                <w:rFonts w:cs="Times New Roman"/>
                <w:lang w:val="en-US"/>
              </w:rPr>
              <w:t>N/A</w:t>
            </w:r>
          </w:p>
        </w:tc>
        <w:tc>
          <w:tcPr>
            <w:tcW w:w="835" w:type="dxa"/>
          </w:tcPr>
          <w:p w14:paraId="2F09FC30" w14:textId="72D60C1C" w:rsidR="00237824" w:rsidRPr="00B93229" w:rsidRDefault="00237824" w:rsidP="001506D9">
            <w:pPr>
              <w:tabs>
                <w:tab w:val="left" w:pos="993"/>
              </w:tabs>
              <w:suppressAutoHyphens w:val="0"/>
              <w:spacing w:line="360" w:lineRule="auto"/>
              <w:jc w:val="center"/>
              <w:rPr>
                <w:lang w:val="kk-KZ"/>
              </w:rPr>
            </w:pPr>
            <w:r w:rsidRPr="00B93229">
              <w:rPr>
                <w:rFonts w:cs="Times New Roman"/>
                <w:lang w:val="kk-KZ"/>
              </w:rPr>
              <w:t>0,17</w:t>
            </w:r>
          </w:p>
        </w:tc>
      </w:tr>
      <w:tr w:rsidR="001506D9" w:rsidRPr="00B93229" w14:paraId="1702898A" w14:textId="77777777" w:rsidTr="001506D9">
        <w:tc>
          <w:tcPr>
            <w:tcW w:w="14560" w:type="dxa"/>
            <w:gridSpan w:val="11"/>
          </w:tcPr>
          <w:p w14:paraId="565F09A9" w14:textId="13F2E90C" w:rsidR="001506D9" w:rsidRPr="00B93229" w:rsidRDefault="001506D9" w:rsidP="00237824">
            <w:pPr>
              <w:tabs>
                <w:tab w:val="left" w:pos="993"/>
              </w:tabs>
              <w:suppressAutoHyphens w:val="0"/>
              <w:spacing w:line="360" w:lineRule="auto"/>
              <w:jc w:val="both"/>
              <w:rPr>
                <w:rFonts w:cs="Times New Roman"/>
                <w:lang w:val="kk-KZ"/>
              </w:rPr>
            </w:pPr>
            <w:r w:rsidRPr="00B93229">
              <w:rPr>
                <w:rFonts w:cs="Times New Roman"/>
              </w:rPr>
              <w:t>Карасайский район</w:t>
            </w:r>
          </w:p>
        </w:tc>
      </w:tr>
      <w:tr w:rsidR="001506D9" w:rsidRPr="00B93229" w14:paraId="29DC4994" w14:textId="77777777" w:rsidTr="005A52AD">
        <w:tc>
          <w:tcPr>
            <w:tcW w:w="3213" w:type="dxa"/>
          </w:tcPr>
          <w:p w14:paraId="2F2CDA33" w14:textId="4DF89396" w:rsidR="001506D9" w:rsidRPr="00B93229" w:rsidRDefault="001506D9" w:rsidP="001506D9">
            <w:pPr>
              <w:tabs>
                <w:tab w:val="left" w:pos="993"/>
              </w:tabs>
              <w:suppressAutoHyphens w:val="0"/>
              <w:spacing w:line="360" w:lineRule="auto"/>
              <w:jc w:val="both"/>
              <w:rPr>
                <w:rFonts w:cs="Times New Roman"/>
              </w:rPr>
            </w:pPr>
            <w:r w:rsidRPr="00B93229">
              <w:rPr>
                <w:rFonts w:cs="Times New Roman"/>
              </w:rPr>
              <w:t>р. Шамалган, №5</w:t>
            </w:r>
          </w:p>
        </w:tc>
        <w:tc>
          <w:tcPr>
            <w:tcW w:w="766" w:type="dxa"/>
            <w:vAlign w:val="center"/>
          </w:tcPr>
          <w:p w14:paraId="66BBB29D" w14:textId="5442B988" w:rsidR="001506D9" w:rsidRPr="00B93229" w:rsidRDefault="001506D9" w:rsidP="005A52AD">
            <w:pPr>
              <w:tabs>
                <w:tab w:val="left" w:pos="993"/>
              </w:tabs>
              <w:suppressAutoHyphens w:val="0"/>
              <w:spacing w:line="360" w:lineRule="auto"/>
              <w:jc w:val="center"/>
              <w:rPr>
                <w:rFonts w:cs="Times New Roman"/>
              </w:rPr>
            </w:pPr>
            <w:r w:rsidRPr="00B93229">
              <w:rPr>
                <w:rFonts w:cs="Times New Roman"/>
              </w:rPr>
              <w:t>+</w:t>
            </w:r>
          </w:p>
        </w:tc>
        <w:tc>
          <w:tcPr>
            <w:tcW w:w="994" w:type="dxa"/>
            <w:vAlign w:val="center"/>
          </w:tcPr>
          <w:p w14:paraId="49C013F1" w14:textId="1ED480A8" w:rsidR="001506D9" w:rsidRPr="00B93229" w:rsidRDefault="001506D9" w:rsidP="005A52AD">
            <w:pPr>
              <w:tabs>
                <w:tab w:val="left" w:pos="993"/>
              </w:tabs>
              <w:suppressAutoHyphens w:val="0"/>
              <w:spacing w:line="360" w:lineRule="auto"/>
              <w:jc w:val="center"/>
              <w:rPr>
                <w:rFonts w:cs="Times New Roman"/>
              </w:rPr>
            </w:pPr>
            <w:r w:rsidRPr="00B93229">
              <w:t>+</w:t>
            </w:r>
          </w:p>
        </w:tc>
        <w:tc>
          <w:tcPr>
            <w:tcW w:w="1326" w:type="dxa"/>
            <w:vAlign w:val="center"/>
          </w:tcPr>
          <w:p w14:paraId="68C9D565" w14:textId="5958763C" w:rsidR="001506D9" w:rsidRPr="00B93229" w:rsidRDefault="001506D9" w:rsidP="005A52AD">
            <w:pPr>
              <w:tabs>
                <w:tab w:val="left" w:pos="993"/>
              </w:tabs>
              <w:suppressAutoHyphens w:val="0"/>
              <w:spacing w:line="360" w:lineRule="auto"/>
              <w:jc w:val="center"/>
            </w:pPr>
            <w:r w:rsidRPr="00B93229">
              <w:t>+</w:t>
            </w:r>
          </w:p>
        </w:tc>
        <w:tc>
          <w:tcPr>
            <w:tcW w:w="1195" w:type="dxa"/>
            <w:vAlign w:val="center"/>
          </w:tcPr>
          <w:p w14:paraId="220C8385" w14:textId="31BCC765" w:rsidR="001506D9" w:rsidRPr="00B93229" w:rsidRDefault="001506D9" w:rsidP="005A52AD">
            <w:pPr>
              <w:tabs>
                <w:tab w:val="left" w:pos="993"/>
              </w:tabs>
              <w:suppressAutoHyphens w:val="0"/>
              <w:spacing w:line="360" w:lineRule="auto"/>
              <w:jc w:val="center"/>
            </w:pPr>
            <w:r w:rsidRPr="00B93229">
              <w:t>+</w:t>
            </w:r>
          </w:p>
        </w:tc>
        <w:tc>
          <w:tcPr>
            <w:tcW w:w="1523" w:type="dxa"/>
            <w:vAlign w:val="center"/>
          </w:tcPr>
          <w:p w14:paraId="551E5A82" w14:textId="6CF596FA" w:rsidR="001506D9" w:rsidRPr="00B93229" w:rsidRDefault="00B7276C" w:rsidP="005A52AD">
            <w:pPr>
              <w:tabs>
                <w:tab w:val="left" w:pos="993"/>
              </w:tabs>
              <w:suppressAutoHyphens w:val="0"/>
              <w:spacing w:line="360" w:lineRule="auto"/>
              <w:jc w:val="center"/>
              <w:rPr>
                <w:rFonts w:cs="Times New Roman"/>
                <w:lang w:val="en-US"/>
              </w:rPr>
            </w:pPr>
            <w:r w:rsidRPr="00B93229">
              <w:t>–</w:t>
            </w:r>
          </w:p>
        </w:tc>
        <w:tc>
          <w:tcPr>
            <w:tcW w:w="723" w:type="dxa"/>
            <w:vAlign w:val="center"/>
          </w:tcPr>
          <w:p w14:paraId="08831B3A" w14:textId="7FE588F0" w:rsidR="001506D9" w:rsidRPr="00B93229" w:rsidRDefault="001506D9" w:rsidP="005A52AD">
            <w:pPr>
              <w:tabs>
                <w:tab w:val="left" w:pos="993"/>
              </w:tabs>
              <w:suppressAutoHyphens w:val="0"/>
              <w:spacing w:line="360" w:lineRule="auto"/>
              <w:jc w:val="center"/>
              <w:rPr>
                <w:rFonts w:cs="Times New Roman"/>
                <w:lang w:val="en-US"/>
              </w:rPr>
            </w:pPr>
            <w:r w:rsidRPr="00B93229">
              <w:t>+</w:t>
            </w:r>
          </w:p>
        </w:tc>
        <w:tc>
          <w:tcPr>
            <w:tcW w:w="1279" w:type="dxa"/>
            <w:vAlign w:val="center"/>
          </w:tcPr>
          <w:p w14:paraId="28B82610" w14:textId="23C35FD7" w:rsidR="001506D9" w:rsidRPr="00B93229" w:rsidRDefault="001506D9" w:rsidP="005A52AD">
            <w:pPr>
              <w:tabs>
                <w:tab w:val="left" w:pos="993"/>
              </w:tabs>
              <w:suppressAutoHyphens w:val="0"/>
              <w:spacing w:line="360" w:lineRule="auto"/>
              <w:jc w:val="center"/>
              <w:rPr>
                <w:rFonts w:cs="Times New Roman"/>
                <w:lang w:val="en-US"/>
              </w:rPr>
            </w:pPr>
            <w:r w:rsidRPr="00B93229">
              <w:t>+</w:t>
            </w:r>
          </w:p>
        </w:tc>
        <w:tc>
          <w:tcPr>
            <w:tcW w:w="883" w:type="dxa"/>
            <w:vAlign w:val="center"/>
          </w:tcPr>
          <w:p w14:paraId="3B98EACF" w14:textId="1940904D" w:rsidR="001506D9" w:rsidRPr="00B93229" w:rsidRDefault="001506D9" w:rsidP="005A52AD">
            <w:pPr>
              <w:tabs>
                <w:tab w:val="left" w:pos="993"/>
              </w:tabs>
              <w:suppressAutoHyphens w:val="0"/>
              <w:spacing w:line="360" w:lineRule="auto"/>
              <w:jc w:val="center"/>
              <w:rPr>
                <w:rFonts w:cs="Times New Roman"/>
                <w:lang w:val="en-US"/>
              </w:rPr>
            </w:pPr>
            <w:r w:rsidRPr="00B93229">
              <w:t>+</w:t>
            </w:r>
          </w:p>
        </w:tc>
        <w:tc>
          <w:tcPr>
            <w:tcW w:w="1823" w:type="dxa"/>
            <w:vAlign w:val="center"/>
          </w:tcPr>
          <w:p w14:paraId="7474ED79" w14:textId="5CECA19A" w:rsidR="001506D9" w:rsidRPr="00B93229" w:rsidRDefault="001506D9" w:rsidP="005A52AD">
            <w:pPr>
              <w:tabs>
                <w:tab w:val="left" w:pos="993"/>
              </w:tabs>
              <w:suppressAutoHyphens w:val="0"/>
              <w:spacing w:line="360" w:lineRule="auto"/>
              <w:jc w:val="center"/>
              <w:rPr>
                <w:rFonts w:cs="Times New Roman"/>
                <w:lang w:val="en-US"/>
              </w:rPr>
            </w:pPr>
            <w:r w:rsidRPr="00B93229">
              <w:t>+</w:t>
            </w:r>
          </w:p>
        </w:tc>
        <w:tc>
          <w:tcPr>
            <w:tcW w:w="835" w:type="dxa"/>
          </w:tcPr>
          <w:p w14:paraId="44C738D6" w14:textId="7D0083A8" w:rsidR="001506D9" w:rsidRPr="00B93229" w:rsidRDefault="001506D9" w:rsidP="001506D9">
            <w:pPr>
              <w:tabs>
                <w:tab w:val="left" w:pos="993"/>
              </w:tabs>
              <w:suppressAutoHyphens w:val="0"/>
              <w:spacing w:line="360" w:lineRule="auto"/>
              <w:jc w:val="center"/>
              <w:rPr>
                <w:rFonts w:cs="Times New Roman"/>
                <w:lang w:val="kk-KZ"/>
              </w:rPr>
            </w:pPr>
            <w:r w:rsidRPr="00B93229">
              <w:rPr>
                <w:lang w:val="kk-KZ"/>
              </w:rPr>
              <w:t>0,84</w:t>
            </w:r>
          </w:p>
        </w:tc>
      </w:tr>
      <w:tr w:rsidR="001506D9" w:rsidRPr="00B93229" w14:paraId="4FCAFA94" w14:textId="77777777" w:rsidTr="005A52AD">
        <w:tc>
          <w:tcPr>
            <w:tcW w:w="3213" w:type="dxa"/>
          </w:tcPr>
          <w:p w14:paraId="321FF0BF" w14:textId="38FBF015" w:rsidR="001506D9" w:rsidRPr="00B93229" w:rsidRDefault="001506D9" w:rsidP="001506D9">
            <w:pPr>
              <w:tabs>
                <w:tab w:val="left" w:pos="993"/>
              </w:tabs>
              <w:suppressAutoHyphens w:val="0"/>
              <w:spacing w:line="360" w:lineRule="auto"/>
              <w:jc w:val="both"/>
              <w:rPr>
                <w:rFonts w:cs="Times New Roman"/>
              </w:rPr>
            </w:pPr>
            <w:r w:rsidRPr="00B93229">
              <w:rPr>
                <w:rFonts w:cs="Times New Roman"/>
              </w:rPr>
              <w:t>р. Каскелен, №6</w:t>
            </w:r>
          </w:p>
        </w:tc>
        <w:tc>
          <w:tcPr>
            <w:tcW w:w="766" w:type="dxa"/>
            <w:vAlign w:val="center"/>
          </w:tcPr>
          <w:p w14:paraId="0E639047" w14:textId="34363A2F" w:rsidR="001506D9" w:rsidRPr="00B93229" w:rsidRDefault="001506D9" w:rsidP="005A52AD">
            <w:pPr>
              <w:tabs>
                <w:tab w:val="left" w:pos="993"/>
              </w:tabs>
              <w:suppressAutoHyphens w:val="0"/>
              <w:spacing w:line="360" w:lineRule="auto"/>
              <w:jc w:val="center"/>
              <w:rPr>
                <w:rFonts w:cs="Times New Roman"/>
              </w:rPr>
            </w:pPr>
            <w:r w:rsidRPr="00B93229">
              <w:rPr>
                <w:rFonts w:cs="Times New Roman"/>
              </w:rPr>
              <w:t>+</w:t>
            </w:r>
          </w:p>
        </w:tc>
        <w:tc>
          <w:tcPr>
            <w:tcW w:w="994" w:type="dxa"/>
            <w:vAlign w:val="center"/>
          </w:tcPr>
          <w:p w14:paraId="1CA2B2CF" w14:textId="7065D2F4" w:rsidR="001506D9" w:rsidRPr="00B93229" w:rsidRDefault="00B7276C" w:rsidP="005A52AD">
            <w:pPr>
              <w:tabs>
                <w:tab w:val="left" w:pos="993"/>
              </w:tabs>
              <w:suppressAutoHyphens w:val="0"/>
              <w:spacing w:line="360" w:lineRule="auto"/>
              <w:jc w:val="center"/>
            </w:pPr>
            <w:r w:rsidRPr="00B93229">
              <w:t>–</w:t>
            </w:r>
          </w:p>
        </w:tc>
        <w:tc>
          <w:tcPr>
            <w:tcW w:w="1326" w:type="dxa"/>
            <w:vAlign w:val="center"/>
          </w:tcPr>
          <w:p w14:paraId="28B27FD3" w14:textId="31489075" w:rsidR="001506D9" w:rsidRPr="00B93229" w:rsidRDefault="001506D9" w:rsidP="005A52AD">
            <w:pPr>
              <w:tabs>
                <w:tab w:val="left" w:pos="993"/>
              </w:tabs>
              <w:suppressAutoHyphens w:val="0"/>
              <w:spacing w:line="360" w:lineRule="auto"/>
              <w:jc w:val="center"/>
            </w:pPr>
            <w:r w:rsidRPr="00B93229">
              <w:t>+</w:t>
            </w:r>
          </w:p>
        </w:tc>
        <w:tc>
          <w:tcPr>
            <w:tcW w:w="1195" w:type="dxa"/>
            <w:vAlign w:val="center"/>
          </w:tcPr>
          <w:p w14:paraId="62DE8636" w14:textId="47DAB5F0" w:rsidR="001506D9" w:rsidRPr="00B93229" w:rsidRDefault="001506D9" w:rsidP="005A52AD">
            <w:pPr>
              <w:tabs>
                <w:tab w:val="left" w:pos="993"/>
              </w:tabs>
              <w:suppressAutoHyphens w:val="0"/>
              <w:spacing w:line="360" w:lineRule="auto"/>
              <w:jc w:val="center"/>
            </w:pPr>
            <w:r w:rsidRPr="00B93229">
              <w:t>+</w:t>
            </w:r>
          </w:p>
        </w:tc>
        <w:tc>
          <w:tcPr>
            <w:tcW w:w="1523" w:type="dxa"/>
            <w:vAlign w:val="center"/>
          </w:tcPr>
          <w:p w14:paraId="0DCFA72D" w14:textId="409AD922" w:rsidR="001506D9" w:rsidRPr="00B93229" w:rsidRDefault="00B7276C" w:rsidP="005A52AD">
            <w:pPr>
              <w:tabs>
                <w:tab w:val="left" w:pos="993"/>
              </w:tabs>
              <w:suppressAutoHyphens w:val="0"/>
              <w:spacing w:line="360" w:lineRule="auto"/>
              <w:jc w:val="center"/>
              <w:rPr>
                <w:rFonts w:cs="Times New Roman"/>
                <w:lang w:val="en-US"/>
              </w:rPr>
            </w:pPr>
            <w:r w:rsidRPr="00B93229">
              <w:t>–</w:t>
            </w:r>
          </w:p>
        </w:tc>
        <w:tc>
          <w:tcPr>
            <w:tcW w:w="723" w:type="dxa"/>
            <w:vAlign w:val="center"/>
          </w:tcPr>
          <w:p w14:paraId="724D2FDA" w14:textId="0A32384D" w:rsidR="001506D9" w:rsidRPr="00B93229" w:rsidRDefault="00B7276C" w:rsidP="005A52AD">
            <w:pPr>
              <w:tabs>
                <w:tab w:val="left" w:pos="993"/>
              </w:tabs>
              <w:suppressAutoHyphens w:val="0"/>
              <w:spacing w:line="360" w:lineRule="auto"/>
              <w:jc w:val="center"/>
            </w:pPr>
            <w:r w:rsidRPr="00B93229">
              <w:t>–</w:t>
            </w:r>
          </w:p>
        </w:tc>
        <w:tc>
          <w:tcPr>
            <w:tcW w:w="1279" w:type="dxa"/>
            <w:vAlign w:val="center"/>
          </w:tcPr>
          <w:p w14:paraId="1631BB7A" w14:textId="559E810D"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883" w:type="dxa"/>
            <w:vAlign w:val="center"/>
          </w:tcPr>
          <w:p w14:paraId="0CF205C6" w14:textId="3CC9B241"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1823" w:type="dxa"/>
            <w:vAlign w:val="center"/>
          </w:tcPr>
          <w:p w14:paraId="3BD43739" w14:textId="20C83BFC"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835" w:type="dxa"/>
          </w:tcPr>
          <w:p w14:paraId="57576BAF" w14:textId="3CB1FA41" w:rsidR="001506D9" w:rsidRPr="00B93229" w:rsidRDefault="001506D9" w:rsidP="001506D9">
            <w:pPr>
              <w:tabs>
                <w:tab w:val="left" w:pos="993"/>
              </w:tabs>
              <w:suppressAutoHyphens w:val="0"/>
              <w:spacing w:line="360" w:lineRule="auto"/>
              <w:jc w:val="center"/>
              <w:rPr>
                <w:lang w:val="kk-KZ"/>
              </w:rPr>
            </w:pPr>
            <w:r w:rsidRPr="00B93229">
              <w:rPr>
                <w:rFonts w:cs="Times New Roman"/>
                <w:lang w:val="kk-KZ"/>
              </w:rPr>
              <w:t>0,59</w:t>
            </w:r>
          </w:p>
        </w:tc>
      </w:tr>
      <w:tr w:rsidR="001506D9" w:rsidRPr="00B93229" w14:paraId="3F58F133" w14:textId="77777777" w:rsidTr="001506D9">
        <w:tc>
          <w:tcPr>
            <w:tcW w:w="14560" w:type="dxa"/>
            <w:gridSpan w:val="11"/>
          </w:tcPr>
          <w:p w14:paraId="75AE6B57" w14:textId="6EF798AC" w:rsidR="001506D9" w:rsidRPr="00B93229" w:rsidRDefault="001506D9" w:rsidP="001506D9">
            <w:pPr>
              <w:tabs>
                <w:tab w:val="left" w:pos="993"/>
              </w:tabs>
              <w:suppressAutoHyphens w:val="0"/>
              <w:spacing w:line="360" w:lineRule="auto"/>
              <w:jc w:val="both"/>
              <w:rPr>
                <w:rFonts w:cs="Times New Roman"/>
                <w:lang w:val="kk-KZ"/>
              </w:rPr>
            </w:pPr>
            <w:r w:rsidRPr="00B93229">
              <w:rPr>
                <w:rFonts w:cs="Times New Roman"/>
              </w:rPr>
              <w:t>Илийский район</w:t>
            </w:r>
          </w:p>
        </w:tc>
      </w:tr>
      <w:tr w:rsidR="001506D9" w:rsidRPr="00B93229" w14:paraId="3A40B461" w14:textId="77777777" w:rsidTr="005A52AD">
        <w:tc>
          <w:tcPr>
            <w:tcW w:w="3213" w:type="dxa"/>
          </w:tcPr>
          <w:p w14:paraId="5EFBEBAA" w14:textId="33006DEF" w:rsidR="001506D9" w:rsidRPr="00B93229" w:rsidRDefault="001506D9" w:rsidP="001506D9">
            <w:pPr>
              <w:tabs>
                <w:tab w:val="left" w:pos="993"/>
              </w:tabs>
              <w:suppressAutoHyphens w:val="0"/>
              <w:spacing w:line="360" w:lineRule="auto"/>
              <w:jc w:val="both"/>
              <w:rPr>
                <w:rFonts w:cs="Times New Roman"/>
              </w:rPr>
            </w:pPr>
            <w:r w:rsidRPr="00B93229">
              <w:rPr>
                <w:rFonts w:cs="Times New Roman"/>
              </w:rPr>
              <w:t>р. Курты, №7</w:t>
            </w:r>
          </w:p>
        </w:tc>
        <w:tc>
          <w:tcPr>
            <w:tcW w:w="766" w:type="dxa"/>
            <w:vAlign w:val="center"/>
          </w:tcPr>
          <w:p w14:paraId="018CBEF7" w14:textId="238E3DD2" w:rsidR="001506D9" w:rsidRPr="00B93229" w:rsidRDefault="005A52AD" w:rsidP="005A52AD">
            <w:pPr>
              <w:tabs>
                <w:tab w:val="left" w:pos="993"/>
              </w:tabs>
              <w:suppressAutoHyphens w:val="0"/>
              <w:spacing w:line="360" w:lineRule="auto"/>
              <w:jc w:val="center"/>
              <w:rPr>
                <w:rFonts w:cs="Times New Roman"/>
              </w:rPr>
            </w:pPr>
            <w:r w:rsidRPr="00B93229">
              <w:t>–</w:t>
            </w:r>
          </w:p>
        </w:tc>
        <w:tc>
          <w:tcPr>
            <w:tcW w:w="994" w:type="dxa"/>
            <w:vAlign w:val="center"/>
          </w:tcPr>
          <w:p w14:paraId="0F86B3EB" w14:textId="79BECFD4" w:rsidR="001506D9" w:rsidRPr="00B93229" w:rsidRDefault="005A52AD" w:rsidP="005A52AD">
            <w:pPr>
              <w:tabs>
                <w:tab w:val="left" w:pos="993"/>
              </w:tabs>
              <w:suppressAutoHyphens w:val="0"/>
              <w:spacing w:line="360" w:lineRule="auto"/>
              <w:jc w:val="center"/>
              <w:rPr>
                <w:rFonts w:cs="Times New Roman"/>
              </w:rPr>
            </w:pPr>
            <w:r w:rsidRPr="00B93229">
              <w:t>–</w:t>
            </w:r>
          </w:p>
        </w:tc>
        <w:tc>
          <w:tcPr>
            <w:tcW w:w="1326" w:type="dxa"/>
            <w:vAlign w:val="center"/>
          </w:tcPr>
          <w:p w14:paraId="3DB0FBF7" w14:textId="151EEE47" w:rsidR="001506D9" w:rsidRPr="00B93229" w:rsidRDefault="001506D9" w:rsidP="005A52AD">
            <w:pPr>
              <w:tabs>
                <w:tab w:val="left" w:pos="993"/>
              </w:tabs>
              <w:suppressAutoHyphens w:val="0"/>
              <w:spacing w:line="360" w:lineRule="auto"/>
              <w:jc w:val="center"/>
            </w:pPr>
            <w:r w:rsidRPr="00B93229">
              <w:t>+</w:t>
            </w:r>
          </w:p>
        </w:tc>
        <w:tc>
          <w:tcPr>
            <w:tcW w:w="1195" w:type="dxa"/>
            <w:vAlign w:val="center"/>
          </w:tcPr>
          <w:p w14:paraId="49BEFD8C" w14:textId="5EA7D5BC" w:rsidR="001506D9" w:rsidRPr="00B93229" w:rsidRDefault="001506D9" w:rsidP="005A52AD">
            <w:pPr>
              <w:tabs>
                <w:tab w:val="left" w:pos="993"/>
              </w:tabs>
              <w:suppressAutoHyphens w:val="0"/>
              <w:spacing w:line="360" w:lineRule="auto"/>
              <w:jc w:val="center"/>
            </w:pPr>
            <w:r w:rsidRPr="00B93229">
              <w:t>+</w:t>
            </w:r>
          </w:p>
        </w:tc>
        <w:tc>
          <w:tcPr>
            <w:tcW w:w="1523" w:type="dxa"/>
            <w:vAlign w:val="center"/>
          </w:tcPr>
          <w:p w14:paraId="3F11B8AE" w14:textId="67BF731F"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723" w:type="dxa"/>
            <w:vAlign w:val="center"/>
          </w:tcPr>
          <w:p w14:paraId="25E6B65E" w14:textId="36B066B2"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279" w:type="dxa"/>
            <w:vAlign w:val="center"/>
          </w:tcPr>
          <w:p w14:paraId="1EEEEEBF" w14:textId="28608CDD" w:rsidR="001506D9" w:rsidRPr="00B93229" w:rsidRDefault="001506D9" w:rsidP="005A52AD">
            <w:pPr>
              <w:tabs>
                <w:tab w:val="left" w:pos="993"/>
              </w:tabs>
              <w:suppressAutoHyphens w:val="0"/>
              <w:spacing w:line="360" w:lineRule="auto"/>
              <w:jc w:val="center"/>
              <w:rPr>
                <w:rFonts w:cs="Times New Roman"/>
                <w:lang w:val="en-US"/>
              </w:rPr>
            </w:pPr>
            <w:r w:rsidRPr="00B93229">
              <w:t>+</w:t>
            </w:r>
          </w:p>
        </w:tc>
        <w:tc>
          <w:tcPr>
            <w:tcW w:w="883" w:type="dxa"/>
            <w:vAlign w:val="center"/>
          </w:tcPr>
          <w:p w14:paraId="4F49CA83" w14:textId="1B08B7BB" w:rsidR="001506D9" w:rsidRPr="00B93229" w:rsidRDefault="001506D9" w:rsidP="005A52AD">
            <w:pPr>
              <w:tabs>
                <w:tab w:val="left" w:pos="993"/>
              </w:tabs>
              <w:suppressAutoHyphens w:val="0"/>
              <w:spacing w:line="360" w:lineRule="auto"/>
              <w:jc w:val="center"/>
              <w:rPr>
                <w:rFonts w:cs="Times New Roman"/>
                <w:lang w:val="en-US"/>
              </w:rPr>
            </w:pPr>
            <w:r w:rsidRPr="00B93229">
              <w:t>+</w:t>
            </w:r>
          </w:p>
        </w:tc>
        <w:tc>
          <w:tcPr>
            <w:tcW w:w="1823" w:type="dxa"/>
            <w:vAlign w:val="center"/>
          </w:tcPr>
          <w:p w14:paraId="5CEAD51C" w14:textId="387D3250" w:rsidR="001506D9" w:rsidRPr="00B93229" w:rsidRDefault="001506D9" w:rsidP="005A52AD">
            <w:pPr>
              <w:tabs>
                <w:tab w:val="left" w:pos="993"/>
              </w:tabs>
              <w:suppressAutoHyphens w:val="0"/>
              <w:spacing w:line="360" w:lineRule="auto"/>
              <w:jc w:val="center"/>
              <w:rPr>
                <w:rFonts w:cs="Times New Roman"/>
                <w:lang w:val="en-US"/>
              </w:rPr>
            </w:pPr>
            <w:r w:rsidRPr="00B93229">
              <w:t>+</w:t>
            </w:r>
          </w:p>
        </w:tc>
        <w:tc>
          <w:tcPr>
            <w:tcW w:w="835" w:type="dxa"/>
          </w:tcPr>
          <w:p w14:paraId="37FE84FD" w14:textId="35FFF570" w:rsidR="001506D9" w:rsidRPr="00B93229" w:rsidRDefault="001506D9" w:rsidP="001506D9">
            <w:pPr>
              <w:tabs>
                <w:tab w:val="left" w:pos="993"/>
              </w:tabs>
              <w:suppressAutoHyphens w:val="0"/>
              <w:spacing w:line="360" w:lineRule="auto"/>
              <w:jc w:val="center"/>
              <w:rPr>
                <w:rFonts w:cs="Times New Roman"/>
                <w:lang w:val="kk-KZ"/>
              </w:rPr>
            </w:pPr>
            <w:r w:rsidRPr="00B93229">
              <w:rPr>
                <w:lang w:val="kk-KZ"/>
              </w:rPr>
              <w:t>1,08</w:t>
            </w:r>
          </w:p>
        </w:tc>
      </w:tr>
      <w:tr w:rsidR="001506D9" w:rsidRPr="00B93229" w14:paraId="155A7EC6" w14:textId="77777777" w:rsidTr="005A52AD">
        <w:tc>
          <w:tcPr>
            <w:tcW w:w="3213" w:type="dxa"/>
          </w:tcPr>
          <w:p w14:paraId="4D48B0F7" w14:textId="4BBE1CB7" w:rsidR="001506D9" w:rsidRPr="00B93229" w:rsidRDefault="001506D9" w:rsidP="001506D9">
            <w:pPr>
              <w:tabs>
                <w:tab w:val="left" w:pos="993"/>
              </w:tabs>
              <w:suppressAutoHyphens w:val="0"/>
              <w:spacing w:line="360" w:lineRule="auto"/>
              <w:jc w:val="both"/>
              <w:rPr>
                <w:rFonts w:cs="Times New Roman"/>
              </w:rPr>
            </w:pPr>
            <w:r w:rsidRPr="00B93229">
              <w:rPr>
                <w:rFonts w:cs="Times New Roman"/>
              </w:rPr>
              <w:t>вдхр. Курты, №8</w:t>
            </w:r>
          </w:p>
        </w:tc>
        <w:tc>
          <w:tcPr>
            <w:tcW w:w="766" w:type="dxa"/>
            <w:vAlign w:val="center"/>
          </w:tcPr>
          <w:p w14:paraId="78B9DDFA" w14:textId="707A1FA4" w:rsidR="001506D9" w:rsidRPr="00B93229" w:rsidRDefault="005A52AD" w:rsidP="005A52AD">
            <w:pPr>
              <w:tabs>
                <w:tab w:val="left" w:pos="993"/>
              </w:tabs>
              <w:suppressAutoHyphens w:val="0"/>
              <w:spacing w:line="360" w:lineRule="auto"/>
              <w:jc w:val="center"/>
            </w:pPr>
            <w:r w:rsidRPr="00B93229">
              <w:t>–</w:t>
            </w:r>
          </w:p>
        </w:tc>
        <w:tc>
          <w:tcPr>
            <w:tcW w:w="994" w:type="dxa"/>
            <w:vAlign w:val="center"/>
          </w:tcPr>
          <w:p w14:paraId="0D85AF64" w14:textId="286DB837" w:rsidR="001506D9" w:rsidRPr="00B93229" w:rsidRDefault="001506D9" w:rsidP="005A52AD">
            <w:pPr>
              <w:tabs>
                <w:tab w:val="left" w:pos="993"/>
              </w:tabs>
              <w:suppressAutoHyphens w:val="0"/>
              <w:spacing w:line="360" w:lineRule="auto"/>
              <w:jc w:val="center"/>
            </w:pPr>
            <w:r w:rsidRPr="00B93229">
              <w:t>+</w:t>
            </w:r>
          </w:p>
        </w:tc>
        <w:tc>
          <w:tcPr>
            <w:tcW w:w="1326" w:type="dxa"/>
            <w:vAlign w:val="center"/>
          </w:tcPr>
          <w:p w14:paraId="5CA654A3" w14:textId="7CE216E9" w:rsidR="001506D9" w:rsidRPr="00B93229" w:rsidRDefault="00B7276C" w:rsidP="005A52AD">
            <w:pPr>
              <w:tabs>
                <w:tab w:val="left" w:pos="993"/>
              </w:tabs>
              <w:suppressAutoHyphens w:val="0"/>
              <w:spacing w:line="360" w:lineRule="auto"/>
              <w:jc w:val="center"/>
            </w:pPr>
            <w:r w:rsidRPr="00B93229">
              <w:t>–</w:t>
            </w:r>
          </w:p>
        </w:tc>
        <w:tc>
          <w:tcPr>
            <w:tcW w:w="1195" w:type="dxa"/>
            <w:vAlign w:val="center"/>
          </w:tcPr>
          <w:p w14:paraId="7409CBBA" w14:textId="17BC19CE" w:rsidR="001506D9" w:rsidRPr="00B93229" w:rsidRDefault="001506D9" w:rsidP="005A52AD">
            <w:pPr>
              <w:tabs>
                <w:tab w:val="left" w:pos="993"/>
              </w:tabs>
              <w:suppressAutoHyphens w:val="0"/>
              <w:spacing w:line="360" w:lineRule="auto"/>
              <w:jc w:val="center"/>
            </w:pPr>
            <w:r w:rsidRPr="00B93229">
              <w:t>+</w:t>
            </w:r>
          </w:p>
        </w:tc>
        <w:tc>
          <w:tcPr>
            <w:tcW w:w="1523" w:type="dxa"/>
            <w:vAlign w:val="center"/>
          </w:tcPr>
          <w:p w14:paraId="36D98898" w14:textId="2636A524"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723" w:type="dxa"/>
            <w:vAlign w:val="center"/>
          </w:tcPr>
          <w:p w14:paraId="525A09F5" w14:textId="1FDF3D93" w:rsidR="001506D9" w:rsidRPr="00B93229" w:rsidRDefault="00B7276C" w:rsidP="005A52AD">
            <w:pPr>
              <w:tabs>
                <w:tab w:val="left" w:pos="993"/>
              </w:tabs>
              <w:suppressAutoHyphens w:val="0"/>
              <w:spacing w:line="360" w:lineRule="auto"/>
              <w:jc w:val="center"/>
              <w:rPr>
                <w:rFonts w:cs="Times New Roman"/>
                <w:lang w:val="en-US"/>
              </w:rPr>
            </w:pPr>
            <w:r w:rsidRPr="00B93229">
              <w:t>–</w:t>
            </w:r>
          </w:p>
        </w:tc>
        <w:tc>
          <w:tcPr>
            <w:tcW w:w="1279" w:type="dxa"/>
            <w:vAlign w:val="center"/>
          </w:tcPr>
          <w:p w14:paraId="633CD491" w14:textId="16F9FBDC"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883" w:type="dxa"/>
            <w:vAlign w:val="center"/>
          </w:tcPr>
          <w:p w14:paraId="2FB3B357" w14:textId="0F3FEA49"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1823" w:type="dxa"/>
            <w:vAlign w:val="center"/>
          </w:tcPr>
          <w:p w14:paraId="1BF3E354" w14:textId="220BB150"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835" w:type="dxa"/>
          </w:tcPr>
          <w:p w14:paraId="7664D55E" w14:textId="359E05C8" w:rsidR="001506D9" w:rsidRPr="00B93229" w:rsidRDefault="001506D9" w:rsidP="001506D9">
            <w:pPr>
              <w:tabs>
                <w:tab w:val="left" w:pos="993"/>
              </w:tabs>
              <w:suppressAutoHyphens w:val="0"/>
              <w:spacing w:line="360" w:lineRule="auto"/>
              <w:jc w:val="center"/>
              <w:rPr>
                <w:lang w:val="kk-KZ"/>
              </w:rPr>
            </w:pPr>
            <w:r w:rsidRPr="00B93229">
              <w:rPr>
                <w:lang w:val="kk-KZ"/>
              </w:rPr>
              <w:t>0,94</w:t>
            </w:r>
          </w:p>
        </w:tc>
      </w:tr>
      <w:tr w:rsidR="001506D9" w:rsidRPr="00B93229" w14:paraId="7392BB07" w14:textId="77777777" w:rsidTr="005A52AD">
        <w:tc>
          <w:tcPr>
            <w:tcW w:w="3213" w:type="dxa"/>
          </w:tcPr>
          <w:p w14:paraId="027D1C69" w14:textId="5F1DE45E" w:rsidR="001506D9" w:rsidRPr="00B93229" w:rsidRDefault="001506D9" w:rsidP="001506D9">
            <w:pPr>
              <w:tabs>
                <w:tab w:val="left" w:pos="993"/>
              </w:tabs>
              <w:suppressAutoHyphens w:val="0"/>
              <w:spacing w:line="360" w:lineRule="auto"/>
              <w:jc w:val="both"/>
              <w:rPr>
                <w:rFonts w:cs="Times New Roman"/>
              </w:rPr>
            </w:pPr>
            <w:r w:rsidRPr="00B93229">
              <w:rPr>
                <w:rFonts w:cs="Times New Roman"/>
              </w:rPr>
              <w:t>Первомайские пруды, № 9</w:t>
            </w:r>
          </w:p>
        </w:tc>
        <w:tc>
          <w:tcPr>
            <w:tcW w:w="766" w:type="dxa"/>
            <w:vAlign w:val="center"/>
          </w:tcPr>
          <w:p w14:paraId="14B7A85C" w14:textId="734D3EBE" w:rsidR="001506D9" w:rsidRPr="00B93229" w:rsidRDefault="00B7276C" w:rsidP="005A52AD">
            <w:pPr>
              <w:tabs>
                <w:tab w:val="left" w:pos="993"/>
              </w:tabs>
              <w:suppressAutoHyphens w:val="0"/>
              <w:spacing w:line="360" w:lineRule="auto"/>
              <w:jc w:val="center"/>
            </w:pPr>
            <w:r w:rsidRPr="00B93229">
              <w:t>–</w:t>
            </w:r>
          </w:p>
        </w:tc>
        <w:tc>
          <w:tcPr>
            <w:tcW w:w="994" w:type="dxa"/>
            <w:vAlign w:val="center"/>
          </w:tcPr>
          <w:p w14:paraId="64C29E73" w14:textId="4FEE0AD2" w:rsidR="001506D9" w:rsidRPr="00B93229" w:rsidRDefault="001506D9" w:rsidP="005A52AD">
            <w:pPr>
              <w:tabs>
                <w:tab w:val="left" w:pos="993"/>
              </w:tabs>
              <w:suppressAutoHyphens w:val="0"/>
              <w:spacing w:line="360" w:lineRule="auto"/>
              <w:jc w:val="center"/>
            </w:pPr>
            <w:r w:rsidRPr="00B93229">
              <w:t>+</w:t>
            </w:r>
          </w:p>
        </w:tc>
        <w:tc>
          <w:tcPr>
            <w:tcW w:w="1326" w:type="dxa"/>
            <w:vAlign w:val="center"/>
          </w:tcPr>
          <w:p w14:paraId="19458822" w14:textId="7A579B79" w:rsidR="001506D9" w:rsidRPr="00B93229" w:rsidRDefault="00B7276C" w:rsidP="005A52AD">
            <w:pPr>
              <w:tabs>
                <w:tab w:val="left" w:pos="993"/>
              </w:tabs>
              <w:suppressAutoHyphens w:val="0"/>
              <w:spacing w:line="360" w:lineRule="auto"/>
              <w:jc w:val="center"/>
            </w:pPr>
            <w:r w:rsidRPr="00B93229">
              <w:t>–</w:t>
            </w:r>
          </w:p>
        </w:tc>
        <w:tc>
          <w:tcPr>
            <w:tcW w:w="1195" w:type="dxa"/>
            <w:vAlign w:val="center"/>
          </w:tcPr>
          <w:p w14:paraId="1B84387A" w14:textId="06BE83B6" w:rsidR="001506D9" w:rsidRPr="00B93229" w:rsidRDefault="001506D9" w:rsidP="005A52AD">
            <w:pPr>
              <w:tabs>
                <w:tab w:val="left" w:pos="993"/>
              </w:tabs>
              <w:suppressAutoHyphens w:val="0"/>
              <w:spacing w:line="360" w:lineRule="auto"/>
              <w:jc w:val="center"/>
            </w:pPr>
            <w:r w:rsidRPr="00B93229">
              <w:t>+</w:t>
            </w:r>
          </w:p>
        </w:tc>
        <w:tc>
          <w:tcPr>
            <w:tcW w:w="1523" w:type="dxa"/>
            <w:vAlign w:val="center"/>
          </w:tcPr>
          <w:p w14:paraId="3A7755AC" w14:textId="55CF9563"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723" w:type="dxa"/>
            <w:vAlign w:val="center"/>
          </w:tcPr>
          <w:p w14:paraId="0F1E678D" w14:textId="17A2E09E" w:rsidR="001506D9" w:rsidRPr="00B93229" w:rsidRDefault="001506D9" w:rsidP="005A52AD">
            <w:pPr>
              <w:tabs>
                <w:tab w:val="left" w:pos="993"/>
              </w:tabs>
              <w:suppressAutoHyphens w:val="0"/>
              <w:spacing w:line="360" w:lineRule="auto"/>
              <w:jc w:val="center"/>
              <w:rPr>
                <w:rFonts w:cs="Times New Roman"/>
                <w:lang w:val="en-US"/>
              </w:rPr>
            </w:pPr>
            <w:r w:rsidRPr="00B93229">
              <w:t>+</w:t>
            </w:r>
          </w:p>
        </w:tc>
        <w:tc>
          <w:tcPr>
            <w:tcW w:w="1279" w:type="dxa"/>
            <w:vAlign w:val="center"/>
          </w:tcPr>
          <w:p w14:paraId="1C774B51" w14:textId="5E8FC538" w:rsidR="001506D9" w:rsidRPr="00B93229" w:rsidRDefault="001506D9" w:rsidP="005A52AD">
            <w:pPr>
              <w:tabs>
                <w:tab w:val="left" w:pos="993"/>
              </w:tabs>
              <w:suppressAutoHyphens w:val="0"/>
              <w:spacing w:line="360" w:lineRule="auto"/>
              <w:jc w:val="center"/>
              <w:rPr>
                <w:rFonts w:cs="Times New Roman"/>
                <w:lang w:val="en-US"/>
              </w:rPr>
            </w:pPr>
            <w:r w:rsidRPr="00B93229">
              <w:t>+</w:t>
            </w:r>
          </w:p>
        </w:tc>
        <w:tc>
          <w:tcPr>
            <w:tcW w:w="883" w:type="dxa"/>
            <w:vAlign w:val="center"/>
          </w:tcPr>
          <w:p w14:paraId="279113A8" w14:textId="4C8DDB8C" w:rsidR="001506D9" w:rsidRPr="00B93229" w:rsidRDefault="001506D9" w:rsidP="005A52AD">
            <w:pPr>
              <w:tabs>
                <w:tab w:val="left" w:pos="993"/>
              </w:tabs>
              <w:suppressAutoHyphens w:val="0"/>
              <w:spacing w:line="360" w:lineRule="auto"/>
              <w:jc w:val="center"/>
              <w:rPr>
                <w:rFonts w:cs="Times New Roman"/>
                <w:lang w:val="en-US"/>
              </w:rPr>
            </w:pPr>
            <w:r w:rsidRPr="00B93229">
              <w:t>+</w:t>
            </w:r>
          </w:p>
        </w:tc>
        <w:tc>
          <w:tcPr>
            <w:tcW w:w="1823" w:type="dxa"/>
            <w:vAlign w:val="center"/>
          </w:tcPr>
          <w:p w14:paraId="03ABD479" w14:textId="792C5A67" w:rsidR="001506D9" w:rsidRPr="00B93229" w:rsidRDefault="001506D9" w:rsidP="005A52AD">
            <w:pPr>
              <w:tabs>
                <w:tab w:val="left" w:pos="993"/>
              </w:tabs>
              <w:suppressAutoHyphens w:val="0"/>
              <w:spacing w:line="360" w:lineRule="auto"/>
              <w:jc w:val="center"/>
              <w:rPr>
                <w:rFonts w:cs="Times New Roman"/>
                <w:lang w:val="en-US"/>
              </w:rPr>
            </w:pPr>
            <w:r w:rsidRPr="00B93229">
              <w:t>+</w:t>
            </w:r>
          </w:p>
        </w:tc>
        <w:tc>
          <w:tcPr>
            <w:tcW w:w="835" w:type="dxa"/>
          </w:tcPr>
          <w:p w14:paraId="7202E186" w14:textId="35952BBD" w:rsidR="001506D9" w:rsidRPr="00B93229" w:rsidRDefault="001506D9" w:rsidP="001506D9">
            <w:pPr>
              <w:tabs>
                <w:tab w:val="left" w:pos="993"/>
              </w:tabs>
              <w:suppressAutoHyphens w:val="0"/>
              <w:spacing w:line="360" w:lineRule="auto"/>
              <w:jc w:val="center"/>
              <w:rPr>
                <w:lang w:val="kk-KZ"/>
              </w:rPr>
            </w:pPr>
            <w:r w:rsidRPr="00B93229">
              <w:rPr>
                <w:lang w:val="kk-KZ"/>
              </w:rPr>
              <w:t>1,28</w:t>
            </w:r>
          </w:p>
        </w:tc>
      </w:tr>
      <w:tr w:rsidR="001506D9" w:rsidRPr="00B93229" w14:paraId="30E2CBDA" w14:textId="77777777" w:rsidTr="001506D9">
        <w:tc>
          <w:tcPr>
            <w:tcW w:w="14560" w:type="dxa"/>
            <w:gridSpan w:val="11"/>
          </w:tcPr>
          <w:p w14:paraId="51E09C8E" w14:textId="685618C9" w:rsidR="001506D9" w:rsidRPr="00B93229" w:rsidRDefault="001506D9" w:rsidP="001506D9">
            <w:pPr>
              <w:tabs>
                <w:tab w:val="left" w:pos="993"/>
              </w:tabs>
              <w:suppressAutoHyphens w:val="0"/>
              <w:spacing w:line="360" w:lineRule="auto"/>
              <w:rPr>
                <w:lang w:val="kk-KZ"/>
              </w:rPr>
            </w:pPr>
            <w:r w:rsidRPr="00B93229">
              <w:t>г. Алматы</w:t>
            </w:r>
          </w:p>
        </w:tc>
      </w:tr>
      <w:tr w:rsidR="001506D9" w:rsidRPr="00B93229" w14:paraId="23822FFB" w14:textId="77777777" w:rsidTr="005A52AD">
        <w:tc>
          <w:tcPr>
            <w:tcW w:w="3213" w:type="dxa"/>
          </w:tcPr>
          <w:p w14:paraId="0A20309B" w14:textId="6920342F" w:rsidR="001506D9" w:rsidRPr="00B93229" w:rsidRDefault="001506D9" w:rsidP="001506D9">
            <w:pPr>
              <w:tabs>
                <w:tab w:val="left" w:pos="993"/>
              </w:tabs>
              <w:suppressAutoHyphens w:val="0"/>
              <w:spacing w:line="360" w:lineRule="auto"/>
              <w:jc w:val="both"/>
              <w:rPr>
                <w:rFonts w:cs="Times New Roman"/>
              </w:rPr>
            </w:pPr>
            <w:r w:rsidRPr="00B93229">
              <w:rPr>
                <w:rFonts w:cs="Times New Roman"/>
              </w:rPr>
              <w:t>р. Проходная, №10</w:t>
            </w:r>
          </w:p>
        </w:tc>
        <w:tc>
          <w:tcPr>
            <w:tcW w:w="766" w:type="dxa"/>
            <w:vAlign w:val="center"/>
          </w:tcPr>
          <w:p w14:paraId="0FF56654" w14:textId="137EE4A4" w:rsidR="001506D9" w:rsidRPr="00B93229" w:rsidRDefault="001506D9" w:rsidP="005A52AD">
            <w:pPr>
              <w:tabs>
                <w:tab w:val="left" w:pos="993"/>
              </w:tabs>
              <w:suppressAutoHyphens w:val="0"/>
              <w:spacing w:line="360" w:lineRule="auto"/>
              <w:jc w:val="center"/>
            </w:pPr>
            <w:r w:rsidRPr="00B93229">
              <w:t>+</w:t>
            </w:r>
          </w:p>
        </w:tc>
        <w:tc>
          <w:tcPr>
            <w:tcW w:w="994" w:type="dxa"/>
            <w:vAlign w:val="center"/>
          </w:tcPr>
          <w:p w14:paraId="54636AF3" w14:textId="5AA19EE9" w:rsidR="001506D9" w:rsidRPr="00B93229" w:rsidRDefault="00B7276C" w:rsidP="005A52AD">
            <w:pPr>
              <w:tabs>
                <w:tab w:val="left" w:pos="993"/>
              </w:tabs>
              <w:suppressAutoHyphens w:val="0"/>
              <w:spacing w:line="360" w:lineRule="auto"/>
              <w:jc w:val="center"/>
            </w:pPr>
            <w:r w:rsidRPr="00B93229">
              <w:t>–</w:t>
            </w:r>
          </w:p>
        </w:tc>
        <w:tc>
          <w:tcPr>
            <w:tcW w:w="1326" w:type="dxa"/>
            <w:vAlign w:val="center"/>
          </w:tcPr>
          <w:p w14:paraId="050ABC3B" w14:textId="19101A26" w:rsidR="001506D9" w:rsidRPr="00B93229" w:rsidRDefault="001506D9" w:rsidP="005A52AD">
            <w:pPr>
              <w:tabs>
                <w:tab w:val="left" w:pos="993"/>
              </w:tabs>
              <w:suppressAutoHyphens w:val="0"/>
              <w:spacing w:line="360" w:lineRule="auto"/>
              <w:jc w:val="center"/>
            </w:pPr>
            <w:r w:rsidRPr="00B93229">
              <w:t>+</w:t>
            </w:r>
          </w:p>
        </w:tc>
        <w:tc>
          <w:tcPr>
            <w:tcW w:w="1195" w:type="dxa"/>
            <w:vAlign w:val="center"/>
          </w:tcPr>
          <w:p w14:paraId="07E3CFA5" w14:textId="731BFAAD" w:rsidR="001506D9" w:rsidRPr="00B93229" w:rsidRDefault="00B7276C" w:rsidP="005A52AD">
            <w:pPr>
              <w:tabs>
                <w:tab w:val="left" w:pos="993"/>
              </w:tabs>
              <w:suppressAutoHyphens w:val="0"/>
              <w:spacing w:line="360" w:lineRule="auto"/>
              <w:jc w:val="center"/>
            </w:pPr>
            <w:r w:rsidRPr="00B93229">
              <w:t>–</w:t>
            </w:r>
          </w:p>
        </w:tc>
        <w:tc>
          <w:tcPr>
            <w:tcW w:w="1523" w:type="dxa"/>
            <w:vAlign w:val="center"/>
          </w:tcPr>
          <w:p w14:paraId="49A1A6DC" w14:textId="2463C244"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723" w:type="dxa"/>
            <w:vAlign w:val="center"/>
          </w:tcPr>
          <w:p w14:paraId="598B2F6B" w14:textId="22208106"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1279" w:type="dxa"/>
            <w:vAlign w:val="center"/>
          </w:tcPr>
          <w:p w14:paraId="4BA7127B" w14:textId="5402803F"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883" w:type="dxa"/>
            <w:vAlign w:val="center"/>
          </w:tcPr>
          <w:p w14:paraId="637CE720" w14:textId="7EFECC25"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1823" w:type="dxa"/>
            <w:vAlign w:val="center"/>
          </w:tcPr>
          <w:p w14:paraId="49BBACC9" w14:textId="0FEAB0CA"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835" w:type="dxa"/>
          </w:tcPr>
          <w:p w14:paraId="3FE08604" w14:textId="398CE6E9" w:rsidR="001506D9" w:rsidRPr="00B93229" w:rsidRDefault="001506D9" w:rsidP="001506D9">
            <w:pPr>
              <w:tabs>
                <w:tab w:val="left" w:pos="993"/>
              </w:tabs>
              <w:suppressAutoHyphens w:val="0"/>
              <w:spacing w:line="360" w:lineRule="auto"/>
              <w:jc w:val="center"/>
              <w:rPr>
                <w:lang w:val="kk-KZ"/>
              </w:rPr>
            </w:pPr>
            <w:r w:rsidRPr="00B93229">
              <w:rPr>
                <w:lang w:val="kk-KZ"/>
              </w:rPr>
              <w:t>0,44</w:t>
            </w:r>
          </w:p>
        </w:tc>
      </w:tr>
      <w:tr w:rsidR="001506D9" w:rsidRPr="00B93229" w14:paraId="42A7402C" w14:textId="77777777" w:rsidTr="005A52AD">
        <w:tc>
          <w:tcPr>
            <w:tcW w:w="3213" w:type="dxa"/>
          </w:tcPr>
          <w:p w14:paraId="40795ED3" w14:textId="2555C169" w:rsidR="001506D9" w:rsidRPr="00B93229" w:rsidRDefault="001506D9" w:rsidP="001506D9">
            <w:pPr>
              <w:tabs>
                <w:tab w:val="left" w:pos="993"/>
              </w:tabs>
              <w:suppressAutoHyphens w:val="0"/>
              <w:spacing w:line="360" w:lineRule="auto"/>
              <w:jc w:val="both"/>
              <w:rPr>
                <w:rFonts w:cs="Times New Roman"/>
              </w:rPr>
            </w:pPr>
            <w:r w:rsidRPr="00B93229">
              <w:rPr>
                <w:rFonts w:cs="Times New Roman"/>
              </w:rPr>
              <w:t xml:space="preserve">р. </w:t>
            </w:r>
            <w:r w:rsidRPr="00B93229">
              <w:t>Улькен Алматы, №11</w:t>
            </w:r>
          </w:p>
        </w:tc>
        <w:tc>
          <w:tcPr>
            <w:tcW w:w="766" w:type="dxa"/>
            <w:vAlign w:val="center"/>
          </w:tcPr>
          <w:p w14:paraId="0B37A9BC" w14:textId="65E9A26C" w:rsidR="001506D9" w:rsidRPr="00B93229" w:rsidRDefault="001506D9" w:rsidP="005A52AD">
            <w:pPr>
              <w:tabs>
                <w:tab w:val="left" w:pos="993"/>
              </w:tabs>
              <w:suppressAutoHyphens w:val="0"/>
              <w:spacing w:line="360" w:lineRule="auto"/>
              <w:jc w:val="center"/>
            </w:pPr>
            <w:r w:rsidRPr="00B93229">
              <w:t>+</w:t>
            </w:r>
          </w:p>
        </w:tc>
        <w:tc>
          <w:tcPr>
            <w:tcW w:w="994" w:type="dxa"/>
            <w:vAlign w:val="center"/>
          </w:tcPr>
          <w:p w14:paraId="7177460B" w14:textId="23681658" w:rsidR="001506D9" w:rsidRPr="00B93229" w:rsidRDefault="00B7276C" w:rsidP="005A52AD">
            <w:pPr>
              <w:tabs>
                <w:tab w:val="left" w:pos="993"/>
              </w:tabs>
              <w:suppressAutoHyphens w:val="0"/>
              <w:spacing w:line="360" w:lineRule="auto"/>
              <w:jc w:val="center"/>
            </w:pPr>
            <w:r w:rsidRPr="00B93229">
              <w:t>–</w:t>
            </w:r>
          </w:p>
        </w:tc>
        <w:tc>
          <w:tcPr>
            <w:tcW w:w="1326" w:type="dxa"/>
            <w:vAlign w:val="center"/>
          </w:tcPr>
          <w:p w14:paraId="07C70F68" w14:textId="26B0B6E6" w:rsidR="001506D9" w:rsidRPr="00B93229" w:rsidRDefault="001506D9" w:rsidP="005A52AD">
            <w:pPr>
              <w:tabs>
                <w:tab w:val="left" w:pos="993"/>
              </w:tabs>
              <w:suppressAutoHyphens w:val="0"/>
              <w:spacing w:line="360" w:lineRule="auto"/>
              <w:jc w:val="center"/>
            </w:pPr>
            <w:r w:rsidRPr="00B93229">
              <w:t>+</w:t>
            </w:r>
          </w:p>
        </w:tc>
        <w:tc>
          <w:tcPr>
            <w:tcW w:w="1195" w:type="dxa"/>
            <w:vAlign w:val="center"/>
          </w:tcPr>
          <w:p w14:paraId="7AA6C28C" w14:textId="4C747848" w:rsidR="001506D9" w:rsidRPr="00B93229" w:rsidRDefault="00B7276C" w:rsidP="005A52AD">
            <w:pPr>
              <w:tabs>
                <w:tab w:val="left" w:pos="993"/>
              </w:tabs>
              <w:suppressAutoHyphens w:val="0"/>
              <w:spacing w:line="360" w:lineRule="auto"/>
              <w:jc w:val="center"/>
            </w:pPr>
            <w:r w:rsidRPr="00B93229">
              <w:t>–</w:t>
            </w:r>
          </w:p>
        </w:tc>
        <w:tc>
          <w:tcPr>
            <w:tcW w:w="1523" w:type="dxa"/>
            <w:vAlign w:val="center"/>
          </w:tcPr>
          <w:p w14:paraId="6A8276C8" w14:textId="01CBCE64" w:rsidR="001506D9" w:rsidRPr="00B93229" w:rsidRDefault="00B7276C" w:rsidP="005A52AD">
            <w:pPr>
              <w:tabs>
                <w:tab w:val="left" w:pos="993"/>
              </w:tabs>
              <w:suppressAutoHyphens w:val="0"/>
              <w:spacing w:line="360" w:lineRule="auto"/>
              <w:jc w:val="center"/>
              <w:rPr>
                <w:rFonts w:cs="Times New Roman"/>
                <w:lang w:val="en-US"/>
              </w:rPr>
            </w:pPr>
            <w:r w:rsidRPr="00B93229">
              <w:t>–</w:t>
            </w:r>
          </w:p>
        </w:tc>
        <w:tc>
          <w:tcPr>
            <w:tcW w:w="723" w:type="dxa"/>
            <w:vAlign w:val="center"/>
          </w:tcPr>
          <w:p w14:paraId="2A13D5A9" w14:textId="7927F5FA" w:rsidR="001506D9" w:rsidRPr="00B93229" w:rsidRDefault="001506D9" w:rsidP="005A52AD">
            <w:pPr>
              <w:tabs>
                <w:tab w:val="left" w:pos="993"/>
              </w:tabs>
              <w:suppressAutoHyphens w:val="0"/>
              <w:spacing w:line="360" w:lineRule="auto"/>
              <w:jc w:val="center"/>
              <w:rPr>
                <w:rFonts w:cs="Times New Roman"/>
                <w:lang w:val="en-US"/>
              </w:rPr>
            </w:pPr>
            <w:r w:rsidRPr="00B93229">
              <w:t>+</w:t>
            </w:r>
          </w:p>
        </w:tc>
        <w:tc>
          <w:tcPr>
            <w:tcW w:w="1279" w:type="dxa"/>
            <w:vAlign w:val="center"/>
          </w:tcPr>
          <w:p w14:paraId="55F889A9" w14:textId="0D1460B9"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vAlign w:val="center"/>
          </w:tcPr>
          <w:p w14:paraId="3AC60D5C" w14:textId="61CF5812"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vAlign w:val="center"/>
          </w:tcPr>
          <w:p w14:paraId="5AFB4AA7" w14:textId="6A729396"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tcPr>
          <w:p w14:paraId="756BC666" w14:textId="4894D4A8" w:rsidR="001506D9" w:rsidRPr="00B93229" w:rsidRDefault="001506D9" w:rsidP="001506D9">
            <w:pPr>
              <w:tabs>
                <w:tab w:val="left" w:pos="993"/>
              </w:tabs>
              <w:suppressAutoHyphens w:val="0"/>
              <w:spacing w:line="360" w:lineRule="auto"/>
              <w:jc w:val="center"/>
              <w:rPr>
                <w:lang w:val="kk-KZ"/>
              </w:rPr>
            </w:pPr>
            <w:r w:rsidRPr="00B93229">
              <w:rPr>
                <w:lang w:val="kk-KZ"/>
              </w:rPr>
              <w:t>0,55</w:t>
            </w:r>
          </w:p>
        </w:tc>
      </w:tr>
      <w:tr w:rsidR="001506D9" w:rsidRPr="00B93229" w14:paraId="75AE0A03" w14:textId="77777777" w:rsidTr="005A52AD">
        <w:tc>
          <w:tcPr>
            <w:tcW w:w="3213" w:type="dxa"/>
            <w:tcBorders>
              <w:bottom w:val="single" w:sz="4" w:space="0" w:color="auto"/>
            </w:tcBorders>
          </w:tcPr>
          <w:p w14:paraId="1B73CD17" w14:textId="30C31BE3" w:rsidR="001506D9" w:rsidRPr="00B93229" w:rsidRDefault="001506D9" w:rsidP="001506D9">
            <w:pPr>
              <w:tabs>
                <w:tab w:val="left" w:pos="993"/>
              </w:tabs>
              <w:suppressAutoHyphens w:val="0"/>
              <w:spacing w:line="360" w:lineRule="auto"/>
              <w:jc w:val="both"/>
              <w:rPr>
                <w:rFonts w:cs="Times New Roman"/>
              </w:rPr>
            </w:pPr>
            <w:r w:rsidRPr="00B93229">
              <w:rPr>
                <w:rFonts w:cs="Times New Roman"/>
              </w:rPr>
              <w:t>р. Кумбель, №12</w:t>
            </w:r>
          </w:p>
        </w:tc>
        <w:tc>
          <w:tcPr>
            <w:tcW w:w="766" w:type="dxa"/>
            <w:tcBorders>
              <w:bottom w:val="single" w:sz="4" w:space="0" w:color="auto"/>
            </w:tcBorders>
            <w:vAlign w:val="center"/>
          </w:tcPr>
          <w:p w14:paraId="448FAA5F" w14:textId="4811A49D" w:rsidR="001506D9" w:rsidRPr="00B93229" w:rsidRDefault="001506D9" w:rsidP="005A52AD">
            <w:pPr>
              <w:tabs>
                <w:tab w:val="left" w:pos="993"/>
              </w:tabs>
              <w:suppressAutoHyphens w:val="0"/>
              <w:spacing w:line="360" w:lineRule="auto"/>
              <w:jc w:val="center"/>
            </w:pPr>
            <w:r w:rsidRPr="00B93229">
              <w:t>+</w:t>
            </w:r>
          </w:p>
        </w:tc>
        <w:tc>
          <w:tcPr>
            <w:tcW w:w="994" w:type="dxa"/>
            <w:tcBorders>
              <w:bottom w:val="single" w:sz="4" w:space="0" w:color="auto"/>
            </w:tcBorders>
            <w:vAlign w:val="center"/>
          </w:tcPr>
          <w:p w14:paraId="5687CF22" w14:textId="30D20F92" w:rsidR="001506D9" w:rsidRPr="00B93229" w:rsidRDefault="00B7276C" w:rsidP="005A52AD">
            <w:pPr>
              <w:tabs>
                <w:tab w:val="left" w:pos="993"/>
              </w:tabs>
              <w:suppressAutoHyphens w:val="0"/>
              <w:spacing w:line="360" w:lineRule="auto"/>
              <w:jc w:val="center"/>
            </w:pPr>
            <w:r w:rsidRPr="00B93229">
              <w:t>–</w:t>
            </w:r>
          </w:p>
        </w:tc>
        <w:tc>
          <w:tcPr>
            <w:tcW w:w="1326" w:type="dxa"/>
            <w:tcBorders>
              <w:bottom w:val="single" w:sz="4" w:space="0" w:color="auto"/>
            </w:tcBorders>
            <w:vAlign w:val="center"/>
          </w:tcPr>
          <w:p w14:paraId="33223646" w14:textId="53F239CC" w:rsidR="001506D9" w:rsidRPr="00B93229" w:rsidRDefault="001506D9" w:rsidP="005A52AD">
            <w:pPr>
              <w:tabs>
                <w:tab w:val="left" w:pos="993"/>
              </w:tabs>
              <w:suppressAutoHyphens w:val="0"/>
              <w:spacing w:line="360" w:lineRule="auto"/>
              <w:jc w:val="center"/>
            </w:pPr>
            <w:r w:rsidRPr="00B93229">
              <w:t>+</w:t>
            </w:r>
          </w:p>
        </w:tc>
        <w:tc>
          <w:tcPr>
            <w:tcW w:w="1195" w:type="dxa"/>
            <w:tcBorders>
              <w:bottom w:val="single" w:sz="4" w:space="0" w:color="auto"/>
            </w:tcBorders>
            <w:vAlign w:val="center"/>
          </w:tcPr>
          <w:p w14:paraId="4288FCFD" w14:textId="0EA0369B" w:rsidR="001506D9" w:rsidRPr="00B93229" w:rsidRDefault="001506D9" w:rsidP="005A52AD">
            <w:pPr>
              <w:tabs>
                <w:tab w:val="left" w:pos="993"/>
              </w:tabs>
              <w:suppressAutoHyphens w:val="0"/>
              <w:spacing w:line="360" w:lineRule="auto"/>
              <w:jc w:val="center"/>
            </w:pPr>
            <w:r w:rsidRPr="00B93229">
              <w:t>+</w:t>
            </w:r>
          </w:p>
        </w:tc>
        <w:tc>
          <w:tcPr>
            <w:tcW w:w="1523" w:type="dxa"/>
            <w:tcBorders>
              <w:bottom w:val="single" w:sz="4" w:space="0" w:color="auto"/>
            </w:tcBorders>
            <w:vAlign w:val="center"/>
          </w:tcPr>
          <w:p w14:paraId="1C5E3C6C" w14:textId="335B9693"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723" w:type="dxa"/>
            <w:tcBorders>
              <w:bottom w:val="single" w:sz="4" w:space="0" w:color="auto"/>
            </w:tcBorders>
            <w:vAlign w:val="center"/>
          </w:tcPr>
          <w:p w14:paraId="6640ABC9" w14:textId="5BAC5D11"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1279" w:type="dxa"/>
            <w:tcBorders>
              <w:bottom w:val="single" w:sz="4" w:space="0" w:color="auto"/>
            </w:tcBorders>
            <w:vAlign w:val="center"/>
          </w:tcPr>
          <w:p w14:paraId="5A0B32D5" w14:textId="7E7B42F1"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tcBorders>
              <w:bottom w:val="single" w:sz="4" w:space="0" w:color="auto"/>
            </w:tcBorders>
            <w:vAlign w:val="center"/>
          </w:tcPr>
          <w:p w14:paraId="7AA9F608" w14:textId="59C41BB9"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tcBorders>
              <w:bottom w:val="single" w:sz="4" w:space="0" w:color="auto"/>
            </w:tcBorders>
            <w:vAlign w:val="center"/>
          </w:tcPr>
          <w:p w14:paraId="65509D3F" w14:textId="536871EE"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tcBorders>
              <w:bottom w:val="single" w:sz="4" w:space="0" w:color="auto"/>
            </w:tcBorders>
          </w:tcPr>
          <w:p w14:paraId="60AD5BF7" w14:textId="68E79C9D" w:rsidR="001506D9" w:rsidRPr="00B93229" w:rsidRDefault="001506D9" w:rsidP="001506D9">
            <w:pPr>
              <w:tabs>
                <w:tab w:val="left" w:pos="993"/>
              </w:tabs>
              <w:suppressAutoHyphens w:val="0"/>
              <w:spacing w:line="360" w:lineRule="auto"/>
              <w:jc w:val="center"/>
              <w:rPr>
                <w:lang w:val="kk-KZ"/>
              </w:rPr>
            </w:pPr>
            <w:r w:rsidRPr="00B93229">
              <w:rPr>
                <w:lang w:val="kk-KZ"/>
              </w:rPr>
              <w:t>0,63</w:t>
            </w:r>
          </w:p>
        </w:tc>
      </w:tr>
      <w:tr w:rsidR="001506D9" w:rsidRPr="00B93229" w14:paraId="1E0BF435" w14:textId="77777777" w:rsidTr="005A52AD">
        <w:tc>
          <w:tcPr>
            <w:tcW w:w="3213" w:type="dxa"/>
            <w:tcBorders>
              <w:bottom w:val="single" w:sz="4" w:space="0" w:color="auto"/>
            </w:tcBorders>
          </w:tcPr>
          <w:p w14:paraId="674BEEDF" w14:textId="4BA45F6F" w:rsidR="001506D9" w:rsidRPr="00B93229" w:rsidRDefault="001506D9" w:rsidP="001506D9">
            <w:pPr>
              <w:tabs>
                <w:tab w:val="left" w:pos="993"/>
              </w:tabs>
              <w:suppressAutoHyphens w:val="0"/>
              <w:spacing w:line="360" w:lineRule="auto"/>
              <w:jc w:val="both"/>
              <w:rPr>
                <w:rFonts w:cs="Times New Roman"/>
              </w:rPr>
            </w:pPr>
            <w:r w:rsidRPr="00B93229">
              <w:t xml:space="preserve">родник-1, №13 </w:t>
            </w:r>
          </w:p>
        </w:tc>
        <w:tc>
          <w:tcPr>
            <w:tcW w:w="766" w:type="dxa"/>
            <w:tcBorders>
              <w:bottom w:val="single" w:sz="4" w:space="0" w:color="auto"/>
            </w:tcBorders>
            <w:vAlign w:val="center"/>
          </w:tcPr>
          <w:p w14:paraId="6717DC31" w14:textId="38606E4F" w:rsidR="001506D9" w:rsidRPr="00B93229" w:rsidRDefault="00B7276C" w:rsidP="005A52AD">
            <w:pPr>
              <w:tabs>
                <w:tab w:val="left" w:pos="993"/>
              </w:tabs>
              <w:suppressAutoHyphens w:val="0"/>
              <w:spacing w:line="360" w:lineRule="auto"/>
              <w:jc w:val="center"/>
            </w:pPr>
            <w:r w:rsidRPr="00B93229">
              <w:t>–</w:t>
            </w:r>
          </w:p>
        </w:tc>
        <w:tc>
          <w:tcPr>
            <w:tcW w:w="994" w:type="dxa"/>
            <w:tcBorders>
              <w:bottom w:val="single" w:sz="4" w:space="0" w:color="auto"/>
            </w:tcBorders>
            <w:vAlign w:val="center"/>
          </w:tcPr>
          <w:p w14:paraId="19673552" w14:textId="76D283DD" w:rsidR="001506D9" w:rsidRPr="00B93229" w:rsidRDefault="001506D9" w:rsidP="005A52AD">
            <w:pPr>
              <w:tabs>
                <w:tab w:val="left" w:pos="993"/>
              </w:tabs>
              <w:suppressAutoHyphens w:val="0"/>
              <w:spacing w:line="360" w:lineRule="auto"/>
              <w:jc w:val="center"/>
            </w:pPr>
            <w:r w:rsidRPr="00B93229">
              <w:t>+</w:t>
            </w:r>
          </w:p>
        </w:tc>
        <w:tc>
          <w:tcPr>
            <w:tcW w:w="1326" w:type="dxa"/>
            <w:tcBorders>
              <w:bottom w:val="single" w:sz="4" w:space="0" w:color="auto"/>
            </w:tcBorders>
            <w:vAlign w:val="center"/>
          </w:tcPr>
          <w:p w14:paraId="27754563" w14:textId="0519A934" w:rsidR="001506D9" w:rsidRPr="00B93229" w:rsidRDefault="001506D9" w:rsidP="005A52AD">
            <w:pPr>
              <w:tabs>
                <w:tab w:val="left" w:pos="993"/>
              </w:tabs>
              <w:suppressAutoHyphens w:val="0"/>
              <w:spacing w:line="360" w:lineRule="auto"/>
              <w:jc w:val="center"/>
            </w:pPr>
            <w:r w:rsidRPr="00B93229">
              <w:t>+</w:t>
            </w:r>
          </w:p>
        </w:tc>
        <w:tc>
          <w:tcPr>
            <w:tcW w:w="1195" w:type="dxa"/>
            <w:tcBorders>
              <w:bottom w:val="single" w:sz="4" w:space="0" w:color="auto"/>
            </w:tcBorders>
            <w:vAlign w:val="center"/>
          </w:tcPr>
          <w:p w14:paraId="58F39C16" w14:textId="447CE35E" w:rsidR="001506D9" w:rsidRPr="00B93229" w:rsidRDefault="001506D9" w:rsidP="005A52AD">
            <w:pPr>
              <w:tabs>
                <w:tab w:val="left" w:pos="993"/>
              </w:tabs>
              <w:suppressAutoHyphens w:val="0"/>
              <w:spacing w:line="360" w:lineRule="auto"/>
              <w:jc w:val="center"/>
            </w:pPr>
            <w:r w:rsidRPr="00B93229">
              <w:t>+</w:t>
            </w:r>
          </w:p>
        </w:tc>
        <w:tc>
          <w:tcPr>
            <w:tcW w:w="1523" w:type="dxa"/>
            <w:tcBorders>
              <w:bottom w:val="single" w:sz="4" w:space="0" w:color="auto"/>
            </w:tcBorders>
            <w:vAlign w:val="center"/>
          </w:tcPr>
          <w:p w14:paraId="14B7EFE1" w14:textId="062B5ED3"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723" w:type="dxa"/>
            <w:tcBorders>
              <w:bottom w:val="single" w:sz="4" w:space="0" w:color="auto"/>
            </w:tcBorders>
            <w:vAlign w:val="center"/>
          </w:tcPr>
          <w:p w14:paraId="6F7A5630" w14:textId="48E177AE"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279" w:type="dxa"/>
            <w:tcBorders>
              <w:bottom w:val="single" w:sz="4" w:space="0" w:color="auto"/>
            </w:tcBorders>
            <w:vAlign w:val="center"/>
          </w:tcPr>
          <w:p w14:paraId="43496C45" w14:textId="0CB91C71"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tcBorders>
              <w:bottom w:val="single" w:sz="4" w:space="0" w:color="auto"/>
            </w:tcBorders>
            <w:vAlign w:val="center"/>
          </w:tcPr>
          <w:p w14:paraId="72CB5E37" w14:textId="3484C071"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tcBorders>
              <w:bottom w:val="single" w:sz="4" w:space="0" w:color="auto"/>
            </w:tcBorders>
            <w:vAlign w:val="center"/>
          </w:tcPr>
          <w:p w14:paraId="7EEA6B4C" w14:textId="63D77B07"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tcBorders>
              <w:bottom w:val="single" w:sz="4" w:space="0" w:color="auto"/>
            </w:tcBorders>
          </w:tcPr>
          <w:p w14:paraId="0223449D" w14:textId="5C979C6D" w:rsidR="001506D9" w:rsidRPr="00B93229" w:rsidRDefault="001506D9" w:rsidP="001506D9">
            <w:pPr>
              <w:tabs>
                <w:tab w:val="left" w:pos="993"/>
              </w:tabs>
              <w:suppressAutoHyphens w:val="0"/>
              <w:spacing w:line="360" w:lineRule="auto"/>
              <w:jc w:val="center"/>
              <w:rPr>
                <w:lang w:val="kk-KZ"/>
              </w:rPr>
            </w:pPr>
            <w:r w:rsidRPr="00B93229">
              <w:rPr>
                <w:lang w:val="kk-KZ"/>
              </w:rPr>
              <w:t>0,25</w:t>
            </w:r>
          </w:p>
        </w:tc>
      </w:tr>
      <w:tr w:rsidR="001506D9" w:rsidRPr="00B93229" w14:paraId="76E39DCC" w14:textId="77777777" w:rsidTr="001506D9">
        <w:tc>
          <w:tcPr>
            <w:tcW w:w="3213" w:type="dxa"/>
            <w:tcBorders>
              <w:top w:val="single" w:sz="4" w:space="0" w:color="auto"/>
              <w:left w:val="nil"/>
              <w:bottom w:val="nil"/>
              <w:right w:val="nil"/>
            </w:tcBorders>
          </w:tcPr>
          <w:p w14:paraId="7B15FF37" w14:textId="77777777" w:rsidR="001506D9" w:rsidRPr="00B93229" w:rsidRDefault="001506D9" w:rsidP="001506D9">
            <w:pPr>
              <w:tabs>
                <w:tab w:val="left" w:pos="993"/>
              </w:tabs>
              <w:suppressAutoHyphens w:val="0"/>
              <w:spacing w:line="360" w:lineRule="auto"/>
              <w:jc w:val="both"/>
              <w:rPr>
                <w:sz w:val="2"/>
                <w:szCs w:val="2"/>
              </w:rPr>
            </w:pPr>
          </w:p>
        </w:tc>
        <w:tc>
          <w:tcPr>
            <w:tcW w:w="766" w:type="dxa"/>
            <w:tcBorders>
              <w:top w:val="single" w:sz="4" w:space="0" w:color="auto"/>
              <w:left w:val="nil"/>
              <w:bottom w:val="nil"/>
              <w:right w:val="nil"/>
            </w:tcBorders>
          </w:tcPr>
          <w:p w14:paraId="15ECEE13" w14:textId="77777777" w:rsidR="001506D9" w:rsidRPr="00B93229" w:rsidRDefault="001506D9" w:rsidP="001506D9">
            <w:pPr>
              <w:tabs>
                <w:tab w:val="left" w:pos="993"/>
              </w:tabs>
              <w:suppressAutoHyphens w:val="0"/>
              <w:spacing w:line="360" w:lineRule="auto"/>
              <w:jc w:val="center"/>
              <w:rPr>
                <w:sz w:val="2"/>
                <w:szCs w:val="2"/>
              </w:rPr>
            </w:pPr>
          </w:p>
        </w:tc>
        <w:tc>
          <w:tcPr>
            <w:tcW w:w="994" w:type="dxa"/>
            <w:tcBorders>
              <w:top w:val="single" w:sz="4" w:space="0" w:color="auto"/>
              <w:left w:val="nil"/>
              <w:bottom w:val="nil"/>
              <w:right w:val="nil"/>
            </w:tcBorders>
          </w:tcPr>
          <w:p w14:paraId="3D760394" w14:textId="77777777" w:rsidR="001506D9" w:rsidRPr="00B93229" w:rsidRDefault="001506D9" w:rsidP="001506D9">
            <w:pPr>
              <w:tabs>
                <w:tab w:val="left" w:pos="993"/>
              </w:tabs>
              <w:suppressAutoHyphens w:val="0"/>
              <w:spacing w:line="360" w:lineRule="auto"/>
              <w:jc w:val="center"/>
              <w:rPr>
                <w:sz w:val="2"/>
                <w:szCs w:val="2"/>
              </w:rPr>
            </w:pPr>
          </w:p>
        </w:tc>
        <w:tc>
          <w:tcPr>
            <w:tcW w:w="1326" w:type="dxa"/>
            <w:tcBorders>
              <w:top w:val="single" w:sz="4" w:space="0" w:color="auto"/>
              <w:left w:val="nil"/>
              <w:bottom w:val="nil"/>
              <w:right w:val="nil"/>
            </w:tcBorders>
          </w:tcPr>
          <w:p w14:paraId="737412D7" w14:textId="77777777" w:rsidR="001506D9" w:rsidRPr="00B93229" w:rsidRDefault="001506D9" w:rsidP="001506D9">
            <w:pPr>
              <w:tabs>
                <w:tab w:val="left" w:pos="993"/>
              </w:tabs>
              <w:suppressAutoHyphens w:val="0"/>
              <w:spacing w:line="360" w:lineRule="auto"/>
              <w:jc w:val="center"/>
              <w:rPr>
                <w:sz w:val="2"/>
                <w:szCs w:val="2"/>
              </w:rPr>
            </w:pPr>
          </w:p>
        </w:tc>
        <w:tc>
          <w:tcPr>
            <w:tcW w:w="1195" w:type="dxa"/>
            <w:tcBorders>
              <w:top w:val="single" w:sz="4" w:space="0" w:color="auto"/>
              <w:left w:val="nil"/>
              <w:bottom w:val="nil"/>
              <w:right w:val="nil"/>
            </w:tcBorders>
          </w:tcPr>
          <w:p w14:paraId="4703A649" w14:textId="77777777" w:rsidR="001506D9" w:rsidRPr="00B93229" w:rsidRDefault="001506D9" w:rsidP="001506D9">
            <w:pPr>
              <w:tabs>
                <w:tab w:val="left" w:pos="993"/>
              </w:tabs>
              <w:suppressAutoHyphens w:val="0"/>
              <w:spacing w:line="360" w:lineRule="auto"/>
              <w:jc w:val="center"/>
              <w:rPr>
                <w:sz w:val="2"/>
                <w:szCs w:val="2"/>
              </w:rPr>
            </w:pPr>
          </w:p>
        </w:tc>
        <w:tc>
          <w:tcPr>
            <w:tcW w:w="1523" w:type="dxa"/>
            <w:tcBorders>
              <w:top w:val="single" w:sz="4" w:space="0" w:color="auto"/>
              <w:left w:val="nil"/>
              <w:bottom w:val="nil"/>
              <w:right w:val="nil"/>
            </w:tcBorders>
          </w:tcPr>
          <w:p w14:paraId="720F12D0" w14:textId="77777777" w:rsidR="001506D9" w:rsidRPr="00B93229" w:rsidRDefault="001506D9" w:rsidP="001506D9">
            <w:pPr>
              <w:tabs>
                <w:tab w:val="left" w:pos="993"/>
              </w:tabs>
              <w:suppressAutoHyphens w:val="0"/>
              <w:spacing w:line="360" w:lineRule="auto"/>
              <w:jc w:val="center"/>
              <w:rPr>
                <w:rFonts w:cs="Times New Roman"/>
                <w:sz w:val="2"/>
                <w:szCs w:val="2"/>
                <w:lang w:val="en-US"/>
              </w:rPr>
            </w:pPr>
          </w:p>
        </w:tc>
        <w:tc>
          <w:tcPr>
            <w:tcW w:w="723" w:type="dxa"/>
            <w:tcBorders>
              <w:top w:val="single" w:sz="4" w:space="0" w:color="auto"/>
              <w:left w:val="nil"/>
              <w:bottom w:val="nil"/>
              <w:right w:val="nil"/>
            </w:tcBorders>
          </w:tcPr>
          <w:p w14:paraId="47519CAA" w14:textId="77777777" w:rsidR="001506D9" w:rsidRPr="00B93229" w:rsidRDefault="001506D9" w:rsidP="001506D9">
            <w:pPr>
              <w:tabs>
                <w:tab w:val="left" w:pos="993"/>
              </w:tabs>
              <w:suppressAutoHyphens w:val="0"/>
              <w:spacing w:line="360" w:lineRule="auto"/>
              <w:jc w:val="center"/>
              <w:rPr>
                <w:rFonts w:cs="Times New Roman"/>
                <w:sz w:val="2"/>
                <w:szCs w:val="2"/>
                <w:lang w:val="en-US"/>
              </w:rPr>
            </w:pPr>
          </w:p>
        </w:tc>
        <w:tc>
          <w:tcPr>
            <w:tcW w:w="1279" w:type="dxa"/>
            <w:tcBorders>
              <w:top w:val="single" w:sz="4" w:space="0" w:color="auto"/>
              <w:left w:val="nil"/>
              <w:bottom w:val="nil"/>
              <w:right w:val="nil"/>
            </w:tcBorders>
          </w:tcPr>
          <w:p w14:paraId="20F3FD34" w14:textId="77777777" w:rsidR="001506D9" w:rsidRPr="00B93229" w:rsidRDefault="001506D9" w:rsidP="001506D9">
            <w:pPr>
              <w:tabs>
                <w:tab w:val="left" w:pos="993"/>
              </w:tabs>
              <w:suppressAutoHyphens w:val="0"/>
              <w:spacing w:line="360" w:lineRule="auto"/>
              <w:jc w:val="center"/>
              <w:rPr>
                <w:rFonts w:cs="Times New Roman"/>
                <w:sz w:val="2"/>
                <w:szCs w:val="2"/>
                <w:lang w:val="en-US"/>
              </w:rPr>
            </w:pPr>
          </w:p>
        </w:tc>
        <w:tc>
          <w:tcPr>
            <w:tcW w:w="883" w:type="dxa"/>
            <w:tcBorders>
              <w:top w:val="single" w:sz="4" w:space="0" w:color="auto"/>
              <w:left w:val="nil"/>
              <w:bottom w:val="nil"/>
              <w:right w:val="nil"/>
            </w:tcBorders>
          </w:tcPr>
          <w:p w14:paraId="4B456664" w14:textId="77777777" w:rsidR="001506D9" w:rsidRPr="00B93229" w:rsidRDefault="001506D9" w:rsidP="001506D9">
            <w:pPr>
              <w:tabs>
                <w:tab w:val="left" w:pos="993"/>
              </w:tabs>
              <w:suppressAutoHyphens w:val="0"/>
              <w:spacing w:line="360" w:lineRule="auto"/>
              <w:jc w:val="center"/>
              <w:rPr>
                <w:rFonts w:cs="Times New Roman"/>
                <w:sz w:val="2"/>
                <w:szCs w:val="2"/>
                <w:lang w:val="en-US"/>
              </w:rPr>
            </w:pPr>
          </w:p>
        </w:tc>
        <w:tc>
          <w:tcPr>
            <w:tcW w:w="1823" w:type="dxa"/>
            <w:tcBorders>
              <w:top w:val="single" w:sz="4" w:space="0" w:color="auto"/>
              <w:left w:val="nil"/>
              <w:bottom w:val="nil"/>
              <w:right w:val="nil"/>
            </w:tcBorders>
          </w:tcPr>
          <w:p w14:paraId="4075F480" w14:textId="77777777" w:rsidR="001506D9" w:rsidRPr="00B93229" w:rsidRDefault="001506D9" w:rsidP="001506D9">
            <w:pPr>
              <w:tabs>
                <w:tab w:val="left" w:pos="993"/>
              </w:tabs>
              <w:suppressAutoHyphens w:val="0"/>
              <w:spacing w:line="360" w:lineRule="auto"/>
              <w:jc w:val="center"/>
              <w:rPr>
                <w:rFonts w:cs="Times New Roman"/>
                <w:sz w:val="2"/>
                <w:szCs w:val="2"/>
                <w:lang w:val="en-US"/>
              </w:rPr>
            </w:pPr>
          </w:p>
        </w:tc>
        <w:tc>
          <w:tcPr>
            <w:tcW w:w="835" w:type="dxa"/>
            <w:tcBorders>
              <w:top w:val="single" w:sz="4" w:space="0" w:color="auto"/>
              <w:left w:val="nil"/>
              <w:bottom w:val="nil"/>
              <w:right w:val="nil"/>
            </w:tcBorders>
          </w:tcPr>
          <w:p w14:paraId="0831BB1B" w14:textId="77777777" w:rsidR="001506D9" w:rsidRPr="00B93229" w:rsidRDefault="001506D9" w:rsidP="001506D9">
            <w:pPr>
              <w:tabs>
                <w:tab w:val="left" w:pos="993"/>
              </w:tabs>
              <w:suppressAutoHyphens w:val="0"/>
              <w:spacing w:line="360" w:lineRule="auto"/>
              <w:jc w:val="center"/>
              <w:rPr>
                <w:sz w:val="2"/>
                <w:szCs w:val="2"/>
                <w:lang w:val="kk-KZ"/>
              </w:rPr>
            </w:pPr>
          </w:p>
        </w:tc>
      </w:tr>
      <w:tr w:rsidR="001506D9" w:rsidRPr="00B93229" w14:paraId="78974782" w14:textId="77777777" w:rsidTr="001506D9">
        <w:tc>
          <w:tcPr>
            <w:tcW w:w="14560" w:type="dxa"/>
            <w:gridSpan w:val="11"/>
            <w:tcBorders>
              <w:top w:val="nil"/>
              <w:left w:val="nil"/>
              <w:bottom w:val="single" w:sz="4" w:space="0" w:color="auto"/>
              <w:right w:val="nil"/>
            </w:tcBorders>
          </w:tcPr>
          <w:p w14:paraId="200B9D1E" w14:textId="41AF89CE" w:rsidR="001506D9" w:rsidRPr="00B93229" w:rsidRDefault="001506D9" w:rsidP="001506D9">
            <w:pPr>
              <w:tabs>
                <w:tab w:val="left" w:pos="993"/>
              </w:tabs>
              <w:suppressAutoHyphens w:val="0"/>
              <w:spacing w:line="360" w:lineRule="auto"/>
              <w:rPr>
                <w:lang w:val="kk-KZ"/>
              </w:rPr>
            </w:pPr>
            <w:r w:rsidRPr="00B93229">
              <w:rPr>
                <w:lang w:val="kk-KZ"/>
              </w:rPr>
              <w:lastRenderedPageBreak/>
              <w:t>Продолжение таблицы 15</w:t>
            </w:r>
          </w:p>
        </w:tc>
      </w:tr>
      <w:tr w:rsidR="001506D9" w:rsidRPr="00B93229" w14:paraId="2F76A468" w14:textId="77777777" w:rsidTr="001506D9">
        <w:tc>
          <w:tcPr>
            <w:tcW w:w="3213" w:type="dxa"/>
            <w:tcBorders>
              <w:top w:val="single" w:sz="4" w:space="0" w:color="auto"/>
            </w:tcBorders>
          </w:tcPr>
          <w:p w14:paraId="64728689" w14:textId="763E88BD" w:rsidR="001506D9" w:rsidRPr="00B93229" w:rsidRDefault="001506D9" w:rsidP="001506D9">
            <w:pPr>
              <w:tabs>
                <w:tab w:val="left" w:pos="993"/>
              </w:tabs>
              <w:suppressAutoHyphens w:val="0"/>
              <w:spacing w:line="360" w:lineRule="auto"/>
              <w:jc w:val="both"/>
            </w:pPr>
            <w:r w:rsidRPr="00B93229">
              <w:t>1</w:t>
            </w:r>
          </w:p>
        </w:tc>
        <w:tc>
          <w:tcPr>
            <w:tcW w:w="766" w:type="dxa"/>
            <w:tcBorders>
              <w:top w:val="single" w:sz="4" w:space="0" w:color="auto"/>
            </w:tcBorders>
          </w:tcPr>
          <w:p w14:paraId="18A01442" w14:textId="5810B3AB" w:rsidR="001506D9" w:rsidRPr="00B93229" w:rsidRDefault="001506D9" w:rsidP="001506D9">
            <w:pPr>
              <w:tabs>
                <w:tab w:val="left" w:pos="993"/>
              </w:tabs>
              <w:suppressAutoHyphens w:val="0"/>
              <w:spacing w:line="360" w:lineRule="auto"/>
              <w:jc w:val="center"/>
            </w:pPr>
            <w:r w:rsidRPr="00B93229">
              <w:t>2</w:t>
            </w:r>
          </w:p>
        </w:tc>
        <w:tc>
          <w:tcPr>
            <w:tcW w:w="994" w:type="dxa"/>
            <w:tcBorders>
              <w:top w:val="single" w:sz="4" w:space="0" w:color="auto"/>
            </w:tcBorders>
          </w:tcPr>
          <w:p w14:paraId="5035DD53" w14:textId="13C98E73" w:rsidR="001506D9" w:rsidRPr="00B93229" w:rsidRDefault="001506D9" w:rsidP="001506D9">
            <w:pPr>
              <w:tabs>
                <w:tab w:val="left" w:pos="993"/>
              </w:tabs>
              <w:suppressAutoHyphens w:val="0"/>
              <w:spacing w:line="360" w:lineRule="auto"/>
              <w:jc w:val="center"/>
            </w:pPr>
            <w:r w:rsidRPr="00B93229">
              <w:t>3</w:t>
            </w:r>
          </w:p>
        </w:tc>
        <w:tc>
          <w:tcPr>
            <w:tcW w:w="1326" w:type="dxa"/>
            <w:tcBorders>
              <w:top w:val="single" w:sz="4" w:space="0" w:color="auto"/>
            </w:tcBorders>
          </w:tcPr>
          <w:p w14:paraId="3D789F94" w14:textId="366A97C3" w:rsidR="001506D9" w:rsidRPr="00B93229" w:rsidRDefault="001506D9" w:rsidP="001506D9">
            <w:pPr>
              <w:tabs>
                <w:tab w:val="left" w:pos="993"/>
              </w:tabs>
              <w:suppressAutoHyphens w:val="0"/>
              <w:spacing w:line="360" w:lineRule="auto"/>
              <w:jc w:val="center"/>
            </w:pPr>
            <w:r w:rsidRPr="00B93229">
              <w:t>4</w:t>
            </w:r>
          </w:p>
        </w:tc>
        <w:tc>
          <w:tcPr>
            <w:tcW w:w="1195" w:type="dxa"/>
            <w:tcBorders>
              <w:top w:val="single" w:sz="4" w:space="0" w:color="auto"/>
            </w:tcBorders>
          </w:tcPr>
          <w:p w14:paraId="578ED638" w14:textId="324CE058" w:rsidR="001506D9" w:rsidRPr="00B93229" w:rsidRDefault="001506D9" w:rsidP="001506D9">
            <w:pPr>
              <w:tabs>
                <w:tab w:val="left" w:pos="993"/>
              </w:tabs>
              <w:suppressAutoHyphens w:val="0"/>
              <w:spacing w:line="360" w:lineRule="auto"/>
              <w:jc w:val="center"/>
            </w:pPr>
            <w:r w:rsidRPr="00B93229">
              <w:t>5</w:t>
            </w:r>
          </w:p>
        </w:tc>
        <w:tc>
          <w:tcPr>
            <w:tcW w:w="1523" w:type="dxa"/>
            <w:tcBorders>
              <w:top w:val="single" w:sz="4" w:space="0" w:color="auto"/>
            </w:tcBorders>
          </w:tcPr>
          <w:p w14:paraId="1DBCF9F0" w14:textId="4A4754E7" w:rsidR="001506D9" w:rsidRPr="00B93229" w:rsidRDefault="001506D9" w:rsidP="001506D9">
            <w:pPr>
              <w:tabs>
                <w:tab w:val="left" w:pos="993"/>
              </w:tabs>
              <w:suppressAutoHyphens w:val="0"/>
              <w:spacing w:line="360" w:lineRule="auto"/>
              <w:jc w:val="center"/>
              <w:rPr>
                <w:rFonts w:cs="Times New Roman"/>
              </w:rPr>
            </w:pPr>
            <w:r w:rsidRPr="00B93229">
              <w:rPr>
                <w:rFonts w:cs="Times New Roman"/>
              </w:rPr>
              <w:t>6</w:t>
            </w:r>
          </w:p>
        </w:tc>
        <w:tc>
          <w:tcPr>
            <w:tcW w:w="723" w:type="dxa"/>
            <w:tcBorders>
              <w:top w:val="single" w:sz="4" w:space="0" w:color="auto"/>
            </w:tcBorders>
          </w:tcPr>
          <w:p w14:paraId="75CD2C9F" w14:textId="2D90FFF4" w:rsidR="001506D9" w:rsidRPr="00B93229" w:rsidRDefault="001506D9" w:rsidP="001506D9">
            <w:pPr>
              <w:tabs>
                <w:tab w:val="left" w:pos="993"/>
              </w:tabs>
              <w:suppressAutoHyphens w:val="0"/>
              <w:spacing w:line="360" w:lineRule="auto"/>
              <w:jc w:val="center"/>
              <w:rPr>
                <w:rFonts w:cs="Times New Roman"/>
              </w:rPr>
            </w:pPr>
            <w:r w:rsidRPr="00B93229">
              <w:rPr>
                <w:rFonts w:cs="Times New Roman"/>
              </w:rPr>
              <w:t>7</w:t>
            </w:r>
          </w:p>
        </w:tc>
        <w:tc>
          <w:tcPr>
            <w:tcW w:w="1279" w:type="dxa"/>
            <w:tcBorders>
              <w:top w:val="single" w:sz="4" w:space="0" w:color="auto"/>
            </w:tcBorders>
          </w:tcPr>
          <w:p w14:paraId="5B35D80E" w14:textId="2EB80BE8" w:rsidR="001506D9" w:rsidRPr="00B93229" w:rsidRDefault="001506D9" w:rsidP="001506D9">
            <w:pPr>
              <w:tabs>
                <w:tab w:val="left" w:pos="993"/>
              </w:tabs>
              <w:suppressAutoHyphens w:val="0"/>
              <w:spacing w:line="360" w:lineRule="auto"/>
              <w:jc w:val="center"/>
              <w:rPr>
                <w:rFonts w:cs="Times New Roman"/>
              </w:rPr>
            </w:pPr>
            <w:r w:rsidRPr="00B93229">
              <w:rPr>
                <w:rFonts w:cs="Times New Roman"/>
              </w:rPr>
              <w:t>8</w:t>
            </w:r>
          </w:p>
        </w:tc>
        <w:tc>
          <w:tcPr>
            <w:tcW w:w="883" w:type="dxa"/>
            <w:tcBorders>
              <w:top w:val="single" w:sz="4" w:space="0" w:color="auto"/>
            </w:tcBorders>
          </w:tcPr>
          <w:p w14:paraId="3BAE7A83" w14:textId="65AD9C12" w:rsidR="001506D9" w:rsidRPr="00B93229" w:rsidRDefault="001506D9" w:rsidP="001506D9">
            <w:pPr>
              <w:tabs>
                <w:tab w:val="left" w:pos="993"/>
              </w:tabs>
              <w:suppressAutoHyphens w:val="0"/>
              <w:spacing w:line="360" w:lineRule="auto"/>
              <w:jc w:val="center"/>
              <w:rPr>
                <w:rFonts w:cs="Times New Roman"/>
              </w:rPr>
            </w:pPr>
            <w:r w:rsidRPr="00B93229">
              <w:rPr>
                <w:rFonts w:cs="Times New Roman"/>
              </w:rPr>
              <w:t>9</w:t>
            </w:r>
          </w:p>
        </w:tc>
        <w:tc>
          <w:tcPr>
            <w:tcW w:w="1823" w:type="dxa"/>
            <w:tcBorders>
              <w:top w:val="single" w:sz="4" w:space="0" w:color="auto"/>
            </w:tcBorders>
          </w:tcPr>
          <w:p w14:paraId="2F9EBCDF" w14:textId="256C02BF" w:rsidR="001506D9" w:rsidRPr="00B93229" w:rsidRDefault="001506D9" w:rsidP="001506D9">
            <w:pPr>
              <w:tabs>
                <w:tab w:val="left" w:pos="993"/>
              </w:tabs>
              <w:suppressAutoHyphens w:val="0"/>
              <w:spacing w:line="360" w:lineRule="auto"/>
              <w:jc w:val="center"/>
              <w:rPr>
                <w:rFonts w:cs="Times New Roman"/>
              </w:rPr>
            </w:pPr>
            <w:r w:rsidRPr="00B93229">
              <w:rPr>
                <w:rFonts w:cs="Times New Roman"/>
              </w:rPr>
              <w:t>10</w:t>
            </w:r>
          </w:p>
        </w:tc>
        <w:tc>
          <w:tcPr>
            <w:tcW w:w="835" w:type="dxa"/>
            <w:tcBorders>
              <w:top w:val="single" w:sz="4" w:space="0" w:color="auto"/>
            </w:tcBorders>
          </w:tcPr>
          <w:p w14:paraId="77C08336" w14:textId="3BDD46D7" w:rsidR="001506D9" w:rsidRPr="00B93229" w:rsidRDefault="001506D9" w:rsidP="001506D9">
            <w:pPr>
              <w:tabs>
                <w:tab w:val="left" w:pos="993"/>
              </w:tabs>
              <w:suppressAutoHyphens w:val="0"/>
              <w:spacing w:line="360" w:lineRule="auto"/>
              <w:jc w:val="center"/>
              <w:rPr>
                <w:lang w:val="kk-KZ"/>
              </w:rPr>
            </w:pPr>
            <w:r w:rsidRPr="00B93229">
              <w:rPr>
                <w:lang w:val="kk-KZ"/>
              </w:rPr>
              <w:t>11</w:t>
            </w:r>
          </w:p>
        </w:tc>
      </w:tr>
      <w:tr w:rsidR="001506D9" w:rsidRPr="00B93229" w14:paraId="3B75AC13" w14:textId="77777777" w:rsidTr="005A52AD">
        <w:tc>
          <w:tcPr>
            <w:tcW w:w="3213" w:type="dxa"/>
          </w:tcPr>
          <w:p w14:paraId="6F6139EF" w14:textId="2C572A19" w:rsidR="001506D9" w:rsidRPr="00B93229" w:rsidRDefault="001506D9" w:rsidP="001506D9">
            <w:pPr>
              <w:tabs>
                <w:tab w:val="left" w:pos="993"/>
              </w:tabs>
              <w:suppressAutoHyphens w:val="0"/>
              <w:spacing w:line="360" w:lineRule="auto"/>
              <w:jc w:val="both"/>
            </w:pPr>
            <w:r w:rsidRPr="00B93229">
              <w:rPr>
                <w:rFonts w:cs="Times New Roman"/>
              </w:rPr>
              <w:t xml:space="preserve">родник-2, №14 </w:t>
            </w:r>
          </w:p>
        </w:tc>
        <w:tc>
          <w:tcPr>
            <w:tcW w:w="766" w:type="dxa"/>
            <w:vAlign w:val="center"/>
          </w:tcPr>
          <w:p w14:paraId="7FF86FB2" w14:textId="26F6C8B7" w:rsidR="001506D9" w:rsidRPr="00B93229" w:rsidRDefault="001506D9" w:rsidP="005A52AD">
            <w:pPr>
              <w:tabs>
                <w:tab w:val="left" w:pos="993"/>
              </w:tabs>
              <w:suppressAutoHyphens w:val="0"/>
              <w:spacing w:line="360" w:lineRule="auto"/>
              <w:jc w:val="center"/>
            </w:pPr>
            <w:r w:rsidRPr="00B93229">
              <w:t>+</w:t>
            </w:r>
          </w:p>
        </w:tc>
        <w:tc>
          <w:tcPr>
            <w:tcW w:w="994" w:type="dxa"/>
            <w:vAlign w:val="center"/>
          </w:tcPr>
          <w:p w14:paraId="78E1F2D3" w14:textId="647EE0D5" w:rsidR="001506D9" w:rsidRPr="00B93229" w:rsidRDefault="001506D9" w:rsidP="005A52AD">
            <w:pPr>
              <w:tabs>
                <w:tab w:val="left" w:pos="993"/>
              </w:tabs>
              <w:suppressAutoHyphens w:val="0"/>
              <w:spacing w:line="360" w:lineRule="auto"/>
              <w:jc w:val="center"/>
            </w:pPr>
            <w:r w:rsidRPr="00B93229">
              <w:t>+</w:t>
            </w:r>
          </w:p>
        </w:tc>
        <w:tc>
          <w:tcPr>
            <w:tcW w:w="1326" w:type="dxa"/>
            <w:vAlign w:val="center"/>
          </w:tcPr>
          <w:p w14:paraId="0F2D8FE7" w14:textId="0B615750" w:rsidR="001506D9" w:rsidRPr="00B93229" w:rsidRDefault="00B7276C" w:rsidP="005A52AD">
            <w:pPr>
              <w:tabs>
                <w:tab w:val="left" w:pos="993"/>
              </w:tabs>
              <w:suppressAutoHyphens w:val="0"/>
              <w:spacing w:line="360" w:lineRule="auto"/>
              <w:jc w:val="center"/>
            </w:pPr>
            <w:r w:rsidRPr="00B93229">
              <w:t>–</w:t>
            </w:r>
          </w:p>
        </w:tc>
        <w:tc>
          <w:tcPr>
            <w:tcW w:w="1195" w:type="dxa"/>
            <w:vAlign w:val="center"/>
          </w:tcPr>
          <w:p w14:paraId="61F63F26" w14:textId="51BC8BFF" w:rsidR="001506D9" w:rsidRPr="00B93229" w:rsidRDefault="00B7276C" w:rsidP="005A52AD">
            <w:pPr>
              <w:tabs>
                <w:tab w:val="left" w:pos="993"/>
              </w:tabs>
              <w:suppressAutoHyphens w:val="0"/>
              <w:spacing w:line="360" w:lineRule="auto"/>
              <w:jc w:val="center"/>
            </w:pPr>
            <w:r w:rsidRPr="00B93229">
              <w:t>–</w:t>
            </w:r>
          </w:p>
        </w:tc>
        <w:tc>
          <w:tcPr>
            <w:tcW w:w="1523" w:type="dxa"/>
            <w:vAlign w:val="center"/>
          </w:tcPr>
          <w:p w14:paraId="3EE1716B" w14:textId="6AC58EC7"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723" w:type="dxa"/>
            <w:vAlign w:val="center"/>
          </w:tcPr>
          <w:p w14:paraId="69C8DCD3" w14:textId="38034F18"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279" w:type="dxa"/>
            <w:vAlign w:val="center"/>
          </w:tcPr>
          <w:p w14:paraId="59CC8B61" w14:textId="71FE2DA6"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vAlign w:val="center"/>
          </w:tcPr>
          <w:p w14:paraId="170BE454" w14:textId="3F2A22A7"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vAlign w:val="center"/>
          </w:tcPr>
          <w:p w14:paraId="3E43270F" w14:textId="4E80497E"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vAlign w:val="center"/>
          </w:tcPr>
          <w:p w14:paraId="313E3B4C" w14:textId="2A904509" w:rsidR="001506D9" w:rsidRPr="00B93229" w:rsidRDefault="001506D9" w:rsidP="005A52AD">
            <w:pPr>
              <w:tabs>
                <w:tab w:val="left" w:pos="993"/>
              </w:tabs>
              <w:suppressAutoHyphens w:val="0"/>
              <w:spacing w:line="360" w:lineRule="auto"/>
              <w:jc w:val="center"/>
              <w:rPr>
                <w:lang w:val="kk-KZ"/>
              </w:rPr>
            </w:pPr>
            <w:r w:rsidRPr="00B93229">
              <w:rPr>
                <w:lang w:val="kk-KZ"/>
              </w:rPr>
              <w:t>0,19</w:t>
            </w:r>
          </w:p>
        </w:tc>
      </w:tr>
      <w:tr w:rsidR="001506D9" w:rsidRPr="00B93229" w14:paraId="5F898A97" w14:textId="77777777" w:rsidTr="005A52AD">
        <w:tc>
          <w:tcPr>
            <w:tcW w:w="3213" w:type="dxa"/>
          </w:tcPr>
          <w:p w14:paraId="6CFCE4DB" w14:textId="3A96B45F" w:rsidR="001506D9" w:rsidRPr="00B93229" w:rsidRDefault="001506D9" w:rsidP="001506D9">
            <w:pPr>
              <w:tabs>
                <w:tab w:val="left" w:pos="993"/>
              </w:tabs>
              <w:suppressAutoHyphens w:val="0"/>
              <w:spacing w:line="360" w:lineRule="auto"/>
              <w:jc w:val="both"/>
              <w:rPr>
                <w:rFonts w:cs="Times New Roman"/>
              </w:rPr>
            </w:pPr>
            <w:r w:rsidRPr="00B93229">
              <w:t xml:space="preserve">родник-3, №15 </w:t>
            </w:r>
          </w:p>
        </w:tc>
        <w:tc>
          <w:tcPr>
            <w:tcW w:w="766" w:type="dxa"/>
            <w:vAlign w:val="center"/>
          </w:tcPr>
          <w:p w14:paraId="3CE49D38" w14:textId="2563909D" w:rsidR="001506D9" w:rsidRPr="00B93229" w:rsidRDefault="00B7276C" w:rsidP="005A52AD">
            <w:pPr>
              <w:tabs>
                <w:tab w:val="left" w:pos="993"/>
              </w:tabs>
              <w:suppressAutoHyphens w:val="0"/>
              <w:spacing w:line="360" w:lineRule="auto"/>
              <w:jc w:val="center"/>
            </w:pPr>
            <w:r w:rsidRPr="00B93229">
              <w:t>–</w:t>
            </w:r>
          </w:p>
        </w:tc>
        <w:tc>
          <w:tcPr>
            <w:tcW w:w="994" w:type="dxa"/>
            <w:vAlign w:val="center"/>
          </w:tcPr>
          <w:p w14:paraId="29704A55" w14:textId="097DB416" w:rsidR="001506D9" w:rsidRPr="00B93229" w:rsidRDefault="001506D9" w:rsidP="005A52AD">
            <w:pPr>
              <w:tabs>
                <w:tab w:val="left" w:pos="993"/>
              </w:tabs>
              <w:suppressAutoHyphens w:val="0"/>
              <w:spacing w:line="360" w:lineRule="auto"/>
              <w:jc w:val="center"/>
            </w:pPr>
            <w:r w:rsidRPr="00B93229">
              <w:t>+</w:t>
            </w:r>
          </w:p>
        </w:tc>
        <w:tc>
          <w:tcPr>
            <w:tcW w:w="1326" w:type="dxa"/>
            <w:vAlign w:val="center"/>
          </w:tcPr>
          <w:p w14:paraId="53E06250" w14:textId="36725B27" w:rsidR="001506D9" w:rsidRPr="00B93229" w:rsidRDefault="001506D9" w:rsidP="005A52AD">
            <w:pPr>
              <w:tabs>
                <w:tab w:val="left" w:pos="993"/>
              </w:tabs>
              <w:suppressAutoHyphens w:val="0"/>
              <w:spacing w:line="360" w:lineRule="auto"/>
              <w:jc w:val="center"/>
            </w:pPr>
            <w:r w:rsidRPr="00B93229">
              <w:t>+</w:t>
            </w:r>
          </w:p>
        </w:tc>
        <w:tc>
          <w:tcPr>
            <w:tcW w:w="1195" w:type="dxa"/>
            <w:vAlign w:val="center"/>
          </w:tcPr>
          <w:p w14:paraId="6228832F" w14:textId="5C1FB29F" w:rsidR="001506D9" w:rsidRPr="00B93229" w:rsidRDefault="001506D9" w:rsidP="005A52AD">
            <w:pPr>
              <w:tabs>
                <w:tab w:val="left" w:pos="993"/>
              </w:tabs>
              <w:suppressAutoHyphens w:val="0"/>
              <w:spacing w:line="360" w:lineRule="auto"/>
              <w:jc w:val="center"/>
            </w:pPr>
            <w:r w:rsidRPr="00B93229">
              <w:t>+</w:t>
            </w:r>
          </w:p>
        </w:tc>
        <w:tc>
          <w:tcPr>
            <w:tcW w:w="1523" w:type="dxa"/>
            <w:vAlign w:val="center"/>
          </w:tcPr>
          <w:p w14:paraId="473D8009" w14:textId="4714543B"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723" w:type="dxa"/>
            <w:vAlign w:val="center"/>
          </w:tcPr>
          <w:p w14:paraId="1D65AA92" w14:textId="71F0266F"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279" w:type="dxa"/>
            <w:vAlign w:val="center"/>
          </w:tcPr>
          <w:p w14:paraId="604D5996" w14:textId="24FF69B6"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vAlign w:val="center"/>
          </w:tcPr>
          <w:p w14:paraId="1272B253" w14:textId="7587287B"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vAlign w:val="center"/>
          </w:tcPr>
          <w:p w14:paraId="552FE408" w14:textId="5D28EDD1"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vAlign w:val="center"/>
          </w:tcPr>
          <w:p w14:paraId="294BE47E" w14:textId="063863F0" w:rsidR="001506D9" w:rsidRPr="00B93229" w:rsidRDefault="001506D9" w:rsidP="005A52AD">
            <w:pPr>
              <w:tabs>
                <w:tab w:val="left" w:pos="993"/>
              </w:tabs>
              <w:suppressAutoHyphens w:val="0"/>
              <w:spacing w:line="360" w:lineRule="auto"/>
              <w:jc w:val="center"/>
              <w:rPr>
                <w:lang w:val="kk-KZ"/>
              </w:rPr>
            </w:pPr>
            <w:r w:rsidRPr="00B93229">
              <w:rPr>
                <w:lang w:val="kk-KZ"/>
              </w:rPr>
              <w:t>0,56</w:t>
            </w:r>
          </w:p>
        </w:tc>
      </w:tr>
      <w:tr w:rsidR="001506D9" w:rsidRPr="00B93229" w14:paraId="7D1ECE1A" w14:textId="77777777" w:rsidTr="005A52AD">
        <w:tc>
          <w:tcPr>
            <w:tcW w:w="3213" w:type="dxa"/>
          </w:tcPr>
          <w:p w14:paraId="61A39B39" w14:textId="21D5C05F" w:rsidR="001506D9" w:rsidRPr="00B93229" w:rsidRDefault="001506D9" w:rsidP="001506D9">
            <w:pPr>
              <w:tabs>
                <w:tab w:val="left" w:pos="993"/>
              </w:tabs>
              <w:suppressAutoHyphens w:val="0"/>
              <w:spacing w:line="360" w:lineRule="auto"/>
              <w:jc w:val="both"/>
            </w:pPr>
            <w:r w:rsidRPr="00B93229">
              <w:t xml:space="preserve">родник-4, №16 </w:t>
            </w:r>
          </w:p>
        </w:tc>
        <w:tc>
          <w:tcPr>
            <w:tcW w:w="766" w:type="dxa"/>
            <w:vAlign w:val="center"/>
          </w:tcPr>
          <w:p w14:paraId="5C86BDE2" w14:textId="2A1B934F" w:rsidR="001506D9" w:rsidRPr="00B93229" w:rsidRDefault="00B7276C" w:rsidP="005A52AD">
            <w:pPr>
              <w:tabs>
                <w:tab w:val="left" w:pos="993"/>
              </w:tabs>
              <w:suppressAutoHyphens w:val="0"/>
              <w:spacing w:line="360" w:lineRule="auto"/>
              <w:jc w:val="center"/>
            </w:pPr>
            <w:r w:rsidRPr="00B93229">
              <w:t>–</w:t>
            </w:r>
          </w:p>
        </w:tc>
        <w:tc>
          <w:tcPr>
            <w:tcW w:w="994" w:type="dxa"/>
            <w:vAlign w:val="center"/>
          </w:tcPr>
          <w:p w14:paraId="382F81AF" w14:textId="14623F11" w:rsidR="001506D9" w:rsidRPr="00B93229" w:rsidRDefault="001506D9" w:rsidP="005A52AD">
            <w:pPr>
              <w:tabs>
                <w:tab w:val="left" w:pos="993"/>
              </w:tabs>
              <w:suppressAutoHyphens w:val="0"/>
              <w:spacing w:line="360" w:lineRule="auto"/>
              <w:jc w:val="center"/>
            </w:pPr>
            <w:r w:rsidRPr="00B93229">
              <w:t>+</w:t>
            </w:r>
          </w:p>
        </w:tc>
        <w:tc>
          <w:tcPr>
            <w:tcW w:w="1326" w:type="dxa"/>
            <w:vAlign w:val="center"/>
          </w:tcPr>
          <w:p w14:paraId="118EF6B6" w14:textId="3762FFEB" w:rsidR="001506D9" w:rsidRPr="00B93229" w:rsidRDefault="00B7276C" w:rsidP="005A52AD">
            <w:pPr>
              <w:tabs>
                <w:tab w:val="left" w:pos="993"/>
              </w:tabs>
              <w:suppressAutoHyphens w:val="0"/>
              <w:spacing w:line="360" w:lineRule="auto"/>
              <w:jc w:val="center"/>
            </w:pPr>
            <w:r w:rsidRPr="00B93229">
              <w:t>–</w:t>
            </w:r>
          </w:p>
        </w:tc>
        <w:tc>
          <w:tcPr>
            <w:tcW w:w="1195" w:type="dxa"/>
            <w:vAlign w:val="center"/>
          </w:tcPr>
          <w:p w14:paraId="349B5951" w14:textId="710B98ED" w:rsidR="001506D9" w:rsidRPr="00B93229" w:rsidRDefault="00B7276C" w:rsidP="005A52AD">
            <w:pPr>
              <w:tabs>
                <w:tab w:val="left" w:pos="993"/>
              </w:tabs>
              <w:suppressAutoHyphens w:val="0"/>
              <w:spacing w:line="360" w:lineRule="auto"/>
              <w:jc w:val="center"/>
            </w:pPr>
            <w:r w:rsidRPr="00B93229">
              <w:t>–</w:t>
            </w:r>
          </w:p>
        </w:tc>
        <w:tc>
          <w:tcPr>
            <w:tcW w:w="1523" w:type="dxa"/>
            <w:vAlign w:val="center"/>
          </w:tcPr>
          <w:p w14:paraId="46BE50EA" w14:textId="66A8BE7B" w:rsidR="001506D9" w:rsidRPr="00B93229" w:rsidRDefault="00B7276C" w:rsidP="005A52AD">
            <w:pPr>
              <w:tabs>
                <w:tab w:val="left" w:pos="993"/>
              </w:tabs>
              <w:suppressAutoHyphens w:val="0"/>
              <w:spacing w:line="360" w:lineRule="auto"/>
              <w:jc w:val="center"/>
              <w:rPr>
                <w:rFonts w:cs="Times New Roman"/>
                <w:lang w:val="en-US"/>
              </w:rPr>
            </w:pPr>
            <w:r w:rsidRPr="00B93229">
              <w:t>–</w:t>
            </w:r>
          </w:p>
        </w:tc>
        <w:tc>
          <w:tcPr>
            <w:tcW w:w="723" w:type="dxa"/>
            <w:vAlign w:val="center"/>
          </w:tcPr>
          <w:p w14:paraId="0E330EB5" w14:textId="424F0B00"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279" w:type="dxa"/>
            <w:vAlign w:val="center"/>
          </w:tcPr>
          <w:p w14:paraId="57C7E63B" w14:textId="6D65DA7C"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vAlign w:val="center"/>
          </w:tcPr>
          <w:p w14:paraId="2AD85348" w14:textId="777BBEEE"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vAlign w:val="center"/>
          </w:tcPr>
          <w:p w14:paraId="47FFAF92" w14:textId="6158A246"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vAlign w:val="center"/>
          </w:tcPr>
          <w:p w14:paraId="36FF59A5" w14:textId="20565456" w:rsidR="001506D9" w:rsidRPr="00B93229" w:rsidRDefault="001506D9" w:rsidP="005A52AD">
            <w:pPr>
              <w:tabs>
                <w:tab w:val="left" w:pos="993"/>
              </w:tabs>
              <w:suppressAutoHyphens w:val="0"/>
              <w:spacing w:line="360" w:lineRule="auto"/>
              <w:jc w:val="center"/>
              <w:rPr>
                <w:lang w:val="kk-KZ"/>
              </w:rPr>
            </w:pPr>
            <w:r w:rsidRPr="00B93229">
              <w:rPr>
                <w:lang w:val="kk-KZ"/>
              </w:rPr>
              <w:t>0,01</w:t>
            </w:r>
          </w:p>
        </w:tc>
      </w:tr>
      <w:tr w:rsidR="001506D9" w:rsidRPr="00B93229" w14:paraId="533D6F4F" w14:textId="77777777" w:rsidTr="005A52AD">
        <w:tc>
          <w:tcPr>
            <w:tcW w:w="3213" w:type="dxa"/>
          </w:tcPr>
          <w:p w14:paraId="06168588" w14:textId="76E3FF6A" w:rsidR="001506D9" w:rsidRPr="00B93229" w:rsidRDefault="001506D9" w:rsidP="001506D9">
            <w:pPr>
              <w:tabs>
                <w:tab w:val="left" w:pos="993"/>
              </w:tabs>
              <w:suppressAutoHyphens w:val="0"/>
              <w:spacing w:line="360" w:lineRule="auto"/>
              <w:jc w:val="both"/>
            </w:pPr>
            <w:r w:rsidRPr="00B93229">
              <w:rPr>
                <w:rFonts w:cs="Times New Roman"/>
              </w:rPr>
              <w:t>р. Есентай, №17</w:t>
            </w:r>
          </w:p>
        </w:tc>
        <w:tc>
          <w:tcPr>
            <w:tcW w:w="766" w:type="dxa"/>
            <w:vAlign w:val="center"/>
          </w:tcPr>
          <w:p w14:paraId="290D77F1" w14:textId="23CA7DEB" w:rsidR="001506D9" w:rsidRPr="00B93229" w:rsidRDefault="001506D9" w:rsidP="005A52AD">
            <w:pPr>
              <w:tabs>
                <w:tab w:val="left" w:pos="993"/>
              </w:tabs>
              <w:suppressAutoHyphens w:val="0"/>
              <w:spacing w:line="360" w:lineRule="auto"/>
              <w:jc w:val="center"/>
            </w:pPr>
            <w:r w:rsidRPr="00B93229">
              <w:t>+</w:t>
            </w:r>
          </w:p>
        </w:tc>
        <w:tc>
          <w:tcPr>
            <w:tcW w:w="994" w:type="dxa"/>
            <w:vAlign w:val="center"/>
          </w:tcPr>
          <w:p w14:paraId="04BF219C" w14:textId="647118FC" w:rsidR="001506D9" w:rsidRPr="00B93229" w:rsidRDefault="00B7276C" w:rsidP="005A52AD">
            <w:pPr>
              <w:tabs>
                <w:tab w:val="left" w:pos="993"/>
              </w:tabs>
              <w:suppressAutoHyphens w:val="0"/>
              <w:spacing w:line="360" w:lineRule="auto"/>
              <w:jc w:val="center"/>
            </w:pPr>
            <w:r w:rsidRPr="00B93229">
              <w:t>–</w:t>
            </w:r>
          </w:p>
        </w:tc>
        <w:tc>
          <w:tcPr>
            <w:tcW w:w="1326" w:type="dxa"/>
            <w:vAlign w:val="center"/>
          </w:tcPr>
          <w:p w14:paraId="337914F8" w14:textId="435C081F" w:rsidR="001506D9" w:rsidRPr="00B93229" w:rsidRDefault="00B7276C" w:rsidP="005A52AD">
            <w:pPr>
              <w:tabs>
                <w:tab w:val="left" w:pos="993"/>
              </w:tabs>
              <w:suppressAutoHyphens w:val="0"/>
              <w:spacing w:line="360" w:lineRule="auto"/>
              <w:jc w:val="center"/>
            </w:pPr>
            <w:r w:rsidRPr="00B93229">
              <w:t>–</w:t>
            </w:r>
          </w:p>
        </w:tc>
        <w:tc>
          <w:tcPr>
            <w:tcW w:w="1195" w:type="dxa"/>
            <w:vAlign w:val="center"/>
          </w:tcPr>
          <w:p w14:paraId="472649E1" w14:textId="15DFDCF6" w:rsidR="001506D9" w:rsidRPr="00B93229" w:rsidRDefault="001506D9" w:rsidP="005A52AD">
            <w:pPr>
              <w:tabs>
                <w:tab w:val="left" w:pos="993"/>
              </w:tabs>
              <w:suppressAutoHyphens w:val="0"/>
              <w:spacing w:line="360" w:lineRule="auto"/>
              <w:jc w:val="center"/>
            </w:pPr>
            <w:r w:rsidRPr="00B93229">
              <w:t>+</w:t>
            </w:r>
          </w:p>
        </w:tc>
        <w:tc>
          <w:tcPr>
            <w:tcW w:w="1523" w:type="dxa"/>
            <w:vAlign w:val="center"/>
          </w:tcPr>
          <w:p w14:paraId="22ED2A23" w14:textId="482C8430"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723" w:type="dxa"/>
            <w:vAlign w:val="center"/>
          </w:tcPr>
          <w:p w14:paraId="7F763BAE" w14:textId="6ED7EF77"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279" w:type="dxa"/>
            <w:vAlign w:val="center"/>
          </w:tcPr>
          <w:p w14:paraId="75DC8089" w14:textId="6D0A93C0"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vAlign w:val="center"/>
          </w:tcPr>
          <w:p w14:paraId="273C1191" w14:textId="49D31FC4"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vAlign w:val="center"/>
          </w:tcPr>
          <w:p w14:paraId="467A9CA6" w14:textId="43767526"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vAlign w:val="center"/>
          </w:tcPr>
          <w:p w14:paraId="68D87640" w14:textId="32790F91" w:rsidR="001506D9" w:rsidRPr="00B93229" w:rsidRDefault="001506D9" w:rsidP="005A52AD">
            <w:pPr>
              <w:tabs>
                <w:tab w:val="left" w:pos="993"/>
              </w:tabs>
              <w:suppressAutoHyphens w:val="0"/>
              <w:spacing w:line="360" w:lineRule="auto"/>
              <w:jc w:val="center"/>
              <w:rPr>
                <w:lang w:val="kk-KZ"/>
              </w:rPr>
            </w:pPr>
            <w:r w:rsidRPr="00B93229">
              <w:rPr>
                <w:lang w:val="kk-KZ"/>
              </w:rPr>
              <w:t>0,19</w:t>
            </w:r>
          </w:p>
        </w:tc>
      </w:tr>
      <w:tr w:rsidR="001506D9" w:rsidRPr="00B93229" w14:paraId="5DB3901E" w14:textId="77777777" w:rsidTr="005A52AD">
        <w:tc>
          <w:tcPr>
            <w:tcW w:w="3213" w:type="dxa"/>
          </w:tcPr>
          <w:p w14:paraId="100935D8" w14:textId="4CACB639" w:rsidR="001506D9" w:rsidRPr="00B93229" w:rsidRDefault="001506D9" w:rsidP="001506D9">
            <w:pPr>
              <w:tabs>
                <w:tab w:val="left" w:pos="993"/>
              </w:tabs>
              <w:suppressAutoHyphens w:val="0"/>
              <w:spacing w:line="360" w:lineRule="auto"/>
              <w:jc w:val="both"/>
              <w:rPr>
                <w:rFonts w:cs="Times New Roman"/>
              </w:rPr>
            </w:pPr>
            <w:r w:rsidRPr="00B93229">
              <w:rPr>
                <w:rFonts w:cs="Times New Roman"/>
              </w:rPr>
              <w:t>р.</w:t>
            </w:r>
            <w:r w:rsidRPr="00B93229">
              <w:t xml:space="preserve"> Киши Алматы, №18 </w:t>
            </w:r>
          </w:p>
        </w:tc>
        <w:tc>
          <w:tcPr>
            <w:tcW w:w="766" w:type="dxa"/>
            <w:vAlign w:val="center"/>
          </w:tcPr>
          <w:p w14:paraId="4C636095" w14:textId="18D7950E" w:rsidR="001506D9" w:rsidRPr="00B93229" w:rsidRDefault="001506D9" w:rsidP="005A52AD">
            <w:pPr>
              <w:tabs>
                <w:tab w:val="left" w:pos="993"/>
              </w:tabs>
              <w:suppressAutoHyphens w:val="0"/>
              <w:spacing w:line="360" w:lineRule="auto"/>
              <w:jc w:val="center"/>
            </w:pPr>
            <w:r w:rsidRPr="00B93229">
              <w:t>+</w:t>
            </w:r>
          </w:p>
        </w:tc>
        <w:tc>
          <w:tcPr>
            <w:tcW w:w="994" w:type="dxa"/>
            <w:vAlign w:val="center"/>
          </w:tcPr>
          <w:p w14:paraId="1B7D080D" w14:textId="3288F715" w:rsidR="001506D9" w:rsidRPr="00B93229" w:rsidRDefault="00B7276C" w:rsidP="005A52AD">
            <w:pPr>
              <w:tabs>
                <w:tab w:val="left" w:pos="993"/>
              </w:tabs>
              <w:suppressAutoHyphens w:val="0"/>
              <w:spacing w:line="360" w:lineRule="auto"/>
              <w:jc w:val="center"/>
            </w:pPr>
            <w:r w:rsidRPr="00B93229">
              <w:t>–</w:t>
            </w:r>
          </w:p>
        </w:tc>
        <w:tc>
          <w:tcPr>
            <w:tcW w:w="1326" w:type="dxa"/>
            <w:vAlign w:val="center"/>
          </w:tcPr>
          <w:p w14:paraId="26AA9EFC" w14:textId="7ACF93C9" w:rsidR="001506D9" w:rsidRPr="00B93229" w:rsidRDefault="001506D9" w:rsidP="005A52AD">
            <w:pPr>
              <w:tabs>
                <w:tab w:val="left" w:pos="993"/>
              </w:tabs>
              <w:suppressAutoHyphens w:val="0"/>
              <w:spacing w:line="360" w:lineRule="auto"/>
              <w:jc w:val="center"/>
            </w:pPr>
            <w:r w:rsidRPr="00B93229">
              <w:t>+</w:t>
            </w:r>
          </w:p>
        </w:tc>
        <w:tc>
          <w:tcPr>
            <w:tcW w:w="1195" w:type="dxa"/>
            <w:vAlign w:val="center"/>
          </w:tcPr>
          <w:p w14:paraId="7AA1EF3A" w14:textId="08658A6C" w:rsidR="001506D9" w:rsidRPr="00B93229" w:rsidRDefault="001506D9" w:rsidP="005A52AD">
            <w:pPr>
              <w:tabs>
                <w:tab w:val="left" w:pos="993"/>
              </w:tabs>
              <w:suppressAutoHyphens w:val="0"/>
              <w:spacing w:line="360" w:lineRule="auto"/>
              <w:jc w:val="center"/>
            </w:pPr>
            <w:r w:rsidRPr="00B93229">
              <w:t>+</w:t>
            </w:r>
          </w:p>
        </w:tc>
        <w:tc>
          <w:tcPr>
            <w:tcW w:w="1523" w:type="dxa"/>
            <w:vAlign w:val="center"/>
          </w:tcPr>
          <w:p w14:paraId="3163816D" w14:textId="53E67F58" w:rsidR="001506D9" w:rsidRPr="00B93229" w:rsidRDefault="00B7276C" w:rsidP="005A52AD">
            <w:pPr>
              <w:tabs>
                <w:tab w:val="left" w:pos="993"/>
              </w:tabs>
              <w:suppressAutoHyphens w:val="0"/>
              <w:spacing w:line="360" w:lineRule="auto"/>
              <w:jc w:val="center"/>
              <w:rPr>
                <w:rFonts w:cs="Times New Roman"/>
                <w:lang w:val="en-US"/>
              </w:rPr>
            </w:pPr>
            <w:r w:rsidRPr="00B93229">
              <w:t>–</w:t>
            </w:r>
          </w:p>
        </w:tc>
        <w:tc>
          <w:tcPr>
            <w:tcW w:w="723" w:type="dxa"/>
            <w:vAlign w:val="center"/>
          </w:tcPr>
          <w:p w14:paraId="51690817" w14:textId="42940E60"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279" w:type="dxa"/>
            <w:vAlign w:val="center"/>
          </w:tcPr>
          <w:p w14:paraId="45683DDC" w14:textId="44F857F6"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vAlign w:val="center"/>
          </w:tcPr>
          <w:p w14:paraId="4B1A0327" w14:textId="06533F1A"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vAlign w:val="center"/>
          </w:tcPr>
          <w:p w14:paraId="3FF7CE07" w14:textId="42A88DE7"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vAlign w:val="center"/>
          </w:tcPr>
          <w:p w14:paraId="20A7BABC" w14:textId="5758BF5E" w:rsidR="001506D9" w:rsidRPr="00B93229" w:rsidRDefault="001506D9" w:rsidP="005A52AD">
            <w:pPr>
              <w:tabs>
                <w:tab w:val="left" w:pos="993"/>
              </w:tabs>
              <w:suppressAutoHyphens w:val="0"/>
              <w:spacing w:line="360" w:lineRule="auto"/>
              <w:jc w:val="center"/>
              <w:rPr>
                <w:lang w:val="kk-KZ"/>
              </w:rPr>
            </w:pPr>
            <w:r w:rsidRPr="00B93229">
              <w:rPr>
                <w:lang w:val="kk-KZ"/>
              </w:rPr>
              <w:t>0,13</w:t>
            </w:r>
          </w:p>
        </w:tc>
      </w:tr>
      <w:tr w:rsidR="001506D9" w:rsidRPr="00B93229" w14:paraId="282E080E" w14:textId="77777777" w:rsidTr="005A52AD">
        <w:tc>
          <w:tcPr>
            <w:tcW w:w="3213" w:type="dxa"/>
          </w:tcPr>
          <w:p w14:paraId="76486BDD" w14:textId="08F7D888" w:rsidR="001506D9" w:rsidRPr="00B93229" w:rsidRDefault="001506D9" w:rsidP="001506D9">
            <w:pPr>
              <w:tabs>
                <w:tab w:val="left" w:pos="993"/>
              </w:tabs>
              <w:suppressAutoHyphens w:val="0"/>
              <w:spacing w:line="360" w:lineRule="auto"/>
              <w:jc w:val="both"/>
              <w:rPr>
                <w:rFonts w:cs="Times New Roman"/>
              </w:rPr>
            </w:pPr>
            <w:r w:rsidRPr="00B93229">
              <w:rPr>
                <w:rFonts w:cs="Times New Roman"/>
              </w:rPr>
              <w:t xml:space="preserve">р. </w:t>
            </w:r>
            <w:r w:rsidRPr="00B93229">
              <w:t>Кимасар, №19</w:t>
            </w:r>
          </w:p>
        </w:tc>
        <w:tc>
          <w:tcPr>
            <w:tcW w:w="766" w:type="dxa"/>
            <w:vAlign w:val="center"/>
          </w:tcPr>
          <w:p w14:paraId="535F03DB" w14:textId="273A8BE9" w:rsidR="001506D9" w:rsidRPr="00B93229" w:rsidRDefault="001506D9" w:rsidP="005A52AD">
            <w:pPr>
              <w:tabs>
                <w:tab w:val="left" w:pos="993"/>
              </w:tabs>
              <w:suppressAutoHyphens w:val="0"/>
              <w:spacing w:line="360" w:lineRule="auto"/>
              <w:jc w:val="center"/>
            </w:pPr>
            <w:r w:rsidRPr="00B93229">
              <w:t>+</w:t>
            </w:r>
          </w:p>
        </w:tc>
        <w:tc>
          <w:tcPr>
            <w:tcW w:w="994" w:type="dxa"/>
            <w:vAlign w:val="center"/>
          </w:tcPr>
          <w:p w14:paraId="7F23D906" w14:textId="3A09D088" w:rsidR="001506D9" w:rsidRPr="00B93229" w:rsidRDefault="00B7276C" w:rsidP="005A52AD">
            <w:pPr>
              <w:tabs>
                <w:tab w:val="left" w:pos="993"/>
              </w:tabs>
              <w:suppressAutoHyphens w:val="0"/>
              <w:spacing w:line="360" w:lineRule="auto"/>
              <w:jc w:val="center"/>
            </w:pPr>
            <w:r w:rsidRPr="00B93229">
              <w:t>–</w:t>
            </w:r>
          </w:p>
        </w:tc>
        <w:tc>
          <w:tcPr>
            <w:tcW w:w="1326" w:type="dxa"/>
            <w:vAlign w:val="center"/>
          </w:tcPr>
          <w:p w14:paraId="1D49ADAC" w14:textId="49DAA3BE" w:rsidR="001506D9" w:rsidRPr="00B93229" w:rsidRDefault="001506D9" w:rsidP="005A52AD">
            <w:pPr>
              <w:tabs>
                <w:tab w:val="left" w:pos="993"/>
              </w:tabs>
              <w:suppressAutoHyphens w:val="0"/>
              <w:spacing w:line="360" w:lineRule="auto"/>
              <w:jc w:val="center"/>
            </w:pPr>
            <w:r w:rsidRPr="00B93229">
              <w:t>+</w:t>
            </w:r>
          </w:p>
        </w:tc>
        <w:tc>
          <w:tcPr>
            <w:tcW w:w="1195" w:type="dxa"/>
            <w:vAlign w:val="center"/>
          </w:tcPr>
          <w:p w14:paraId="2E9867F1" w14:textId="63C87960" w:rsidR="001506D9" w:rsidRPr="00B93229" w:rsidRDefault="001506D9" w:rsidP="005A52AD">
            <w:pPr>
              <w:tabs>
                <w:tab w:val="left" w:pos="993"/>
              </w:tabs>
              <w:suppressAutoHyphens w:val="0"/>
              <w:spacing w:line="360" w:lineRule="auto"/>
              <w:jc w:val="center"/>
            </w:pPr>
            <w:r w:rsidRPr="00B93229">
              <w:t>+</w:t>
            </w:r>
          </w:p>
        </w:tc>
        <w:tc>
          <w:tcPr>
            <w:tcW w:w="1523" w:type="dxa"/>
            <w:vAlign w:val="center"/>
          </w:tcPr>
          <w:p w14:paraId="27D854D4" w14:textId="1F3AC149" w:rsidR="001506D9" w:rsidRPr="00B93229" w:rsidRDefault="00B7276C" w:rsidP="005A52AD">
            <w:pPr>
              <w:tabs>
                <w:tab w:val="left" w:pos="993"/>
              </w:tabs>
              <w:suppressAutoHyphens w:val="0"/>
              <w:spacing w:line="360" w:lineRule="auto"/>
              <w:jc w:val="center"/>
            </w:pPr>
            <w:r w:rsidRPr="00B93229">
              <w:t>–</w:t>
            </w:r>
          </w:p>
        </w:tc>
        <w:tc>
          <w:tcPr>
            <w:tcW w:w="723" w:type="dxa"/>
            <w:vAlign w:val="center"/>
          </w:tcPr>
          <w:p w14:paraId="313B1F69" w14:textId="2470F473"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279" w:type="dxa"/>
            <w:vAlign w:val="center"/>
          </w:tcPr>
          <w:p w14:paraId="4430C32E" w14:textId="1C5EA84F"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vAlign w:val="center"/>
          </w:tcPr>
          <w:p w14:paraId="1DBC92DB" w14:textId="766BB1F1"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vAlign w:val="center"/>
          </w:tcPr>
          <w:p w14:paraId="665A988C" w14:textId="1C966330"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vAlign w:val="center"/>
          </w:tcPr>
          <w:p w14:paraId="3C9B2D84" w14:textId="5067ECFF" w:rsidR="001506D9" w:rsidRPr="00B93229" w:rsidRDefault="001506D9" w:rsidP="005A52AD">
            <w:pPr>
              <w:tabs>
                <w:tab w:val="left" w:pos="993"/>
              </w:tabs>
              <w:suppressAutoHyphens w:val="0"/>
              <w:spacing w:line="360" w:lineRule="auto"/>
              <w:jc w:val="center"/>
              <w:rPr>
                <w:lang w:val="kk-KZ"/>
              </w:rPr>
            </w:pPr>
            <w:r w:rsidRPr="00B93229">
              <w:rPr>
                <w:lang w:val="kk-KZ"/>
              </w:rPr>
              <w:t>0,13</w:t>
            </w:r>
          </w:p>
        </w:tc>
      </w:tr>
      <w:tr w:rsidR="001506D9" w:rsidRPr="00B93229" w14:paraId="5DF30F8A" w14:textId="77777777" w:rsidTr="005A52AD">
        <w:tc>
          <w:tcPr>
            <w:tcW w:w="3213" w:type="dxa"/>
          </w:tcPr>
          <w:p w14:paraId="7B6925C8" w14:textId="50A81BF1" w:rsidR="001506D9" w:rsidRPr="00B93229" w:rsidRDefault="001506D9" w:rsidP="001506D9">
            <w:pPr>
              <w:tabs>
                <w:tab w:val="left" w:pos="993"/>
              </w:tabs>
              <w:suppressAutoHyphens w:val="0"/>
              <w:spacing w:line="360" w:lineRule="auto"/>
              <w:jc w:val="both"/>
              <w:rPr>
                <w:rFonts w:cs="Times New Roman"/>
              </w:rPr>
            </w:pPr>
            <w:r w:rsidRPr="00B93229">
              <w:rPr>
                <w:rFonts w:cs="Times New Roman"/>
              </w:rPr>
              <w:t>р. Бутак, №20</w:t>
            </w:r>
          </w:p>
        </w:tc>
        <w:tc>
          <w:tcPr>
            <w:tcW w:w="766" w:type="dxa"/>
            <w:vAlign w:val="center"/>
          </w:tcPr>
          <w:p w14:paraId="0BDB65E4" w14:textId="5C44BB39" w:rsidR="001506D9" w:rsidRPr="00B93229" w:rsidRDefault="001506D9" w:rsidP="005A52AD">
            <w:pPr>
              <w:tabs>
                <w:tab w:val="left" w:pos="993"/>
              </w:tabs>
              <w:suppressAutoHyphens w:val="0"/>
              <w:spacing w:line="360" w:lineRule="auto"/>
              <w:jc w:val="center"/>
            </w:pPr>
            <w:r w:rsidRPr="00B93229">
              <w:t>+</w:t>
            </w:r>
          </w:p>
        </w:tc>
        <w:tc>
          <w:tcPr>
            <w:tcW w:w="994" w:type="dxa"/>
            <w:vAlign w:val="center"/>
          </w:tcPr>
          <w:p w14:paraId="7AE09598" w14:textId="63AD1AF0" w:rsidR="001506D9" w:rsidRPr="00B93229" w:rsidRDefault="00B7276C" w:rsidP="005A52AD">
            <w:pPr>
              <w:tabs>
                <w:tab w:val="left" w:pos="993"/>
              </w:tabs>
              <w:suppressAutoHyphens w:val="0"/>
              <w:spacing w:line="360" w:lineRule="auto"/>
              <w:jc w:val="center"/>
            </w:pPr>
            <w:r w:rsidRPr="00B93229">
              <w:t>–</w:t>
            </w:r>
          </w:p>
        </w:tc>
        <w:tc>
          <w:tcPr>
            <w:tcW w:w="1326" w:type="dxa"/>
            <w:vAlign w:val="center"/>
          </w:tcPr>
          <w:p w14:paraId="14D7EA26" w14:textId="57EC83AE" w:rsidR="001506D9" w:rsidRPr="00B93229" w:rsidRDefault="001506D9" w:rsidP="005A52AD">
            <w:pPr>
              <w:tabs>
                <w:tab w:val="left" w:pos="993"/>
              </w:tabs>
              <w:suppressAutoHyphens w:val="0"/>
              <w:spacing w:line="360" w:lineRule="auto"/>
              <w:jc w:val="center"/>
            </w:pPr>
            <w:r w:rsidRPr="00B93229">
              <w:t>+</w:t>
            </w:r>
          </w:p>
        </w:tc>
        <w:tc>
          <w:tcPr>
            <w:tcW w:w="1195" w:type="dxa"/>
            <w:vAlign w:val="center"/>
          </w:tcPr>
          <w:p w14:paraId="3A3E6615" w14:textId="27848D58" w:rsidR="001506D9" w:rsidRPr="00B93229" w:rsidRDefault="001506D9" w:rsidP="005A52AD">
            <w:pPr>
              <w:tabs>
                <w:tab w:val="left" w:pos="993"/>
              </w:tabs>
              <w:suppressAutoHyphens w:val="0"/>
              <w:spacing w:line="360" w:lineRule="auto"/>
              <w:jc w:val="center"/>
            </w:pPr>
            <w:r w:rsidRPr="00B93229">
              <w:t>+</w:t>
            </w:r>
          </w:p>
        </w:tc>
        <w:tc>
          <w:tcPr>
            <w:tcW w:w="1523" w:type="dxa"/>
            <w:vAlign w:val="center"/>
          </w:tcPr>
          <w:p w14:paraId="06DF08E7" w14:textId="5BC76F38" w:rsidR="001506D9" w:rsidRPr="00B93229" w:rsidRDefault="00B7276C" w:rsidP="005A52AD">
            <w:pPr>
              <w:tabs>
                <w:tab w:val="left" w:pos="993"/>
              </w:tabs>
              <w:suppressAutoHyphens w:val="0"/>
              <w:spacing w:line="360" w:lineRule="auto"/>
              <w:jc w:val="center"/>
            </w:pPr>
            <w:r w:rsidRPr="00B93229">
              <w:t>–</w:t>
            </w:r>
          </w:p>
        </w:tc>
        <w:tc>
          <w:tcPr>
            <w:tcW w:w="723" w:type="dxa"/>
            <w:vAlign w:val="center"/>
          </w:tcPr>
          <w:p w14:paraId="35652E28" w14:textId="632C1E85"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279" w:type="dxa"/>
            <w:vAlign w:val="center"/>
          </w:tcPr>
          <w:p w14:paraId="05A87CC4" w14:textId="2E9BD100"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vAlign w:val="center"/>
          </w:tcPr>
          <w:p w14:paraId="2BC72294" w14:textId="2AADAA11"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vAlign w:val="center"/>
          </w:tcPr>
          <w:p w14:paraId="11864429" w14:textId="63622970"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vAlign w:val="center"/>
          </w:tcPr>
          <w:p w14:paraId="66F19BCE" w14:textId="47DC90AB" w:rsidR="001506D9" w:rsidRPr="00B93229" w:rsidRDefault="001506D9" w:rsidP="005A52AD">
            <w:pPr>
              <w:tabs>
                <w:tab w:val="left" w:pos="993"/>
              </w:tabs>
              <w:suppressAutoHyphens w:val="0"/>
              <w:spacing w:line="360" w:lineRule="auto"/>
              <w:jc w:val="center"/>
              <w:rPr>
                <w:lang w:val="kk-KZ"/>
              </w:rPr>
            </w:pPr>
            <w:r w:rsidRPr="00B93229">
              <w:rPr>
                <w:lang w:val="kk-KZ"/>
              </w:rPr>
              <w:t>0,29</w:t>
            </w:r>
          </w:p>
        </w:tc>
      </w:tr>
      <w:tr w:rsidR="001506D9" w:rsidRPr="00B93229" w14:paraId="29B4919E" w14:textId="77777777" w:rsidTr="001506D9">
        <w:tc>
          <w:tcPr>
            <w:tcW w:w="14560" w:type="dxa"/>
            <w:gridSpan w:val="11"/>
          </w:tcPr>
          <w:p w14:paraId="56B99C78" w14:textId="31C22EE3" w:rsidR="001506D9" w:rsidRPr="00B93229" w:rsidRDefault="001506D9" w:rsidP="001506D9">
            <w:pPr>
              <w:tabs>
                <w:tab w:val="left" w:pos="993"/>
              </w:tabs>
              <w:suppressAutoHyphens w:val="0"/>
              <w:spacing w:line="360" w:lineRule="auto"/>
              <w:rPr>
                <w:lang w:val="kk-KZ"/>
              </w:rPr>
            </w:pPr>
            <w:r w:rsidRPr="00B93229">
              <w:rPr>
                <w:rFonts w:cs="Times New Roman"/>
              </w:rPr>
              <w:t>Талгарский район</w:t>
            </w:r>
          </w:p>
        </w:tc>
      </w:tr>
      <w:tr w:rsidR="001506D9" w:rsidRPr="00B93229" w14:paraId="1D5CB9CB" w14:textId="77777777" w:rsidTr="005A52AD">
        <w:tc>
          <w:tcPr>
            <w:tcW w:w="3213" w:type="dxa"/>
          </w:tcPr>
          <w:p w14:paraId="784A296F" w14:textId="2AD4D61B" w:rsidR="001506D9" w:rsidRPr="00B93229" w:rsidRDefault="001506D9" w:rsidP="001506D9">
            <w:pPr>
              <w:tabs>
                <w:tab w:val="left" w:pos="993"/>
              </w:tabs>
              <w:suppressAutoHyphens w:val="0"/>
              <w:spacing w:line="360" w:lineRule="auto"/>
              <w:jc w:val="both"/>
              <w:rPr>
                <w:rFonts w:cs="Times New Roman"/>
              </w:rPr>
            </w:pPr>
            <w:r w:rsidRPr="00B93229">
              <w:rPr>
                <w:rFonts w:cs="Times New Roman"/>
              </w:rPr>
              <w:t xml:space="preserve">вдхр. Капшагай, №21 </w:t>
            </w:r>
          </w:p>
        </w:tc>
        <w:tc>
          <w:tcPr>
            <w:tcW w:w="766" w:type="dxa"/>
            <w:vAlign w:val="center"/>
          </w:tcPr>
          <w:p w14:paraId="50248FFE" w14:textId="4226811B" w:rsidR="001506D9" w:rsidRPr="00B93229" w:rsidRDefault="001506D9" w:rsidP="005A52AD">
            <w:pPr>
              <w:tabs>
                <w:tab w:val="left" w:pos="993"/>
              </w:tabs>
              <w:suppressAutoHyphens w:val="0"/>
              <w:spacing w:line="360" w:lineRule="auto"/>
              <w:jc w:val="center"/>
            </w:pPr>
            <w:r w:rsidRPr="00B93229">
              <w:t>+</w:t>
            </w:r>
          </w:p>
        </w:tc>
        <w:tc>
          <w:tcPr>
            <w:tcW w:w="994" w:type="dxa"/>
            <w:vAlign w:val="center"/>
          </w:tcPr>
          <w:p w14:paraId="25B4E91A" w14:textId="5A33C498" w:rsidR="001506D9" w:rsidRPr="00B93229" w:rsidRDefault="001506D9" w:rsidP="005A52AD">
            <w:pPr>
              <w:tabs>
                <w:tab w:val="left" w:pos="993"/>
              </w:tabs>
              <w:suppressAutoHyphens w:val="0"/>
              <w:spacing w:line="360" w:lineRule="auto"/>
              <w:jc w:val="center"/>
            </w:pPr>
            <w:r w:rsidRPr="00B93229">
              <w:t>+</w:t>
            </w:r>
          </w:p>
        </w:tc>
        <w:tc>
          <w:tcPr>
            <w:tcW w:w="1326" w:type="dxa"/>
            <w:vAlign w:val="center"/>
          </w:tcPr>
          <w:p w14:paraId="285F5E84" w14:textId="0F09E89E" w:rsidR="001506D9" w:rsidRPr="00B93229" w:rsidRDefault="001506D9" w:rsidP="005A52AD">
            <w:pPr>
              <w:tabs>
                <w:tab w:val="left" w:pos="993"/>
              </w:tabs>
              <w:suppressAutoHyphens w:val="0"/>
              <w:spacing w:line="360" w:lineRule="auto"/>
              <w:jc w:val="center"/>
            </w:pPr>
            <w:r w:rsidRPr="00B93229">
              <w:t>+</w:t>
            </w:r>
          </w:p>
        </w:tc>
        <w:tc>
          <w:tcPr>
            <w:tcW w:w="1195" w:type="dxa"/>
            <w:vAlign w:val="center"/>
          </w:tcPr>
          <w:p w14:paraId="6DB9C026" w14:textId="0A2DB05F" w:rsidR="001506D9" w:rsidRPr="00B93229" w:rsidRDefault="001506D9" w:rsidP="005A52AD">
            <w:pPr>
              <w:tabs>
                <w:tab w:val="left" w:pos="993"/>
              </w:tabs>
              <w:suppressAutoHyphens w:val="0"/>
              <w:spacing w:line="360" w:lineRule="auto"/>
              <w:jc w:val="center"/>
            </w:pPr>
            <w:r w:rsidRPr="00B93229">
              <w:t>-</w:t>
            </w:r>
          </w:p>
        </w:tc>
        <w:tc>
          <w:tcPr>
            <w:tcW w:w="1523" w:type="dxa"/>
            <w:vAlign w:val="center"/>
          </w:tcPr>
          <w:p w14:paraId="0A0D559D" w14:textId="00C0F756" w:rsidR="001506D9" w:rsidRPr="00B93229" w:rsidRDefault="00B7276C" w:rsidP="005A52AD">
            <w:pPr>
              <w:tabs>
                <w:tab w:val="left" w:pos="993"/>
              </w:tabs>
              <w:suppressAutoHyphens w:val="0"/>
              <w:spacing w:line="360" w:lineRule="auto"/>
              <w:jc w:val="center"/>
            </w:pPr>
            <w:r w:rsidRPr="00B93229">
              <w:t>–</w:t>
            </w:r>
          </w:p>
        </w:tc>
        <w:tc>
          <w:tcPr>
            <w:tcW w:w="723" w:type="dxa"/>
            <w:vAlign w:val="center"/>
          </w:tcPr>
          <w:p w14:paraId="3C9A196A" w14:textId="167AF2AF" w:rsidR="001506D9" w:rsidRPr="00B93229" w:rsidRDefault="00B7276C" w:rsidP="005A52AD">
            <w:pPr>
              <w:tabs>
                <w:tab w:val="left" w:pos="993"/>
              </w:tabs>
              <w:suppressAutoHyphens w:val="0"/>
              <w:spacing w:line="360" w:lineRule="auto"/>
              <w:jc w:val="center"/>
              <w:rPr>
                <w:rFonts w:cs="Times New Roman"/>
                <w:lang w:val="en-US"/>
              </w:rPr>
            </w:pPr>
            <w:r w:rsidRPr="00B93229">
              <w:t>–</w:t>
            </w:r>
          </w:p>
        </w:tc>
        <w:tc>
          <w:tcPr>
            <w:tcW w:w="1279" w:type="dxa"/>
            <w:vAlign w:val="center"/>
          </w:tcPr>
          <w:p w14:paraId="7ECDC5E1" w14:textId="2F6FDC41" w:rsidR="001506D9" w:rsidRPr="00B93229" w:rsidRDefault="001506D9" w:rsidP="005A52AD">
            <w:pPr>
              <w:tabs>
                <w:tab w:val="left" w:pos="993"/>
              </w:tabs>
              <w:suppressAutoHyphens w:val="0"/>
              <w:spacing w:line="360" w:lineRule="auto"/>
              <w:jc w:val="center"/>
              <w:rPr>
                <w:rFonts w:cs="Times New Roman"/>
                <w:lang w:val="en-US"/>
              </w:rPr>
            </w:pPr>
            <w:r w:rsidRPr="00B93229">
              <w:t>+</w:t>
            </w:r>
          </w:p>
        </w:tc>
        <w:tc>
          <w:tcPr>
            <w:tcW w:w="883" w:type="dxa"/>
            <w:vAlign w:val="center"/>
          </w:tcPr>
          <w:p w14:paraId="372D48CB" w14:textId="71616E78" w:rsidR="001506D9" w:rsidRPr="00B93229" w:rsidRDefault="001506D9" w:rsidP="005A52AD">
            <w:pPr>
              <w:tabs>
                <w:tab w:val="left" w:pos="993"/>
              </w:tabs>
              <w:suppressAutoHyphens w:val="0"/>
              <w:spacing w:line="360" w:lineRule="auto"/>
              <w:jc w:val="center"/>
              <w:rPr>
                <w:rFonts w:cs="Times New Roman"/>
                <w:lang w:val="en-US"/>
              </w:rPr>
            </w:pPr>
            <w:r w:rsidRPr="00B93229">
              <w:t>+</w:t>
            </w:r>
          </w:p>
        </w:tc>
        <w:tc>
          <w:tcPr>
            <w:tcW w:w="1823" w:type="dxa"/>
            <w:vAlign w:val="center"/>
          </w:tcPr>
          <w:p w14:paraId="5F4E578E" w14:textId="41D7EF06" w:rsidR="001506D9" w:rsidRPr="00B93229" w:rsidRDefault="001506D9" w:rsidP="005A52AD">
            <w:pPr>
              <w:tabs>
                <w:tab w:val="left" w:pos="993"/>
              </w:tabs>
              <w:suppressAutoHyphens w:val="0"/>
              <w:spacing w:line="360" w:lineRule="auto"/>
              <w:jc w:val="center"/>
              <w:rPr>
                <w:rFonts w:cs="Times New Roman"/>
                <w:lang w:val="en-US"/>
              </w:rPr>
            </w:pPr>
            <w:r w:rsidRPr="00B93229">
              <w:t>+</w:t>
            </w:r>
          </w:p>
        </w:tc>
        <w:tc>
          <w:tcPr>
            <w:tcW w:w="835" w:type="dxa"/>
            <w:vAlign w:val="center"/>
          </w:tcPr>
          <w:p w14:paraId="5B81CB2F" w14:textId="13F995B8" w:rsidR="001506D9" w:rsidRPr="00B93229" w:rsidRDefault="001506D9" w:rsidP="005A52AD">
            <w:pPr>
              <w:tabs>
                <w:tab w:val="left" w:pos="993"/>
              </w:tabs>
              <w:suppressAutoHyphens w:val="0"/>
              <w:spacing w:line="360" w:lineRule="auto"/>
              <w:jc w:val="center"/>
              <w:rPr>
                <w:lang w:val="kk-KZ"/>
              </w:rPr>
            </w:pPr>
            <w:r w:rsidRPr="00B93229">
              <w:rPr>
                <w:lang w:val="kk-KZ"/>
              </w:rPr>
              <w:t>0,75</w:t>
            </w:r>
          </w:p>
        </w:tc>
      </w:tr>
      <w:tr w:rsidR="001506D9" w:rsidRPr="00B93229" w14:paraId="5E6D6DF3" w14:textId="77777777" w:rsidTr="005A52AD">
        <w:tc>
          <w:tcPr>
            <w:tcW w:w="3213" w:type="dxa"/>
          </w:tcPr>
          <w:p w14:paraId="16228430" w14:textId="271FF193" w:rsidR="001506D9" w:rsidRPr="00B93229" w:rsidRDefault="001506D9" w:rsidP="001506D9">
            <w:pPr>
              <w:tabs>
                <w:tab w:val="left" w:pos="993"/>
              </w:tabs>
              <w:suppressAutoHyphens w:val="0"/>
              <w:spacing w:line="360" w:lineRule="auto"/>
              <w:jc w:val="both"/>
              <w:rPr>
                <w:rFonts w:cs="Times New Roman"/>
              </w:rPr>
            </w:pPr>
            <w:r w:rsidRPr="00B93229">
              <w:rPr>
                <w:rFonts w:cs="Times New Roman"/>
              </w:rPr>
              <w:t xml:space="preserve">р. Цыганка, №22 </w:t>
            </w:r>
          </w:p>
        </w:tc>
        <w:tc>
          <w:tcPr>
            <w:tcW w:w="766" w:type="dxa"/>
            <w:vAlign w:val="center"/>
          </w:tcPr>
          <w:p w14:paraId="4535F11D" w14:textId="678ADABB" w:rsidR="001506D9" w:rsidRPr="00B93229" w:rsidRDefault="00B7276C" w:rsidP="005A52AD">
            <w:pPr>
              <w:tabs>
                <w:tab w:val="left" w:pos="993"/>
              </w:tabs>
              <w:suppressAutoHyphens w:val="0"/>
              <w:spacing w:line="360" w:lineRule="auto"/>
              <w:jc w:val="center"/>
            </w:pPr>
            <w:r w:rsidRPr="00B93229">
              <w:t>–</w:t>
            </w:r>
          </w:p>
        </w:tc>
        <w:tc>
          <w:tcPr>
            <w:tcW w:w="994" w:type="dxa"/>
            <w:vAlign w:val="center"/>
          </w:tcPr>
          <w:p w14:paraId="416FD0E8" w14:textId="3C913B95" w:rsidR="001506D9" w:rsidRPr="00B93229" w:rsidRDefault="001506D9" w:rsidP="005A52AD">
            <w:pPr>
              <w:tabs>
                <w:tab w:val="left" w:pos="993"/>
              </w:tabs>
              <w:suppressAutoHyphens w:val="0"/>
              <w:spacing w:line="360" w:lineRule="auto"/>
              <w:jc w:val="center"/>
            </w:pPr>
            <w:r w:rsidRPr="00B93229">
              <w:t>+</w:t>
            </w:r>
          </w:p>
        </w:tc>
        <w:tc>
          <w:tcPr>
            <w:tcW w:w="1326" w:type="dxa"/>
            <w:vAlign w:val="center"/>
          </w:tcPr>
          <w:p w14:paraId="79AE3948" w14:textId="0A66ACEC" w:rsidR="001506D9" w:rsidRPr="00B93229" w:rsidRDefault="00B7276C" w:rsidP="005A52AD">
            <w:pPr>
              <w:tabs>
                <w:tab w:val="left" w:pos="993"/>
              </w:tabs>
              <w:suppressAutoHyphens w:val="0"/>
              <w:spacing w:line="360" w:lineRule="auto"/>
              <w:jc w:val="center"/>
            </w:pPr>
            <w:r w:rsidRPr="00B93229">
              <w:t>–</w:t>
            </w:r>
          </w:p>
        </w:tc>
        <w:tc>
          <w:tcPr>
            <w:tcW w:w="1195" w:type="dxa"/>
            <w:vAlign w:val="center"/>
          </w:tcPr>
          <w:p w14:paraId="2BD879AA" w14:textId="779491EC" w:rsidR="001506D9" w:rsidRPr="00B93229" w:rsidRDefault="001506D9" w:rsidP="005A52AD">
            <w:pPr>
              <w:tabs>
                <w:tab w:val="left" w:pos="993"/>
              </w:tabs>
              <w:suppressAutoHyphens w:val="0"/>
              <w:spacing w:line="360" w:lineRule="auto"/>
              <w:jc w:val="center"/>
            </w:pPr>
            <w:r w:rsidRPr="00B93229">
              <w:t>+</w:t>
            </w:r>
          </w:p>
        </w:tc>
        <w:tc>
          <w:tcPr>
            <w:tcW w:w="1523" w:type="dxa"/>
            <w:vAlign w:val="center"/>
          </w:tcPr>
          <w:p w14:paraId="2AC04800" w14:textId="19AF0B3D"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723" w:type="dxa"/>
            <w:vAlign w:val="center"/>
          </w:tcPr>
          <w:p w14:paraId="2D96E84A" w14:textId="6B4EEA6A" w:rsidR="001506D9" w:rsidRPr="00B93229" w:rsidRDefault="001506D9" w:rsidP="005A52AD">
            <w:pPr>
              <w:tabs>
                <w:tab w:val="left" w:pos="993"/>
              </w:tabs>
              <w:suppressAutoHyphens w:val="0"/>
              <w:spacing w:line="360" w:lineRule="auto"/>
              <w:jc w:val="center"/>
              <w:rPr>
                <w:lang w:val="en-US"/>
              </w:rPr>
            </w:pPr>
            <w:r w:rsidRPr="00B93229">
              <w:t>+</w:t>
            </w:r>
          </w:p>
        </w:tc>
        <w:tc>
          <w:tcPr>
            <w:tcW w:w="1279" w:type="dxa"/>
            <w:vAlign w:val="center"/>
          </w:tcPr>
          <w:p w14:paraId="115A32E1" w14:textId="4D83DABF" w:rsidR="001506D9" w:rsidRPr="00B93229" w:rsidRDefault="001506D9" w:rsidP="005A52AD">
            <w:pPr>
              <w:tabs>
                <w:tab w:val="left" w:pos="993"/>
              </w:tabs>
              <w:suppressAutoHyphens w:val="0"/>
              <w:spacing w:line="360" w:lineRule="auto"/>
              <w:jc w:val="center"/>
            </w:pPr>
            <w:r w:rsidRPr="00B93229">
              <w:t>+</w:t>
            </w:r>
          </w:p>
        </w:tc>
        <w:tc>
          <w:tcPr>
            <w:tcW w:w="883" w:type="dxa"/>
            <w:vAlign w:val="center"/>
          </w:tcPr>
          <w:p w14:paraId="4C5EACF7" w14:textId="566B9D23" w:rsidR="001506D9" w:rsidRPr="00B93229" w:rsidRDefault="001506D9" w:rsidP="005A52AD">
            <w:pPr>
              <w:tabs>
                <w:tab w:val="left" w:pos="993"/>
              </w:tabs>
              <w:suppressAutoHyphens w:val="0"/>
              <w:spacing w:line="360" w:lineRule="auto"/>
              <w:jc w:val="center"/>
            </w:pPr>
            <w:r w:rsidRPr="00B93229">
              <w:t>+</w:t>
            </w:r>
          </w:p>
        </w:tc>
        <w:tc>
          <w:tcPr>
            <w:tcW w:w="1823" w:type="dxa"/>
            <w:vAlign w:val="center"/>
          </w:tcPr>
          <w:p w14:paraId="671E67A7" w14:textId="79783A0D" w:rsidR="001506D9" w:rsidRPr="00B93229" w:rsidRDefault="001506D9" w:rsidP="005A52AD">
            <w:pPr>
              <w:tabs>
                <w:tab w:val="left" w:pos="993"/>
              </w:tabs>
              <w:suppressAutoHyphens w:val="0"/>
              <w:spacing w:line="360" w:lineRule="auto"/>
              <w:jc w:val="center"/>
            </w:pPr>
            <w:r w:rsidRPr="00B93229">
              <w:t>+</w:t>
            </w:r>
          </w:p>
        </w:tc>
        <w:tc>
          <w:tcPr>
            <w:tcW w:w="835" w:type="dxa"/>
            <w:vAlign w:val="center"/>
          </w:tcPr>
          <w:p w14:paraId="147B6F67" w14:textId="14580BF9" w:rsidR="001506D9" w:rsidRPr="00B93229" w:rsidRDefault="001506D9" w:rsidP="005A52AD">
            <w:pPr>
              <w:tabs>
                <w:tab w:val="left" w:pos="993"/>
              </w:tabs>
              <w:suppressAutoHyphens w:val="0"/>
              <w:spacing w:line="360" w:lineRule="auto"/>
              <w:jc w:val="center"/>
              <w:rPr>
                <w:lang w:val="kk-KZ"/>
              </w:rPr>
            </w:pPr>
            <w:r w:rsidRPr="00B93229">
              <w:rPr>
                <w:lang w:val="kk-KZ"/>
              </w:rPr>
              <w:t>0,94</w:t>
            </w:r>
          </w:p>
        </w:tc>
      </w:tr>
      <w:tr w:rsidR="001506D9" w:rsidRPr="00B93229" w14:paraId="4BAB2655" w14:textId="77777777" w:rsidTr="005A52AD">
        <w:tc>
          <w:tcPr>
            <w:tcW w:w="3213" w:type="dxa"/>
          </w:tcPr>
          <w:p w14:paraId="3D2C50AF" w14:textId="7FEA6A55" w:rsidR="001506D9" w:rsidRPr="00B93229" w:rsidRDefault="001506D9" w:rsidP="001506D9">
            <w:pPr>
              <w:tabs>
                <w:tab w:val="left" w:pos="993"/>
              </w:tabs>
              <w:suppressAutoHyphens w:val="0"/>
              <w:spacing w:line="360" w:lineRule="auto"/>
              <w:jc w:val="both"/>
              <w:rPr>
                <w:rFonts w:cs="Times New Roman"/>
              </w:rPr>
            </w:pPr>
            <w:r w:rsidRPr="00B93229">
              <w:rPr>
                <w:rFonts w:cs="Times New Roman"/>
              </w:rPr>
              <w:t>р. Талгар, №23</w:t>
            </w:r>
          </w:p>
        </w:tc>
        <w:tc>
          <w:tcPr>
            <w:tcW w:w="766" w:type="dxa"/>
            <w:vAlign w:val="center"/>
          </w:tcPr>
          <w:p w14:paraId="68202FD9" w14:textId="5EFE4ED1" w:rsidR="001506D9" w:rsidRPr="00B93229" w:rsidRDefault="001506D9" w:rsidP="005A52AD">
            <w:pPr>
              <w:tabs>
                <w:tab w:val="left" w:pos="993"/>
              </w:tabs>
              <w:suppressAutoHyphens w:val="0"/>
              <w:spacing w:line="360" w:lineRule="auto"/>
              <w:jc w:val="center"/>
            </w:pPr>
            <w:r w:rsidRPr="00B93229">
              <w:t>+</w:t>
            </w:r>
          </w:p>
        </w:tc>
        <w:tc>
          <w:tcPr>
            <w:tcW w:w="994" w:type="dxa"/>
            <w:vAlign w:val="center"/>
          </w:tcPr>
          <w:p w14:paraId="35D895B6" w14:textId="5D227F37" w:rsidR="001506D9" w:rsidRPr="00B93229" w:rsidRDefault="001506D9" w:rsidP="005A52AD">
            <w:pPr>
              <w:tabs>
                <w:tab w:val="left" w:pos="993"/>
              </w:tabs>
              <w:suppressAutoHyphens w:val="0"/>
              <w:spacing w:line="360" w:lineRule="auto"/>
              <w:jc w:val="center"/>
            </w:pPr>
            <w:r w:rsidRPr="00B93229">
              <w:t>+</w:t>
            </w:r>
          </w:p>
        </w:tc>
        <w:tc>
          <w:tcPr>
            <w:tcW w:w="1326" w:type="dxa"/>
            <w:vAlign w:val="center"/>
          </w:tcPr>
          <w:p w14:paraId="50F446F3" w14:textId="7C568E8F" w:rsidR="001506D9" w:rsidRPr="00B93229" w:rsidRDefault="00B7276C" w:rsidP="005A52AD">
            <w:pPr>
              <w:tabs>
                <w:tab w:val="left" w:pos="993"/>
              </w:tabs>
              <w:suppressAutoHyphens w:val="0"/>
              <w:spacing w:line="360" w:lineRule="auto"/>
              <w:jc w:val="center"/>
            </w:pPr>
            <w:r w:rsidRPr="00B93229">
              <w:t>–</w:t>
            </w:r>
          </w:p>
        </w:tc>
        <w:tc>
          <w:tcPr>
            <w:tcW w:w="1195" w:type="dxa"/>
            <w:vAlign w:val="center"/>
          </w:tcPr>
          <w:p w14:paraId="4652BE54" w14:textId="6F9C137B" w:rsidR="001506D9" w:rsidRPr="00B93229" w:rsidRDefault="001506D9" w:rsidP="005A52AD">
            <w:pPr>
              <w:tabs>
                <w:tab w:val="left" w:pos="993"/>
              </w:tabs>
              <w:suppressAutoHyphens w:val="0"/>
              <w:spacing w:line="360" w:lineRule="auto"/>
              <w:jc w:val="center"/>
            </w:pPr>
            <w:r w:rsidRPr="00B93229">
              <w:t>+</w:t>
            </w:r>
          </w:p>
        </w:tc>
        <w:tc>
          <w:tcPr>
            <w:tcW w:w="1523" w:type="dxa"/>
            <w:vAlign w:val="center"/>
          </w:tcPr>
          <w:p w14:paraId="6F5C857D" w14:textId="51A43D89"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723" w:type="dxa"/>
            <w:vAlign w:val="center"/>
          </w:tcPr>
          <w:p w14:paraId="4B79F89B" w14:textId="24D98152" w:rsidR="001506D9" w:rsidRPr="00B93229" w:rsidRDefault="001506D9" w:rsidP="005A52AD">
            <w:pPr>
              <w:tabs>
                <w:tab w:val="left" w:pos="993"/>
              </w:tabs>
              <w:suppressAutoHyphens w:val="0"/>
              <w:spacing w:line="360" w:lineRule="auto"/>
              <w:jc w:val="center"/>
            </w:pPr>
            <w:r w:rsidRPr="00B93229">
              <w:t>+</w:t>
            </w:r>
          </w:p>
        </w:tc>
        <w:tc>
          <w:tcPr>
            <w:tcW w:w="1279" w:type="dxa"/>
            <w:vAlign w:val="center"/>
          </w:tcPr>
          <w:p w14:paraId="2143373D" w14:textId="4742E461"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883" w:type="dxa"/>
            <w:vAlign w:val="center"/>
          </w:tcPr>
          <w:p w14:paraId="2AAAEC57" w14:textId="6C4042EA"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1823" w:type="dxa"/>
            <w:vAlign w:val="center"/>
          </w:tcPr>
          <w:p w14:paraId="7A397C86" w14:textId="7853F780"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835" w:type="dxa"/>
            <w:vAlign w:val="center"/>
          </w:tcPr>
          <w:p w14:paraId="0A6B265B" w14:textId="484AEA4D" w:rsidR="001506D9" w:rsidRPr="00B93229" w:rsidRDefault="001506D9" w:rsidP="005A52AD">
            <w:pPr>
              <w:tabs>
                <w:tab w:val="left" w:pos="993"/>
              </w:tabs>
              <w:suppressAutoHyphens w:val="0"/>
              <w:spacing w:line="360" w:lineRule="auto"/>
              <w:jc w:val="center"/>
              <w:rPr>
                <w:lang w:val="kk-KZ"/>
              </w:rPr>
            </w:pPr>
            <w:r w:rsidRPr="00B93229">
              <w:rPr>
                <w:lang w:val="kk-KZ"/>
              </w:rPr>
              <w:t>0,46</w:t>
            </w:r>
          </w:p>
        </w:tc>
      </w:tr>
      <w:tr w:rsidR="001506D9" w:rsidRPr="00B93229" w14:paraId="01D039A7" w14:textId="77777777" w:rsidTr="001506D9">
        <w:tc>
          <w:tcPr>
            <w:tcW w:w="14560" w:type="dxa"/>
            <w:gridSpan w:val="11"/>
          </w:tcPr>
          <w:p w14:paraId="156FEC7D" w14:textId="5D2661AD" w:rsidR="001506D9" w:rsidRPr="00B93229" w:rsidRDefault="001506D9" w:rsidP="001506D9">
            <w:pPr>
              <w:tabs>
                <w:tab w:val="left" w:pos="993"/>
              </w:tabs>
              <w:suppressAutoHyphens w:val="0"/>
              <w:spacing w:line="360" w:lineRule="auto"/>
              <w:rPr>
                <w:lang w:val="kk-KZ"/>
              </w:rPr>
            </w:pPr>
            <w:r w:rsidRPr="00B93229">
              <w:rPr>
                <w:rFonts w:cs="Times New Roman"/>
              </w:rPr>
              <w:t>Енбекшиказахский район</w:t>
            </w:r>
          </w:p>
        </w:tc>
      </w:tr>
      <w:tr w:rsidR="001506D9" w:rsidRPr="00B93229" w14:paraId="675BDDE2" w14:textId="77777777" w:rsidTr="005A52AD">
        <w:tc>
          <w:tcPr>
            <w:tcW w:w="3213" w:type="dxa"/>
          </w:tcPr>
          <w:p w14:paraId="5DFFA6D9" w14:textId="13473ED2" w:rsidR="001506D9" w:rsidRPr="00B93229" w:rsidRDefault="001506D9" w:rsidP="001506D9">
            <w:pPr>
              <w:tabs>
                <w:tab w:val="left" w:pos="993"/>
              </w:tabs>
              <w:suppressAutoHyphens w:val="0"/>
              <w:spacing w:line="360" w:lineRule="auto"/>
              <w:jc w:val="both"/>
              <w:rPr>
                <w:rFonts w:cs="Times New Roman"/>
              </w:rPr>
            </w:pPr>
            <w:r w:rsidRPr="00B93229">
              <w:rPr>
                <w:rFonts w:cs="Times New Roman"/>
              </w:rPr>
              <w:t>р. Есик, №24</w:t>
            </w:r>
          </w:p>
        </w:tc>
        <w:tc>
          <w:tcPr>
            <w:tcW w:w="766" w:type="dxa"/>
            <w:vAlign w:val="center"/>
          </w:tcPr>
          <w:p w14:paraId="33B0C6AC" w14:textId="2F41AD92" w:rsidR="001506D9" w:rsidRPr="00B93229" w:rsidRDefault="001506D9" w:rsidP="005A52AD">
            <w:pPr>
              <w:tabs>
                <w:tab w:val="left" w:pos="993"/>
              </w:tabs>
              <w:suppressAutoHyphens w:val="0"/>
              <w:spacing w:line="360" w:lineRule="auto"/>
              <w:jc w:val="center"/>
            </w:pPr>
            <w:r w:rsidRPr="00B93229">
              <w:t>+</w:t>
            </w:r>
          </w:p>
        </w:tc>
        <w:tc>
          <w:tcPr>
            <w:tcW w:w="994" w:type="dxa"/>
            <w:vAlign w:val="center"/>
          </w:tcPr>
          <w:p w14:paraId="1FC28748" w14:textId="05AC851F" w:rsidR="001506D9" w:rsidRPr="00B93229" w:rsidRDefault="001506D9" w:rsidP="005A52AD">
            <w:pPr>
              <w:tabs>
                <w:tab w:val="left" w:pos="993"/>
              </w:tabs>
              <w:suppressAutoHyphens w:val="0"/>
              <w:spacing w:line="360" w:lineRule="auto"/>
              <w:jc w:val="center"/>
            </w:pPr>
            <w:r w:rsidRPr="00B93229">
              <w:t>+</w:t>
            </w:r>
          </w:p>
        </w:tc>
        <w:tc>
          <w:tcPr>
            <w:tcW w:w="1326" w:type="dxa"/>
            <w:vAlign w:val="center"/>
          </w:tcPr>
          <w:p w14:paraId="04CCA3FC" w14:textId="15798B48" w:rsidR="001506D9" w:rsidRPr="00B93229" w:rsidRDefault="00B7276C" w:rsidP="005A52AD">
            <w:pPr>
              <w:tabs>
                <w:tab w:val="left" w:pos="993"/>
              </w:tabs>
              <w:suppressAutoHyphens w:val="0"/>
              <w:spacing w:line="360" w:lineRule="auto"/>
              <w:jc w:val="center"/>
            </w:pPr>
            <w:r w:rsidRPr="00B93229">
              <w:t>–</w:t>
            </w:r>
          </w:p>
        </w:tc>
        <w:tc>
          <w:tcPr>
            <w:tcW w:w="1195" w:type="dxa"/>
            <w:vAlign w:val="center"/>
          </w:tcPr>
          <w:p w14:paraId="39BBB152" w14:textId="11314914" w:rsidR="001506D9" w:rsidRPr="00B93229" w:rsidRDefault="001506D9" w:rsidP="005A52AD">
            <w:pPr>
              <w:tabs>
                <w:tab w:val="left" w:pos="993"/>
              </w:tabs>
              <w:suppressAutoHyphens w:val="0"/>
              <w:spacing w:line="360" w:lineRule="auto"/>
              <w:jc w:val="center"/>
            </w:pPr>
            <w:r w:rsidRPr="00B93229">
              <w:t>+</w:t>
            </w:r>
          </w:p>
        </w:tc>
        <w:tc>
          <w:tcPr>
            <w:tcW w:w="1523" w:type="dxa"/>
            <w:vAlign w:val="center"/>
          </w:tcPr>
          <w:p w14:paraId="708E6829" w14:textId="400B9933" w:rsidR="001506D9" w:rsidRPr="00B93229" w:rsidRDefault="00B7276C" w:rsidP="005A52AD">
            <w:pPr>
              <w:tabs>
                <w:tab w:val="left" w:pos="993"/>
              </w:tabs>
              <w:suppressAutoHyphens w:val="0"/>
              <w:spacing w:line="360" w:lineRule="auto"/>
              <w:jc w:val="center"/>
              <w:rPr>
                <w:rFonts w:cs="Times New Roman"/>
                <w:lang w:val="en-US"/>
              </w:rPr>
            </w:pPr>
            <w:r w:rsidRPr="00B93229">
              <w:t>–</w:t>
            </w:r>
          </w:p>
        </w:tc>
        <w:tc>
          <w:tcPr>
            <w:tcW w:w="723" w:type="dxa"/>
            <w:vAlign w:val="center"/>
          </w:tcPr>
          <w:p w14:paraId="223ED0C7" w14:textId="1C92D4B3" w:rsidR="001506D9" w:rsidRPr="00B93229" w:rsidRDefault="001506D9" w:rsidP="005A52AD">
            <w:pPr>
              <w:tabs>
                <w:tab w:val="left" w:pos="993"/>
              </w:tabs>
              <w:suppressAutoHyphens w:val="0"/>
              <w:spacing w:line="360" w:lineRule="auto"/>
              <w:jc w:val="center"/>
            </w:pPr>
            <w:r w:rsidRPr="00B93229">
              <w:t>+</w:t>
            </w:r>
          </w:p>
        </w:tc>
        <w:tc>
          <w:tcPr>
            <w:tcW w:w="1279" w:type="dxa"/>
            <w:vAlign w:val="center"/>
          </w:tcPr>
          <w:p w14:paraId="5EDC1AB6" w14:textId="47F69BBD" w:rsidR="001506D9" w:rsidRPr="00B93229" w:rsidRDefault="001506D9" w:rsidP="005A52AD">
            <w:pPr>
              <w:tabs>
                <w:tab w:val="left" w:pos="993"/>
              </w:tabs>
              <w:suppressAutoHyphens w:val="0"/>
              <w:spacing w:line="360" w:lineRule="auto"/>
              <w:jc w:val="center"/>
              <w:rPr>
                <w:rFonts w:cs="Times New Roman"/>
                <w:lang w:val="en-US"/>
              </w:rPr>
            </w:pPr>
            <w:r w:rsidRPr="00B93229">
              <w:t>+</w:t>
            </w:r>
          </w:p>
        </w:tc>
        <w:tc>
          <w:tcPr>
            <w:tcW w:w="883" w:type="dxa"/>
            <w:vAlign w:val="center"/>
          </w:tcPr>
          <w:p w14:paraId="3CF9AFB4" w14:textId="5AC16ACA" w:rsidR="001506D9" w:rsidRPr="00B93229" w:rsidRDefault="001506D9" w:rsidP="005A52AD">
            <w:pPr>
              <w:tabs>
                <w:tab w:val="left" w:pos="993"/>
              </w:tabs>
              <w:suppressAutoHyphens w:val="0"/>
              <w:spacing w:line="360" w:lineRule="auto"/>
              <w:jc w:val="center"/>
              <w:rPr>
                <w:rFonts w:cs="Times New Roman"/>
                <w:lang w:val="en-US"/>
              </w:rPr>
            </w:pPr>
            <w:r w:rsidRPr="00B93229">
              <w:t>+</w:t>
            </w:r>
          </w:p>
        </w:tc>
        <w:tc>
          <w:tcPr>
            <w:tcW w:w="1823" w:type="dxa"/>
            <w:vAlign w:val="center"/>
          </w:tcPr>
          <w:p w14:paraId="51D66255" w14:textId="492AAC03" w:rsidR="001506D9" w:rsidRPr="00B93229" w:rsidRDefault="001506D9" w:rsidP="005A52AD">
            <w:pPr>
              <w:tabs>
                <w:tab w:val="left" w:pos="993"/>
              </w:tabs>
              <w:suppressAutoHyphens w:val="0"/>
              <w:spacing w:line="360" w:lineRule="auto"/>
              <w:jc w:val="center"/>
              <w:rPr>
                <w:rFonts w:cs="Times New Roman"/>
                <w:lang w:val="en-US"/>
              </w:rPr>
            </w:pPr>
            <w:r w:rsidRPr="00B93229">
              <w:t>+</w:t>
            </w:r>
          </w:p>
        </w:tc>
        <w:tc>
          <w:tcPr>
            <w:tcW w:w="835" w:type="dxa"/>
            <w:vAlign w:val="center"/>
          </w:tcPr>
          <w:p w14:paraId="28873DD5" w14:textId="0515C6C3" w:rsidR="001506D9" w:rsidRPr="00B93229" w:rsidRDefault="001506D9" w:rsidP="005A52AD">
            <w:pPr>
              <w:tabs>
                <w:tab w:val="left" w:pos="993"/>
              </w:tabs>
              <w:suppressAutoHyphens w:val="0"/>
              <w:spacing w:line="360" w:lineRule="auto"/>
              <w:jc w:val="center"/>
              <w:rPr>
                <w:lang w:val="kk-KZ"/>
              </w:rPr>
            </w:pPr>
            <w:r w:rsidRPr="00B93229">
              <w:rPr>
                <w:lang w:val="kk-KZ"/>
              </w:rPr>
              <w:t>0,38</w:t>
            </w:r>
          </w:p>
        </w:tc>
      </w:tr>
      <w:tr w:rsidR="001506D9" w:rsidRPr="00B93229" w14:paraId="5828350A" w14:textId="77777777" w:rsidTr="005A52AD">
        <w:tc>
          <w:tcPr>
            <w:tcW w:w="3213" w:type="dxa"/>
          </w:tcPr>
          <w:p w14:paraId="0A896998" w14:textId="1987A185" w:rsidR="001506D9" w:rsidRPr="00B93229" w:rsidRDefault="001506D9" w:rsidP="001506D9">
            <w:pPr>
              <w:tabs>
                <w:tab w:val="left" w:pos="993"/>
              </w:tabs>
              <w:suppressAutoHyphens w:val="0"/>
              <w:spacing w:line="360" w:lineRule="auto"/>
              <w:jc w:val="both"/>
              <w:rPr>
                <w:rFonts w:cs="Times New Roman"/>
              </w:rPr>
            </w:pPr>
            <w:r w:rsidRPr="00B93229">
              <w:rPr>
                <w:rFonts w:cs="Times New Roman"/>
              </w:rPr>
              <w:t xml:space="preserve">оз. Есик, №25 </w:t>
            </w:r>
          </w:p>
        </w:tc>
        <w:tc>
          <w:tcPr>
            <w:tcW w:w="766" w:type="dxa"/>
            <w:vAlign w:val="center"/>
          </w:tcPr>
          <w:p w14:paraId="54A495E1" w14:textId="034C197A" w:rsidR="001506D9" w:rsidRPr="00B93229" w:rsidRDefault="001506D9" w:rsidP="005A52AD">
            <w:pPr>
              <w:tabs>
                <w:tab w:val="left" w:pos="993"/>
              </w:tabs>
              <w:suppressAutoHyphens w:val="0"/>
              <w:spacing w:line="360" w:lineRule="auto"/>
              <w:jc w:val="center"/>
            </w:pPr>
            <w:r w:rsidRPr="00B93229">
              <w:t>+</w:t>
            </w:r>
          </w:p>
        </w:tc>
        <w:tc>
          <w:tcPr>
            <w:tcW w:w="994" w:type="dxa"/>
            <w:vAlign w:val="center"/>
          </w:tcPr>
          <w:p w14:paraId="4916B247" w14:textId="197A0C9A" w:rsidR="001506D9" w:rsidRPr="00B93229" w:rsidRDefault="001506D9" w:rsidP="005A52AD">
            <w:pPr>
              <w:tabs>
                <w:tab w:val="left" w:pos="993"/>
              </w:tabs>
              <w:suppressAutoHyphens w:val="0"/>
              <w:spacing w:line="360" w:lineRule="auto"/>
              <w:jc w:val="center"/>
            </w:pPr>
            <w:r w:rsidRPr="00B93229">
              <w:t>+</w:t>
            </w:r>
          </w:p>
        </w:tc>
        <w:tc>
          <w:tcPr>
            <w:tcW w:w="1326" w:type="dxa"/>
            <w:vAlign w:val="center"/>
          </w:tcPr>
          <w:p w14:paraId="06C229F5" w14:textId="7F321520" w:rsidR="001506D9" w:rsidRPr="00B93229" w:rsidRDefault="00B7276C" w:rsidP="005A52AD">
            <w:pPr>
              <w:tabs>
                <w:tab w:val="left" w:pos="993"/>
              </w:tabs>
              <w:suppressAutoHyphens w:val="0"/>
              <w:spacing w:line="360" w:lineRule="auto"/>
              <w:jc w:val="center"/>
            </w:pPr>
            <w:r w:rsidRPr="00B93229">
              <w:t>–</w:t>
            </w:r>
          </w:p>
        </w:tc>
        <w:tc>
          <w:tcPr>
            <w:tcW w:w="1195" w:type="dxa"/>
            <w:vAlign w:val="center"/>
          </w:tcPr>
          <w:p w14:paraId="61D05F83" w14:textId="59DF462C" w:rsidR="001506D9" w:rsidRPr="00B93229" w:rsidRDefault="001506D9" w:rsidP="005A52AD">
            <w:pPr>
              <w:tabs>
                <w:tab w:val="left" w:pos="993"/>
              </w:tabs>
              <w:suppressAutoHyphens w:val="0"/>
              <w:spacing w:line="360" w:lineRule="auto"/>
              <w:jc w:val="center"/>
            </w:pPr>
            <w:r w:rsidRPr="00B93229">
              <w:t>+</w:t>
            </w:r>
          </w:p>
        </w:tc>
        <w:tc>
          <w:tcPr>
            <w:tcW w:w="1523" w:type="dxa"/>
            <w:vAlign w:val="center"/>
          </w:tcPr>
          <w:p w14:paraId="11ED17AF" w14:textId="6593DC86"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723" w:type="dxa"/>
            <w:vAlign w:val="center"/>
          </w:tcPr>
          <w:p w14:paraId="4FB2480D" w14:textId="747FF903" w:rsidR="001506D9" w:rsidRPr="00B93229" w:rsidRDefault="001506D9" w:rsidP="005A52AD">
            <w:pPr>
              <w:tabs>
                <w:tab w:val="left" w:pos="993"/>
              </w:tabs>
              <w:suppressAutoHyphens w:val="0"/>
              <w:spacing w:line="360" w:lineRule="auto"/>
              <w:jc w:val="center"/>
            </w:pPr>
            <w:r w:rsidRPr="00B93229">
              <w:t>+</w:t>
            </w:r>
          </w:p>
        </w:tc>
        <w:tc>
          <w:tcPr>
            <w:tcW w:w="1279" w:type="dxa"/>
            <w:vAlign w:val="center"/>
          </w:tcPr>
          <w:p w14:paraId="0582EC66" w14:textId="6C80DD5A" w:rsidR="001506D9" w:rsidRPr="00B93229" w:rsidRDefault="001506D9" w:rsidP="005A52AD">
            <w:pPr>
              <w:tabs>
                <w:tab w:val="left" w:pos="993"/>
              </w:tabs>
              <w:suppressAutoHyphens w:val="0"/>
              <w:spacing w:line="360" w:lineRule="auto"/>
              <w:jc w:val="center"/>
            </w:pPr>
            <w:r w:rsidRPr="00B93229">
              <w:t>+</w:t>
            </w:r>
          </w:p>
        </w:tc>
        <w:tc>
          <w:tcPr>
            <w:tcW w:w="883" w:type="dxa"/>
            <w:vAlign w:val="center"/>
          </w:tcPr>
          <w:p w14:paraId="0AB3B816" w14:textId="26B8A9E0" w:rsidR="001506D9" w:rsidRPr="00B93229" w:rsidRDefault="001506D9" w:rsidP="005A52AD">
            <w:pPr>
              <w:tabs>
                <w:tab w:val="left" w:pos="993"/>
              </w:tabs>
              <w:suppressAutoHyphens w:val="0"/>
              <w:spacing w:line="360" w:lineRule="auto"/>
              <w:jc w:val="center"/>
            </w:pPr>
            <w:r w:rsidRPr="00B93229">
              <w:t>+</w:t>
            </w:r>
          </w:p>
        </w:tc>
        <w:tc>
          <w:tcPr>
            <w:tcW w:w="1823" w:type="dxa"/>
            <w:vAlign w:val="center"/>
          </w:tcPr>
          <w:p w14:paraId="2BA9CBDB" w14:textId="1559CAAC" w:rsidR="001506D9" w:rsidRPr="00B93229" w:rsidRDefault="001506D9" w:rsidP="005A52AD">
            <w:pPr>
              <w:tabs>
                <w:tab w:val="left" w:pos="993"/>
              </w:tabs>
              <w:suppressAutoHyphens w:val="0"/>
              <w:spacing w:line="360" w:lineRule="auto"/>
              <w:jc w:val="center"/>
            </w:pPr>
            <w:r w:rsidRPr="00B93229">
              <w:t>+</w:t>
            </w:r>
          </w:p>
        </w:tc>
        <w:tc>
          <w:tcPr>
            <w:tcW w:w="835" w:type="dxa"/>
            <w:vAlign w:val="center"/>
          </w:tcPr>
          <w:p w14:paraId="2BFE5C50" w14:textId="30C0E939" w:rsidR="001506D9" w:rsidRPr="00B93229" w:rsidRDefault="001506D9" w:rsidP="005A52AD">
            <w:pPr>
              <w:tabs>
                <w:tab w:val="left" w:pos="993"/>
              </w:tabs>
              <w:suppressAutoHyphens w:val="0"/>
              <w:spacing w:line="360" w:lineRule="auto"/>
              <w:jc w:val="center"/>
              <w:rPr>
                <w:lang w:val="kk-KZ"/>
              </w:rPr>
            </w:pPr>
            <w:r w:rsidRPr="00B93229">
              <w:rPr>
                <w:lang w:val="kk-KZ"/>
              </w:rPr>
              <w:t>0,78</w:t>
            </w:r>
          </w:p>
        </w:tc>
      </w:tr>
      <w:tr w:rsidR="001506D9" w:rsidRPr="00B93229" w14:paraId="515FEB04" w14:textId="77777777" w:rsidTr="005A52AD">
        <w:tc>
          <w:tcPr>
            <w:tcW w:w="3213" w:type="dxa"/>
          </w:tcPr>
          <w:p w14:paraId="7FFF9124" w14:textId="67C7D0A4" w:rsidR="001506D9" w:rsidRPr="00B93229" w:rsidRDefault="001506D9" w:rsidP="001506D9">
            <w:pPr>
              <w:tabs>
                <w:tab w:val="left" w:pos="993"/>
              </w:tabs>
              <w:suppressAutoHyphens w:val="0"/>
              <w:spacing w:line="360" w:lineRule="auto"/>
              <w:jc w:val="both"/>
              <w:rPr>
                <w:rFonts w:cs="Times New Roman"/>
              </w:rPr>
            </w:pPr>
            <w:r w:rsidRPr="00B93229">
              <w:rPr>
                <w:rFonts w:cs="Times New Roman"/>
              </w:rPr>
              <w:t>р. Турген, №26</w:t>
            </w:r>
          </w:p>
        </w:tc>
        <w:tc>
          <w:tcPr>
            <w:tcW w:w="766" w:type="dxa"/>
            <w:vAlign w:val="center"/>
          </w:tcPr>
          <w:p w14:paraId="0A70132F" w14:textId="779C1BC3" w:rsidR="001506D9" w:rsidRPr="00B93229" w:rsidRDefault="001506D9" w:rsidP="005A52AD">
            <w:pPr>
              <w:tabs>
                <w:tab w:val="left" w:pos="993"/>
              </w:tabs>
              <w:suppressAutoHyphens w:val="0"/>
              <w:spacing w:line="360" w:lineRule="auto"/>
              <w:jc w:val="center"/>
            </w:pPr>
            <w:r w:rsidRPr="00B93229">
              <w:t>+</w:t>
            </w:r>
          </w:p>
        </w:tc>
        <w:tc>
          <w:tcPr>
            <w:tcW w:w="994" w:type="dxa"/>
            <w:vAlign w:val="center"/>
          </w:tcPr>
          <w:p w14:paraId="089CA45B" w14:textId="3AE1EF2B" w:rsidR="001506D9" w:rsidRPr="00B93229" w:rsidRDefault="001506D9" w:rsidP="005A52AD">
            <w:pPr>
              <w:tabs>
                <w:tab w:val="left" w:pos="993"/>
              </w:tabs>
              <w:suppressAutoHyphens w:val="0"/>
              <w:spacing w:line="360" w:lineRule="auto"/>
              <w:jc w:val="center"/>
            </w:pPr>
            <w:r w:rsidRPr="00B93229">
              <w:t>+</w:t>
            </w:r>
          </w:p>
        </w:tc>
        <w:tc>
          <w:tcPr>
            <w:tcW w:w="1326" w:type="dxa"/>
            <w:vAlign w:val="center"/>
          </w:tcPr>
          <w:p w14:paraId="7C59E5F6" w14:textId="6383C26B" w:rsidR="001506D9" w:rsidRPr="00B93229" w:rsidRDefault="00B7276C" w:rsidP="005A52AD">
            <w:pPr>
              <w:tabs>
                <w:tab w:val="left" w:pos="993"/>
              </w:tabs>
              <w:suppressAutoHyphens w:val="0"/>
              <w:spacing w:line="360" w:lineRule="auto"/>
              <w:jc w:val="center"/>
            </w:pPr>
            <w:r w:rsidRPr="00B93229">
              <w:t>–</w:t>
            </w:r>
          </w:p>
        </w:tc>
        <w:tc>
          <w:tcPr>
            <w:tcW w:w="1195" w:type="dxa"/>
            <w:vAlign w:val="center"/>
          </w:tcPr>
          <w:p w14:paraId="1FD80355" w14:textId="67328904" w:rsidR="001506D9" w:rsidRPr="00B93229" w:rsidRDefault="00B7276C" w:rsidP="005A52AD">
            <w:pPr>
              <w:tabs>
                <w:tab w:val="left" w:pos="993"/>
              </w:tabs>
              <w:suppressAutoHyphens w:val="0"/>
              <w:spacing w:line="360" w:lineRule="auto"/>
              <w:jc w:val="center"/>
            </w:pPr>
            <w:r w:rsidRPr="00B93229">
              <w:t>–</w:t>
            </w:r>
          </w:p>
        </w:tc>
        <w:tc>
          <w:tcPr>
            <w:tcW w:w="1523" w:type="dxa"/>
            <w:vAlign w:val="center"/>
          </w:tcPr>
          <w:p w14:paraId="3D049C2F" w14:textId="5F3F6263"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723" w:type="dxa"/>
            <w:vAlign w:val="center"/>
          </w:tcPr>
          <w:p w14:paraId="74E89BC6" w14:textId="1DAE4E60" w:rsidR="001506D9" w:rsidRPr="00B93229" w:rsidRDefault="001506D9" w:rsidP="005A52AD">
            <w:pPr>
              <w:tabs>
                <w:tab w:val="left" w:pos="993"/>
              </w:tabs>
              <w:suppressAutoHyphens w:val="0"/>
              <w:spacing w:line="360" w:lineRule="auto"/>
              <w:jc w:val="center"/>
            </w:pPr>
            <w:r w:rsidRPr="00B93229">
              <w:t>+</w:t>
            </w:r>
          </w:p>
        </w:tc>
        <w:tc>
          <w:tcPr>
            <w:tcW w:w="1279" w:type="dxa"/>
            <w:vAlign w:val="center"/>
          </w:tcPr>
          <w:p w14:paraId="1AACFFEE" w14:textId="43018D9E"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883" w:type="dxa"/>
            <w:vAlign w:val="center"/>
          </w:tcPr>
          <w:p w14:paraId="79E310D1" w14:textId="2DA2D0F3"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1823" w:type="dxa"/>
            <w:vAlign w:val="center"/>
          </w:tcPr>
          <w:p w14:paraId="17092D72" w14:textId="5A36B8FE"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835" w:type="dxa"/>
            <w:vAlign w:val="center"/>
          </w:tcPr>
          <w:p w14:paraId="56212A48" w14:textId="0063C364" w:rsidR="001506D9" w:rsidRPr="00B93229" w:rsidRDefault="001506D9" w:rsidP="005A52AD">
            <w:pPr>
              <w:tabs>
                <w:tab w:val="left" w:pos="993"/>
              </w:tabs>
              <w:suppressAutoHyphens w:val="0"/>
              <w:spacing w:line="360" w:lineRule="auto"/>
              <w:jc w:val="center"/>
              <w:rPr>
                <w:lang w:val="kk-KZ"/>
              </w:rPr>
            </w:pPr>
            <w:r w:rsidRPr="00B93229">
              <w:rPr>
                <w:lang w:val="kk-KZ"/>
              </w:rPr>
              <w:t>0,38</w:t>
            </w:r>
          </w:p>
        </w:tc>
      </w:tr>
      <w:tr w:rsidR="001506D9" w:rsidRPr="00B93229" w14:paraId="459F093E" w14:textId="77777777" w:rsidTr="005A52AD">
        <w:tc>
          <w:tcPr>
            <w:tcW w:w="3213" w:type="dxa"/>
          </w:tcPr>
          <w:p w14:paraId="009067CF" w14:textId="013268C4" w:rsidR="001506D9" w:rsidRPr="00B93229" w:rsidRDefault="001506D9" w:rsidP="001506D9">
            <w:pPr>
              <w:tabs>
                <w:tab w:val="left" w:pos="993"/>
              </w:tabs>
              <w:suppressAutoHyphens w:val="0"/>
              <w:spacing w:line="360" w:lineRule="auto"/>
              <w:jc w:val="both"/>
              <w:rPr>
                <w:rFonts w:cs="Times New Roman"/>
              </w:rPr>
            </w:pPr>
            <w:r w:rsidRPr="00B93229">
              <w:rPr>
                <w:rFonts w:cs="Times New Roman"/>
              </w:rPr>
              <w:t>р. Шилик, №27</w:t>
            </w:r>
          </w:p>
        </w:tc>
        <w:tc>
          <w:tcPr>
            <w:tcW w:w="766" w:type="dxa"/>
            <w:vAlign w:val="center"/>
          </w:tcPr>
          <w:p w14:paraId="3EEB2852" w14:textId="77107BE4" w:rsidR="001506D9" w:rsidRPr="00B93229" w:rsidRDefault="00B7276C" w:rsidP="005A52AD">
            <w:pPr>
              <w:tabs>
                <w:tab w:val="left" w:pos="993"/>
              </w:tabs>
              <w:suppressAutoHyphens w:val="0"/>
              <w:spacing w:line="360" w:lineRule="auto"/>
              <w:jc w:val="center"/>
            </w:pPr>
            <w:r w:rsidRPr="00B93229">
              <w:t>–</w:t>
            </w:r>
          </w:p>
        </w:tc>
        <w:tc>
          <w:tcPr>
            <w:tcW w:w="994" w:type="dxa"/>
            <w:vAlign w:val="center"/>
          </w:tcPr>
          <w:p w14:paraId="5E76AD80" w14:textId="7476F772" w:rsidR="001506D9" w:rsidRPr="00B93229" w:rsidRDefault="00B7276C" w:rsidP="005A52AD">
            <w:pPr>
              <w:tabs>
                <w:tab w:val="left" w:pos="993"/>
              </w:tabs>
              <w:suppressAutoHyphens w:val="0"/>
              <w:spacing w:line="360" w:lineRule="auto"/>
              <w:jc w:val="center"/>
            </w:pPr>
            <w:r w:rsidRPr="00B93229">
              <w:t>–</w:t>
            </w:r>
          </w:p>
        </w:tc>
        <w:tc>
          <w:tcPr>
            <w:tcW w:w="1326" w:type="dxa"/>
            <w:vAlign w:val="center"/>
          </w:tcPr>
          <w:p w14:paraId="09EAF965" w14:textId="57BE7C4A" w:rsidR="001506D9" w:rsidRPr="00B93229" w:rsidRDefault="001506D9" w:rsidP="005A52AD">
            <w:pPr>
              <w:tabs>
                <w:tab w:val="left" w:pos="993"/>
              </w:tabs>
              <w:suppressAutoHyphens w:val="0"/>
              <w:spacing w:line="360" w:lineRule="auto"/>
              <w:jc w:val="center"/>
            </w:pPr>
            <w:r w:rsidRPr="00B93229">
              <w:t>+</w:t>
            </w:r>
          </w:p>
        </w:tc>
        <w:tc>
          <w:tcPr>
            <w:tcW w:w="1195" w:type="dxa"/>
            <w:vAlign w:val="center"/>
          </w:tcPr>
          <w:p w14:paraId="166E4EC4" w14:textId="41B311DA" w:rsidR="001506D9" w:rsidRPr="00B93229" w:rsidRDefault="001506D9" w:rsidP="005A52AD">
            <w:pPr>
              <w:tabs>
                <w:tab w:val="left" w:pos="993"/>
              </w:tabs>
              <w:suppressAutoHyphens w:val="0"/>
              <w:spacing w:line="360" w:lineRule="auto"/>
              <w:jc w:val="center"/>
            </w:pPr>
            <w:r w:rsidRPr="00B93229">
              <w:t>+</w:t>
            </w:r>
          </w:p>
        </w:tc>
        <w:tc>
          <w:tcPr>
            <w:tcW w:w="1523" w:type="dxa"/>
            <w:vAlign w:val="center"/>
          </w:tcPr>
          <w:p w14:paraId="20D07C16" w14:textId="0DC0B26A"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723" w:type="dxa"/>
            <w:vAlign w:val="center"/>
          </w:tcPr>
          <w:p w14:paraId="79352B62" w14:textId="3489344C" w:rsidR="001506D9" w:rsidRPr="00B93229" w:rsidRDefault="001506D9" w:rsidP="005A52AD">
            <w:pPr>
              <w:tabs>
                <w:tab w:val="left" w:pos="993"/>
              </w:tabs>
              <w:suppressAutoHyphens w:val="0"/>
              <w:spacing w:line="360" w:lineRule="auto"/>
              <w:jc w:val="center"/>
            </w:pPr>
            <w:r w:rsidRPr="00B93229">
              <w:t>+</w:t>
            </w:r>
          </w:p>
        </w:tc>
        <w:tc>
          <w:tcPr>
            <w:tcW w:w="1279" w:type="dxa"/>
            <w:vAlign w:val="center"/>
          </w:tcPr>
          <w:p w14:paraId="07CE552D" w14:textId="0EA80C66" w:rsidR="001506D9" w:rsidRPr="00B93229" w:rsidRDefault="001506D9" w:rsidP="005A52AD">
            <w:pPr>
              <w:tabs>
                <w:tab w:val="left" w:pos="993"/>
              </w:tabs>
              <w:suppressAutoHyphens w:val="0"/>
              <w:spacing w:line="360" w:lineRule="auto"/>
              <w:jc w:val="center"/>
              <w:rPr>
                <w:rFonts w:cs="Times New Roman"/>
                <w:lang w:val="en-US"/>
              </w:rPr>
            </w:pPr>
            <w:r w:rsidRPr="00B93229">
              <w:t>+</w:t>
            </w:r>
          </w:p>
        </w:tc>
        <w:tc>
          <w:tcPr>
            <w:tcW w:w="883" w:type="dxa"/>
            <w:vAlign w:val="center"/>
          </w:tcPr>
          <w:p w14:paraId="11A65B85" w14:textId="5FF04ECA" w:rsidR="001506D9" w:rsidRPr="00B93229" w:rsidRDefault="001506D9" w:rsidP="005A52AD">
            <w:pPr>
              <w:tabs>
                <w:tab w:val="left" w:pos="993"/>
              </w:tabs>
              <w:suppressAutoHyphens w:val="0"/>
              <w:spacing w:line="360" w:lineRule="auto"/>
              <w:jc w:val="center"/>
              <w:rPr>
                <w:rFonts w:cs="Times New Roman"/>
                <w:lang w:val="en-US"/>
              </w:rPr>
            </w:pPr>
            <w:r w:rsidRPr="00B93229">
              <w:t>+</w:t>
            </w:r>
          </w:p>
        </w:tc>
        <w:tc>
          <w:tcPr>
            <w:tcW w:w="1823" w:type="dxa"/>
            <w:vAlign w:val="center"/>
          </w:tcPr>
          <w:p w14:paraId="3611AB53" w14:textId="210B7BE5" w:rsidR="001506D9" w:rsidRPr="00B93229" w:rsidRDefault="001506D9" w:rsidP="005A52AD">
            <w:pPr>
              <w:tabs>
                <w:tab w:val="left" w:pos="993"/>
              </w:tabs>
              <w:suppressAutoHyphens w:val="0"/>
              <w:spacing w:line="360" w:lineRule="auto"/>
              <w:jc w:val="center"/>
              <w:rPr>
                <w:rFonts w:cs="Times New Roman"/>
                <w:lang w:val="en-US"/>
              </w:rPr>
            </w:pPr>
            <w:r w:rsidRPr="00B93229">
              <w:t>+</w:t>
            </w:r>
          </w:p>
        </w:tc>
        <w:tc>
          <w:tcPr>
            <w:tcW w:w="835" w:type="dxa"/>
            <w:vAlign w:val="center"/>
          </w:tcPr>
          <w:p w14:paraId="5EE656DB" w14:textId="509CB1DE" w:rsidR="001506D9" w:rsidRPr="00B93229" w:rsidRDefault="001506D9" w:rsidP="005A52AD">
            <w:pPr>
              <w:tabs>
                <w:tab w:val="left" w:pos="993"/>
              </w:tabs>
              <w:suppressAutoHyphens w:val="0"/>
              <w:spacing w:line="360" w:lineRule="auto"/>
              <w:jc w:val="center"/>
              <w:rPr>
                <w:lang w:val="kk-KZ"/>
              </w:rPr>
            </w:pPr>
            <w:r w:rsidRPr="00B93229">
              <w:rPr>
                <w:lang w:val="kk-KZ"/>
              </w:rPr>
              <w:t>1,25</w:t>
            </w:r>
          </w:p>
        </w:tc>
      </w:tr>
      <w:tr w:rsidR="001506D9" w:rsidRPr="00B93229" w14:paraId="1493A5BD" w14:textId="77777777" w:rsidTr="005A52AD">
        <w:trPr>
          <w:trHeight w:val="727"/>
        </w:trPr>
        <w:tc>
          <w:tcPr>
            <w:tcW w:w="3213" w:type="dxa"/>
          </w:tcPr>
          <w:p w14:paraId="11376D2C" w14:textId="4A3D7AEF" w:rsidR="001506D9" w:rsidRPr="00B93229" w:rsidRDefault="001506D9" w:rsidP="001506D9">
            <w:pPr>
              <w:tabs>
                <w:tab w:val="left" w:pos="993"/>
              </w:tabs>
              <w:suppressAutoHyphens w:val="0"/>
              <w:jc w:val="both"/>
              <w:rPr>
                <w:rFonts w:cs="Times New Roman"/>
              </w:rPr>
            </w:pPr>
            <w:r w:rsidRPr="00B93229">
              <w:rPr>
                <w:rFonts w:cs="Times New Roman"/>
              </w:rPr>
              <w:t>горячий источник Нурлы-Арасан, №28</w:t>
            </w:r>
          </w:p>
        </w:tc>
        <w:tc>
          <w:tcPr>
            <w:tcW w:w="766" w:type="dxa"/>
            <w:vAlign w:val="center"/>
          </w:tcPr>
          <w:p w14:paraId="1663FB8A" w14:textId="54E83C62" w:rsidR="001506D9" w:rsidRPr="00B93229" w:rsidRDefault="001506D9" w:rsidP="005A52AD">
            <w:pPr>
              <w:tabs>
                <w:tab w:val="left" w:pos="993"/>
              </w:tabs>
              <w:suppressAutoHyphens w:val="0"/>
              <w:spacing w:line="360" w:lineRule="auto"/>
              <w:jc w:val="center"/>
            </w:pPr>
            <w:r w:rsidRPr="00B93229">
              <w:t>+</w:t>
            </w:r>
          </w:p>
        </w:tc>
        <w:tc>
          <w:tcPr>
            <w:tcW w:w="994" w:type="dxa"/>
            <w:vAlign w:val="center"/>
          </w:tcPr>
          <w:p w14:paraId="14B5ACB6" w14:textId="6C6169D2" w:rsidR="001506D9" w:rsidRPr="00B93229" w:rsidRDefault="001506D9" w:rsidP="005A52AD">
            <w:pPr>
              <w:tabs>
                <w:tab w:val="left" w:pos="993"/>
              </w:tabs>
              <w:suppressAutoHyphens w:val="0"/>
              <w:spacing w:line="360" w:lineRule="auto"/>
              <w:jc w:val="center"/>
            </w:pPr>
            <w:r w:rsidRPr="00B93229">
              <w:t>+</w:t>
            </w:r>
          </w:p>
        </w:tc>
        <w:tc>
          <w:tcPr>
            <w:tcW w:w="1326" w:type="dxa"/>
            <w:vAlign w:val="center"/>
          </w:tcPr>
          <w:p w14:paraId="18AF71D9" w14:textId="1AAB5844" w:rsidR="001506D9" w:rsidRPr="00B93229" w:rsidRDefault="00B7276C" w:rsidP="005A52AD">
            <w:pPr>
              <w:tabs>
                <w:tab w:val="left" w:pos="993"/>
              </w:tabs>
              <w:suppressAutoHyphens w:val="0"/>
              <w:spacing w:line="360" w:lineRule="auto"/>
              <w:jc w:val="center"/>
            </w:pPr>
            <w:r w:rsidRPr="00B93229">
              <w:t>–</w:t>
            </w:r>
          </w:p>
        </w:tc>
        <w:tc>
          <w:tcPr>
            <w:tcW w:w="1195" w:type="dxa"/>
            <w:vAlign w:val="center"/>
          </w:tcPr>
          <w:p w14:paraId="1DAF605C" w14:textId="69749201" w:rsidR="001506D9" w:rsidRPr="00B93229" w:rsidRDefault="001506D9" w:rsidP="005A52AD">
            <w:pPr>
              <w:tabs>
                <w:tab w:val="left" w:pos="993"/>
              </w:tabs>
              <w:suppressAutoHyphens w:val="0"/>
              <w:spacing w:line="360" w:lineRule="auto"/>
              <w:jc w:val="center"/>
            </w:pPr>
            <w:r w:rsidRPr="00B93229">
              <w:t>+</w:t>
            </w:r>
          </w:p>
        </w:tc>
        <w:tc>
          <w:tcPr>
            <w:tcW w:w="1523" w:type="dxa"/>
            <w:vAlign w:val="center"/>
          </w:tcPr>
          <w:p w14:paraId="6C106AAF" w14:textId="381225C7" w:rsidR="001506D9" w:rsidRPr="00B93229" w:rsidRDefault="001506D9" w:rsidP="005A52AD">
            <w:pPr>
              <w:tabs>
                <w:tab w:val="left" w:pos="993"/>
              </w:tabs>
              <w:suppressAutoHyphens w:val="0"/>
              <w:spacing w:line="360" w:lineRule="auto"/>
              <w:jc w:val="center"/>
              <w:rPr>
                <w:rFonts w:cs="Times New Roman"/>
                <w:lang w:val="en-US"/>
              </w:rPr>
            </w:pPr>
            <w:r w:rsidRPr="00B93229">
              <w:t>+</w:t>
            </w:r>
          </w:p>
        </w:tc>
        <w:tc>
          <w:tcPr>
            <w:tcW w:w="723" w:type="dxa"/>
            <w:vAlign w:val="center"/>
          </w:tcPr>
          <w:p w14:paraId="4CD99D6E" w14:textId="2B400EF9" w:rsidR="001506D9" w:rsidRPr="00B93229" w:rsidRDefault="001506D9" w:rsidP="005A52AD">
            <w:pPr>
              <w:tabs>
                <w:tab w:val="left" w:pos="993"/>
              </w:tabs>
              <w:suppressAutoHyphens w:val="0"/>
              <w:spacing w:line="360" w:lineRule="auto"/>
              <w:jc w:val="center"/>
            </w:pPr>
            <w:r w:rsidRPr="00B93229">
              <w:t>+</w:t>
            </w:r>
          </w:p>
        </w:tc>
        <w:tc>
          <w:tcPr>
            <w:tcW w:w="1279" w:type="dxa"/>
            <w:vAlign w:val="center"/>
          </w:tcPr>
          <w:p w14:paraId="5379677E" w14:textId="538B2B77" w:rsidR="001506D9" w:rsidRPr="00B93229" w:rsidRDefault="001506D9" w:rsidP="005A52AD">
            <w:pPr>
              <w:tabs>
                <w:tab w:val="left" w:pos="993"/>
              </w:tabs>
              <w:suppressAutoHyphens w:val="0"/>
              <w:spacing w:line="360" w:lineRule="auto"/>
              <w:jc w:val="center"/>
            </w:pPr>
            <w:r w:rsidRPr="00B93229">
              <w:t>+</w:t>
            </w:r>
          </w:p>
        </w:tc>
        <w:tc>
          <w:tcPr>
            <w:tcW w:w="883" w:type="dxa"/>
            <w:vAlign w:val="center"/>
          </w:tcPr>
          <w:p w14:paraId="73842124" w14:textId="1D0F593C" w:rsidR="001506D9" w:rsidRPr="00B93229" w:rsidRDefault="001506D9" w:rsidP="005A52AD">
            <w:pPr>
              <w:tabs>
                <w:tab w:val="left" w:pos="993"/>
              </w:tabs>
              <w:suppressAutoHyphens w:val="0"/>
              <w:spacing w:line="360" w:lineRule="auto"/>
              <w:jc w:val="center"/>
            </w:pPr>
            <w:r w:rsidRPr="00B93229">
              <w:t>+</w:t>
            </w:r>
          </w:p>
        </w:tc>
        <w:tc>
          <w:tcPr>
            <w:tcW w:w="1823" w:type="dxa"/>
            <w:vAlign w:val="center"/>
          </w:tcPr>
          <w:p w14:paraId="2EF85026" w14:textId="70DF26F0" w:rsidR="001506D9" w:rsidRPr="00B93229" w:rsidRDefault="001506D9" w:rsidP="005A52AD">
            <w:pPr>
              <w:tabs>
                <w:tab w:val="left" w:pos="993"/>
              </w:tabs>
              <w:suppressAutoHyphens w:val="0"/>
              <w:spacing w:line="360" w:lineRule="auto"/>
              <w:jc w:val="center"/>
            </w:pPr>
            <w:r w:rsidRPr="00B93229">
              <w:t>+</w:t>
            </w:r>
          </w:p>
        </w:tc>
        <w:tc>
          <w:tcPr>
            <w:tcW w:w="835" w:type="dxa"/>
            <w:vAlign w:val="center"/>
          </w:tcPr>
          <w:p w14:paraId="07279534" w14:textId="3BE5C4B7" w:rsidR="001506D9" w:rsidRPr="00B93229" w:rsidRDefault="001506D9" w:rsidP="005A52AD">
            <w:pPr>
              <w:tabs>
                <w:tab w:val="left" w:pos="993"/>
              </w:tabs>
              <w:suppressAutoHyphens w:val="0"/>
              <w:spacing w:line="360" w:lineRule="auto"/>
              <w:jc w:val="center"/>
              <w:rPr>
                <w:lang w:val="kk-KZ"/>
              </w:rPr>
            </w:pPr>
            <w:r w:rsidRPr="00B93229">
              <w:rPr>
                <w:lang w:val="kk-KZ"/>
              </w:rPr>
              <w:t>1,30</w:t>
            </w:r>
          </w:p>
        </w:tc>
      </w:tr>
      <w:tr w:rsidR="001506D9" w:rsidRPr="00B93229" w14:paraId="0D0F33B9" w14:textId="77777777" w:rsidTr="005A52AD">
        <w:tc>
          <w:tcPr>
            <w:tcW w:w="3213" w:type="dxa"/>
            <w:tcBorders>
              <w:bottom w:val="single" w:sz="4" w:space="0" w:color="auto"/>
            </w:tcBorders>
          </w:tcPr>
          <w:p w14:paraId="40077104" w14:textId="66530F5A" w:rsidR="001506D9" w:rsidRPr="00B93229" w:rsidRDefault="001506D9" w:rsidP="001506D9">
            <w:pPr>
              <w:tabs>
                <w:tab w:val="left" w:pos="993"/>
              </w:tabs>
              <w:suppressAutoHyphens w:val="0"/>
              <w:spacing w:line="360" w:lineRule="auto"/>
              <w:jc w:val="both"/>
              <w:rPr>
                <w:rFonts w:cs="Times New Roman"/>
              </w:rPr>
            </w:pPr>
            <w:r w:rsidRPr="00B93229">
              <w:t>река без названия, №29</w:t>
            </w:r>
          </w:p>
        </w:tc>
        <w:tc>
          <w:tcPr>
            <w:tcW w:w="766" w:type="dxa"/>
            <w:tcBorders>
              <w:bottom w:val="single" w:sz="4" w:space="0" w:color="auto"/>
            </w:tcBorders>
            <w:vAlign w:val="center"/>
          </w:tcPr>
          <w:p w14:paraId="78877C78" w14:textId="0F7581B9" w:rsidR="001506D9" w:rsidRPr="00B93229" w:rsidRDefault="00B7276C" w:rsidP="005A52AD">
            <w:pPr>
              <w:tabs>
                <w:tab w:val="left" w:pos="993"/>
              </w:tabs>
              <w:suppressAutoHyphens w:val="0"/>
              <w:spacing w:line="360" w:lineRule="auto"/>
              <w:jc w:val="center"/>
            </w:pPr>
            <w:r w:rsidRPr="00B93229">
              <w:t>–</w:t>
            </w:r>
          </w:p>
        </w:tc>
        <w:tc>
          <w:tcPr>
            <w:tcW w:w="994" w:type="dxa"/>
            <w:tcBorders>
              <w:bottom w:val="single" w:sz="4" w:space="0" w:color="auto"/>
            </w:tcBorders>
            <w:vAlign w:val="center"/>
          </w:tcPr>
          <w:p w14:paraId="00BEF585" w14:textId="40E53E0C" w:rsidR="001506D9" w:rsidRPr="00B93229" w:rsidRDefault="00B7276C" w:rsidP="005A52AD">
            <w:pPr>
              <w:tabs>
                <w:tab w:val="left" w:pos="993"/>
              </w:tabs>
              <w:suppressAutoHyphens w:val="0"/>
              <w:spacing w:line="360" w:lineRule="auto"/>
              <w:jc w:val="center"/>
            </w:pPr>
            <w:r w:rsidRPr="00B93229">
              <w:t>–</w:t>
            </w:r>
          </w:p>
        </w:tc>
        <w:tc>
          <w:tcPr>
            <w:tcW w:w="1326" w:type="dxa"/>
            <w:tcBorders>
              <w:bottom w:val="single" w:sz="4" w:space="0" w:color="auto"/>
            </w:tcBorders>
            <w:vAlign w:val="center"/>
          </w:tcPr>
          <w:p w14:paraId="38DD8E6A" w14:textId="064CA4F7" w:rsidR="001506D9" w:rsidRPr="00B93229" w:rsidRDefault="00B7276C" w:rsidP="005A52AD">
            <w:pPr>
              <w:tabs>
                <w:tab w:val="left" w:pos="993"/>
              </w:tabs>
              <w:suppressAutoHyphens w:val="0"/>
              <w:spacing w:line="360" w:lineRule="auto"/>
              <w:jc w:val="center"/>
            </w:pPr>
            <w:r w:rsidRPr="00B93229">
              <w:t>–</w:t>
            </w:r>
          </w:p>
        </w:tc>
        <w:tc>
          <w:tcPr>
            <w:tcW w:w="1195" w:type="dxa"/>
            <w:tcBorders>
              <w:bottom w:val="single" w:sz="4" w:space="0" w:color="auto"/>
            </w:tcBorders>
            <w:vAlign w:val="center"/>
          </w:tcPr>
          <w:p w14:paraId="26AD3A99" w14:textId="78E922F7" w:rsidR="001506D9" w:rsidRPr="00B93229" w:rsidRDefault="001506D9" w:rsidP="005A52AD">
            <w:pPr>
              <w:tabs>
                <w:tab w:val="left" w:pos="993"/>
              </w:tabs>
              <w:suppressAutoHyphens w:val="0"/>
              <w:spacing w:line="360" w:lineRule="auto"/>
              <w:jc w:val="center"/>
            </w:pPr>
            <w:r w:rsidRPr="00B93229">
              <w:t>+</w:t>
            </w:r>
          </w:p>
        </w:tc>
        <w:tc>
          <w:tcPr>
            <w:tcW w:w="1523" w:type="dxa"/>
            <w:tcBorders>
              <w:bottom w:val="single" w:sz="4" w:space="0" w:color="auto"/>
            </w:tcBorders>
            <w:vAlign w:val="center"/>
          </w:tcPr>
          <w:p w14:paraId="5EADC676" w14:textId="22EF5B16"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723" w:type="dxa"/>
            <w:tcBorders>
              <w:bottom w:val="single" w:sz="4" w:space="0" w:color="auto"/>
            </w:tcBorders>
            <w:vAlign w:val="center"/>
          </w:tcPr>
          <w:p w14:paraId="4BA396A0" w14:textId="4B24E4D7" w:rsidR="001506D9" w:rsidRPr="00B93229" w:rsidRDefault="00B7276C" w:rsidP="005A52AD">
            <w:pPr>
              <w:tabs>
                <w:tab w:val="left" w:pos="993"/>
              </w:tabs>
              <w:suppressAutoHyphens w:val="0"/>
              <w:spacing w:line="360" w:lineRule="auto"/>
              <w:jc w:val="center"/>
            </w:pPr>
            <w:r w:rsidRPr="00B93229">
              <w:t>–</w:t>
            </w:r>
          </w:p>
        </w:tc>
        <w:tc>
          <w:tcPr>
            <w:tcW w:w="1279" w:type="dxa"/>
            <w:tcBorders>
              <w:bottom w:val="single" w:sz="4" w:space="0" w:color="auto"/>
            </w:tcBorders>
            <w:vAlign w:val="center"/>
          </w:tcPr>
          <w:p w14:paraId="5DD65855" w14:textId="5DFEE88D"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883" w:type="dxa"/>
            <w:tcBorders>
              <w:bottom w:val="single" w:sz="4" w:space="0" w:color="auto"/>
            </w:tcBorders>
            <w:vAlign w:val="center"/>
          </w:tcPr>
          <w:p w14:paraId="0307976A" w14:textId="172C4B75"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1823" w:type="dxa"/>
            <w:tcBorders>
              <w:bottom w:val="single" w:sz="4" w:space="0" w:color="auto"/>
            </w:tcBorders>
            <w:vAlign w:val="center"/>
          </w:tcPr>
          <w:p w14:paraId="55486B83" w14:textId="19578001"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835" w:type="dxa"/>
            <w:tcBorders>
              <w:bottom w:val="single" w:sz="4" w:space="0" w:color="auto"/>
            </w:tcBorders>
            <w:vAlign w:val="center"/>
          </w:tcPr>
          <w:p w14:paraId="56516EA9" w14:textId="4CD65831" w:rsidR="001506D9" w:rsidRPr="00B93229" w:rsidRDefault="001506D9" w:rsidP="005A52AD">
            <w:pPr>
              <w:tabs>
                <w:tab w:val="left" w:pos="993"/>
              </w:tabs>
              <w:suppressAutoHyphens w:val="0"/>
              <w:spacing w:line="360" w:lineRule="auto"/>
              <w:jc w:val="center"/>
              <w:rPr>
                <w:lang w:val="kk-KZ"/>
              </w:rPr>
            </w:pPr>
            <w:r w:rsidRPr="00B93229">
              <w:rPr>
                <w:lang w:val="kk-KZ"/>
              </w:rPr>
              <w:t>0,04</w:t>
            </w:r>
          </w:p>
        </w:tc>
      </w:tr>
      <w:tr w:rsidR="001506D9" w:rsidRPr="00B93229" w14:paraId="1C613A17" w14:textId="77777777" w:rsidTr="005A52AD">
        <w:tc>
          <w:tcPr>
            <w:tcW w:w="3213" w:type="dxa"/>
            <w:tcBorders>
              <w:bottom w:val="single" w:sz="4" w:space="0" w:color="auto"/>
            </w:tcBorders>
          </w:tcPr>
          <w:p w14:paraId="6FB6E6FA" w14:textId="58FE53A1" w:rsidR="001506D9" w:rsidRPr="00B93229" w:rsidRDefault="001506D9" w:rsidP="001506D9">
            <w:pPr>
              <w:tabs>
                <w:tab w:val="left" w:pos="993"/>
              </w:tabs>
              <w:suppressAutoHyphens w:val="0"/>
              <w:spacing w:line="360" w:lineRule="auto"/>
              <w:jc w:val="both"/>
            </w:pPr>
            <w:r w:rsidRPr="00B93229">
              <w:t>Артезианский колодец, №30</w:t>
            </w:r>
          </w:p>
        </w:tc>
        <w:tc>
          <w:tcPr>
            <w:tcW w:w="766" w:type="dxa"/>
            <w:tcBorders>
              <w:bottom w:val="single" w:sz="4" w:space="0" w:color="auto"/>
            </w:tcBorders>
            <w:vAlign w:val="center"/>
          </w:tcPr>
          <w:p w14:paraId="56C7F79C" w14:textId="2FDB2812" w:rsidR="001506D9" w:rsidRPr="00B93229" w:rsidRDefault="001506D9" w:rsidP="005A52AD">
            <w:pPr>
              <w:tabs>
                <w:tab w:val="left" w:pos="993"/>
              </w:tabs>
              <w:suppressAutoHyphens w:val="0"/>
              <w:spacing w:line="360" w:lineRule="auto"/>
              <w:jc w:val="center"/>
            </w:pPr>
            <w:r w:rsidRPr="00B93229">
              <w:t>+</w:t>
            </w:r>
          </w:p>
        </w:tc>
        <w:tc>
          <w:tcPr>
            <w:tcW w:w="994" w:type="dxa"/>
            <w:tcBorders>
              <w:bottom w:val="single" w:sz="4" w:space="0" w:color="auto"/>
            </w:tcBorders>
            <w:vAlign w:val="center"/>
          </w:tcPr>
          <w:p w14:paraId="50730000" w14:textId="059D198D" w:rsidR="001506D9" w:rsidRPr="00B93229" w:rsidRDefault="001506D9" w:rsidP="005A52AD">
            <w:pPr>
              <w:tabs>
                <w:tab w:val="left" w:pos="993"/>
              </w:tabs>
              <w:suppressAutoHyphens w:val="0"/>
              <w:spacing w:line="360" w:lineRule="auto"/>
              <w:jc w:val="center"/>
            </w:pPr>
            <w:r w:rsidRPr="00B93229">
              <w:t>+</w:t>
            </w:r>
          </w:p>
        </w:tc>
        <w:tc>
          <w:tcPr>
            <w:tcW w:w="1326" w:type="dxa"/>
            <w:tcBorders>
              <w:bottom w:val="single" w:sz="4" w:space="0" w:color="auto"/>
            </w:tcBorders>
            <w:vAlign w:val="center"/>
          </w:tcPr>
          <w:p w14:paraId="66D3E227" w14:textId="46BB014C" w:rsidR="001506D9" w:rsidRPr="00B93229" w:rsidRDefault="00B7276C" w:rsidP="005A52AD">
            <w:pPr>
              <w:tabs>
                <w:tab w:val="left" w:pos="993"/>
              </w:tabs>
              <w:suppressAutoHyphens w:val="0"/>
              <w:spacing w:line="360" w:lineRule="auto"/>
              <w:jc w:val="center"/>
            </w:pPr>
            <w:r w:rsidRPr="00B93229">
              <w:t>–</w:t>
            </w:r>
          </w:p>
        </w:tc>
        <w:tc>
          <w:tcPr>
            <w:tcW w:w="1195" w:type="dxa"/>
            <w:tcBorders>
              <w:bottom w:val="single" w:sz="4" w:space="0" w:color="auto"/>
            </w:tcBorders>
            <w:vAlign w:val="center"/>
          </w:tcPr>
          <w:p w14:paraId="6997F06C" w14:textId="65260CF4" w:rsidR="001506D9" w:rsidRPr="00B93229" w:rsidRDefault="00B7276C" w:rsidP="005A52AD">
            <w:pPr>
              <w:tabs>
                <w:tab w:val="left" w:pos="993"/>
              </w:tabs>
              <w:suppressAutoHyphens w:val="0"/>
              <w:spacing w:line="360" w:lineRule="auto"/>
              <w:jc w:val="center"/>
            </w:pPr>
            <w:r w:rsidRPr="00B93229">
              <w:t>–</w:t>
            </w:r>
          </w:p>
        </w:tc>
        <w:tc>
          <w:tcPr>
            <w:tcW w:w="1523" w:type="dxa"/>
            <w:tcBorders>
              <w:bottom w:val="single" w:sz="4" w:space="0" w:color="auto"/>
            </w:tcBorders>
            <w:vAlign w:val="center"/>
          </w:tcPr>
          <w:p w14:paraId="04EF3B8D" w14:textId="65AF07A2"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723" w:type="dxa"/>
            <w:tcBorders>
              <w:bottom w:val="single" w:sz="4" w:space="0" w:color="auto"/>
            </w:tcBorders>
            <w:vAlign w:val="center"/>
          </w:tcPr>
          <w:p w14:paraId="68CC3B4E" w14:textId="06C4C518" w:rsidR="001506D9" w:rsidRPr="00B93229" w:rsidRDefault="001506D9" w:rsidP="005A52AD">
            <w:pPr>
              <w:tabs>
                <w:tab w:val="left" w:pos="993"/>
              </w:tabs>
              <w:suppressAutoHyphens w:val="0"/>
              <w:spacing w:line="360" w:lineRule="auto"/>
              <w:jc w:val="center"/>
              <w:rPr>
                <w:lang w:val="en-US"/>
              </w:rPr>
            </w:pPr>
            <w:r w:rsidRPr="00B93229">
              <w:t>+</w:t>
            </w:r>
          </w:p>
        </w:tc>
        <w:tc>
          <w:tcPr>
            <w:tcW w:w="1279" w:type="dxa"/>
            <w:tcBorders>
              <w:bottom w:val="single" w:sz="4" w:space="0" w:color="auto"/>
            </w:tcBorders>
            <w:vAlign w:val="center"/>
          </w:tcPr>
          <w:p w14:paraId="7E0C0A2E" w14:textId="45C9EB22"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tcBorders>
              <w:bottom w:val="single" w:sz="4" w:space="0" w:color="auto"/>
            </w:tcBorders>
            <w:vAlign w:val="center"/>
          </w:tcPr>
          <w:p w14:paraId="2EEF87AA" w14:textId="6E4E40C7"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tcBorders>
              <w:bottom w:val="single" w:sz="4" w:space="0" w:color="auto"/>
            </w:tcBorders>
            <w:vAlign w:val="center"/>
          </w:tcPr>
          <w:p w14:paraId="36344F76" w14:textId="4B1812CB"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tcBorders>
              <w:bottom w:val="single" w:sz="4" w:space="0" w:color="auto"/>
            </w:tcBorders>
            <w:vAlign w:val="center"/>
          </w:tcPr>
          <w:p w14:paraId="0FD93F62" w14:textId="7595E35D" w:rsidR="001506D9" w:rsidRPr="00B93229" w:rsidRDefault="001506D9" w:rsidP="005A52AD">
            <w:pPr>
              <w:tabs>
                <w:tab w:val="left" w:pos="993"/>
              </w:tabs>
              <w:suppressAutoHyphens w:val="0"/>
              <w:spacing w:line="360" w:lineRule="auto"/>
              <w:jc w:val="center"/>
              <w:rPr>
                <w:lang w:val="kk-KZ"/>
              </w:rPr>
            </w:pPr>
            <w:r w:rsidRPr="00B93229">
              <w:rPr>
                <w:lang w:val="kk-KZ"/>
              </w:rPr>
              <w:t>0,50</w:t>
            </w:r>
          </w:p>
        </w:tc>
      </w:tr>
      <w:tr w:rsidR="001506D9" w:rsidRPr="00B93229" w14:paraId="6D515C29" w14:textId="77777777" w:rsidTr="001506D9">
        <w:tc>
          <w:tcPr>
            <w:tcW w:w="3213" w:type="dxa"/>
            <w:tcBorders>
              <w:top w:val="single" w:sz="4" w:space="0" w:color="auto"/>
              <w:left w:val="nil"/>
              <w:bottom w:val="nil"/>
              <w:right w:val="nil"/>
            </w:tcBorders>
          </w:tcPr>
          <w:p w14:paraId="30FE09EF" w14:textId="77777777" w:rsidR="001506D9" w:rsidRPr="00B93229" w:rsidRDefault="001506D9" w:rsidP="001506D9">
            <w:pPr>
              <w:tabs>
                <w:tab w:val="left" w:pos="993"/>
              </w:tabs>
              <w:suppressAutoHyphens w:val="0"/>
              <w:spacing w:line="360" w:lineRule="auto"/>
              <w:jc w:val="both"/>
              <w:rPr>
                <w:sz w:val="2"/>
                <w:szCs w:val="2"/>
              </w:rPr>
            </w:pPr>
          </w:p>
        </w:tc>
        <w:tc>
          <w:tcPr>
            <w:tcW w:w="766" w:type="dxa"/>
            <w:tcBorders>
              <w:top w:val="single" w:sz="4" w:space="0" w:color="auto"/>
              <w:left w:val="nil"/>
              <w:bottom w:val="nil"/>
              <w:right w:val="nil"/>
            </w:tcBorders>
          </w:tcPr>
          <w:p w14:paraId="1CCFEACC" w14:textId="77777777" w:rsidR="001506D9" w:rsidRPr="00B93229" w:rsidRDefault="001506D9" w:rsidP="001506D9">
            <w:pPr>
              <w:tabs>
                <w:tab w:val="left" w:pos="993"/>
              </w:tabs>
              <w:suppressAutoHyphens w:val="0"/>
              <w:spacing w:line="360" w:lineRule="auto"/>
              <w:jc w:val="center"/>
              <w:rPr>
                <w:sz w:val="2"/>
                <w:szCs w:val="2"/>
              </w:rPr>
            </w:pPr>
          </w:p>
        </w:tc>
        <w:tc>
          <w:tcPr>
            <w:tcW w:w="994" w:type="dxa"/>
            <w:tcBorders>
              <w:top w:val="single" w:sz="4" w:space="0" w:color="auto"/>
              <w:left w:val="nil"/>
              <w:bottom w:val="nil"/>
              <w:right w:val="nil"/>
            </w:tcBorders>
          </w:tcPr>
          <w:p w14:paraId="6F6F46D5" w14:textId="77777777" w:rsidR="001506D9" w:rsidRPr="00B93229" w:rsidRDefault="001506D9" w:rsidP="001506D9">
            <w:pPr>
              <w:tabs>
                <w:tab w:val="left" w:pos="993"/>
              </w:tabs>
              <w:suppressAutoHyphens w:val="0"/>
              <w:spacing w:line="360" w:lineRule="auto"/>
              <w:jc w:val="center"/>
              <w:rPr>
                <w:sz w:val="2"/>
                <w:szCs w:val="2"/>
              </w:rPr>
            </w:pPr>
          </w:p>
        </w:tc>
        <w:tc>
          <w:tcPr>
            <w:tcW w:w="1326" w:type="dxa"/>
            <w:tcBorders>
              <w:top w:val="single" w:sz="4" w:space="0" w:color="auto"/>
              <w:left w:val="nil"/>
              <w:bottom w:val="nil"/>
              <w:right w:val="nil"/>
            </w:tcBorders>
          </w:tcPr>
          <w:p w14:paraId="1AFD5876" w14:textId="77777777" w:rsidR="001506D9" w:rsidRPr="00B93229" w:rsidRDefault="001506D9" w:rsidP="001506D9">
            <w:pPr>
              <w:tabs>
                <w:tab w:val="left" w:pos="993"/>
              </w:tabs>
              <w:suppressAutoHyphens w:val="0"/>
              <w:spacing w:line="360" w:lineRule="auto"/>
              <w:jc w:val="center"/>
              <w:rPr>
                <w:sz w:val="2"/>
                <w:szCs w:val="2"/>
              </w:rPr>
            </w:pPr>
          </w:p>
        </w:tc>
        <w:tc>
          <w:tcPr>
            <w:tcW w:w="1195" w:type="dxa"/>
            <w:tcBorders>
              <w:top w:val="single" w:sz="4" w:space="0" w:color="auto"/>
              <w:left w:val="nil"/>
              <w:bottom w:val="nil"/>
              <w:right w:val="nil"/>
            </w:tcBorders>
          </w:tcPr>
          <w:p w14:paraId="04375CBF" w14:textId="77777777" w:rsidR="001506D9" w:rsidRPr="00B93229" w:rsidRDefault="001506D9" w:rsidP="001506D9">
            <w:pPr>
              <w:tabs>
                <w:tab w:val="left" w:pos="993"/>
              </w:tabs>
              <w:suppressAutoHyphens w:val="0"/>
              <w:spacing w:line="360" w:lineRule="auto"/>
              <w:jc w:val="center"/>
              <w:rPr>
                <w:sz w:val="2"/>
                <w:szCs w:val="2"/>
              </w:rPr>
            </w:pPr>
          </w:p>
        </w:tc>
        <w:tc>
          <w:tcPr>
            <w:tcW w:w="1523" w:type="dxa"/>
            <w:tcBorders>
              <w:top w:val="single" w:sz="4" w:space="0" w:color="auto"/>
              <w:left w:val="nil"/>
              <w:bottom w:val="nil"/>
              <w:right w:val="nil"/>
            </w:tcBorders>
          </w:tcPr>
          <w:p w14:paraId="5AEDAF80" w14:textId="77777777" w:rsidR="001506D9" w:rsidRPr="00B93229" w:rsidRDefault="001506D9" w:rsidP="001506D9">
            <w:pPr>
              <w:tabs>
                <w:tab w:val="left" w:pos="993"/>
              </w:tabs>
              <w:suppressAutoHyphens w:val="0"/>
              <w:spacing w:line="360" w:lineRule="auto"/>
              <w:jc w:val="center"/>
              <w:rPr>
                <w:rFonts w:cs="Times New Roman"/>
                <w:sz w:val="2"/>
                <w:szCs w:val="2"/>
                <w:lang w:val="en-US"/>
              </w:rPr>
            </w:pPr>
          </w:p>
        </w:tc>
        <w:tc>
          <w:tcPr>
            <w:tcW w:w="723" w:type="dxa"/>
            <w:tcBorders>
              <w:top w:val="single" w:sz="4" w:space="0" w:color="auto"/>
              <w:left w:val="nil"/>
              <w:bottom w:val="nil"/>
              <w:right w:val="nil"/>
            </w:tcBorders>
          </w:tcPr>
          <w:p w14:paraId="6B72B077" w14:textId="77777777" w:rsidR="001506D9" w:rsidRPr="00B93229" w:rsidRDefault="001506D9" w:rsidP="001506D9">
            <w:pPr>
              <w:tabs>
                <w:tab w:val="left" w:pos="993"/>
              </w:tabs>
              <w:suppressAutoHyphens w:val="0"/>
              <w:spacing w:line="360" w:lineRule="auto"/>
              <w:jc w:val="center"/>
              <w:rPr>
                <w:sz w:val="2"/>
                <w:szCs w:val="2"/>
              </w:rPr>
            </w:pPr>
          </w:p>
        </w:tc>
        <w:tc>
          <w:tcPr>
            <w:tcW w:w="1279" w:type="dxa"/>
            <w:tcBorders>
              <w:top w:val="single" w:sz="4" w:space="0" w:color="auto"/>
              <w:left w:val="nil"/>
              <w:bottom w:val="nil"/>
              <w:right w:val="nil"/>
            </w:tcBorders>
          </w:tcPr>
          <w:p w14:paraId="29E8C5CF" w14:textId="77777777" w:rsidR="001506D9" w:rsidRPr="00B93229" w:rsidRDefault="001506D9" w:rsidP="001506D9">
            <w:pPr>
              <w:tabs>
                <w:tab w:val="left" w:pos="993"/>
              </w:tabs>
              <w:suppressAutoHyphens w:val="0"/>
              <w:spacing w:line="360" w:lineRule="auto"/>
              <w:jc w:val="center"/>
              <w:rPr>
                <w:rFonts w:cs="Times New Roman"/>
                <w:sz w:val="2"/>
                <w:szCs w:val="2"/>
                <w:lang w:val="en-US"/>
              </w:rPr>
            </w:pPr>
          </w:p>
        </w:tc>
        <w:tc>
          <w:tcPr>
            <w:tcW w:w="883" w:type="dxa"/>
            <w:tcBorders>
              <w:top w:val="single" w:sz="4" w:space="0" w:color="auto"/>
              <w:left w:val="nil"/>
              <w:bottom w:val="nil"/>
              <w:right w:val="nil"/>
            </w:tcBorders>
          </w:tcPr>
          <w:p w14:paraId="61F96459" w14:textId="77777777" w:rsidR="001506D9" w:rsidRPr="00B93229" w:rsidRDefault="001506D9" w:rsidP="001506D9">
            <w:pPr>
              <w:tabs>
                <w:tab w:val="left" w:pos="993"/>
              </w:tabs>
              <w:suppressAutoHyphens w:val="0"/>
              <w:spacing w:line="360" w:lineRule="auto"/>
              <w:jc w:val="center"/>
              <w:rPr>
                <w:rFonts w:cs="Times New Roman"/>
                <w:sz w:val="2"/>
                <w:szCs w:val="2"/>
                <w:lang w:val="en-US"/>
              </w:rPr>
            </w:pPr>
          </w:p>
        </w:tc>
        <w:tc>
          <w:tcPr>
            <w:tcW w:w="1823" w:type="dxa"/>
            <w:tcBorders>
              <w:top w:val="single" w:sz="4" w:space="0" w:color="auto"/>
              <w:left w:val="nil"/>
              <w:bottom w:val="nil"/>
              <w:right w:val="nil"/>
            </w:tcBorders>
          </w:tcPr>
          <w:p w14:paraId="378B957B" w14:textId="77777777" w:rsidR="001506D9" w:rsidRPr="00B93229" w:rsidRDefault="001506D9" w:rsidP="001506D9">
            <w:pPr>
              <w:tabs>
                <w:tab w:val="left" w:pos="993"/>
              </w:tabs>
              <w:suppressAutoHyphens w:val="0"/>
              <w:spacing w:line="360" w:lineRule="auto"/>
              <w:jc w:val="center"/>
              <w:rPr>
                <w:rFonts w:cs="Times New Roman"/>
                <w:sz w:val="2"/>
                <w:szCs w:val="2"/>
                <w:lang w:val="en-US"/>
              </w:rPr>
            </w:pPr>
          </w:p>
        </w:tc>
        <w:tc>
          <w:tcPr>
            <w:tcW w:w="835" w:type="dxa"/>
            <w:tcBorders>
              <w:top w:val="single" w:sz="4" w:space="0" w:color="auto"/>
              <w:left w:val="nil"/>
              <w:bottom w:val="nil"/>
              <w:right w:val="nil"/>
            </w:tcBorders>
          </w:tcPr>
          <w:p w14:paraId="00F25FC9" w14:textId="77777777" w:rsidR="001506D9" w:rsidRPr="00B93229" w:rsidRDefault="001506D9" w:rsidP="001506D9">
            <w:pPr>
              <w:tabs>
                <w:tab w:val="left" w:pos="993"/>
              </w:tabs>
              <w:suppressAutoHyphens w:val="0"/>
              <w:spacing w:line="360" w:lineRule="auto"/>
              <w:jc w:val="center"/>
              <w:rPr>
                <w:sz w:val="2"/>
                <w:szCs w:val="2"/>
                <w:lang w:val="kk-KZ"/>
              </w:rPr>
            </w:pPr>
          </w:p>
        </w:tc>
      </w:tr>
      <w:tr w:rsidR="001506D9" w:rsidRPr="00B93229" w14:paraId="5F1AFC8B" w14:textId="77777777" w:rsidTr="001506D9">
        <w:tc>
          <w:tcPr>
            <w:tcW w:w="14560" w:type="dxa"/>
            <w:gridSpan w:val="11"/>
            <w:tcBorders>
              <w:top w:val="nil"/>
              <w:left w:val="nil"/>
              <w:bottom w:val="single" w:sz="4" w:space="0" w:color="auto"/>
              <w:right w:val="nil"/>
            </w:tcBorders>
          </w:tcPr>
          <w:p w14:paraId="22242137" w14:textId="7C664DFE" w:rsidR="001506D9" w:rsidRPr="00B93229" w:rsidRDefault="001506D9" w:rsidP="001506D9">
            <w:pPr>
              <w:tabs>
                <w:tab w:val="left" w:pos="993"/>
              </w:tabs>
              <w:suppressAutoHyphens w:val="0"/>
              <w:spacing w:line="360" w:lineRule="auto"/>
              <w:rPr>
                <w:lang w:val="kk-KZ"/>
              </w:rPr>
            </w:pPr>
            <w:r w:rsidRPr="00B93229">
              <w:lastRenderedPageBreak/>
              <w:t>Продолжение таблицы 15</w:t>
            </w:r>
          </w:p>
        </w:tc>
      </w:tr>
      <w:tr w:rsidR="001506D9" w:rsidRPr="00B93229" w14:paraId="5105D35D" w14:textId="77777777" w:rsidTr="001506D9">
        <w:tc>
          <w:tcPr>
            <w:tcW w:w="3213" w:type="dxa"/>
            <w:tcBorders>
              <w:top w:val="single" w:sz="4" w:space="0" w:color="auto"/>
              <w:bottom w:val="single" w:sz="4" w:space="0" w:color="auto"/>
            </w:tcBorders>
          </w:tcPr>
          <w:p w14:paraId="502B08C5" w14:textId="109520D5" w:rsidR="001506D9" w:rsidRPr="00B93229" w:rsidRDefault="001506D9" w:rsidP="001506D9">
            <w:pPr>
              <w:tabs>
                <w:tab w:val="left" w:pos="993"/>
              </w:tabs>
              <w:suppressAutoHyphens w:val="0"/>
              <w:spacing w:line="360" w:lineRule="auto"/>
              <w:jc w:val="center"/>
            </w:pPr>
            <w:r w:rsidRPr="00B93229">
              <w:rPr>
                <w:rFonts w:cs="Times New Roman"/>
              </w:rPr>
              <w:t>1</w:t>
            </w:r>
          </w:p>
        </w:tc>
        <w:tc>
          <w:tcPr>
            <w:tcW w:w="766" w:type="dxa"/>
            <w:tcBorders>
              <w:top w:val="single" w:sz="4" w:space="0" w:color="auto"/>
              <w:bottom w:val="single" w:sz="4" w:space="0" w:color="auto"/>
            </w:tcBorders>
          </w:tcPr>
          <w:p w14:paraId="1DFC44EF" w14:textId="44193C28" w:rsidR="001506D9" w:rsidRPr="00B93229" w:rsidRDefault="001506D9" w:rsidP="001506D9">
            <w:pPr>
              <w:tabs>
                <w:tab w:val="left" w:pos="993"/>
              </w:tabs>
              <w:suppressAutoHyphens w:val="0"/>
              <w:spacing w:line="360" w:lineRule="auto"/>
              <w:jc w:val="center"/>
            </w:pPr>
            <w:r w:rsidRPr="00B93229">
              <w:t>2</w:t>
            </w:r>
          </w:p>
        </w:tc>
        <w:tc>
          <w:tcPr>
            <w:tcW w:w="994" w:type="dxa"/>
            <w:tcBorders>
              <w:top w:val="single" w:sz="4" w:space="0" w:color="auto"/>
              <w:bottom w:val="single" w:sz="4" w:space="0" w:color="auto"/>
            </w:tcBorders>
          </w:tcPr>
          <w:p w14:paraId="71ED56B8" w14:textId="1725ADE4" w:rsidR="001506D9" w:rsidRPr="00B93229" w:rsidRDefault="001506D9" w:rsidP="001506D9">
            <w:pPr>
              <w:tabs>
                <w:tab w:val="left" w:pos="993"/>
              </w:tabs>
              <w:suppressAutoHyphens w:val="0"/>
              <w:spacing w:line="360" w:lineRule="auto"/>
              <w:jc w:val="center"/>
            </w:pPr>
            <w:r w:rsidRPr="00B93229">
              <w:t>3</w:t>
            </w:r>
          </w:p>
        </w:tc>
        <w:tc>
          <w:tcPr>
            <w:tcW w:w="1326" w:type="dxa"/>
            <w:tcBorders>
              <w:top w:val="single" w:sz="4" w:space="0" w:color="auto"/>
              <w:bottom w:val="single" w:sz="4" w:space="0" w:color="auto"/>
            </w:tcBorders>
          </w:tcPr>
          <w:p w14:paraId="3924BF24" w14:textId="1B8CB1C3" w:rsidR="001506D9" w:rsidRPr="00B93229" w:rsidRDefault="001506D9" w:rsidP="001506D9">
            <w:pPr>
              <w:tabs>
                <w:tab w:val="left" w:pos="993"/>
              </w:tabs>
              <w:suppressAutoHyphens w:val="0"/>
              <w:spacing w:line="360" w:lineRule="auto"/>
              <w:jc w:val="center"/>
            </w:pPr>
            <w:r w:rsidRPr="00B93229">
              <w:t>4</w:t>
            </w:r>
          </w:p>
        </w:tc>
        <w:tc>
          <w:tcPr>
            <w:tcW w:w="1195" w:type="dxa"/>
            <w:tcBorders>
              <w:top w:val="single" w:sz="4" w:space="0" w:color="auto"/>
              <w:bottom w:val="single" w:sz="4" w:space="0" w:color="auto"/>
            </w:tcBorders>
          </w:tcPr>
          <w:p w14:paraId="51C589F0" w14:textId="7F8C4693" w:rsidR="001506D9" w:rsidRPr="00B93229" w:rsidRDefault="001506D9" w:rsidP="001506D9">
            <w:pPr>
              <w:tabs>
                <w:tab w:val="left" w:pos="993"/>
              </w:tabs>
              <w:suppressAutoHyphens w:val="0"/>
              <w:spacing w:line="360" w:lineRule="auto"/>
              <w:jc w:val="center"/>
            </w:pPr>
            <w:r w:rsidRPr="00B93229">
              <w:t>5</w:t>
            </w:r>
          </w:p>
        </w:tc>
        <w:tc>
          <w:tcPr>
            <w:tcW w:w="1523" w:type="dxa"/>
            <w:tcBorders>
              <w:top w:val="single" w:sz="4" w:space="0" w:color="auto"/>
              <w:bottom w:val="single" w:sz="4" w:space="0" w:color="auto"/>
            </w:tcBorders>
          </w:tcPr>
          <w:p w14:paraId="2249AF6E" w14:textId="437C7335" w:rsidR="001506D9" w:rsidRPr="00B93229" w:rsidRDefault="001506D9" w:rsidP="001506D9">
            <w:pPr>
              <w:tabs>
                <w:tab w:val="left" w:pos="993"/>
              </w:tabs>
              <w:suppressAutoHyphens w:val="0"/>
              <w:spacing w:line="360" w:lineRule="auto"/>
              <w:jc w:val="center"/>
              <w:rPr>
                <w:rFonts w:cs="Times New Roman"/>
                <w:lang w:val="en-US"/>
              </w:rPr>
            </w:pPr>
            <w:r w:rsidRPr="00B93229">
              <w:t>6</w:t>
            </w:r>
          </w:p>
        </w:tc>
        <w:tc>
          <w:tcPr>
            <w:tcW w:w="723" w:type="dxa"/>
            <w:tcBorders>
              <w:top w:val="single" w:sz="4" w:space="0" w:color="auto"/>
              <w:bottom w:val="single" w:sz="4" w:space="0" w:color="auto"/>
            </w:tcBorders>
          </w:tcPr>
          <w:p w14:paraId="7FDBD05F" w14:textId="185C9132" w:rsidR="001506D9" w:rsidRPr="00B93229" w:rsidRDefault="001506D9" w:rsidP="001506D9">
            <w:pPr>
              <w:tabs>
                <w:tab w:val="left" w:pos="993"/>
              </w:tabs>
              <w:suppressAutoHyphens w:val="0"/>
              <w:spacing w:line="360" w:lineRule="auto"/>
              <w:jc w:val="center"/>
            </w:pPr>
            <w:r w:rsidRPr="00B93229">
              <w:t>7</w:t>
            </w:r>
          </w:p>
        </w:tc>
        <w:tc>
          <w:tcPr>
            <w:tcW w:w="1279" w:type="dxa"/>
            <w:tcBorders>
              <w:top w:val="single" w:sz="4" w:space="0" w:color="auto"/>
              <w:bottom w:val="single" w:sz="4" w:space="0" w:color="auto"/>
            </w:tcBorders>
          </w:tcPr>
          <w:p w14:paraId="2ED5BC4E" w14:textId="323AF5F2" w:rsidR="001506D9" w:rsidRPr="00B93229" w:rsidRDefault="001506D9" w:rsidP="001506D9">
            <w:pPr>
              <w:tabs>
                <w:tab w:val="left" w:pos="993"/>
              </w:tabs>
              <w:suppressAutoHyphens w:val="0"/>
              <w:spacing w:line="360" w:lineRule="auto"/>
              <w:jc w:val="center"/>
              <w:rPr>
                <w:rFonts w:cs="Times New Roman"/>
                <w:lang w:val="en-US"/>
              </w:rPr>
            </w:pPr>
            <w:r w:rsidRPr="00B93229">
              <w:t>8</w:t>
            </w:r>
          </w:p>
        </w:tc>
        <w:tc>
          <w:tcPr>
            <w:tcW w:w="883" w:type="dxa"/>
            <w:tcBorders>
              <w:top w:val="single" w:sz="4" w:space="0" w:color="auto"/>
              <w:bottom w:val="single" w:sz="4" w:space="0" w:color="auto"/>
            </w:tcBorders>
          </w:tcPr>
          <w:p w14:paraId="58A5D679" w14:textId="1AFA0308" w:rsidR="001506D9" w:rsidRPr="00B93229" w:rsidRDefault="001506D9" w:rsidP="001506D9">
            <w:pPr>
              <w:tabs>
                <w:tab w:val="left" w:pos="993"/>
              </w:tabs>
              <w:suppressAutoHyphens w:val="0"/>
              <w:spacing w:line="360" w:lineRule="auto"/>
              <w:jc w:val="center"/>
              <w:rPr>
                <w:rFonts w:cs="Times New Roman"/>
                <w:lang w:val="en-US"/>
              </w:rPr>
            </w:pPr>
            <w:r w:rsidRPr="00B93229">
              <w:t>9</w:t>
            </w:r>
          </w:p>
        </w:tc>
        <w:tc>
          <w:tcPr>
            <w:tcW w:w="1823" w:type="dxa"/>
            <w:tcBorders>
              <w:top w:val="single" w:sz="4" w:space="0" w:color="auto"/>
              <w:bottom w:val="single" w:sz="4" w:space="0" w:color="auto"/>
            </w:tcBorders>
          </w:tcPr>
          <w:p w14:paraId="6D21CD80" w14:textId="022523DE" w:rsidR="001506D9" w:rsidRPr="00B93229" w:rsidRDefault="001506D9" w:rsidP="001506D9">
            <w:pPr>
              <w:tabs>
                <w:tab w:val="left" w:pos="993"/>
              </w:tabs>
              <w:suppressAutoHyphens w:val="0"/>
              <w:spacing w:line="360" w:lineRule="auto"/>
              <w:jc w:val="center"/>
              <w:rPr>
                <w:rFonts w:cs="Times New Roman"/>
              </w:rPr>
            </w:pPr>
            <w:r w:rsidRPr="00B93229">
              <w:rPr>
                <w:rFonts w:cs="Times New Roman"/>
              </w:rPr>
              <w:t>10</w:t>
            </w:r>
          </w:p>
        </w:tc>
        <w:tc>
          <w:tcPr>
            <w:tcW w:w="835" w:type="dxa"/>
            <w:tcBorders>
              <w:top w:val="single" w:sz="4" w:space="0" w:color="auto"/>
              <w:bottom w:val="single" w:sz="4" w:space="0" w:color="auto"/>
            </w:tcBorders>
          </w:tcPr>
          <w:p w14:paraId="44D596C5" w14:textId="050FCABE" w:rsidR="001506D9" w:rsidRPr="00B93229" w:rsidRDefault="001506D9" w:rsidP="001506D9">
            <w:pPr>
              <w:tabs>
                <w:tab w:val="left" w:pos="993"/>
              </w:tabs>
              <w:suppressAutoHyphens w:val="0"/>
              <w:spacing w:line="360" w:lineRule="auto"/>
              <w:jc w:val="center"/>
              <w:rPr>
                <w:lang w:val="kk-KZ"/>
              </w:rPr>
            </w:pPr>
            <w:r w:rsidRPr="00B93229">
              <w:rPr>
                <w:lang w:val="kk-KZ"/>
              </w:rPr>
              <w:t>11</w:t>
            </w:r>
          </w:p>
        </w:tc>
      </w:tr>
      <w:tr w:rsidR="001506D9" w:rsidRPr="00B93229" w14:paraId="6056A4C6" w14:textId="77777777" w:rsidTr="001506D9">
        <w:tc>
          <w:tcPr>
            <w:tcW w:w="14560" w:type="dxa"/>
            <w:gridSpan w:val="11"/>
            <w:tcBorders>
              <w:top w:val="single" w:sz="4" w:space="0" w:color="auto"/>
              <w:bottom w:val="single" w:sz="4" w:space="0" w:color="auto"/>
            </w:tcBorders>
          </w:tcPr>
          <w:p w14:paraId="30C067B0" w14:textId="66D43389" w:rsidR="001506D9" w:rsidRPr="00B93229" w:rsidRDefault="001506D9" w:rsidP="001506D9">
            <w:pPr>
              <w:tabs>
                <w:tab w:val="left" w:pos="993"/>
              </w:tabs>
              <w:suppressAutoHyphens w:val="0"/>
              <w:spacing w:line="360" w:lineRule="auto"/>
              <w:rPr>
                <w:lang w:val="kk-KZ"/>
              </w:rPr>
            </w:pPr>
            <w:r w:rsidRPr="00B93229">
              <w:rPr>
                <w:rFonts w:cs="Times New Roman"/>
              </w:rPr>
              <w:t>Райымбекский район</w:t>
            </w:r>
          </w:p>
        </w:tc>
      </w:tr>
      <w:tr w:rsidR="001506D9" w:rsidRPr="00B93229" w14:paraId="2A1BEA3E" w14:textId="77777777" w:rsidTr="005A52AD">
        <w:tc>
          <w:tcPr>
            <w:tcW w:w="3213" w:type="dxa"/>
            <w:tcBorders>
              <w:top w:val="single" w:sz="4" w:space="0" w:color="auto"/>
            </w:tcBorders>
          </w:tcPr>
          <w:p w14:paraId="63D96B28" w14:textId="16ED3702" w:rsidR="001506D9" w:rsidRPr="00B93229" w:rsidRDefault="001506D9" w:rsidP="001506D9">
            <w:pPr>
              <w:tabs>
                <w:tab w:val="left" w:pos="993"/>
              </w:tabs>
              <w:suppressAutoHyphens w:val="0"/>
              <w:spacing w:line="360" w:lineRule="auto"/>
              <w:rPr>
                <w:rFonts w:cs="Times New Roman"/>
              </w:rPr>
            </w:pPr>
            <w:r w:rsidRPr="00B93229">
              <w:rPr>
                <w:rFonts w:cs="Times New Roman"/>
              </w:rPr>
              <w:t>оз. Кольсай, №31</w:t>
            </w:r>
          </w:p>
        </w:tc>
        <w:tc>
          <w:tcPr>
            <w:tcW w:w="766" w:type="dxa"/>
            <w:tcBorders>
              <w:top w:val="single" w:sz="4" w:space="0" w:color="auto"/>
            </w:tcBorders>
            <w:vAlign w:val="center"/>
          </w:tcPr>
          <w:p w14:paraId="26F0D305" w14:textId="25640C37" w:rsidR="001506D9" w:rsidRPr="00B93229" w:rsidRDefault="001506D9" w:rsidP="005A52AD">
            <w:pPr>
              <w:tabs>
                <w:tab w:val="left" w:pos="993"/>
              </w:tabs>
              <w:suppressAutoHyphens w:val="0"/>
              <w:spacing w:line="360" w:lineRule="auto"/>
              <w:jc w:val="center"/>
            </w:pPr>
            <w:r w:rsidRPr="00B93229">
              <w:rPr>
                <w:rFonts w:cs="Times New Roman"/>
              </w:rPr>
              <w:t>+</w:t>
            </w:r>
          </w:p>
        </w:tc>
        <w:tc>
          <w:tcPr>
            <w:tcW w:w="994" w:type="dxa"/>
            <w:tcBorders>
              <w:top w:val="single" w:sz="4" w:space="0" w:color="auto"/>
            </w:tcBorders>
            <w:vAlign w:val="center"/>
          </w:tcPr>
          <w:p w14:paraId="7FDC3975" w14:textId="11F609BF" w:rsidR="001506D9" w:rsidRPr="00B93229" w:rsidRDefault="00B7276C" w:rsidP="005A52AD">
            <w:pPr>
              <w:tabs>
                <w:tab w:val="left" w:pos="993"/>
              </w:tabs>
              <w:suppressAutoHyphens w:val="0"/>
              <w:spacing w:line="360" w:lineRule="auto"/>
              <w:jc w:val="center"/>
            </w:pPr>
            <w:r w:rsidRPr="00B93229">
              <w:t>–</w:t>
            </w:r>
          </w:p>
        </w:tc>
        <w:tc>
          <w:tcPr>
            <w:tcW w:w="1326" w:type="dxa"/>
            <w:tcBorders>
              <w:top w:val="single" w:sz="4" w:space="0" w:color="auto"/>
            </w:tcBorders>
            <w:vAlign w:val="center"/>
          </w:tcPr>
          <w:p w14:paraId="3E954B1E" w14:textId="1339F36C" w:rsidR="001506D9" w:rsidRPr="00B93229" w:rsidRDefault="00B7276C" w:rsidP="005A52AD">
            <w:pPr>
              <w:tabs>
                <w:tab w:val="left" w:pos="993"/>
              </w:tabs>
              <w:suppressAutoHyphens w:val="0"/>
              <w:spacing w:line="360" w:lineRule="auto"/>
              <w:jc w:val="center"/>
            </w:pPr>
            <w:r w:rsidRPr="00B93229">
              <w:t>–</w:t>
            </w:r>
          </w:p>
        </w:tc>
        <w:tc>
          <w:tcPr>
            <w:tcW w:w="1195" w:type="dxa"/>
            <w:tcBorders>
              <w:top w:val="single" w:sz="4" w:space="0" w:color="auto"/>
            </w:tcBorders>
            <w:vAlign w:val="center"/>
          </w:tcPr>
          <w:p w14:paraId="006FA36E" w14:textId="18B869A7" w:rsidR="001506D9" w:rsidRPr="00B93229" w:rsidRDefault="00B7276C" w:rsidP="005A52AD">
            <w:pPr>
              <w:tabs>
                <w:tab w:val="left" w:pos="993"/>
              </w:tabs>
              <w:suppressAutoHyphens w:val="0"/>
              <w:spacing w:line="360" w:lineRule="auto"/>
              <w:jc w:val="center"/>
            </w:pPr>
            <w:r w:rsidRPr="00B93229">
              <w:t>–</w:t>
            </w:r>
          </w:p>
        </w:tc>
        <w:tc>
          <w:tcPr>
            <w:tcW w:w="1523" w:type="dxa"/>
            <w:tcBorders>
              <w:top w:val="single" w:sz="4" w:space="0" w:color="auto"/>
            </w:tcBorders>
            <w:vAlign w:val="center"/>
          </w:tcPr>
          <w:p w14:paraId="55DD6B28" w14:textId="222548EA"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723" w:type="dxa"/>
            <w:tcBorders>
              <w:top w:val="single" w:sz="4" w:space="0" w:color="auto"/>
            </w:tcBorders>
            <w:vAlign w:val="center"/>
          </w:tcPr>
          <w:p w14:paraId="2A64C037" w14:textId="0B6B07E9"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1279" w:type="dxa"/>
            <w:tcBorders>
              <w:top w:val="single" w:sz="4" w:space="0" w:color="auto"/>
            </w:tcBorders>
            <w:vAlign w:val="center"/>
          </w:tcPr>
          <w:p w14:paraId="762EC562" w14:textId="241B3363"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883" w:type="dxa"/>
            <w:tcBorders>
              <w:top w:val="single" w:sz="4" w:space="0" w:color="auto"/>
            </w:tcBorders>
            <w:vAlign w:val="center"/>
          </w:tcPr>
          <w:p w14:paraId="7B5744C6" w14:textId="428F2A37"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1823" w:type="dxa"/>
            <w:tcBorders>
              <w:top w:val="single" w:sz="4" w:space="0" w:color="auto"/>
            </w:tcBorders>
            <w:vAlign w:val="center"/>
          </w:tcPr>
          <w:p w14:paraId="5DF649A7" w14:textId="0953643D" w:rsidR="001506D9" w:rsidRPr="00B93229" w:rsidRDefault="001506D9" w:rsidP="005A52AD">
            <w:pPr>
              <w:tabs>
                <w:tab w:val="left" w:pos="993"/>
              </w:tabs>
              <w:suppressAutoHyphens w:val="0"/>
              <w:spacing w:line="360" w:lineRule="auto"/>
              <w:jc w:val="center"/>
              <w:rPr>
                <w:rFonts w:cs="Times New Roman"/>
              </w:rPr>
            </w:pPr>
            <w:r w:rsidRPr="00B93229">
              <w:rPr>
                <w:rFonts w:cs="Times New Roman"/>
                <w:lang w:val="en-US"/>
              </w:rPr>
              <w:t>N/A</w:t>
            </w:r>
          </w:p>
        </w:tc>
        <w:tc>
          <w:tcPr>
            <w:tcW w:w="835" w:type="dxa"/>
            <w:tcBorders>
              <w:top w:val="single" w:sz="4" w:space="0" w:color="auto"/>
            </w:tcBorders>
            <w:vAlign w:val="center"/>
          </w:tcPr>
          <w:p w14:paraId="4C7470E5" w14:textId="5F392CFC" w:rsidR="001506D9" w:rsidRPr="00B93229" w:rsidRDefault="001506D9" w:rsidP="005A52AD">
            <w:pPr>
              <w:tabs>
                <w:tab w:val="left" w:pos="993"/>
              </w:tabs>
              <w:suppressAutoHyphens w:val="0"/>
              <w:spacing w:line="360" w:lineRule="auto"/>
              <w:jc w:val="center"/>
              <w:rPr>
                <w:lang w:val="kk-KZ"/>
              </w:rPr>
            </w:pPr>
            <w:r w:rsidRPr="00B93229">
              <w:rPr>
                <w:rFonts w:cs="Times New Roman"/>
                <w:lang w:val="kk-KZ"/>
              </w:rPr>
              <w:t>0,11</w:t>
            </w:r>
          </w:p>
        </w:tc>
      </w:tr>
      <w:tr w:rsidR="001506D9" w:rsidRPr="00B93229" w14:paraId="39845F59" w14:textId="77777777" w:rsidTr="005A52AD">
        <w:tc>
          <w:tcPr>
            <w:tcW w:w="3213" w:type="dxa"/>
            <w:tcBorders>
              <w:top w:val="single" w:sz="4" w:space="0" w:color="auto"/>
            </w:tcBorders>
          </w:tcPr>
          <w:p w14:paraId="38189A4B" w14:textId="264AA337" w:rsidR="001506D9" w:rsidRPr="00B93229" w:rsidRDefault="001506D9" w:rsidP="001506D9">
            <w:pPr>
              <w:tabs>
                <w:tab w:val="left" w:pos="993"/>
              </w:tabs>
              <w:suppressAutoHyphens w:val="0"/>
              <w:spacing w:line="360" w:lineRule="auto"/>
              <w:rPr>
                <w:rFonts w:cs="Times New Roman"/>
              </w:rPr>
            </w:pPr>
            <w:r w:rsidRPr="00B93229">
              <w:rPr>
                <w:rFonts w:cs="Times New Roman"/>
              </w:rPr>
              <w:t>родник-5, №32</w:t>
            </w:r>
          </w:p>
        </w:tc>
        <w:tc>
          <w:tcPr>
            <w:tcW w:w="766" w:type="dxa"/>
            <w:tcBorders>
              <w:top w:val="single" w:sz="4" w:space="0" w:color="auto"/>
            </w:tcBorders>
            <w:vAlign w:val="center"/>
          </w:tcPr>
          <w:p w14:paraId="22E40FAE" w14:textId="18642C35" w:rsidR="001506D9" w:rsidRPr="00B93229" w:rsidRDefault="001506D9" w:rsidP="005A52AD">
            <w:pPr>
              <w:tabs>
                <w:tab w:val="left" w:pos="993"/>
              </w:tabs>
              <w:suppressAutoHyphens w:val="0"/>
              <w:spacing w:line="360" w:lineRule="auto"/>
              <w:jc w:val="center"/>
              <w:rPr>
                <w:rFonts w:cs="Times New Roman"/>
              </w:rPr>
            </w:pPr>
            <w:r w:rsidRPr="00B93229">
              <w:t>+</w:t>
            </w:r>
          </w:p>
        </w:tc>
        <w:tc>
          <w:tcPr>
            <w:tcW w:w="994" w:type="dxa"/>
            <w:tcBorders>
              <w:top w:val="single" w:sz="4" w:space="0" w:color="auto"/>
            </w:tcBorders>
            <w:vAlign w:val="center"/>
          </w:tcPr>
          <w:p w14:paraId="223A5749" w14:textId="6AFC672E" w:rsidR="001506D9" w:rsidRPr="00B93229" w:rsidRDefault="00B7276C" w:rsidP="005A52AD">
            <w:pPr>
              <w:tabs>
                <w:tab w:val="left" w:pos="993"/>
              </w:tabs>
              <w:suppressAutoHyphens w:val="0"/>
              <w:spacing w:line="360" w:lineRule="auto"/>
              <w:jc w:val="center"/>
              <w:rPr>
                <w:rFonts w:cs="Times New Roman"/>
              </w:rPr>
            </w:pPr>
            <w:r w:rsidRPr="00B93229">
              <w:t>–</w:t>
            </w:r>
          </w:p>
        </w:tc>
        <w:tc>
          <w:tcPr>
            <w:tcW w:w="1326" w:type="dxa"/>
            <w:tcBorders>
              <w:top w:val="single" w:sz="4" w:space="0" w:color="auto"/>
            </w:tcBorders>
            <w:vAlign w:val="center"/>
          </w:tcPr>
          <w:p w14:paraId="33335387" w14:textId="70626045" w:rsidR="001506D9" w:rsidRPr="00B93229" w:rsidRDefault="001506D9" w:rsidP="005A52AD">
            <w:pPr>
              <w:tabs>
                <w:tab w:val="left" w:pos="993"/>
              </w:tabs>
              <w:suppressAutoHyphens w:val="0"/>
              <w:spacing w:line="360" w:lineRule="auto"/>
              <w:jc w:val="center"/>
              <w:rPr>
                <w:rFonts w:cs="Times New Roman"/>
              </w:rPr>
            </w:pPr>
            <w:r w:rsidRPr="00B93229">
              <w:t>+</w:t>
            </w:r>
          </w:p>
        </w:tc>
        <w:tc>
          <w:tcPr>
            <w:tcW w:w="1195" w:type="dxa"/>
            <w:tcBorders>
              <w:top w:val="single" w:sz="4" w:space="0" w:color="auto"/>
            </w:tcBorders>
            <w:vAlign w:val="center"/>
          </w:tcPr>
          <w:p w14:paraId="53182ADF" w14:textId="78252F6D" w:rsidR="001506D9" w:rsidRPr="00B93229" w:rsidRDefault="00B7276C" w:rsidP="005A52AD">
            <w:pPr>
              <w:tabs>
                <w:tab w:val="left" w:pos="993"/>
              </w:tabs>
              <w:suppressAutoHyphens w:val="0"/>
              <w:spacing w:line="360" w:lineRule="auto"/>
              <w:jc w:val="center"/>
              <w:rPr>
                <w:rFonts w:cs="Times New Roman"/>
              </w:rPr>
            </w:pPr>
            <w:r w:rsidRPr="00B93229">
              <w:t>–</w:t>
            </w:r>
          </w:p>
        </w:tc>
        <w:tc>
          <w:tcPr>
            <w:tcW w:w="1523" w:type="dxa"/>
            <w:tcBorders>
              <w:top w:val="single" w:sz="4" w:space="0" w:color="auto"/>
            </w:tcBorders>
            <w:vAlign w:val="center"/>
          </w:tcPr>
          <w:p w14:paraId="61319C21" w14:textId="62EA79D1"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723" w:type="dxa"/>
            <w:tcBorders>
              <w:top w:val="single" w:sz="4" w:space="0" w:color="auto"/>
            </w:tcBorders>
            <w:vAlign w:val="center"/>
          </w:tcPr>
          <w:p w14:paraId="473F8623" w14:textId="58502662"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279" w:type="dxa"/>
            <w:tcBorders>
              <w:top w:val="single" w:sz="4" w:space="0" w:color="auto"/>
            </w:tcBorders>
            <w:vAlign w:val="center"/>
          </w:tcPr>
          <w:p w14:paraId="6B09D8FC" w14:textId="15DD672E"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tcBorders>
              <w:top w:val="single" w:sz="4" w:space="0" w:color="auto"/>
            </w:tcBorders>
            <w:vAlign w:val="center"/>
          </w:tcPr>
          <w:p w14:paraId="73D62771" w14:textId="69CC0090"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tcBorders>
              <w:top w:val="single" w:sz="4" w:space="0" w:color="auto"/>
            </w:tcBorders>
            <w:vAlign w:val="center"/>
          </w:tcPr>
          <w:p w14:paraId="79B40977" w14:textId="523E7EA3"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tcBorders>
              <w:top w:val="single" w:sz="4" w:space="0" w:color="auto"/>
            </w:tcBorders>
            <w:vAlign w:val="center"/>
          </w:tcPr>
          <w:p w14:paraId="0ADC1E55" w14:textId="428D0363" w:rsidR="001506D9" w:rsidRPr="00B93229" w:rsidRDefault="001506D9" w:rsidP="005A52AD">
            <w:pPr>
              <w:tabs>
                <w:tab w:val="left" w:pos="993"/>
              </w:tabs>
              <w:suppressAutoHyphens w:val="0"/>
              <w:spacing w:line="360" w:lineRule="auto"/>
              <w:jc w:val="center"/>
              <w:rPr>
                <w:rFonts w:cs="Times New Roman"/>
                <w:lang w:val="kk-KZ"/>
              </w:rPr>
            </w:pPr>
            <w:r w:rsidRPr="00B93229">
              <w:rPr>
                <w:rFonts w:cs="Times New Roman"/>
                <w:lang w:val="kk-KZ"/>
              </w:rPr>
              <w:t>0,60</w:t>
            </w:r>
          </w:p>
        </w:tc>
      </w:tr>
      <w:tr w:rsidR="001506D9" w:rsidRPr="00B93229" w14:paraId="61DCCAF5" w14:textId="77777777" w:rsidTr="005A52AD">
        <w:tc>
          <w:tcPr>
            <w:tcW w:w="3213" w:type="dxa"/>
            <w:tcBorders>
              <w:top w:val="single" w:sz="4" w:space="0" w:color="auto"/>
            </w:tcBorders>
          </w:tcPr>
          <w:p w14:paraId="4E3B43E8" w14:textId="6E62F8E9" w:rsidR="001506D9" w:rsidRPr="00B93229" w:rsidRDefault="001506D9" w:rsidP="001506D9">
            <w:pPr>
              <w:tabs>
                <w:tab w:val="left" w:pos="993"/>
              </w:tabs>
              <w:suppressAutoHyphens w:val="0"/>
              <w:spacing w:line="360" w:lineRule="auto"/>
              <w:rPr>
                <w:rFonts w:cs="Times New Roman"/>
              </w:rPr>
            </w:pPr>
            <w:r w:rsidRPr="00B93229">
              <w:rPr>
                <w:rFonts w:cs="Times New Roman"/>
              </w:rPr>
              <w:t>р. Каинды, №33</w:t>
            </w:r>
          </w:p>
        </w:tc>
        <w:tc>
          <w:tcPr>
            <w:tcW w:w="766" w:type="dxa"/>
            <w:tcBorders>
              <w:top w:val="single" w:sz="4" w:space="0" w:color="auto"/>
            </w:tcBorders>
            <w:vAlign w:val="center"/>
          </w:tcPr>
          <w:p w14:paraId="52A8F6B1" w14:textId="65F3EFAA" w:rsidR="001506D9" w:rsidRPr="00B93229" w:rsidRDefault="001506D9" w:rsidP="005A52AD">
            <w:pPr>
              <w:tabs>
                <w:tab w:val="left" w:pos="993"/>
              </w:tabs>
              <w:suppressAutoHyphens w:val="0"/>
              <w:spacing w:line="360" w:lineRule="auto"/>
              <w:jc w:val="center"/>
            </w:pPr>
            <w:r w:rsidRPr="00B93229">
              <w:rPr>
                <w:rFonts w:cs="Times New Roman"/>
              </w:rPr>
              <w:t>+</w:t>
            </w:r>
          </w:p>
        </w:tc>
        <w:tc>
          <w:tcPr>
            <w:tcW w:w="994" w:type="dxa"/>
            <w:tcBorders>
              <w:top w:val="single" w:sz="4" w:space="0" w:color="auto"/>
            </w:tcBorders>
            <w:vAlign w:val="center"/>
          </w:tcPr>
          <w:p w14:paraId="370CD538" w14:textId="5A3E31AF" w:rsidR="001506D9" w:rsidRPr="00B93229" w:rsidRDefault="001506D9" w:rsidP="005A52AD">
            <w:pPr>
              <w:tabs>
                <w:tab w:val="left" w:pos="993"/>
              </w:tabs>
              <w:suppressAutoHyphens w:val="0"/>
              <w:spacing w:line="360" w:lineRule="auto"/>
              <w:jc w:val="center"/>
              <w:rPr>
                <w:rFonts w:cs="Times New Roman"/>
              </w:rPr>
            </w:pPr>
            <w:r w:rsidRPr="00B93229">
              <w:t>+</w:t>
            </w:r>
          </w:p>
        </w:tc>
        <w:tc>
          <w:tcPr>
            <w:tcW w:w="1326" w:type="dxa"/>
            <w:tcBorders>
              <w:top w:val="single" w:sz="4" w:space="0" w:color="auto"/>
            </w:tcBorders>
            <w:vAlign w:val="center"/>
          </w:tcPr>
          <w:p w14:paraId="025C94EC" w14:textId="6E9CDFD1" w:rsidR="001506D9" w:rsidRPr="00B93229" w:rsidRDefault="00B7276C" w:rsidP="005A52AD">
            <w:pPr>
              <w:tabs>
                <w:tab w:val="left" w:pos="993"/>
              </w:tabs>
              <w:suppressAutoHyphens w:val="0"/>
              <w:spacing w:line="360" w:lineRule="auto"/>
              <w:jc w:val="center"/>
            </w:pPr>
            <w:r w:rsidRPr="00B93229">
              <w:t>–</w:t>
            </w:r>
          </w:p>
        </w:tc>
        <w:tc>
          <w:tcPr>
            <w:tcW w:w="1195" w:type="dxa"/>
            <w:tcBorders>
              <w:top w:val="single" w:sz="4" w:space="0" w:color="auto"/>
            </w:tcBorders>
            <w:vAlign w:val="center"/>
          </w:tcPr>
          <w:p w14:paraId="34C9D177" w14:textId="2A19C96D" w:rsidR="001506D9" w:rsidRPr="00B93229" w:rsidRDefault="00B7276C" w:rsidP="005A52AD">
            <w:pPr>
              <w:tabs>
                <w:tab w:val="left" w:pos="993"/>
              </w:tabs>
              <w:suppressAutoHyphens w:val="0"/>
              <w:spacing w:line="360" w:lineRule="auto"/>
              <w:jc w:val="center"/>
              <w:rPr>
                <w:rFonts w:cs="Times New Roman"/>
              </w:rPr>
            </w:pPr>
            <w:r w:rsidRPr="00B93229">
              <w:t>–</w:t>
            </w:r>
          </w:p>
        </w:tc>
        <w:tc>
          <w:tcPr>
            <w:tcW w:w="1523" w:type="dxa"/>
            <w:tcBorders>
              <w:top w:val="single" w:sz="4" w:space="0" w:color="auto"/>
            </w:tcBorders>
            <w:vAlign w:val="center"/>
          </w:tcPr>
          <w:p w14:paraId="3D7590C2" w14:textId="0BC4E29A"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723" w:type="dxa"/>
            <w:tcBorders>
              <w:top w:val="single" w:sz="4" w:space="0" w:color="auto"/>
            </w:tcBorders>
            <w:vAlign w:val="center"/>
          </w:tcPr>
          <w:p w14:paraId="623F3ABE" w14:textId="1B35E339"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279" w:type="dxa"/>
            <w:tcBorders>
              <w:top w:val="single" w:sz="4" w:space="0" w:color="auto"/>
            </w:tcBorders>
            <w:vAlign w:val="center"/>
          </w:tcPr>
          <w:p w14:paraId="2EBD63D1" w14:textId="7D5ABACD"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tcBorders>
              <w:top w:val="single" w:sz="4" w:space="0" w:color="auto"/>
            </w:tcBorders>
            <w:vAlign w:val="center"/>
          </w:tcPr>
          <w:p w14:paraId="32AB05C5" w14:textId="1CBD340D"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tcBorders>
              <w:top w:val="single" w:sz="4" w:space="0" w:color="auto"/>
            </w:tcBorders>
            <w:vAlign w:val="center"/>
          </w:tcPr>
          <w:p w14:paraId="66091CEC" w14:textId="218287A7"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tcBorders>
              <w:top w:val="single" w:sz="4" w:space="0" w:color="auto"/>
            </w:tcBorders>
            <w:vAlign w:val="center"/>
          </w:tcPr>
          <w:p w14:paraId="06A77915" w14:textId="279ADC99" w:rsidR="001506D9" w:rsidRPr="00B93229" w:rsidRDefault="001506D9" w:rsidP="005A52AD">
            <w:pPr>
              <w:tabs>
                <w:tab w:val="left" w:pos="993"/>
              </w:tabs>
              <w:suppressAutoHyphens w:val="0"/>
              <w:spacing w:line="360" w:lineRule="auto"/>
              <w:jc w:val="center"/>
              <w:rPr>
                <w:rFonts w:cs="Times New Roman"/>
                <w:lang w:val="kk-KZ"/>
              </w:rPr>
            </w:pPr>
            <w:r w:rsidRPr="00B93229">
              <w:rPr>
                <w:rFonts w:cs="Times New Roman"/>
                <w:lang w:val="kk-KZ"/>
              </w:rPr>
              <w:t>0,24</w:t>
            </w:r>
          </w:p>
        </w:tc>
      </w:tr>
      <w:tr w:rsidR="001506D9" w:rsidRPr="00B93229" w14:paraId="37F6A568" w14:textId="77777777" w:rsidTr="005A52AD">
        <w:tc>
          <w:tcPr>
            <w:tcW w:w="3213" w:type="dxa"/>
            <w:tcBorders>
              <w:top w:val="single" w:sz="4" w:space="0" w:color="auto"/>
              <w:bottom w:val="single" w:sz="4" w:space="0" w:color="auto"/>
            </w:tcBorders>
          </w:tcPr>
          <w:p w14:paraId="431F2C89" w14:textId="0C345589" w:rsidR="001506D9" w:rsidRPr="00B93229" w:rsidRDefault="001506D9" w:rsidP="001506D9">
            <w:pPr>
              <w:tabs>
                <w:tab w:val="left" w:pos="993"/>
              </w:tabs>
              <w:suppressAutoHyphens w:val="0"/>
              <w:spacing w:line="360" w:lineRule="auto"/>
              <w:rPr>
                <w:rFonts w:cs="Times New Roman"/>
              </w:rPr>
            </w:pPr>
            <w:r w:rsidRPr="00B93229">
              <w:rPr>
                <w:rFonts w:cs="Times New Roman"/>
              </w:rPr>
              <w:t>оз. Каинды, №34</w:t>
            </w:r>
          </w:p>
        </w:tc>
        <w:tc>
          <w:tcPr>
            <w:tcW w:w="766" w:type="dxa"/>
            <w:tcBorders>
              <w:top w:val="single" w:sz="4" w:space="0" w:color="auto"/>
              <w:bottom w:val="single" w:sz="4" w:space="0" w:color="auto"/>
            </w:tcBorders>
            <w:vAlign w:val="center"/>
          </w:tcPr>
          <w:p w14:paraId="1DFC4D47" w14:textId="4EC21893" w:rsidR="001506D9" w:rsidRPr="00B93229" w:rsidRDefault="001506D9" w:rsidP="005A52AD">
            <w:pPr>
              <w:tabs>
                <w:tab w:val="left" w:pos="993"/>
              </w:tabs>
              <w:suppressAutoHyphens w:val="0"/>
              <w:spacing w:line="360" w:lineRule="auto"/>
              <w:jc w:val="center"/>
              <w:rPr>
                <w:rFonts w:cs="Times New Roman"/>
              </w:rPr>
            </w:pPr>
            <w:r w:rsidRPr="00B93229">
              <w:rPr>
                <w:rFonts w:cs="Times New Roman"/>
              </w:rPr>
              <w:t>+</w:t>
            </w:r>
          </w:p>
        </w:tc>
        <w:tc>
          <w:tcPr>
            <w:tcW w:w="994" w:type="dxa"/>
            <w:tcBorders>
              <w:top w:val="single" w:sz="4" w:space="0" w:color="auto"/>
              <w:bottom w:val="single" w:sz="4" w:space="0" w:color="auto"/>
            </w:tcBorders>
            <w:vAlign w:val="center"/>
          </w:tcPr>
          <w:p w14:paraId="732D5789" w14:textId="4A0F8642" w:rsidR="001506D9" w:rsidRPr="00B93229" w:rsidRDefault="00B7276C" w:rsidP="005A52AD">
            <w:pPr>
              <w:tabs>
                <w:tab w:val="left" w:pos="993"/>
              </w:tabs>
              <w:suppressAutoHyphens w:val="0"/>
              <w:spacing w:line="360" w:lineRule="auto"/>
              <w:jc w:val="center"/>
            </w:pPr>
            <w:r w:rsidRPr="00B93229">
              <w:t>–</w:t>
            </w:r>
          </w:p>
        </w:tc>
        <w:tc>
          <w:tcPr>
            <w:tcW w:w="1326" w:type="dxa"/>
            <w:tcBorders>
              <w:top w:val="single" w:sz="4" w:space="0" w:color="auto"/>
              <w:bottom w:val="single" w:sz="4" w:space="0" w:color="auto"/>
            </w:tcBorders>
            <w:vAlign w:val="center"/>
          </w:tcPr>
          <w:p w14:paraId="2D840C32" w14:textId="2D9DF8B3" w:rsidR="001506D9" w:rsidRPr="00B93229" w:rsidRDefault="001506D9" w:rsidP="005A52AD">
            <w:pPr>
              <w:tabs>
                <w:tab w:val="left" w:pos="993"/>
              </w:tabs>
              <w:suppressAutoHyphens w:val="0"/>
              <w:spacing w:line="360" w:lineRule="auto"/>
              <w:jc w:val="center"/>
              <w:rPr>
                <w:rFonts w:cs="Times New Roman"/>
              </w:rPr>
            </w:pPr>
            <w:r w:rsidRPr="00B93229">
              <w:t>+</w:t>
            </w:r>
          </w:p>
        </w:tc>
        <w:tc>
          <w:tcPr>
            <w:tcW w:w="1195" w:type="dxa"/>
            <w:tcBorders>
              <w:top w:val="single" w:sz="4" w:space="0" w:color="auto"/>
              <w:bottom w:val="single" w:sz="4" w:space="0" w:color="auto"/>
            </w:tcBorders>
            <w:vAlign w:val="center"/>
          </w:tcPr>
          <w:p w14:paraId="3DD4A385" w14:textId="578F2748" w:rsidR="001506D9" w:rsidRPr="00B93229" w:rsidRDefault="00B7276C" w:rsidP="005A52AD">
            <w:pPr>
              <w:tabs>
                <w:tab w:val="left" w:pos="993"/>
              </w:tabs>
              <w:suppressAutoHyphens w:val="0"/>
              <w:spacing w:line="360" w:lineRule="auto"/>
              <w:jc w:val="center"/>
              <w:rPr>
                <w:rFonts w:cs="Times New Roman"/>
              </w:rPr>
            </w:pPr>
            <w:r w:rsidRPr="00B93229">
              <w:t>–</w:t>
            </w:r>
          </w:p>
        </w:tc>
        <w:tc>
          <w:tcPr>
            <w:tcW w:w="1523" w:type="dxa"/>
            <w:tcBorders>
              <w:top w:val="single" w:sz="4" w:space="0" w:color="auto"/>
              <w:bottom w:val="single" w:sz="4" w:space="0" w:color="auto"/>
            </w:tcBorders>
            <w:vAlign w:val="center"/>
          </w:tcPr>
          <w:p w14:paraId="2191F87D" w14:textId="50C17E0D"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723" w:type="dxa"/>
            <w:tcBorders>
              <w:top w:val="single" w:sz="4" w:space="0" w:color="auto"/>
              <w:bottom w:val="single" w:sz="4" w:space="0" w:color="auto"/>
            </w:tcBorders>
            <w:vAlign w:val="center"/>
          </w:tcPr>
          <w:p w14:paraId="77F69EB6" w14:textId="2A0D90EA"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279" w:type="dxa"/>
            <w:tcBorders>
              <w:top w:val="single" w:sz="4" w:space="0" w:color="auto"/>
              <w:bottom w:val="single" w:sz="4" w:space="0" w:color="auto"/>
            </w:tcBorders>
            <w:vAlign w:val="center"/>
          </w:tcPr>
          <w:p w14:paraId="4B339B03" w14:textId="657D32D4"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tcBorders>
              <w:top w:val="single" w:sz="4" w:space="0" w:color="auto"/>
              <w:bottom w:val="single" w:sz="4" w:space="0" w:color="auto"/>
            </w:tcBorders>
            <w:vAlign w:val="center"/>
          </w:tcPr>
          <w:p w14:paraId="15CE9557" w14:textId="0F13D658"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tcBorders>
              <w:top w:val="single" w:sz="4" w:space="0" w:color="auto"/>
              <w:bottom w:val="single" w:sz="4" w:space="0" w:color="auto"/>
            </w:tcBorders>
            <w:vAlign w:val="center"/>
          </w:tcPr>
          <w:p w14:paraId="3143D684" w14:textId="0712B3F5"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tcBorders>
              <w:top w:val="single" w:sz="4" w:space="0" w:color="auto"/>
              <w:bottom w:val="single" w:sz="4" w:space="0" w:color="auto"/>
            </w:tcBorders>
            <w:vAlign w:val="center"/>
          </w:tcPr>
          <w:p w14:paraId="12894A5E" w14:textId="738E6424" w:rsidR="001506D9" w:rsidRPr="00B93229" w:rsidRDefault="001506D9" w:rsidP="005A52AD">
            <w:pPr>
              <w:tabs>
                <w:tab w:val="left" w:pos="993"/>
              </w:tabs>
              <w:suppressAutoHyphens w:val="0"/>
              <w:spacing w:line="360" w:lineRule="auto"/>
              <w:jc w:val="center"/>
              <w:rPr>
                <w:rFonts w:cs="Times New Roman"/>
                <w:lang w:val="kk-KZ"/>
              </w:rPr>
            </w:pPr>
            <w:r w:rsidRPr="00B93229">
              <w:rPr>
                <w:rFonts w:cs="Times New Roman"/>
                <w:lang w:val="kk-KZ"/>
              </w:rPr>
              <w:t>0,29</w:t>
            </w:r>
          </w:p>
        </w:tc>
      </w:tr>
      <w:tr w:rsidR="001506D9" w:rsidRPr="00B93229" w14:paraId="443680F5" w14:textId="77777777" w:rsidTr="001506D9">
        <w:tc>
          <w:tcPr>
            <w:tcW w:w="14560" w:type="dxa"/>
            <w:gridSpan w:val="11"/>
            <w:tcBorders>
              <w:top w:val="single" w:sz="4" w:space="0" w:color="auto"/>
              <w:bottom w:val="single" w:sz="4" w:space="0" w:color="auto"/>
            </w:tcBorders>
          </w:tcPr>
          <w:p w14:paraId="662212C2" w14:textId="54EAC5AC" w:rsidR="001506D9" w:rsidRPr="00B93229" w:rsidRDefault="001506D9" w:rsidP="001506D9">
            <w:pPr>
              <w:tabs>
                <w:tab w:val="left" w:pos="993"/>
              </w:tabs>
              <w:suppressAutoHyphens w:val="0"/>
              <w:spacing w:line="360" w:lineRule="auto"/>
              <w:rPr>
                <w:rFonts w:cs="Times New Roman"/>
                <w:lang w:val="kk-KZ"/>
              </w:rPr>
            </w:pPr>
            <w:r w:rsidRPr="00B93229">
              <w:rPr>
                <w:rFonts w:cs="Times New Roman"/>
              </w:rPr>
              <w:t>Коксуский район</w:t>
            </w:r>
          </w:p>
        </w:tc>
      </w:tr>
      <w:tr w:rsidR="001506D9" w:rsidRPr="00B93229" w14:paraId="70B3751C" w14:textId="77777777" w:rsidTr="005A52AD">
        <w:tc>
          <w:tcPr>
            <w:tcW w:w="3213" w:type="dxa"/>
            <w:tcBorders>
              <w:top w:val="single" w:sz="4" w:space="0" w:color="auto"/>
              <w:bottom w:val="single" w:sz="4" w:space="0" w:color="auto"/>
            </w:tcBorders>
          </w:tcPr>
          <w:p w14:paraId="55EB2F2F" w14:textId="2145B8DE" w:rsidR="001506D9" w:rsidRPr="00B93229" w:rsidRDefault="001506D9" w:rsidP="001506D9">
            <w:pPr>
              <w:tabs>
                <w:tab w:val="left" w:pos="993"/>
              </w:tabs>
              <w:suppressAutoHyphens w:val="0"/>
              <w:spacing w:line="360" w:lineRule="auto"/>
              <w:rPr>
                <w:rFonts w:cs="Times New Roman"/>
              </w:rPr>
            </w:pPr>
            <w:r w:rsidRPr="00B93229">
              <w:rPr>
                <w:rFonts w:cs="Times New Roman"/>
              </w:rPr>
              <w:t>р. Киши Быжы, №35</w:t>
            </w:r>
          </w:p>
        </w:tc>
        <w:tc>
          <w:tcPr>
            <w:tcW w:w="766" w:type="dxa"/>
            <w:tcBorders>
              <w:top w:val="single" w:sz="4" w:space="0" w:color="auto"/>
              <w:bottom w:val="single" w:sz="4" w:space="0" w:color="auto"/>
            </w:tcBorders>
            <w:vAlign w:val="center"/>
          </w:tcPr>
          <w:p w14:paraId="3A7DEF5F" w14:textId="0AD1DFB6" w:rsidR="001506D9" w:rsidRPr="00B93229" w:rsidRDefault="001506D9" w:rsidP="005A52AD">
            <w:pPr>
              <w:tabs>
                <w:tab w:val="left" w:pos="993"/>
              </w:tabs>
              <w:suppressAutoHyphens w:val="0"/>
              <w:spacing w:line="360" w:lineRule="auto"/>
              <w:jc w:val="center"/>
              <w:rPr>
                <w:rFonts w:cs="Times New Roman"/>
              </w:rPr>
            </w:pPr>
            <w:r w:rsidRPr="00B93229">
              <w:rPr>
                <w:rFonts w:cs="Times New Roman"/>
              </w:rPr>
              <w:t>+</w:t>
            </w:r>
          </w:p>
        </w:tc>
        <w:tc>
          <w:tcPr>
            <w:tcW w:w="994" w:type="dxa"/>
            <w:tcBorders>
              <w:top w:val="single" w:sz="4" w:space="0" w:color="auto"/>
              <w:bottom w:val="single" w:sz="4" w:space="0" w:color="auto"/>
            </w:tcBorders>
            <w:vAlign w:val="center"/>
          </w:tcPr>
          <w:p w14:paraId="0C54EC6D" w14:textId="2E0E765D" w:rsidR="001506D9" w:rsidRPr="00B93229" w:rsidRDefault="00B7276C" w:rsidP="005A52AD">
            <w:pPr>
              <w:tabs>
                <w:tab w:val="left" w:pos="993"/>
              </w:tabs>
              <w:suppressAutoHyphens w:val="0"/>
              <w:spacing w:line="360" w:lineRule="auto"/>
              <w:jc w:val="center"/>
              <w:rPr>
                <w:rFonts w:cs="Times New Roman"/>
              </w:rPr>
            </w:pPr>
            <w:r w:rsidRPr="00B93229">
              <w:t>–</w:t>
            </w:r>
          </w:p>
        </w:tc>
        <w:tc>
          <w:tcPr>
            <w:tcW w:w="1326" w:type="dxa"/>
            <w:tcBorders>
              <w:top w:val="single" w:sz="4" w:space="0" w:color="auto"/>
              <w:bottom w:val="single" w:sz="4" w:space="0" w:color="auto"/>
            </w:tcBorders>
            <w:vAlign w:val="center"/>
          </w:tcPr>
          <w:p w14:paraId="30FECE11" w14:textId="3C4E9F42" w:rsidR="001506D9" w:rsidRPr="00B93229" w:rsidRDefault="001506D9" w:rsidP="005A52AD">
            <w:pPr>
              <w:tabs>
                <w:tab w:val="left" w:pos="993"/>
              </w:tabs>
              <w:suppressAutoHyphens w:val="0"/>
              <w:spacing w:line="360" w:lineRule="auto"/>
              <w:jc w:val="center"/>
            </w:pPr>
            <w:r w:rsidRPr="00B93229">
              <w:t>+</w:t>
            </w:r>
          </w:p>
        </w:tc>
        <w:tc>
          <w:tcPr>
            <w:tcW w:w="1195" w:type="dxa"/>
            <w:tcBorders>
              <w:top w:val="single" w:sz="4" w:space="0" w:color="auto"/>
              <w:bottom w:val="single" w:sz="4" w:space="0" w:color="auto"/>
            </w:tcBorders>
            <w:vAlign w:val="center"/>
          </w:tcPr>
          <w:p w14:paraId="3A342C0E" w14:textId="2F407667" w:rsidR="001506D9" w:rsidRPr="00B93229" w:rsidRDefault="001506D9" w:rsidP="005A52AD">
            <w:pPr>
              <w:tabs>
                <w:tab w:val="left" w:pos="993"/>
              </w:tabs>
              <w:suppressAutoHyphens w:val="0"/>
              <w:spacing w:line="360" w:lineRule="auto"/>
              <w:jc w:val="center"/>
              <w:rPr>
                <w:rFonts w:cs="Times New Roman"/>
              </w:rPr>
            </w:pPr>
            <w:r w:rsidRPr="00B93229">
              <w:t>+</w:t>
            </w:r>
          </w:p>
        </w:tc>
        <w:tc>
          <w:tcPr>
            <w:tcW w:w="1523" w:type="dxa"/>
            <w:tcBorders>
              <w:top w:val="single" w:sz="4" w:space="0" w:color="auto"/>
              <w:bottom w:val="single" w:sz="4" w:space="0" w:color="auto"/>
            </w:tcBorders>
            <w:vAlign w:val="center"/>
          </w:tcPr>
          <w:p w14:paraId="7E8AF2AB" w14:textId="0D9BB84D" w:rsidR="001506D9" w:rsidRPr="00B93229" w:rsidRDefault="00B7276C" w:rsidP="005A52AD">
            <w:pPr>
              <w:tabs>
                <w:tab w:val="left" w:pos="993"/>
              </w:tabs>
              <w:suppressAutoHyphens w:val="0"/>
              <w:spacing w:line="360" w:lineRule="auto"/>
              <w:jc w:val="center"/>
              <w:rPr>
                <w:rFonts w:cs="Times New Roman"/>
                <w:lang w:val="en-US"/>
              </w:rPr>
            </w:pPr>
            <w:r w:rsidRPr="00B93229">
              <w:t>–</w:t>
            </w:r>
          </w:p>
        </w:tc>
        <w:tc>
          <w:tcPr>
            <w:tcW w:w="723" w:type="dxa"/>
            <w:tcBorders>
              <w:top w:val="single" w:sz="4" w:space="0" w:color="auto"/>
              <w:bottom w:val="single" w:sz="4" w:space="0" w:color="auto"/>
            </w:tcBorders>
            <w:vAlign w:val="center"/>
          </w:tcPr>
          <w:p w14:paraId="338C854E" w14:textId="5F477F2B"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279" w:type="dxa"/>
            <w:tcBorders>
              <w:top w:val="single" w:sz="4" w:space="0" w:color="auto"/>
              <w:bottom w:val="single" w:sz="4" w:space="0" w:color="auto"/>
            </w:tcBorders>
            <w:vAlign w:val="center"/>
          </w:tcPr>
          <w:p w14:paraId="30E2CC7E" w14:textId="54E67B7F"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tcBorders>
              <w:top w:val="single" w:sz="4" w:space="0" w:color="auto"/>
              <w:bottom w:val="single" w:sz="4" w:space="0" w:color="auto"/>
            </w:tcBorders>
            <w:vAlign w:val="center"/>
          </w:tcPr>
          <w:p w14:paraId="07CBB85F" w14:textId="291CA00A"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tcBorders>
              <w:top w:val="single" w:sz="4" w:space="0" w:color="auto"/>
              <w:bottom w:val="single" w:sz="4" w:space="0" w:color="auto"/>
            </w:tcBorders>
            <w:vAlign w:val="center"/>
          </w:tcPr>
          <w:p w14:paraId="2D6CC9A3" w14:textId="4A345E7F"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tcBorders>
              <w:top w:val="single" w:sz="4" w:space="0" w:color="auto"/>
              <w:bottom w:val="single" w:sz="4" w:space="0" w:color="auto"/>
            </w:tcBorders>
            <w:vAlign w:val="center"/>
          </w:tcPr>
          <w:p w14:paraId="418043BD" w14:textId="561A172F" w:rsidR="001506D9" w:rsidRPr="00B93229" w:rsidRDefault="001506D9" w:rsidP="005A52AD">
            <w:pPr>
              <w:tabs>
                <w:tab w:val="left" w:pos="993"/>
              </w:tabs>
              <w:suppressAutoHyphens w:val="0"/>
              <w:spacing w:line="360" w:lineRule="auto"/>
              <w:jc w:val="center"/>
              <w:rPr>
                <w:rFonts w:cs="Times New Roman"/>
                <w:lang w:val="kk-KZ"/>
              </w:rPr>
            </w:pPr>
            <w:r w:rsidRPr="00B93229">
              <w:rPr>
                <w:rFonts w:cs="Times New Roman"/>
                <w:lang w:val="kk-KZ"/>
              </w:rPr>
              <w:t>0,43</w:t>
            </w:r>
          </w:p>
        </w:tc>
      </w:tr>
      <w:tr w:rsidR="001506D9" w:rsidRPr="00B93229" w14:paraId="2153B67B" w14:textId="77777777" w:rsidTr="005A52AD">
        <w:tc>
          <w:tcPr>
            <w:tcW w:w="3213" w:type="dxa"/>
            <w:tcBorders>
              <w:top w:val="single" w:sz="4" w:space="0" w:color="auto"/>
              <w:bottom w:val="single" w:sz="4" w:space="0" w:color="auto"/>
            </w:tcBorders>
          </w:tcPr>
          <w:p w14:paraId="5EFE1FC4" w14:textId="41F8593D" w:rsidR="001506D9" w:rsidRPr="00B93229" w:rsidRDefault="001506D9" w:rsidP="001506D9">
            <w:pPr>
              <w:tabs>
                <w:tab w:val="left" w:pos="993"/>
              </w:tabs>
              <w:suppressAutoHyphens w:val="0"/>
              <w:spacing w:line="360" w:lineRule="auto"/>
              <w:rPr>
                <w:rFonts w:cs="Times New Roman"/>
              </w:rPr>
            </w:pPr>
            <w:r w:rsidRPr="00B93229">
              <w:rPr>
                <w:rFonts w:cs="Times New Roman"/>
              </w:rPr>
              <w:t>р. Быжы, №36</w:t>
            </w:r>
          </w:p>
        </w:tc>
        <w:tc>
          <w:tcPr>
            <w:tcW w:w="766" w:type="dxa"/>
            <w:tcBorders>
              <w:top w:val="single" w:sz="4" w:space="0" w:color="auto"/>
              <w:bottom w:val="single" w:sz="4" w:space="0" w:color="auto"/>
            </w:tcBorders>
            <w:vAlign w:val="center"/>
          </w:tcPr>
          <w:p w14:paraId="561592AB" w14:textId="6F8459F7" w:rsidR="001506D9" w:rsidRPr="00B93229" w:rsidRDefault="001506D9" w:rsidP="005A52AD">
            <w:pPr>
              <w:tabs>
                <w:tab w:val="left" w:pos="993"/>
              </w:tabs>
              <w:suppressAutoHyphens w:val="0"/>
              <w:spacing w:line="360" w:lineRule="auto"/>
              <w:jc w:val="center"/>
              <w:rPr>
                <w:rFonts w:cs="Times New Roman"/>
              </w:rPr>
            </w:pPr>
            <w:r w:rsidRPr="00B93229">
              <w:rPr>
                <w:rFonts w:cs="Times New Roman"/>
              </w:rPr>
              <w:t>+</w:t>
            </w:r>
          </w:p>
        </w:tc>
        <w:tc>
          <w:tcPr>
            <w:tcW w:w="994" w:type="dxa"/>
            <w:tcBorders>
              <w:top w:val="single" w:sz="4" w:space="0" w:color="auto"/>
              <w:bottom w:val="single" w:sz="4" w:space="0" w:color="auto"/>
            </w:tcBorders>
            <w:vAlign w:val="center"/>
          </w:tcPr>
          <w:p w14:paraId="14A89C9D" w14:textId="45DF722B" w:rsidR="001506D9" w:rsidRPr="00B93229" w:rsidRDefault="00B7276C" w:rsidP="005A52AD">
            <w:pPr>
              <w:tabs>
                <w:tab w:val="left" w:pos="993"/>
              </w:tabs>
              <w:suppressAutoHyphens w:val="0"/>
              <w:spacing w:line="360" w:lineRule="auto"/>
              <w:jc w:val="center"/>
              <w:rPr>
                <w:rFonts w:cs="Times New Roman"/>
              </w:rPr>
            </w:pPr>
            <w:r w:rsidRPr="00B93229">
              <w:t>–</w:t>
            </w:r>
          </w:p>
        </w:tc>
        <w:tc>
          <w:tcPr>
            <w:tcW w:w="1326" w:type="dxa"/>
            <w:tcBorders>
              <w:top w:val="single" w:sz="4" w:space="0" w:color="auto"/>
              <w:bottom w:val="single" w:sz="4" w:space="0" w:color="auto"/>
            </w:tcBorders>
            <w:vAlign w:val="center"/>
          </w:tcPr>
          <w:p w14:paraId="238CFB7E" w14:textId="7F7923CB" w:rsidR="001506D9" w:rsidRPr="00B93229" w:rsidRDefault="00B7276C" w:rsidP="005A52AD">
            <w:pPr>
              <w:tabs>
                <w:tab w:val="left" w:pos="993"/>
              </w:tabs>
              <w:suppressAutoHyphens w:val="0"/>
              <w:spacing w:line="360" w:lineRule="auto"/>
              <w:jc w:val="center"/>
            </w:pPr>
            <w:r w:rsidRPr="00B93229">
              <w:t>–</w:t>
            </w:r>
          </w:p>
        </w:tc>
        <w:tc>
          <w:tcPr>
            <w:tcW w:w="1195" w:type="dxa"/>
            <w:tcBorders>
              <w:top w:val="single" w:sz="4" w:space="0" w:color="auto"/>
              <w:bottom w:val="single" w:sz="4" w:space="0" w:color="auto"/>
            </w:tcBorders>
            <w:vAlign w:val="center"/>
          </w:tcPr>
          <w:p w14:paraId="7298DD0C" w14:textId="0056DD55" w:rsidR="001506D9" w:rsidRPr="00B93229" w:rsidRDefault="001506D9" w:rsidP="005A52AD">
            <w:pPr>
              <w:tabs>
                <w:tab w:val="left" w:pos="993"/>
              </w:tabs>
              <w:suppressAutoHyphens w:val="0"/>
              <w:spacing w:line="360" w:lineRule="auto"/>
              <w:jc w:val="center"/>
              <w:rPr>
                <w:rFonts w:cs="Times New Roman"/>
              </w:rPr>
            </w:pPr>
            <w:r w:rsidRPr="00B93229">
              <w:t>+</w:t>
            </w:r>
          </w:p>
        </w:tc>
        <w:tc>
          <w:tcPr>
            <w:tcW w:w="1523" w:type="dxa"/>
            <w:tcBorders>
              <w:top w:val="single" w:sz="4" w:space="0" w:color="auto"/>
              <w:bottom w:val="single" w:sz="4" w:space="0" w:color="auto"/>
            </w:tcBorders>
            <w:vAlign w:val="center"/>
          </w:tcPr>
          <w:p w14:paraId="6D65121D" w14:textId="7B1B42AD" w:rsidR="001506D9" w:rsidRPr="00B93229" w:rsidRDefault="00B7276C" w:rsidP="005A52AD">
            <w:pPr>
              <w:tabs>
                <w:tab w:val="left" w:pos="993"/>
              </w:tabs>
              <w:suppressAutoHyphens w:val="0"/>
              <w:spacing w:line="360" w:lineRule="auto"/>
              <w:jc w:val="center"/>
              <w:rPr>
                <w:rFonts w:cs="Times New Roman"/>
                <w:lang w:val="en-US"/>
              </w:rPr>
            </w:pPr>
            <w:r w:rsidRPr="00B93229">
              <w:t>–</w:t>
            </w:r>
          </w:p>
        </w:tc>
        <w:tc>
          <w:tcPr>
            <w:tcW w:w="723" w:type="dxa"/>
            <w:tcBorders>
              <w:top w:val="single" w:sz="4" w:space="0" w:color="auto"/>
              <w:bottom w:val="single" w:sz="4" w:space="0" w:color="auto"/>
            </w:tcBorders>
            <w:vAlign w:val="center"/>
          </w:tcPr>
          <w:p w14:paraId="5974CD02" w14:textId="02436A83"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rPr>
              <w:t>+</w:t>
            </w:r>
          </w:p>
        </w:tc>
        <w:tc>
          <w:tcPr>
            <w:tcW w:w="1279" w:type="dxa"/>
            <w:tcBorders>
              <w:top w:val="single" w:sz="4" w:space="0" w:color="auto"/>
              <w:bottom w:val="single" w:sz="4" w:space="0" w:color="auto"/>
            </w:tcBorders>
            <w:vAlign w:val="center"/>
          </w:tcPr>
          <w:p w14:paraId="70E9A3E9" w14:textId="6F59D75D"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tcBorders>
              <w:top w:val="single" w:sz="4" w:space="0" w:color="auto"/>
              <w:bottom w:val="single" w:sz="4" w:space="0" w:color="auto"/>
            </w:tcBorders>
            <w:vAlign w:val="center"/>
          </w:tcPr>
          <w:p w14:paraId="4E4207D9" w14:textId="64A7F855"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tcBorders>
              <w:top w:val="single" w:sz="4" w:space="0" w:color="auto"/>
              <w:bottom w:val="single" w:sz="4" w:space="0" w:color="auto"/>
            </w:tcBorders>
            <w:vAlign w:val="center"/>
          </w:tcPr>
          <w:p w14:paraId="5633E061" w14:textId="1AEEB4DD"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tcBorders>
              <w:top w:val="single" w:sz="4" w:space="0" w:color="auto"/>
              <w:bottom w:val="single" w:sz="4" w:space="0" w:color="auto"/>
            </w:tcBorders>
            <w:vAlign w:val="center"/>
          </w:tcPr>
          <w:p w14:paraId="1F33CD32" w14:textId="529D4FE9" w:rsidR="001506D9" w:rsidRPr="00B93229" w:rsidRDefault="001506D9" w:rsidP="005A52AD">
            <w:pPr>
              <w:tabs>
                <w:tab w:val="left" w:pos="993"/>
              </w:tabs>
              <w:suppressAutoHyphens w:val="0"/>
              <w:spacing w:line="360" w:lineRule="auto"/>
              <w:jc w:val="center"/>
              <w:rPr>
                <w:rFonts w:cs="Times New Roman"/>
                <w:lang w:val="kk-KZ"/>
              </w:rPr>
            </w:pPr>
            <w:r w:rsidRPr="00B93229">
              <w:rPr>
                <w:rFonts w:cs="Times New Roman"/>
                <w:lang w:val="kk-KZ"/>
              </w:rPr>
              <w:t>0,82</w:t>
            </w:r>
          </w:p>
        </w:tc>
      </w:tr>
      <w:tr w:rsidR="001506D9" w:rsidRPr="00B93229" w14:paraId="4BAB649A" w14:textId="77777777" w:rsidTr="001506D9">
        <w:tc>
          <w:tcPr>
            <w:tcW w:w="14560" w:type="dxa"/>
            <w:gridSpan w:val="11"/>
            <w:tcBorders>
              <w:top w:val="single" w:sz="4" w:space="0" w:color="auto"/>
              <w:bottom w:val="single" w:sz="4" w:space="0" w:color="auto"/>
            </w:tcBorders>
          </w:tcPr>
          <w:p w14:paraId="3DF06DA7" w14:textId="121D4B36" w:rsidR="001506D9" w:rsidRPr="00B93229" w:rsidRDefault="001506D9" w:rsidP="001506D9">
            <w:pPr>
              <w:tabs>
                <w:tab w:val="left" w:pos="993"/>
              </w:tabs>
              <w:suppressAutoHyphens w:val="0"/>
              <w:spacing w:line="360" w:lineRule="auto"/>
              <w:rPr>
                <w:rFonts w:cs="Times New Roman"/>
                <w:lang w:val="kk-KZ"/>
              </w:rPr>
            </w:pPr>
            <w:r w:rsidRPr="00B93229">
              <w:rPr>
                <w:rFonts w:cs="Times New Roman"/>
              </w:rPr>
              <w:t>Ескельдинский район</w:t>
            </w:r>
          </w:p>
        </w:tc>
      </w:tr>
      <w:tr w:rsidR="001506D9" w:rsidRPr="00B93229" w14:paraId="15DFAB86" w14:textId="77777777" w:rsidTr="005A52AD">
        <w:tc>
          <w:tcPr>
            <w:tcW w:w="3213" w:type="dxa"/>
            <w:tcBorders>
              <w:top w:val="single" w:sz="4" w:space="0" w:color="auto"/>
              <w:bottom w:val="single" w:sz="4" w:space="0" w:color="auto"/>
            </w:tcBorders>
          </w:tcPr>
          <w:p w14:paraId="3E3F51B0" w14:textId="2D00AA8D" w:rsidR="001506D9" w:rsidRPr="00B93229" w:rsidRDefault="001506D9" w:rsidP="001506D9">
            <w:pPr>
              <w:tabs>
                <w:tab w:val="left" w:pos="993"/>
              </w:tabs>
              <w:suppressAutoHyphens w:val="0"/>
              <w:spacing w:line="360" w:lineRule="auto"/>
              <w:rPr>
                <w:rFonts w:cs="Times New Roman"/>
              </w:rPr>
            </w:pPr>
            <w:r w:rsidRPr="00B93229">
              <w:rPr>
                <w:rFonts w:cs="Times New Roman"/>
              </w:rPr>
              <w:t>р. Коксу, №37</w:t>
            </w:r>
          </w:p>
        </w:tc>
        <w:tc>
          <w:tcPr>
            <w:tcW w:w="766" w:type="dxa"/>
            <w:tcBorders>
              <w:top w:val="single" w:sz="4" w:space="0" w:color="auto"/>
              <w:bottom w:val="single" w:sz="4" w:space="0" w:color="auto"/>
            </w:tcBorders>
            <w:vAlign w:val="center"/>
          </w:tcPr>
          <w:p w14:paraId="1E2DA535" w14:textId="0D9BA4A3" w:rsidR="001506D9" w:rsidRPr="00B93229" w:rsidRDefault="001506D9" w:rsidP="005A52AD">
            <w:pPr>
              <w:tabs>
                <w:tab w:val="left" w:pos="993"/>
              </w:tabs>
              <w:suppressAutoHyphens w:val="0"/>
              <w:spacing w:line="360" w:lineRule="auto"/>
              <w:jc w:val="center"/>
              <w:rPr>
                <w:rFonts w:cs="Times New Roman"/>
              </w:rPr>
            </w:pPr>
            <w:r w:rsidRPr="00B93229">
              <w:rPr>
                <w:rFonts w:cs="Times New Roman"/>
              </w:rPr>
              <w:t>+</w:t>
            </w:r>
          </w:p>
        </w:tc>
        <w:tc>
          <w:tcPr>
            <w:tcW w:w="994" w:type="dxa"/>
            <w:tcBorders>
              <w:top w:val="single" w:sz="4" w:space="0" w:color="auto"/>
              <w:bottom w:val="single" w:sz="4" w:space="0" w:color="auto"/>
            </w:tcBorders>
            <w:vAlign w:val="center"/>
          </w:tcPr>
          <w:p w14:paraId="582794AE" w14:textId="57D4517A" w:rsidR="001506D9" w:rsidRPr="00B93229" w:rsidRDefault="00B7276C" w:rsidP="005A52AD">
            <w:pPr>
              <w:tabs>
                <w:tab w:val="left" w:pos="993"/>
              </w:tabs>
              <w:suppressAutoHyphens w:val="0"/>
              <w:spacing w:line="360" w:lineRule="auto"/>
              <w:jc w:val="center"/>
              <w:rPr>
                <w:rFonts w:cs="Times New Roman"/>
              </w:rPr>
            </w:pPr>
            <w:r w:rsidRPr="00B93229">
              <w:t>–</w:t>
            </w:r>
          </w:p>
        </w:tc>
        <w:tc>
          <w:tcPr>
            <w:tcW w:w="1326" w:type="dxa"/>
            <w:tcBorders>
              <w:top w:val="single" w:sz="4" w:space="0" w:color="auto"/>
              <w:bottom w:val="single" w:sz="4" w:space="0" w:color="auto"/>
            </w:tcBorders>
            <w:vAlign w:val="center"/>
          </w:tcPr>
          <w:p w14:paraId="017FBA6C" w14:textId="2707CAA5" w:rsidR="001506D9" w:rsidRPr="00B93229" w:rsidRDefault="001506D9" w:rsidP="005A52AD">
            <w:pPr>
              <w:tabs>
                <w:tab w:val="left" w:pos="993"/>
              </w:tabs>
              <w:suppressAutoHyphens w:val="0"/>
              <w:spacing w:line="360" w:lineRule="auto"/>
              <w:jc w:val="center"/>
              <w:rPr>
                <w:rFonts w:cs="Times New Roman"/>
              </w:rPr>
            </w:pPr>
            <w:r w:rsidRPr="00B93229">
              <w:t>+</w:t>
            </w:r>
          </w:p>
        </w:tc>
        <w:tc>
          <w:tcPr>
            <w:tcW w:w="1195" w:type="dxa"/>
            <w:tcBorders>
              <w:top w:val="single" w:sz="4" w:space="0" w:color="auto"/>
              <w:bottom w:val="single" w:sz="4" w:space="0" w:color="auto"/>
            </w:tcBorders>
            <w:vAlign w:val="center"/>
          </w:tcPr>
          <w:p w14:paraId="1C1F613B" w14:textId="70F5F614" w:rsidR="001506D9" w:rsidRPr="00B93229" w:rsidRDefault="001506D9" w:rsidP="005A52AD">
            <w:pPr>
              <w:tabs>
                <w:tab w:val="left" w:pos="993"/>
              </w:tabs>
              <w:suppressAutoHyphens w:val="0"/>
              <w:spacing w:line="360" w:lineRule="auto"/>
              <w:jc w:val="center"/>
            </w:pPr>
            <w:r w:rsidRPr="00B93229">
              <w:t>+</w:t>
            </w:r>
          </w:p>
        </w:tc>
        <w:tc>
          <w:tcPr>
            <w:tcW w:w="1523" w:type="dxa"/>
            <w:tcBorders>
              <w:top w:val="single" w:sz="4" w:space="0" w:color="auto"/>
              <w:bottom w:val="single" w:sz="4" w:space="0" w:color="auto"/>
            </w:tcBorders>
            <w:vAlign w:val="center"/>
          </w:tcPr>
          <w:p w14:paraId="7AE1DD69" w14:textId="36C70AE8" w:rsidR="001506D9" w:rsidRPr="00B93229" w:rsidRDefault="00B7276C" w:rsidP="005A52AD">
            <w:pPr>
              <w:tabs>
                <w:tab w:val="left" w:pos="993"/>
              </w:tabs>
              <w:suppressAutoHyphens w:val="0"/>
              <w:spacing w:line="360" w:lineRule="auto"/>
              <w:jc w:val="center"/>
              <w:rPr>
                <w:rFonts w:cs="Times New Roman"/>
                <w:lang w:val="en-US"/>
              </w:rPr>
            </w:pPr>
            <w:r w:rsidRPr="00B93229">
              <w:t>–</w:t>
            </w:r>
          </w:p>
        </w:tc>
        <w:tc>
          <w:tcPr>
            <w:tcW w:w="723" w:type="dxa"/>
            <w:tcBorders>
              <w:top w:val="single" w:sz="4" w:space="0" w:color="auto"/>
              <w:bottom w:val="single" w:sz="4" w:space="0" w:color="auto"/>
            </w:tcBorders>
            <w:vAlign w:val="center"/>
          </w:tcPr>
          <w:p w14:paraId="45F80DB4" w14:textId="1EB8D69F" w:rsidR="001506D9" w:rsidRPr="00B93229" w:rsidRDefault="001506D9" w:rsidP="005A52AD">
            <w:pPr>
              <w:tabs>
                <w:tab w:val="left" w:pos="993"/>
              </w:tabs>
              <w:suppressAutoHyphens w:val="0"/>
              <w:spacing w:line="360" w:lineRule="auto"/>
              <w:jc w:val="center"/>
              <w:rPr>
                <w:rFonts w:cs="Times New Roman"/>
              </w:rPr>
            </w:pPr>
            <w:r w:rsidRPr="00B93229">
              <w:t>+</w:t>
            </w:r>
          </w:p>
        </w:tc>
        <w:tc>
          <w:tcPr>
            <w:tcW w:w="1279" w:type="dxa"/>
            <w:tcBorders>
              <w:top w:val="single" w:sz="4" w:space="0" w:color="auto"/>
              <w:bottom w:val="single" w:sz="4" w:space="0" w:color="auto"/>
            </w:tcBorders>
            <w:vAlign w:val="center"/>
          </w:tcPr>
          <w:p w14:paraId="58327AB2" w14:textId="340E490F"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tcBorders>
              <w:top w:val="single" w:sz="4" w:space="0" w:color="auto"/>
              <w:bottom w:val="single" w:sz="4" w:space="0" w:color="auto"/>
            </w:tcBorders>
            <w:vAlign w:val="center"/>
          </w:tcPr>
          <w:p w14:paraId="2399E35F" w14:textId="2315A03D"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tcBorders>
              <w:top w:val="single" w:sz="4" w:space="0" w:color="auto"/>
              <w:bottom w:val="single" w:sz="4" w:space="0" w:color="auto"/>
            </w:tcBorders>
            <w:vAlign w:val="center"/>
          </w:tcPr>
          <w:p w14:paraId="61B46BC8" w14:textId="0FB10B32"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tcBorders>
              <w:top w:val="single" w:sz="4" w:space="0" w:color="auto"/>
              <w:bottom w:val="single" w:sz="4" w:space="0" w:color="auto"/>
            </w:tcBorders>
            <w:vAlign w:val="center"/>
          </w:tcPr>
          <w:p w14:paraId="6197C14E" w14:textId="16073823" w:rsidR="001506D9" w:rsidRPr="00B93229" w:rsidRDefault="001506D9" w:rsidP="005A52AD">
            <w:pPr>
              <w:tabs>
                <w:tab w:val="left" w:pos="993"/>
              </w:tabs>
              <w:suppressAutoHyphens w:val="0"/>
              <w:spacing w:line="360" w:lineRule="auto"/>
              <w:jc w:val="center"/>
              <w:rPr>
                <w:rFonts w:cs="Times New Roman"/>
                <w:lang w:val="kk-KZ"/>
              </w:rPr>
            </w:pPr>
            <w:r w:rsidRPr="00B93229">
              <w:rPr>
                <w:rFonts w:cs="Times New Roman"/>
                <w:lang w:val="kk-KZ"/>
              </w:rPr>
              <w:t>0,59</w:t>
            </w:r>
          </w:p>
        </w:tc>
      </w:tr>
      <w:tr w:rsidR="001506D9" w:rsidRPr="00B93229" w14:paraId="1ACD529D" w14:textId="77777777" w:rsidTr="005A52AD">
        <w:tc>
          <w:tcPr>
            <w:tcW w:w="3213" w:type="dxa"/>
            <w:tcBorders>
              <w:top w:val="single" w:sz="4" w:space="0" w:color="auto"/>
            </w:tcBorders>
          </w:tcPr>
          <w:p w14:paraId="1DB21794" w14:textId="51062740" w:rsidR="001506D9" w:rsidRPr="00B93229" w:rsidRDefault="001506D9" w:rsidP="001506D9">
            <w:pPr>
              <w:tabs>
                <w:tab w:val="left" w:pos="993"/>
              </w:tabs>
              <w:suppressAutoHyphens w:val="0"/>
              <w:spacing w:line="360" w:lineRule="auto"/>
              <w:rPr>
                <w:rFonts w:cs="Times New Roman"/>
              </w:rPr>
            </w:pPr>
            <w:r w:rsidRPr="00B93229">
              <w:rPr>
                <w:rFonts w:cs="Times New Roman"/>
              </w:rPr>
              <w:t>р. Каратал, №38</w:t>
            </w:r>
          </w:p>
        </w:tc>
        <w:tc>
          <w:tcPr>
            <w:tcW w:w="766" w:type="dxa"/>
            <w:tcBorders>
              <w:top w:val="single" w:sz="4" w:space="0" w:color="auto"/>
            </w:tcBorders>
            <w:vAlign w:val="center"/>
          </w:tcPr>
          <w:p w14:paraId="543F4070" w14:textId="741CB5A3" w:rsidR="001506D9" w:rsidRPr="00B93229" w:rsidRDefault="001506D9" w:rsidP="005A52AD">
            <w:pPr>
              <w:tabs>
                <w:tab w:val="left" w:pos="993"/>
              </w:tabs>
              <w:suppressAutoHyphens w:val="0"/>
              <w:spacing w:line="360" w:lineRule="auto"/>
              <w:jc w:val="center"/>
              <w:rPr>
                <w:rFonts w:cs="Times New Roman"/>
              </w:rPr>
            </w:pPr>
            <w:r w:rsidRPr="00B93229">
              <w:rPr>
                <w:rFonts w:cs="Times New Roman"/>
              </w:rPr>
              <w:t>+</w:t>
            </w:r>
          </w:p>
        </w:tc>
        <w:tc>
          <w:tcPr>
            <w:tcW w:w="994" w:type="dxa"/>
            <w:tcBorders>
              <w:top w:val="single" w:sz="4" w:space="0" w:color="auto"/>
            </w:tcBorders>
            <w:vAlign w:val="center"/>
          </w:tcPr>
          <w:p w14:paraId="1997E0F5" w14:textId="6CF04094" w:rsidR="001506D9" w:rsidRPr="00B93229" w:rsidRDefault="00B7276C" w:rsidP="005A52AD">
            <w:pPr>
              <w:tabs>
                <w:tab w:val="left" w:pos="993"/>
              </w:tabs>
              <w:suppressAutoHyphens w:val="0"/>
              <w:spacing w:line="360" w:lineRule="auto"/>
              <w:jc w:val="center"/>
              <w:rPr>
                <w:rFonts w:cs="Times New Roman"/>
              </w:rPr>
            </w:pPr>
            <w:r w:rsidRPr="00B93229">
              <w:t>–</w:t>
            </w:r>
          </w:p>
        </w:tc>
        <w:tc>
          <w:tcPr>
            <w:tcW w:w="1326" w:type="dxa"/>
            <w:tcBorders>
              <w:top w:val="single" w:sz="4" w:space="0" w:color="auto"/>
            </w:tcBorders>
            <w:vAlign w:val="center"/>
          </w:tcPr>
          <w:p w14:paraId="729DC96E" w14:textId="6B7C22B9" w:rsidR="001506D9" w:rsidRPr="00B93229" w:rsidRDefault="001506D9" w:rsidP="005A52AD">
            <w:pPr>
              <w:tabs>
                <w:tab w:val="left" w:pos="993"/>
              </w:tabs>
              <w:suppressAutoHyphens w:val="0"/>
              <w:spacing w:line="360" w:lineRule="auto"/>
              <w:jc w:val="center"/>
              <w:rPr>
                <w:rFonts w:cs="Times New Roman"/>
              </w:rPr>
            </w:pPr>
            <w:r w:rsidRPr="00B93229">
              <w:t>+</w:t>
            </w:r>
          </w:p>
        </w:tc>
        <w:tc>
          <w:tcPr>
            <w:tcW w:w="1195" w:type="dxa"/>
            <w:tcBorders>
              <w:top w:val="single" w:sz="4" w:space="0" w:color="auto"/>
            </w:tcBorders>
            <w:vAlign w:val="center"/>
          </w:tcPr>
          <w:p w14:paraId="2A45642B" w14:textId="144CF511" w:rsidR="001506D9" w:rsidRPr="00B93229" w:rsidRDefault="001506D9" w:rsidP="005A52AD">
            <w:pPr>
              <w:tabs>
                <w:tab w:val="left" w:pos="993"/>
              </w:tabs>
              <w:suppressAutoHyphens w:val="0"/>
              <w:spacing w:line="360" w:lineRule="auto"/>
              <w:jc w:val="center"/>
            </w:pPr>
            <w:r w:rsidRPr="00B93229">
              <w:t>+</w:t>
            </w:r>
          </w:p>
        </w:tc>
        <w:tc>
          <w:tcPr>
            <w:tcW w:w="1523" w:type="dxa"/>
            <w:tcBorders>
              <w:top w:val="single" w:sz="4" w:space="0" w:color="auto"/>
            </w:tcBorders>
            <w:vAlign w:val="center"/>
          </w:tcPr>
          <w:p w14:paraId="43208BFB" w14:textId="78AB6939" w:rsidR="001506D9" w:rsidRPr="00B93229" w:rsidRDefault="00B7276C" w:rsidP="005A52AD">
            <w:pPr>
              <w:tabs>
                <w:tab w:val="left" w:pos="993"/>
              </w:tabs>
              <w:suppressAutoHyphens w:val="0"/>
              <w:spacing w:line="360" w:lineRule="auto"/>
              <w:jc w:val="center"/>
              <w:rPr>
                <w:rFonts w:cs="Times New Roman"/>
                <w:lang w:val="en-US"/>
              </w:rPr>
            </w:pPr>
            <w:r w:rsidRPr="00B93229">
              <w:t>–</w:t>
            </w:r>
          </w:p>
        </w:tc>
        <w:tc>
          <w:tcPr>
            <w:tcW w:w="723" w:type="dxa"/>
            <w:tcBorders>
              <w:top w:val="single" w:sz="4" w:space="0" w:color="auto"/>
            </w:tcBorders>
            <w:vAlign w:val="center"/>
          </w:tcPr>
          <w:p w14:paraId="52A6E52A" w14:textId="40A48957" w:rsidR="001506D9" w:rsidRPr="00B93229" w:rsidRDefault="001506D9" w:rsidP="005A52AD">
            <w:pPr>
              <w:tabs>
                <w:tab w:val="left" w:pos="993"/>
              </w:tabs>
              <w:suppressAutoHyphens w:val="0"/>
              <w:spacing w:line="360" w:lineRule="auto"/>
              <w:jc w:val="center"/>
              <w:rPr>
                <w:rFonts w:cs="Times New Roman"/>
              </w:rPr>
            </w:pPr>
            <w:r w:rsidRPr="00B93229">
              <w:t>+</w:t>
            </w:r>
          </w:p>
        </w:tc>
        <w:tc>
          <w:tcPr>
            <w:tcW w:w="1279" w:type="dxa"/>
            <w:tcBorders>
              <w:top w:val="single" w:sz="4" w:space="0" w:color="auto"/>
            </w:tcBorders>
            <w:vAlign w:val="center"/>
          </w:tcPr>
          <w:p w14:paraId="67B252F3" w14:textId="03359651" w:rsidR="001506D9" w:rsidRPr="00B93229" w:rsidRDefault="001506D9" w:rsidP="005A52AD">
            <w:pPr>
              <w:tabs>
                <w:tab w:val="left" w:pos="993"/>
              </w:tabs>
              <w:suppressAutoHyphens w:val="0"/>
              <w:spacing w:line="360" w:lineRule="auto"/>
              <w:jc w:val="center"/>
              <w:rPr>
                <w:rFonts w:cs="Times New Roman"/>
                <w:lang w:val="en-US"/>
              </w:rPr>
            </w:pPr>
            <w:r w:rsidRPr="00B93229">
              <w:t>+</w:t>
            </w:r>
          </w:p>
        </w:tc>
        <w:tc>
          <w:tcPr>
            <w:tcW w:w="883" w:type="dxa"/>
            <w:tcBorders>
              <w:top w:val="single" w:sz="4" w:space="0" w:color="auto"/>
            </w:tcBorders>
            <w:vAlign w:val="center"/>
          </w:tcPr>
          <w:p w14:paraId="3F251430" w14:textId="39D44E62" w:rsidR="001506D9" w:rsidRPr="00B93229" w:rsidRDefault="001506D9" w:rsidP="005A52AD">
            <w:pPr>
              <w:tabs>
                <w:tab w:val="left" w:pos="993"/>
              </w:tabs>
              <w:suppressAutoHyphens w:val="0"/>
              <w:spacing w:line="360" w:lineRule="auto"/>
              <w:jc w:val="center"/>
              <w:rPr>
                <w:rFonts w:cs="Times New Roman"/>
                <w:lang w:val="en-US"/>
              </w:rPr>
            </w:pPr>
            <w:r w:rsidRPr="00B93229">
              <w:t>+</w:t>
            </w:r>
          </w:p>
        </w:tc>
        <w:tc>
          <w:tcPr>
            <w:tcW w:w="1823" w:type="dxa"/>
            <w:tcBorders>
              <w:top w:val="single" w:sz="4" w:space="0" w:color="auto"/>
            </w:tcBorders>
            <w:vAlign w:val="center"/>
          </w:tcPr>
          <w:p w14:paraId="0C843C19" w14:textId="20CFDED9" w:rsidR="001506D9" w:rsidRPr="00B93229" w:rsidRDefault="001506D9" w:rsidP="005A52AD">
            <w:pPr>
              <w:tabs>
                <w:tab w:val="left" w:pos="993"/>
              </w:tabs>
              <w:suppressAutoHyphens w:val="0"/>
              <w:spacing w:line="360" w:lineRule="auto"/>
              <w:jc w:val="center"/>
              <w:rPr>
                <w:rFonts w:cs="Times New Roman"/>
                <w:lang w:val="en-US"/>
              </w:rPr>
            </w:pPr>
            <w:r w:rsidRPr="00B93229">
              <w:t>+</w:t>
            </w:r>
          </w:p>
        </w:tc>
        <w:tc>
          <w:tcPr>
            <w:tcW w:w="835" w:type="dxa"/>
            <w:tcBorders>
              <w:top w:val="single" w:sz="4" w:space="0" w:color="auto"/>
            </w:tcBorders>
            <w:vAlign w:val="center"/>
          </w:tcPr>
          <w:p w14:paraId="48024992" w14:textId="61A4DBC2" w:rsidR="001506D9" w:rsidRPr="00B93229" w:rsidRDefault="001506D9" w:rsidP="005A52AD">
            <w:pPr>
              <w:tabs>
                <w:tab w:val="left" w:pos="993"/>
              </w:tabs>
              <w:suppressAutoHyphens w:val="0"/>
              <w:spacing w:line="360" w:lineRule="auto"/>
              <w:jc w:val="center"/>
              <w:rPr>
                <w:rFonts w:cs="Times New Roman"/>
                <w:lang w:val="kk-KZ"/>
              </w:rPr>
            </w:pPr>
            <w:r w:rsidRPr="00B93229">
              <w:rPr>
                <w:lang w:val="kk-KZ"/>
              </w:rPr>
              <w:t>0,60</w:t>
            </w:r>
          </w:p>
        </w:tc>
      </w:tr>
      <w:tr w:rsidR="001506D9" w:rsidRPr="00B93229" w14:paraId="165687FF" w14:textId="77777777" w:rsidTr="005A52AD">
        <w:tc>
          <w:tcPr>
            <w:tcW w:w="3213" w:type="dxa"/>
            <w:tcBorders>
              <w:top w:val="single" w:sz="4" w:space="0" w:color="auto"/>
            </w:tcBorders>
          </w:tcPr>
          <w:p w14:paraId="3E9EF0D4" w14:textId="10AC0107" w:rsidR="001506D9" w:rsidRPr="00B93229" w:rsidRDefault="001506D9" w:rsidP="001506D9">
            <w:pPr>
              <w:tabs>
                <w:tab w:val="left" w:pos="993"/>
              </w:tabs>
              <w:suppressAutoHyphens w:val="0"/>
              <w:spacing w:line="360" w:lineRule="auto"/>
              <w:rPr>
                <w:rFonts w:cs="Times New Roman"/>
              </w:rPr>
            </w:pPr>
            <w:r w:rsidRPr="00B93229">
              <w:rPr>
                <w:rFonts w:cs="Times New Roman"/>
              </w:rPr>
              <w:t>р. Балыкты, №39</w:t>
            </w:r>
          </w:p>
        </w:tc>
        <w:tc>
          <w:tcPr>
            <w:tcW w:w="766" w:type="dxa"/>
            <w:tcBorders>
              <w:top w:val="single" w:sz="4" w:space="0" w:color="auto"/>
            </w:tcBorders>
            <w:vAlign w:val="center"/>
          </w:tcPr>
          <w:p w14:paraId="7289D7D8" w14:textId="31B036A5" w:rsidR="001506D9" w:rsidRPr="00B93229" w:rsidRDefault="001506D9" w:rsidP="005A52AD">
            <w:pPr>
              <w:tabs>
                <w:tab w:val="left" w:pos="993"/>
              </w:tabs>
              <w:suppressAutoHyphens w:val="0"/>
              <w:spacing w:line="360" w:lineRule="auto"/>
              <w:jc w:val="center"/>
              <w:rPr>
                <w:rFonts w:cs="Times New Roman"/>
              </w:rPr>
            </w:pPr>
            <w:r w:rsidRPr="00B93229">
              <w:rPr>
                <w:rFonts w:cs="Times New Roman"/>
              </w:rPr>
              <w:t>+</w:t>
            </w:r>
          </w:p>
        </w:tc>
        <w:tc>
          <w:tcPr>
            <w:tcW w:w="994" w:type="dxa"/>
            <w:tcBorders>
              <w:top w:val="single" w:sz="4" w:space="0" w:color="auto"/>
            </w:tcBorders>
            <w:vAlign w:val="center"/>
          </w:tcPr>
          <w:p w14:paraId="2D2A69B6" w14:textId="0F2443B0" w:rsidR="001506D9" w:rsidRPr="00B93229" w:rsidRDefault="00B7276C" w:rsidP="005A52AD">
            <w:pPr>
              <w:tabs>
                <w:tab w:val="left" w:pos="993"/>
              </w:tabs>
              <w:suppressAutoHyphens w:val="0"/>
              <w:spacing w:line="360" w:lineRule="auto"/>
              <w:jc w:val="center"/>
              <w:rPr>
                <w:rFonts w:cs="Times New Roman"/>
              </w:rPr>
            </w:pPr>
            <w:r w:rsidRPr="00B93229">
              <w:t>–</w:t>
            </w:r>
          </w:p>
        </w:tc>
        <w:tc>
          <w:tcPr>
            <w:tcW w:w="1326" w:type="dxa"/>
            <w:tcBorders>
              <w:top w:val="single" w:sz="4" w:space="0" w:color="auto"/>
            </w:tcBorders>
            <w:vAlign w:val="center"/>
          </w:tcPr>
          <w:p w14:paraId="4F2648DA" w14:textId="3B19B09B" w:rsidR="001506D9" w:rsidRPr="00B93229" w:rsidRDefault="00B7276C" w:rsidP="005A52AD">
            <w:pPr>
              <w:tabs>
                <w:tab w:val="left" w:pos="993"/>
              </w:tabs>
              <w:suppressAutoHyphens w:val="0"/>
              <w:spacing w:line="360" w:lineRule="auto"/>
              <w:jc w:val="center"/>
            </w:pPr>
            <w:r w:rsidRPr="00B93229">
              <w:t>–</w:t>
            </w:r>
          </w:p>
        </w:tc>
        <w:tc>
          <w:tcPr>
            <w:tcW w:w="1195" w:type="dxa"/>
            <w:tcBorders>
              <w:top w:val="single" w:sz="4" w:space="0" w:color="auto"/>
            </w:tcBorders>
            <w:vAlign w:val="center"/>
          </w:tcPr>
          <w:p w14:paraId="0AC5B5F4" w14:textId="745BDA0B" w:rsidR="001506D9" w:rsidRPr="00B93229" w:rsidRDefault="001506D9" w:rsidP="005A52AD">
            <w:pPr>
              <w:tabs>
                <w:tab w:val="left" w:pos="993"/>
              </w:tabs>
              <w:suppressAutoHyphens w:val="0"/>
              <w:spacing w:line="360" w:lineRule="auto"/>
              <w:jc w:val="center"/>
            </w:pPr>
            <w:r w:rsidRPr="00B93229">
              <w:t>+</w:t>
            </w:r>
          </w:p>
        </w:tc>
        <w:tc>
          <w:tcPr>
            <w:tcW w:w="1523" w:type="dxa"/>
            <w:tcBorders>
              <w:top w:val="single" w:sz="4" w:space="0" w:color="auto"/>
            </w:tcBorders>
            <w:vAlign w:val="center"/>
          </w:tcPr>
          <w:p w14:paraId="5DE2148D" w14:textId="444EE9C6" w:rsidR="001506D9" w:rsidRPr="00B93229" w:rsidRDefault="00B7276C" w:rsidP="005A52AD">
            <w:pPr>
              <w:tabs>
                <w:tab w:val="left" w:pos="993"/>
              </w:tabs>
              <w:suppressAutoHyphens w:val="0"/>
              <w:spacing w:line="360" w:lineRule="auto"/>
              <w:jc w:val="center"/>
              <w:rPr>
                <w:rFonts w:cs="Times New Roman"/>
                <w:lang w:val="en-US"/>
              </w:rPr>
            </w:pPr>
            <w:r w:rsidRPr="00B93229">
              <w:t>–</w:t>
            </w:r>
          </w:p>
        </w:tc>
        <w:tc>
          <w:tcPr>
            <w:tcW w:w="723" w:type="dxa"/>
            <w:tcBorders>
              <w:top w:val="single" w:sz="4" w:space="0" w:color="auto"/>
            </w:tcBorders>
            <w:vAlign w:val="center"/>
          </w:tcPr>
          <w:p w14:paraId="453B46EE" w14:textId="69BFA073"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1279" w:type="dxa"/>
            <w:tcBorders>
              <w:top w:val="single" w:sz="4" w:space="0" w:color="auto"/>
            </w:tcBorders>
            <w:vAlign w:val="center"/>
          </w:tcPr>
          <w:p w14:paraId="0E1CECE9" w14:textId="777B5636"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883" w:type="dxa"/>
            <w:tcBorders>
              <w:top w:val="single" w:sz="4" w:space="0" w:color="auto"/>
            </w:tcBorders>
            <w:vAlign w:val="center"/>
          </w:tcPr>
          <w:p w14:paraId="06B94EF6" w14:textId="51A73ED1"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1823" w:type="dxa"/>
            <w:tcBorders>
              <w:top w:val="single" w:sz="4" w:space="0" w:color="auto"/>
            </w:tcBorders>
            <w:vAlign w:val="center"/>
          </w:tcPr>
          <w:p w14:paraId="0E16DC35" w14:textId="1821B2AB" w:rsidR="001506D9" w:rsidRPr="00B93229" w:rsidRDefault="001506D9" w:rsidP="005A52AD">
            <w:pPr>
              <w:tabs>
                <w:tab w:val="left" w:pos="993"/>
              </w:tabs>
              <w:suppressAutoHyphens w:val="0"/>
              <w:spacing w:line="360" w:lineRule="auto"/>
              <w:jc w:val="center"/>
            </w:pPr>
            <w:r w:rsidRPr="00B93229">
              <w:rPr>
                <w:rFonts w:cs="Times New Roman"/>
                <w:lang w:val="en-US"/>
              </w:rPr>
              <w:t>N/A</w:t>
            </w:r>
          </w:p>
        </w:tc>
        <w:tc>
          <w:tcPr>
            <w:tcW w:w="835" w:type="dxa"/>
            <w:tcBorders>
              <w:top w:val="single" w:sz="4" w:space="0" w:color="auto"/>
            </w:tcBorders>
            <w:vAlign w:val="center"/>
          </w:tcPr>
          <w:p w14:paraId="1E0A9082" w14:textId="5FCFFC52" w:rsidR="001506D9" w:rsidRPr="00B93229" w:rsidRDefault="001506D9" w:rsidP="005A52AD">
            <w:pPr>
              <w:tabs>
                <w:tab w:val="left" w:pos="993"/>
              </w:tabs>
              <w:suppressAutoHyphens w:val="0"/>
              <w:spacing w:line="360" w:lineRule="auto"/>
              <w:jc w:val="center"/>
              <w:rPr>
                <w:lang w:val="kk-KZ"/>
              </w:rPr>
            </w:pPr>
            <w:r w:rsidRPr="00B93229">
              <w:rPr>
                <w:lang w:val="kk-KZ"/>
              </w:rPr>
              <w:t>0,34</w:t>
            </w:r>
          </w:p>
        </w:tc>
      </w:tr>
      <w:tr w:rsidR="001506D9" w:rsidRPr="00B93229" w14:paraId="6479ABD2" w14:textId="77777777" w:rsidTr="005A52AD">
        <w:tc>
          <w:tcPr>
            <w:tcW w:w="3213" w:type="dxa"/>
            <w:tcBorders>
              <w:top w:val="single" w:sz="4" w:space="0" w:color="auto"/>
              <w:bottom w:val="single" w:sz="4" w:space="0" w:color="auto"/>
            </w:tcBorders>
          </w:tcPr>
          <w:p w14:paraId="7B61650B" w14:textId="2AC181C4" w:rsidR="001506D9" w:rsidRPr="00B93229" w:rsidRDefault="001506D9" w:rsidP="001506D9">
            <w:pPr>
              <w:tabs>
                <w:tab w:val="left" w:pos="993"/>
              </w:tabs>
              <w:suppressAutoHyphens w:val="0"/>
              <w:spacing w:line="360" w:lineRule="auto"/>
              <w:rPr>
                <w:rFonts w:cs="Times New Roman"/>
              </w:rPr>
            </w:pPr>
            <w:r w:rsidRPr="00B93229">
              <w:rPr>
                <w:rFonts w:cs="Times New Roman"/>
              </w:rPr>
              <w:t>р. Чужа, №40</w:t>
            </w:r>
          </w:p>
        </w:tc>
        <w:tc>
          <w:tcPr>
            <w:tcW w:w="766" w:type="dxa"/>
            <w:tcBorders>
              <w:top w:val="single" w:sz="4" w:space="0" w:color="auto"/>
              <w:bottom w:val="single" w:sz="4" w:space="0" w:color="auto"/>
            </w:tcBorders>
            <w:vAlign w:val="center"/>
          </w:tcPr>
          <w:p w14:paraId="626E589F" w14:textId="5C9BF3F3" w:rsidR="001506D9" w:rsidRPr="00B93229" w:rsidRDefault="001506D9" w:rsidP="005A52AD">
            <w:pPr>
              <w:tabs>
                <w:tab w:val="left" w:pos="993"/>
              </w:tabs>
              <w:suppressAutoHyphens w:val="0"/>
              <w:spacing w:line="360" w:lineRule="auto"/>
              <w:jc w:val="center"/>
              <w:rPr>
                <w:rFonts w:cs="Times New Roman"/>
              </w:rPr>
            </w:pPr>
            <w:r w:rsidRPr="00B93229">
              <w:rPr>
                <w:rFonts w:cs="Times New Roman"/>
              </w:rPr>
              <w:t>+</w:t>
            </w:r>
          </w:p>
        </w:tc>
        <w:tc>
          <w:tcPr>
            <w:tcW w:w="994" w:type="dxa"/>
            <w:tcBorders>
              <w:top w:val="single" w:sz="4" w:space="0" w:color="auto"/>
              <w:bottom w:val="single" w:sz="4" w:space="0" w:color="auto"/>
            </w:tcBorders>
            <w:vAlign w:val="center"/>
          </w:tcPr>
          <w:p w14:paraId="3E4AAEE4" w14:textId="741E48B0" w:rsidR="001506D9" w:rsidRPr="00B93229" w:rsidRDefault="00B7276C" w:rsidP="005A52AD">
            <w:pPr>
              <w:tabs>
                <w:tab w:val="left" w:pos="993"/>
              </w:tabs>
              <w:suppressAutoHyphens w:val="0"/>
              <w:spacing w:line="360" w:lineRule="auto"/>
              <w:jc w:val="center"/>
              <w:rPr>
                <w:rFonts w:cs="Times New Roman"/>
              </w:rPr>
            </w:pPr>
            <w:r w:rsidRPr="00B93229">
              <w:t>–</w:t>
            </w:r>
          </w:p>
        </w:tc>
        <w:tc>
          <w:tcPr>
            <w:tcW w:w="1326" w:type="dxa"/>
            <w:tcBorders>
              <w:top w:val="single" w:sz="4" w:space="0" w:color="auto"/>
              <w:bottom w:val="single" w:sz="4" w:space="0" w:color="auto"/>
            </w:tcBorders>
            <w:vAlign w:val="center"/>
          </w:tcPr>
          <w:p w14:paraId="52244694" w14:textId="01B9868A" w:rsidR="001506D9" w:rsidRPr="00B93229" w:rsidRDefault="00B7276C" w:rsidP="005A52AD">
            <w:pPr>
              <w:tabs>
                <w:tab w:val="left" w:pos="993"/>
              </w:tabs>
              <w:suppressAutoHyphens w:val="0"/>
              <w:spacing w:line="360" w:lineRule="auto"/>
              <w:jc w:val="center"/>
              <w:rPr>
                <w:rFonts w:cs="Times New Roman"/>
              </w:rPr>
            </w:pPr>
            <w:r w:rsidRPr="00B93229">
              <w:t>–</w:t>
            </w:r>
          </w:p>
        </w:tc>
        <w:tc>
          <w:tcPr>
            <w:tcW w:w="1195" w:type="dxa"/>
            <w:tcBorders>
              <w:top w:val="single" w:sz="4" w:space="0" w:color="auto"/>
              <w:bottom w:val="single" w:sz="4" w:space="0" w:color="auto"/>
            </w:tcBorders>
            <w:vAlign w:val="center"/>
          </w:tcPr>
          <w:p w14:paraId="54B48F3B" w14:textId="68E0B58E" w:rsidR="001506D9" w:rsidRPr="00B93229" w:rsidRDefault="001506D9" w:rsidP="005A52AD">
            <w:pPr>
              <w:tabs>
                <w:tab w:val="left" w:pos="993"/>
              </w:tabs>
              <w:suppressAutoHyphens w:val="0"/>
              <w:spacing w:line="360" w:lineRule="auto"/>
              <w:jc w:val="center"/>
            </w:pPr>
            <w:r w:rsidRPr="00B93229">
              <w:t>+</w:t>
            </w:r>
          </w:p>
        </w:tc>
        <w:tc>
          <w:tcPr>
            <w:tcW w:w="1523" w:type="dxa"/>
            <w:tcBorders>
              <w:top w:val="single" w:sz="4" w:space="0" w:color="auto"/>
              <w:bottom w:val="single" w:sz="4" w:space="0" w:color="auto"/>
            </w:tcBorders>
            <w:vAlign w:val="center"/>
          </w:tcPr>
          <w:p w14:paraId="2DE7A0C1" w14:textId="04D033AE" w:rsidR="001506D9" w:rsidRPr="00B93229" w:rsidRDefault="00B7276C" w:rsidP="005A52AD">
            <w:pPr>
              <w:tabs>
                <w:tab w:val="left" w:pos="993"/>
              </w:tabs>
              <w:suppressAutoHyphens w:val="0"/>
              <w:spacing w:line="360" w:lineRule="auto"/>
              <w:jc w:val="center"/>
              <w:rPr>
                <w:rFonts w:cs="Times New Roman"/>
                <w:lang w:val="en-US"/>
              </w:rPr>
            </w:pPr>
            <w:r w:rsidRPr="00B93229">
              <w:t>–</w:t>
            </w:r>
          </w:p>
        </w:tc>
        <w:tc>
          <w:tcPr>
            <w:tcW w:w="723" w:type="dxa"/>
            <w:tcBorders>
              <w:top w:val="single" w:sz="4" w:space="0" w:color="auto"/>
              <w:bottom w:val="single" w:sz="4" w:space="0" w:color="auto"/>
            </w:tcBorders>
            <w:vAlign w:val="center"/>
          </w:tcPr>
          <w:p w14:paraId="2A0EC92E" w14:textId="52C866A1"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279" w:type="dxa"/>
            <w:tcBorders>
              <w:top w:val="single" w:sz="4" w:space="0" w:color="auto"/>
              <w:bottom w:val="single" w:sz="4" w:space="0" w:color="auto"/>
            </w:tcBorders>
            <w:vAlign w:val="center"/>
          </w:tcPr>
          <w:p w14:paraId="1448C4FA" w14:textId="6D1602EE"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tcBorders>
              <w:top w:val="single" w:sz="4" w:space="0" w:color="auto"/>
              <w:bottom w:val="single" w:sz="4" w:space="0" w:color="auto"/>
            </w:tcBorders>
            <w:vAlign w:val="center"/>
          </w:tcPr>
          <w:p w14:paraId="46B96770" w14:textId="007B5981"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tcBorders>
              <w:top w:val="single" w:sz="4" w:space="0" w:color="auto"/>
              <w:bottom w:val="single" w:sz="4" w:space="0" w:color="auto"/>
            </w:tcBorders>
            <w:vAlign w:val="center"/>
          </w:tcPr>
          <w:p w14:paraId="51C20B81" w14:textId="172552DA"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tcBorders>
              <w:top w:val="single" w:sz="4" w:space="0" w:color="auto"/>
              <w:bottom w:val="single" w:sz="4" w:space="0" w:color="auto"/>
            </w:tcBorders>
            <w:vAlign w:val="center"/>
          </w:tcPr>
          <w:p w14:paraId="1C402936" w14:textId="0DE83663" w:rsidR="001506D9" w:rsidRPr="00B93229" w:rsidRDefault="001506D9" w:rsidP="005A52AD">
            <w:pPr>
              <w:tabs>
                <w:tab w:val="left" w:pos="993"/>
              </w:tabs>
              <w:suppressAutoHyphens w:val="0"/>
              <w:spacing w:line="360" w:lineRule="auto"/>
              <w:jc w:val="center"/>
              <w:rPr>
                <w:lang w:val="kk-KZ"/>
              </w:rPr>
            </w:pPr>
            <w:r w:rsidRPr="00B93229">
              <w:rPr>
                <w:rFonts w:cs="Times New Roman"/>
                <w:lang w:val="kk-KZ"/>
              </w:rPr>
              <w:t>0,47</w:t>
            </w:r>
          </w:p>
        </w:tc>
      </w:tr>
      <w:tr w:rsidR="001506D9" w:rsidRPr="00B93229" w14:paraId="25823E53" w14:textId="77777777" w:rsidTr="005A52AD">
        <w:trPr>
          <w:trHeight w:val="581"/>
        </w:trPr>
        <w:tc>
          <w:tcPr>
            <w:tcW w:w="3213" w:type="dxa"/>
            <w:tcBorders>
              <w:top w:val="single" w:sz="4" w:space="0" w:color="auto"/>
              <w:bottom w:val="single" w:sz="4" w:space="0" w:color="auto"/>
            </w:tcBorders>
          </w:tcPr>
          <w:p w14:paraId="5C6B6ECE" w14:textId="10961604" w:rsidR="001506D9" w:rsidRPr="00B93229" w:rsidRDefault="001506D9" w:rsidP="005A52AD">
            <w:pPr>
              <w:tabs>
                <w:tab w:val="left" w:pos="993"/>
              </w:tabs>
              <w:suppressAutoHyphens w:val="0"/>
              <w:rPr>
                <w:rFonts w:cs="Times New Roman"/>
              </w:rPr>
            </w:pPr>
            <w:r w:rsidRPr="00B93229">
              <w:rPr>
                <w:rFonts w:cs="Times New Roman"/>
              </w:rPr>
              <w:t>родник-6 «Коринские ключи», №41</w:t>
            </w:r>
          </w:p>
        </w:tc>
        <w:tc>
          <w:tcPr>
            <w:tcW w:w="766" w:type="dxa"/>
            <w:tcBorders>
              <w:top w:val="single" w:sz="4" w:space="0" w:color="auto"/>
              <w:bottom w:val="single" w:sz="4" w:space="0" w:color="auto"/>
            </w:tcBorders>
            <w:vAlign w:val="center"/>
          </w:tcPr>
          <w:p w14:paraId="2086CE72" w14:textId="19BB36AF" w:rsidR="001506D9" w:rsidRPr="00B93229" w:rsidRDefault="00B7276C" w:rsidP="005A52AD">
            <w:pPr>
              <w:tabs>
                <w:tab w:val="left" w:pos="993"/>
              </w:tabs>
              <w:suppressAutoHyphens w:val="0"/>
              <w:spacing w:line="360" w:lineRule="auto"/>
              <w:jc w:val="center"/>
              <w:rPr>
                <w:rFonts w:cs="Times New Roman"/>
              </w:rPr>
            </w:pPr>
            <w:r w:rsidRPr="00B93229">
              <w:t>–</w:t>
            </w:r>
          </w:p>
        </w:tc>
        <w:tc>
          <w:tcPr>
            <w:tcW w:w="994" w:type="dxa"/>
            <w:tcBorders>
              <w:top w:val="single" w:sz="4" w:space="0" w:color="auto"/>
              <w:bottom w:val="single" w:sz="4" w:space="0" w:color="auto"/>
            </w:tcBorders>
            <w:vAlign w:val="center"/>
          </w:tcPr>
          <w:p w14:paraId="6EAABDAF" w14:textId="74DD3C26" w:rsidR="001506D9" w:rsidRPr="00B93229" w:rsidRDefault="00B7276C" w:rsidP="005A52AD">
            <w:pPr>
              <w:tabs>
                <w:tab w:val="left" w:pos="993"/>
              </w:tabs>
              <w:suppressAutoHyphens w:val="0"/>
              <w:spacing w:line="360" w:lineRule="auto"/>
              <w:jc w:val="center"/>
              <w:rPr>
                <w:rFonts w:cs="Times New Roman"/>
              </w:rPr>
            </w:pPr>
            <w:r w:rsidRPr="00B93229">
              <w:t>–</w:t>
            </w:r>
          </w:p>
        </w:tc>
        <w:tc>
          <w:tcPr>
            <w:tcW w:w="1326" w:type="dxa"/>
            <w:tcBorders>
              <w:top w:val="single" w:sz="4" w:space="0" w:color="auto"/>
              <w:bottom w:val="single" w:sz="4" w:space="0" w:color="auto"/>
            </w:tcBorders>
            <w:vAlign w:val="center"/>
          </w:tcPr>
          <w:p w14:paraId="273BCD59" w14:textId="49B8CF88" w:rsidR="001506D9" w:rsidRPr="00B93229" w:rsidRDefault="001506D9" w:rsidP="005A52AD">
            <w:pPr>
              <w:tabs>
                <w:tab w:val="left" w:pos="993"/>
              </w:tabs>
              <w:suppressAutoHyphens w:val="0"/>
              <w:spacing w:line="360" w:lineRule="auto"/>
              <w:jc w:val="center"/>
              <w:rPr>
                <w:rFonts w:cs="Times New Roman"/>
              </w:rPr>
            </w:pPr>
            <w:r w:rsidRPr="00B93229">
              <w:t>+</w:t>
            </w:r>
          </w:p>
        </w:tc>
        <w:tc>
          <w:tcPr>
            <w:tcW w:w="1195" w:type="dxa"/>
            <w:tcBorders>
              <w:top w:val="single" w:sz="4" w:space="0" w:color="auto"/>
              <w:bottom w:val="single" w:sz="4" w:space="0" w:color="auto"/>
            </w:tcBorders>
            <w:vAlign w:val="center"/>
          </w:tcPr>
          <w:p w14:paraId="3C41A307" w14:textId="121BA649" w:rsidR="001506D9" w:rsidRPr="00B93229" w:rsidRDefault="00B7276C" w:rsidP="005A52AD">
            <w:pPr>
              <w:tabs>
                <w:tab w:val="left" w:pos="993"/>
              </w:tabs>
              <w:suppressAutoHyphens w:val="0"/>
              <w:spacing w:line="360" w:lineRule="auto"/>
              <w:jc w:val="center"/>
            </w:pPr>
            <w:r w:rsidRPr="00B93229">
              <w:t>–</w:t>
            </w:r>
          </w:p>
        </w:tc>
        <w:tc>
          <w:tcPr>
            <w:tcW w:w="1523" w:type="dxa"/>
            <w:tcBorders>
              <w:top w:val="single" w:sz="4" w:space="0" w:color="auto"/>
              <w:bottom w:val="single" w:sz="4" w:space="0" w:color="auto"/>
            </w:tcBorders>
            <w:vAlign w:val="center"/>
          </w:tcPr>
          <w:p w14:paraId="3D181943" w14:textId="2A174A34"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723" w:type="dxa"/>
            <w:tcBorders>
              <w:top w:val="single" w:sz="4" w:space="0" w:color="auto"/>
              <w:bottom w:val="single" w:sz="4" w:space="0" w:color="auto"/>
            </w:tcBorders>
            <w:vAlign w:val="center"/>
          </w:tcPr>
          <w:p w14:paraId="608DF162" w14:textId="5A868933"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279" w:type="dxa"/>
            <w:tcBorders>
              <w:top w:val="single" w:sz="4" w:space="0" w:color="auto"/>
              <w:bottom w:val="single" w:sz="4" w:space="0" w:color="auto"/>
            </w:tcBorders>
            <w:vAlign w:val="center"/>
          </w:tcPr>
          <w:p w14:paraId="407238D5" w14:textId="764A6156"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tcBorders>
              <w:top w:val="single" w:sz="4" w:space="0" w:color="auto"/>
              <w:bottom w:val="single" w:sz="4" w:space="0" w:color="auto"/>
            </w:tcBorders>
            <w:vAlign w:val="center"/>
          </w:tcPr>
          <w:p w14:paraId="78FB235C" w14:textId="1E850B18"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tcBorders>
              <w:top w:val="single" w:sz="4" w:space="0" w:color="auto"/>
              <w:bottom w:val="single" w:sz="4" w:space="0" w:color="auto"/>
            </w:tcBorders>
            <w:vAlign w:val="center"/>
          </w:tcPr>
          <w:p w14:paraId="55887469" w14:textId="71074C17"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tcBorders>
              <w:top w:val="single" w:sz="4" w:space="0" w:color="auto"/>
              <w:bottom w:val="single" w:sz="4" w:space="0" w:color="auto"/>
            </w:tcBorders>
            <w:vAlign w:val="center"/>
          </w:tcPr>
          <w:p w14:paraId="6EE6C0E0" w14:textId="3FFF0D49" w:rsidR="001506D9" w:rsidRPr="00B93229" w:rsidRDefault="001506D9" w:rsidP="005A52AD">
            <w:pPr>
              <w:tabs>
                <w:tab w:val="left" w:pos="993"/>
              </w:tabs>
              <w:suppressAutoHyphens w:val="0"/>
              <w:spacing w:line="360" w:lineRule="auto"/>
              <w:jc w:val="center"/>
              <w:rPr>
                <w:rFonts w:cs="Times New Roman"/>
                <w:lang w:val="kk-KZ"/>
              </w:rPr>
            </w:pPr>
            <w:r w:rsidRPr="00B93229">
              <w:rPr>
                <w:rFonts w:cs="Times New Roman"/>
                <w:lang w:val="kk-KZ"/>
              </w:rPr>
              <w:t>0,51</w:t>
            </w:r>
          </w:p>
        </w:tc>
      </w:tr>
      <w:tr w:rsidR="001506D9" w:rsidRPr="00B93229" w14:paraId="20A5D5AC" w14:textId="77777777" w:rsidTr="005A52AD">
        <w:tc>
          <w:tcPr>
            <w:tcW w:w="3213" w:type="dxa"/>
            <w:tcBorders>
              <w:top w:val="single" w:sz="4" w:space="0" w:color="auto"/>
              <w:bottom w:val="single" w:sz="4" w:space="0" w:color="auto"/>
            </w:tcBorders>
          </w:tcPr>
          <w:p w14:paraId="27AB0464" w14:textId="36AD77F8" w:rsidR="001506D9" w:rsidRPr="00B93229" w:rsidRDefault="001506D9" w:rsidP="001506D9">
            <w:pPr>
              <w:tabs>
                <w:tab w:val="left" w:pos="993"/>
              </w:tabs>
              <w:suppressAutoHyphens w:val="0"/>
              <w:spacing w:line="360" w:lineRule="auto"/>
              <w:rPr>
                <w:rFonts w:cs="Times New Roman"/>
              </w:rPr>
            </w:pPr>
            <w:r w:rsidRPr="00B93229">
              <w:rPr>
                <w:rFonts w:cs="Times New Roman"/>
              </w:rPr>
              <w:t>р. Кора, №42</w:t>
            </w:r>
          </w:p>
        </w:tc>
        <w:tc>
          <w:tcPr>
            <w:tcW w:w="766" w:type="dxa"/>
            <w:tcBorders>
              <w:top w:val="single" w:sz="4" w:space="0" w:color="auto"/>
              <w:bottom w:val="single" w:sz="4" w:space="0" w:color="auto"/>
            </w:tcBorders>
            <w:vAlign w:val="center"/>
          </w:tcPr>
          <w:p w14:paraId="66D428E6" w14:textId="37E045C1" w:rsidR="001506D9" w:rsidRPr="00B93229" w:rsidRDefault="001506D9" w:rsidP="005A52AD">
            <w:pPr>
              <w:tabs>
                <w:tab w:val="left" w:pos="993"/>
              </w:tabs>
              <w:suppressAutoHyphens w:val="0"/>
              <w:spacing w:line="360" w:lineRule="auto"/>
              <w:jc w:val="center"/>
              <w:rPr>
                <w:rFonts w:cs="Times New Roman"/>
              </w:rPr>
            </w:pPr>
            <w:r w:rsidRPr="00B93229">
              <w:rPr>
                <w:rFonts w:cs="Times New Roman"/>
              </w:rPr>
              <w:t>+</w:t>
            </w:r>
          </w:p>
        </w:tc>
        <w:tc>
          <w:tcPr>
            <w:tcW w:w="994" w:type="dxa"/>
            <w:tcBorders>
              <w:top w:val="single" w:sz="4" w:space="0" w:color="auto"/>
              <w:bottom w:val="single" w:sz="4" w:space="0" w:color="auto"/>
            </w:tcBorders>
            <w:vAlign w:val="center"/>
          </w:tcPr>
          <w:p w14:paraId="7431DEB6" w14:textId="0A6027A6" w:rsidR="001506D9" w:rsidRPr="00B93229" w:rsidRDefault="00B7276C" w:rsidP="005A52AD">
            <w:pPr>
              <w:tabs>
                <w:tab w:val="left" w:pos="993"/>
              </w:tabs>
              <w:suppressAutoHyphens w:val="0"/>
              <w:spacing w:line="360" w:lineRule="auto"/>
              <w:jc w:val="center"/>
              <w:rPr>
                <w:rFonts w:cs="Times New Roman"/>
              </w:rPr>
            </w:pPr>
            <w:r w:rsidRPr="00B93229">
              <w:t>–</w:t>
            </w:r>
          </w:p>
        </w:tc>
        <w:tc>
          <w:tcPr>
            <w:tcW w:w="1326" w:type="dxa"/>
            <w:tcBorders>
              <w:top w:val="single" w:sz="4" w:space="0" w:color="auto"/>
              <w:bottom w:val="single" w:sz="4" w:space="0" w:color="auto"/>
            </w:tcBorders>
            <w:vAlign w:val="center"/>
          </w:tcPr>
          <w:p w14:paraId="3839E02F" w14:textId="4998F18C" w:rsidR="001506D9" w:rsidRPr="00B93229" w:rsidRDefault="00B7276C" w:rsidP="005A52AD">
            <w:pPr>
              <w:tabs>
                <w:tab w:val="left" w:pos="993"/>
              </w:tabs>
              <w:suppressAutoHyphens w:val="0"/>
              <w:spacing w:line="360" w:lineRule="auto"/>
              <w:jc w:val="center"/>
              <w:rPr>
                <w:rFonts w:cs="Times New Roman"/>
              </w:rPr>
            </w:pPr>
            <w:r w:rsidRPr="00B93229">
              <w:t>–</w:t>
            </w:r>
          </w:p>
        </w:tc>
        <w:tc>
          <w:tcPr>
            <w:tcW w:w="1195" w:type="dxa"/>
            <w:tcBorders>
              <w:top w:val="single" w:sz="4" w:space="0" w:color="auto"/>
              <w:bottom w:val="single" w:sz="4" w:space="0" w:color="auto"/>
            </w:tcBorders>
            <w:vAlign w:val="center"/>
          </w:tcPr>
          <w:p w14:paraId="1F5A2C7D" w14:textId="0058C5C5" w:rsidR="001506D9" w:rsidRPr="00B93229" w:rsidRDefault="00B7276C" w:rsidP="005A52AD">
            <w:pPr>
              <w:tabs>
                <w:tab w:val="left" w:pos="993"/>
              </w:tabs>
              <w:suppressAutoHyphens w:val="0"/>
              <w:spacing w:line="360" w:lineRule="auto"/>
              <w:jc w:val="center"/>
            </w:pPr>
            <w:r w:rsidRPr="00B93229">
              <w:t>–</w:t>
            </w:r>
          </w:p>
        </w:tc>
        <w:tc>
          <w:tcPr>
            <w:tcW w:w="1523" w:type="dxa"/>
            <w:tcBorders>
              <w:top w:val="single" w:sz="4" w:space="0" w:color="auto"/>
              <w:bottom w:val="single" w:sz="4" w:space="0" w:color="auto"/>
            </w:tcBorders>
            <w:vAlign w:val="center"/>
          </w:tcPr>
          <w:p w14:paraId="616980D7" w14:textId="06C2A7E6" w:rsidR="001506D9" w:rsidRPr="00B93229" w:rsidRDefault="00B7276C" w:rsidP="005A52AD">
            <w:pPr>
              <w:tabs>
                <w:tab w:val="left" w:pos="993"/>
              </w:tabs>
              <w:suppressAutoHyphens w:val="0"/>
              <w:spacing w:line="360" w:lineRule="auto"/>
              <w:jc w:val="center"/>
              <w:rPr>
                <w:rFonts w:cs="Times New Roman"/>
                <w:lang w:val="en-US"/>
              </w:rPr>
            </w:pPr>
            <w:r w:rsidRPr="00B93229">
              <w:t>–</w:t>
            </w:r>
          </w:p>
        </w:tc>
        <w:tc>
          <w:tcPr>
            <w:tcW w:w="723" w:type="dxa"/>
            <w:tcBorders>
              <w:top w:val="single" w:sz="4" w:space="0" w:color="auto"/>
              <w:bottom w:val="single" w:sz="4" w:space="0" w:color="auto"/>
            </w:tcBorders>
            <w:vAlign w:val="center"/>
          </w:tcPr>
          <w:p w14:paraId="2780923F" w14:textId="77F984C0"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279" w:type="dxa"/>
            <w:tcBorders>
              <w:top w:val="single" w:sz="4" w:space="0" w:color="auto"/>
              <w:bottom w:val="single" w:sz="4" w:space="0" w:color="auto"/>
            </w:tcBorders>
            <w:vAlign w:val="center"/>
          </w:tcPr>
          <w:p w14:paraId="0A774212" w14:textId="3A66ABA4"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tcBorders>
              <w:top w:val="single" w:sz="4" w:space="0" w:color="auto"/>
              <w:bottom w:val="single" w:sz="4" w:space="0" w:color="auto"/>
            </w:tcBorders>
            <w:vAlign w:val="center"/>
          </w:tcPr>
          <w:p w14:paraId="1C2E7572" w14:textId="0FD39004"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tcBorders>
              <w:top w:val="single" w:sz="4" w:space="0" w:color="auto"/>
              <w:bottom w:val="single" w:sz="4" w:space="0" w:color="auto"/>
            </w:tcBorders>
            <w:vAlign w:val="center"/>
          </w:tcPr>
          <w:p w14:paraId="3D5C6623" w14:textId="4248B056" w:rsidR="001506D9" w:rsidRPr="00B93229" w:rsidRDefault="001506D9"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tcBorders>
              <w:top w:val="single" w:sz="4" w:space="0" w:color="auto"/>
              <w:bottom w:val="single" w:sz="4" w:space="0" w:color="auto"/>
            </w:tcBorders>
            <w:vAlign w:val="center"/>
          </w:tcPr>
          <w:p w14:paraId="1CC730BF" w14:textId="79A1A6A2" w:rsidR="001506D9" w:rsidRPr="00B93229" w:rsidRDefault="001506D9" w:rsidP="005A52AD">
            <w:pPr>
              <w:tabs>
                <w:tab w:val="left" w:pos="993"/>
              </w:tabs>
              <w:suppressAutoHyphens w:val="0"/>
              <w:spacing w:line="360" w:lineRule="auto"/>
              <w:jc w:val="center"/>
              <w:rPr>
                <w:rFonts w:cs="Times New Roman"/>
                <w:lang w:val="kk-KZ"/>
              </w:rPr>
            </w:pPr>
            <w:r w:rsidRPr="00B93229">
              <w:rPr>
                <w:rFonts w:cs="Times New Roman"/>
                <w:lang w:val="kk-KZ"/>
              </w:rPr>
              <w:t>0,26</w:t>
            </w:r>
          </w:p>
        </w:tc>
      </w:tr>
      <w:tr w:rsidR="001506D9" w:rsidRPr="00B93229" w14:paraId="2A42282D" w14:textId="77777777" w:rsidTr="001506D9">
        <w:tc>
          <w:tcPr>
            <w:tcW w:w="14560" w:type="dxa"/>
            <w:gridSpan w:val="11"/>
            <w:tcBorders>
              <w:top w:val="single" w:sz="4" w:space="0" w:color="auto"/>
              <w:bottom w:val="single" w:sz="4" w:space="0" w:color="auto"/>
            </w:tcBorders>
          </w:tcPr>
          <w:p w14:paraId="362E5365" w14:textId="3E04C27A" w:rsidR="001506D9" w:rsidRPr="00B93229" w:rsidRDefault="001506D9" w:rsidP="001506D9">
            <w:pPr>
              <w:tabs>
                <w:tab w:val="left" w:pos="993"/>
              </w:tabs>
              <w:suppressAutoHyphens w:val="0"/>
              <w:spacing w:line="360" w:lineRule="auto"/>
              <w:rPr>
                <w:rFonts w:cs="Times New Roman"/>
                <w:lang w:val="kk-KZ"/>
              </w:rPr>
            </w:pPr>
            <w:r w:rsidRPr="00B93229">
              <w:rPr>
                <w:rFonts w:cs="Times New Roman"/>
              </w:rPr>
              <w:t>Аксуский район</w:t>
            </w:r>
          </w:p>
        </w:tc>
      </w:tr>
      <w:tr w:rsidR="001506D9" w:rsidRPr="00B93229" w14:paraId="517B93BC" w14:textId="77777777" w:rsidTr="001506D9">
        <w:tc>
          <w:tcPr>
            <w:tcW w:w="3213" w:type="dxa"/>
            <w:tcBorders>
              <w:top w:val="single" w:sz="4" w:space="0" w:color="auto"/>
              <w:bottom w:val="single" w:sz="4" w:space="0" w:color="auto"/>
            </w:tcBorders>
          </w:tcPr>
          <w:p w14:paraId="7EEB8B6B" w14:textId="7EF13812" w:rsidR="001506D9" w:rsidRPr="00B93229" w:rsidRDefault="001506D9" w:rsidP="001506D9">
            <w:pPr>
              <w:tabs>
                <w:tab w:val="left" w:pos="993"/>
              </w:tabs>
              <w:suppressAutoHyphens w:val="0"/>
              <w:spacing w:line="360" w:lineRule="auto"/>
              <w:rPr>
                <w:rFonts w:cs="Times New Roman"/>
              </w:rPr>
            </w:pPr>
            <w:r w:rsidRPr="00B93229">
              <w:rPr>
                <w:rFonts w:cs="Times New Roman"/>
              </w:rPr>
              <w:t>р. Ак ешки, №43</w:t>
            </w:r>
          </w:p>
        </w:tc>
        <w:tc>
          <w:tcPr>
            <w:tcW w:w="766" w:type="dxa"/>
            <w:tcBorders>
              <w:top w:val="single" w:sz="4" w:space="0" w:color="auto"/>
              <w:bottom w:val="single" w:sz="4" w:space="0" w:color="auto"/>
            </w:tcBorders>
          </w:tcPr>
          <w:p w14:paraId="2D508FB8" w14:textId="0701104A" w:rsidR="001506D9" w:rsidRPr="00B93229" w:rsidRDefault="001506D9" w:rsidP="001506D9">
            <w:pPr>
              <w:tabs>
                <w:tab w:val="left" w:pos="993"/>
              </w:tabs>
              <w:suppressAutoHyphens w:val="0"/>
              <w:spacing w:line="360" w:lineRule="auto"/>
              <w:jc w:val="center"/>
              <w:rPr>
                <w:rFonts w:cs="Times New Roman"/>
              </w:rPr>
            </w:pPr>
            <w:r w:rsidRPr="00B93229">
              <w:rPr>
                <w:rFonts w:cs="Times New Roman"/>
              </w:rPr>
              <w:t>+</w:t>
            </w:r>
          </w:p>
        </w:tc>
        <w:tc>
          <w:tcPr>
            <w:tcW w:w="994" w:type="dxa"/>
            <w:tcBorders>
              <w:top w:val="single" w:sz="4" w:space="0" w:color="auto"/>
              <w:bottom w:val="single" w:sz="4" w:space="0" w:color="auto"/>
            </w:tcBorders>
          </w:tcPr>
          <w:p w14:paraId="06A64576" w14:textId="15EFFDED" w:rsidR="001506D9" w:rsidRPr="00B93229" w:rsidRDefault="00B7276C" w:rsidP="001506D9">
            <w:pPr>
              <w:tabs>
                <w:tab w:val="left" w:pos="993"/>
              </w:tabs>
              <w:suppressAutoHyphens w:val="0"/>
              <w:spacing w:line="360" w:lineRule="auto"/>
              <w:jc w:val="center"/>
              <w:rPr>
                <w:rFonts w:cs="Times New Roman"/>
              </w:rPr>
            </w:pPr>
            <w:r w:rsidRPr="00B93229">
              <w:t>–</w:t>
            </w:r>
          </w:p>
        </w:tc>
        <w:tc>
          <w:tcPr>
            <w:tcW w:w="1326" w:type="dxa"/>
            <w:tcBorders>
              <w:top w:val="single" w:sz="4" w:space="0" w:color="auto"/>
              <w:bottom w:val="single" w:sz="4" w:space="0" w:color="auto"/>
            </w:tcBorders>
          </w:tcPr>
          <w:p w14:paraId="33C37B83" w14:textId="34B3BDD6" w:rsidR="001506D9" w:rsidRPr="00B93229" w:rsidRDefault="001506D9" w:rsidP="001506D9">
            <w:pPr>
              <w:tabs>
                <w:tab w:val="left" w:pos="993"/>
              </w:tabs>
              <w:suppressAutoHyphens w:val="0"/>
              <w:spacing w:line="360" w:lineRule="auto"/>
              <w:jc w:val="center"/>
              <w:rPr>
                <w:rFonts w:cs="Times New Roman"/>
              </w:rPr>
            </w:pPr>
            <w:r w:rsidRPr="00B93229">
              <w:t>+</w:t>
            </w:r>
          </w:p>
        </w:tc>
        <w:tc>
          <w:tcPr>
            <w:tcW w:w="1195" w:type="dxa"/>
            <w:tcBorders>
              <w:top w:val="single" w:sz="4" w:space="0" w:color="auto"/>
              <w:bottom w:val="single" w:sz="4" w:space="0" w:color="auto"/>
            </w:tcBorders>
          </w:tcPr>
          <w:p w14:paraId="6D661A8B" w14:textId="511555E6" w:rsidR="001506D9" w:rsidRPr="00B93229" w:rsidRDefault="00B7276C" w:rsidP="001506D9">
            <w:pPr>
              <w:tabs>
                <w:tab w:val="left" w:pos="993"/>
              </w:tabs>
              <w:suppressAutoHyphens w:val="0"/>
              <w:spacing w:line="360" w:lineRule="auto"/>
              <w:jc w:val="center"/>
              <w:rPr>
                <w:rFonts w:cs="Times New Roman"/>
              </w:rPr>
            </w:pPr>
            <w:r w:rsidRPr="00B93229">
              <w:t>–</w:t>
            </w:r>
          </w:p>
        </w:tc>
        <w:tc>
          <w:tcPr>
            <w:tcW w:w="1523" w:type="dxa"/>
            <w:tcBorders>
              <w:top w:val="single" w:sz="4" w:space="0" w:color="auto"/>
              <w:bottom w:val="single" w:sz="4" w:space="0" w:color="auto"/>
            </w:tcBorders>
          </w:tcPr>
          <w:p w14:paraId="01152B0E" w14:textId="380B1753" w:rsidR="001506D9" w:rsidRPr="00B93229" w:rsidRDefault="001506D9" w:rsidP="001506D9">
            <w:pPr>
              <w:tabs>
                <w:tab w:val="left" w:pos="993"/>
              </w:tabs>
              <w:suppressAutoHyphens w:val="0"/>
              <w:spacing w:line="360" w:lineRule="auto"/>
              <w:jc w:val="center"/>
              <w:rPr>
                <w:rFonts w:cs="Times New Roman"/>
                <w:lang w:val="en-US"/>
              </w:rPr>
            </w:pPr>
            <w:r w:rsidRPr="00B93229">
              <w:rPr>
                <w:rFonts w:cs="Times New Roman"/>
                <w:lang w:val="en-US"/>
              </w:rPr>
              <w:t>N/A</w:t>
            </w:r>
          </w:p>
        </w:tc>
        <w:tc>
          <w:tcPr>
            <w:tcW w:w="723" w:type="dxa"/>
            <w:tcBorders>
              <w:top w:val="single" w:sz="4" w:space="0" w:color="auto"/>
              <w:bottom w:val="single" w:sz="4" w:space="0" w:color="auto"/>
            </w:tcBorders>
          </w:tcPr>
          <w:p w14:paraId="24216293" w14:textId="1C8A9D80" w:rsidR="001506D9" w:rsidRPr="00B93229" w:rsidRDefault="001506D9" w:rsidP="001506D9">
            <w:pPr>
              <w:tabs>
                <w:tab w:val="left" w:pos="993"/>
              </w:tabs>
              <w:suppressAutoHyphens w:val="0"/>
              <w:spacing w:line="360" w:lineRule="auto"/>
              <w:jc w:val="center"/>
              <w:rPr>
                <w:rFonts w:cs="Times New Roman"/>
                <w:lang w:val="en-US"/>
              </w:rPr>
            </w:pPr>
            <w:r w:rsidRPr="00B93229">
              <w:rPr>
                <w:rFonts w:cs="Times New Roman"/>
                <w:lang w:val="en-US"/>
              </w:rPr>
              <w:t>N/A</w:t>
            </w:r>
          </w:p>
        </w:tc>
        <w:tc>
          <w:tcPr>
            <w:tcW w:w="1279" w:type="dxa"/>
            <w:tcBorders>
              <w:top w:val="single" w:sz="4" w:space="0" w:color="auto"/>
              <w:bottom w:val="single" w:sz="4" w:space="0" w:color="auto"/>
            </w:tcBorders>
          </w:tcPr>
          <w:p w14:paraId="2FCF5482" w14:textId="0CC902E2" w:rsidR="001506D9" w:rsidRPr="00B93229" w:rsidRDefault="001506D9" w:rsidP="001506D9">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tcBorders>
              <w:top w:val="single" w:sz="4" w:space="0" w:color="auto"/>
              <w:bottom w:val="single" w:sz="4" w:space="0" w:color="auto"/>
            </w:tcBorders>
          </w:tcPr>
          <w:p w14:paraId="3FE9B98F" w14:textId="1680413D" w:rsidR="001506D9" w:rsidRPr="00B93229" w:rsidRDefault="001506D9" w:rsidP="001506D9">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tcBorders>
              <w:top w:val="single" w:sz="4" w:space="0" w:color="auto"/>
              <w:bottom w:val="single" w:sz="4" w:space="0" w:color="auto"/>
            </w:tcBorders>
          </w:tcPr>
          <w:p w14:paraId="0480793C" w14:textId="51539049" w:rsidR="001506D9" w:rsidRPr="00B93229" w:rsidRDefault="001506D9" w:rsidP="001506D9">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tcBorders>
              <w:top w:val="single" w:sz="4" w:space="0" w:color="auto"/>
              <w:bottom w:val="single" w:sz="4" w:space="0" w:color="auto"/>
            </w:tcBorders>
          </w:tcPr>
          <w:p w14:paraId="4FB79929" w14:textId="0DD3132B" w:rsidR="001506D9" w:rsidRPr="00B93229" w:rsidRDefault="001506D9" w:rsidP="001506D9">
            <w:pPr>
              <w:tabs>
                <w:tab w:val="left" w:pos="993"/>
              </w:tabs>
              <w:suppressAutoHyphens w:val="0"/>
              <w:spacing w:line="360" w:lineRule="auto"/>
              <w:jc w:val="center"/>
              <w:rPr>
                <w:rFonts w:cs="Times New Roman"/>
                <w:lang w:val="kk-KZ"/>
              </w:rPr>
            </w:pPr>
            <w:r w:rsidRPr="00B93229">
              <w:rPr>
                <w:rFonts w:cs="Times New Roman"/>
                <w:lang w:val="kk-KZ"/>
              </w:rPr>
              <w:t>0,51</w:t>
            </w:r>
          </w:p>
        </w:tc>
      </w:tr>
      <w:tr w:rsidR="001506D9" w:rsidRPr="00B93229" w14:paraId="43AE34A0" w14:textId="77777777" w:rsidTr="001506D9">
        <w:tc>
          <w:tcPr>
            <w:tcW w:w="3213" w:type="dxa"/>
            <w:tcBorders>
              <w:top w:val="single" w:sz="4" w:space="0" w:color="auto"/>
              <w:bottom w:val="single" w:sz="4" w:space="0" w:color="auto"/>
            </w:tcBorders>
          </w:tcPr>
          <w:p w14:paraId="276B56AA" w14:textId="0D25ADB4" w:rsidR="001506D9" w:rsidRPr="00B93229" w:rsidRDefault="001506D9" w:rsidP="001506D9">
            <w:pPr>
              <w:tabs>
                <w:tab w:val="left" w:pos="993"/>
              </w:tabs>
              <w:suppressAutoHyphens w:val="0"/>
              <w:spacing w:line="360" w:lineRule="auto"/>
              <w:rPr>
                <w:rFonts w:cs="Times New Roman"/>
              </w:rPr>
            </w:pPr>
            <w:r w:rsidRPr="00B93229">
              <w:rPr>
                <w:rFonts w:cs="Times New Roman"/>
              </w:rPr>
              <w:t>р. Колденен, №44</w:t>
            </w:r>
          </w:p>
        </w:tc>
        <w:tc>
          <w:tcPr>
            <w:tcW w:w="766" w:type="dxa"/>
            <w:tcBorders>
              <w:top w:val="single" w:sz="4" w:space="0" w:color="auto"/>
              <w:bottom w:val="single" w:sz="4" w:space="0" w:color="auto"/>
            </w:tcBorders>
          </w:tcPr>
          <w:p w14:paraId="5BE882E9" w14:textId="7985821E" w:rsidR="001506D9" w:rsidRPr="00B93229" w:rsidRDefault="001506D9" w:rsidP="001506D9">
            <w:pPr>
              <w:tabs>
                <w:tab w:val="left" w:pos="993"/>
              </w:tabs>
              <w:suppressAutoHyphens w:val="0"/>
              <w:spacing w:line="360" w:lineRule="auto"/>
              <w:jc w:val="center"/>
              <w:rPr>
                <w:rFonts w:cs="Times New Roman"/>
              </w:rPr>
            </w:pPr>
            <w:r w:rsidRPr="00B93229">
              <w:rPr>
                <w:rFonts w:cs="Times New Roman"/>
              </w:rPr>
              <w:t>+</w:t>
            </w:r>
          </w:p>
        </w:tc>
        <w:tc>
          <w:tcPr>
            <w:tcW w:w="994" w:type="dxa"/>
            <w:tcBorders>
              <w:top w:val="single" w:sz="4" w:space="0" w:color="auto"/>
              <w:bottom w:val="single" w:sz="4" w:space="0" w:color="auto"/>
            </w:tcBorders>
          </w:tcPr>
          <w:p w14:paraId="01F3059B" w14:textId="167472E3" w:rsidR="001506D9" w:rsidRPr="00B93229" w:rsidRDefault="00B7276C" w:rsidP="001506D9">
            <w:pPr>
              <w:tabs>
                <w:tab w:val="left" w:pos="993"/>
              </w:tabs>
              <w:suppressAutoHyphens w:val="0"/>
              <w:spacing w:line="360" w:lineRule="auto"/>
              <w:jc w:val="center"/>
              <w:rPr>
                <w:rFonts w:cs="Times New Roman"/>
              </w:rPr>
            </w:pPr>
            <w:r w:rsidRPr="00B93229">
              <w:t>–</w:t>
            </w:r>
          </w:p>
        </w:tc>
        <w:tc>
          <w:tcPr>
            <w:tcW w:w="1326" w:type="dxa"/>
            <w:tcBorders>
              <w:top w:val="single" w:sz="4" w:space="0" w:color="auto"/>
              <w:bottom w:val="single" w:sz="4" w:space="0" w:color="auto"/>
            </w:tcBorders>
          </w:tcPr>
          <w:p w14:paraId="632AC06E" w14:textId="0060DFA6" w:rsidR="001506D9" w:rsidRPr="00B93229" w:rsidRDefault="001506D9" w:rsidP="001506D9">
            <w:pPr>
              <w:tabs>
                <w:tab w:val="left" w:pos="993"/>
              </w:tabs>
              <w:suppressAutoHyphens w:val="0"/>
              <w:spacing w:line="360" w:lineRule="auto"/>
              <w:jc w:val="center"/>
            </w:pPr>
            <w:r w:rsidRPr="00B93229">
              <w:t>+</w:t>
            </w:r>
          </w:p>
        </w:tc>
        <w:tc>
          <w:tcPr>
            <w:tcW w:w="1195" w:type="dxa"/>
            <w:tcBorders>
              <w:top w:val="single" w:sz="4" w:space="0" w:color="auto"/>
              <w:bottom w:val="single" w:sz="4" w:space="0" w:color="auto"/>
            </w:tcBorders>
          </w:tcPr>
          <w:p w14:paraId="7A2533D8" w14:textId="1F709ECD" w:rsidR="001506D9" w:rsidRPr="00B93229" w:rsidRDefault="001506D9" w:rsidP="001506D9">
            <w:pPr>
              <w:tabs>
                <w:tab w:val="left" w:pos="993"/>
              </w:tabs>
              <w:suppressAutoHyphens w:val="0"/>
              <w:spacing w:line="360" w:lineRule="auto"/>
              <w:jc w:val="center"/>
              <w:rPr>
                <w:rFonts w:cs="Times New Roman"/>
              </w:rPr>
            </w:pPr>
            <w:r w:rsidRPr="00B93229">
              <w:t>+</w:t>
            </w:r>
          </w:p>
        </w:tc>
        <w:tc>
          <w:tcPr>
            <w:tcW w:w="1523" w:type="dxa"/>
            <w:tcBorders>
              <w:top w:val="single" w:sz="4" w:space="0" w:color="auto"/>
              <w:bottom w:val="single" w:sz="4" w:space="0" w:color="auto"/>
            </w:tcBorders>
          </w:tcPr>
          <w:p w14:paraId="0042EE4B" w14:textId="547FED9F" w:rsidR="001506D9" w:rsidRPr="00B93229" w:rsidRDefault="00B7276C" w:rsidP="001506D9">
            <w:pPr>
              <w:tabs>
                <w:tab w:val="left" w:pos="993"/>
              </w:tabs>
              <w:suppressAutoHyphens w:val="0"/>
              <w:spacing w:line="360" w:lineRule="auto"/>
              <w:jc w:val="center"/>
              <w:rPr>
                <w:rFonts w:cs="Times New Roman"/>
                <w:lang w:val="en-US"/>
              </w:rPr>
            </w:pPr>
            <w:r w:rsidRPr="00B93229">
              <w:t>–</w:t>
            </w:r>
          </w:p>
        </w:tc>
        <w:tc>
          <w:tcPr>
            <w:tcW w:w="723" w:type="dxa"/>
            <w:tcBorders>
              <w:top w:val="single" w:sz="4" w:space="0" w:color="auto"/>
              <w:bottom w:val="single" w:sz="4" w:space="0" w:color="auto"/>
            </w:tcBorders>
          </w:tcPr>
          <w:p w14:paraId="22BC5A70" w14:textId="2332E898" w:rsidR="001506D9" w:rsidRPr="00B93229" w:rsidRDefault="001506D9" w:rsidP="001506D9">
            <w:pPr>
              <w:tabs>
                <w:tab w:val="left" w:pos="993"/>
              </w:tabs>
              <w:suppressAutoHyphens w:val="0"/>
              <w:spacing w:line="360" w:lineRule="auto"/>
              <w:jc w:val="center"/>
              <w:rPr>
                <w:rFonts w:cs="Times New Roman"/>
                <w:lang w:val="en-US"/>
              </w:rPr>
            </w:pPr>
            <w:r w:rsidRPr="00B93229">
              <w:rPr>
                <w:rFonts w:cs="Times New Roman"/>
                <w:lang w:val="en-US"/>
              </w:rPr>
              <w:t>N/A</w:t>
            </w:r>
          </w:p>
        </w:tc>
        <w:tc>
          <w:tcPr>
            <w:tcW w:w="1279" w:type="dxa"/>
            <w:tcBorders>
              <w:top w:val="single" w:sz="4" w:space="0" w:color="auto"/>
              <w:bottom w:val="single" w:sz="4" w:space="0" w:color="auto"/>
            </w:tcBorders>
          </w:tcPr>
          <w:p w14:paraId="2EE62E17" w14:textId="7311DA5E" w:rsidR="001506D9" w:rsidRPr="00B93229" w:rsidRDefault="001506D9" w:rsidP="001506D9">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tcBorders>
              <w:top w:val="single" w:sz="4" w:space="0" w:color="auto"/>
              <w:bottom w:val="single" w:sz="4" w:space="0" w:color="auto"/>
            </w:tcBorders>
          </w:tcPr>
          <w:p w14:paraId="4F830172" w14:textId="0EF34F79" w:rsidR="001506D9" w:rsidRPr="00B93229" w:rsidRDefault="001506D9" w:rsidP="001506D9">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tcBorders>
              <w:top w:val="single" w:sz="4" w:space="0" w:color="auto"/>
              <w:bottom w:val="single" w:sz="4" w:space="0" w:color="auto"/>
            </w:tcBorders>
          </w:tcPr>
          <w:p w14:paraId="6FDB4B20" w14:textId="273C8A3C" w:rsidR="001506D9" w:rsidRPr="00B93229" w:rsidRDefault="001506D9" w:rsidP="001506D9">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tcBorders>
              <w:top w:val="single" w:sz="4" w:space="0" w:color="auto"/>
              <w:bottom w:val="single" w:sz="4" w:space="0" w:color="auto"/>
            </w:tcBorders>
          </w:tcPr>
          <w:p w14:paraId="4ADE0D3A" w14:textId="588FD8E4" w:rsidR="001506D9" w:rsidRPr="00B93229" w:rsidRDefault="001506D9" w:rsidP="001506D9">
            <w:pPr>
              <w:tabs>
                <w:tab w:val="left" w:pos="993"/>
              </w:tabs>
              <w:suppressAutoHyphens w:val="0"/>
              <w:spacing w:line="360" w:lineRule="auto"/>
              <w:jc w:val="center"/>
              <w:rPr>
                <w:rFonts w:cs="Times New Roman"/>
                <w:lang w:val="kk-KZ"/>
              </w:rPr>
            </w:pPr>
            <w:r w:rsidRPr="00B93229">
              <w:rPr>
                <w:rFonts w:cs="Times New Roman"/>
                <w:lang w:val="kk-KZ"/>
              </w:rPr>
              <w:t>0,46</w:t>
            </w:r>
          </w:p>
        </w:tc>
      </w:tr>
      <w:tr w:rsidR="005A52AD" w:rsidRPr="00B93229" w14:paraId="11CE84B9" w14:textId="77777777" w:rsidTr="00EE29A9">
        <w:tc>
          <w:tcPr>
            <w:tcW w:w="14560" w:type="dxa"/>
            <w:gridSpan w:val="11"/>
            <w:tcBorders>
              <w:top w:val="single" w:sz="4" w:space="0" w:color="auto"/>
              <w:bottom w:val="single" w:sz="4" w:space="0" w:color="auto"/>
            </w:tcBorders>
          </w:tcPr>
          <w:p w14:paraId="311F1DFF" w14:textId="77777777" w:rsidR="005A52AD" w:rsidRPr="00B93229" w:rsidRDefault="005A52AD" w:rsidP="00EE29A9">
            <w:pPr>
              <w:tabs>
                <w:tab w:val="left" w:pos="993"/>
              </w:tabs>
              <w:suppressAutoHyphens w:val="0"/>
              <w:spacing w:line="360" w:lineRule="auto"/>
              <w:rPr>
                <w:rFonts w:cs="Times New Roman"/>
                <w:lang w:val="kk-KZ"/>
              </w:rPr>
            </w:pPr>
            <w:r w:rsidRPr="00B93229">
              <w:rPr>
                <w:rFonts w:cs="Times New Roman"/>
              </w:rPr>
              <w:t>Саркандский район</w:t>
            </w:r>
          </w:p>
        </w:tc>
      </w:tr>
      <w:tr w:rsidR="001506D9" w:rsidRPr="00B93229" w14:paraId="11F0F414" w14:textId="77777777" w:rsidTr="001506D9">
        <w:tc>
          <w:tcPr>
            <w:tcW w:w="3213" w:type="dxa"/>
            <w:tcBorders>
              <w:top w:val="single" w:sz="4" w:space="0" w:color="auto"/>
              <w:left w:val="nil"/>
              <w:bottom w:val="nil"/>
              <w:right w:val="nil"/>
            </w:tcBorders>
          </w:tcPr>
          <w:p w14:paraId="17E79A53" w14:textId="77777777" w:rsidR="001506D9" w:rsidRPr="00B93229" w:rsidRDefault="001506D9" w:rsidP="001506D9">
            <w:pPr>
              <w:tabs>
                <w:tab w:val="left" w:pos="993"/>
              </w:tabs>
              <w:suppressAutoHyphens w:val="0"/>
              <w:spacing w:line="360" w:lineRule="auto"/>
              <w:rPr>
                <w:rFonts w:cs="Times New Roman"/>
                <w:sz w:val="2"/>
                <w:szCs w:val="2"/>
              </w:rPr>
            </w:pPr>
          </w:p>
        </w:tc>
        <w:tc>
          <w:tcPr>
            <w:tcW w:w="766" w:type="dxa"/>
            <w:tcBorders>
              <w:top w:val="single" w:sz="4" w:space="0" w:color="auto"/>
              <w:left w:val="nil"/>
              <w:bottom w:val="nil"/>
              <w:right w:val="nil"/>
            </w:tcBorders>
          </w:tcPr>
          <w:p w14:paraId="2B183300" w14:textId="77777777" w:rsidR="001506D9" w:rsidRPr="00B93229" w:rsidRDefault="001506D9" w:rsidP="001506D9">
            <w:pPr>
              <w:tabs>
                <w:tab w:val="left" w:pos="993"/>
              </w:tabs>
              <w:suppressAutoHyphens w:val="0"/>
              <w:spacing w:line="360" w:lineRule="auto"/>
              <w:jc w:val="center"/>
              <w:rPr>
                <w:rFonts w:cs="Times New Roman"/>
                <w:sz w:val="2"/>
                <w:szCs w:val="2"/>
              </w:rPr>
            </w:pPr>
          </w:p>
        </w:tc>
        <w:tc>
          <w:tcPr>
            <w:tcW w:w="994" w:type="dxa"/>
            <w:tcBorders>
              <w:top w:val="single" w:sz="4" w:space="0" w:color="auto"/>
              <w:left w:val="nil"/>
              <w:bottom w:val="nil"/>
              <w:right w:val="nil"/>
            </w:tcBorders>
          </w:tcPr>
          <w:p w14:paraId="5A696077" w14:textId="77777777" w:rsidR="001506D9" w:rsidRPr="00B93229" w:rsidRDefault="001506D9" w:rsidP="001506D9">
            <w:pPr>
              <w:tabs>
                <w:tab w:val="left" w:pos="993"/>
              </w:tabs>
              <w:suppressAutoHyphens w:val="0"/>
              <w:spacing w:line="360" w:lineRule="auto"/>
              <w:jc w:val="center"/>
              <w:rPr>
                <w:rFonts w:cs="Times New Roman"/>
                <w:sz w:val="2"/>
                <w:szCs w:val="2"/>
              </w:rPr>
            </w:pPr>
          </w:p>
        </w:tc>
        <w:tc>
          <w:tcPr>
            <w:tcW w:w="1326" w:type="dxa"/>
            <w:tcBorders>
              <w:top w:val="single" w:sz="4" w:space="0" w:color="auto"/>
              <w:left w:val="nil"/>
              <w:bottom w:val="nil"/>
              <w:right w:val="nil"/>
            </w:tcBorders>
          </w:tcPr>
          <w:p w14:paraId="17A68A6D" w14:textId="77777777" w:rsidR="001506D9" w:rsidRPr="00B93229" w:rsidRDefault="001506D9" w:rsidP="001506D9">
            <w:pPr>
              <w:tabs>
                <w:tab w:val="left" w:pos="993"/>
              </w:tabs>
              <w:suppressAutoHyphens w:val="0"/>
              <w:spacing w:line="360" w:lineRule="auto"/>
              <w:jc w:val="center"/>
              <w:rPr>
                <w:sz w:val="2"/>
                <w:szCs w:val="2"/>
              </w:rPr>
            </w:pPr>
          </w:p>
        </w:tc>
        <w:tc>
          <w:tcPr>
            <w:tcW w:w="1195" w:type="dxa"/>
            <w:tcBorders>
              <w:top w:val="single" w:sz="4" w:space="0" w:color="auto"/>
              <w:left w:val="nil"/>
              <w:bottom w:val="nil"/>
              <w:right w:val="nil"/>
            </w:tcBorders>
          </w:tcPr>
          <w:p w14:paraId="6B193F3A" w14:textId="77777777" w:rsidR="001506D9" w:rsidRPr="00B93229" w:rsidRDefault="001506D9" w:rsidP="001506D9">
            <w:pPr>
              <w:tabs>
                <w:tab w:val="left" w:pos="993"/>
              </w:tabs>
              <w:suppressAutoHyphens w:val="0"/>
              <w:spacing w:line="360" w:lineRule="auto"/>
              <w:jc w:val="center"/>
              <w:rPr>
                <w:sz w:val="2"/>
                <w:szCs w:val="2"/>
              </w:rPr>
            </w:pPr>
          </w:p>
        </w:tc>
        <w:tc>
          <w:tcPr>
            <w:tcW w:w="1523" w:type="dxa"/>
            <w:tcBorders>
              <w:top w:val="single" w:sz="4" w:space="0" w:color="auto"/>
              <w:left w:val="nil"/>
              <w:bottom w:val="nil"/>
              <w:right w:val="nil"/>
            </w:tcBorders>
          </w:tcPr>
          <w:p w14:paraId="429B86C9" w14:textId="77777777" w:rsidR="001506D9" w:rsidRPr="00B93229" w:rsidRDefault="001506D9" w:rsidP="001506D9">
            <w:pPr>
              <w:tabs>
                <w:tab w:val="left" w:pos="993"/>
              </w:tabs>
              <w:suppressAutoHyphens w:val="0"/>
              <w:spacing w:line="360" w:lineRule="auto"/>
              <w:jc w:val="center"/>
              <w:rPr>
                <w:rFonts w:cs="Times New Roman"/>
                <w:sz w:val="2"/>
                <w:szCs w:val="2"/>
                <w:lang w:val="en-US"/>
              </w:rPr>
            </w:pPr>
          </w:p>
        </w:tc>
        <w:tc>
          <w:tcPr>
            <w:tcW w:w="723" w:type="dxa"/>
            <w:tcBorders>
              <w:top w:val="single" w:sz="4" w:space="0" w:color="auto"/>
              <w:left w:val="nil"/>
              <w:bottom w:val="nil"/>
              <w:right w:val="nil"/>
            </w:tcBorders>
          </w:tcPr>
          <w:p w14:paraId="638EAA74" w14:textId="77777777" w:rsidR="001506D9" w:rsidRPr="00B93229" w:rsidRDefault="001506D9" w:rsidP="001506D9">
            <w:pPr>
              <w:tabs>
                <w:tab w:val="left" w:pos="993"/>
              </w:tabs>
              <w:suppressAutoHyphens w:val="0"/>
              <w:spacing w:line="360" w:lineRule="auto"/>
              <w:jc w:val="center"/>
              <w:rPr>
                <w:rFonts w:cs="Times New Roman"/>
                <w:sz w:val="2"/>
                <w:szCs w:val="2"/>
                <w:lang w:val="en-US"/>
              </w:rPr>
            </w:pPr>
          </w:p>
        </w:tc>
        <w:tc>
          <w:tcPr>
            <w:tcW w:w="1279" w:type="dxa"/>
            <w:tcBorders>
              <w:top w:val="single" w:sz="4" w:space="0" w:color="auto"/>
              <w:left w:val="nil"/>
              <w:bottom w:val="nil"/>
              <w:right w:val="nil"/>
            </w:tcBorders>
          </w:tcPr>
          <w:p w14:paraId="732E1162" w14:textId="77777777" w:rsidR="001506D9" w:rsidRPr="00B93229" w:rsidRDefault="001506D9" w:rsidP="001506D9">
            <w:pPr>
              <w:tabs>
                <w:tab w:val="left" w:pos="993"/>
              </w:tabs>
              <w:suppressAutoHyphens w:val="0"/>
              <w:spacing w:line="360" w:lineRule="auto"/>
              <w:jc w:val="center"/>
              <w:rPr>
                <w:rFonts w:cs="Times New Roman"/>
                <w:sz w:val="2"/>
                <w:szCs w:val="2"/>
                <w:lang w:val="en-US"/>
              </w:rPr>
            </w:pPr>
          </w:p>
        </w:tc>
        <w:tc>
          <w:tcPr>
            <w:tcW w:w="883" w:type="dxa"/>
            <w:tcBorders>
              <w:top w:val="single" w:sz="4" w:space="0" w:color="auto"/>
              <w:left w:val="nil"/>
              <w:bottom w:val="nil"/>
              <w:right w:val="nil"/>
            </w:tcBorders>
          </w:tcPr>
          <w:p w14:paraId="495DD65C" w14:textId="77777777" w:rsidR="001506D9" w:rsidRPr="00B93229" w:rsidRDefault="001506D9" w:rsidP="001506D9">
            <w:pPr>
              <w:tabs>
                <w:tab w:val="left" w:pos="993"/>
              </w:tabs>
              <w:suppressAutoHyphens w:val="0"/>
              <w:spacing w:line="360" w:lineRule="auto"/>
              <w:jc w:val="center"/>
              <w:rPr>
                <w:rFonts w:cs="Times New Roman"/>
                <w:sz w:val="2"/>
                <w:szCs w:val="2"/>
                <w:lang w:val="en-US"/>
              </w:rPr>
            </w:pPr>
          </w:p>
        </w:tc>
        <w:tc>
          <w:tcPr>
            <w:tcW w:w="1823" w:type="dxa"/>
            <w:tcBorders>
              <w:top w:val="single" w:sz="4" w:space="0" w:color="auto"/>
              <w:left w:val="nil"/>
              <w:bottom w:val="nil"/>
              <w:right w:val="nil"/>
            </w:tcBorders>
          </w:tcPr>
          <w:p w14:paraId="2FF567B5" w14:textId="77777777" w:rsidR="001506D9" w:rsidRPr="00B93229" w:rsidRDefault="001506D9" w:rsidP="001506D9">
            <w:pPr>
              <w:tabs>
                <w:tab w:val="left" w:pos="993"/>
              </w:tabs>
              <w:suppressAutoHyphens w:val="0"/>
              <w:spacing w:line="360" w:lineRule="auto"/>
              <w:jc w:val="center"/>
              <w:rPr>
                <w:rFonts w:cs="Times New Roman"/>
                <w:sz w:val="2"/>
                <w:szCs w:val="2"/>
                <w:lang w:val="en-US"/>
              </w:rPr>
            </w:pPr>
          </w:p>
        </w:tc>
        <w:tc>
          <w:tcPr>
            <w:tcW w:w="835" w:type="dxa"/>
            <w:tcBorders>
              <w:top w:val="single" w:sz="4" w:space="0" w:color="auto"/>
              <w:left w:val="nil"/>
              <w:bottom w:val="nil"/>
              <w:right w:val="nil"/>
            </w:tcBorders>
          </w:tcPr>
          <w:p w14:paraId="74984DE3" w14:textId="77777777" w:rsidR="001506D9" w:rsidRPr="00B93229" w:rsidRDefault="001506D9" w:rsidP="001506D9">
            <w:pPr>
              <w:tabs>
                <w:tab w:val="left" w:pos="993"/>
              </w:tabs>
              <w:suppressAutoHyphens w:val="0"/>
              <w:spacing w:line="360" w:lineRule="auto"/>
              <w:jc w:val="center"/>
              <w:rPr>
                <w:rFonts w:cs="Times New Roman"/>
                <w:sz w:val="2"/>
                <w:szCs w:val="2"/>
                <w:lang w:val="kk-KZ"/>
              </w:rPr>
            </w:pPr>
          </w:p>
        </w:tc>
      </w:tr>
      <w:tr w:rsidR="001506D9" w:rsidRPr="00B93229" w14:paraId="23FFA14A" w14:textId="77777777" w:rsidTr="001506D9">
        <w:tc>
          <w:tcPr>
            <w:tcW w:w="14560" w:type="dxa"/>
            <w:gridSpan w:val="11"/>
            <w:tcBorders>
              <w:top w:val="nil"/>
              <w:left w:val="nil"/>
              <w:bottom w:val="single" w:sz="4" w:space="0" w:color="auto"/>
              <w:right w:val="nil"/>
            </w:tcBorders>
          </w:tcPr>
          <w:p w14:paraId="7985FB1E" w14:textId="49C9F5A6" w:rsidR="001506D9" w:rsidRPr="00B93229" w:rsidRDefault="001506D9" w:rsidP="001506D9">
            <w:pPr>
              <w:tabs>
                <w:tab w:val="left" w:pos="993"/>
              </w:tabs>
              <w:suppressAutoHyphens w:val="0"/>
              <w:spacing w:line="360" w:lineRule="auto"/>
              <w:rPr>
                <w:rFonts w:cs="Times New Roman"/>
                <w:lang w:val="kk-KZ"/>
              </w:rPr>
            </w:pPr>
            <w:r w:rsidRPr="00B93229">
              <w:rPr>
                <w:rFonts w:cs="Times New Roman"/>
              </w:rPr>
              <w:lastRenderedPageBreak/>
              <w:t>Продолжение таблицы 15</w:t>
            </w:r>
          </w:p>
        </w:tc>
      </w:tr>
      <w:tr w:rsidR="001506D9" w:rsidRPr="00B93229" w14:paraId="65A17412" w14:textId="77777777" w:rsidTr="001506D9">
        <w:tc>
          <w:tcPr>
            <w:tcW w:w="3213" w:type="dxa"/>
            <w:tcBorders>
              <w:top w:val="single" w:sz="4" w:space="0" w:color="auto"/>
              <w:bottom w:val="single" w:sz="4" w:space="0" w:color="auto"/>
            </w:tcBorders>
          </w:tcPr>
          <w:p w14:paraId="572A0DB1" w14:textId="766DC98C" w:rsidR="001506D9" w:rsidRPr="00B93229" w:rsidRDefault="001506D9" w:rsidP="001506D9">
            <w:pPr>
              <w:tabs>
                <w:tab w:val="left" w:pos="993"/>
              </w:tabs>
              <w:suppressAutoHyphens w:val="0"/>
              <w:spacing w:line="360" w:lineRule="auto"/>
              <w:jc w:val="center"/>
              <w:rPr>
                <w:rFonts w:cs="Times New Roman"/>
              </w:rPr>
            </w:pPr>
            <w:r w:rsidRPr="00B93229">
              <w:rPr>
                <w:rFonts w:cs="Times New Roman"/>
              </w:rPr>
              <w:t>1</w:t>
            </w:r>
          </w:p>
        </w:tc>
        <w:tc>
          <w:tcPr>
            <w:tcW w:w="766" w:type="dxa"/>
            <w:tcBorders>
              <w:top w:val="single" w:sz="4" w:space="0" w:color="auto"/>
              <w:bottom w:val="single" w:sz="4" w:space="0" w:color="auto"/>
            </w:tcBorders>
          </w:tcPr>
          <w:p w14:paraId="035C1DF0" w14:textId="6CDA0036" w:rsidR="001506D9" w:rsidRPr="00B93229" w:rsidRDefault="001506D9" w:rsidP="001506D9">
            <w:pPr>
              <w:tabs>
                <w:tab w:val="left" w:pos="993"/>
              </w:tabs>
              <w:suppressAutoHyphens w:val="0"/>
              <w:spacing w:line="360" w:lineRule="auto"/>
              <w:jc w:val="center"/>
              <w:rPr>
                <w:rFonts w:cs="Times New Roman"/>
              </w:rPr>
            </w:pPr>
            <w:r w:rsidRPr="00B93229">
              <w:t>2</w:t>
            </w:r>
          </w:p>
        </w:tc>
        <w:tc>
          <w:tcPr>
            <w:tcW w:w="994" w:type="dxa"/>
            <w:tcBorders>
              <w:top w:val="single" w:sz="4" w:space="0" w:color="auto"/>
              <w:bottom w:val="single" w:sz="4" w:space="0" w:color="auto"/>
            </w:tcBorders>
          </w:tcPr>
          <w:p w14:paraId="7FF54378" w14:textId="0246F74E" w:rsidR="001506D9" w:rsidRPr="00B93229" w:rsidRDefault="001506D9" w:rsidP="001506D9">
            <w:pPr>
              <w:tabs>
                <w:tab w:val="left" w:pos="993"/>
              </w:tabs>
              <w:suppressAutoHyphens w:val="0"/>
              <w:spacing w:line="360" w:lineRule="auto"/>
              <w:jc w:val="center"/>
              <w:rPr>
                <w:rFonts w:cs="Times New Roman"/>
              </w:rPr>
            </w:pPr>
            <w:r w:rsidRPr="00B93229">
              <w:t>3</w:t>
            </w:r>
          </w:p>
        </w:tc>
        <w:tc>
          <w:tcPr>
            <w:tcW w:w="1326" w:type="dxa"/>
            <w:tcBorders>
              <w:top w:val="single" w:sz="4" w:space="0" w:color="auto"/>
              <w:bottom w:val="single" w:sz="4" w:space="0" w:color="auto"/>
            </w:tcBorders>
          </w:tcPr>
          <w:p w14:paraId="7F2A5723" w14:textId="778A1D29" w:rsidR="001506D9" w:rsidRPr="00B93229" w:rsidRDefault="001506D9" w:rsidP="001506D9">
            <w:pPr>
              <w:tabs>
                <w:tab w:val="left" w:pos="993"/>
              </w:tabs>
              <w:suppressAutoHyphens w:val="0"/>
              <w:spacing w:line="360" w:lineRule="auto"/>
              <w:jc w:val="center"/>
            </w:pPr>
            <w:r w:rsidRPr="00B93229">
              <w:t>4</w:t>
            </w:r>
          </w:p>
        </w:tc>
        <w:tc>
          <w:tcPr>
            <w:tcW w:w="1195" w:type="dxa"/>
            <w:tcBorders>
              <w:top w:val="single" w:sz="4" w:space="0" w:color="auto"/>
              <w:bottom w:val="single" w:sz="4" w:space="0" w:color="auto"/>
            </w:tcBorders>
          </w:tcPr>
          <w:p w14:paraId="165DE65C" w14:textId="088DA616" w:rsidR="001506D9" w:rsidRPr="00B93229" w:rsidRDefault="001506D9" w:rsidP="001506D9">
            <w:pPr>
              <w:tabs>
                <w:tab w:val="left" w:pos="993"/>
              </w:tabs>
              <w:suppressAutoHyphens w:val="0"/>
              <w:spacing w:line="360" w:lineRule="auto"/>
              <w:jc w:val="center"/>
            </w:pPr>
            <w:r w:rsidRPr="00B93229">
              <w:t>5</w:t>
            </w:r>
          </w:p>
        </w:tc>
        <w:tc>
          <w:tcPr>
            <w:tcW w:w="1523" w:type="dxa"/>
            <w:tcBorders>
              <w:top w:val="single" w:sz="4" w:space="0" w:color="auto"/>
              <w:bottom w:val="single" w:sz="4" w:space="0" w:color="auto"/>
            </w:tcBorders>
          </w:tcPr>
          <w:p w14:paraId="2B5B08A7" w14:textId="3D294BAC" w:rsidR="001506D9" w:rsidRPr="00B93229" w:rsidRDefault="001506D9" w:rsidP="001506D9">
            <w:pPr>
              <w:tabs>
                <w:tab w:val="left" w:pos="993"/>
              </w:tabs>
              <w:suppressAutoHyphens w:val="0"/>
              <w:spacing w:line="360" w:lineRule="auto"/>
              <w:jc w:val="center"/>
              <w:rPr>
                <w:rFonts w:cs="Times New Roman"/>
                <w:lang w:val="en-US"/>
              </w:rPr>
            </w:pPr>
            <w:r w:rsidRPr="00B93229">
              <w:t>6</w:t>
            </w:r>
          </w:p>
        </w:tc>
        <w:tc>
          <w:tcPr>
            <w:tcW w:w="723" w:type="dxa"/>
            <w:tcBorders>
              <w:top w:val="single" w:sz="4" w:space="0" w:color="auto"/>
              <w:bottom w:val="single" w:sz="4" w:space="0" w:color="auto"/>
            </w:tcBorders>
          </w:tcPr>
          <w:p w14:paraId="5E67AF1B" w14:textId="7448C95E" w:rsidR="001506D9" w:rsidRPr="00B93229" w:rsidRDefault="001506D9" w:rsidP="001506D9">
            <w:pPr>
              <w:tabs>
                <w:tab w:val="left" w:pos="993"/>
              </w:tabs>
              <w:suppressAutoHyphens w:val="0"/>
              <w:spacing w:line="360" w:lineRule="auto"/>
              <w:jc w:val="center"/>
              <w:rPr>
                <w:rFonts w:cs="Times New Roman"/>
                <w:lang w:val="en-US"/>
              </w:rPr>
            </w:pPr>
            <w:r w:rsidRPr="00B93229">
              <w:t>7</w:t>
            </w:r>
          </w:p>
        </w:tc>
        <w:tc>
          <w:tcPr>
            <w:tcW w:w="1279" w:type="dxa"/>
            <w:tcBorders>
              <w:top w:val="single" w:sz="4" w:space="0" w:color="auto"/>
              <w:bottom w:val="single" w:sz="4" w:space="0" w:color="auto"/>
            </w:tcBorders>
          </w:tcPr>
          <w:p w14:paraId="4AB580BD" w14:textId="27620AB8" w:rsidR="001506D9" w:rsidRPr="00B93229" w:rsidRDefault="001506D9" w:rsidP="001506D9">
            <w:pPr>
              <w:tabs>
                <w:tab w:val="left" w:pos="993"/>
              </w:tabs>
              <w:suppressAutoHyphens w:val="0"/>
              <w:spacing w:line="360" w:lineRule="auto"/>
              <w:jc w:val="center"/>
              <w:rPr>
                <w:rFonts w:cs="Times New Roman"/>
                <w:lang w:val="en-US"/>
              </w:rPr>
            </w:pPr>
            <w:r w:rsidRPr="00B93229">
              <w:t>8</w:t>
            </w:r>
          </w:p>
        </w:tc>
        <w:tc>
          <w:tcPr>
            <w:tcW w:w="883" w:type="dxa"/>
            <w:tcBorders>
              <w:top w:val="single" w:sz="4" w:space="0" w:color="auto"/>
              <w:bottom w:val="single" w:sz="4" w:space="0" w:color="auto"/>
            </w:tcBorders>
          </w:tcPr>
          <w:p w14:paraId="3018BC03" w14:textId="7741FA26" w:rsidR="001506D9" w:rsidRPr="00B93229" w:rsidRDefault="001506D9" w:rsidP="001506D9">
            <w:pPr>
              <w:tabs>
                <w:tab w:val="left" w:pos="993"/>
              </w:tabs>
              <w:suppressAutoHyphens w:val="0"/>
              <w:spacing w:line="360" w:lineRule="auto"/>
              <w:jc w:val="center"/>
              <w:rPr>
                <w:rFonts w:cs="Times New Roman"/>
                <w:lang w:val="en-US"/>
              </w:rPr>
            </w:pPr>
            <w:r w:rsidRPr="00B93229">
              <w:t>9</w:t>
            </w:r>
          </w:p>
        </w:tc>
        <w:tc>
          <w:tcPr>
            <w:tcW w:w="1823" w:type="dxa"/>
            <w:tcBorders>
              <w:top w:val="single" w:sz="4" w:space="0" w:color="auto"/>
              <w:bottom w:val="single" w:sz="4" w:space="0" w:color="auto"/>
            </w:tcBorders>
          </w:tcPr>
          <w:p w14:paraId="3FF18167" w14:textId="15BCF13D" w:rsidR="001506D9" w:rsidRPr="00B93229" w:rsidRDefault="001506D9" w:rsidP="001506D9">
            <w:pPr>
              <w:tabs>
                <w:tab w:val="left" w:pos="993"/>
              </w:tabs>
              <w:suppressAutoHyphens w:val="0"/>
              <w:spacing w:line="360" w:lineRule="auto"/>
              <w:jc w:val="center"/>
              <w:rPr>
                <w:rFonts w:cs="Times New Roman"/>
              </w:rPr>
            </w:pPr>
            <w:r w:rsidRPr="00B93229">
              <w:rPr>
                <w:rFonts w:cs="Times New Roman"/>
              </w:rPr>
              <w:t>10</w:t>
            </w:r>
          </w:p>
        </w:tc>
        <w:tc>
          <w:tcPr>
            <w:tcW w:w="835" w:type="dxa"/>
            <w:tcBorders>
              <w:top w:val="single" w:sz="4" w:space="0" w:color="auto"/>
              <w:bottom w:val="single" w:sz="4" w:space="0" w:color="auto"/>
            </w:tcBorders>
          </w:tcPr>
          <w:p w14:paraId="2EFE1CBE" w14:textId="0E643178" w:rsidR="001506D9" w:rsidRPr="00B93229" w:rsidRDefault="001506D9" w:rsidP="001506D9">
            <w:pPr>
              <w:tabs>
                <w:tab w:val="left" w:pos="993"/>
              </w:tabs>
              <w:suppressAutoHyphens w:val="0"/>
              <w:spacing w:line="360" w:lineRule="auto"/>
              <w:jc w:val="center"/>
              <w:rPr>
                <w:rFonts w:cs="Times New Roman"/>
                <w:lang w:val="kk-KZ"/>
              </w:rPr>
            </w:pPr>
            <w:r w:rsidRPr="00B93229">
              <w:rPr>
                <w:rFonts w:cs="Times New Roman"/>
                <w:lang w:val="kk-KZ"/>
              </w:rPr>
              <w:t>11</w:t>
            </w:r>
          </w:p>
        </w:tc>
      </w:tr>
      <w:tr w:rsidR="00B7276C" w:rsidRPr="00B93229" w14:paraId="163F0F1D" w14:textId="77777777" w:rsidTr="005A52AD">
        <w:tc>
          <w:tcPr>
            <w:tcW w:w="3213" w:type="dxa"/>
            <w:tcBorders>
              <w:top w:val="single" w:sz="4" w:space="0" w:color="auto"/>
              <w:bottom w:val="single" w:sz="4" w:space="0" w:color="auto"/>
            </w:tcBorders>
          </w:tcPr>
          <w:p w14:paraId="0707C58C" w14:textId="6ED105FE" w:rsidR="00B7276C" w:rsidRPr="00B93229" w:rsidRDefault="00B7276C" w:rsidP="00B7276C">
            <w:pPr>
              <w:tabs>
                <w:tab w:val="left" w:pos="993"/>
              </w:tabs>
              <w:suppressAutoHyphens w:val="0"/>
              <w:spacing w:line="360" w:lineRule="auto"/>
              <w:rPr>
                <w:rFonts w:cs="Times New Roman"/>
              </w:rPr>
            </w:pPr>
            <w:r w:rsidRPr="00B93229">
              <w:rPr>
                <w:rFonts w:cs="Times New Roman"/>
              </w:rPr>
              <w:t>р. Аксу, №45</w:t>
            </w:r>
          </w:p>
        </w:tc>
        <w:tc>
          <w:tcPr>
            <w:tcW w:w="766" w:type="dxa"/>
            <w:tcBorders>
              <w:top w:val="single" w:sz="4" w:space="0" w:color="auto"/>
              <w:bottom w:val="single" w:sz="4" w:space="0" w:color="auto"/>
            </w:tcBorders>
            <w:vAlign w:val="center"/>
          </w:tcPr>
          <w:p w14:paraId="50323C6A" w14:textId="63DFC9A6" w:rsidR="00B7276C" w:rsidRPr="00B93229" w:rsidRDefault="00B7276C" w:rsidP="005A52AD">
            <w:pPr>
              <w:tabs>
                <w:tab w:val="left" w:pos="993"/>
              </w:tabs>
              <w:suppressAutoHyphens w:val="0"/>
              <w:spacing w:line="360" w:lineRule="auto"/>
              <w:jc w:val="center"/>
            </w:pPr>
            <w:r w:rsidRPr="00B93229">
              <w:rPr>
                <w:rFonts w:cs="Times New Roman"/>
              </w:rPr>
              <w:t>+</w:t>
            </w:r>
          </w:p>
        </w:tc>
        <w:tc>
          <w:tcPr>
            <w:tcW w:w="994" w:type="dxa"/>
            <w:tcBorders>
              <w:top w:val="single" w:sz="4" w:space="0" w:color="auto"/>
              <w:bottom w:val="single" w:sz="4" w:space="0" w:color="auto"/>
            </w:tcBorders>
            <w:vAlign w:val="center"/>
          </w:tcPr>
          <w:p w14:paraId="32447CF5" w14:textId="63ED710A" w:rsidR="00B7276C" w:rsidRPr="00B93229" w:rsidRDefault="00B7276C" w:rsidP="005A52AD">
            <w:pPr>
              <w:tabs>
                <w:tab w:val="left" w:pos="993"/>
              </w:tabs>
              <w:suppressAutoHyphens w:val="0"/>
              <w:spacing w:line="360" w:lineRule="auto"/>
              <w:jc w:val="center"/>
            </w:pPr>
            <w:r w:rsidRPr="00B93229">
              <w:t>–</w:t>
            </w:r>
          </w:p>
        </w:tc>
        <w:tc>
          <w:tcPr>
            <w:tcW w:w="1326" w:type="dxa"/>
            <w:tcBorders>
              <w:top w:val="single" w:sz="4" w:space="0" w:color="auto"/>
              <w:bottom w:val="single" w:sz="4" w:space="0" w:color="auto"/>
            </w:tcBorders>
            <w:vAlign w:val="center"/>
          </w:tcPr>
          <w:p w14:paraId="087AA3AA" w14:textId="22EA102C" w:rsidR="00B7276C" w:rsidRPr="00B93229" w:rsidRDefault="00B7276C" w:rsidP="005A52AD">
            <w:pPr>
              <w:tabs>
                <w:tab w:val="left" w:pos="993"/>
              </w:tabs>
              <w:suppressAutoHyphens w:val="0"/>
              <w:spacing w:line="360" w:lineRule="auto"/>
              <w:jc w:val="center"/>
            </w:pPr>
            <w:r w:rsidRPr="00B93229">
              <w:t>–</w:t>
            </w:r>
          </w:p>
        </w:tc>
        <w:tc>
          <w:tcPr>
            <w:tcW w:w="1195" w:type="dxa"/>
            <w:tcBorders>
              <w:top w:val="single" w:sz="4" w:space="0" w:color="auto"/>
              <w:bottom w:val="single" w:sz="4" w:space="0" w:color="auto"/>
            </w:tcBorders>
            <w:vAlign w:val="center"/>
          </w:tcPr>
          <w:p w14:paraId="63E5705F" w14:textId="78A50F55" w:rsidR="00B7276C" w:rsidRPr="00B93229" w:rsidRDefault="00B7276C" w:rsidP="005A52AD">
            <w:pPr>
              <w:tabs>
                <w:tab w:val="left" w:pos="993"/>
              </w:tabs>
              <w:suppressAutoHyphens w:val="0"/>
              <w:spacing w:line="360" w:lineRule="auto"/>
              <w:jc w:val="center"/>
            </w:pPr>
            <w:r w:rsidRPr="00B93229">
              <w:t>–</w:t>
            </w:r>
          </w:p>
        </w:tc>
        <w:tc>
          <w:tcPr>
            <w:tcW w:w="1523" w:type="dxa"/>
            <w:tcBorders>
              <w:top w:val="single" w:sz="4" w:space="0" w:color="auto"/>
              <w:bottom w:val="single" w:sz="4" w:space="0" w:color="auto"/>
            </w:tcBorders>
            <w:vAlign w:val="center"/>
          </w:tcPr>
          <w:p w14:paraId="7414CE84" w14:textId="61944229" w:rsidR="00B7276C" w:rsidRPr="00B93229" w:rsidRDefault="00B7276C" w:rsidP="005A52AD">
            <w:pPr>
              <w:tabs>
                <w:tab w:val="left" w:pos="993"/>
              </w:tabs>
              <w:suppressAutoHyphens w:val="0"/>
              <w:spacing w:line="360" w:lineRule="auto"/>
              <w:jc w:val="center"/>
            </w:pPr>
            <w:r w:rsidRPr="00B93229">
              <w:rPr>
                <w:rFonts w:cs="Times New Roman"/>
                <w:lang w:val="en-US"/>
              </w:rPr>
              <w:t>N/A</w:t>
            </w:r>
          </w:p>
        </w:tc>
        <w:tc>
          <w:tcPr>
            <w:tcW w:w="723" w:type="dxa"/>
            <w:tcBorders>
              <w:top w:val="single" w:sz="4" w:space="0" w:color="auto"/>
              <w:bottom w:val="single" w:sz="4" w:space="0" w:color="auto"/>
            </w:tcBorders>
            <w:vAlign w:val="center"/>
          </w:tcPr>
          <w:p w14:paraId="5D438E45" w14:textId="0FBB0613" w:rsidR="00B7276C" w:rsidRPr="00B93229" w:rsidRDefault="00B7276C" w:rsidP="005A52AD">
            <w:pPr>
              <w:tabs>
                <w:tab w:val="left" w:pos="993"/>
              </w:tabs>
              <w:suppressAutoHyphens w:val="0"/>
              <w:spacing w:line="360" w:lineRule="auto"/>
              <w:jc w:val="center"/>
            </w:pPr>
            <w:r w:rsidRPr="00B93229">
              <w:rPr>
                <w:rFonts w:cs="Times New Roman"/>
                <w:lang w:val="en-US"/>
              </w:rPr>
              <w:t>N/A</w:t>
            </w:r>
          </w:p>
        </w:tc>
        <w:tc>
          <w:tcPr>
            <w:tcW w:w="1279" w:type="dxa"/>
            <w:tcBorders>
              <w:top w:val="single" w:sz="4" w:space="0" w:color="auto"/>
              <w:bottom w:val="single" w:sz="4" w:space="0" w:color="auto"/>
            </w:tcBorders>
            <w:vAlign w:val="center"/>
          </w:tcPr>
          <w:p w14:paraId="03B5D1B3" w14:textId="14E4BEF4" w:rsidR="00B7276C" w:rsidRPr="00B93229" w:rsidRDefault="00B7276C" w:rsidP="005A52AD">
            <w:pPr>
              <w:tabs>
                <w:tab w:val="left" w:pos="993"/>
              </w:tabs>
              <w:suppressAutoHyphens w:val="0"/>
              <w:spacing w:line="360" w:lineRule="auto"/>
              <w:jc w:val="center"/>
            </w:pPr>
            <w:r w:rsidRPr="00B93229">
              <w:rPr>
                <w:rFonts w:cs="Times New Roman"/>
                <w:lang w:val="en-US"/>
              </w:rPr>
              <w:t>N/A</w:t>
            </w:r>
          </w:p>
        </w:tc>
        <w:tc>
          <w:tcPr>
            <w:tcW w:w="883" w:type="dxa"/>
            <w:tcBorders>
              <w:top w:val="single" w:sz="4" w:space="0" w:color="auto"/>
              <w:bottom w:val="single" w:sz="4" w:space="0" w:color="auto"/>
            </w:tcBorders>
            <w:vAlign w:val="center"/>
          </w:tcPr>
          <w:p w14:paraId="713A7154" w14:textId="267E4506" w:rsidR="00B7276C" w:rsidRPr="00B93229" w:rsidRDefault="00B7276C" w:rsidP="005A52AD">
            <w:pPr>
              <w:tabs>
                <w:tab w:val="left" w:pos="993"/>
              </w:tabs>
              <w:suppressAutoHyphens w:val="0"/>
              <w:spacing w:line="360" w:lineRule="auto"/>
              <w:jc w:val="center"/>
            </w:pPr>
            <w:r w:rsidRPr="00B93229">
              <w:rPr>
                <w:rFonts w:cs="Times New Roman"/>
                <w:lang w:val="en-US"/>
              </w:rPr>
              <w:t>N/A</w:t>
            </w:r>
          </w:p>
        </w:tc>
        <w:tc>
          <w:tcPr>
            <w:tcW w:w="1823" w:type="dxa"/>
            <w:tcBorders>
              <w:top w:val="single" w:sz="4" w:space="0" w:color="auto"/>
              <w:bottom w:val="single" w:sz="4" w:space="0" w:color="auto"/>
            </w:tcBorders>
            <w:vAlign w:val="center"/>
          </w:tcPr>
          <w:p w14:paraId="6A1A9149" w14:textId="552ABB5D" w:rsidR="00B7276C" w:rsidRPr="00B93229" w:rsidRDefault="00B7276C" w:rsidP="005A52AD">
            <w:pPr>
              <w:tabs>
                <w:tab w:val="left" w:pos="993"/>
              </w:tabs>
              <w:suppressAutoHyphens w:val="0"/>
              <w:spacing w:line="360" w:lineRule="auto"/>
              <w:jc w:val="center"/>
              <w:rPr>
                <w:rFonts w:cs="Times New Roman"/>
              </w:rPr>
            </w:pPr>
            <w:r w:rsidRPr="00B93229">
              <w:rPr>
                <w:rFonts w:cs="Times New Roman"/>
                <w:lang w:val="en-US"/>
              </w:rPr>
              <w:t>N/A</w:t>
            </w:r>
          </w:p>
        </w:tc>
        <w:tc>
          <w:tcPr>
            <w:tcW w:w="835" w:type="dxa"/>
            <w:tcBorders>
              <w:top w:val="single" w:sz="4" w:space="0" w:color="auto"/>
              <w:bottom w:val="single" w:sz="4" w:space="0" w:color="auto"/>
            </w:tcBorders>
            <w:vAlign w:val="center"/>
          </w:tcPr>
          <w:p w14:paraId="18447B68" w14:textId="6362C3DD" w:rsidR="00B7276C" w:rsidRPr="00B93229" w:rsidRDefault="00B7276C" w:rsidP="005A52AD">
            <w:pPr>
              <w:tabs>
                <w:tab w:val="left" w:pos="993"/>
              </w:tabs>
              <w:suppressAutoHyphens w:val="0"/>
              <w:spacing w:line="360" w:lineRule="auto"/>
              <w:jc w:val="center"/>
              <w:rPr>
                <w:rFonts w:cs="Times New Roman"/>
                <w:lang w:val="kk-KZ"/>
              </w:rPr>
            </w:pPr>
            <w:r w:rsidRPr="00B93229">
              <w:rPr>
                <w:rFonts w:cs="Times New Roman"/>
                <w:lang w:val="kk-KZ"/>
              </w:rPr>
              <w:t>0,22</w:t>
            </w:r>
          </w:p>
        </w:tc>
      </w:tr>
      <w:tr w:rsidR="00B7276C" w:rsidRPr="00B93229" w14:paraId="34442C25" w14:textId="77777777" w:rsidTr="005A52AD">
        <w:tc>
          <w:tcPr>
            <w:tcW w:w="3213" w:type="dxa"/>
            <w:tcBorders>
              <w:top w:val="single" w:sz="4" w:space="0" w:color="auto"/>
              <w:bottom w:val="single" w:sz="4" w:space="0" w:color="auto"/>
            </w:tcBorders>
          </w:tcPr>
          <w:p w14:paraId="08F7216B" w14:textId="5F00D065" w:rsidR="00B7276C" w:rsidRPr="00B93229" w:rsidRDefault="00B7276C" w:rsidP="00B7276C">
            <w:pPr>
              <w:tabs>
                <w:tab w:val="left" w:pos="993"/>
              </w:tabs>
              <w:suppressAutoHyphens w:val="0"/>
              <w:spacing w:line="360" w:lineRule="auto"/>
              <w:rPr>
                <w:rFonts w:cs="Times New Roman"/>
              </w:rPr>
            </w:pPr>
            <w:r w:rsidRPr="00B93229">
              <w:rPr>
                <w:rFonts w:cs="Times New Roman"/>
              </w:rPr>
              <w:t>р. Лепсы, №46</w:t>
            </w:r>
          </w:p>
        </w:tc>
        <w:tc>
          <w:tcPr>
            <w:tcW w:w="766" w:type="dxa"/>
            <w:tcBorders>
              <w:top w:val="single" w:sz="4" w:space="0" w:color="auto"/>
              <w:bottom w:val="single" w:sz="4" w:space="0" w:color="auto"/>
            </w:tcBorders>
            <w:vAlign w:val="center"/>
          </w:tcPr>
          <w:p w14:paraId="0BC9AC50" w14:textId="3D47AE19" w:rsidR="00B7276C" w:rsidRPr="00B93229" w:rsidRDefault="00B7276C" w:rsidP="005A52AD">
            <w:pPr>
              <w:tabs>
                <w:tab w:val="left" w:pos="993"/>
              </w:tabs>
              <w:suppressAutoHyphens w:val="0"/>
              <w:spacing w:line="360" w:lineRule="auto"/>
              <w:jc w:val="center"/>
              <w:rPr>
                <w:rFonts w:cs="Times New Roman"/>
              </w:rPr>
            </w:pPr>
            <w:r w:rsidRPr="00B93229">
              <w:rPr>
                <w:rFonts w:cs="Times New Roman"/>
              </w:rPr>
              <w:t>+</w:t>
            </w:r>
          </w:p>
        </w:tc>
        <w:tc>
          <w:tcPr>
            <w:tcW w:w="994" w:type="dxa"/>
            <w:tcBorders>
              <w:top w:val="single" w:sz="4" w:space="0" w:color="auto"/>
              <w:bottom w:val="single" w:sz="4" w:space="0" w:color="auto"/>
            </w:tcBorders>
            <w:vAlign w:val="center"/>
          </w:tcPr>
          <w:p w14:paraId="52E43381" w14:textId="0D84F78C" w:rsidR="00B7276C" w:rsidRPr="00B93229" w:rsidRDefault="00B7276C" w:rsidP="005A52AD">
            <w:pPr>
              <w:tabs>
                <w:tab w:val="left" w:pos="993"/>
              </w:tabs>
              <w:suppressAutoHyphens w:val="0"/>
              <w:spacing w:line="360" w:lineRule="auto"/>
              <w:jc w:val="center"/>
              <w:rPr>
                <w:rFonts w:cs="Times New Roman"/>
              </w:rPr>
            </w:pPr>
            <w:r w:rsidRPr="00B93229">
              <w:t>–</w:t>
            </w:r>
          </w:p>
        </w:tc>
        <w:tc>
          <w:tcPr>
            <w:tcW w:w="1326" w:type="dxa"/>
            <w:tcBorders>
              <w:top w:val="single" w:sz="4" w:space="0" w:color="auto"/>
              <w:bottom w:val="single" w:sz="4" w:space="0" w:color="auto"/>
            </w:tcBorders>
            <w:vAlign w:val="center"/>
          </w:tcPr>
          <w:p w14:paraId="1798CFC8" w14:textId="07B9D09B" w:rsidR="00B7276C" w:rsidRPr="00B93229" w:rsidRDefault="00B7276C" w:rsidP="005A52AD">
            <w:pPr>
              <w:tabs>
                <w:tab w:val="left" w:pos="993"/>
              </w:tabs>
              <w:suppressAutoHyphens w:val="0"/>
              <w:spacing w:line="360" w:lineRule="auto"/>
              <w:jc w:val="center"/>
            </w:pPr>
            <w:r w:rsidRPr="00B93229">
              <w:t>–</w:t>
            </w:r>
          </w:p>
        </w:tc>
        <w:tc>
          <w:tcPr>
            <w:tcW w:w="1195" w:type="dxa"/>
            <w:tcBorders>
              <w:top w:val="single" w:sz="4" w:space="0" w:color="auto"/>
              <w:bottom w:val="single" w:sz="4" w:space="0" w:color="auto"/>
            </w:tcBorders>
            <w:vAlign w:val="center"/>
          </w:tcPr>
          <w:p w14:paraId="5C67DF0E" w14:textId="68019519" w:rsidR="00B7276C" w:rsidRPr="00B93229" w:rsidRDefault="00B7276C" w:rsidP="005A52AD">
            <w:pPr>
              <w:tabs>
                <w:tab w:val="left" w:pos="993"/>
              </w:tabs>
              <w:suppressAutoHyphens w:val="0"/>
              <w:spacing w:line="360" w:lineRule="auto"/>
              <w:jc w:val="center"/>
            </w:pPr>
            <w:r w:rsidRPr="00B93229">
              <w:t>+</w:t>
            </w:r>
          </w:p>
        </w:tc>
        <w:tc>
          <w:tcPr>
            <w:tcW w:w="1523" w:type="dxa"/>
            <w:tcBorders>
              <w:top w:val="single" w:sz="4" w:space="0" w:color="auto"/>
              <w:bottom w:val="single" w:sz="4" w:space="0" w:color="auto"/>
            </w:tcBorders>
            <w:vAlign w:val="center"/>
          </w:tcPr>
          <w:p w14:paraId="17E50D28" w14:textId="3D5008E1" w:rsidR="00B7276C" w:rsidRPr="00B93229" w:rsidRDefault="00B7276C" w:rsidP="005A52AD">
            <w:pPr>
              <w:tabs>
                <w:tab w:val="left" w:pos="993"/>
              </w:tabs>
              <w:suppressAutoHyphens w:val="0"/>
              <w:spacing w:line="360" w:lineRule="auto"/>
              <w:jc w:val="center"/>
              <w:rPr>
                <w:rFonts w:cs="Times New Roman"/>
                <w:lang w:val="en-US"/>
              </w:rPr>
            </w:pPr>
            <w:r w:rsidRPr="00B93229">
              <w:t>–</w:t>
            </w:r>
          </w:p>
        </w:tc>
        <w:tc>
          <w:tcPr>
            <w:tcW w:w="723" w:type="dxa"/>
            <w:tcBorders>
              <w:top w:val="single" w:sz="4" w:space="0" w:color="auto"/>
              <w:bottom w:val="single" w:sz="4" w:space="0" w:color="auto"/>
            </w:tcBorders>
            <w:vAlign w:val="center"/>
          </w:tcPr>
          <w:p w14:paraId="49366EAE" w14:textId="66A47D4B" w:rsidR="00B7276C" w:rsidRPr="00B93229" w:rsidRDefault="00B7276C" w:rsidP="005A52AD">
            <w:pPr>
              <w:tabs>
                <w:tab w:val="left" w:pos="993"/>
              </w:tabs>
              <w:suppressAutoHyphens w:val="0"/>
              <w:spacing w:line="360" w:lineRule="auto"/>
              <w:jc w:val="center"/>
              <w:rPr>
                <w:rFonts w:cs="Times New Roman"/>
                <w:lang w:val="en-US"/>
              </w:rPr>
            </w:pPr>
            <w:r w:rsidRPr="00B93229">
              <w:t>+</w:t>
            </w:r>
          </w:p>
        </w:tc>
        <w:tc>
          <w:tcPr>
            <w:tcW w:w="1279" w:type="dxa"/>
            <w:tcBorders>
              <w:top w:val="single" w:sz="4" w:space="0" w:color="auto"/>
              <w:bottom w:val="single" w:sz="4" w:space="0" w:color="auto"/>
            </w:tcBorders>
            <w:vAlign w:val="center"/>
          </w:tcPr>
          <w:p w14:paraId="4840D710" w14:textId="4F678328" w:rsidR="00B7276C" w:rsidRPr="00B93229" w:rsidRDefault="00B7276C"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tcBorders>
              <w:top w:val="single" w:sz="4" w:space="0" w:color="auto"/>
              <w:bottom w:val="single" w:sz="4" w:space="0" w:color="auto"/>
            </w:tcBorders>
            <w:vAlign w:val="center"/>
          </w:tcPr>
          <w:p w14:paraId="7A875015" w14:textId="511F785C" w:rsidR="00B7276C" w:rsidRPr="00B93229" w:rsidRDefault="00B7276C"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tcBorders>
              <w:top w:val="single" w:sz="4" w:space="0" w:color="auto"/>
              <w:bottom w:val="single" w:sz="4" w:space="0" w:color="auto"/>
            </w:tcBorders>
            <w:vAlign w:val="center"/>
          </w:tcPr>
          <w:p w14:paraId="34183C93" w14:textId="3F5951AA" w:rsidR="00B7276C" w:rsidRPr="00B93229" w:rsidRDefault="00B7276C"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tcBorders>
              <w:top w:val="single" w:sz="4" w:space="0" w:color="auto"/>
              <w:bottom w:val="single" w:sz="4" w:space="0" w:color="auto"/>
            </w:tcBorders>
            <w:vAlign w:val="center"/>
          </w:tcPr>
          <w:p w14:paraId="20D8B27D" w14:textId="609EC457" w:rsidR="00B7276C" w:rsidRPr="00B93229" w:rsidRDefault="00B7276C" w:rsidP="005A52AD">
            <w:pPr>
              <w:tabs>
                <w:tab w:val="left" w:pos="993"/>
              </w:tabs>
              <w:suppressAutoHyphens w:val="0"/>
              <w:spacing w:line="360" w:lineRule="auto"/>
              <w:jc w:val="center"/>
              <w:rPr>
                <w:rFonts w:cs="Times New Roman"/>
                <w:lang w:val="kk-KZ"/>
              </w:rPr>
            </w:pPr>
            <w:r w:rsidRPr="00B93229">
              <w:rPr>
                <w:rFonts w:cs="Times New Roman"/>
                <w:lang w:val="kk-KZ"/>
              </w:rPr>
              <w:t>0,24</w:t>
            </w:r>
          </w:p>
        </w:tc>
      </w:tr>
      <w:tr w:rsidR="00B7276C" w:rsidRPr="00B93229" w14:paraId="06ADF66A" w14:textId="77777777" w:rsidTr="00EE29A9">
        <w:tc>
          <w:tcPr>
            <w:tcW w:w="14560" w:type="dxa"/>
            <w:gridSpan w:val="11"/>
            <w:tcBorders>
              <w:top w:val="single" w:sz="4" w:space="0" w:color="auto"/>
              <w:bottom w:val="single" w:sz="4" w:space="0" w:color="auto"/>
            </w:tcBorders>
          </w:tcPr>
          <w:p w14:paraId="2C279C8F" w14:textId="7406D974" w:rsidR="00B7276C" w:rsidRPr="00B93229" w:rsidRDefault="00B7276C" w:rsidP="00B7276C">
            <w:pPr>
              <w:tabs>
                <w:tab w:val="left" w:pos="993"/>
              </w:tabs>
              <w:suppressAutoHyphens w:val="0"/>
              <w:spacing w:line="360" w:lineRule="auto"/>
              <w:rPr>
                <w:rFonts w:cs="Times New Roman"/>
                <w:lang w:val="kk-KZ"/>
              </w:rPr>
            </w:pPr>
            <w:r w:rsidRPr="00B93229">
              <w:rPr>
                <w:rFonts w:cs="Times New Roman"/>
              </w:rPr>
              <w:t>Уйгурский район</w:t>
            </w:r>
          </w:p>
        </w:tc>
      </w:tr>
      <w:tr w:rsidR="00B7276C" w:rsidRPr="00B93229" w14:paraId="578746C0" w14:textId="77777777" w:rsidTr="005A52AD">
        <w:tc>
          <w:tcPr>
            <w:tcW w:w="3213" w:type="dxa"/>
            <w:tcBorders>
              <w:top w:val="single" w:sz="4" w:space="0" w:color="auto"/>
              <w:bottom w:val="single" w:sz="4" w:space="0" w:color="auto"/>
            </w:tcBorders>
          </w:tcPr>
          <w:p w14:paraId="6C615602" w14:textId="3550342E" w:rsidR="00B7276C" w:rsidRPr="00B93229" w:rsidRDefault="00B7276C" w:rsidP="00B7276C">
            <w:pPr>
              <w:tabs>
                <w:tab w:val="left" w:pos="993"/>
              </w:tabs>
              <w:suppressAutoHyphens w:val="0"/>
              <w:spacing w:line="360" w:lineRule="auto"/>
              <w:rPr>
                <w:rFonts w:cs="Times New Roman"/>
              </w:rPr>
            </w:pPr>
            <w:r w:rsidRPr="00B93229">
              <w:rPr>
                <w:rFonts w:cs="Times New Roman"/>
              </w:rPr>
              <w:t>р. Чарын, №47</w:t>
            </w:r>
          </w:p>
        </w:tc>
        <w:tc>
          <w:tcPr>
            <w:tcW w:w="766" w:type="dxa"/>
            <w:tcBorders>
              <w:top w:val="single" w:sz="4" w:space="0" w:color="auto"/>
              <w:bottom w:val="single" w:sz="4" w:space="0" w:color="auto"/>
            </w:tcBorders>
            <w:vAlign w:val="center"/>
          </w:tcPr>
          <w:p w14:paraId="6D2D8B3A" w14:textId="60EE9AD5" w:rsidR="00B7276C" w:rsidRPr="00B93229" w:rsidRDefault="00B7276C" w:rsidP="005A52AD">
            <w:pPr>
              <w:tabs>
                <w:tab w:val="left" w:pos="993"/>
              </w:tabs>
              <w:suppressAutoHyphens w:val="0"/>
              <w:spacing w:line="360" w:lineRule="auto"/>
              <w:jc w:val="center"/>
              <w:rPr>
                <w:rFonts w:cs="Times New Roman"/>
              </w:rPr>
            </w:pPr>
            <w:r w:rsidRPr="00B93229">
              <w:rPr>
                <w:rFonts w:cs="Times New Roman"/>
              </w:rPr>
              <w:t>+</w:t>
            </w:r>
          </w:p>
        </w:tc>
        <w:tc>
          <w:tcPr>
            <w:tcW w:w="994" w:type="dxa"/>
            <w:tcBorders>
              <w:top w:val="single" w:sz="4" w:space="0" w:color="auto"/>
              <w:bottom w:val="single" w:sz="4" w:space="0" w:color="auto"/>
            </w:tcBorders>
            <w:vAlign w:val="center"/>
          </w:tcPr>
          <w:p w14:paraId="07431DB2" w14:textId="3CB6BA37" w:rsidR="00B7276C" w:rsidRPr="00B93229" w:rsidRDefault="00B7276C" w:rsidP="005A52AD">
            <w:pPr>
              <w:tabs>
                <w:tab w:val="left" w:pos="993"/>
              </w:tabs>
              <w:suppressAutoHyphens w:val="0"/>
              <w:spacing w:line="360" w:lineRule="auto"/>
              <w:jc w:val="center"/>
              <w:rPr>
                <w:rFonts w:cs="Times New Roman"/>
              </w:rPr>
            </w:pPr>
            <w:r w:rsidRPr="00B93229">
              <w:t>+</w:t>
            </w:r>
          </w:p>
        </w:tc>
        <w:tc>
          <w:tcPr>
            <w:tcW w:w="1326" w:type="dxa"/>
            <w:tcBorders>
              <w:top w:val="single" w:sz="4" w:space="0" w:color="auto"/>
              <w:bottom w:val="single" w:sz="4" w:space="0" w:color="auto"/>
            </w:tcBorders>
            <w:vAlign w:val="center"/>
          </w:tcPr>
          <w:p w14:paraId="34D6DF40" w14:textId="4912ABD8" w:rsidR="00B7276C" w:rsidRPr="00B93229" w:rsidRDefault="00B7276C" w:rsidP="005A52AD">
            <w:pPr>
              <w:tabs>
                <w:tab w:val="left" w:pos="993"/>
              </w:tabs>
              <w:suppressAutoHyphens w:val="0"/>
              <w:spacing w:line="360" w:lineRule="auto"/>
              <w:jc w:val="center"/>
              <w:rPr>
                <w:rFonts w:cs="Times New Roman"/>
              </w:rPr>
            </w:pPr>
            <w:r w:rsidRPr="00B93229">
              <w:t>+</w:t>
            </w:r>
          </w:p>
        </w:tc>
        <w:tc>
          <w:tcPr>
            <w:tcW w:w="1195" w:type="dxa"/>
            <w:tcBorders>
              <w:top w:val="single" w:sz="4" w:space="0" w:color="auto"/>
              <w:bottom w:val="single" w:sz="4" w:space="0" w:color="auto"/>
            </w:tcBorders>
            <w:vAlign w:val="center"/>
          </w:tcPr>
          <w:p w14:paraId="323F6CD2" w14:textId="6C574B77" w:rsidR="00B7276C" w:rsidRPr="00B93229" w:rsidRDefault="00B7276C" w:rsidP="005A52AD">
            <w:pPr>
              <w:tabs>
                <w:tab w:val="left" w:pos="993"/>
              </w:tabs>
              <w:suppressAutoHyphens w:val="0"/>
              <w:spacing w:line="360" w:lineRule="auto"/>
              <w:jc w:val="center"/>
            </w:pPr>
            <w:r w:rsidRPr="00B93229">
              <w:t>+</w:t>
            </w:r>
          </w:p>
        </w:tc>
        <w:tc>
          <w:tcPr>
            <w:tcW w:w="1523" w:type="dxa"/>
            <w:tcBorders>
              <w:top w:val="single" w:sz="4" w:space="0" w:color="auto"/>
              <w:bottom w:val="single" w:sz="4" w:space="0" w:color="auto"/>
            </w:tcBorders>
            <w:vAlign w:val="center"/>
          </w:tcPr>
          <w:p w14:paraId="463E9492" w14:textId="0F24CFCB" w:rsidR="00B7276C" w:rsidRPr="00B93229" w:rsidRDefault="00B7276C" w:rsidP="005A52AD">
            <w:pPr>
              <w:tabs>
                <w:tab w:val="left" w:pos="993"/>
              </w:tabs>
              <w:suppressAutoHyphens w:val="0"/>
              <w:spacing w:line="360" w:lineRule="auto"/>
              <w:jc w:val="center"/>
              <w:rPr>
                <w:rFonts w:cs="Times New Roman"/>
                <w:lang w:val="en-US"/>
              </w:rPr>
            </w:pPr>
            <w:r w:rsidRPr="00B93229">
              <w:t>–</w:t>
            </w:r>
          </w:p>
        </w:tc>
        <w:tc>
          <w:tcPr>
            <w:tcW w:w="723" w:type="dxa"/>
            <w:tcBorders>
              <w:top w:val="single" w:sz="4" w:space="0" w:color="auto"/>
              <w:bottom w:val="single" w:sz="4" w:space="0" w:color="auto"/>
            </w:tcBorders>
            <w:vAlign w:val="center"/>
          </w:tcPr>
          <w:p w14:paraId="69D68E89" w14:textId="0159122E" w:rsidR="00B7276C" w:rsidRPr="00B93229" w:rsidRDefault="00B7276C" w:rsidP="005A52AD">
            <w:pPr>
              <w:tabs>
                <w:tab w:val="left" w:pos="993"/>
              </w:tabs>
              <w:suppressAutoHyphens w:val="0"/>
              <w:spacing w:line="360" w:lineRule="auto"/>
              <w:jc w:val="center"/>
            </w:pPr>
            <w:r w:rsidRPr="00B93229">
              <w:rPr>
                <w:rFonts w:cs="Times New Roman"/>
                <w:lang w:val="en-US"/>
              </w:rPr>
              <w:t>N/A</w:t>
            </w:r>
          </w:p>
        </w:tc>
        <w:tc>
          <w:tcPr>
            <w:tcW w:w="1279" w:type="dxa"/>
            <w:tcBorders>
              <w:top w:val="single" w:sz="4" w:space="0" w:color="auto"/>
              <w:bottom w:val="single" w:sz="4" w:space="0" w:color="auto"/>
            </w:tcBorders>
            <w:vAlign w:val="center"/>
          </w:tcPr>
          <w:p w14:paraId="67271461" w14:textId="511B282E" w:rsidR="00B7276C" w:rsidRPr="00B93229" w:rsidRDefault="00B7276C"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tcBorders>
              <w:top w:val="single" w:sz="4" w:space="0" w:color="auto"/>
              <w:bottom w:val="single" w:sz="4" w:space="0" w:color="auto"/>
            </w:tcBorders>
            <w:vAlign w:val="center"/>
          </w:tcPr>
          <w:p w14:paraId="6145BBAE" w14:textId="19E152C4" w:rsidR="00B7276C" w:rsidRPr="00B93229" w:rsidRDefault="00B7276C"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tcBorders>
              <w:top w:val="single" w:sz="4" w:space="0" w:color="auto"/>
              <w:bottom w:val="single" w:sz="4" w:space="0" w:color="auto"/>
            </w:tcBorders>
            <w:vAlign w:val="center"/>
          </w:tcPr>
          <w:p w14:paraId="4B3DF85F" w14:textId="7430F747" w:rsidR="00B7276C" w:rsidRPr="00B93229" w:rsidRDefault="00B7276C"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tcBorders>
              <w:top w:val="single" w:sz="4" w:space="0" w:color="auto"/>
              <w:bottom w:val="single" w:sz="4" w:space="0" w:color="auto"/>
            </w:tcBorders>
            <w:vAlign w:val="center"/>
          </w:tcPr>
          <w:p w14:paraId="236E3F83" w14:textId="158B42FA" w:rsidR="00B7276C" w:rsidRPr="00B93229" w:rsidRDefault="00B7276C" w:rsidP="005A52AD">
            <w:pPr>
              <w:tabs>
                <w:tab w:val="left" w:pos="993"/>
              </w:tabs>
              <w:suppressAutoHyphens w:val="0"/>
              <w:spacing w:line="360" w:lineRule="auto"/>
              <w:jc w:val="center"/>
              <w:rPr>
                <w:rFonts w:cs="Times New Roman"/>
                <w:lang w:val="kk-KZ"/>
              </w:rPr>
            </w:pPr>
            <w:r w:rsidRPr="00B93229">
              <w:rPr>
                <w:rFonts w:cs="Times New Roman"/>
                <w:lang w:val="kk-KZ"/>
              </w:rPr>
              <w:t>0,31</w:t>
            </w:r>
          </w:p>
        </w:tc>
      </w:tr>
      <w:tr w:rsidR="00B7276C" w:rsidRPr="00B93229" w14:paraId="477C7901" w14:textId="77777777" w:rsidTr="005A52AD">
        <w:trPr>
          <w:trHeight w:val="711"/>
        </w:trPr>
        <w:tc>
          <w:tcPr>
            <w:tcW w:w="3213" w:type="dxa"/>
            <w:tcBorders>
              <w:top w:val="single" w:sz="4" w:space="0" w:color="auto"/>
            </w:tcBorders>
          </w:tcPr>
          <w:p w14:paraId="4ED951DC" w14:textId="1A951EC1" w:rsidR="00B7276C" w:rsidRPr="00B93229" w:rsidRDefault="00B7276C" w:rsidP="005A52AD">
            <w:pPr>
              <w:tabs>
                <w:tab w:val="left" w:pos="993"/>
              </w:tabs>
              <w:suppressAutoHyphens w:val="0"/>
              <w:rPr>
                <w:rFonts w:cs="Times New Roman"/>
              </w:rPr>
            </w:pPr>
            <w:r w:rsidRPr="00B93229">
              <w:rPr>
                <w:rFonts w:cs="Times New Roman"/>
              </w:rPr>
              <w:t>горячий источник Бахус, №48</w:t>
            </w:r>
          </w:p>
        </w:tc>
        <w:tc>
          <w:tcPr>
            <w:tcW w:w="766" w:type="dxa"/>
            <w:tcBorders>
              <w:top w:val="single" w:sz="4" w:space="0" w:color="auto"/>
            </w:tcBorders>
            <w:vAlign w:val="center"/>
          </w:tcPr>
          <w:p w14:paraId="022644AF" w14:textId="65C992D9" w:rsidR="00B7276C" w:rsidRPr="00B93229" w:rsidRDefault="00B7276C" w:rsidP="005A52AD">
            <w:pPr>
              <w:tabs>
                <w:tab w:val="left" w:pos="993"/>
              </w:tabs>
              <w:suppressAutoHyphens w:val="0"/>
              <w:spacing w:line="360" w:lineRule="auto"/>
              <w:jc w:val="center"/>
              <w:rPr>
                <w:rFonts w:cs="Times New Roman"/>
              </w:rPr>
            </w:pPr>
            <w:r w:rsidRPr="00B93229">
              <w:rPr>
                <w:rFonts w:cs="Times New Roman"/>
              </w:rPr>
              <w:t>+</w:t>
            </w:r>
          </w:p>
        </w:tc>
        <w:tc>
          <w:tcPr>
            <w:tcW w:w="994" w:type="dxa"/>
            <w:tcBorders>
              <w:top w:val="single" w:sz="4" w:space="0" w:color="auto"/>
            </w:tcBorders>
            <w:vAlign w:val="center"/>
          </w:tcPr>
          <w:p w14:paraId="1125A64C" w14:textId="317D51DE" w:rsidR="00B7276C" w:rsidRPr="00B93229" w:rsidRDefault="00B7276C" w:rsidP="005A52AD">
            <w:pPr>
              <w:tabs>
                <w:tab w:val="left" w:pos="993"/>
              </w:tabs>
              <w:suppressAutoHyphens w:val="0"/>
              <w:spacing w:line="360" w:lineRule="auto"/>
              <w:jc w:val="center"/>
              <w:rPr>
                <w:rFonts w:cs="Times New Roman"/>
              </w:rPr>
            </w:pPr>
            <w:r w:rsidRPr="00B93229">
              <w:t>–</w:t>
            </w:r>
          </w:p>
        </w:tc>
        <w:tc>
          <w:tcPr>
            <w:tcW w:w="1326" w:type="dxa"/>
            <w:tcBorders>
              <w:top w:val="single" w:sz="4" w:space="0" w:color="auto"/>
            </w:tcBorders>
            <w:vAlign w:val="center"/>
          </w:tcPr>
          <w:p w14:paraId="6C697857" w14:textId="20B740E8" w:rsidR="00B7276C" w:rsidRPr="00B93229" w:rsidRDefault="00B7276C" w:rsidP="005A52AD">
            <w:pPr>
              <w:tabs>
                <w:tab w:val="left" w:pos="993"/>
              </w:tabs>
              <w:suppressAutoHyphens w:val="0"/>
              <w:spacing w:line="360" w:lineRule="auto"/>
              <w:jc w:val="center"/>
              <w:rPr>
                <w:rFonts w:cs="Times New Roman"/>
              </w:rPr>
            </w:pPr>
            <w:r w:rsidRPr="00B93229">
              <w:t>–</w:t>
            </w:r>
          </w:p>
        </w:tc>
        <w:tc>
          <w:tcPr>
            <w:tcW w:w="1195" w:type="dxa"/>
            <w:tcBorders>
              <w:top w:val="single" w:sz="4" w:space="0" w:color="auto"/>
            </w:tcBorders>
            <w:vAlign w:val="center"/>
          </w:tcPr>
          <w:p w14:paraId="253AA46F" w14:textId="3AB34371" w:rsidR="00B7276C" w:rsidRPr="00B93229" w:rsidRDefault="00B7276C" w:rsidP="005A52AD">
            <w:pPr>
              <w:tabs>
                <w:tab w:val="left" w:pos="993"/>
              </w:tabs>
              <w:suppressAutoHyphens w:val="0"/>
              <w:spacing w:line="360" w:lineRule="auto"/>
              <w:jc w:val="center"/>
            </w:pPr>
            <w:r w:rsidRPr="00B93229">
              <w:t>+</w:t>
            </w:r>
          </w:p>
        </w:tc>
        <w:tc>
          <w:tcPr>
            <w:tcW w:w="1523" w:type="dxa"/>
            <w:tcBorders>
              <w:top w:val="single" w:sz="4" w:space="0" w:color="auto"/>
            </w:tcBorders>
            <w:vAlign w:val="center"/>
          </w:tcPr>
          <w:p w14:paraId="55C2EF7E" w14:textId="42D42C65" w:rsidR="00B7276C" w:rsidRPr="00B93229" w:rsidRDefault="00B7276C" w:rsidP="005A52AD">
            <w:pPr>
              <w:tabs>
                <w:tab w:val="left" w:pos="993"/>
              </w:tabs>
              <w:suppressAutoHyphens w:val="0"/>
              <w:spacing w:line="360" w:lineRule="auto"/>
              <w:jc w:val="center"/>
              <w:rPr>
                <w:rFonts w:cs="Times New Roman"/>
                <w:lang w:val="en-US"/>
              </w:rPr>
            </w:pPr>
            <w:r w:rsidRPr="00B93229">
              <w:t>–</w:t>
            </w:r>
          </w:p>
        </w:tc>
        <w:tc>
          <w:tcPr>
            <w:tcW w:w="723" w:type="dxa"/>
            <w:tcBorders>
              <w:top w:val="single" w:sz="4" w:space="0" w:color="auto"/>
            </w:tcBorders>
            <w:vAlign w:val="center"/>
          </w:tcPr>
          <w:p w14:paraId="326AA551" w14:textId="4B159473" w:rsidR="00B7276C" w:rsidRPr="00B93229" w:rsidRDefault="00B7276C" w:rsidP="005A52AD">
            <w:pPr>
              <w:tabs>
                <w:tab w:val="left" w:pos="993"/>
              </w:tabs>
              <w:suppressAutoHyphens w:val="0"/>
              <w:spacing w:line="360" w:lineRule="auto"/>
              <w:jc w:val="center"/>
            </w:pPr>
            <w:r w:rsidRPr="00B93229">
              <w:rPr>
                <w:rFonts w:cs="Times New Roman"/>
                <w:lang w:val="en-US"/>
              </w:rPr>
              <w:t>N/A</w:t>
            </w:r>
          </w:p>
        </w:tc>
        <w:tc>
          <w:tcPr>
            <w:tcW w:w="1279" w:type="dxa"/>
            <w:tcBorders>
              <w:top w:val="single" w:sz="4" w:space="0" w:color="auto"/>
            </w:tcBorders>
            <w:vAlign w:val="center"/>
          </w:tcPr>
          <w:p w14:paraId="4054E786" w14:textId="15ECE89B" w:rsidR="00B7276C" w:rsidRPr="00B93229" w:rsidRDefault="00B7276C"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tcBorders>
              <w:top w:val="single" w:sz="4" w:space="0" w:color="auto"/>
            </w:tcBorders>
            <w:vAlign w:val="center"/>
          </w:tcPr>
          <w:p w14:paraId="1442C404" w14:textId="3CA43A35" w:rsidR="00B7276C" w:rsidRPr="00B93229" w:rsidRDefault="00B7276C"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tcBorders>
              <w:top w:val="single" w:sz="4" w:space="0" w:color="auto"/>
            </w:tcBorders>
            <w:vAlign w:val="center"/>
          </w:tcPr>
          <w:p w14:paraId="60669A1A" w14:textId="0359CA11" w:rsidR="00B7276C" w:rsidRPr="00B93229" w:rsidRDefault="00B7276C"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tcBorders>
              <w:top w:val="single" w:sz="4" w:space="0" w:color="auto"/>
            </w:tcBorders>
            <w:vAlign w:val="center"/>
          </w:tcPr>
          <w:p w14:paraId="5B32D0AE" w14:textId="26A9943E" w:rsidR="00B7276C" w:rsidRPr="00B93229" w:rsidRDefault="00B7276C" w:rsidP="005A52AD">
            <w:pPr>
              <w:tabs>
                <w:tab w:val="left" w:pos="993"/>
              </w:tabs>
              <w:suppressAutoHyphens w:val="0"/>
              <w:spacing w:line="360" w:lineRule="auto"/>
              <w:jc w:val="center"/>
              <w:rPr>
                <w:rFonts w:cs="Times New Roman"/>
                <w:lang w:val="kk-KZ"/>
              </w:rPr>
            </w:pPr>
            <w:r w:rsidRPr="00B93229">
              <w:rPr>
                <w:rFonts w:cs="Times New Roman"/>
                <w:lang w:val="kk-KZ"/>
              </w:rPr>
              <w:t>0,27</w:t>
            </w:r>
          </w:p>
        </w:tc>
      </w:tr>
      <w:tr w:rsidR="00B7276C" w:rsidRPr="00B93229" w14:paraId="4E6A3DF5" w14:textId="77777777" w:rsidTr="005A52AD">
        <w:trPr>
          <w:trHeight w:val="707"/>
        </w:trPr>
        <w:tc>
          <w:tcPr>
            <w:tcW w:w="3213" w:type="dxa"/>
            <w:tcBorders>
              <w:top w:val="single" w:sz="4" w:space="0" w:color="auto"/>
              <w:bottom w:val="single" w:sz="4" w:space="0" w:color="auto"/>
            </w:tcBorders>
          </w:tcPr>
          <w:p w14:paraId="17B16621" w14:textId="5CD7BA71" w:rsidR="00B7276C" w:rsidRPr="00B93229" w:rsidRDefault="00B7276C" w:rsidP="005A52AD">
            <w:pPr>
              <w:tabs>
                <w:tab w:val="left" w:pos="993"/>
              </w:tabs>
              <w:suppressAutoHyphens w:val="0"/>
              <w:rPr>
                <w:rFonts w:cs="Times New Roman"/>
              </w:rPr>
            </w:pPr>
            <w:r w:rsidRPr="00B93229">
              <w:rPr>
                <w:rFonts w:cs="Times New Roman"/>
              </w:rPr>
              <w:t>горячий источник Хошалик, №49</w:t>
            </w:r>
          </w:p>
        </w:tc>
        <w:tc>
          <w:tcPr>
            <w:tcW w:w="766" w:type="dxa"/>
            <w:tcBorders>
              <w:top w:val="single" w:sz="4" w:space="0" w:color="auto"/>
              <w:bottom w:val="single" w:sz="4" w:space="0" w:color="auto"/>
            </w:tcBorders>
            <w:vAlign w:val="center"/>
          </w:tcPr>
          <w:p w14:paraId="0BA7B81D" w14:textId="5B18641B" w:rsidR="00B7276C" w:rsidRPr="00B93229" w:rsidRDefault="00B7276C" w:rsidP="005A52AD">
            <w:pPr>
              <w:tabs>
                <w:tab w:val="left" w:pos="993"/>
              </w:tabs>
              <w:suppressAutoHyphens w:val="0"/>
              <w:spacing w:line="360" w:lineRule="auto"/>
              <w:jc w:val="center"/>
              <w:rPr>
                <w:rFonts w:cs="Times New Roman"/>
              </w:rPr>
            </w:pPr>
            <w:r w:rsidRPr="00B93229">
              <w:rPr>
                <w:rFonts w:cs="Times New Roman"/>
              </w:rPr>
              <w:t>+</w:t>
            </w:r>
          </w:p>
        </w:tc>
        <w:tc>
          <w:tcPr>
            <w:tcW w:w="994" w:type="dxa"/>
            <w:tcBorders>
              <w:top w:val="single" w:sz="4" w:space="0" w:color="auto"/>
              <w:bottom w:val="single" w:sz="4" w:space="0" w:color="auto"/>
            </w:tcBorders>
            <w:vAlign w:val="center"/>
          </w:tcPr>
          <w:p w14:paraId="3C4EE5E2" w14:textId="7D6011D3" w:rsidR="00B7276C" w:rsidRPr="00B93229" w:rsidRDefault="00B7276C" w:rsidP="005A52AD">
            <w:pPr>
              <w:tabs>
                <w:tab w:val="left" w:pos="993"/>
              </w:tabs>
              <w:suppressAutoHyphens w:val="0"/>
              <w:spacing w:line="360" w:lineRule="auto"/>
              <w:jc w:val="center"/>
              <w:rPr>
                <w:rFonts w:cs="Times New Roman"/>
              </w:rPr>
            </w:pPr>
            <w:r w:rsidRPr="00B93229">
              <w:t>–</w:t>
            </w:r>
          </w:p>
        </w:tc>
        <w:tc>
          <w:tcPr>
            <w:tcW w:w="1326" w:type="dxa"/>
            <w:tcBorders>
              <w:top w:val="single" w:sz="4" w:space="0" w:color="auto"/>
              <w:bottom w:val="single" w:sz="4" w:space="0" w:color="auto"/>
            </w:tcBorders>
            <w:vAlign w:val="center"/>
          </w:tcPr>
          <w:p w14:paraId="39D5F587" w14:textId="23675E0A" w:rsidR="00B7276C" w:rsidRPr="00B93229" w:rsidRDefault="00B7276C" w:rsidP="005A52AD">
            <w:pPr>
              <w:tabs>
                <w:tab w:val="left" w:pos="993"/>
              </w:tabs>
              <w:suppressAutoHyphens w:val="0"/>
              <w:spacing w:line="360" w:lineRule="auto"/>
              <w:jc w:val="center"/>
              <w:rPr>
                <w:rFonts w:cs="Times New Roman"/>
              </w:rPr>
            </w:pPr>
            <w:r w:rsidRPr="00B93229">
              <w:t>–</w:t>
            </w:r>
          </w:p>
        </w:tc>
        <w:tc>
          <w:tcPr>
            <w:tcW w:w="1195" w:type="dxa"/>
            <w:tcBorders>
              <w:top w:val="single" w:sz="4" w:space="0" w:color="auto"/>
              <w:bottom w:val="single" w:sz="4" w:space="0" w:color="auto"/>
            </w:tcBorders>
            <w:vAlign w:val="center"/>
          </w:tcPr>
          <w:p w14:paraId="6039217F" w14:textId="49D5F348" w:rsidR="00B7276C" w:rsidRPr="00B93229" w:rsidRDefault="00B7276C" w:rsidP="005A52AD">
            <w:pPr>
              <w:tabs>
                <w:tab w:val="left" w:pos="993"/>
              </w:tabs>
              <w:suppressAutoHyphens w:val="0"/>
              <w:spacing w:line="360" w:lineRule="auto"/>
              <w:jc w:val="center"/>
            </w:pPr>
            <w:r w:rsidRPr="00B93229">
              <w:t>–</w:t>
            </w:r>
          </w:p>
        </w:tc>
        <w:tc>
          <w:tcPr>
            <w:tcW w:w="1523" w:type="dxa"/>
            <w:tcBorders>
              <w:top w:val="single" w:sz="4" w:space="0" w:color="auto"/>
              <w:bottom w:val="single" w:sz="4" w:space="0" w:color="auto"/>
            </w:tcBorders>
            <w:vAlign w:val="center"/>
          </w:tcPr>
          <w:p w14:paraId="0AC6DCBB" w14:textId="298FB93A" w:rsidR="00B7276C" w:rsidRPr="00B93229" w:rsidRDefault="00B7276C"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723" w:type="dxa"/>
            <w:tcBorders>
              <w:top w:val="single" w:sz="4" w:space="0" w:color="auto"/>
              <w:bottom w:val="single" w:sz="4" w:space="0" w:color="auto"/>
            </w:tcBorders>
            <w:vAlign w:val="center"/>
          </w:tcPr>
          <w:p w14:paraId="0A0EB260" w14:textId="09C1AF94" w:rsidR="00B7276C" w:rsidRPr="00B93229" w:rsidRDefault="00B7276C"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279" w:type="dxa"/>
            <w:tcBorders>
              <w:top w:val="single" w:sz="4" w:space="0" w:color="auto"/>
              <w:bottom w:val="single" w:sz="4" w:space="0" w:color="auto"/>
            </w:tcBorders>
            <w:vAlign w:val="center"/>
          </w:tcPr>
          <w:p w14:paraId="70DDC871" w14:textId="66797B82" w:rsidR="00B7276C" w:rsidRPr="00B93229" w:rsidRDefault="00B7276C"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tcBorders>
              <w:top w:val="single" w:sz="4" w:space="0" w:color="auto"/>
              <w:bottom w:val="single" w:sz="4" w:space="0" w:color="auto"/>
            </w:tcBorders>
            <w:vAlign w:val="center"/>
          </w:tcPr>
          <w:p w14:paraId="075F8067" w14:textId="5D8413A6" w:rsidR="00B7276C" w:rsidRPr="00B93229" w:rsidRDefault="00B7276C"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tcBorders>
              <w:top w:val="single" w:sz="4" w:space="0" w:color="auto"/>
              <w:bottom w:val="single" w:sz="4" w:space="0" w:color="auto"/>
            </w:tcBorders>
            <w:vAlign w:val="center"/>
          </w:tcPr>
          <w:p w14:paraId="75CDB1E0" w14:textId="2EF2B6F3" w:rsidR="00B7276C" w:rsidRPr="00B93229" w:rsidRDefault="00B7276C"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tcBorders>
              <w:top w:val="single" w:sz="4" w:space="0" w:color="auto"/>
              <w:bottom w:val="single" w:sz="4" w:space="0" w:color="auto"/>
            </w:tcBorders>
            <w:vAlign w:val="center"/>
          </w:tcPr>
          <w:p w14:paraId="6F2DE2FF" w14:textId="3061547B" w:rsidR="00B7276C" w:rsidRPr="00B93229" w:rsidRDefault="00B7276C" w:rsidP="005A52AD">
            <w:pPr>
              <w:tabs>
                <w:tab w:val="left" w:pos="993"/>
              </w:tabs>
              <w:suppressAutoHyphens w:val="0"/>
              <w:spacing w:line="360" w:lineRule="auto"/>
              <w:jc w:val="center"/>
              <w:rPr>
                <w:rFonts w:cs="Times New Roman"/>
                <w:lang w:val="kk-KZ"/>
              </w:rPr>
            </w:pPr>
            <w:r w:rsidRPr="00B93229">
              <w:rPr>
                <w:rFonts w:cs="Times New Roman"/>
                <w:lang w:val="kk-KZ"/>
              </w:rPr>
              <w:t>0,22</w:t>
            </w:r>
          </w:p>
        </w:tc>
      </w:tr>
      <w:tr w:rsidR="00B7276C" w:rsidRPr="00B93229" w14:paraId="340E8A7E" w14:textId="77777777" w:rsidTr="00EE29A9">
        <w:tc>
          <w:tcPr>
            <w:tcW w:w="14560" w:type="dxa"/>
            <w:gridSpan w:val="11"/>
            <w:tcBorders>
              <w:top w:val="single" w:sz="4" w:space="0" w:color="auto"/>
              <w:bottom w:val="single" w:sz="4" w:space="0" w:color="auto"/>
            </w:tcBorders>
          </w:tcPr>
          <w:p w14:paraId="1EC98561" w14:textId="7991372B" w:rsidR="00B7276C" w:rsidRPr="00B93229" w:rsidRDefault="00B7276C" w:rsidP="00B7276C">
            <w:pPr>
              <w:tabs>
                <w:tab w:val="left" w:pos="993"/>
              </w:tabs>
              <w:suppressAutoHyphens w:val="0"/>
              <w:spacing w:line="360" w:lineRule="auto"/>
              <w:rPr>
                <w:rFonts w:cs="Times New Roman"/>
                <w:lang w:val="kk-KZ"/>
              </w:rPr>
            </w:pPr>
            <w:r w:rsidRPr="00B93229">
              <w:rPr>
                <w:rFonts w:cs="Times New Roman"/>
              </w:rPr>
              <w:t>Панфиловский район</w:t>
            </w:r>
          </w:p>
        </w:tc>
      </w:tr>
      <w:tr w:rsidR="00B7276C" w:rsidRPr="00B93229" w14:paraId="61B58668" w14:textId="77777777" w:rsidTr="005A52AD">
        <w:tc>
          <w:tcPr>
            <w:tcW w:w="3213" w:type="dxa"/>
            <w:tcBorders>
              <w:top w:val="single" w:sz="4" w:space="0" w:color="auto"/>
            </w:tcBorders>
          </w:tcPr>
          <w:p w14:paraId="72C9E23B" w14:textId="62FDBCA2" w:rsidR="00B7276C" w:rsidRPr="00B93229" w:rsidRDefault="00B7276C" w:rsidP="00B7276C">
            <w:pPr>
              <w:tabs>
                <w:tab w:val="left" w:pos="993"/>
              </w:tabs>
              <w:suppressAutoHyphens w:val="0"/>
              <w:spacing w:line="360" w:lineRule="auto"/>
              <w:rPr>
                <w:rFonts w:cs="Times New Roman"/>
              </w:rPr>
            </w:pPr>
            <w:r w:rsidRPr="00B93229">
              <w:rPr>
                <w:rFonts w:cs="Times New Roman"/>
              </w:rPr>
              <w:t>р. Осек, №50</w:t>
            </w:r>
          </w:p>
        </w:tc>
        <w:tc>
          <w:tcPr>
            <w:tcW w:w="766" w:type="dxa"/>
            <w:tcBorders>
              <w:top w:val="single" w:sz="4" w:space="0" w:color="auto"/>
            </w:tcBorders>
            <w:vAlign w:val="center"/>
          </w:tcPr>
          <w:p w14:paraId="45F8F66E" w14:textId="3B3A7D1A" w:rsidR="00B7276C" w:rsidRPr="00B93229" w:rsidRDefault="00B7276C" w:rsidP="005A52AD">
            <w:pPr>
              <w:tabs>
                <w:tab w:val="left" w:pos="993"/>
              </w:tabs>
              <w:suppressAutoHyphens w:val="0"/>
              <w:spacing w:line="360" w:lineRule="auto"/>
              <w:jc w:val="center"/>
              <w:rPr>
                <w:rFonts w:cs="Times New Roman"/>
              </w:rPr>
            </w:pPr>
            <w:r w:rsidRPr="00B93229">
              <w:rPr>
                <w:rFonts w:cs="Times New Roman"/>
              </w:rPr>
              <w:t>+</w:t>
            </w:r>
          </w:p>
        </w:tc>
        <w:tc>
          <w:tcPr>
            <w:tcW w:w="994" w:type="dxa"/>
            <w:tcBorders>
              <w:top w:val="single" w:sz="4" w:space="0" w:color="auto"/>
            </w:tcBorders>
            <w:vAlign w:val="center"/>
          </w:tcPr>
          <w:p w14:paraId="7B12C3AE" w14:textId="7161C8C2" w:rsidR="00B7276C" w:rsidRPr="00B93229" w:rsidRDefault="00B7276C" w:rsidP="005A52AD">
            <w:pPr>
              <w:tabs>
                <w:tab w:val="left" w:pos="993"/>
              </w:tabs>
              <w:suppressAutoHyphens w:val="0"/>
              <w:spacing w:line="360" w:lineRule="auto"/>
              <w:jc w:val="center"/>
              <w:rPr>
                <w:rFonts w:cs="Times New Roman"/>
              </w:rPr>
            </w:pPr>
            <w:r w:rsidRPr="00B93229">
              <w:t>–</w:t>
            </w:r>
          </w:p>
        </w:tc>
        <w:tc>
          <w:tcPr>
            <w:tcW w:w="1326" w:type="dxa"/>
            <w:tcBorders>
              <w:top w:val="single" w:sz="4" w:space="0" w:color="auto"/>
            </w:tcBorders>
            <w:vAlign w:val="center"/>
          </w:tcPr>
          <w:p w14:paraId="19E9F5BB" w14:textId="5DF5F31D" w:rsidR="00B7276C" w:rsidRPr="00B93229" w:rsidRDefault="00B7276C" w:rsidP="005A52AD">
            <w:pPr>
              <w:tabs>
                <w:tab w:val="left" w:pos="993"/>
              </w:tabs>
              <w:suppressAutoHyphens w:val="0"/>
              <w:spacing w:line="360" w:lineRule="auto"/>
              <w:jc w:val="center"/>
              <w:rPr>
                <w:rFonts w:cs="Times New Roman"/>
              </w:rPr>
            </w:pPr>
            <w:r w:rsidRPr="00B93229">
              <w:t>+</w:t>
            </w:r>
          </w:p>
        </w:tc>
        <w:tc>
          <w:tcPr>
            <w:tcW w:w="1195" w:type="dxa"/>
            <w:tcBorders>
              <w:top w:val="single" w:sz="4" w:space="0" w:color="auto"/>
            </w:tcBorders>
            <w:vAlign w:val="center"/>
          </w:tcPr>
          <w:p w14:paraId="3F84C2CD" w14:textId="3F7C88BC" w:rsidR="00B7276C" w:rsidRPr="00B93229" w:rsidRDefault="00B7276C" w:rsidP="005A52AD">
            <w:pPr>
              <w:tabs>
                <w:tab w:val="left" w:pos="993"/>
              </w:tabs>
              <w:suppressAutoHyphens w:val="0"/>
              <w:spacing w:line="360" w:lineRule="auto"/>
              <w:jc w:val="center"/>
              <w:rPr>
                <w:rFonts w:cs="Times New Roman"/>
              </w:rPr>
            </w:pPr>
            <w:r w:rsidRPr="00B93229">
              <w:t>+</w:t>
            </w:r>
          </w:p>
        </w:tc>
        <w:tc>
          <w:tcPr>
            <w:tcW w:w="1523" w:type="dxa"/>
            <w:tcBorders>
              <w:top w:val="single" w:sz="4" w:space="0" w:color="auto"/>
            </w:tcBorders>
            <w:vAlign w:val="center"/>
          </w:tcPr>
          <w:p w14:paraId="63321154" w14:textId="27966F09" w:rsidR="00B7276C" w:rsidRPr="00B93229" w:rsidRDefault="00B7276C" w:rsidP="005A52AD">
            <w:pPr>
              <w:tabs>
                <w:tab w:val="left" w:pos="993"/>
              </w:tabs>
              <w:suppressAutoHyphens w:val="0"/>
              <w:spacing w:line="360" w:lineRule="auto"/>
              <w:jc w:val="center"/>
              <w:rPr>
                <w:rFonts w:cs="Times New Roman"/>
                <w:lang w:val="en-US"/>
              </w:rPr>
            </w:pPr>
            <w:r w:rsidRPr="00B93229">
              <w:rPr>
                <w:rFonts w:cs="Times New Roman"/>
              </w:rPr>
              <w:t>+</w:t>
            </w:r>
          </w:p>
        </w:tc>
        <w:tc>
          <w:tcPr>
            <w:tcW w:w="723" w:type="dxa"/>
            <w:tcBorders>
              <w:top w:val="single" w:sz="4" w:space="0" w:color="auto"/>
            </w:tcBorders>
            <w:vAlign w:val="center"/>
          </w:tcPr>
          <w:p w14:paraId="12CFC213" w14:textId="512E84D6" w:rsidR="00B7276C" w:rsidRPr="00B93229" w:rsidRDefault="00B7276C" w:rsidP="005A52AD">
            <w:pPr>
              <w:tabs>
                <w:tab w:val="left" w:pos="993"/>
              </w:tabs>
              <w:suppressAutoHyphens w:val="0"/>
              <w:spacing w:line="360" w:lineRule="auto"/>
              <w:jc w:val="center"/>
              <w:rPr>
                <w:rFonts w:cs="Times New Roman"/>
                <w:lang w:val="en-US"/>
              </w:rPr>
            </w:pPr>
            <w:r w:rsidRPr="00B93229">
              <w:t>+</w:t>
            </w:r>
          </w:p>
        </w:tc>
        <w:tc>
          <w:tcPr>
            <w:tcW w:w="1279" w:type="dxa"/>
            <w:tcBorders>
              <w:top w:val="single" w:sz="4" w:space="0" w:color="auto"/>
            </w:tcBorders>
            <w:vAlign w:val="center"/>
          </w:tcPr>
          <w:p w14:paraId="4754FE5C" w14:textId="00AAD40C" w:rsidR="00B7276C" w:rsidRPr="00B93229" w:rsidRDefault="00B7276C"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tcBorders>
              <w:top w:val="single" w:sz="4" w:space="0" w:color="auto"/>
            </w:tcBorders>
            <w:vAlign w:val="center"/>
          </w:tcPr>
          <w:p w14:paraId="22AEF6C0" w14:textId="34957CB8" w:rsidR="00B7276C" w:rsidRPr="00B93229" w:rsidRDefault="00B7276C"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tcBorders>
              <w:top w:val="single" w:sz="4" w:space="0" w:color="auto"/>
            </w:tcBorders>
            <w:vAlign w:val="center"/>
          </w:tcPr>
          <w:p w14:paraId="2D3CE9BC" w14:textId="65DE66B3" w:rsidR="00B7276C" w:rsidRPr="00B93229" w:rsidRDefault="00B7276C"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tcBorders>
              <w:top w:val="single" w:sz="4" w:space="0" w:color="auto"/>
            </w:tcBorders>
            <w:vAlign w:val="center"/>
          </w:tcPr>
          <w:p w14:paraId="14DF9DCD" w14:textId="2016CDCA" w:rsidR="00B7276C" w:rsidRPr="00B93229" w:rsidRDefault="00B7276C" w:rsidP="005A52AD">
            <w:pPr>
              <w:tabs>
                <w:tab w:val="left" w:pos="993"/>
              </w:tabs>
              <w:suppressAutoHyphens w:val="0"/>
              <w:spacing w:line="360" w:lineRule="auto"/>
              <w:jc w:val="center"/>
              <w:rPr>
                <w:rFonts w:cs="Times New Roman"/>
                <w:lang w:val="kk-KZ"/>
              </w:rPr>
            </w:pPr>
            <w:r w:rsidRPr="00B93229">
              <w:rPr>
                <w:rFonts w:cs="Times New Roman"/>
                <w:lang w:val="kk-KZ"/>
              </w:rPr>
              <w:t>0,87</w:t>
            </w:r>
          </w:p>
        </w:tc>
      </w:tr>
      <w:tr w:rsidR="00B7276C" w:rsidRPr="00B93229" w14:paraId="3088AB3C" w14:textId="77777777" w:rsidTr="005A52AD">
        <w:tc>
          <w:tcPr>
            <w:tcW w:w="3213" w:type="dxa"/>
            <w:tcBorders>
              <w:top w:val="single" w:sz="4" w:space="0" w:color="auto"/>
            </w:tcBorders>
          </w:tcPr>
          <w:p w14:paraId="30AADEE8" w14:textId="061DFCA2" w:rsidR="00B7276C" w:rsidRPr="00B93229" w:rsidRDefault="00B7276C" w:rsidP="00B7276C">
            <w:pPr>
              <w:tabs>
                <w:tab w:val="left" w:pos="993"/>
              </w:tabs>
              <w:suppressAutoHyphens w:val="0"/>
              <w:spacing w:line="360" w:lineRule="auto"/>
              <w:rPr>
                <w:rFonts w:cs="Times New Roman"/>
              </w:rPr>
            </w:pPr>
            <w:r w:rsidRPr="00B93229">
              <w:rPr>
                <w:rFonts w:cs="Times New Roman"/>
              </w:rPr>
              <w:t>родник-7, №51</w:t>
            </w:r>
          </w:p>
        </w:tc>
        <w:tc>
          <w:tcPr>
            <w:tcW w:w="766" w:type="dxa"/>
            <w:tcBorders>
              <w:top w:val="single" w:sz="4" w:space="0" w:color="auto"/>
            </w:tcBorders>
            <w:vAlign w:val="center"/>
          </w:tcPr>
          <w:p w14:paraId="2636403A" w14:textId="514E7188" w:rsidR="00B7276C" w:rsidRPr="00B93229" w:rsidRDefault="00B7276C" w:rsidP="005A52AD">
            <w:pPr>
              <w:tabs>
                <w:tab w:val="left" w:pos="993"/>
              </w:tabs>
              <w:suppressAutoHyphens w:val="0"/>
              <w:spacing w:line="360" w:lineRule="auto"/>
              <w:jc w:val="center"/>
              <w:rPr>
                <w:rFonts w:cs="Times New Roman"/>
              </w:rPr>
            </w:pPr>
            <w:r w:rsidRPr="00B93229">
              <w:t>–</w:t>
            </w:r>
          </w:p>
        </w:tc>
        <w:tc>
          <w:tcPr>
            <w:tcW w:w="994" w:type="dxa"/>
            <w:tcBorders>
              <w:top w:val="single" w:sz="4" w:space="0" w:color="auto"/>
            </w:tcBorders>
            <w:vAlign w:val="center"/>
          </w:tcPr>
          <w:p w14:paraId="0A4AB1A9" w14:textId="757838D7" w:rsidR="00B7276C" w:rsidRPr="00B93229" w:rsidRDefault="00B7276C" w:rsidP="005A52AD">
            <w:pPr>
              <w:tabs>
                <w:tab w:val="left" w:pos="993"/>
              </w:tabs>
              <w:suppressAutoHyphens w:val="0"/>
              <w:spacing w:line="360" w:lineRule="auto"/>
              <w:jc w:val="center"/>
              <w:rPr>
                <w:rFonts w:cs="Times New Roman"/>
              </w:rPr>
            </w:pPr>
            <w:r w:rsidRPr="00B93229">
              <w:t>–</w:t>
            </w:r>
          </w:p>
        </w:tc>
        <w:tc>
          <w:tcPr>
            <w:tcW w:w="1326" w:type="dxa"/>
            <w:tcBorders>
              <w:top w:val="single" w:sz="4" w:space="0" w:color="auto"/>
            </w:tcBorders>
            <w:vAlign w:val="center"/>
          </w:tcPr>
          <w:p w14:paraId="6E8E69E6" w14:textId="51A47501" w:rsidR="00B7276C" w:rsidRPr="00B93229" w:rsidRDefault="00B7276C" w:rsidP="005A52AD">
            <w:pPr>
              <w:tabs>
                <w:tab w:val="left" w:pos="993"/>
              </w:tabs>
              <w:suppressAutoHyphens w:val="0"/>
              <w:spacing w:line="360" w:lineRule="auto"/>
              <w:jc w:val="center"/>
            </w:pPr>
            <w:r w:rsidRPr="00B93229">
              <w:t>+</w:t>
            </w:r>
          </w:p>
        </w:tc>
        <w:tc>
          <w:tcPr>
            <w:tcW w:w="1195" w:type="dxa"/>
            <w:tcBorders>
              <w:top w:val="single" w:sz="4" w:space="0" w:color="auto"/>
            </w:tcBorders>
            <w:vAlign w:val="center"/>
          </w:tcPr>
          <w:p w14:paraId="68817DA9" w14:textId="44F59F9E" w:rsidR="00B7276C" w:rsidRPr="00B93229" w:rsidRDefault="00B7276C" w:rsidP="005A52AD">
            <w:pPr>
              <w:tabs>
                <w:tab w:val="left" w:pos="993"/>
              </w:tabs>
              <w:suppressAutoHyphens w:val="0"/>
              <w:spacing w:line="360" w:lineRule="auto"/>
              <w:jc w:val="center"/>
            </w:pPr>
            <w:r w:rsidRPr="00B93229">
              <w:t>–</w:t>
            </w:r>
          </w:p>
        </w:tc>
        <w:tc>
          <w:tcPr>
            <w:tcW w:w="1523" w:type="dxa"/>
            <w:tcBorders>
              <w:top w:val="single" w:sz="4" w:space="0" w:color="auto"/>
            </w:tcBorders>
            <w:vAlign w:val="center"/>
          </w:tcPr>
          <w:p w14:paraId="4ABEA5D1" w14:textId="2DF7E66C" w:rsidR="00B7276C" w:rsidRPr="00B93229" w:rsidRDefault="00B7276C" w:rsidP="005A52AD">
            <w:pPr>
              <w:tabs>
                <w:tab w:val="left" w:pos="993"/>
              </w:tabs>
              <w:suppressAutoHyphens w:val="0"/>
              <w:spacing w:line="360" w:lineRule="auto"/>
              <w:jc w:val="center"/>
              <w:rPr>
                <w:rFonts w:cs="Times New Roman"/>
              </w:rPr>
            </w:pPr>
            <w:r w:rsidRPr="00B93229">
              <w:rPr>
                <w:rFonts w:cs="Times New Roman"/>
                <w:lang w:val="en-US"/>
              </w:rPr>
              <w:t>N/A</w:t>
            </w:r>
          </w:p>
        </w:tc>
        <w:tc>
          <w:tcPr>
            <w:tcW w:w="723" w:type="dxa"/>
            <w:tcBorders>
              <w:top w:val="single" w:sz="4" w:space="0" w:color="auto"/>
            </w:tcBorders>
            <w:vAlign w:val="center"/>
          </w:tcPr>
          <w:p w14:paraId="0EEC3292" w14:textId="1A4F9A86" w:rsidR="00B7276C" w:rsidRPr="00B93229" w:rsidRDefault="00B7276C" w:rsidP="005A52AD">
            <w:pPr>
              <w:tabs>
                <w:tab w:val="left" w:pos="993"/>
              </w:tabs>
              <w:suppressAutoHyphens w:val="0"/>
              <w:spacing w:line="360" w:lineRule="auto"/>
              <w:jc w:val="center"/>
            </w:pPr>
            <w:r w:rsidRPr="00B93229">
              <w:rPr>
                <w:rFonts w:cs="Times New Roman"/>
                <w:lang w:val="en-US"/>
              </w:rPr>
              <w:t>N/A</w:t>
            </w:r>
          </w:p>
        </w:tc>
        <w:tc>
          <w:tcPr>
            <w:tcW w:w="1279" w:type="dxa"/>
            <w:tcBorders>
              <w:top w:val="single" w:sz="4" w:space="0" w:color="auto"/>
            </w:tcBorders>
            <w:vAlign w:val="center"/>
          </w:tcPr>
          <w:p w14:paraId="165CD73E" w14:textId="7AE7BF9F" w:rsidR="00B7276C" w:rsidRPr="00B93229" w:rsidRDefault="00B7276C"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tcBorders>
              <w:top w:val="single" w:sz="4" w:space="0" w:color="auto"/>
            </w:tcBorders>
            <w:vAlign w:val="center"/>
          </w:tcPr>
          <w:p w14:paraId="02BA34F4" w14:textId="27AF38C4" w:rsidR="00B7276C" w:rsidRPr="00B93229" w:rsidRDefault="00B7276C"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tcBorders>
              <w:top w:val="single" w:sz="4" w:space="0" w:color="auto"/>
            </w:tcBorders>
            <w:vAlign w:val="center"/>
          </w:tcPr>
          <w:p w14:paraId="3C8E166F" w14:textId="08217061" w:rsidR="00B7276C" w:rsidRPr="00B93229" w:rsidRDefault="00B7276C"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tcBorders>
              <w:top w:val="single" w:sz="4" w:space="0" w:color="auto"/>
            </w:tcBorders>
            <w:vAlign w:val="center"/>
          </w:tcPr>
          <w:p w14:paraId="31FF7718" w14:textId="05E0DD0F" w:rsidR="00B7276C" w:rsidRPr="00B93229" w:rsidRDefault="00B7276C" w:rsidP="005A52AD">
            <w:pPr>
              <w:tabs>
                <w:tab w:val="left" w:pos="993"/>
              </w:tabs>
              <w:suppressAutoHyphens w:val="0"/>
              <w:spacing w:line="360" w:lineRule="auto"/>
              <w:jc w:val="center"/>
              <w:rPr>
                <w:rFonts w:cs="Times New Roman"/>
                <w:lang w:val="kk-KZ"/>
              </w:rPr>
            </w:pPr>
            <w:r w:rsidRPr="00B93229">
              <w:rPr>
                <w:rFonts w:cs="Times New Roman"/>
                <w:lang w:val="kk-KZ"/>
              </w:rPr>
              <w:t>0,18</w:t>
            </w:r>
          </w:p>
        </w:tc>
      </w:tr>
      <w:tr w:rsidR="00B7276C" w:rsidRPr="00B93229" w14:paraId="79B81E70" w14:textId="77777777" w:rsidTr="005A52AD">
        <w:tc>
          <w:tcPr>
            <w:tcW w:w="3213" w:type="dxa"/>
            <w:tcBorders>
              <w:top w:val="single" w:sz="4" w:space="0" w:color="auto"/>
              <w:bottom w:val="single" w:sz="4" w:space="0" w:color="auto"/>
            </w:tcBorders>
          </w:tcPr>
          <w:p w14:paraId="72C396F0" w14:textId="2774B303" w:rsidR="00B7276C" w:rsidRPr="00B93229" w:rsidRDefault="00B7276C" w:rsidP="00B7276C">
            <w:pPr>
              <w:tabs>
                <w:tab w:val="left" w:pos="993"/>
              </w:tabs>
              <w:suppressAutoHyphens w:val="0"/>
              <w:spacing w:line="360" w:lineRule="auto"/>
              <w:rPr>
                <w:rFonts w:cs="Times New Roman"/>
              </w:rPr>
            </w:pPr>
            <w:r w:rsidRPr="00B93229">
              <w:rPr>
                <w:rFonts w:cs="Times New Roman"/>
              </w:rPr>
              <w:t>р. Чижин, №52</w:t>
            </w:r>
          </w:p>
        </w:tc>
        <w:tc>
          <w:tcPr>
            <w:tcW w:w="766" w:type="dxa"/>
            <w:tcBorders>
              <w:top w:val="single" w:sz="4" w:space="0" w:color="auto"/>
              <w:bottom w:val="single" w:sz="4" w:space="0" w:color="auto"/>
            </w:tcBorders>
            <w:vAlign w:val="center"/>
          </w:tcPr>
          <w:p w14:paraId="54827251" w14:textId="43044B89" w:rsidR="00B7276C" w:rsidRPr="00B93229" w:rsidRDefault="00B7276C" w:rsidP="005A52AD">
            <w:pPr>
              <w:tabs>
                <w:tab w:val="left" w:pos="993"/>
              </w:tabs>
              <w:suppressAutoHyphens w:val="0"/>
              <w:spacing w:line="360" w:lineRule="auto"/>
              <w:jc w:val="center"/>
              <w:rPr>
                <w:rFonts w:cs="Times New Roman"/>
              </w:rPr>
            </w:pPr>
            <w:r w:rsidRPr="00B93229">
              <w:rPr>
                <w:rFonts w:cs="Times New Roman"/>
              </w:rPr>
              <w:t>+</w:t>
            </w:r>
          </w:p>
        </w:tc>
        <w:tc>
          <w:tcPr>
            <w:tcW w:w="994" w:type="dxa"/>
            <w:tcBorders>
              <w:top w:val="single" w:sz="4" w:space="0" w:color="auto"/>
              <w:bottom w:val="single" w:sz="4" w:space="0" w:color="auto"/>
            </w:tcBorders>
            <w:vAlign w:val="center"/>
          </w:tcPr>
          <w:p w14:paraId="2B687474" w14:textId="16D2B19F" w:rsidR="00B7276C" w:rsidRPr="00B93229" w:rsidRDefault="00B7276C" w:rsidP="005A52AD">
            <w:pPr>
              <w:tabs>
                <w:tab w:val="left" w:pos="993"/>
              </w:tabs>
              <w:suppressAutoHyphens w:val="0"/>
              <w:spacing w:line="360" w:lineRule="auto"/>
              <w:jc w:val="center"/>
              <w:rPr>
                <w:rFonts w:cs="Times New Roman"/>
              </w:rPr>
            </w:pPr>
            <w:r w:rsidRPr="00B93229">
              <w:t>+</w:t>
            </w:r>
          </w:p>
        </w:tc>
        <w:tc>
          <w:tcPr>
            <w:tcW w:w="1326" w:type="dxa"/>
            <w:tcBorders>
              <w:top w:val="single" w:sz="4" w:space="0" w:color="auto"/>
              <w:bottom w:val="single" w:sz="4" w:space="0" w:color="auto"/>
            </w:tcBorders>
            <w:vAlign w:val="center"/>
          </w:tcPr>
          <w:p w14:paraId="6148569D" w14:textId="2BF4D4FD" w:rsidR="00B7276C" w:rsidRPr="00B93229" w:rsidRDefault="00B7276C" w:rsidP="005A52AD">
            <w:pPr>
              <w:tabs>
                <w:tab w:val="left" w:pos="993"/>
              </w:tabs>
              <w:suppressAutoHyphens w:val="0"/>
              <w:spacing w:line="360" w:lineRule="auto"/>
              <w:jc w:val="center"/>
            </w:pPr>
            <w:r w:rsidRPr="00B93229">
              <w:t>+</w:t>
            </w:r>
          </w:p>
        </w:tc>
        <w:tc>
          <w:tcPr>
            <w:tcW w:w="1195" w:type="dxa"/>
            <w:tcBorders>
              <w:top w:val="single" w:sz="4" w:space="0" w:color="auto"/>
              <w:bottom w:val="single" w:sz="4" w:space="0" w:color="auto"/>
            </w:tcBorders>
            <w:vAlign w:val="center"/>
          </w:tcPr>
          <w:p w14:paraId="2F2FA206" w14:textId="6A9BB889" w:rsidR="00B7276C" w:rsidRPr="00B93229" w:rsidRDefault="00B7276C" w:rsidP="005A52AD">
            <w:pPr>
              <w:tabs>
                <w:tab w:val="left" w:pos="993"/>
              </w:tabs>
              <w:suppressAutoHyphens w:val="0"/>
              <w:spacing w:line="360" w:lineRule="auto"/>
              <w:jc w:val="center"/>
              <w:rPr>
                <w:rFonts w:cs="Times New Roman"/>
              </w:rPr>
            </w:pPr>
            <w:r w:rsidRPr="00B93229">
              <w:t>+</w:t>
            </w:r>
          </w:p>
        </w:tc>
        <w:tc>
          <w:tcPr>
            <w:tcW w:w="1523" w:type="dxa"/>
            <w:tcBorders>
              <w:top w:val="single" w:sz="4" w:space="0" w:color="auto"/>
              <w:bottom w:val="single" w:sz="4" w:space="0" w:color="auto"/>
            </w:tcBorders>
            <w:vAlign w:val="center"/>
          </w:tcPr>
          <w:p w14:paraId="5167839D" w14:textId="3B51988F" w:rsidR="00B7276C" w:rsidRPr="00B93229" w:rsidRDefault="00B7276C" w:rsidP="005A52AD">
            <w:pPr>
              <w:tabs>
                <w:tab w:val="left" w:pos="993"/>
              </w:tabs>
              <w:suppressAutoHyphens w:val="0"/>
              <w:spacing w:line="360" w:lineRule="auto"/>
              <w:jc w:val="center"/>
              <w:rPr>
                <w:rFonts w:cs="Times New Roman"/>
                <w:lang w:val="en-US"/>
              </w:rPr>
            </w:pPr>
            <w:r w:rsidRPr="00B93229">
              <w:t>–</w:t>
            </w:r>
          </w:p>
        </w:tc>
        <w:tc>
          <w:tcPr>
            <w:tcW w:w="723" w:type="dxa"/>
            <w:tcBorders>
              <w:top w:val="single" w:sz="4" w:space="0" w:color="auto"/>
              <w:bottom w:val="single" w:sz="4" w:space="0" w:color="auto"/>
            </w:tcBorders>
            <w:vAlign w:val="center"/>
          </w:tcPr>
          <w:p w14:paraId="0B310A29" w14:textId="63072AD1" w:rsidR="00B7276C" w:rsidRPr="00B93229" w:rsidRDefault="00B7276C"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279" w:type="dxa"/>
            <w:tcBorders>
              <w:top w:val="single" w:sz="4" w:space="0" w:color="auto"/>
              <w:bottom w:val="single" w:sz="4" w:space="0" w:color="auto"/>
            </w:tcBorders>
            <w:vAlign w:val="center"/>
          </w:tcPr>
          <w:p w14:paraId="735F7E7D" w14:textId="25028957" w:rsidR="00B7276C" w:rsidRPr="00B93229" w:rsidRDefault="00B7276C"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83" w:type="dxa"/>
            <w:tcBorders>
              <w:top w:val="single" w:sz="4" w:space="0" w:color="auto"/>
              <w:bottom w:val="single" w:sz="4" w:space="0" w:color="auto"/>
            </w:tcBorders>
            <w:vAlign w:val="center"/>
          </w:tcPr>
          <w:p w14:paraId="31847912" w14:textId="6D5B9A48" w:rsidR="00B7276C" w:rsidRPr="00B93229" w:rsidRDefault="00B7276C"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1823" w:type="dxa"/>
            <w:tcBorders>
              <w:top w:val="single" w:sz="4" w:space="0" w:color="auto"/>
              <w:bottom w:val="single" w:sz="4" w:space="0" w:color="auto"/>
            </w:tcBorders>
            <w:vAlign w:val="center"/>
          </w:tcPr>
          <w:p w14:paraId="42258486" w14:textId="6E3AA787" w:rsidR="00B7276C" w:rsidRPr="00B93229" w:rsidRDefault="00B7276C" w:rsidP="005A52AD">
            <w:pPr>
              <w:tabs>
                <w:tab w:val="left" w:pos="993"/>
              </w:tabs>
              <w:suppressAutoHyphens w:val="0"/>
              <w:spacing w:line="360" w:lineRule="auto"/>
              <w:jc w:val="center"/>
              <w:rPr>
                <w:rFonts w:cs="Times New Roman"/>
                <w:lang w:val="en-US"/>
              </w:rPr>
            </w:pPr>
            <w:r w:rsidRPr="00B93229">
              <w:rPr>
                <w:rFonts w:cs="Times New Roman"/>
                <w:lang w:val="en-US"/>
              </w:rPr>
              <w:t>N/A</w:t>
            </w:r>
          </w:p>
        </w:tc>
        <w:tc>
          <w:tcPr>
            <w:tcW w:w="835" w:type="dxa"/>
            <w:tcBorders>
              <w:top w:val="single" w:sz="4" w:space="0" w:color="auto"/>
              <w:bottom w:val="single" w:sz="4" w:space="0" w:color="auto"/>
            </w:tcBorders>
            <w:vAlign w:val="center"/>
          </w:tcPr>
          <w:p w14:paraId="3459F27B" w14:textId="5B39CB1F" w:rsidR="00B7276C" w:rsidRPr="00B93229" w:rsidRDefault="00B7276C" w:rsidP="005A52AD">
            <w:pPr>
              <w:tabs>
                <w:tab w:val="left" w:pos="993"/>
              </w:tabs>
              <w:suppressAutoHyphens w:val="0"/>
              <w:spacing w:line="360" w:lineRule="auto"/>
              <w:jc w:val="center"/>
              <w:rPr>
                <w:rFonts w:cs="Times New Roman"/>
                <w:lang w:val="kk-KZ"/>
              </w:rPr>
            </w:pPr>
            <w:r w:rsidRPr="00B93229">
              <w:rPr>
                <w:rFonts w:cs="Times New Roman"/>
                <w:lang w:val="kk-KZ"/>
              </w:rPr>
              <w:t>0,32</w:t>
            </w:r>
          </w:p>
        </w:tc>
      </w:tr>
      <w:tr w:rsidR="00B7276C" w:rsidRPr="00B93229" w14:paraId="5E53377A" w14:textId="77777777" w:rsidTr="00EE29A9">
        <w:tc>
          <w:tcPr>
            <w:tcW w:w="14560" w:type="dxa"/>
            <w:gridSpan w:val="11"/>
            <w:tcBorders>
              <w:top w:val="single" w:sz="4" w:space="0" w:color="auto"/>
              <w:bottom w:val="single" w:sz="4" w:space="0" w:color="auto"/>
            </w:tcBorders>
          </w:tcPr>
          <w:p w14:paraId="56CBAA5B" w14:textId="370589C4" w:rsidR="00B7276C" w:rsidRPr="00B93229" w:rsidRDefault="00B7276C" w:rsidP="00B7276C">
            <w:pPr>
              <w:tabs>
                <w:tab w:val="left" w:pos="993"/>
              </w:tabs>
              <w:suppressAutoHyphens w:val="0"/>
              <w:spacing w:line="360" w:lineRule="auto"/>
              <w:rPr>
                <w:rFonts w:cs="Times New Roman"/>
                <w:lang w:val="kk-KZ"/>
              </w:rPr>
            </w:pPr>
            <w:r w:rsidRPr="00B93229">
              <w:rPr>
                <w:rFonts w:cs="Times New Roman"/>
                <w:lang w:val="kk-KZ"/>
              </w:rPr>
              <w:t>Панфиловский и Балхашский районы</w:t>
            </w:r>
          </w:p>
        </w:tc>
      </w:tr>
      <w:tr w:rsidR="00B7276C" w:rsidRPr="00B93229" w14:paraId="7B193C05" w14:textId="77777777" w:rsidTr="005A52AD">
        <w:tc>
          <w:tcPr>
            <w:tcW w:w="3213" w:type="dxa"/>
            <w:tcBorders>
              <w:top w:val="single" w:sz="4" w:space="0" w:color="auto"/>
              <w:bottom w:val="single" w:sz="4" w:space="0" w:color="auto"/>
            </w:tcBorders>
          </w:tcPr>
          <w:p w14:paraId="307D670E" w14:textId="4BFAC344" w:rsidR="00B7276C" w:rsidRPr="00B93229" w:rsidRDefault="00B7276C" w:rsidP="00B7276C">
            <w:pPr>
              <w:tabs>
                <w:tab w:val="left" w:pos="993"/>
              </w:tabs>
              <w:suppressAutoHyphens w:val="0"/>
              <w:spacing w:line="360" w:lineRule="auto"/>
              <w:rPr>
                <w:rFonts w:cs="Times New Roman"/>
              </w:rPr>
            </w:pPr>
            <w:r w:rsidRPr="00B93229">
              <w:rPr>
                <w:rFonts w:cs="Times New Roman"/>
              </w:rPr>
              <w:t>р. Иле, № 53</w:t>
            </w:r>
          </w:p>
        </w:tc>
        <w:tc>
          <w:tcPr>
            <w:tcW w:w="766" w:type="dxa"/>
            <w:tcBorders>
              <w:top w:val="single" w:sz="4" w:space="0" w:color="auto"/>
              <w:bottom w:val="single" w:sz="4" w:space="0" w:color="auto"/>
            </w:tcBorders>
            <w:vAlign w:val="center"/>
          </w:tcPr>
          <w:p w14:paraId="55E742CD" w14:textId="6E21F343" w:rsidR="00B7276C" w:rsidRPr="00B93229" w:rsidRDefault="00B7276C" w:rsidP="005A52AD">
            <w:pPr>
              <w:tabs>
                <w:tab w:val="left" w:pos="993"/>
              </w:tabs>
              <w:suppressAutoHyphens w:val="0"/>
              <w:spacing w:line="360" w:lineRule="auto"/>
              <w:jc w:val="center"/>
              <w:rPr>
                <w:rFonts w:cs="Times New Roman"/>
              </w:rPr>
            </w:pPr>
            <w:r w:rsidRPr="00B93229">
              <w:rPr>
                <w:rFonts w:cs="Times New Roman"/>
              </w:rPr>
              <w:t>+</w:t>
            </w:r>
          </w:p>
        </w:tc>
        <w:tc>
          <w:tcPr>
            <w:tcW w:w="994" w:type="dxa"/>
            <w:tcBorders>
              <w:top w:val="single" w:sz="4" w:space="0" w:color="auto"/>
              <w:bottom w:val="single" w:sz="4" w:space="0" w:color="auto"/>
            </w:tcBorders>
            <w:vAlign w:val="center"/>
          </w:tcPr>
          <w:p w14:paraId="23FA8D96" w14:textId="277E348C" w:rsidR="00B7276C" w:rsidRPr="00B93229" w:rsidRDefault="00B7276C" w:rsidP="005A52AD">
            <w:pPr>
              <w:tabs>
                <w:tab w:val="left" w:pos="993"/>
              </w:tabs>
              <w:suppressAutoHyphens w:val="0"/>
              <w:spacing w:line="360" w:lineRule="auto"/>
              <w:jc w:val="center"/>
            </w:pPr>
            <w:r w:rsidRPr="00B93229">
              <w:t>+</w:t>
            </w:r>
          </w:p>
        </w:tc>
        <w:tc>
          <w:tcPr>
            <w:tcW w:w="1326" w:type="dxa"/>
            <w:tcBorders>
              <w:top w:val="single" w:sz="4" w:space="0" w:color="auto"/>
              <w:bottom w:val="single" w:sz="4" w:space="0" w:color="auto"/>
            </w:tcBorders>
            <w:vAlign w:val="center"/>
          </w:tcPr>
          <w:p w14:paraId="5E168889" w14:textId="2FB2A538" w:rsidR="00B7276C" w:rsidRPr="00B93229" w:rsidRDefault="00B7276C" w:rsidP="005A52AD">
            <w:pPr>
              <w:tabs>
                <w:tab w:val="left" w:pos="993"/>
              </w:tabs>
              <w:suppressAutoHyphens w:val="0"/>
              <w:spacing w:line="360" w:lineRule="auto"/>
              <w:jc w:val="center"/>
            </w:pPr>
            <w:r w:rsidRPr="00B93229">
              <w:t>+</w:t>
            </w:r>
          </w:p>
        </w:tc>
        <w:tc>
          <w:tcPr>
            <w:tcW w:w="1195" w:type="dxa"/>
            <w:tcBorders>
              <w:top w:val="single" w:sz="4" w:space="0" w:color="auto"/>
              <w:bottom w:val="single" w:sz="4" w:space="0" w:color="auto"/>
            </w:tcBorders>
            <w:vAlign w:val="center"/>
          </w:tcPr>
          <w:p w14:paraId="2180CFD4" w14:textId="73791E52" w:rsidR="00B7276C" w:rsidRPr="00B93229" w:rsidRDefault="00B7276C" w:rsidP="005A52AD">
            <w:pPr>
              <w:tabs>
                <w:tab w:val="left" w:pos="993"/>
              </w:tabs>
              <w:suppressAutoHyphens w:val="0"/>
              <w:spacing w:line="360" w:lineRule="auto"/>
              <w:jc w:val="center"/>
            </w:pPr>
            <w:r w:rsidRPr="00B93229">
              <w:t>+</w:t>
            </w:r>
          </w:p>
        </w:tc>
        <w:tc>
          <w:tcPr>
            <w:tcW w:w="1523" w:type="dxa"/>
            <w:tcBorders>
              <w:top w:val="single" w:sz="4" w:space="0" w:color="auto"/>
              <w:bottom w:val="single" w:sz="4" w:space="0" w:color="auto"/>
            </w:tcBorders>
            <w:vAlign w:val="center"/>
          </w:tcPr>
          <w:p w14:paraId="65B1CC9C" w14:textId="2333BD72" w:rsidR="00B7276C" w:rsidRPr="00B93229" w:rsidRDefault="00B7276C" w:rsidP="005A52AD">
            <w:pPr>
              <w:tabs>
                <w:tab w:val="left" w:pos="993"/>
              </w:tabs>
              <w:suppressAutoHyphens w:val="0"/>
              <w:spacing w:line="360" w:lineRule="auto"/>
              <w:jc w:val="center"/>
              <w:rPr>
                <w:rFonts w:cs="Times New Roman"/>
                <w:lang w:val="en-US"/>
              </w:rPr>
            </w:pPr>
            <w:r w:rsidRPr="00B93229">
              <w:t>–</w:t>
            </w:r>
          </w:p>
        </w:tc>
        <w:tc>
          <w:tcPr>
            <w:tcW w:w="723" w:type="dxa"/>
            <w:tcBorders>
              <w:top w:val="single" w:sz="4" w:space="0" w:color="auto"/>
              <w:bottom w:val="single" w:sz="4" w:space="0" w:color="auto"/>
            </w:tcBorders>
            <w:vAlign w:val="center"/>
          </w:tcPr>
          <w:p w14:paraId="71035948" w14:textId="2AFE3A74" w:rsidR="00B7276C" w:rsidRPr="00B93229" w:rsidRDefault="00B7276C" w:rsidP="005A52AD">
            <w:pPr>
              <w:tabs>
                <w:tab w:val="left" w:pos="993"/>
              </w:tabs>
              <w:suppressAutoHyphens w:val="0"/>
              <w:spacing w:line="360" w:lineRule="auto"/>
              <w:jc w:val="center"/>
              <w:rPr>
                <w:rFonts w:cs="Times New Roman"/>
                <w:lang w:val="en-US"/>
              </w:rPr>
            </w:pPr>
            <w:r w:rsidRPr="00B93229">
              <w:rPr>
                <w:rFonts w:cs="Times New Roman"/>
                <w:lang w:val="en-US"/>
              </w:rPr>
              <w:t>+</w:t>
            </w:r>
          </w:p>
        </w:tc>
        <w:tc>
          <w:tcPr>
            <w:tcW w:w="1279" w:type="dxa"/>
            <w:tcBorders>
              <w:top w:val="single" w:sz="4" w:space="0" w:color="auto"/>
              <w:bottom w:val="single" w:sz="4" w:space="0" w:color="auto"/>
            </w:tcBorders>
            <w:vAlign w:val="center"/>
          </w:tcPr>
          <w:p w14:paraId="28850C7A" w14:textId="761541C3" w:rsidR="00B7276C" w:rsidRPr="00B93229" w:rsidRDefault="00B7276C" w:rsidP="005A52AD">
            <w:pPr>
              <w:tabs>
                <w:tab w:val="left" w:pos="993"/>
              </w:tabs>
              <w:suppressAutoHyphens w:val="0"/>
              <w:spacing w:line="360" w:lineRule="auto"/>
              <w:jc w:val="center"/>
              <w:rPr>
                <w:rFonts w:cs="Times New Roman"/>
                <w:lang w:val="en-US"/>
              </w:rPr>
            </w:pPr>
            <w:r w:rsidRPr="00B93229">
              <w:t>+</w:t>
            </w:r>
          </w:p>
        </w:tc>
        <w:tc>
          <w:tcPr>
            <w:tcW w:w="883" w:type="dxa"/>
            <w:tcBorders>
              <w:top w:val="single" w:sz="4" w:space="0" w:color="auto"/>
              <w:bottom w:val="single" w:sz="4" w:space="0" w:color="auto"/>
            </w:tcBorders>
            <w:vAlign w:val="center"/>
          </w:tcPr>
          <w:p w14:paraId="133C7EC3" w14:textId="2888DCF0" w:rsidR="00B7276C" w:rsidRPr="00B93229" w:rsidRDefault="00B7276C" w:rsidP="005A52AD">
            <w:pPr>
              <w:tabs>
                <w:tab w:val="left" w:pos="993"/>
              </w:tabs>
              <w:suppressAutoHyphens w:val="0"/>
              <w:spacing w:line="360" w:lineRule="auto"/>
              <w:jc w:val="center"/>
              <w:rPr>
                <w:rFonts w:cs="Times New Roman"/>
                <w:lang w:val="en-US"/>
              </w:rPr>
            </w:pPr>
            <w:r w:rsidRPr="00B93229">
              <w:t>+</w:t>
            </w:r>
          </w:p>
        </w:tc>
        <w:tc>
          <w:tcPr>
            <w:tcW w:w="1823" w:type="dxa"/>
            <w:tcBorders>
              <w:top w:val="single" w:sz="4" w:space="0" w:color="auto"/>
              <w:bottom w:val="single" w:sz="4" w:space="0" w:color="auto"/>
            </w:tcBorders>
            <w:vAlign w:val="center"/>
          </w:tcPr>
          <w:p w14:paraId="12D7BB89" w14:textId="2590A9D9" w:rsidR="00B7276C" w:rsidRPr="00B93229" w:rsidRDefault="00B7276C" w:rsidP="005A52AD">
            <w:pPr>
              <w:tabs>
                <w:tab w:val="left" w:pos="993"/>
              </w:tabs>
              <w:suppressAutoHyphens w:val="0"/>
              <w:spacing w:line="360" w:lineRule="auto"/>
              <w:jc w:val="center"/>
              <w:rPr>
                <w:rFonts w:cs="Times New Roman"/>
                <w:lang w:val="en-US"/>
              </w:rPr>
            </w:pPr>
            <w:r w:rsidRPr="00B93229">
              <w:t>+</w:t>
            </w:r>
          </w:p>
        </w:tc>
        <w:tc>
          <w:tcPr>
            <w:tcW w:w="835" w:type="dxa"/>
            <w:tcBorders>
              <w:top w:val="single" w:sz="4" w:space="0" w:color="auto"/>
              <w:bottom w:val="single" w:sz="4" w:space="0" w:color="auto"/>
            </w:tcBorders>
            <w:vAlign w:val="center"/>
          </w:tcPr>
          <w:p w14:paraId="79422F30" w14:textId="39D0A853" w:rsidR="00B7276C" w:rsidRPr="00B93229" w:rsidRDefault="00B7276C" w:rsidP="005A52AD">
            <w:pPr>
              <w:tabs>
                <w:tab w:val="left" w:pos="993"/>
              </w:tabs>
              <w:suppressAutoHyphens w:val="0"/>
              <w:spacing w:line="360" w:lineRule="auto"/>
              <w:jc w:val="center"/>
              <w:rPr>
                <w:rFonts w:cs="Times New Roman"/>
                <w:lang w:val="kk-KZ"/>
              </w:rPr>
            </w:pPr>
            <w:r w:rsidRPr="00B93229">
              <w:t>0,97</w:t>
            </w:r>
          </w:p>
        </w:tc>
      </w:tr>
      <w:tr w:rsidR="00B7276C" w:rsidRPr="00B93229" w14:paraId="1A528E61" w14:textId="77777777" w:rsidTr="00EE29A9">
        <w:tc>
          <w:tcPr>
            <w:tcW w:w="14560" w:type="dxa"/>
            <w:gridSpan w:val="11"/>
            <w:tcBorders>
              <w:top w:val="single" w:sz="4" w:space="0" w:color="auto"/>
            </w:tcBorders>
          </w:tcPr>
          <w:p w14:paraId="2E8D6468" w14:textId="77777777" w:rsidR="000C6FFF" w:rsidRDefault="00B7276C" w:rsidP="00B7276C">
            <w:pPr>
              <w:tabs>
                <w:tab w:val="left" w:pos="993"/>
              </w:tabs>
              <w:suppressAutoHyphens w:val="0"/>
              <w:spacing w:line="360" w:lineRule="auto"/>
              <w:ind w:firstLine="709"/>
              <w:jc w:val="both"/>
            </w:pPr>
            <w:r w:rsidRPr="00B93229">
              <w:t xml:space="preserve">Примечание – </w:t>
            </w:r>
            <w:r w:rsidR="000C6FFF">
              <w:t xml:space="preserve">ХА – хромосомные абберации; </w:t>
            </w:r>
            <w:r w:rsidRPr="00B93229">
              <w:t xml:space="preserve">ИГПР – интегральный показатель генетического риска; </w:t>
            </w:r>
          </w:p>
          <w:p w14:paraId="745274AA" w14:textId="0151B131" w:rsidR="00B7276C" w:rsidRPr="00B93229" w:rsidRDefault="00B7276C" w:rsidP="00B7276C">
            <w:pPr>
              <w:tabs>
                <w:tab w:val="left" w:pos="993"/>
              </w:tabs>
              <w:suppressAutoHyphens w:val="0"/>
              <w:spacing w:line="360" w:lineRule="auto"/>
              <w:ind w:firstLine="709"/>
              <w:jc w:val="both"/>
            </w:pPr>
            <w:r w:rsidRPr="00B93229">
              <w:t xml:space="preserve">(–) – нет активности; + - есть активность; </w:t>
            </w:r>
            <w:r w:rsidRPr="00B93229">
              <w:rPr>
                <w:lang w:val="en-US"/>
              </w:rPr>
              <w:t>N</w:t>
            </w:r>
            <w:r w:rsidRPr="00B93229">
              <w:t>/</w:t>
            </w:r>
            <w:r w:rsidRPr="00B93229">
              <w:rPr>
                <w:lang w:val="en-US"/>
              </w:rPr>
              <w:t>A</w:t>
            </w:r>
            <w:r w:rsidRPr="00B93229">
              <w:t xml:space="preserve"> – не определяли  </w:t>
            </w:r>
          </w:p>
        </w:tc>
      </w:tr>
    </w:tbl>
    <w:p w14:paraId="4A3B9CA8" w14:textId="77777777" w:rsidR="0016262C" w:rsidRPr="00B93229" w:rsidRDefault="0016262C" w:rsidP="00B7276C">
      <w:pPr>
        <w:suppressAutoHyphens w:val="0"/>
        <w:rPr>
          <w:rFonts w:cs="Times New Roman"/>
        </w:rPr>
      </w:pPr>
    </w:p>
    <w:p w14:paraId="205BEBBB" w14:textId="77777777" w:rsidR="0016262C" w:rsidRPr="00B93229" w:rsidRDefault="0016262C" w:rsidP="000810EA">
      <w:pPr>
        <w:suppressAutoHyphens w:val="0"/>
        <w:jc w:val="center"/>
        <w:rPr>
          <w:rFonts w:cs="Times New Roman"/>
        </w:rPr>
        <w:sectPr w:rsidR="0016262C" w:rsidRPr="00B93229" w:rsidSect="00237824">
          <w:pgSz w:w="16838" w:h="11906" w:orient="landscape"/>
          <w:pgMar w:top="1701" w:right="1134" w:bottom="851" w:left="1134" w:header="709" w:footer="709" w:gutter="0"/>
          <w:cols w:space="708"/>
          <w:docGrid w:linePitch="360"/>
        </w:sectPr>
      </w:pPr>
    </w:p>
    <w:p w14:paraId="5D42E521" w14:textId="415D1868" w:rsidR="006A0D96" w:rsidRPr="00D520AB" w:rsidRDefault="006A0D96" w:rsidP="000810EA">
      <w:pPr>
        <w:suppressAutoHyphens w:val="0"/>
        <w:jc w:val="center"/>
        <w:rPr>
          <w:rFonts w:cs="Times New Roman"/>
          <w:b/>
        </w:rPr>
      </w:pPr>
      <w:r w:rsidRPr="00D520AB">
        <w:rPr>
          <w:rFonts w:cs="Times New Roman"/>
          <w:b/>
        </w:rPr>
        <w:lastRenderedPageBreak/>
        <w:t>ПРИЛОЖЕНИЕ Б</w:t>
      </w:r>
    </w:p>
    <w:p w14:paraId="2B7E3542" w14:textId="27093054" w:rsidR="00237D20" w:rsidRPr="001622B0" w:rsidRDefault="00237D20" w:rsidP="000810EA">
      <w:pPr>
        <w:suppressAutoHyphens w:val="0"/>
        <w:jc w:val="center"/>
        <w:rPr>
          <w:rFonts w:cs="Times New Roman"/>
          <w:b/>
          <w:bCs/>
        </w:rPr>
      </w:pPr>
      <w:r w:rsidRPr="001622B0">
        <w:rPr>
          <w:rFonts w:cs="Times New Roman"/>
          <w:b/>
          <w:bCs/>
        </w:rPr>
        <w:t>Календарный план</w:t>
      </w:r>
      <w:r w:rsidR="00EE29A9" w:rsidRPr="001622B0">
        <w:rPr>
          <w:rFonts w:cs="Times New Roman"/>
          <w:b/>
          <w:bCs/>
        </w:rPr>
        <w:t xml:space="preserve"> работ</w:t>
      </w:r>
    </w:p>
    <w:p w14:paraId="7D1D50A9" w14:textId="77777777" w:rsidR="00EE29A9" w:rsidRPr="00B93229" w:rsidRDefault="00EE29A9">
      <w:pPr>
        <w:suppressAutoHyphens w:val="0"/>
        <w:rPr>
          <w:rFonts w:cs="Times New Roman"/>
        </w:rPr>
      </w:pPr>
      <w:r w:rsidRPr="00B93229">
        <w:rPr>
          <w:noProof/>
          <w:lang w:eastAsia="ru-RU"/>
        </w:rPr>
        <w:drawing>
          <wp:inline distT="0" distB="0" distL="0" distR="0" wp14:anchorId="4E775B24" wp14:editId="53F05C27">
            <wp:extent cx="5868000" cy="4380258"/>
            <wp:effectExtent l="0" t="0" r="0" b="127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0"/>
                    <a:srcRect l="15666" t="16542" r="38148" b="22135"/>
                    <a:stretch/>
                  </pic:blipFill>
                  <pic:spPr bwMode="auto">
                    <a:xfrm>
                      <a:off x="0" y="0"/>
                      <a:ext cx="5868000" cy="4380258"/>
                    </a:xfrm>
                    <a:prstGeom prst="rect">
                      <a:avLst/>
                    </a:prstGeom>
                    <a:ln>
                      <a:noFill/>
                    </a:ln>
                    <a:extLst>
                      <a:ext uri="{53640926-AAD7-44D8-BBD7-CCE9431645EC}">
                        <a14:shadowObscured xmlns:a14="http://schemas.microsoft.com/office/drawing/2010/main"/>
                      </a:ext>
                    </a:extLst>
                  </pic:spPr>
                </pic:pic>
              </a:graphicData>
            </a:graphic>
          </wp:inline>
        </w:drawing>
      </w:r>
    </w:p>
    <w:p w14:paraId="2068034C" w14:textId="77777777" w:rsidR="00EE29A9" w:rsidRPr="00B93229" w:rsidRDefault="00EE29A9">
      <w:pPr>
        <w:suppressAutoHyphens w:val="0"/>
        <w:rPr>
          <w:rFonts w:cs="Times New Roman"/>
        </w:rPr>
      </w:pPr>
      <w:r w:rsidRPr="00B93229">
        <w:rPr>
          <w:noProof/>
          <w:lang w:eastAsia="ru-RU"/>
        </w:rPr>
        <w:drawing>
          <wp:inline distT="0" distB="0" distL="0" distR="0" wp14:anchorId="3CCD6064" wp14:editId="2DF7B199">
            <wp:extent cx="5868000" cy="4339316"/>
            <wp:effectExtent l="0" t="0" r="0" b="4445"/>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1"/>
                    <a:srcRect l="15386" t="33693" r="38332" b="5432"/>
                    <a:stretch/>
                  </pic:blipFill>
                  <pic:spPr bwMode="auto">
                    <a:xfrm>
                      <a:off x="0" y="0"/>
                      <a:ext cx="5868000" cy="4339316"/>
                    </a:xfrm>
                    <a:prstGeom prst="rect">
                      <a:avLst/>
                    </a:prstGeom>
                    <a:ln>
                      <a:noFill/>
                    </a:ln>
                    <a:extLst>
                      <a:ext uri="{53640926-AAD7-44D8-BBD7-CCE9431645EC}">
                        <a14:shadowObscured xmlns:a14="http://schemas.microsoft.com/office/drawing/2010/main"/>
                      </a:ext>
                    </a:extLst>
                  </pic:spPr>
                </pic:pic>
              </a:graphicData>
            </a:graphic>
          </wp:inline>
        </w:drawing>
      </w:r>
    </w:p>
    <w:p w14:paraId="56A33AAE" w14:textId="77777777" w:rsidR="00EE29A9" w:rsidRPr="00B93229" w:rsidRDefault="00EE29A9">
      <w:pPr>
        <w:suppressAutoHyphens w:val="0"/>
        <w:rPr>
          <w:rFonts w:cs="Times New Roman"/>
        </w:rPr>
      </w:pPr>
      <w:r w:rsidRPr="00B93229">
        <w:rPr>
          <w:noProof/>
          <w:lang w:eastAsia="ru-RU"/>
        </w:rPr>
        <w:lastRenderedPageBreak/>
        <w:drawing>
          <wp:inline distT="0" distB="0" distL="0" distR="0" wp14:anchorId="6A2CDA3F" wp14:editId="6C7FABDD">
            <wp:extent cx="5939790" cy="8529779"/>
            <wp:effectExtent l="0" t="0" r="3810" b="508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72">
                      <a:extLst>
                        <a:ext uri="{28A0092B-C50C-407E-A947-70E740481C1C}">
                          <a14:useLocalDpi xmlns:a14="http://schemas.microsoft.com/office/drawing/2010/main" val="0"/>
                        </a:ext>
                      </a:extLst>
                    </a:blip>
                    <a:srcRect l="5559" t="4055"/>
                    <a:stretch/>
                  </pic:blipFill>
                  <pic:spPr bwMode="auto">
                    <a:xfrm>
                      <a:off x="0" y="0"/>
                      <a:ext cx="5939790" cy="8529779"/>
                    </a:xfrm>
                    <a:prstGeom prst="rect">
                      <a:avLst/>
                    </a:prstGeom>
                    <a:noFill/>
                    <a:ln>
                      <a:noFill/>
                    </a:ln>
                    <a:extLst>
                      <a:ext uri="{53640926-AAD7-44D8-BBD7-CCE9431645EC}">
                        <a14:shadowObscured xmlns:a14="http://schemas.microsoft.com/office/drawing/2010/main"/>
                      </a:ext>
                    </a:extLst>
                  </pic:spPr>
                </pic:pic>
              </a:graphicData>
            </a:graphic>
          </wp:inline>
        </w:drawing>
      </w:r>
    </w:p>
    <w:p w14:paraId="2343812A" w14:textId="77777777" w:rsidR="00EE29A9" w:rsidRPr="00B93229" w:rsidRDefault="00EE29A9">
      <w:pPr>
        <w:suppressAutoHyphens w:val="0"/>
        <w:rPr>
          <w:rFonts w:cs="Times New Roman"/>
        </w:rPr>
      </w:pPr>
      <w:r w:rsidRPr="00B93229">
        <w:rPr>
          <w:noProof/>
          <w:lang w:eastAsia="ru-RU"/>
        </w:rPr>
        <w:lastRenderedPageBreak/>
        <w:drawing>
          <wp:inline distT="0" distB="0" distL="0" distR="0" wp14:anchorId="4945E554" wp14:editId="4197718A">
            <wp:extent cx="5939790" cy="8445101"/>
            <wp:effectExtent l="0" t="0" r="381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73">
                      <a:extLst>
                        <a:ext uri="{28A0092B-C50C-407E-A947-70E740481C1C}">
                          <a14:useLocalDpi xmlns:a14="http://schemas.microsoft.com/office/drawing/2010/main" val="0"/>
                        </a:ext>
                      </a:extLst>
                    </a:blip>
                    <a:srcRect l="3996" t="3441"/>
                    <a:stretch/>
                  </pic:blipFill>
                  <pic:spPr bwMode="auto">
                    <a:xfrm>
                      <a:off x="0" y="0"/>
                      <a:ext cx="5939790" cy="8445101"/>
                    </a:xfrm>
                    <a:prstGeom prst="rect">
                      <a:avLst/>
                    </a:prstGeom>
                    <a:noFill/>
                    <a:ln>
                      <a:noFill/>
                    </a:ln>
                    <a:extLst>
                      <a:ext uri="{53640926-AAD7-44D8-BBD7-CCE9431645EC}">
                        <a14:shadowObscured xmlns:a14="http://schemas.microsoft.com/office/drawing/2010/main"/>
                      </a:ext>
                    </a:extLst>
                  </pic:spPr>
                </pic:pic>
              </a:graphicData>
            </a:graphic>
          </wp:inline>
        </w:drawing>
      </w:r>
    </w:p>
    <w:p w14:paraId="5415B035" w14:textId="6FBEEF10" w:rsidR="00237D20" w:rsidRPr="00B93229" w:rsidRDefault="00EE29A9">
      <w:pPr>
        <w:suppressAutoHyphens w:val="0"/>
        <w:rPr>
          <w:rFonts w:cs="Times New Roman"/>
        </w:rPr>
      </w:pPr>
      <w:r w:rsidRPr="00B93229">
        <w:rPr>
          <w:noProof/>
          <w:lang w:eastAsia="ru-RU"/>
        </w:rPr>
        <w:lastRenderedPageBreak/>
        <w:drawing>
          <wp:inline distT="0" distB="0" distL="0" distR="0" wp14:anchorId="0AE62B9B" wp14:editId="74752D7F">
            <wp:extent cx="5939790" cy="8444940"/>
            <wp:effectExtent l="0" t="0" r="381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74">
                      <a:extLst>
                        <a:ext uri="{28A0092B-C50C-407E-A947-70E740481C1C}">
                          <a14:useLocalDpi xmlns:a14="http://schemas.microsoft.com/office/drawing/2010/main" val="0"/>
                        </a:ext>
                      </a:extLst>
                    </a:blip>
                    <a:srcRect l="3996" t="3441"/>
                    <a:stretch/>
                  </pic:blipFill>
                  <pic:spPr bwMode="auto">
                    <a:xfrm>
                      <a:off x="0" y="0"/>
                      <a:ext cx="5939790" cy="8444940"/>
                    </a:xfrm>
                    <a:prstGeom prst="rect">
                      <a:avLst/>
                    </a:prstGeom>
                    <a:noFill/>
                    <a:ln>
                      <a:noFill/>
                    </a:ln>
                    <a:extLst>
                      <a:ext uri="{53640926-AAD7-44D8-BBD7-CCE9431645EC}">
                        <a14:shadowObscured xmlns:a14="http://schemas.microsoft.com/office/drawing/2010/main"/>
                      </a:ext>
                    </a:extLst>
                  </pic:spPr>
                </pic:pic>
              </a:graphicData>
            </a:graphic>
          </wp:inline>
        </w:drawing>
      </w:r>
      <w:r w:rsidR="00237D20" w:rsidRPr="00B93229">
        <w:rPr>
          <w:rFonts w:cs="Times New Roman"/>
        </w:rPr>
        <w:br w:type="page"/>
      </w:r>
    </w:p>
    <w:p w14:paraId="5ED7237A" w14:textId="5048C5FF" w:rsidR="00237D20" w:rsidRPr="00D520AB" w:rsidRDefault="00237D20" w:rsidP="000810EA">
      <w:pPr>
        <w:suppressAutoHyphens w:val="0"/>
        <w:jc w:val="center"/>
        <w:rPr>
          <w:rFonts w:cs="Times New Roman"/>
          <w:b/>
        </w:rPr>
      </w:pPr>
      <w:r w:rsidRPr="00D520AB">
        <w:rPr>
          <w:rFonts w:cs="Times New Roman"/>
          <w:b/>
        </w:rPr>
        <w:lastRenderedPageBreak/>
        <w:t>Приложение В</w:t>
      </w:r>
    </w:p>
    <w:p w14:paraId="79A8EFA8" w14:textId="5A64A060" w:rsidR="00172633" w:rsidRPr="00B93229" w:rsidRDefault="00172633" w:rsidP="00172633">
      <w:pPr>
        <w:tabs>
          <w:tab w:val="left" w:pos="284"/>
        </w:tabs>
        <w:spacing w:line="360" w:lineRule="auto"/>
        <w:jc w:val="center"/>
        <w:rPr>
          <w:rFonts w:cs="Times New Roman"/>
          <w:b/>
          <w:bCs/>
        </w:rPr>
      </w:pPr>
      <w:r w:rsidRPr="00B93229">
        <w:rPr>
          <w:rFonts w:cs="Times New Roman"/>
          <w:b/>
          <w:bCs/>
        </w:rPr>
        <w:t>Список опубликованных работ</w:t>
      </w:r>
    </w:p>
    <w:p w14:paraId="302F0156" w14:textId="77777777" w:rsidR="00172633" w:rsidRPr="00B93229" w:rsidRDefault="00172633" w:rsidP="000810EA">
      <w:pPr>
        <w:tabs>
          <w:tab w:val="left" w:pos="284"/>
        </w:tabs>
        <w:spacing w:line="360" w:lineRule="auto"/>
        <w:ind w:firstLine="567"/>
        <w:jc w:val="center"/>
        <w:rPr>
          <w:rFonts w:cs="Times New Roman"/>
        </w:rPr>
      </w:pPr>
    </w:p>
    <w:p w14:paraId="7782B1C8" w14:textId="66B9B044" w:rsidR="00C772ED" w:rsidRPr="00B93229" w:rsidRDefault="00C772ED" w:rsidP="00C772ED">
      <w:pPr>
        <w:tabs>
          <w:tab w:val="left" w:pos="284"/>
        </w:tabs>
        <w:spacing w:line="360" w:lineRule="auto"/>
        <w:ind w:firstLine="567"/>
        <w:jc w:val="center"/>
        <w:rPr>
          <w:rFonts w:cs="Times New Roman"/>
        </w:rPr>
      </w:pPr>
      <w:r w:rsidRPr="00B93229">
        <w:rPr>
          <w:rFonts w:cs="Times New Roman"/>
        </w:rPr>
        <w:t>Список научных трудов по теме проекта 2018 г.</w:t>
      </w:r>
    </w:p>
    <w:p w14:paraId="6BEB39B8" w14:textId="77777777" w:rsidR="00C772ED" w:rsidRPr="00B93229" w:rsidRDefault="00C772ED" w:rsidP="00C772ED">
      <w:pPr>
        <w:tabs>
          <w:tab w:val="left" w:pos="284"/>
        </w:tabs>
        <w:spacing w:line="360" w:lineRule="auto"/>
        <w:ind w:firstLine="567"/>
        <w:jc w:val="both"/>
        <w:rPr>
          <w:rFonts w:cs="Times New Roman"/>
          <w:i/>
        </w:rPr>
      </w:pPr>
    </w:p>
    <w:p w14:paraId="1135F4B0" w14:textId="77777777" w:rsidR="00C772ED" w:rsidRPr="00B93229" w:rsidRDefault="00C772ED" w:rsidP="00C772ED">
      <w:pPr>
        <w:suppressAutoHyphens w:val="0"/>
        <w:autoSpaceDE w:val="0"/>
        <w:autoSpaceDN w:val="0"/>
        <w:adjustRightInd w:val="0"/>
        <w:spacing w:line="360" w:lineRule="auto"/>
        <w:ind w:firstLine="709"/>
        <w:jc w:val="both"/>
        <w:rPr>
          <w:rFonts w:cs="Times New Roman"/>
        </w:rPr>
      </w:pPr>
      <w:r w:rsidRPr="00B93229">
        <w:rPr>
          <w:rFonts w:cs="Times New Roman"/>
          <w:lang w:val="kk-KZ"/>
        </w:rPr>
        <w:t xml:space="preserve">Статьи, опубликованные в журналах, индексируемые в базах данных </w:t>
      </w:r>
      <w:r w:rsidRPr="00B93229">
        <w:rPr>
          <w:rFonts w:cs="Times New Roman"/>
          <w:lang w:val="en-US"/>
        </w:rPr>
        <w:t>Web</w:t>
      </w:r>
      <w:r w:rsidRPr="00B93229">
        <w:rPr>
          <w:rFonts w:cs="Times New Roman"/>
        </w:rPr>
        <w:t xml:space="preserve"> </w:t>
      </w:r>
      <w:r w:rsidRPr="00B93229">
        <w:rPr>
          <w:rFonts w:cs="Times New Roman"/>
          <w:lang w:val="en-US"/>
        </w:rPr>
        <w:t>of</w:t>
      </w:r>
      <w:r w:rsidRPr="00B93229">
        <w:rPr>
          <w:rFonts w:cs="Times New Roman"/>
        </w:rPr>
        <w:t xml:space="preserve"> </w:t>
      </w:r>
      <w:r w:rsidRPr="00B93229">
        <w:rPr>
          <w:rFonts w:cs="Times New Roman"/>
          <w:lang w:val="en-US"/>
        </w:rPr>
        <w:t>Science</w:t>
      </w:r>
      <w:r w:rsidRPr="00B93229">
        <w:rPr>
          <w:rFonts w:cs="Times New Roman"/>
        </w:rPr>
        <w:t xml:space="preserve"> или </w:t>
      </w:r>
      <w:r w:rsidRPr="00B93229">
        <w:rPr>
          <w:rFonts w:cs="Times New Roman"/>
          <w:lang w:val="en-US"/>
        </w:rPr>
        <w:t>Scopus</w:t>
      </w:r>
      <w:r w:rsidRPr="00B93229">
        <w:rPr>
          <w:rFonts w:cs="Times New Roman"/>
        </w:rPr>
        <w:t>:</w:t>
      </w:r>
    </w:p>
    <w:p w14:paraId="28E45E76" w14:textId="4A196E0D" w:rsidR="00C772ED" w:rsidRPr="00B93229" w:rsidRDefault="00C772ED" w:rsidP="00C772ED">
      <w:pPr>
        <w:tabs>
          <w:tab w:val="left" w:pos="284"/>
        </w:tabs>
        <w:spacing w:line="360" w:lineRule="auto"/>
        <w:ind w:firstLine="709"/>
        <w:jc w:val="both"/>
        <w:rPr>
          <w:rFonts w:cs="Times New Roman"/>
          <w:lang w:val="en-US"/>
        </w:rPr>
      </w:pPr>
      <w:r w:rsidRPr="00B93229">
        <w:rPr>
          <w:rFonts w:cs="Times New Roman"/>
          <w:shd w:val="clear" w:color="auto" w:fill="FFFFFF"/>
          <w:lang w:val="en-US"/>
        </w:rPr>
        <w:t>1. Suvorova M.A., Lovinskaya A.V., Kolumbayeva S.Zh. Application of a Zebrafish Embryo Toxicity Assay for the Study of Surface Water Toxicity in the Lower Ile River // International Journal of Biology and Chemistry. – 2018. – Vol. 11, N.2. – P. 68-74</w:t>
      </w:r>
      <w:r w:rsidR="00CD1BBD" w:rsidRPr="00B93229">
        <w:rPr>
          <w:rFonts w:cs="Times New Roman"/>
          <w:shd w:val="clear" w:color="auto" w:fill="FFFFFF"/>
          <w:lang w:val="en-US"/>
        </w:rPr>
        <w:t xml:space="preserve"> (Q4)</w:t>
      </w:r>
    </w:p>
    <w:p w14:paraId="5009F6A1" w14:textId="77777777" w:rsidR="00C772ED" w:rsidRPr="00B93229" w:rsidRDefault="00C772ED" w:rsidP="00C772ED">
      <w:pPr>
        <w:tabs>
          <w:tab w:val="left" w:pos="284"/>
        </w:tabs>
        <w:spacing w:line="360" w:lineRule="auto"/>
        <w:ind w:firstLine="709"/>
        <w:jc w:val="both"/>
        <w:rPr>
          <w:rFonts w:cs="Times New Roman"/>
          <w:lang w:val="en-US"/>
        </w:rPr>
      </w:pPr>
    </w:p>
    <w:p w14:paraId="10641443" w14:textId="5C08935B" w:rsidR="006A0D96" w:rsidRPr="00B93229" w:rsidRDefault="006A0D96" w:rsidP="00C772ED">
      <w:pPr>
        <w:tabs>
          <w:tab w:val="left" w:pos="284"/>
        </w:tabs>
        <w:spacing w:line="360" w:lineRule="auto"/>
        <w:ind w:firstLine="709"/>
        <w:jc w:val="center"/>
        <w:rPr>
          <w:rFonts w:cs="Times New Roman"/>
        </w:rPr>
      </w:pPr>
      <w:r w:rsidRPr="00B93229">
        <w:rPr>
          <w:rFonts w:cs="Times New Roman"/>
        </w:rPr>
        <w:t>Список научных трудов по теме проекта</w:t>
      </w:r>
      <w:r w:rsidR="00EE29A9" w:rsidRPr="00B93229">
        <w:rPr>
          <w:rFonts w:cs="Times New Roman"/>
        </w:rPr>
        <w:t xml:space="preserve"> 2019 г.</w:t>
      </w:r>
    </w:p>
    <w:p w14:paraId="08EF131C" w14:textId="56BCBF3C" w:rsidR="00172633" w:rsidRPr="00B93229" w:rsidRDefault="00172633" w:rsidP="00C772ED">
      <w:pPr>
        <w:suppressAutoHyphens w:val="0"/>
        <w:autoSpaceDE w:val="0"/>
        <w:autoSpaceDN w:val="0"/>
        <w:adjustRightInd w:val="0"/>
        <w:spacing w:line="360" w:lineRule="auto"/>
        <w:ind w:firstLine="709"/>
        <w:jc w:val="both"/>
        <w:rPr>
          <w:rFonts w:cs="Times New Roman"/>
        </w:rPr>
      </w:pPr>
      <w:r w:rsidRPr="00B93229">
        <w:rPr>
          <w:rFonts w:cs="Times New Roman"/>
          <w:lang w:val="kk-KZ"/>
        </w:rPr>
        <w:t xml:space="preserve">Статьи, опубликованные в журналах, индексируемые в базах данных </w:t>
      </w:r>
      <w:r w:rsidRPr="00B93229">
        <w:rPr>
          <w:rFonts w:cs="Times New Roman"/>
          <w:lang w:val="en-US"/>
        </w:rPr>
        <w:t>Web</w:t>
      </w:r>
      <w:r w:rsidRPr="00B93229">
        <w:rPr>
          <w:rFonts w:cs="Times New Roman"/>
        </w:rPr>
        <w:t xml:space="preserve"> </w:t>
      </w:r>
      <w:r w:rsidRPr="00B93229">
        <w:rPr>
          <w:rFonts w:cs="Times New Roman"/>
          <w:lang w:val="en-US"/>
        </w:rPr>
        <w:t>of</w:t>
      </w:r>
      <w:r w:rsidRPr="00B93229">
        <w:rPr>
          <w:rFonts w:cs="Times New Roman"/>
        </w:rPr>
        <w:t xml:space="preserve"> </w:t>
      </w:r>
      <w:r w:rsidRPr="00B93229">
        <w:rPr>
          <w:rFonts w:cs="Times New Roman"/>
          <w:lang w:val="en-US"/>
        </w:rPr>
        <w:t>Science</w:t>
      </w:r>
      <w:r w:rsidRPr="00B93229">
        <w:rPr>
          <w:rFonts w:cs="Times New Roman"/>
        </w:rPr>
        <w:t xml:space="preserve"> или </w:t>
      </w:r>
      <w:r w:rsidRPr="00B93229">
        <w:rPr>
          <w:rFonts w:cs="Times New Roman"/>
          <w:lang w:val="en-US"/>
        </w:rPr>
        <w:t>Scopus</w:t>
      </w:r>
      <w:r w:rsidRPr="00B93229">
        <w:rPr>
          <w:rFonts w:cs="Times New Roman"/>
        </w:rPr>
        <w:t>:</w:t>
      </w:r>
    </w:p>
    <w:p w14:paraId="10060940" w14:textId="2FD0F5AE" w:rsidR="006A0D96" w:rsidRPr="00B93229" w:rsidRDefault="00C772ED" w:rsidP="00C772ED">
      <w:pPr>
        <w:suppressAutoHyphens w:val="0"/>
        <w:autoSpaceDE w:val="0"/>
        <w:autoSpaceDN w:val="0"/>
        <w:adjustRightInd w:val="0"/>
        <w:spacing w:line="360" w:lineRule="auto"/>
        <w:ind w:firstLine="709"/>
        <w:jc w:val="both"/>
        <w:rPr>
          <w:rFonts w:cs="Times New Roman"/>
          <w:bCs/>
          <w:lang w:val="en-US" w:eastAsia="ru-RU"/>
        </w:rPr>
      </w:pPr>
      <w:r w:rsidRPr="00B93229">
        <w:rPr>
          <w:rFonts w:cs="Times New Roman"/>
          <w:bCs/>
          <w:lang w:eastAsia="ru-RU"/>
        </w:rPr>
        <w:t xml:space="preserve">1. </w:t>
      </w:r>
      <w:r w:rsidR="006A0D96" w:rsidRPr="00B93229">
        <w:rPr>
          <w:rFonts w:cs="Times New Roman"/>
          <w:bCs/>
          <w:lang w:val="kk-KZ" w:eastAsia="ru-RU"/>
        </w:rPr>
        <w:t>Ловинская А. В., Колумбаева С.Ж., Суворова М.А., Илиясова А.И., Бияшева З.М., Абилев С.К. Комплексное исследование потенциальной токсичности и генотоксичности образцов воды из природных источников пригородной зоны г. Алматы</w:t>
      </w:r>
      <w:r w:rsidR="006A0D96" w:rsidRPr="00B93229">
        <w:rPr>
          <w:rFonts w:cs="Times New Roman"/>
          <w:bCs/>
          <w:iCs/>
          <w:lang w:val="kk-KZ" w:eastAsia="ru-RU"/>
        </w:rPr>
        <w:t xml:space="preserve"> // Экологическая генетика. - Т. 17. - № 2. – С. 69-81. </w:t>
      </w:r>
      <w:r w:rsidR="001A1CA8" w:rsidRPr="00B93229">
        <w:rPr>
          <w:rFonts w:cs="Times New Roman"/>
          <w:bCs/>
          <w:iCs/>
          <w:lang w:val="en-US" w:eastAsia="ru-RU"/>
        </w:rPr>
        <w:t>(</w:t>
      </w:r>
      <w:r w:rsidR="001A1CA8" w:rsidRPr="00B93229">
        <w:rPr>
          <w:rFonts w:cs="Times New Roman"/>
          <w:lang w:val="en-US"/>
        </w:rPr>
        <w:t>Lovinskaya A.V., Kolumbayeva S.Zh., Suvorova M.A., Iliyassova A.I., Biyasheva Z.M., Abilev S.K. Complex study of potential toxicity and genotoxicity of water samples from natural sources of the suburban zone of Almaty // Ecological genetics. - 2019. - Vol. 17, N.2. - P.69-81)</w:t>
      </w:r>
      <w:r w:rsidR="001A1CA8" w:rsidRPr="00B93229">
        <w:rPr>
          <w:rFonts w:cs="Times New Roman"/>
          <w:bCs/>
          <w:iCs/>
          <w:lang w:val="en-US" w:eastAsia="ru-RU"/>
        </w:rPr>
        <w:t xml:space="preserve"> </w:t>
      </w:r>
      <w:r w:rsidR="00CD1BBD" w:rsidRPr="00B93229">
        <w:rPr>
          <w:rFonts w:cs="Times New Roman"/>
          <w:bCs/>
          <w:iCs/>
          <w:lang w:val="en-US" w:eastAsia="ru-RU"/>
        </w:rPr>
        <w:t>(</w:t>
      </w:r>
      <w:r w:rsidR="00190FC3" w:rsidRPr="00B93229">
        <w:rPr>
          <w:rFonts w:cs="Times New Roman"/>
          <w:bCs/>
          <w:iCs/>
          <w:lang w:val="en-US" w:eastAsia="ru-RU"/>
        </w:rPr>
        <w:t>Q4</w:t>
      </w:r>
      <w:r w:rsidR="00CD1BBD" w:rsidRPr="00B93229">
        <w:rPr>
          <w:rFonts w:cs="Times New Roman"/>
          <w:bCs/>
          <w:iCs/>
          <w:lang w:val="en-US" w:eastAsia="ru-RU"/>
        </w:rPr>
        <w:t xml:space="preserve">, </w:t>
      </w:r>
      <w:r w:rsidR="00CD1BBD" w:rsidRPr="00B93229">
        <w:rPr>
          <w:rFonts w:cs="Times New Roman"/>
          <w:bCs/>
          <w:iCs/>
          <w:lang w:eastAsia="ru-RU"/>
        </w:rPr>
        <w:t>процентиль</w:t>
      </w:r>
      <w:r w:rsidR="00CD1BBD" w:rsidRPr="00B93229">
        <w:rPr>
          <w:rFonts w:cs="Times New Roman"/>
          <w:bCs/>
          <w:iCs/>
          <w:lang w:val="en-US" w:eastAsia="ru-RU"/>
        </w:rPr>
        <w:t xml:space="preserve"> – 8%)</w:t>
      </w:r>
    </w:p>
    <w:p w14:paraId="00918768" w14:textId="77777777" w:rsidR="006A0D96" w:rsidRPr="00B93229" w:rsidRDefault="006A0D96" w:rsidP="00C772ED">
      <w:pPr>
        <w:tabs>
          <w:tab w:val="left" w:pos="284"/>
        </w:tabs>
        <w:spacing w:line="360" w:lineRule="auto"/>
        <w:ind w:firstLine="709"/>
        <w:jc w:val="both"/>
        <w:rPr>
          <w:rFonts w:cs="Times New Roman"/>
          <w:iCs/>
          <w:lang w:val="kk-KZ"/>
        </w:rPr>
      </w:pPr>
      <w:r w:rsidRPr="00B93229">
        <w:rPr>
          <w:rFonts w:cs="Times New Roman"/>
          <w:iCs/>
          <w:lang w:val="kk-KZ"/>
        </w:rPr>
        <w:t>Статьи, опубликованные в изданиях, признанных Комитетом по надзору и аттестации в сфере образования и науки МОН РК:</w:t>
      </w:r>
    </w:p>
    <w:p w14:paraId="6A044E7C" w14:textId="75BBD170" w:rsidR="006A0D96" w:rsidRPr="00B93229" w:rsidRDefault="00EF6612" w:rsidP="00C772ED">
      <w:pPr>
        <w:numPr>
          <w:ilvl w:val="0"/>
          <w:numId w:val="12"/>
        </w:numPr>
        <w:tabs>
          <w:tab w:val="left" w:pos="284"/>
          <w:tab w:val="left" w:pos="851"/>
        </w:tabs>
        <w:spacing w:line="360" w:lineRule="auto"/>
        <w:ind w:left="0" w:firstLine="709"/>
        <w:jc w:val="both"/>
        <w:rPr>
          <w:rFonts w:eastAsia="??" w:cs="Times New Roman"/>
          <w:lang w:val="kk-KZ"/>
        </w:rPr>
      </w:pPr>
      <w:r w:rsidRPr="00B93229">
        <w:rPr>
          <w:rFonts w:eastAsia="??" w:cs="Times New Roman"/>
          <w:lang w:val="en-US"/>
        </w:rPr>
        <w:t xml:space="preserve">. </w:t>
      </w:r>
      <w:r w:rsidR="006A0D96" w:rsidRPr="00B93229">
        <w:rPr>
          <w:rFonts w:eastAsia="??" w:cs="Times New Roman"/>
          <w:lang w:val="kk-KZ"/>
        </w:rPr>
        <w:t>Lovinskaya A.V., Kolumbayeva S.Zh., Suvorova M.A., Iliyasova A.I., Abilev S.K. Toxic and mutagevic activity of the spring waters of Almaty</w:t>
      </w:r>
      <w:r w:rsidR="006A0D96" w:rsidRPr="00B93229">
        <w:rPr>
          <w:rFonts w:eastAsia="??" w:cs="Times New Roman"/>
          <w:i/>
          <w:lang w:val="kk-KZ"/>
        </w:rPr>
        <w:t xml:space="preserve"> </w:t>
      </w:r>
      <w:r w:rsidR="006A0D96" w:rsidRPr="00B93229">
        <w:rPr>
          <w:rFonts w:eastAsia="??" w:cs="Times New Roman"/>
          <w:lang w:val="kk-KZ"/>
        </w:rPr>
        <w:t>// Вестник КазНУ им. аль-Фараби. Серия экологическая (Eurasian Journal of Ecology). – 2019. – Т. 60. - №3. – P. 42-53.</w:t>
      </w:r>
    </w:p>
    <w:p w14:paraId="4CEE4C29" w14:textId="6CEC9E07" w:rsidR="00172633" w:rsidRPr="00B93229" w:rsidRDefault="00172633" w:rsidP="00C772ED">
      <w:pPr>
        <w:suppressAutoHyphens w:val="0"/>
        <w:autoSpaceDE w:val="0"/>
        <w:autoSpaceDN w:val="0"/>
        <w:adjustRightInd w:val="0"/>
        <w:spacing w:line="360" w:lineRule="auto"/>
        <w:ind w:firstLine="709"/>
        <w:jc w:val="both"/>
        <w:rPr>
          <w:rFonts w:cs="Times New Roman"/>
        </w:rPr>
      </w:pPr>
      <w:r w:rsidRPr="00B93229">
        <w:rPr>
          <w:rFonts w:cs="Times New Roman"/>
          <w:lang w:val="kk-KZ"/>
        </w:rPr>
        <w:t>Публикации, опубликованные в рецензируемых зарубежных научных изданиях:</w:t>
      </w:r>
    </w:p>
    <w:p w14:paraId="58401D7D" w14:textId="5A1E3AC7" w:rsidR="006A0D96" w:rsidRPr="00B93229" w:rsidRDefault="00EF6612" w:rsidP="00C772ED">
      <w:pPr>
        <w:numPr>
          <w:ilvl w:val="0"/>
          <w:numId w:val="13"/>
        </w:numPr>
        <w:tabs>
          <w:tab w:val="clear" w:pos="1495"/>
          <w:tab w:val="left" w:pos="284"/>
          <w:tab w:val="num" w:pos="851"/>
        </w:tabs>
        <w:spacing w:line="360" w:lineRule="auto"/>
        <w:ind w:left="0" w:firstLine="709"/>
        <w:jc w:val="both"/>
        <w:rPr>
          <w:rFonts w:cs="Times New Roman"/>
          <w:bCs/>
          <w:iCs/>
          <w:lang w:val="kk-KZ"/>
        </w:rPr>
      </w:pPr>
      <w:r w:rsidRPr="00B93229">
        <w:rPr>
          <w:rStyle w:val="A80"/>
          <w:rFonts w:ascii="Times New Roman" w:hAnsi="Times New Roman" w:cs="Times New Roman"/>
          <w:i w:val="0"/>
          <w:color w:val="auto"/>
          <w:sz w:val="24"/>
          <w:u w:val="none"/>
        </w:rPr>
        <w:t xml:space="preserve">. </w:t>
      </w:r>
      <w:r w:rsidR="006A0D96" w:rsidRPr="00B93229">
        <w:rPr>
          <w:rStyle w:val="A80"/>
          <w:rFonts w:ascii="Times New Roman" w:hAnsi="Times New Roman" w:cs="Times New Roman"/>
          <w:i w:val="0"/>
          <w:color w:val="auto"/>
          <w:sz w:val="24"/>
          <w:u w:val="none"/>
          <w:lang w:val="kk-KZ"/>
        </w:rPr>
        <w:t>Колумбаева С.Ж., Ловинская А.В., Илиясова А.И. Изучение генетической активности природных поверхностных вод г. Алматы</w:t>
      </w:r>
      <w:r w:rsidR="006A0D96" w:rsidRPr="00B93229">
        <w:rPr>
          <w:rFonts w:cs="Times New Roman"/>
          <w:bCs/>
          <w:lang w:val="kk-KZ"/>
        </w:rPr>
        <w:t>// VII Съезд Вавиловского общества генетиков и селекционеров (ВОГиС). – Россия, Санкт-Петербург. – 18.06-22.06.2019. – С. 493.</w:t>
      </w:r>
      <w:r w:rsidR="00B93229" w:rsidRPr="00B93229">
        <w:rPr>
          <w:rFonts w:cs="Times New Roman"/>
          <w:bCs/>
          <w:lang w:val="kk-KZ"/>
        </w:rPr>
        <w:t xml:space="preserve"> (РИНЦ)</w:t>
      </w:r>
    </w:p>
    <w:p w14:paraId="69F43D55" w14:textId="77777777" w:rsidR="006A0D96" w:rsidRPr="00B93229" w:rsidRDefault="006A0D96" w:rsidP="00C772ED">
      <w:pPr>
        <w:tabs>
          <w:tab w:val="left" w:pos="284"/>
        </w:tabs>
        <w:spacing w:line="360" w:lineRule="auto"/>
        <w:ind w:firstLine="709"/>
        <w:jc w:val="both"/>
        <w:rPr>
          <w:rFonts w:cs="Times New Roman"/>
          <w:iCs/>
        </w:rPr>
      </w:pPr>
      <w:r w:rsidRPr="00B93229">
        <w:rPr>
          <w:rFonts w:cs="Times New Roman"/>
          <w:iCs/>
        </w:rPr>
        <w:t xml:space="preserve">Материалы и тезисы международных конференций, прошедших в РК: </w:t>
      </w:r>
    </w:p>
    <w:p w14:paraId="59E1CE41" w14:textId="77777777" w:rsidR="006A0D96" w:rsidRPr="00B93229" w:rsidRDefault="006A0D96" w:rsidP="00C772ED">
      <w:pPr>
        <w:pStyle w:val="afe"/>
        <w:numPr>
          <w:ilvl w:val="0"/>
          <w:numId w:val="15"/>
        </w:numPr>
        <w:tabs>
          <w:tab w:val="left" w:pos="284"/>
          <w:tab w:val="left" w:pos="900"/>
        </w:tabs>
        <w:spacing w:line="360" w:lineRule="auto"/>
        <w:ind w:left="0" w:firstLine="709"/>
        <w:jc w:val="both"/>
      </w:pPr>
      <w:r w:rsidRPr="00B93229">
        <w:lastRenderedPageBreak/>
        <w:t xml:space="preserve">Зуева Н.П. Изучение генотоксической и фитотоксической активности воды озера Есик // Материалы международной научной конференции студентов и молодых ученых «Фараби </w:t>
      </w:r>
      <w:r w:rsidRPr="00B93229">
        <w:rPr>
          <w:lang w:val="kk-KZ"/>
        </w:rPr>
        <w:t>Әлемі</w:t>
      </w:r>
      <w:r w:rsidRPr="00B93229">
        <w:t>». – Казахстан, Алматы. – 09.04.-10.04.2019. – С.194.</w:t>
      </w:r>
    </w:p>
    <w:p w14:paraId="46B26E6D" w14:textId="77777777" w:rsidR="006A0D96" w:rsidRPr="00B93229" w:rsidRDefault="006A0D96" w:rsidP="00C772ED">
      <w:pPr>
        <w:pStyle w:val="afe"/>
        <w:numPr>
          <w:ilvl w:val="0"/>
          <w:numId w:val="15"/>
        </w:numPr>
        <w:tabs>
          <w:tab w:val="left" w:pos="284"/>
          <w:tab w:val="left" w:pos="900"/>
        </w:tabs>
        <w:spacing w:line="360" w:lineRule="auto"/>
        <w:ind w:left="0" w:firstLine="709"/>
        <w:jc w:val="both"/>
      </w:pPr>
      <w:r w:rsidRPr="00B93229">
        <w:rPr>
          <w:lang w:val="kk-KZ"/>
        </w:rPr>
        <w:t xml:space="preserve">Керімбек Н.М., </w:t>
      </w:r>
      <w:r w:rsidRPr="00B93229">
        <w:t xml:space="preserve">Каражанова А.Б. Изучение мутагенных свойств воды из рек Улкен Алматы и Есентай методом щелочного гель-электрофореза // Материалы международной научной конференции студентов и молодых ученых «Фараби </w:t>
      </w:r>
      <w:r w:rsidRPr="00B93229">
        <w:rPr>
          <w:lang w:val="kk-KZ"/>
        </w:rPr>
        <w:t>Әлемі</w:t>
      </w:r>
      <w:r w:rsidRPr="00B93229">
        <w:t>». – Казахстан, Алматы. – 09.04.-10.04.2019. – С.197-198.</w:t>
      </w:r>
    </w:p>
    <w:p w14:paraId="46432B22" w14:textId="77777777" w:rsidR="006A0D96" w:rsidRPr="00B93229" w:rsidRDefault="006A0D96" w:rsidP="00C772ED">
      <w:pPr>
        <w:pStyle w:val="afe"/>
        <w:numPr>
          <w:ilvl w:val="0"/>
          <w:numId w:val="15"/>
        </w:numPr>
        <w:tabs>
          <w:tab w:val="left" w:pos="284"/>
          <w:tab w:val="left" w:pos="900"/>
        </w:tabs>
        <w:spacing w:line="360" w:lineRule="auto"/>
        <w:ind w:left="0" w:firstLine="709"/>
        <w:jc w:val="both"/>
      </w:pPr>
      <w:r w:rsidRPr="00B93229">
        <w:t xml:space="preserve">Фатхудинова Е.Р. Изучение фито- и цитотоксической активности водных проб реки Турген // Материалы международной научной конференции студентов и молодых ученых «Фараби </w:t>
      </w:r>
      <w:r w:rsidRPr="00B93229">
        <w:rPr>
          <w:lang w:val="kk-KZ"/>
        </w:rPr>
        <w:t>Әлемі</w:t>
      </w:r>
      <w:r w:rsidRPr="00B93229">
        <w:t>». – Казахстан, Алматы. – 09.04.-10.04.2019. – С.217.</w:t>
      </w:r>
    </w:p>
    <w:p w14:paraId="19DA8189" w14:textId="77777777" w:rsidR="006A0D96" w:rsidRPr="00B93229" w:rsidRDefault="006A0D96" w:rsidP="00C772ED">
      <w:pPr>
        <w:pStyle w:val="afe"/>
        <w:numPr>
          <w:ilvl w:val="0"/>
          <w:numId w:val="15"/>
        </w:numPr>
        <w:tabs>
          <w:tab w:val="left" w:pos="284"/>
          <w:tab w:val="left" w:pos="900"/>
        </w:tabs>
        <w:spacing w:line="360" w:lineRule="auto"/>
        <w:ind w:left="0" w:firstLine="709"/>
        <w:jc w:val="both"/>
      </w:pPr>
      <w:r w:rsidRPr="00B93229">
        <w:t xml:space="preserve">Хаметова А.Ж. Изучение фитотоксичности и цитотоксичности воды реки Есик // Материалы международной научной конференции студентов и молодых ученых «Фараби </w:t>
      </w:r>
      <w:r w:rsidRPr="00B93229">
        <w:rPr>
          <w:lang w:val="kk-KZ"/>
        </w:rPr>
        <w:t>Әлемі</w:t>
      </w:r>
      <w:r w:rsidRPr="00B93229">
        <w:t>». – Казахстан, Алматы. – 09.04.-10.04.2019. – С.217-218.</w:t>
      </w:r>
    </w:p>
    <w:p w14:paraId="728A0D72" w14:textId="77777777" w:rsidR="00172633" w:rsidRPr="00B93229" w:rsidRDefault="00172633" w:rsidP="00C772ED">
      <w:pPr>
        <w:tabs>
          <w:tab w:val="left" w:pos="284"/>
        </w:tabs>
        <w:spacing w:line="360" w:lineRule="auto"/>
        <w:ind w:firstLine="709"/>
        <w:jc w:val="both"/>
        <w:rPr>
          <w:rFonts w:cs="Times New Roman"/>
        </w:rPr>
      </w:pPr>
    </w:p>
    <w:p w14:paraId="6C608E45" w14:textId="062FF831" w:rsidR="00172633" w:rsidRPr="00B93229" w:rsidRDefault="00172633" w:rsidP="00EF6612">
      <w:pPr>
        <w:tabs>
          <w:tab w:val="left" w:pos="284"/>
        </w:tabs>
        <w:spacing w:line="360" w:lineRule="auto"/>
        <w:ind w:firstLine="709"/>
        <w:jc w:val="center"/>
        <w:rPr>
          <w:rFonts w:cs="Times New Roman"/>
          <w:i/>
        </w:rPr>
      </w:pPr>
      <w:r w:rsidRPr="00B93229">
        <w:rPr>
          <w:rFonts w:cs="Times New Roman"/>
        </w:rPr>
        <w:t>Список научных трудов по теме проекта 2020 г</w:t>
      </w:r>
    </w:p>
    <w:p w14:paraId="4F3EDA29" w14:textId="2E9666ED" w:rsidR="00172633" w:rsidRPr="00B93229" w:rsidRDefault="00172633" w:rsidP="00C772ED">
      <w:pPr>
        <w:suppressAutoHyphens w:val="0"/>
        <w:autoSpaceDE w:val="0"/>
        <w:autoSpaceDN w:val="0"/>
        <w:adjustRightInd w:val="0"/>
        <w:spacing w:line="360" w:lineRule="auto"/>
        <w:ind w:firstLine="709"/>
        <w:jc w:val="both"/>
        <w:rPr>
          <w:rFonts w:cs="Times New Roman"/>
        </w:rPr>
      </w:pPr>
      <w:r w:rsidRPr="00B93229">
        <w:rPr>
          <w:rFonts w:cs="Times New Roman"/>
          <w:lang w:val="kk-KZ"/>
        </w:rPr>
        <w:t>Статьи</w:t>
      </w:r>
      <w:r w:rsidR="005C1E1B" w:rsidRPr="00B93229">
        <w:rPr>
          <w:rFonts w:cs="Times New Roman"/>
          <w:lang w:val="kk-KZ"/>
        </w:rPr>
        <w:t xml:space="preserve"> и публикации</w:t>
      </w:r>
      <w:r w:rsidRPr="00B93229">
        <w:rPr>
          <w:rFonts w:cs="Times New Roman"/>
          <w:lang w:val="kk-KZ"/>
        </w:rPr>
        <w:t xml:space="preserve">, опубликованные в журналах, индексируемые в базах данных </w:t>
      </w:r>
      <w:r w:rsidRPr="00B93229">
        <w:rPr>
          <w:rFonts w:cs="Times New Roman"/>
          <w:lang w:val="en-US"/>
        </w:rPr>
        <w:t>Web</w:t>
      </w:r>
      <w:r w:rsidRPr="00B93229">
        <w:rPr>
          <w:rFonts w:cs="Times New Roman"/>
        </w:rPr>
        <w:t xml:space="preserve"> </w:t>
      </w:r>
      <w:r w:rsidRPr="00B93229">
        <w:rPr>
          <w:rFonts w:cs="Times New Roman"/>
          <w:lang w:val="en-US"/>
        </w:rPr>
        <w:t>of</w:t>
      </w:r>
      <w:r w:rsidRPr="00B93229">
        <w:rPr>
          <w:rFonts w:cs="Times New Roman"/>
        </w:rPr>
        <w:t xml:space="preserve"> </w:t>
      </w:r>
      <w:r w:rsidRPr="00B93229">
        <w:rPr>
          <w:rFonts w:cs="Times New Roman"/>
          <w:lang w:val="en-US"/>
        </w:rPr>
        <w:t>Science</w:t>
      </w:r>
      <w:r w:rsidRPr="00B93229">
        <w:rPr>
          <w:rFonts w:cs="Times New Roman"/>
        </w:rPr>
        <w:t xml:space="preserve"> или </w:t>
      </w:r>
      <w:r w:rsidRPr="00B93229">
        <w:rPr>
          <w:rFonts w:cs="Times New Roman"/>
          <w:lang w:val="en-US"/>
        </w:rPr>
        <w:t>Scopus</w:t>
      </w:r>
      <w:r w:rsidRPr="00B93229">
        <w:rPr>
          <w:rFonts w:cs="Times New Roman"/>
        </w:rPr>
        <w:t>:</w:t>
      </w:r>
    </w:p>
    <w:p w14:paraId="1640E6AF" w14:textId="3009C8FA" w:rsidR="005C1E1B" w:rsidRPr="00B93229" w:rsidRDefault="005C1E1B" w:rsidP="00C772ED">
      <w:pPr>
        <w:pStyle w:val="afe"/>
        <w:numPr>
          <w:ilvl w:val="0"/>
          <w:numId w:val="19"/>
        </w:numPr>
        <w:tabs>
          <w:tab w:val="left" w:pos="993"/>
        </w:tabs>
        <w:spacing w:line="360" w:lineRule="auto"/>
        <w:ind w:left="0" w:firstLine="709"/>
        <w:contextualSpacing/>
        <w:jc w:val="both"/>
        <w:rPr>
          <w:lang w:val="en-US"/>
        </w:rPr>
      </w:pPr>
      <w:r w:rsidRPr="00B93229">
        <w:rPr>
          <w:lang w:val="en-US"/>
        </w:rPr>
        <w:t xml:space="preserve">Lovinskaya A., Kolumbayeva S.Zh., Begimbetova D., Suvorova M., Abilev S.K. </w:t>
      </w:r>
      <w:r w:rsidRPr="00B93229">
        <w:rPr>
          <w:shd w:val="clear" w:color="auto" w:fill="FFFFFF"/>
          <w:lang w:val="en-US"/>
        </w:rPr>
        <w:t>Toxic and genotoxic activity of river waters of the Kazakhstan</w:t>
      </w:r>
      <w:r w:rsidRPr="00B93229">
        <w:rPr>
          <w:lang w:val="en-US"/>
        </w:rPr>
        <w:t xml:space="preserve"> // </w:t>
      </w:r>
      <w:r w:rsidR="005B218D" w:rsidRPr="00A23DA3">
        <w:rPr>
          <w:rFonts w:eastAsia="BatangChe"/>
          <w:lang w:val="en-US"/>
        </w:rPr>
        <w:t>Acta Ecologica Sinica</w:t>
      </w:r>
      <w:r w:rsidR="005B218D" w:rsidRPr="00B93229">
        <w:rPr>
          <w:lang w:val="en-US"/>
        </w:rPr>
        <w:t xml:space="preserve"> </w:t>
      </w:r>
      <w:r w:rsidRPr="00B93229">
        <w:rPr>
          <w:lang w:val="en-US"/>
        </w:rPr>
        <w:t xml:space="preserve">– </w:t>
      </w:r>
      <w:r w:rsidRPr="00B93229">
        <w:t>подана</w:t>
      </w:r>
      <w:r w:rsidRPr="00B93229">
        <w:rPr>
          <w:lang w:val="en-US"/>
        </w:rPr>
        <w:t xml:space="preserve"> </w:t>
      </w:r>
      <w:r w:rsidRPr="00B93229">
        <w:t>в</w:t>
      </w:r>
      <w:r w:rsidRPr="00B93229">
        <w:rPr>
          <w:lang w:val="en-US"/>
        </w:rPr>
        <w:t xml:space="preserve"> </w:t>
      </w:r>
      <w:r w:rsidRPr="00B93229">
        <w:t>печать</w:t>
      </w:r>
      <w:r w:rsidR="001A1CA8" w:rsidRPr="00B93229">
        <w:rPr>
          <w:lang w:val="en-US"/>
        </w:rPr>
        <w:t xml:space="preserve"> (</w:t>
      </w:r>
      <w:r w:rsidR="00D866DD" w:rsidRPr="00B93229">
        <w:t>процентиль</w:t>
      </w:r>
      <w:r w:rsidR="005B218D">
        <w:rPr>
          <w:lang w:val="en-US"/>
        </w:rPr>
        <w:t xml:space="preserve"> – 3</w:t>
      </w:r>
      <w:r w:rsidR="00D866DD" w:rsidRPr="00B93229">
        <w:rPr>
          <w:lang w:val="en-US"/>
        </w:rPr>
        <w:t>0%</w:t>
      </w:r>
      <w:r w:rsidR="001A1CA8" w:rsidRPr="00B93229">
        <w:rPr>
          <w:lang w:val="en-US"/>
        </w:rPr>
        <w:t>)</w:t>
      </w:r>
    </w:p>
    <w:p w14:paraId="52DE7787" w14:textId="6746E5C3" w:rsidR="005C1E1B" w:rsidRPr="00B93229" w:rsidRDefault="005C1E1B" w:rsidP="00C772ED">
      <w:pPr>
        <w:pStyle w:val="afe"/>
        <w:numPr>
          <w:ilvl w:val="0"/>
          <w:numId w:val="19"/>
        </w:numPr>
        <w:tabs>
          <w:tab w:val="left" w:pos="993"/>
        </w:tabs>
        <w:spacing w:line="360" w:lineRule="auto"/>
        <w:ind w:left="0" w:firstLine="709"/>
        <w:contextualSpacing/>
        <w:jc w:val="both"/>
        <w:rPr>
          <w:lang w:val="en-US"/>
        </w:rPr>
      </w:pPr>
      <w:r w:rsidRPr="00B93229">
        <w:rPr>
          <w:lang w:val="en-US"/>
        </w:rPr>
        <w:t xml:space="preserve">Lovinskaya A., Kolumbayeva S., Begimbetova D., Abilev S. The study of the prooxidant and genetic activity of natural surface waters using lux-biosensors // The FEBS Journal – </w:t>
      </w:r>
      <w:r w:rsidRPr="00B93229">
        <w:t>подана</w:t>
      </w:r>
      <w:r w:rsidRPr="00B93229">
        <w:rPr>
          <w:lang w:val="en-US"/>
        </w:rPr>
        <w:t xml:space="preserve"> </w:t>
      </w:r>
      <w:r w:rsidRPr="00B93229">
        <w:t>в</w:t>
      </w:r>
      <w:r w:rsidRPr="00B93229">
        <w:rPr>
          <w:lang w:val="en-US"/>
        </w:rPr>
        <w:t xml:space="preserve"> </w:t>
      </w:r>
      <w:r w:rsidRPr="00B93229">
        <w:t>печать</w:t>
      </w:r>
      <w:r w:rsidR="00CD1BBD" w:rsidRPr="00B93229">
        <w:rPr>
          <w:lang w:val="en-US"/>
        </w:rPr>
        <w:t xml:space="preserve"> (Q1</w:t>
      </w:r>
      <w:r w:rsidR="00190FC3" w:rsidRPr="00B93229">
        <w:rPr>
          <w:lang w:val="en-US"/>
        </w:rPr>
        <w:t xml:space="preserve">, </w:t>
      </w:r>
      <w:r w:rsidR="00190FC3" w:rsidRPr="00B93229">
        <w:rPr>
          <w:lang w:val="kk-KZ"/>
        </w:rPr>
        <w:t xml:space="preserve">процентиль </w:t>
      </w:r>
      <w:r w:rsidR="00190FC3" w:rsidRPr="00B93229">
        <w:rPr>
          <w:lang w:val="en-US"/>
        </w:rPr>
        <w:t>– 86%</w:t>
      </w:r>
      <w:r w:rsidR="00CD1BBD" w:rsidRPr="00B93229">
        <w:rPr>
          <w:lang w:val="en-US"/>
        </w:rPr>
        <w:t>)</w:t>
      </w:r>
    </w:p>
    <w:p w14:paraId="6A7FFEBB" w14:textId="165E0306" w:rsidR="005C1E1B" w:rsidRPr="00B93229" w:rsidRDefault="005C1E1B" w:rsidP="00C772ED">
      <w:pPr>
        <w:pStyle w:val="afe"/>
        <w:numPr>
          <w:ilvl w:val="0"/>
          <w:numId w:val="19"/>
        </w:numPr>
        <w:tabs>
          <w:tab w:val="left" w:pos="993"/>
        </w:tabs>
        <w:spacing w:line="360" w:lineRule="auto"/>
        <w:ind w:left="0" w:firstLine="709"/>
        <w:contextualSpacing/>
        <w:jc w:val="both"/>
        <w:rPr>
          <w:lang w:val="en-US"/>
        </w:rPr>
      </w:pPr>
      <w:r w:rsidRPr="00B93229">
        <w:rPr>
          <w:lang w:val="en-US"/>
        </w:rPr>
        <w:t xml:space="preserve">Kolumbayeva S., Lovinskaya A., Kalimagambetov A., Dauletbayeva S., Voronova N. Toxic and genotoxic effects of natural surface water in laboratory mice // The FEBS Journal – </w:t>
      </w:r>
      <w:r w:rsidRPr="00B93229">
        <w:t>подана</w:t>
      </w:r>
      <w:r w:rsidRPr="00B93229">
        <w:rPr>
          <w:lang w:val="en-US"/>
        </w:rPr>
        <w:t xml:space="preserve"> </w:t>
      </w:r>
      <w:r w:rsidRPr="00B93229">
        <w:t>в</w:t>
      </w:r>
      <w:r w:rsidRPr="00B93229">
        <w:rPr>
          <w:lang w:val="en-US"/>
        </w:rPr>
        <w:t xml:space="preserve"> </w:t>
      </w:r>
      <w:r w:rsidRPr="00B93229">
        <w:t>печать</w:t>
      </w:r>
      <w:r w:rsidR="00CD1BBD" w:rsidRPr="00B93229">
        <w:rPr>
          <w:lang w:val="en-US"/>
        </w:rPr>
        <w:t xml:space="preserve"> (Q1</w:t>
      </w:r>
      <w:r w:rsidR="00190FC3" w:rsidRPr="00B93229">
        <w:rPr>
          <w:lang w:val="en-US"/>
        </w:rPr>
        <w:t xml:space="preserve">, </w:t>
      </w:r>
      <w:r w:rsidR="00190FC3" w:rsidRPr="00B93229">
        <w:rPr>
          <w:lang w:val="kk-KZ"/>
        </w:rPr>
        <w:t xml:space="preserve">процентиль </w:t>
      </w:r>
      <w:r w:rsidR="00190FC3" w:rsidRPr="00B93229">
        <w:rPr>
          <w:lang w:val="en-US"/>
        </w:rPr>
        <w:t>– 86%</w:t>
      </w:r>
      <w:r w:rsidR="00CD1BBD" w:rsidRPr="00B93229">
        <w:rPr>
          <w:lang w:val="en-US"/>
        </w:rPr>
        <w:t>)</w:t>
      </w:r>
    </w:p>
    <w:p w14:paraId="0EA0E23F" w14:textId="77777777" w:rsidR="00172633" w:rsidRPr="005B218D" w:rsidRDefault="00172633" w:rsidP="00C772ED">
      <w:pPr>
        <w:tabs>
          <w:tab w:val="left" w:pos="284"/>
        </w:tabs>
        <w:spacing w:line="360" w:lineRule="auto"/>
        <w:ind w:firstLine="709"/>
        <w:jc w:val="both"/>
        <w:rPr>
          <w:rFonts w:cs="Times New Roman"/>
          <w:lang w:val="kk-KZ"/>
        </w:rPr>
      </w:pPr>
      <w:r w:rsidRPr="005B218D">
        <w:rPr>
          <w:rFonts w:cs="Times New Roman"/>
          <w:lang w:val="kk-KZ"/>
        </w:rPr>
        <w:t>Статьи, опубликованные в изданиях, признанных Комитетом по надзору и аттестации в сфере образования и науки МОН РК:</w:t>
      </w:r>
    </w:p>
    <w:p w14:paraId="4D143FEF" w14:textId="5CFBDBD2" w:rsidR="00172633" w:rsidRPr="00B93229" w:rsidRDefault="005C1E1B" w:rsidP="00EF6612">
      <w:pPr>
        <w:pStyle w:val="afe"/>
        <w:numPr>
          <w:ilvl w:val="0"/>
          <w:numId w:val="18"/>
        </w:numPr>
        <w:tabs>
          <w:tab w:val="left" w:pos="284"/>
          <w:tab w:val="left" w:pos="993"/>
        </w:tabs>
        <w:spacing w:line="360" w:lineRule="auto"/>
        <w:ind w:left="0" w:firstLine="709"/>
        <w:jc w:val="both"/>
        <w:rPr>
          <w:rFonts w:eastAsia="??"/>
          <w:lang w:val="kk-KZ"/>
        </w:rPr>
      </w:pPr>
      <w:r w:rsidRPr="00B93229">
        <w:rPr>
          <w:lang w:val="en-US"/>
        </w:rPr>
        <w:t xml:space="preserve">Khametova A.Zh., Zueva N.P., Fatkhudinova E.R., Lovinskaya A.V., Kolumbayeva S.Zh., ShalakhmetovaT.M., Abilev S.K. Toxic and mutagenic activity of water samples from natural sources of the </w:t>
      </w:r>
      <w:r w:rsidRPr="00B93229">
        <w:t>Е</w:t>
      </w:r>
      <w:r w:rsidRPr="00B93229">
        <w:rPr>
          <w:lang w:val="en-US"/>
        </w:rPr>
        <w:t xml:space="preserve">nbekshikazakh District of the Almaty Region // </w:t>
      </w:r>
      <w:r w:rsidRPr="00B93229">
        <w:t>Вестник</w:t>
      </w:r>
      <w:r w:rsidRPr="00B93229">
        <w:rPr>
          <w:lang w:val="en-US"/>
        </w:rPr>
        <w:t xml:space="preserve"> </w:t>
      </w:r>
      <w:r w:rsidRPr="00B93229">
        <w:t>КазНУ</w:t>
      </w:r>
      <w:r w:rsidRPr="00B93229">
        <w:rPr>
          <w:lang w:val="en-US"/>
        </w:rPr>
        <w:t xml:space="preserve">. </w:t>
      </w:r>
      <w:r w:rsidRPr="00B93229">
        <w:t>Серия</w:t>
      </w:r>
      <w:r w:rsidRPr="00B93229">
        <w:rPr>
          <w:lang w:val="en-US"/>
        </w:rPr>
        <w:t xml:space="preserve"> </w:t>
      </w:r>
      <w:r w:rsidRPr="00B93229">
        <w:t>экологическая</w:t>
      </w:r>
      <w:r w:rsidRPr="00B93229">
        <w:rPr>
          <w:lang w:val="en-US"/>
        </w:rPr>
        <w:t xml:space="preserve"> (Eurasian Journal of Ecology). – </w:t>
      </w:r>
      <w:r w:rsidRPr="00B93229">
        <w:rPr>
          <w:rFonts w:eastAsia="??"/>
        </w:rPr>
        <w:t>Т</w:t>
      </w:r>
      <w:r w:rsidRPr="00B93229">
        <w:rPr>
          <w:rFonts w:eastAsia="??"/>
          <w:lang w:val="en-US"/>
        </w:rPr>
        <w:t xml:space="preserve">. 64. - №3. </w:t>
      </w:r>
      <w:r w:rsidRPr="00B93229">
        <w:rPr>
          <w:lang w:val="en-US"/>
        </w:rPr>
        <w:t>-</w:t>
      </w:r>
      <w:r w:rsidRPr="00B93229">
        <w:t>С</w:t>
      </w:r>
      <w:r w:rsidRPr="00B93229">
        <w:rPr>
          <w:lang w:val="en-US"/>
        </w:rPr>
        <w:t>. 54-63</w:t>
      </w:r>
    </w:p>
    <w:p w14:paraId="30EDDC99" w14:textId="77777777" w:rsidR="00172633" w:rsidRPr="005B218D" w:rsidRDefault="00172633" w:rsidP="00C772ED">
      <w:pPr>
        <w:suppressAutoHyphens w:val="0"/>
        <w:autoSpaceDE w:val="0"/>
        <w:autoSpaceDN w:val="0"/>
        <w:adjustRightInd w:val="0"/>
        <w:spacing w:line="360" w:lineRule="auto"/>
        <w:ind w:firstLine="709"/>
        <w:jc w:val="both"/>
        <w:rPr>
          <w:rFonts w:cs="Times New Roman"/>
          <w:iCs/>
        </w:rPr>
      </w:pPr>
      <w:r w:rsidRPr="005B218D">
        <w:rPr>
          <w:rFonts w:cs="Times New Roman"/>
          <w:iCs/>
          <w:lang w:val="kk-KZ"/>
        </w:rPr>
        <w:t>Публикации, опубликованные в рецензируемых зарубежных научных изданиях:</w:t>
      </w:r>
    </w:p>
    <w:p w14:paraId="3034AFAD" w14:textId="565C8BA1" w:rsidR="00172633" w:rsidRPr="00B93229" w:rsidRDefault="005C1E1B" w:rsidP="00EF6612">
      <w:pPr>
        <w:numPr>
          <w:ilvl w:val="0"/>
          <w:numId w:val="20"/>
        </w:numPr>
        <w:tabs>
          <w:tab w:val="left" w:pos="993"/>
        </w:tabs>
        <w:spacing w:line="360" w:lineRule="auto"/>
        <w:ind w:left="0" w:firstLine="709"/>
        <w:jc w:val="both"/>
        <w:rPr>
          <w:rFonts w:cs="Times New Roman"/>
          <w:bCs/>
          <w:iCs/>
          <w:lang w:val="kk-KZ"/>
        </w:rPr>
      </w:pPr>
      <w:r w:rsidRPr="00B93229">
        <w:t xml:space="preserve">Хаметова А.Ж., Фатхудинова Е.Р., Ловинская А.В. Изучение токсичности и мутагенности воды рек Есик и Турген (Республика Казахстан) // Материалы </w:t>
      </w:r>
      <w:r w:rsidRPr="00B93229">
        <w:rPr>
          <w:shd w:val="clear" w:color="auto" w:fill="FFFFFF"/>
        </w:rPr>
        <w:t xml:space="preserve">XXVII </w:t>
      </w:r>
      <w:r w:rsidRPr="00B93229">
        <w:rPr>
          <w:shd w:val="clear" w:color="auto" w:fill="FFFFFF"/>
        </w:rPr>
        <w:lastRenderedPageBreak/>
        <w:t>Международной научной конференции студентов, аспирантов и молодых ученых «Ломоносов»</w:t>
      </w:r>
      <w:r w:rsidRPr="00B93229">
        <w:t>, Россия, Москва, 2020 г. - С. 1.</w:t>
      </w:r>
      <w:r w:rsidR="00B93229" w:rsidRPr="00B93229">
        <w:t xml:space="preserve"> </w:t>
      </w:r>
      <w:r w:rsidR="00B93229" w:rsidRPr="00B93229">
        <w:rPr>
          <w:lang w:val="en-US"/>
        </w:rPr>
        <w:t>(</w:t>
      </w:r>
      <w:r w:rsidR="00B93229" w:rsidRPr="00B93229">
        <w:t>РИНЦ</w:t>
      </w:r>
      <w:r w:rsidR="00B93229" w:rsidRPr="00B93229">
        <w:rPr>
          <w:lang w:val="en-US"/>
        </w:rPr>
        <w:t>)</w:t>
      </w:r>
    </w:p>
    <w:p w14:paraId="077F7A24" w14:textId="77777777" w:rsidR="00172633" w:rsidRPr="005B218D" w:rsidRDefault="00172633" w:rsidP="00C772ED">
      <w:pPr>
        <w:tabs>
          <w:tab w:val="left" w:pos="284"/>
        </w:tabs>
        <w:spacing w:line="360" w:lineRule="auto"/>
        <w:ind w:firstLine="709"/>
        <w:jc w:val="both"/>
        <w:rPr>
          <w:rFonts w:cs="Times New Roman"/>
        </w:rPr>
      </w:pPr>
      <w:r w:rsidRPr="005B218D">
        <w:rPr>
          <w:rFonts w:cs="Times New Roman"/>
        </w:rPr>
        <w:t xml:space="preserve">Материалы и тезисы международных конференций, прошедших в РК: </w:t>
      </w:r>
    </w:p>
    <w:p w14:paraId="407D72A5" w14:textId="7E685193" w:rsidR="00172633" w:rsidRDefault="005C1E1B" w:rsidP="00EF6612">
      <w:pPr>
        <w:pStyle w:val="afe"/>
        <w:numPr>
          <w:ilvl w:val="0"/>
          <w:numId w:val="21"/>
        </w:numPr>
        <w:tabs>
          <w:tab w:val="left" w:pos="284"/>
          <w:tab w:val="left" w:pos="993"/>
        </w:tabs>
        <w:spacing w:line="360" w:lineRule="auto"/>
        <w:ind w:left="0" w:firstLine="709"/>
        <w:jc w:val="both"/>
      </w:pPr>
      <w:r w:rsidRPr="00B93229">
        <w:rPr>
          <w:lang w:val="en-US"/>
        </w:rPr>
        <w:t>Seksenbayeva</w:t>
      </w:r>
      <w:r w:rsidRPr="00B93229">
        <w:t xml:space="preserve"> </w:t>
      </w:r>
      <w:r w:rsidRPr="00B93229">
        <w:rPr>
          <w:lang w:val="en-US"/>
        </w:rPr>
        <w:t>N</w:t>
      </w:r>
      <w:r w:rsidRPr="00B93229">
        <w:t>.</w:t>
      </w:r>
      <w:r w:rsidRPr="00B93229">
        <w:rPr>
          <w:lang w:val="en-US"/>
        </w:rPr>
        <w:t>B</w:t>
      </w:r>
      <w:r w:rsidRPr="00B93229">
        <w:t xml:space="preserve">. </w:t>
      </w:r>
      <w:r w:rsidRPr="00B93229">
        <w:rPr>
          <w:lang w:val="en-US"/>
        </w:rPr>
        <w:t>Genetic</w:t>
      </w:r>
      <w:r w:rsidRPr="00B93229">
        <w:t xml:space="preserve"> </w:t>
      </w:r>
      <w:r w:rsidRPr="00B93229">
        <w:rPr>
          <w:lang w:val="en-US"/>
        </w:rPr>
        <w:t>activity</w:t>
      </w:r>
      <w:r w:rsidRPr="00B93229">
        <w:t xml:space="preserve"> </w:t>
      </w:r>
      <w:r w:rsidRPr="00B93229">
        <w:rPr>
          <w:lang w:val="en-US"/>
        </w:rPr>
        <w:t>of</w:t>
      </w:r>
      <w:r w:rsidRPr="00B93229">
        <w:t xml:space="preserve"> </w:t>
      </w:r>
      <w:r w:rsidRPr="00B93229">
        <w:rPr>
          <w:lang w:val="en-US"/>
        </w:rPr>
        <w:t>water</w:t>
      </w:r>
      <w:r w:rsidRPr="00B93229">
        <w:t xml:space="preserve"> </w:t>
      </w:r>
      <w:r w:rsidRPr="00B93229">
        <w:rPr>
          <w:lang w:val="en-US"/>
        </w:rPr>
        <w:t>samples</w:t>
      </w:r>
      <w:r w:rsidRPr="00B93229">
        <w:t xml:space="preserve"> </w:t>
      </w:r>
      <w:r w:rsidRPr="00B93229">
        <w:rPr>
          <w:lang w:val="en-US"/>
        </w:rPr>
        <w:t>from</w:t>
      </w:r>
      <w:r w:rsidRPr="00B93229">
        <w:t xml:space="preserve"> </w:t>
      </w:r>
      <w:r w:rsidRPr="00B93229">
        <w:rPr>
          <w:lang w:val="en-US"/>
        </w:rPr>
        <w:t>the</w:t>
      </w:r>
      <w:r w:rsidRPr="00B93229">
        <w:t xml:space="preserve"> </w:t>
      </w:r>
      <w:r w:rsidRPr="00B93229">
        <w:rPr>
          <w:lang w:val="en-US"/>
        </w:rPr>
        <w:t>Kaskelen</w:t>
      </w:r>
      <w:r w:rsidRPr="00B93229">
        <w:t xml:space="preserve"> </w:t>
      </w:r>
      <w:r w:rsidRPr="00B93229">
        <w:rPr>
          <w:lang w:val="en-US"/>
        </w:rPr>
        <w:t>and</w:t>
      </w:r>
      <w:r w:rsidRPr="00B93229">
        <w:t xml:space="preserve"> </w:t>
      </w:r>
      <w:r w:rsidRPr="00B93229">
        <w:rPr>
          <w:lang w:val="en-US"/>
        </w:rPr>
        <w:t>Shamalgan</w:t>
      </w:r>
      <w:r w:rsidRPr="00B93229">
        <w:t xml:space="preserve"> </w:t>
      </w:r>
      <w:r w:rsidRPr="00B93229">
        <w:rPr>
          <w:lang w:val="en-US"/>
        </w:rPr>
        <w:t>rivers</w:t>
      </w:r>
      <w:r w:rsidRPr="00B93229">
        <w:t xml:space="preserve"> </w:t>
      </w:r>
      <w:r w:rsidRPr="00B93229">
        <w:rPr>
          <w:lang w:val="en-US"/>
        </w:rPr>
        <w:t>of</w:t>
      </w:r>
      <w:r w:rsidRPr="00B93229">
        <w:t xml:space="preserve"> </w:t>
      </w:r>
      <w:r w:rsidRPr="00B93229">
        <w:rPr>
          <w:lang w:val="en-US"/>
        </w:rPr>
        <w:t>Almaty</w:t>
      </w:r>
      <w:r w:rsidRPr="00B93229">
        <w:t xml:space="preserve"> </w:t>
      </w:r>
      <w:r w:rsidRPr="00B93229">
        <w:rPr>
          <w:lang w:val="en-US"/>
        </w:rPr>
        <w:t>region</w:t>
      </w:r>
      <w:r w:rsidRPr="00B93229">
        <w:t xml:space="preserve"> // Материалы международной научной конференции студентов и молодых ученых «Фараби </w:t>
      </w:r>
      <w:r w:rsidRPr="00B93229">
        <w:rPr>
          <w:lang w:val="kk-KZ"/>
        </w:rPr>
        <w:t>Әлемі</w:t>
      </w:r>
      <w:r w:rsidRPr="00B93229">
        <w:t>», Алматы, 6-9 апреля 2020 г. - С. 262.</w:t>
      </w:r>
    </w:p>
    <w:p w14:paraId="026FFAE9" w14:textId="1CF97930" w:rsidR="005B218D" w:rsidRDefault="005B218D" w:rsidP="005B218D">
      <w:pPr>
        <w:pStyle w:val="afe"/>
        <w:tabs>
          <w:tab w:val="left" w:pos="284"/>
          <w:tab w:val="left" w:pos="993"/>
        </w:tabs>
        <w:spacing w:line="360" w:lineRule="auto"/>
        <w:ind w:left="709"/>
        <w:jc w:val="both"/>
      </w:pPr>
      <w:r>
        <w:t>Монография:</w:t>
      </w:r>
    </w:p>
    <w:p w14:paraId="433D48F9" w14:textId="5270E0F0" w:rsidR="005B218D" w:rsidRPr="005B218D" w:rsidRDefault="005B218D" w:rsidP="005B218D">
      <w:pPr>
        <w:pStyle w:val="afe"/>
        <w:numPr>
          <w:ilvl w:val="0"/>
          <w:numId w:val="22"/>
        </w:numPr>
        <w:tabs>
          <w:tab w:val="left" w:pos="993"/>
        </w:tabs>
        <w:autoSpaceDE w:val="0"/>
        <w:autoSpaceDN w:val="0"/>
        <w:adjustRightInd w:val="0"/>
        <w:spacing w:line="360" w:lineRule="auto"/>
        <w:ind w:left="0" w:firstLine="709"/>
        <w:jc w:val="both"/>
      </w:pPr>
      <w:r w:rsidRPr="005B218D">
        <w:t>Ловинская А.В., Колумбаева С.Ж., Суворова М.А.Абилев С.К.</w:t>
      </w:r>
      <w:r>
        <w:t xml:space="preserve"> </w:t>
      </w:r>
      <w:r w:rsidRPr="005B218D">
        <w:t>Токсико-генетическое исследование природных поверхностных вод г. Алматы и Алматинской области</w:t>
      </w:r>
      <w:r>
        <w:t xml:space="preserve">: монография. – Алматы: </w:t>
      </w:r>
      <w:r>
        <w:rPr>
          <w:lang w:val="kk-KZ"/>
        </w:rPr>
        <w:t>Қазақ университеті</w:t>
      </w:r>
      <w:r>
        <w:t>, 2020. – 183 с. (в печати)</w:t>
      </w:r>
    </w:p>
    <w:p w14:paraId="53D19F17" w14:textId="77777777" w:rsidR="00172633" w:rsidRPr="00B93229" w:rsidRDefault="00172633" w:rsidP="00172633">
      <w:pPr>
        <w:suppressAutoHyphens w:val="0"/>
        <w:spacing w:line="360" w:lineRule="auto"/>
        <w:ind w:firstLine="567"/>
        <w:jc w:val="center"/>
        <w:rPr>
          <w:rFonts w:cs="Times New Roman"/>
        </w:rPr>
      </w:pPr>
    </w:p>
    <w:p w14:paraId="2032D07F" w14:textId="7DFDE318" w:rsidR="005B218D" w:rsidRDefault="005B218D">
      <w:pPr>
        <w:suppressAutoHyphens w:val="0"/>
      </w:pPr>
      <w:r>
        <w:br w:type="page"/>
      </w:r>
    </w:p>
    <w:p w14:paraId="3FA29404" w14:textId="77777777" w:rsidR="00B52384" w:rsidRPr="007F1C3C" w:rsidRDefault="00B52384" w:rsidP="00B52384">
      <w:pPr>
        <w:suppressAutoHyphens w:val="0"/>
        <w:spacing w:line="360" w:lineRule="auto"/>
        <w:jc w:val="center"/>
        <w:rPr>
          <w:rFonts w:cs="Times New Roman"/>
          <w:lang w:val="en-US"/>
        </w:rPr>
      </w:pPr>
      <w:r w:rsidRPr="007F1C3C">
        <w:rPr>
          <w:noProof/>
          <w:lang w:eastAsia="ru-RU"/>
        </w:rPr>
        <w:lastRenderedPageBreak/>
        <w:drawing>
          <wp:inline distT="0" distB="0" distL="0" distR="0" wp14:anchorId="273FDC82" wp14:editId="57FB27D0">
            <wp:extent cx="5940000" cy="6357190"/>
            <wp:effectExtent l="0" t="0" r="3810" b="571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5"/>
                    <a:srcRect l="22130" t="9751" r="29923" b="8143"/>
                    <a:stretch/>
                  </pic:blipFill>
                  <pic:spPr bwMode="auto">
                    <a:xfrm>
                      <a:off x="0" y="0"/>
                      <a:ext cx="5940000" cy="6357190"/>
                    </a:xfrm>
                    <a:prstGeom prst="rect">
                      <a:avLst/>
                    </a:prstGeom>
                    <a:ln>
                      <a:noFill/>
                    </a:ln>
                    <a:extLst>
                      <a:ext uri="{53640926-AAD7-44D8-BBD7-CCE9431645EC}">
                        <a14:shadowObscured xmlns:a14="http://schemas.microsoft.com/office/drawing/2010/main"/>
                      </a:ext>
                    </a:extLst>
                  </pic:spPr>
                </pic:pic>
              </a:graphicData>
            </a:graphic>
          </wp:inline>
        </w:drawing>
      </w:r>
    </w:p>
    <w:p w14:paraId="5B152B3A" w14:textId="77777777" w:rsidR="00B52384" w:rsidRPr="007F1C3C" w:rsidRDefault="00B52384" w:rsidP="00B52384">
      <w:pPr>
        <w:suppressAutoHyphens w:val="0"/>
        <w:rPr>
          <w:rFonts w:cs="Times New Roman"/>
          <w:lang w:val="en-US"/>
        </w:rPr>
      </w:pPr>
      <w:r w:rsidRPr="007F1C3C">
        <w:rPr>
          <w:rFonts w:cs="Times New Roman"/>
          <w:lang w:val="en-US"/>
        </w:rPr>
        <w:br w:type="page"/>
      </w:r>
    </w:p>
    <w:p w14:paraId="56283EBD" w14:textId="77777777" w:rsidR="00B52384" w:rsidRPr="007F1C3C" w:rsidRDefault="00B52384" w:rsidP="00B52384">
      <w:r w:rsidRPr="007F1C3C">
        <w:rPr>
          <w:noProof/>
          <w:lang w:eastAsia="ru-RU"/>
        </w:rPr>
        <w:lastRenderedPageBreak/>
        <w:drawing>
          <wp:inline distT="0" distB="0" distL="0" distR="0" wp14:anchorId="5933466E" wp14:editId="1F21CB12">
            <wp:extent cx="6212846" cy="3448050"/>
            <wp:effectExtent l="0" t="0" r="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a:srcRect l="17959" t="25839" r="19348" b="12549"/>
                    <a:stretch/>
                  </pic:blipFill>
                  <pic:spPr bwMode="auto">
                    <a:xfrm>
                      <a:off x="0" y="0"/>
                      <a:ext cx="6219890" cy="3451959"/>
                    </a:xfrm>
                    <a:prstGeom prst="rect">
                      <a:avLst/>
                    </a:prstGeom>
                    <a:ln>
                      <a:noFill/>
                    </a:ln>
                    <a:extLst>
                      <a:ext uri="{53640926-AAD7-44D8-BBD7-CCE9431645EC}">
                        <a14:shadowObscured xmlns:a14="http://schemas.microsoft.com/office/drawing/2010/main"/>
                      </a:ext>
                    </a:extLst>
                  </pic:spPr>
                </pic:pic>
              </a:graphicData>
            </a:graphic>
          </wp:inline>
        </w:drawing>
      </w:r>
    </w:p>
    <w:p w14:paraId="60FBBD5D" w14:textId="77777777" w:rsidR="00B52384" w:rsidRPr="007F1C3C" w:rsidRDefault="00B52384" w:rsidP="00B52384">
      <w:pPr>
        <w:ind w:left="709"/>
      </w:pPr>
      <w:r w:rsidRPr="007F1C3C">
        <w:rPr>
          <w:noProof/>
          <w:lang w:eastAsia="ru-RU"/>
        </w:rPr>
        <w:drawing>
          <wp:inline distT="0" distB="0" distL="0" distR="0" wp14:anchorId="6E783499" wp14:editId="1486C13A">
            <wp:extent cx="5398927" cy="197167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7"/>
                    <a:srcRect l="22769" t="36911" r="25601" b="29700"/>
                    <a:stretch/>
                  </pic:blipFill>
                  <pic:spPr bwMode="auto">
                    <a:xfrm>
                      <a:off x="0" y="0"/>
                      <a:ext cx="5400000" cy="1972067"/>
                    </a:xfrm>
                    <a:prstGeom prst="rect">
                      <a:avLst/>
                    </a:prstGeom>
                    <a:ln>
                      <a:noFill/>
                    </a:ln>
                    <a:extLst>
                      <a:ext uri="{53640926-AAD7-44D8-BBD7-CCE9431645EC}">
                        <a14:shadowObscured xmlns:a14="http://schemas.microsoft.com/office/drawing/2010/main"/>
                      </a:ext>
                    </a:extLst>
                  </pic:spPr>
                </pic:pic>
              </a:graphicData>
            </a:graphic>
          </wp:inline>
        </w:drawing>
      </w:r>
    </w:p>
    <w:p w14:paraId="349C776C" w14:textId="77777777" w:rsidR="00B52384" w:rsidRPr="007F1C3C" w:rsidRDefault="00B52384" w:rsidP="00B52384">
      <w:pPr>
        <w:ind w:left="851"/>
      </w:pPr>
      <w:r w:rsidRPr="007F1C3C">
        <w:rPr>
          <w:noProof/>
          <w:lang w:eastAsia="ru-RU"/>
        </w:rPr>
        <w:drawing>
          <wp:inline distT="0" distB="0" distL="0" distR="0" wp14:anchorId="10AF9A6D" wp14:editId="3BC3FE98">
            <wp:extent cx="5400000" cy="1898709"/>
            <wp:effectExtent l="0" t="0" r="0" b="635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srcRect l="23730" t="42589" r="26563" b="26463"/>
                    <a:stretch/>
                  </pic:blipFill>
                  <pic:spPr bwMode="auto">
                    <a:xfrm>
                      <a:off x="0" y="0"/>
                      <a:ext cx="5400000" cy="1898709"/>
                    </a:xfrm>
                    <a:prstGeom prst="rect">
                      <a:avLst/>
                    </a:prstGeom>
                    <a:ln>
                      <a:noFill/>
                    </a:ln>
                    <a:extLst>
                      <a:ext uri="{53640926-AAD7-44D8-BBD7-CCE9431645EC}">
                        <a14:shadowObscured xmlns:a14="http://schemas.microsoft.com/office/drawing/2010/main"/>
                      </a:ext>
                    </a:extLst>
                  </pic:spPr>
                </pic:pic>
              </a:graphicData>
            </a:graphic>
          </wp:inline>
        </w:drawing>
      </w:r>
    </w:p>
    <w:p w14:paraId="719E2D84" w14:textId="77777777" w:rsidR="00B52384" w:rsidRPr="007F1C3C" w:rsidRDefault="00B52384" w:rsidP="00B52384">
      <w:pPr>
        <w:ind w:left="851"/>
      </w:pPr>
    </w:p>
    <w:p w14:paraId="5C452580" w14:textId="77777777" w:rsidR="00B52384" w:rsidRPr="007F1C3C" w:rsidRDefault="00B52384" w:rsidP="00B52384">
      <w:r w:rsidRPr="007F1C3C">
        <w:rPr>
          <w:noProof/>
          <w:lang w:eastAsia="ru-RU"/>
        </w:rPr>
        <w:lastRenderedPageBreak/>
        <w:drawing>
          <wp:inline distT="0" distB="0" distL="0" distR="0" wp14:anchorId="690AF37E" wp14:editId="642C26A7">
            <wp:extent cx="5940425" cy="4220663"/>
            <wp:effectExtent l="0" t="0" r="3175" b="8890"/>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5940425" cy="4220663"/>
                    </a:xfrm>
                    <a:prstGeom prst="rect">
                      <a:avLst/>
                    </a:prstGeom>
                    <a:noFill/>
                    <a:ln>
                      <a:noFill/>
                    </a:ln>
                  </pic:spPr>
                </pic:pic>
              </a:graphicData>
            </a:graphic>
          </wp:inline>
        </w:drawing>
      </w:r>
    </w:p>
    <w:p w14:paraId="63BC85C6" w14:textId="77777777" w:rsidR="00B52384" w:rsidRPr="007F1C3C" w:rsidRDefault="00B52384" w:rsidP="00B52384"/>
    <w:p w14:paraId="5264FACF" w14:textId="77777777" w:rsidR="00B52384" w:rsidRPr="007F1C3C" w:rsidRDefault="00B52384" w:rsidP="00B52384">
      <w:r w:rsidRPr="007F1C3C">
        <w:rPr>
          <w:noProof/>
          <w:lang w:eastAsia="ru-RU"/>
        </w:rPr>
        <w:drawing>
          <wp:inline distT="0" distB="0" distL="0" distR="0" wp14:anchorId="0CD3B481" wp14:editId="30C0788E">
            <wp:extent cx="5940425" cy="2955925"/>
            <wp:effectExtent l="0" t="0" r="3175"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940425" cy="2955925"/>
                    </a:xfrm>
                    <a:prstGeom prst="rect">
                      <a:avLst/>
                    </a:prstGeom>
                    <a:noFill/>
                    <a:ln>
                      <a:noFill/>
                    </a:ln>
                  </pic:spPr>
                </pic:pic>
              </a:graphicData>
            </a:graphic>
          </wp:inline>
        </w:drawing>
      </w:r>
    </w:p>
    <w:p w14:paraId="06F6B709" w14:textId="77777777" w:rsidR="00B52384" w:rsidRPr="007F1C3C" w:rsidRDefault="00B52384" w:rsidP="00B52384">
      <w:pPr>
        <w:ind w:left="851"/>
      </w:pPr>
    </w:p>
    <w:p w14:paraId="41D893F5" w14:textId="77777777" w:rsidR="00B52384" w:rsidRPr="007F1C3C" w:rsidRDefault="00B52384" w:rsidP="00B52384">
      <w:pPr>
        <w:suppressAutoHyphens w:val="0"/>
        <w:rPr>
          <w:rFonts w:cs="Times New Roman"/>
          <w:lang w:val="en-US"/>
        </w:rPr>
      </w:pPr>
      <w:r w:rsidRPr="007F1C3C">
        <w:rPr>
          <w:rFonts w:cs="Times New Roman"/>
          <w:lang w:val="en-US"/>
        </w:rPr>
        <w:br w:type="page"/>
      </w:r>
    </w:p>
    <w:p w14:paraId="2CB106FB" w14:textId="77777777" w:rsidR="00B52384" w:rsidRPr="007F1C3C" w:rsidRDefault="00B52384" w:rsidP="00B52384">
      <w:pPr>
        <w:suppressAutoHyphens w:val="0"/>
        <w:spacing w:line="360" w:lineRule="auto"/>
        <w:jc w:val="center"/>
        <w:rPr>
          <w:rFonts w:cs="Times New Roman"/>
          <w:lang w:val="en-US"/>
        </w:rPr>
      </w:pPr>
      <w:r w:rsidRPr="007F1C3C">
        <w:rPr>
          <w:rFonts w:cs="Times New Roman"/>
          <w:noProof/>
          <w:lang w:eastAsia="ru-RU"/>
        </w:rPr>
        <w:lastRenderedPageBreak/>
        <w:drawing>
          <wp:inline distT="0" distB="0" distL="0" distR="0" wp14:anchorId="62DDA232" wp14:editId="6BA4445C">
            <wp:extent cx="5939790" cy="8152653"/>
            <wp:effectExtent l="0" t="0" r="3810" b="1270"/>
            <wp:docPr id="42" name="Рисунок 42" descr="C:\Users\Kolumbayeva\Pictures\2020-10-26\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Kolumbayeva\Pictures\2020-10-26\001.jpg"/>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39790" cy="8152653"/>
                    </a:xfrm>
                    <a:prstGeom prst="rect">
                      <a:avLst/>
                    </a:prstGeom>
                    <a:noFill/>
                    <a:ln>
                      <a:noFill/>
                    </a:ln>
                  </pic:spPr>
                </pic:pic>
              </a:graphicData>
            </a:graphic>
          </wp:inline>
        </w:drawing>
      </w:r>
    </w:p>
    <w:p w14:paraId="1E659105" w14:textId="77777777" w:rsidR="00B52384" w:rsidRPr="007F1C3C" w:rsidRDefault="00B52384" w:rsidP="00B52384">
      <w:pPr>
        <w:suppressAutoHyphens w:val="0"/>
        <w:spacing w:line="360" w:lineRule="auto"/>
        <w:jc w:val="center"/>
        <w:rPr>
          <w:rFonts w:cs="Times New Roman"/>
          <w:lang w:val="en-US"/>
        </w:rPr>
      </w:pPr>
      <w:r w:rsidRPr="007F1C3C">
        <w:rPr>
          <w:rFonts w:cs="Times New Roman"/>
          <w:noProof/>
          <w:lang w:eastAsia="ru-RU"/>
        </w:rPr>
        <w:lastRenderedPageBreak/>
        <w:drawing>
          <wp:inline distT="0" distB="0" distL="0" distR="0" wp14:anchorId="17DF625A" wp14:editId="6FCCE3F2">
            <wp:extent cx="5939790" cy="8152653"/>
            <wp:effectExtent l="0" t="0" r="3810" b="1270"/>
            <wp:docPr id="45" name="Рисунок 45" descr="C:\Users\Kolumbayeva\Pictures\2020-10-26\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olumbayeva\Pictures\2020-10-26\002.jp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5939790" cy="8152653"/>
                    </a:xfrm>
                    <a:prstGeom prst="rect">
                      <a:avLst/>
                    </a:prstGeom>
                    <a:noFill/>
                    <a:ln>
                      <a:noFill/>
                    </a:ln>
                  </pic:spPr>
                </pic:pic>
              </a:graphicData>
            </a:graphic>
          </wp:inline>
        </w:drawing>
      </w:r>
    </w:p>
    <w:p w14:paraId="39792B62" w14:textId="77777777" w:rsidR="00B52384" w:rsidRPr="007F1C3C" w:rsidRDefault="00B52384" w:rsidP="00B52384">
      <w:pPr>
        <w:suppressAutoHyphens w:val="0"/>
        <w:spacing w:line="360" w:lineRule="auto"/>
        <w:jc w:val="center"/>
        <w:rPr>
          <w:rFonts w:cs="Times New Roman"/>
          <w:lang w:val="en-US"/>
        </w:rPr>
      </w:pPr>
      <w:r w:rsidRPr="007F1C3C">
        <w:rPr>
          <w:rFonts w:cs="Times New Roman"/>
          <w:noProof/>
          <w:lang w:eastAsia="ru-RU"/>
        </w:rPr>
        <w:lastRenderedPageBreak/>
        <w:drawing>
          <wp:inline distT="0" distB="0" distL="0" distR="0" wp14:anchorId="22519F2C" wp14:editId="30540FF6">
            <wp:extent cx="5939790" cy="8152653"/>
            <wp:effectExtent l="0" t="0" r="3810" b="1270"/>
            <wp:docPr id="58" name="Рисунок 58" descr="C:\Users\Kolumbayeva\Pictures\2020-10-26\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olumbayeva\Pictures\2020-10-26\003.jpg"/>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5939790" cy="8152653"/>
                    </a:xfrm>
                    <a:prstGeom prst="rect">
                      <a:avLst/>
                    </a:prstGeom>
                    <a:noFill/>
                    <a:ln>
                      <a:noFill/>
                    </a:ln>
                  </pic:spPr>
                </pic:pic>
              </a:graphicData>
            </a:graphic>
          </wp:inline>
        </w:drawing>
      </w:r>
    </w:p>
    <w:p w14:paraId="78821BC6" w14:textId="77777777" w:rsidR="00B52384" w:rsidRPr="007F1C3C" w:rsidRDefault="00B52384" w:rsidP="00B52384">
      <w:pPr>
        <w:suppressAutoHyphens w:val="0"/>
        <w:rPr>
          <w:rFonts w:cs="Times New Roman"/>
          <w:lang w:val="en-US"/>
        </w:rPr>
      </w:pPr>
      <w:r w:rsidRPr="007F1C3C">
        <w:rPr>
          <w:rFonts w:cs="Times New Roman"/>
          <w:lang w:val="en-US"/>
        </w:rPr>
        <w:br w:type="page"/>
      </w:r>
    </w:p>
    <w:p w14:paraId="32707E94" w14:textId="77777777" w:rsidR="00B52384" w:rsidRPr="007F1C3C" w:rsidRDefault="00B52384" w:rsidP="00B52384">
      <w:pPr>
        <w:suppressAutoHyphens w:val="0"/>
        <w:spacing w:line="360" w:lineRule="auto"/>
        <w:jc w:val="center"/>
        <w:rPr>
          <w:rFonts w:cs="Times New Roman"/>
          <w:lang w:val="en-US"/>
        </w:rPr>
      </w:pPr>
      <w:r w:rsidRPr="007F1C3C">
        <w:rPr>
          <w:rFonts w:cs="Times New Roman"/>
          <w:noProof/>
          <w:lang w:eastAsia="ru-RU"/>
        </w:rPr>
        <w:lastRenderedPageBreak/>
        <w:drawing>
          <wp:inline distT="0" distB="0" distL="0" distR="0" wp14:anchorId="23F513F4" wp14:editId="0C0B4B57">
            <wp:extent cx="5939790" cy="8152653"/>
            <wp:effectExtent l="0" t="0" r="3810" b="1270"/>
            <wp:docPr id="60" name="Рисунок 60" descr="C:\Users\Kolumbayeva\Pictures\2020-10-26\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olumbayeva\Pictures\2020-10-26\004.jpg"/>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5939790" cy="8152653"/>
                    </a:xfrm>
                    <a:prstGeom prst="rect">
                      <a:avLst/>
                    </a:prstGeom>
                    <a:noFill/>
                    <a:ln>
                      <a:noFill/>
                    </a:ln>
                  </pic:spPr>
                </pic:pic>
              </a:graphicData>
            </a:graphic>
          </wp:inline>
        </w:drawing>
      </w:r>
    </w:p>
    <w:p w14:paraId="20B4D327" w14:textId="77777777" w:rsidR="00B52384" w:rsidRPr="007F1C3C" w:rsidRDefault="00B52384" w:rsidP="00B52384">
      <w:pPr>
        <w:suppressAutoHyphens w:val="0"/>
        <w:spacing w:line="360" w:lineRule="auto"/>
        <w:jc w:val="center"/>
        <w:rPr>
          <w:rFonts w:cs="Times New Roman"/>
          <w:lang w:val="en-US"/>
        </w:rPr>
      </w:pPr>
    </w:p>
    <w:p w14:paraId="54153B69" w14:textId="77777777" w:rsidR="00B52384" w:rsidRPr="007F1C3C" w:rsidRDefault="00B52384" w:rsidP="00B52384">
      <w:pPr>
        <w:suppressAutoHyphens w:val="0"/>
        <w:spacing w:line="360" w:lineRule="auto"/>
        <w:jc w:val="center"/>
        <w:rPr>
          <w:rFonts w:cs="Times New Roman"/>
          <w:lang w:val="en-US"/>
        </w:rPr>
      </w:pPr>
      <w:r w:rsidRPr="007F1C3C">
        <w:rPr>
          <w:rFonts w:cs="Times New Roman"/>
          <w:noProof/>
          <w:lang w:eastAsia="ru-RU"/>
        </w:rPr>
        <w:lastRenderedPageBreak/>
        <w:drawing>
          <wp:inline distT="0" distB="0" distL="0" distR="0" wp14:anchorId="2855F7F6" wp14:editId="05166A6B">
            <wp:extent cx="5939790" cy="8376872"/>
            <wp:effectExtent l="0" t="0" r="3810" b="5715"/>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5939790" cy="8376872"/>
                    </a:xfrm>
                    <a:prstGeom prst="rect">
                      <a:avLst/>
                    </a:prstGeom>
                    <a:noFill/>
                    <a:ln>
                      <a:noFill/>
                    </a:ln>
                  </pic:spPr>
                </pic:pic>
              </a:graphicData>
            </a:graphic>
          </wp:inline>
        </w:drawing>
      </w:r>
    </w:p>
    <w:p w14:paraId="4D95067B" w14:textId="77777777" w:rsidR="00B52384" w:rsidRPr="007F1C3C" w:rsidRDefault="00B52384" w:rsidP="00B52384">
      <w:pPr>
        <w:suppressAutoHyphens w:val="0"/>
        <w:spacing w:line="360" w:lineRule="auto"/>
        <w:jc w:val="center"/>
        <w:rPr>
          <w:rFonts w:cs="Times New Roman"/>
          <w:lang w:val="en-US"/>
        </w:rPr>
      </w:pPr>
      <w:r w:rsidRPr="007F1C3C">
        <w:rPr>
          <w:rFonts w:cs="Times New Roman"/>
          <w:noProof/>
          <w:lang w:eastAsia="ru-RU"/>
        </w:rPr>
        <w:lastRenderedPageBreak/>
        <w:drawing>
          <wp:inline distT="0" distB="0" distL="0" distR="0" wp14:anchorId="47FD3A60" wp14:editId="58B554DB">
            <wp:extent cx="5939790" cy="9476638"/>
            <wp:effectExtent l="0" t="0" r="3810" b="0"/>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5939790" cy="9476638"/>
                    </a:xfrm>
                    <a:prstGeom prst="rect">
                      <a:avLst/>
                    </a:prstGeom>
                    <a:noFill/>
                    <a:ln>
                      <a:noFill/>
                    </a:ln>
                  </pic:spPr>
                </pic:pic>
              </a:graphicData>
            </a:graphic>
          </wp:inline>
        </w:drawing>
      </w:r>
    </w:p>
    <w:p w14:paraId="692686A1" w14:textId="77777777" w:rsidR="00B52384" w:rsidRPr="007F1C3C" w:rsidRDefault="00B52384" w:rsidP="00B52384">
      <w:pPr>
        <w:suppressAutoHyphens w:val="0"/>
        <w:spacing w:line="360" w:lineRule="auto"/>
        <w:jc w:val="center"/>
        <w:rPr>
          <w:rFonts w:cs="Times New Roman"/>
          <w:lang w:val="en-US"/>
        </w:rPr>
      </w:pPr>
      <w:r w:rsidRPr="007F1C3C">
        <w:rPr>
          <w:rFonts w:cs="Times New Roman"/>
          <w:noProof/>
          <w:lang w:eastAsia="ru-RU"/>
        </w:rPr>
        <w:lastRenderedPageBreak/>
        <w:drawing>
          <wp:inline distT="0" distB="0" distL="0" distR="0" wp14:anchorId="3F85498C" wp14:editId="77636097">
            <wp:extent cx="5939790" cy="9161179"/>
            <wp:effectExtent l="0" t="0" r="3810" b="190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939790" cy="9161179"/>
                    </a:xfrm>
                    <a:prstGeom prst="rect">
                      <a:avLst/>
                    </a:prstGeom>
                    <a:noFill/>
                    <a:ln>
                      <a:noFill/>
                    </a:ln>
                  </pic:spPr>
                </pic:pic>
              </a:graphicData>
            </a:graphic>
          </wp:inline>
        </w:drawing>
      </w:r>
    </w:p>
    <w:p w14:paraId="0607C88D" w14:textId="77777777" w:rsidR="00B52384" w:rsidRPr="007F1C3C" w:rsidRDefault="00B52384" w:rsidP="00B52384">
      <w:pPr>
        <w:suppressAutoHyphens w:val="0"/>
        <w:rPr>
          <w:rFonts w:cs="Times New Roman"/>
          <w:lang w:val="en-US"/>
        </w:rPr>
      </w:pPr>
    </w:p>
    <w:p w14:paraId="73A57893" w14:textId="77777777" w:rsidR="00B52384" w:rsidRPr="007F1C3C" w:rsidRDefault="00B52384" w:rsidP="00B52384">
      <w:pPr>
        <w:suppressAutoHyphens w:val="0"/>
        <w:spacing w:line="360" w:lineRule="auto"/>
        <w:jc w:val="center"/>
        <w:rPr>
          <w:rFonts w:cs="Times New Roman"/>
          <w:lang w:val="en-US"/>
        </w:rPr>
      </w:pPr>
      <w:r w:rsidRPr="007F1C3C">
        <w:rPr>
          <w:rFonts w:cs="Times New Roman"/>
          <w:noProof/>
          <w:lang w:eastAsia="ru-RU"/>
        </w:rPr>
        <w:drawing>
          <wp:inline distT="0" distB="0" distL="0" distR="0" wp14:anchorId="3A7D6DCD" wp14:editId="78EA2F81">
            <wp:extent cx="5939790" cy="8152653"/>
            <wp:effectExtent l="0" t="0" r="3810" b="1270"/>
            <wp:docPr id="86" name="Рисунок 86" descr="C:\Users\Kolumbayeva\Pictures\2020-10-26\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olumbayeva\Pictures\2020-10-26\005.jpg"/>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939790" cy="8152653"/>
                    </a:xfrm>
                    <a:prstGeom prst="rect">
                      <a:avLst/>
                    </a:prstGeom>
                    <a:noFill/>
                    <a:ln>
                      <a:noFill/>
                    </a:ln>
                  </pic:spPr>
                </pic:pic>
              </a:graphicData>
            </a:graphic>
          </wp:inline>
        </w:drawing>
      </w:r>
    </w:p>
    <w:p w14:paraId="2E0F97D0" w14:textId="77777777" w:rsidR="00B52384" w:rsidRPr="00FE04F6" w:rsidRDefault="00B52384" w:rsidP="00B52384">
      <w:pPr>
        <w:suppressAutoHyphens w:val="0"/>
        <w:spacing w:line="360" w:lineRule="auto"/>
        <w:jc w:val="center"/>
        <w:rPr>
          <w:rFonts w:cs="Times New Roman"/>
          <w:lang w:val="en-US"/>
        </w:rPr>
      </w:pPr>
      <w:r w:rsidRPr="007F1C3C">
        <w:rPr>
          <w:rFonts w:cs="Times New Roman"/>
          <w:noProof/>
          <w:lang w:eastAsia="ru-RU"/>
        </w:rPr>
        <w:lastRenderedPageBreak/>
        <w:drawing>
          <wp:inline distT="0" distB="0" distL="0" distR="0" wp14:anchorId="4B2D667E" wp14:editId="27C1C8B7">
            <wp:extent cx="5939790" cy="8152653"/>
            <wp:effectExtent l="0" t="0" r="3810" b="1270"/>
            <wp:docPr id="88" name="Рисунок 88" descr="C:\Users\Kolumbayeva\Pictures\2020-10-26\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olumbayeva\Pictures\2020-10-26\006.jpg"/>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5939790" cy="8152653"/>
                    </a:xfrm>
                    <a:prstGeom prst="rect">
                      <a:avLst/>
                    </a:prstGeom>
                    <a:noFill/>
                    <a:ln>
                      <a:noFill/>
                    </a:ln>
                  </pic:spPr>
                </pic:pic>
              </a:graphicData>
            </a:graphic>
          </wp:inline>
        </w:drawing>
      </w:r>
    </w:p>
    <w:p w14:paraId="0FFDFAA5" w14:textId="77777777" w:rsidR="006A0D96" w:rsidRPr="00B93229" w:rsidRDefault="006A0D96" w:rsidP="000B1715"/>
    <w:sectPr w:rsidR="006A0D96" w:rsidRPr="00B93229" w:rsidSect="002332CB">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6AC66F" w14:textId="77777777" w:rsidR="00E3473E" w:rsidRDefault="00E3473E">
      <w:r>
        <w:separator/>
      </w:r>
    </w:p>
  </w:endnote>
  <w:endnote w:type="continuationSeparator" w:id="0">
    <w:p w14:paraId="40EB12DD" w14:textId="77777777" w:rsidR="00E3473E" w:rsidRDefault="00E34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MyslNarrowC">
    <w:altName w:val="Times New Roman"/>
    <w:charset w:val="CC"/>
    <w:family w:val="auto"/>
    <w:pitch w:val="variable"/>
    <w:sig w:usb0="00000203" w:usb1="00000000" w:usb2="00000000" w:usb3="00000000" w:csb0="00000005" w:csb1="00000000"/>
  </w:font>
  <w:font w:name="OpenSymbol">
    <w:panose1 w:val="05010000000000000000"/>
    <w:charset w:val="00"/>
    <w:family w:val="auto"/>
    <w:pitch w:val="variable"/>
    <w:sig w:usb0="800000AF" w:usb1="1001ECEA"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A0000287" w:usb1="28CF3C52" w:usb2="00000016" w:usb3="00000000" w:csb0="0004001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ZSKVHA+FreeSetC">
    <w:altName w:val="Arial"/>
    <w:charset w:val="CC"/>
    <w:family w:val="swiss"/>
    <w:pitch w:val="default"/>
  </w:font>
  <w:font w:name="SimSun">
    <w:altName w:val="宋体"/>
    <w:panose1 w:val="02010600030101010101"/>
    <w:charset w:val="86"/>
    <w:family w:val="auto"/>
    <w:pitch w:val="variable"/>
    <w:sig w:usb0="00000003" w:usb1="288F0000" w:usb2="00000016" w:usb3="00000000" w:csb0="00040001" w:csb1="00000000"/>
  </w:font>
  <w:font w:name="Lucida Console">
    <w:panose1 w:val="020B0609040504020204"/>
    <w:charset w:val="CC"/>
    <w:family w:val="modern"/>
    <w:pitch w:val="fixed"/>
    <w:sig w:usb0="8000028F" w:usb1="00001800" w:usb2="00000000" w:usb3="00000000" w:csb0="0000001F" w:csb1="00000000"/>
  </w:font>
  <w:font w:name="Myriad Pro">
    <w:altName w:val="Arial"/>
    <w:charset w:val="00"/>
    <w:family w:val="swiss"/>
    <w:pitch w:val="default"/>
  </w:font>
  <w:font w:name="MS Mincho">
    <w:altName w:val="ＭＳ 明朝"/>
    <w:panose1 w:val="02020609040205080304"/>
    <w:charset w:val="80"/>
    <w:family w:val="modern"/>
    <w:pitch w:val="fixed"/>
    <w:sig w:usb0="E00002FF" w:usb1="6AC7FDFB" w:usb2="08000012" w:usb3="00000000" w:csb0="0002009F" w:csb1="00000000"/>
  </w:font>
  <w:font w:name="??">
    <w:altName w:val="Arial Unicode MS"/>
    <w:charset w:val="81"/>
    <w:family w:val="roman"/>
    <w:pitch w:val="variable"/>
  </w:font>
  <w:font w:name="BatangChe">
    <w:panose1 w:val="02030609000101010101"/>
    <w:charset w:val="81"/>
    <w:family w:val="modern"/>
    <w:pitch w:val="fixed"/>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4068475"/>
      <w:docPartObj>
        <w:docPartGallery w:val="Page Numbers (Bottom of Page)"/>
        <w:docPartUnique/>
      </w:docPartObj>
    </w:sdtPr>
    <w:sdtEndPr/>
    <w:sdtContent>
      <w:p w14:paraId="6A49EBD9" w14:textId="6E7CDCAF" w:rsidR="00E3473E" w:rsidRDefault="00E3473E" w:rsidP="009831EE">
        <w:pPr>
          <w:pStyle w:val="ad"/>
          <w:jc w:val="center"/>
        </w:pPr>
        <w:r>
          <w:fldChar w:fldCharType="begin"/>
        </w:r>
        <w:r>
          <w:instrText>PAGE   \* MERGEFORMAT</w:instrText>
        </w:r>
        <w:r>
          <w:fldChar w:fldCharType="separate"/>
        </w:r>
        <w:r w:rsidR="0038560C">
          <w:rPr>
            <w:noProof/>
          </w:rPr>
          <w:t>21</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6EF1F8" w14:textId="77777777" w:rsidR="00E3473E" w:rsidRDefault="00E3473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2C45C54" w14:textId="7489DDE8" w:rsidR="00E3473E" w:rsidRPr="005C194F" w:rsidRDefault="00E3473E">
    <w:pPr>
      <w:pStyle w:val="ad"/>
      <w:jc w:val="center"/>
      <w:rPr>
        <w:sz w:val="20"/>
        <w:szCs w:val="20"/>
      </w:rPr>
    </w:pPr>
    <w:r w:rsidRPr="005C194F">
      <w:rPr>
        <w:sz w:val="20"/>
        <w:szCs w:val="20"/>
      </w:rPr>
      <w:fldChar w:fldCharType="begin"/>
    </w:r>
    <w:r w:rsidRPr="005C194F">
      <w:rPr>
        <w:sz w:val="20"/>
        <w:szCs w:val="20"/>
      </w:rPr>
      <w:instrText xml:space="preserve"> PAGE </w:instrText>
    </w:r>
    <w:r w:rsidRPr="005C194F">
      <w:rPr>
        <w:sz w:val="20"/>
        <w:szCs w:val="20"/>
      </w:rPr>
      <w:fldChar w:fldCharType="separate"/>
    </w:r>
    <w:r w:rsidR="0038560C">
      <w:rPr>
        <w:noProof/>
        <w:sz w:val="20"/>
        <w:szCs w:val="20"/>
      </w:rPr>
      <w:t>131</w:t>
    </w:r>
    <w:r w:rsidRPr="005C194F">
      <w:rPr>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FA888C" w14:textId="77777777" w:rsidR="00E3473E" w:rsidRDefault="00E3473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786568" w14:textId="77777777" w:rsidR="00E3473E" w:rsidRDefault="00E3473E">
      <w:r>
        <w:separator/>
      </w:r>
    </w:p>
  </w:footnote>
  <w:footnote w:type="continuationSeparator" w:id="0">
    <w:p w14:paraId="507C0E6E" w14:textId="77777777" w:rsidR="00E3473E" w:rsidRDefault="00E34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C59A5F" w14:textId="77777777" w:rsidR="00E3473E" w:rsidRPr="00391EC0" w:rsidRDefault="00E3473E" w:rsidP="00187387">
    <w:pPr>
      <w:pStyle w:val="ab"/>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4D1509" w14:textId="77777777" w:rsidR="00E3473E" w:rsidRDefault="00E3473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pStyle w:val="1"/>
      <w:suff w:val="nothing"/>
      <w:lvlText w:val=""/>
      <w:lvlJc w:val="left"/>
      <w:pPr>
        <w:tabs>
          <w:tab w:val="num" w:pos="0"/>
        </w:tabs>
        <w:ind w:left="432" w:hanging="432"/>
      </w:pPr>
      <w:rPr>
        <w:rFonts w:cs="Times New Roman"/>
      </w:rPr>
    </w:lvl>
    <w:lvl w:ilvl="1">
      <w:start w:val="1"/>
      <w:numFmt w:val="none"/>
      <w:pStyle w:val="2"/>
      <w:suff w:val="nothing"/>
      <w:lvlText w:val=""/>
      <w:lvlJc w:val="left"/>
      <w:pPr>
        <w:tabs>
          <w:tab w:val="num" w:pos="0"/>
        </w:tabs>
        <w:ind w:left="576" w:hanging="576"/>
      </w:pPr>
      <w:rPr>
        <w:rFonts w:cs="Times New Roman"/>
      </w:rPr>
    </w:lvl>
    <w:lvl w:ilvl="2">
      <w:start w:val="1"/>
      <w:numFmt w:val="none"/>
      <w:pStyle w:val="3"/>
      <w:suff w:val="nothing"/>
      <w:lvlText w:val=""/>
      <w:lvlJc w:val="left"/>
      <w:pPr>
        <w:tabs>
          <w:tab w:val="num" w:pos="0"/>
        </w:tabs>
        <w:ind w:left="720" w:hanging="720"/>
      </w:pPr>
      <w:rPr>
        <w:rFonts w:cs="Times New Roman"/>
      </w:rPr>
    </w:lvl>
    <w:lvl w:ilvl="3">
      <w:start w:val="1"/>
      <w:numFmt w:val="none"/>
      <w:pStyle w:val="4"/>
      <w:suff w:val="nothing"/>
      <w:lvlText w:val=""/>
      <w:lvlJc w:val="left"/>
      <w:pPr>
        <w:tabs>
          <w:tab w:val="num" w:pos="0"/>
        </w:tabs>
        <w:ind w:left="864" w:hanging="864"/>
      </w:pPr>
      <w:rPr>
        <w:rFonts w:cs="Times New Roman"/>
      </w:rPr>
    </w:lvl>
    <w:lvl w:ilvl="4">
      <w:start w:val="1"/>
      <w:numFmt w:val="none"/>
      <w:pStyle w:val="5"/>
      <w:suff w:val="nothing"/>
      <w:lvlText w:val=""/>
      <w:lvlJc w:val="left"/>
      <w:pPr>
        <w:tabs>
          <w:tab w:val="num" w:pos="0"/>
        </w:tabs>
        <w:ind w:left="1008" w:hanging="1008"/>
      </w:pPr>
      <w:rPr>
        <w:rFonts w:cs="Times New Roman"/>
      </w:rPr>
    </w:lvl>
    <w:lvl w:ilvl="5">
      <w:start w:val="1"/>
      <w:numFmt w:val="none"/>
      <w:pStyle w:val="6"/>
      <w:suff w:val="nothing"/>
      <w:lvlText w:val=""/>
      <w:lvlJc w:val="left"/>
      <w:pPr>
        <w:tabs>
          <w:tab w:val="num" w:pos="0"/>
        </w:tabs>
        <w:ind w:left="1152" w:hanging="1152"/>
      </w:pPr>
      <w:rPr>
        <w:rFonts w:cs="Times New Roman"/>
      </w:rPr>
    </w:lvl>
    <w:lvl w:ilvl="6">
      <w:start w:val="1"/>
      <w:numFmt w:val="none"/>
      <w:pStyle w:val="7"/>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pStyle w:val="9"/>
      <w:suff w:val="nothing"/>
      <w:lvlText w:val=""/>
      <w:lvlJc w:val="left"/>
      <w:pPr>
        <w:tabs>
          <w:tab w:val="num" w:pos="0"/>
        </w:tabs>
        <w:ind w:left="1584" w:hanging="1584"/>
      </w:pPr>
      <w:rPr>
        <w:rFonts w:cs="Times New Roman"/>
      </w:rPr>
    </w:lvl>
  </w:abstractNum>
  <w:abstractNum w:abstractNumId="1" w15:restartNumberingAfterBreak="0">
    <w:nsid w:val="00000002"/>
    <w:multiLevelType w:val="singleLevel"/>
    <w:tmpl w:val="00000002"/>
    <w:name w:val="WW8Num2"/>
    <w:lvl w:ilvl="0">
      <w:start w:val="1"/>
      <w:numFmt w:val="decimal"/>
      <w:lvlText w:val="%1"/>
      <w:lvlJc w:val="left"/>
      <w:pPr>
        <w:tabs>
          <w:tab w:val="num" w:pos="1495"/>
        </w:tabs>
        <w:ind w:left="1495" w:hanging="360"/>
      </w:pPr>
      <w:rPr>
        <w:rFonts w:ascii="Times New Roman" w:hAnsi="Times New Roman" w:cs="Times New Roman"/>
        <w:sz w:val="24"/>
        <w:szCs w:val="24"/>
      </w:rPr>
    </w:lvl>
  </w:abstractNum>
  <w:abstractNum w:abstractNumId="2" w15:restartNumberingAfterBreak="0">
    <w:nsid w:val="00000003"/>
    <w:multiLevelType w:val="singleLevel"/>
    <w:tmpl w:val="00000003"/>
    <w:name w:val="WW8Num3"/>
    <w:lvl w:ilvl="0">
      <w:start w:val="1"/>
      <w:numFmt w:val="bullet"/>
      <w:lvlText w:val=""/>
      <w:lvlJc w:val="left"/>
      <w:pPr>
        <w:tabs>
          <w:tab w:val="num" w:pos="0"/>
        </w:tabs>
        <w:ind w:left="1287" w:hanging="360"/>
      </w:pPr>
      <w:rPr>
        <w:rFonts w:ascii="Symbol" w:hAnsi="Symbol"/>
        <w:i w:val="0"/>
        <w:sz w:val="28"/>
      </w:rPr>
    </w:lvl>
  </w:abstractNum>
  <w:abstractNum w:abstractNumId="3" w15:restartNumberingAfterBreak="0">
    <w:nsid w:val="00000004"/>
    <w:multiLevelType w:val="multilevel"/>
    <w:tmpl w:val="00000004"/>
    <w:name w:val="WW8Num4"/>
    <w:lvl w:ilvl="0">
      <w:start w:val="3"/>
      <w:numFmt w:val="decimal"/>
      <w:lvlText w:val="%1"/>
      <w:lvlJc w:val="left"/>
      <w:pPr>
        <w:tabs>
          <w:tab w:val="num" w:pos="0"/>
        </w:tabs>
        <w:ind w:left="720" w:hanging="360"/>
      </w:pPr>
      <w:rPr>
        <w:rFonts w:cs="Times New Roman"/>
      </w:rPr>
    </w:lvl>
    <w:lvl w:ilvl="1">
      <w:start w:val="8"/>
      <w:numFmt w:val="decimal"/>
      <w:lvlText w:val="%1.%2"/>
      <w:lvlJc w:val="left"/>
      <w:pPr>
        <w:tabs>
          <w:tab w:val="num" w:pos="0"/>
        </w:tabs>
        <w:ind w:left="1617" w:hanging="1050"/>
      </w:pPr>
      <w:rPr>
        <w:rFonts w:ascii="Courier New" w:hAnsi="Courier New" w:cs="Courier New"/>
      </w:rPr>
    </w:lvl>
    <w:lvl w:ilvl="2">
      <w:start w:val="1"/>
      <w:numFmt w:val="decimal"/>
      <w:lvlText w:val="%1.%2.%3"/>
      <w:lvlJc w:val="left"/>
      <w:pPr>
        <w:tabs>
          <w:tab w:val="num" w:pos="0"/>
        </w:tabs>
        <w:ind w:left="1824" w:hanging="1050"/>
      </w:pPr>
      <w:rPr>
        <w:rFonts w:ascii="Courier New" w:hAnsi="Courier New" w:cs="Courier New"/>
      </w:rPr>
    </w:lvl>
    <w:lvl w:ilvl="3">
      <w:start w:val="1"/>
      <w:numFmt w:val="decimal"/>
      <w:lvlText w:val="%1.%2.%3.%4"/>
      <w:lvlJc w:val="left"/>
      <w:pPr>
        <w:tabs>
          <w:tab w:val="num" w:pos="0"/>
        </w:tabs>
        <w:ind w:left="2031" w:hanging="1050"/>
      </w:pPr>
      <w:rPr>
        <w:rFonts w:ascii="Courier New" w:hAnsi="Courier New" w:cs="Courier New"/>
      </w:rPr>
    </w:lvl>
    <w:lvl w:ilvl="4">
      <w:start w:val="1"/>
      <w:numFmt w:val="decimal"/>
      <w:lvlText w:val="%1.%2.%3.%4.%5"/>
      <w:lvlJc w:val="left"/>
      <w:pPr>
        <w:tabs>
          <w:tab w:val="num" w:pos="0"/>
        </w:tabs>
        <w:ind w:left="2268" w:hanging="1080"/>
      </w:pPr>
      <w:rPr>
        <w:rFonts w:ascii="Courier New" w:hAnsi="Courier New" w:cs="Courier New"/>
      </w:rPr>
    </w:lvl>
    <w:lvl w:ilvl="5">
      <w:start w:val="1"/>
      <w:numFmt w:val="decimal"/>
      <w:lvlText w:val="%1.%2.%3.%4.%5.%6"/>
      <w:lvlJc w:val="left"/>
      <w:pPr>
        <w:tabs>
          <w:tab w:val="num" w:pos="0"/>
        </w:tabs>
        <w:ind w:left="2475" w:hanging="1080"/>
      </w:pPr>
      <w:rPr>
        <w:rFonts w:ascii="Courier New" w:hAnsi="Courier New" w:cs="Courier New"/>
      </w:rPr>
    </w:lvl>
    <w:lvl w:ilvl="6">
      <w:start w:val="1"/>
      <w:numFmt w:val="decimal"/>
      <w:lvlText w:val="%1.%2.%3.%4.%5.%6.%7"/>
      <w:lvlJc w:val="left"/>
      <w:pPr>
        <w:tabs>
          <w:tab w:val="num" w:pos="0"/>
        </w:tabs>
        <w:ind w:left="3042" w:hanging="1440"/>
      </w:pPr>
      <w:rPr>
        <w:rFonts w:ascii="Courier New" w:hAnsi="Courier New" w:cs="Courier New"/>
      </w:rPr>
    </w:lvl>
    <w:lvl w:ilvl="7">
      <w:start w:val="1"/>
      <w:numFmt w:val="decimal"/>
      <w:lvlText w:val="%1.%2.%3.%4.%5.%6.%7.%8"/>
      <w:lvlJc w:val="left"/>
      <w:pPr>
        <w:tabs>
          <w:tab w:val="num" w:pos="0"/>
        </w:tabs>
        <w:ind w:left="3249" w:hanging="1440"/>
      </w:pPr>
      <w:rPr>
        <w:rFonts w:ascii="Courier New" w:hAnsi="Courier New" w:cs="Courier New"/>
      </w:rPr>
    </w:lvl>
    <w:lvl w:ilvl="8">
      <w:start w:val="1"/>
      <w:numFmt w:val="decimal"/>
      <w:lvlText w:val="%1.%2.%3.%4.%5.%6.%7.%8.%9"/>
      <w:lvlJc w:val="left"/>
      <w:pPr>
        <w:tabs>
          <w:tab w:val="num" w:pos="0"/>
        </w:tabs>
        <w:ind w:left="3816" w:hanging="1800"/>
      </w:pPr>
      <w:rPr>
        <w:rFonts w:ascii="Courier New" w:hAnsi="Courier New" w:cs="Courier New"/>
      </w:rPr>
    </w:lvl>
  </w:abstractNum>
  <w:abstractNum w:abstractNumId="4" w15:restartNumberingAfterBreak="0">
    <w:nsid w:val="00000005"/>
    <w:multiLevelType w:val="multilevel"/>
    <w:tmpl w:val="00000005"/>
    <w:name w:val="WW8Num5"/>
    <w:lvl w:ilvl="0">
      <w:start w:val="2"/>
      <w:numFmt w:val="decimal"/>
      <w:lvlText w:val="%1."/>
      <w:lvlJc w:val="left"/>
      <w:pPr>
        <w:tabs>
          <w:tab w:val="num" w:pos="720"/>
        </w:tabs>
        <w:ind w:left="720" w:hanging="360"/>
      </w:pPr>
      <w:rPr>
        <w:rFonts w:cs="Times New Roman"/>
      </w:rPr>
    </w:lvl>
    <w:lvl w:ilvl="1">
      <w:start w:val="1"/>
      <w:numFmt w:val="decimal"/>
      <w:lvlText w:val="%1.%2"/>
      <w:lvlJc w:val="left"/>
      <w:pPr>
        <w:tabs>
          <w:tab w:val="num" w:pos="1080"/>
        </w:tabs>
        <w:ind w:left="1080" w:hanging="360"/>
      </w:pPr>
      <w:rPr>
        <w:rFonts w:cs="Times New Roman"/>
      </w:rPr>
    </w:lvl>
    <w:lvl w:ilvl="2">
      <w:start w:val="1"/>
      <w:numFmt w:val="decimal"/>
      <w:lvlText w:val="%1.%2.%3."/>
      <w:lvlJc w:val="left"/>
      <w:pPr>
        <w:tabs>
          <w:tab w:val="num" w:pos="1440"/>
        </w:tabs>
        <w:ind w:left="1440" w:hanging="360"/>
      </w:pPr>
      <w:rPr>
        <w:rFonts w:cs="Times New Roman"/>
      </w:rPr>
    </w:lvl>
    <w:lvl w:ilvl="3">
      <w:start w:val="1"/>
      <w:numFmt w:val="decimal"/>
      <w:lvlText w:val="%1.%2.%3.%4."/>
      <w:lvlJc w:val="left"/>
      <w:pPr>
        <w:tabs>
          <w:tab w:val="num" w:pos="1800"/>
        </w:tabs>
        <w:ind w:left="1800" w:hanging="360"/>
      </w:pPr>
      <w:rPr>
        <w:rFonts w:cs="Times New Roman"/>
      </w:rPr>
    </w:lvl>
    <w:lvl w:ilvl="4">
      <w:start w:val="1"/>
      <w:numFmt w:val="decimal"/>
      <w:lvlText w:val="%1.%2.%3.%4.%5."/>
      <w:lvlJc w:val="left"/>
      <w:pPr>
        <w:tabs>
          <w:tab w:val="num" w:pos="2160"/>
        </w:tabs>
        <w:ind w:left="2160" w:hanging="360"/>
      </w:pPr>
      <w:rPr>
        <w:rFonts w:cs="Times New Roman"/>
      </w:rPr>
    </w:lvl>
    <w:lvl w:ilvl="5">
      <w:start w:val="1"/>
      <w:numFmt w:val="decimal"/>
      <w:lvlText w:val="%1.%2.%3.%4.%5.%6."/>
      <w:lvlJc w:val="left"/>
      <w:pPr>
        <w:tabs>
          <w:tab w:val="num" w:pos="2520"/>
        </w:tabs>
        <w:ind w:left="2520" w:hanging="360"/>
      </w:pPr>
      <w:rPr>
        <w:rFonts w:cs="Times New Roman"/>
      </w:rPr>
    </w:lvl>
    <w:lvl w:ilvl="6">
      <w:start w:val="1"/>
      <w:numFmt w:val="decimal"/>
      <w:lvlText w:val="%1.%2.%3.%4.%5.%6.%7."/>
      <w:lvlJc w:val="left"/>
      <w:pPr>
        <w:tabs>
          <w:tab w:val="num" w:pos="2880"/>
        </w:tabs>
        <w:ind w:left="2880" w:hanging="360"/>
      </w:pPr>
      <w:rPr>
        <w:rFonts w:cs="Times New Roman"/>
      </w:rPr>
    </w:lvl>
    <w:lvl w:ilvl="7">
      <w:start w:val="1"/>
      <w:numFmt w:val="decimal"/>
      <w:lvlText w:val="%1.%2.%3.%4.%5.%6.%7.%8."/>
      <w:lvlJc w:val="left"/>
      <w:pPr>
        <w:tabs>
          <w:tab w:val="num" w:pos="3240"/>
        </w:tabs>
        <w:ind w:left="3240" w:hanging="360"/>
      </w:pPr>
      <w:rPr>
        <w:rFonts w:cs="Times New Roman"/>
      </w:rPr>
    </w:lvl>
    <w:lvl w:ilvl="8">
      <w:start w:val="1"/>
      <w:numFmt w:val="decimal"/>
      <w:lvlText w:val="%1.%2.%3.%4.%5.%6.%7.%8.%9."/>
      <w:lvlJc w:val="left"/>
      <w:pPr>
        <w:tabs>
          <w:tab w:val="num" w:pos="3600"/>
        </w:tabs>
        <w:ind w:left="3600" w:hanging="360"/>
      </w:pPr>
      <w:rPr>
        <w:rFonts w:cs="Times New Roman"/>
      </w:rPr>
    </w:lvl>
  </w:abstractNum>
  <w:abstractNum w:abstractNumId="5" w15:restartNumberingAfterBreak="0">
    <w:nsid w:val="00000006"/>
    <w:multiLevelType w:val="singleLevel"/>
    <w:tmpl w:val="00000006"/>
    <w:name w:val="WW8Num6"/>
    <w:lvl w:ilvl="0">
      <w:start w:val="1"/>
      <w:numFmt w:val="decimal"/>
      <w:pStyle w:val="References"/>
      <w:lvlText w:val="%1."/>
      <w:lvlJc w:val="left"/>
      <w:pPr>
        <w:tabs>
          <w:tab w:val="num" w:pos="360"/>
        </w:tabs>
        <w:ind w:left="340" w:hanging="340"/>
      </w:pPr>
      <w:rPr>
        <w:rFonts w:ascii="Wingdings" w:hAnsi="Wingdings" w:cs="Times New Roman"/>
      </w:rPr>
    </w:lvl>
  </w:abstractNum>
  <w:abstractNum w:abstractNumId="6" w15:restartNumberingAfterBreak="0">
    <w:nsid w:val="00000007"/>
    <w:multiLevelType w:val="singleLevel"/>
    <w:tmpl w:val="00000007"/>
    <w:name w:val="WW8Num7"/>
    <w:lvl w:ilvl="0">
      <w:start w:val="1"/>
      <w:numFmt w:val="bullet"/>
      <w:lvlText w:val=""/>
      <w:lvlJc w:val="left"/>
      <w:pPr>
        <w:tabs>
          <w:tab w:val="num" w:pos="0"/>
        </w:tabs>
        <w:ind w:left="1287" w:hanging="360"/>
      </w:pPr>
      <w:rPr>
        <w:rFonts w:ascii="Wingdings" w:hAnsi="Wingdings"/>
      </w:rPr>
    </w:lvl>
  </w:abstractNum>
  <w:abstractNum w:abstractNumId="7" w15:restartNumberingAfterBreak="0">
    <w:nsid w:val="1B8B57B3"/>
    <w:multiLevelType w:val="hybridMultilevel"/>
    <w:tmpl w:val="4C920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6095087"/>
    <w:multiLevelType w:val="hybridMultilevel"/>
    <w:tmpl w:val="C13211AC"/>
    <w:lvl w:ilvl="0" w:tplc="415CDE2C">
      <w:start w:val="1"/>
      <w:numFmt w:val="decimal"/>
      <w:lvlText w:val="%1"/>
      <w:lvlJc w:val="left"/>
      <w:pPr>
        <w:ind w:left="927" w:hanging="360"/>
      </w:pPr>
      <w:rPr>
        <w:rFonts w:eastAsia="Times New Roman"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9" w15:restartNumberingAfterBreak="0">
    <w:nsid w:val="2839577F"/>
    <w:multiLevelType w:val="hybridMultilevel"/>
    <w:tmpl w:val="F574EFDC"/>
    <w:lvl w:ilvl="0" w:tplc="B53A1630">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0" w15:restartNumberingAfterBreak="0">
    <w:nsid w:val="2E471FD8"/>
    <w:multiLevelType w:val="hybridMultilevel"/>
    <w:tmpl w:val="9AFC6034"/>
    <w:lvl w:ilvl="0" w:tplc="00000002">
      <w:start w:val="1"/>
      <w:numFmt w:val="decimal"/>
      <w:lvlText w:val="%1"/>
      <w:lvlJc w:val="left"/>
      <w:pPr>
        <w:tabs>
          <w:tab w:val="num" w:pos="1495"/>
        </w:tabs>
        <w:ind w:left="1495" w:hanging="360"/>
      </w:pPr>
      <w:rPr>
        <w:rFonts w:ascii="Times New Roman" w:hAnsi="Times New Roman"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34305E0A"/>
    <w:multiLevelType w:val="hybridMultilevel"/>
    <w:tmpl w:val="F0D6C662"/>
    <w:lvl w:ilvl="0" w:tplc="00000002">
      <w:start w:val="1"/>
      <w:numFmt w:val="decimal"/>
      <w:lvlText w:val="%1"/>
      <w:lvlJc w:val="left"/>
      <w:pPr>
        <w:ind w:left="1287" w:hanging="360"/>
      </w:pPr>
      <w:rPr>
        <w:rFonts w:ascii="Times New Roman" w:hAnsi="Times New Roman" w:cs="Times New Roman"/>
        <w:sz w:val="24"/>
        <w:szCs w:val="24"/>
      </w:rPr>
    </w:lvl>
    <w:lvl w:ilvl="1" w:tplc="04190019">
      <w:start w:val="1"/>
      <w:numFmt w:val="lowerLetter"/>
      <w:lvlText w:val="%2."/>
      <w:lvlJc w:val="left"/>
      <w:pPr>
        <w:ind w:left="2007" w:hanging="360"/>
      </w:pPr>
      <w:rPr>
        <w:rFonts w:cs="Times New Roman"/>
      </w:rPr>
    </w:lvl>
    <w:lvl w:ilvl="2" w:tplc="0419001B">
      <w:start w:val="1"/>
      <w:numFmt w:val="lowerRoman"/>
      <w:lvlText w:val="%3."/>
      <w:lvlJc w:val="right"/>
      <w:pPr>
        <w:ind w:left="2727" w:hanging="180"/>
      </w:pPr>
      <w:rPr>
        <w:rFonts w:cs="Times New Roman"/>
      </w:rPr>
    </w:lvl>
    <w:lvl w:ilvl="3" w:tplc="0419000F">
      <w:start w:val="1"/>
      <w:numFmt w:val="decimal"/>
      <w:lvlText w:val="%4."/>
      <w:lvlJc w:val="left"/>
      <w:pPr>
        <w:ind w:left="3447" w:hanging="360"/>
      </w:pPr>
      <w:rPr>
        <w:rFonts w:cs="Times New Roman"/>
      </w:rPr>
    </w:lvl>
    <w:lvl w:ilvl="4" w:tplc="04190019">
      <w:start w:val="1"/>
      <w:numFmt w:val="lowerLetter"/>
      <w:lvlText w:val="%5."/>
      <w:lvlJc w:val="left"/>
      <w:pPr>
        <w:ind w:left="4167" w:hanging="360"/>
      </w:pPr>
      <w:rPr>
        <w:rFonts w:cs="Times New Roman"/>
      </w:rPr>
    </w:lvl>
    <w:lvl w:ilvl="5" w:tplc="0419001B">
      <w:start w:val="1"/>
      <w:numFmt w:val="lowerRoman"/>
      <w:lvlText w:val="%6."/>
      <w:lvlJc w:val="right"/>
      <w:pPr>
        <w:ind w:left="4887" w:hanging="180"/>
      </w:pPr>
      <w:rPr>
        <w:rFonts w:cs="Times New Roman"/>
      </w:rPr>
    </w:lvl>
    <w:lvl w:ilvl="6" w:tplc="0419000F">
      <w:start w:val="1"/>
      <w:numFmt w:val="decimal"/>
      <w:lvlText w:val="%7."/>
      <w:lvlJc w:val="left"/>
      <w:pPr>
        <w:ind w:left="5607" w:hanging="360"/>
      </w:pPr>
      <w:rPr>
        <w:rFonts w:cs="Times New Roman"/>
      </w:rPr>
    </w:lvl>
    <w:lvl w:ilvl="7" w:tplc="04190019">
      <w:start w:val="1"/>
      <w:numFmt w:val="lowerLetter"/>
      <w:lvlText w:val="%8."/>
      <w:lvlJc w:val="left"/>
      <w:pPr>
        <w:ind w:left="6327" w:hanging="360"/>
      </w:pPr>
      <w:rPr>
        <w:rFonts w:cs="Times New Roman"/>
      </w:rPr>
    </w:lvl>
    <w:lvl w:ilvl="8" w:tplc="0419001B">
      <w:start w:val="1"/>
      <w:numFmt w:val="lowerRoman"/>
      <w:lvlText w:val="%9."/>
      <w:lvlJc w:val="right"/>
      <w:pPr>
        <w:ind w:left="7047" w:hanging="180"/>
      </w:pPr>
      <w:rPr>
        <w:rFonts w:cs="Times New Roman"/>
      </w:rPr>
    </w:lvl>
  </w:abstractNum>
  <w:abstractNum w:abstractNumId="12" w15:restartNumberingAfterBreak="0">
    <w:nsid w:val="361D26E9"/>
    <w:multiLevelType w:val="hybridMultilevel"/>
    <w:tmpl w:val="A48060FC"/>
    <w:lvl w:ilvl="0" w:tplc="09F427B4">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3" w15:restartNumberingAfterBreak="0">
    <w:nsid w:val="391935E5"/>
    <w:multiLevelType w:val="hybridMultilevel"/>
    <w:tmpl w:val="D05AA71E"/>
    <w:lvl w:ilvl="0" w:tplc="DA545366">
      <w:start w:val="1"/>
      <w:numFmt w:val="bullet"/>
      <w:lvlText w:val=""/>
      <w:lvlJc w:val="left"/>
      <w:pPr>
        <w:ind w:left="1287" w:hanging="360"/>
      </w:pPr>
      <w:rPr>
        <w:rFonts w:ascii="Symbol" w:hAnsi="Symbol" w:hint="default"/>
        <w:color w:val="auto"/>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14" w15:restartNumberingAfterBreak="0">
    <w:nsid w:val="3CDC74DD"/>
    <w:multiLevelType w:val="hybridMultilevel"/>
    <w:tmpl w:val="3162EC96"/>
    <w:lvl w:ilvl="0" w:tplc="E17CFC36">
      <w:start w:val="1"/>
      <w:numFmt w:val="decimal"/>
      <w:lvlText w:val="%1."/>
      <w:lvlJc w:val="left"/>
      <w:pPr>
        <w:ind w:left="927" w:hanging="360"/>
      </w:pPr>
      <w:rPr>
        <w:rFonts w:eastAsia="Times New Roman" w:cs="Calibr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15:restartNumberingAfterBreak="0">
    <w:nsid w:val="3E1B4E04"/>
    <w:multiLevelType w:val="hybridMultilevel"/>
    <w:tmpl w:val="66F2C330"/>
    <w:lvl w:ilvl="0" w:tplc="3752CE44">
      <w:start w:val="1"/>
      <w:numFmt w:val="decimal"/>
      <w:pStyle w:val="Figure"/>
      <w:lvlText w:val="Рис. %1."/>
      <w:lvlJc w:val="left"/>
      <w:pPr>
        <w:tabs>
          <w:tab w:val="num" w:pos="1080"/>
        </w:tabs>
      </w:pPr>
      <w:rPr>
        <w:rFonts w:ascii="Times New Roman" w:hAnsi="Times New Roman" w:cs="Times New Roman" w:hint="default"/>
        <w:b/>
        <w:i w:val="0"/>
        <w:sz w:val="28"/>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6" w15:restartNumberingAfterBreak="0">
    <w:nsid w:val="452C6903"/>
    <w:multiLevelType w:val="hybridMultilevel"/>
    <w:tmpl w:val="3162EC96"/>
    <w:lvl w:ilvl="0" w:tplc="E17CFC36">
      <w:start w:val="1"/>
      <w:numFmt w:val="decimal"/>
      <w:lvlText w:val="%1."/>
      <w:lvlJc w:val="left"/>
      <w:pPr>
        <w:ind w:left="927" w:hanging="360"/>
      </w:pPr>
      <w:rPr>
        <w:rFonts w:eastAsia="Times New Roman" w:cs="Calibri"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4A322EB2"/>
    <w:multiLevelType w:val="hybridMultilevel"/>
    <w:tmpl w:val="18748EF6"/>
    <w:lvl w:ilvl="0" w:tplc="00000002">
      <w:start w:val="1"/>
      <w:numFmt w:val="decimal"/>
      <w:lvlText w:val="%1"/>
      <w:lvlJc w:val="left"/>
      <w:pPr>
        <w:ind w:left="1287" w:hanging="360"/>
      </w:pPr>
      <w:rPr>
        <w:rFonts w:ascii="Times New Roman" w:hAnsi="Times New Roman" w:cs="Times New Roman"/>
        <w:sz w:val="24"/>
        <w:szCs w:val="24"/>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18" w15:restartNumberingAfterBreak="0">
    <w:nsid w:val="5CCF4D9C"/>
    <w:multiLevelType w:val="hybridMultilevel"/>
    <w:tmpl w:val="CA9A2736"/>
    <w:lvl w:ilvl="0" w:tplc="422ABBF8">
      <w:start w:val="8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70571DF"/>
    <w:multiLevelType w:val="hybridMultilevel"/>
    <w:tmpl w:val="A48060FC"/>
    <w:lvl w:ilvl="0" w:tplc="09F427B4">
      <w:start w:val="1"/>
      <w:numFmt w:val="decimal"/>
      <w:lvlText w:val="%1"/>
      <w:lvlJc w:val="left"/>
      <w:pPr>
        <w:ind w:left="927" w:hanging="360"/>
      </w:pPr>
      <w:rPr>
        <w:rFonts w:cs="Times New Roman" w:hint="default"/>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20" w15:restartNumberingAfterBreak="0">
    <w:nsid w:val="6B154472"/>
    <w:multiLevelType w:val="hybridMultilevel"/>
    <w:tmpl w:val="08CE3A02"/>
    <w:lvl w:ilvl="0" w:tplc="37982984">
      <w:start w:val="9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77265102"/>
    <w:multiLevelType w:val="hybridMultilevel"/>
    <w:tmpl w:val="0EE6E988"/>
    <w:lvl w:ilvl="0" w:tplc="33BE84E6">
      <w:start w:val="1"/>
      <w:numFmt w:val="decimal"/>
      <w:pStyle w:val="a"/>
      <w:lvlText w:val="%1."/>
      <w:lvlJc w:val="right"/>
      <w:pPr>
        <w:tabs>
          <w:tab w:val="num" w:pos="283"/>
        </w:tabs>
        <w:ind w:left="283" w:hanging="28"/>
      </w:pPr>
      <w:rPr>
        <w:rFonts w:ascii="MyslNarrowC" w:hAnsi="MyslNarrowC" w:cs="Times New Roman" w:hint="default"/>
        <w:sz w:val="18"/>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2" w15:restartNumberingAfterBreak="0">
    <w:nsid w:val="7E402486"/>
    <w:multiLevelType w:val="multilevel"/>
    <w:tmpl w:val="DBE460C4"/>
    <w:lvl w:ilvl="0">
      <w:start w:val="1"/>
      <w:numFmt w:val="bullet"/>
      <w:lvlText w:val=""/>
      <w:lvlJc w:val="left"/>
      <w:pPr>
        <w:ind w:left="1429" w:hanging="360"/>
      </w:pPr>
      <w:rPr>
        <w:rFonts w:ascii="Symbol" w:hAnsi="Symbol"/>
      </w:rPr>
    </w:lvl>
    <w:lvl w:ilvl="1">
      <w:start w:val="1"/>
      <w:numFmt w:val="bullet"/>
      <w:lvlText w:val="◦"/>
      <w:lvlJc w:val="left"/>
      <w:pPr>
        <w:ind w:left="1789" w:hanging="360"/>
      </w:pPr>
      <w:rPr>
        <w:rFonts w:ascii="OpenSymbol" w:hAnsi="OpenSymbol"/>
      </w:rPr>
    </w:lvl>
    <w:lvl w:ilvl="2">
      <w:start w:val="1"/>
      <w:numFmt w:val="bullet"/>
      <w:lvlText w:val="▪"/>
      <w:lvlJc w:val="left"/>
      <w:pPr>
        <w:ind w:left="2149" w:hanging="360"/>
      </w:pPr>
      <w:rPr>
        <w:rFonts w:ascii="OpenSymbol" w:hAnsi="OpenSymbol"/>
      </w:rPr>
    </w:lvl>
    <w:lvl w:ilvl="3">
      <w:start w:val="1"/>
      <w:numFmt w:val="bullet"/>
      <w:lvlText w:val=""/>
      <w:lvlJc w:val="left"/>
      <w:pPr>
        <w:ind w:left="2509" w:hanging="360"/>
      </w:pPr>
      <w:rPr>
        <w:rFonts w:ascii="Wingdings 2" w:hAnsi="Wingdings 2"/>
        <w:b/>
      </w:rPr>
    </w:lvl>
    <w:lvl w:ilvl="4">
      <w:start w:val="1"/>
      <w:numFmt w:val="bullet"/>
      <w:lvlText w:val="◦"/>
      <w:lvlJc w:val="left"/>
      <w:pPr>
        <w:ind w:left="2869" w:hanging="360"/>
      </w:pPr>
      <w:rPr>
        <w:rFonts w:ascii="OpenSymbol" w:hAnsi="OpenSymbol"/>
      </w:rPr>
    </w:lvl>
    <w:lvl w:ilvl="5">
      <w:start w:val="1"/>
      <w:numFmt w:val="bullet"/>
      <w:lvlText w:val="▪"/>
      <w:lvlJc w:val="left"/>
      <w:pPr>
        <w:ind w:left="3229" w:hanging="360"/>
      </w:pPr>
      <w:rPr>
        <w:rFonts w:ascii="OpenSymbol" w:hAnsi="OpenSymbol"/>
      </w:rPr>
    </w:lvl>
    <w:lvl w:ilvl="6">
      <w:start w:val="1"/>
      <w:numFmt w:val="bullet"/>
      <w:lvlText w:val=""/>
      <w:lvlJc w:val="left"/>
      <w:pPr>
        <w:ind w:left="3589" w:hanging="360"/>
      </w:pPr>
      <w:rPr>
        <w:rFonts w:ascii="Wingdings 2" w:hAnsi="Wingdings 2"/>
        <w:b/>
      </w:rPr>
    </w:lvl>
    <w:lvl w:ilvl="7">
      <w:start w:val="1"/>
      <w:numFmt w:val="bullet"/>
      <w:lvlText w:val="◦"/>
      <w:lvlJc w:val="left"/>
      <w:pPr>
        <w:ind w:left="3949" w:hanging="360"/>
      </w:pPr>
      <w:rPr>
        <w:rFonts w:ascii="OpenSymbol" w:hAnsi="OpenSymbol"/>
      </w:rPr>
    </w:lvl>
    <w:lvl w:ilvl="8">
      <w:start w:val="1"/>
      <w:numFmt w:val="bullet"/>
      <w:lvlText w:val="▪"/>
      <w:lvlJc w:val="left"/>
      <w:pPr>
        <w:ind w:left="4309" w:hanging="360"/>
      </w:pPr>
      <w:rPr>
        <w:rFonts w:ascii="OpenSymbol" w:hAnsi="OpenSymbol"/>
      </w:rPr>
    </w:lvl>
  </w:abstractNum>
  <w:abstractNum w:abstractNumId="23" w15:restartNumberingAfterBreak="0">
    <w:nsid w:val="7FEB1F8B"/>
    <w:multiLevelType w:val="hybridMultilevel"/>
    <w:tmpl w:val="176AC304"/>
    <w:lvl w:ilvl="0" w:tplc="A74476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5"/>
  </w:num>
  <w:num w:numId="3">
    <w:abstractNumId w:val="15"/>
  </w:num>
  <w:num w:numId="4">
    <w:abstractNumId w:val="21"/>
  </w:num>
  <w:num w:numId="5">
    <w:abstractNumId w:val="9"/>
  </w:num>
  <w:num w:numId="6">
    <w:abstractNumId w:val="22"/>
  </w:num>
  <w:num w:numId="7">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
    <w:lvlOverride w:ilvl="0">
      <w:startOverride w:val="3"/>
    </w:lvlOverride>
    <w:lvlOverride w:ilvl="1">
      <w:startOverride w:val="8"/>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13"/>
  </w:num>
  <w:num w:numId="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8"/>
  </w:num>
  <w:num w:numId="17">
    <w:abstractNumId w:val="20"/>
  </w:num>
  <w:num w:numId="18">
    <w:abstractNumId w:val="16"/>
  </w:num>
  <w:num w:numId="19">
    <w:abstractNumId w:val="7"/>
  </w:num>
  <w:num w:numId="20">
    <w:abstractNumId w:val="14"/>
  </w:num>
  <w:num w:numId="21">
    <w:abstractNumId w:val="12"/>
  </w:num>
  <w:num w:numId="22">
    <w:abstractNumId w:val="2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59DE"/>
    <w:rsid w:val="00000F57"/>
    <w:rsid w:val="00002183"/>
    <w:rsid w:val="00020786"/>
    <w:rsid w:val="00033EC6"/>
    <w:rsid w:val="00037D13"/>
    <w:rsid w:val="00042C9D"/>
    <w:rsid w:val="00043D73"/>
    <w:rsid w:val="00052673"/>
    <w:rsid w:val="000551DB"/>
    <w:rsid w:val="00057F45"/>
    <w:rsid w:val="00063351"/>
    <w:rsid w:val="00066036"/>
    <w:rsid w:val="000672B0"/>
    <w:rsid w:val="0007642C"/>
    <w:rsid w:val="0008015E"/>
    <w:rsid w:val="000810EA"/>
    <w:rsid w:val="0009037B"/>
    <w:rsid w:val="000925EF"/>
    <w:rsid w:val="000B0222"/>
    <w:rsid w:val="000B1715"/>
    <w:rsid w:val="000B31D2"/>
    <w:rsid w:val="000B3ACA"/>
    <w:rsid w:val="000C6FFF"/>
    <w:rsid w:val="000D5C66"/>
    <w:rsid w:val="000E112B"/>
    <w:rsid w:val="000E48C2"/>
    <w:rsid w:val="000F62B2"/>
    <w:rsid w:val="00100E14"/>
    <w:rsid w:val="001031EE"/>
    <w:rsid w:val="00104CCA"/>
    <w:rsid w:val="00114821"/>
    <w:rsid w:val="00115A92"/>
    <w:rsid w:val="0011674C"/>
    <w:rsid w:val="0012375F"/>
    <w:rsid w:val="00131256"/>
    <w:rsid w:val="00131409"/>
    <w:rsid w:val="001336EB"/>
    <w:rsid w:val="0013408A"/>
    <w:rsid w:val="00145D41"/>
    <w:rsid w:val="00150380"/>
    <w:rsid w:val="001506D9"/>
    <w:rsid w:val="00155A41"/>
    <w:rsid w:val="00160951"/>
    <w:rsid w:val="001622B0"/>
    <w:rsid w:val="0016262C"/>
    <w:rsid w:val="00170138"/>
    <w:rsid w:val="00172633"/>
    <w:rsid w:val="0017558C"/>
    <w:rsid w:val="00186F72"/>
    <w:rsid w:val="00187387"/>
    <w:rsid w:val="00190070"/>
    <w:rsid w:val="001902AB"/>
    <w:rsid w:val="00190FC3"/>
    <w:rsid w:val="001A1CA8"/>
    <w:rsid w:val="001B009B"/>
    <w:rsid w:val="001B4E2F"/>
    <w:rsid w:val="001C14E9"/>
    <w:rsid w:val="001C18D2"/>
    <w:rsid w:val="001D362C"/>
    <w:rsid w:val="001D66CE"/>
    <w:rsid w:val="001E36E9"/>
    <w:rsid w:val="001F4C43"/>
    <w:rsid w:val="00206D1A"/>
    <w:rsid w:val="00211899"/>
    <w:rsid w:val="00222AE2"/>
    <w:rsid w:val="002273FD"/>
    <w:rsid w:val="002332CB"/>
    <w:rsid w:val="00237824"/>
    <w:rsid w:val="00237D20"/>
    <w:rsid w:val="002453C7"/>
    <w:rsid w:val="00260378"/>
    <w:rsid w:val="0026155B"/>
    <w:rsid w:val="00261676"/>
    <w:rsid w:val="00270A4D"/>
    <w:rsid w:val="002802E4"/>
    <w:rsid w:val="00281890"/>
    <w:rsid w:val="00281B99"/>
    <w:rsid w:val="00281C9D"/>
    <w:rsid w:val="0028482A"/>
    <w:rsid w:val="0028693B"/>
    <w:rsid w:val="002B0A0D"/>
    <w:rsid w:val="002B6E36"/>
    <w:rsid w:val="002D2C4D"/>
    <w:rsid w:val="002D4A2F"/>
    <w:rsid w:val="002F001E"/>
    <w:rsid w:val="002F128E"/>
    <w:rsid w:val="002F133F"/>
    <w:rsid w:val="002F3A81"/>
    <w:rsid w:val="002F3C5D"/>
    <w:rsid w:val="002F53B3"/>
    <w:rsid w:val="00300EA4"/>
    <w:rsid w:val="00302187"/>
    <w:rsid w:val="0030473D"/>
    <w:rsid w:val="00313416"/>
    <w:rsid w:val="00332BB2"/>
    <w:rsid w:val="00334168"/>
    <w:rsid w:val="0033592A"/>
    <w:rsid w:val="0033711F"/>
    <w:rsid w:val="00342BAC"/>
    <w:rsid w:val="00356882"/>
    <w:rsid w:val="00360145"/>
    <w:rsid w:val="00366521"/>
    <w:rsid w:val="0038560C"/>
    <w:rsid w:val="00386206"/>
    <w:rsid w:val="00391EC0"/>
    <w:rsid w:val="003928EF"/>
    <w:rsid w:val="00395DE0"/>
    <w:rsid w:val="003B1092"/>
    <w:rsid w:val="003B2B2F"/>
    <w:rsid w:val="003D3CF9"/>
    <w:rsid w:val="003D6D6A"/>
    <w:rsid w:val="003D76C9"/>
    <w:rsid w:val="003E38B1"/>
    <w:rsid w:val="003F27A5"/>
    <w:rsid w:val="003F451D"/>
    <w:rsid w:val="003F4B1E"/>
    <w:rsid w:val="003F7329"/>
    <w:rsid w:val="00401D73"/>
    <w:rsid w:val="00403CBF"/>
    <w:rsid w:val="00412771"/>
    <w:rsid w:val="00412877"/>
    <w:rsid w:val="00416323"/>
    <w:rsid w:val="004226D6"/>
    <w:rsid w:val="004329AE"/>
    <w:rsid w:val="004350D9"/>
    <w:rsid w:val="004423CF"/>
    <w:rsid w:val="00462335"/>
    <w:rsid w:val="004625A1"/>
    <w:rsid w:val="00462FA1"/>
    <w:rsid w:val="0048271F"/>
    <w:rsid w:val="0049609A"/>
    <w:rsid w:val="004A38F4"/>
    <w:rsid w:val="004C5FD8"/>
    <w:rsid w:val="004D1721"/>
    <w:rsid w:val="004D7566"/>
    <w:rsid w:val="004E0EEC"/>
    <w:rsid w:val="004E4657"/>
    <w:rsid w:val="004F71FB"/>
    <w:rsid w:val="00501D34"/>
    <w:rsid w:val="00501FD6"/>
    <w:rsid w:val="005106ED"/>
    <w:rsid w:val="0052706F"/>
    <w:rsid w:val="00541155"/>
    <w:rsid w:val="00545356"/>
    <w:rsid w:val="005461F7"/>
    <w:rsid w:val="00550590"/>
    <w:rsid w:val="00560EF4"/>
    <w:rsid w:val="0056303F"/>
    <w:rsid w:val="00564D92"/>
    <w:rsid w:val="005664CF"/>
    <w:rsid w:val="00575653"/>
    <w:rsid w:val="005A0133"/>
    <w:rsid w:val="005A077E"/>
    <w:rsid w:val="005A1A12"/>
    <w:rsid w:val="005A1B9E"/>
    <w:rsid w:val="005A52AD"/>
    <w:rsid w:val="005B218D"/>
    <w:rsid w:val="005B55F2"/>
    <w:rsid w:val="005C194F"/>
    <w:rsid w:val="005C1E1B"/>
    <w:rsid w:val="005C21A7"/>
    <w:rsid w:val="005C69EB"/>
    <w:rsid w:val="005D5B84"/>
    <w:rsid w:val="005F4DB4"/>
    <w:rsid w:val="00611153"/>
    <w:rsid w:val="006132E1"/>
    <w:rsid w:val="00616867"/>
    <w:rsid w:val="00625AEC"/>
    <w:rsid w:val="00626C55"/>
    <w:rsid w:val="00632BD2"/>
    <w:rsid w:val="00636D0C"/>
    <w:rsid w:val="00654E22"/>
    <w:rsid w:val="006611EB"/>
    <w:rsid w:val="0066207D"/>
    <w:rsid w:val="0066390B"/>
    <w:rsid w:val="00663C41"/>
    <w:rsid w:val="006641E9"/>
    <w:rsid w:val="00665681"/>
    <w:rsid w:val="00687C4D"/>
    <w:rsid w:val="0069014B"/>
    <w:rsid w:val="00693ADE"/>
    <w:rsid w:val="006A0D96"/>
    <w:rsid w:val="006B2BD2"/>
    <w:rsid w:val="006B33CA"/>
    <w:rsid w:val="006C7B70"/>
    <w:rsid w:val="006E0F71"/>
    <w:rsid w:val="007030B6"/>
    <w:rsid w:val="007126CF"/>
    <w:rsid w:val="00716DB3"/>
    <w:rsid w:val="00731AA7"/>
    <w:rsid w:val="00733D11"/>
    <w:rsid w:val="007346FE"/>
    <w:rsid w:val="00735D1B"/>
    <w:rsid w:val="00757806"/>
    <w:rsid w:val="007642F6"/>
    <w:rsid w:val="00797D40"/>
    <w:rsid w:val="007A38A5"/>
    <w:rsid w:val="007C1B5D"/>
    <w:rsid w:val="007D08CB"/>
    <w:rsid w:val="007D3445"/>
    <w:rsid w:val="007E4666"/>
    <w:rsid w:val="007E615C"/>
    <w:rsid w:val="007F4C23"/>
    <w:rsid w:val="008015D3"/>
    <w:rsid w:val="0080741A"/>
    <w:rsid w:val="008077C3"/>
    <w:rsid w:val="0081084A"/>
    <w:rsid w:val="008123EA"/>
    <w:rsid w:val="0081322F"/>
    <w:rsid w:val="00827736"/>
    <w:rsid w:val="008307AC"/>
    <w:rsid w:val="00833310"/>
    <w:rsid w:val="00833F3E"/>
    <w:rsid w:val="00842520"/>
    <w:rsid w:val="0085384A"/>
    <w:rsid w:val="00856EDB"/>
    <w:rsid w:val="00872E01"/>
    <w:rsid w:val="008736B3"/>
    <w:rsid w:val="0087632F"/>
    <w:rsid w:val="00876E1D"/>
    <w:rsid w:val="00880A93"/>
    <w:rsid w:val="008810C5"/>
    <w:rsid w:val="008824CE"/>
    <w:rsid w:val="008908AB"/>
    <w:rsid w:val="0089378F"/>
    <w:rsid w:val="00894346"/>
    <w:rsid w:val="008956F6"/>
    <w:rsid w:val="00897C48"/>
    <w:rsid w:val="008B620D"/>
    <w:rsid w:val="008C7BE4"/>
    <w:rsid w:val="008D2272"/>
    <w:rsid w:val="008D572F"/>
    <w:rsid w:val="008D6C12"/>
    <w:rsid w:val="00902AA9"/>
    <w:rsid w:val="009107B9"/>
    <w:rsid w:val="0091316C"/>
    <w:rsid w:val="00916B54"/>
    <w:rsid w:val="00922227"/>
    <w:rsid w:val="009303E8"/>
    <w:rsid w:val="00930492"/>
    <w:rsid w:val="00930AAD"/>
    <w:rsid w:val="00935FCF"/>
    <w:rsid w:val="00936182"/>
    <w:rsid w:val="00936DBD"/>
    <w:rsid w:val="009474A0"/>
    <w:rsid w:val="00950696"/>
    <w:rsid w:val="0095117B"/>
    <w:rsid w:val="009520B8"/>
    <w:rsid w:val="009557C4"/>
    <w:rsid w:val="009559DE"/>
    <w:rsid w:val="00961BCC"/>
    <w:rsid w:val="00965CC5"/>
    <w:rsid w:val="00975290"/>
    <w:rsid w:val="009804E1"/>
    <w:rsid w:val="009831EE"/>
    <w:rsid w:val="009868EF"/>
    <w:rsid w:val="00990F7A"/>
    <w:rsid w:val="00993DDB"/>
    <w:rsid w:val="009971F8"/>
    <w:rsid w:val="009A25D7"/>
    <w:rsid w:val="009C00E4"/>
    <w:rsid w:val="009C2D96"/>
    <w:rsid w:val="009D4D74"/>
    <w:rsid w:val="009D539F"/>
    <w:rsid w:val="00A006E3"/>
    <w:rsid w:val="00A00A3C"/>
    <w:rsid w:val="00A07EBC"/>
    <w:rsid w:val="00A26C4F"/>
    <w:rsid w:val="00A30D72"/>
    <w:rsid w:val="00A32A05"/>
    <w:rsid w:val="00A4582F"/>
    <w:rsid w:val="00A53C6F"/>
    <w:rsid w:val="00A6401F"/>
    <w:rsid w:val="00A6408C"/>
    <w:rsid w:val="00A66944"/>
    <w:rsid w:val="00A66E0C"/>
    <w:rsid w:val="00A6711C"/>
    <w:rsid w:val="00A72064"/>
    <w:rsid w:val="00A72405"/>
    <w:rsid w:val="00A729E6"/>
    <w:rsid w:val="00A734C8"/>
    <w:rsid w:val="00A80C1D"/>
    <w:rsid w:val="00A8397E"/>
    <w:rsid w:val="00A9104D"/>
    <w:rsid w:val="00A94B81"/>
    <w:rsid w:val="00A95CBD"/>
    <w:rsid w:val="00A96283"/>
    <w:rsid w:val="00AA2339"/>
    <w:rsid w:val="00AC6303"/>
    <w:rsid w:val="00AD0B78"/>
    <w:rsid w:val="00AD56BE"/>
    <w:rsid w:val="00AD5884"/>
    <w:rsid w:val="00AD7C4C"/>
    <w:rsid w:val="00AE2C4F"/>
    <w:rsid w:val="00AE39C8"/>
    <w:rsid w:val="00AF5847"/>
    <w:rsid w:val="00B03A90"/>
    <w:rsid w:val="00B0511C"/>
    <w:rsid w:val="00B25A64"/>
    <w:rsid w:val="00B26CCA"/>
    <w:rsid w:val="00B30896"/>
    <w:rsid w:val="00B318CF"/>
    <w:rsid w:val="00B32F4D"/>
    <w:rsid w:val="00B40555"/>
    <w:rsid w:val="00B41557"/>
    <w:rsid w:val="00B47897"/>
    <w:rsid w:val="00B51159"/>
    <w:rsid w:val="00B52384"/>
    <w:rsid w:val="00B52E11"/>
    <w:rsid w:val="00B54A3C"/>
    <w:rsid w:val="00B554E7"/>
    <w:rsid w:val="00B7276C"/>
    <w:rsid w:val="00B72A11"/>
    <w:rsid w:val="00B72BF0"/>
    <w:rsid w:val="00B74854"/>
    <w:rsid w:val="00B804CA"/>
    <w:rsid w:val="00B8527E"/>
    <w:rsid w:val="00B8762A"/>
    <w:rsid w:val="00B878DB"/>
    <w:rsid w:val="00B93229"/>
    <w:rsid w:val="00B95F73"/>
    <w:rsid w:val="00B966DA"/>
    <w:rsid w:val="00BA77C7"/>
    <w:rsid w:val="00BC1E3E"/>
    <w:rsid w:val="00BD3B9F"/>
    <w:rsid w:val="00C03996"/>
    <w:rsid w:val="00C10A06"/>
    <w:rsid w:val="00C12F39"/>
    <w:rsid w:val="00C1648C"/>
    <w:rsid w:val="00C25E4F"/>
    <w:rsid w:val="00C26997"/>
    <w:rsid w:val="00C311FE"/>
    <w:rsid w:val="00C371F3"/>
    <w:rsid w:val="00C55473"/>
    <w:rsid w:val="00C6236A"/>
    <w:rsid w:val="00C63D8E"/>
    <w:rsid w:val="00C772ED"/>
    <w:rsid w:val="00C80AC2"/>
    <w:rsid w:val="00C81047"/>
    <w:rsid w:val="00C8557E"/>
    <w:rsid w:val="00C87B55"/>
    <w:rsid w:val="00C94D15"/>
    <w:rsid w:val="00C94D9B"/>
    <w:rsid w:val="00CA2255"/>
    <w:rsid w:val="00CA2FDB"/>
    <w:rsid w:val="00CA3E72"/>
    <w:rsid w:val="00CB00F4"/>
    <w:rsid w:val="00CB19D4"/>
    <w:rsid w:val="00CB3EF9"/>
    <w:rsid w:val="00CC3D4A"/>
    <w:rsid w:val="00CD1BBD"/>
    <w:rsid w:val="00CE4321"/>
    <w:rsid w:val="00CE5CD9"/>
    <w:rsid w:val="00CE5FD2"/>
    <w:rsid w:val="00CE677E"/>
    <w:rsid w:val="00CF1D3C"/>
    <w:rsid w:val="00CF276A"/>
    <w:rsid w:val="00CF57C0"/>
    <w:rsid w:val="00CF5A20"/>
    <w:rsid w:val="00D02C16"/>
    <w:rsid w:val="00D1155E"/>
    <w:rsid w:val="00D12CF8"/>
    <w:rsid w:val="00D139AC"/>
    <w:rsid w:val="00D14FF6"/>
    <w:rsid w:val="00D24D52"/>
    <w:rsid w:val="00D30D53"/>
    <w:rsid w:val="00D317E1"/>
    <w:rsid w:val="00D32B20"/>
    <w:rsid w:val="00D35DD8"/>
    <w:rsid w:val="00D43811"/>
    <w:rsid w:val="00D4587A"/>
    <w:rsid w:val="00D50A24"/>
    <w:rsid w:val="00D520AB"/>
    <w:rsid w:val="00D56DCA"/>
    <w:rsid w:val="00D800D0"/>
    <w:rsid w:val="00D866DD"/>
    <w:rsid w:val="00D945A9"/>
    <w:rsid w:val="00D96D71"/>
    <w:rsid w:val="00DA6022"/>
    <w:rsid w:val="00DB2D8A"/>
    <w:rsid w:val="00DC093E"/>
    <w:rsid w:val="00DC0A20"/>
    <w:rsid w:val="00DC544C"/>
    <w:rsid w:val="00DD0414"/>
    <w:rsid w:val="00DD559C"/>
    <w:rsid w:val="00DE179B"/>
    <w:rsid w:val="00DF1425"/>
    <w:rsid w:val="00DF244C"/>
    <w:rsid w:val="00E07843"/>
    <w:rsid w:val="00E106B4"/>
    <w:rsid w:val="00E14767"/>
    <w:rsid w:val="00E218D4"/>
    <w:rsid w:val="00E3473E"/>
    <w:rsid w:val="00E40DA8"/>
    <w:rsid w:val="00E502D5"/>
    <w:rsid w:val="00E549E4"/>
    <w:rsid w:val="00E55F5F"/>
    <w:rsid w:val="00E62756"/>
    <w:rsid w:val="00E679F6"/>
    <w:rsid w:val="00E75604"/>
    <w:rsid w:val="00E83C9B"/>
    <w:rsid w:val="00E8742D"/>
    <w:rsid w:val="00E94772"/>
    <w:rsid w:val="00EA0156"/>
    <w:rsid w:val="00EA0F17"/>
    <w:rsid w:val="00EA2F54"/>
    <w:rsid w:val="00EB3D04"/>
    <w:rsid w:val="00EB65C1"/>
    <w:rsid w:val="00ED1E32"/>
    <w:rsid w:val="00ED3149"/>
    <w:rsid w:val="00ED614B"/>
    <w:rsid w:val="00EE29A9"/>
    <w:rsid w:val="00EF536B"/>
    <w:rsid w:val="00EF6077"/>
    <w:rsid w:val="00EF6612"/>
    <w:rsid w:val="00EF7377"/>
    <w:rsid w:val="00F0275B"/>
    <w:rsid w:val="00F05EAC"/>
    <w:rsid w:val="00F0663E"/>
    <w:rsid w:val="00F14911"/>
    <w:rsid w:val="00F25A74"/>
    <w:rsid w:val="00F25D1F"/>
    <w:rsid w:val="00F33A99"/>
    <w:rsid w:val="00F361E5"/>
    <w:rsid w:val="00F40FEA"/>
    <w:rsid w:val="00F4696C"/>
    <w:rsid w:val="00F7409E"/>
    <w:rsid w:val="00F75A6B"/>
    <w:rsid w:val="00F84F31"/>
    <w:rsid w:val="00F8606E"/>
    <w:rsid w:val="00F90142"/>
    <w:rsid w:val="00F94863"/>
    <w:rsid w:val="00F950A8"/>
    <w:rsid w:val="00F96FF7"/>
    <w:rsid w:val="00F97156"/>
    <w:rsid w:val="00FA7E96"/>
    <w:rsid w:val="00FB1FB4"/>
    <w:rsid w:val="00FB54F5"/>
    <w:rsid w:val="00FC6C9B"/>
    <w:rsid w:val="00FE0B10"/>
    <w:rsid w:val="00FE2594"/>
    <w:rsid w:val="00FE2942"/>
    <w:rsid w:val="00FE3A5D"/>
    <w:rsid w:val="00FE3B73"/>
    <w:rsid w:val="00FF318F"/>
    <w:rsid w:val="00FF3FE5"/>
    <w:rsid w:val="00FF52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958F3A"/>
  <w15:docId w15:val="{1DDE0969-0FD7-4015-8F1A-4F1C440F39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locked="1"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locked="1"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locked="1" w:semiHidden="1" w:uiPriority="0" w:unhideWhenUsed="1"/>
    <w:lsdException w:name="Body Text 3" w:locked="1" w:semiHidden="1" w:uiPriority="0" w:unhideWhenUsed="1"/>
    <w:lsdException w:name="Body Text Indent 2" w:semiHidden="1" w:unhideWhenUsed="1"/>
    <w:lsdException w:name="Body Text Indent 3" w:locked="1" w:semiHidden="1" w:uiPriority="0" w:unhideWhenUsed="1"/>
    <w:lsdException w:name="Block Text" w:locked="1" w:semiHidden="1" w:uiPriority="0"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locked="1"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B1715"/>
    <w:pPr>
      <w:suppressAutoHyphens/>
    </w:pPr>
    <w:rPr>
      <w:rFonts w:ascii="Times New Roman" w:eastAsia="Times New Roman" w:hAnsi="Times New Roman" w:cs="Calibri"/>
      <w:sz w:val="24"/>
      <w:szCs w:val="24"/>
      <w:lang w:eastAsia="ar-SA"/>
    </w:rPr>
  </w:style>
  <w:style w:type="paragraph" w:styleId="1">
    <w:name w:val="heading 1"/>
    <w:basedOn w:val="a0"/>
    <w:next w:val="a0"/>
    <w:link w:val="10"/>
    <w:uiPriority w:val="9"/>
    <w:qFormat/>
    <w:rsid w:val="000B1715"/>
    <w:pPr>
      <w:keepNext/>
      <w:numPr>
        <w:numId w:val="1"/>
      </w:numPr>
      <w:ind w:left="0" w:right="-1049" w:firstLine="0"/>
      <w:outlineLvl w:val="0"/>
    </w:pPr>
    <w:rPr>
      <w:rFonts w:cs="Times New Roman"/>
      <w:sz w:val="28"/>
      <w:szCs w:val="20"/>
    </w:rPr>
  </w:style>
  <w:style w:type="paragraph" w:styleId="2">
    <w:name w:val="heading 2"/>
    <w:basedOn w:val="a0"/>
    <w:next w:val="a0"/>
    <w:link w:val="20"/>
    <w:uiPriority w:val="9"/>
    <w:qFormat/>
    <w:rsid w:val="000B1715"/>
    <w:pPr>
      <w:keepNext/>
      <w:numPr>
        <w:ilvl w:val="1"/>
        <w:numId w:val="1"/>
      </w:numPr>
      <w:spacing w:before="240" w:after="60"/>
      <w:outlineLvl w:val="1"/>
    </w:pPr>
    <w:rPr>
      <w:rFonts w:ascii="Cambria" w:hAnsi="Cambria" w:cs="Times New Roman"/>
      <w:b/>
      <w:bCs/>
      <w:i/>
      <w:iCs/>
      <w:sz w:val="28"/>
      <w:szCs w:val="28"/>
    </w:rPr>
  </w:style>
  <w:style w:type="paragraph" w:styleId="3">
    <w:name w:val="heading 3"/>
    <w:basedOn w:val="a0"/>
    <w:next w:val="a0"/>
    <w:link w:val="30"/>
    <w:uiPriority w:val="9"/>
    <w:qFormat/>
    <w:rsid w:val="000B1715"/>
    <w:pPr>
      <w:keepNext/>
      <w:numPr>
        <w:ilvl w:val="2"/>
        <w:numId w:val="1"/>
      </w:numPr>
      <w:spacing w:before="240" w:after="60"/>
      <w:outlineLvl w:val="2"/>
    </w:pPr>
    <w:rPr>
      <w:rFonts w:ascii="Cambria" w:hAnsi="Cambria" w:cs="Times New Roman"/>
      <w:b/>
      <w:bCs/>
      <w:sz w:val="26"/>
      <w:szCs w:val="26"/>
    </w:rPr>
  </w:style>
  <w:style w:type="paragraph" w:styleId="4">
    <w:name w:val="heading 4"/>
    <w:basedOn w:val="a0"/>
    <w:next w:val="a0"/>
    <w:link w:val="40"/>
    <w:qFormat/>
    <w:rsid w:val="000B1715"/>
    <w:pPr>
      <w:keepNext/>
      <w:keepLines/>
      <w:numPr>
        <w:ilvl w:val="3"/>
        <w:numId w:val="1"/>
      </w:numPr>
      <w:spacing w:before="200"/>
      <w:outlineLvl w:val="3"/>
    </w:pPr>
    <w:rPr>
      <w:rFonts w:ascii="Cambria" w:hAnsi="Cambria" w:cs="Times New Roman"/>
      <w:b/>
      <w:bCs/>
      <w:i/>
      <w:iCs/>
      <w:color w:val="4F81BD"/>
    </w:rPr>
  </w:style>
  <w:style w:type="paragraph" w:styleId="5">
    <w:name w:val="heading 5"/>
    <w:basedOn w:val="a0"/>
    <w:next w:val="a0"/>
    <w:link w:val="50"/>
    <w:qFormat/>
    <w:rsid w:val="000B1715"/>
    <w:pPr>
      <w:keepNext/>
      <w:numPr>
        <w:ilvl w:val="4"/>
        <w:numId w:val="1"/>
      </w:numPr>
      <w:jc w:val="center"/>
      <w:outlineLvl w:val="4"/>
    </w:pPr>
    <w:rPr>
      <w:rFonts w:cs="Times New Roman"/>
      <w:b/>
      <w:sz w:val="28"/>
    </w:rPr>
  </w:style>
  <w:style w:type="paragraph" w:styleId="6">
    <w:name w:val="heading 6"/>
    <w:basedOn w:val="a0"/>
    <w:next w:val="a0"/>
    <w:link w:val="60"/>
    <w:qFormat/>
    <w:rsid w:val="000B1715"/>
    <w:pPr>
      <w:keepNext/>
      <w:numPr>
        <w:ilvl w:val="5"/>
        <w:numId w:val="1"/>
      </w:numPr>
      <w:ind w:left="0" w:right="-29" w:firstLine="567"/>
      <w:jc w:val="both"/>
      <w:outlineLvl w:val="5"/>
    </w:pPr>
    <w:rPr>
      <w:sz w:val="28"/>
      <w:szCs w:val="20"/>
    </w:rPr>
  </w:style>
  <w:style w:type="paragraph" w:styleId="7">
    <w:name w:val="heading 7"/>
    <w:basedOn w:val="a0"/>
    <w:next w:val="a0"/>
    <w:link w:val="70"/>
    <w:qFormat/>
    <w:rsid w:val="000B1715"/>
    <w:pPr>
      <w:keepNext/>
      <w:numPr>
        <w:ilvl w:val="6"/>
        <w:numId w:val="1"/>
      </w:numPr>
      <w:jc w:val="center"/>
      <w:outlineLvl w:val="6"/>
    </w:pPr>
    <w:rPr>
      <w:rFonts w:cs="Times New Roman"/>
      <w:b/>
      <w:bCs/>
      <w:color w:val="000000"/>
      <w:sz w:val="28"/>
    </w:rPr>
  </w:style>
  <w:style w:type="paragraph" w:styleId="8">
    <w:name w:val="heading 8"/>
    <w:basedOn w:val="a0"/>
    <w:next w:val="a0"/>
    <w:link w:val="80"/>
    <w:uiPriority w:val="99"/>
    <w:qFormat/>
    <w:rsid w:val="000B1715"/>
    <w:pPr>
      <w:suppressAutoHyphens w:val="0"/>
      <w:spacing w:before="240" w:after="60"/>
      <w:outlineLvl w:val="7"/>
    </w:pPr>
    <w:rPr>
      <w:rFonts w:ascii="Calibri" w:hAnsi="Calibri" w:cs="Times New Roman"/>
      <w:i/>
      <w:iCs/>
    </w:rPr>
  </w:style>
  <w:style w:type="paragraph" w:styleId="9">
    <w:name w:val="heading 9"/>
    <w:basedOn w:val="a0"/>
    <w:next w:val="a0"/>
    <w:link w:val="90"/>
    <w:qFormat/>
    <w:rsid w:val="000B1715"/>
    <w:pPr>
      <w:numPr>
        <w:ilvl w:val="8"/>
        <w:numId w:val="1"/>
      </w:numPr>
      <w:spacing w:before="240" w:after="60"/>
      <w:outlineLvl w:val="8"/>
    </w:pPr>
    <w:rPr>
      <w:rFonts w:ascii="Cambria" w:hAnsi="Cambria" w:cs="Times New Roman"/>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locked/>
    <w:rsid w:val="000B1715"/>
    <w:rPr>
      <w:rFonts w:ascii="Times New Roman" w:hAnsi="Times New Roman" w:cs="Times New Roman"/>
      <w:sz w:val="20"/>
      <w:szCs w:val="20"/>
      <w:lang w:eastAsia="ar-SA" w:bidi="ar-SA"/>
    </w:rPr>
  </w:style>
  <w:style w:type="character" w:customStyle="1" w:styleId="20">
    <w:name w:val="Заголовок 2 Знак"/>
    <w:link w:val="2"/>
    <w:uiPriority w:val="99"/>
    <w:locked/>
    <w:rsid w:val="000B1715"/>
    <w:rPr>
      <w:rFonts w:ascii="Cambria" w:hAnsi="Cambria" w:cs="Times New Roman"/>
      <w:b/>
      <w:bCs/>
      <w:i/>
      <w:iCs/>
      <w:sz w:val="28"/>
      <w:szCs w:val="28"/>
      <w:lang w:eastAsia="ar-SA" w:bidi="ar-SA"/>
    </w:rPr>
  </w:style>
  <w:style w:type="character" w:customStyle="1" w:styleId="30">
    <w:name w:val="Заголовок 3 Знак"/>
    <w:link w:val="3"/>
    <w:uiPriority w:val="99"/>
    <w:locked/>
    <w:rsid w:val="000B1715"/>
    <w:rPr>
      <w:rFonts w:ascii="Cambria" w:hAnsi="Cambria" w:cs="Times New Roman"/>
      <w:b/>
      <w:bCs/>
      <w:sz w:val="26"/>
      <w:szCs w:val="26"/>
      <w:lang w:eastAsia="ar-SA" w:bidi="ar-SA"/>
    </w:rPr>
  </w:style>
  <w:style w:type="character" w:customStyle="1" w:styleId="40">
    <w:name w:val="Заголовок 4 Знак"/>
    <w:link w:val="4"/>
    <w:uiPriority w:val="99"/>
    <w:locked/>
    <w:rsid w:val="000B1715"/>
    <w:rPr>
      <w:rFonts w:ascii="Cambria" w:hAnsi="Cambria" w:cs="Times New Roman"/>
      <w:b/>
      <w:bCs/>
      <w:i/>
      <w:iCs/>
      <w:color w:val="4F81BD"/>
      <w:sz w:val="24"/>
      <w:szCs w:val="24"/>
      <w:lang w:eastAsia="ar-SA" w:bidi="ar-SA"/>
    </w:rPr>
  </w:style>
  <w:style w:type="character" w:customStyle="1" w:styleId="50">
    <w:name w:val="Заголовок 5 Знак"/>
    <w:link w:val="5"/>
    <w:uiPriority w:val="99"/>
    <w:locked/>
    <w:rsid w:val="000B1715"/>
    <w:rPr>
      <w:rFonts w:ascii="Times New Roman" w:hAnsi="Times New Roman" w:cs="Times New Roman"/>
      <w:b/>
      <w:sz w:val="24"/>
      <w:szCs w:val="24"/>
      <w:lang w:eastAsia="ar-SA" w:bidi="ar-SA"/>
    </w:rPr>
  </w:style>
  <w:style w:type="character" w:customStyle="1" w:styleId="60">
    <w:name w:val="Заголовок 6 Знак"/>
    <w:link w:val="6"/>
    <w:uiPriority w:val="99"/>
    <w:locked/>
    <w:rsid w:val="000B1715"/>
    <w:rPr>
      <w:rFonts w:ascii="Times New Roman" w:hAnsi="Times New Roman" w:cs="Calibri"/>
      <w:sz w:val="20"/>
      <w:szCs w:val="20"/>
      <w:lang w:eastAsia="ar-SA" w:bidi="ar-SA"/>
    </w:rPr>
  </w:style>
  <w:style w:type="character" w:customStyle="1" w:styleId="70">
    <w:name w:val="Заголовок 7 Знак"/>
    <w:link w:val="7"/>
    <w:uiPriority w:val="99"/>
    <w:locked/>
    <w:rsid w:val="000B1715"/>
    <w:rPr>
      <w:rFonts w:ascii="Times New Roman" w:hAnsi="Times New Roman" w:cs="Times New Roman"/>
      <w:b/>
      <w:bCs/>
      <w:color w:val="000000"/>
      <w:sz w:val="24"/>
      <w:szCs w:val="24"/>
      <w:lang w:eastAsia="ar-SA" w:bidi="ar-SA"/>
    </w:rPr>
  </w:style>
  <w:style w:type="character" w:customStyle="1" w:styleId="80">
    <w:name w:val="Заголовок 8 Знак"/>
    <w:link w:val="8"/>
    <w:uiPriority w:val="99"/>
    <w:locked/>
    <w:rsid w:val="000B1715"/>
    <w:rPr>
      <w:rFonts w:ascii="Calibri" w:hAnsi="Calibri" w:cs="Times New Roman"/>
      <w:i/>
      <w:iCs/>
      <w:sz w:val="24"/>
      <w:szCs w:val="24"/>
      <w:lang w:eastAsia="ar-SA" w:bidi="ar-SA"/>
    </w:rPr>
  </w:style>
  <w:style w:type="character" w:customStyle="1" w:styleId="90">
    <w:name w:val="Заголовок 9 Знак"/>
    <w:link w:val="9"/>
    <w:uiPriority w:val="99"/>
    <w:locked/>
    <w:rsid w:val="000B1715"/>
    <w:rPr>
      <w:rFonts w:ascii="Cambria" w:hAnsi="Cambria" w:cs="Times New Roman"/>
      <w:lang w:eastAsia="ar-SA" w:bidi="ar-SA"/>
    </w:rPr>
  </w:style>
  <w:style w:type="character" w:styleId="a4">
    <w:name w:val="Hyperlink"/>
    <w:uiPriority w:val="99"/>
    <w:rsid w:val="000B1715"/>
    <w:rPr>
      <w:rFonts w:cs="Times New Roman"/>
      <w:color w:val="0000FF"/>
      <w:u w:val="single"/>
    </w:rPr>
  </w:style>
  <w:style w:type="character" w:styleId="a5">
    <w:name w:val="FollowedHyperlink"/>
    <w:uiPriority w:val="99"/>
    <w:semiHidden/>
    <w:rsid w:val="000B1715"/>
    <w:rPr>
      <w:rFonts w:cs="Times New Roman"/>
      <w:color w:val="954F72"/>
      <w:u w:val="single"/>
    </w:rPr>
  </w:style>
  <w:style w:type="paragraph" w:styleId="HTML">
    <w:name w:val="HTML Preformatted"/>
    <w:basedOn w:val="a0"/>
    <w:link w:val="HTML0"/>
    <w:uiPriority w:val="99"/>
    <w:rsid w:val="000B17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pPr>
    <w:rPr>
      <w:rFonts w:ascii="Courier New" w:hAnsi="Courier New" w:cs="Courier New"/>
      <w:sz w:val="20"/>
      <w:szCs w:val="20"/>
      <w:lang w:eastAsia="ru-RU"/>
    </w:rPr>
  </w:style>
  <w:style w:type="character" w:customStyle="1" w:styleId="HTML0">
    <w:name w:val="Стандартный HTML Знак"/>
    <w:link w:val="HTML"/>
    <w:uiPriority w:val="99"/>
    <w:locked/>
    <w:rsid w:val="000B1715"/>
    <w:rPr>
      <w:rFonts w:ascii="Courier New" w:hAnsi="Courier New" w:cs="Courier New"/>
      <w:sz w:val="20"/>
      <w:szCs w:val="20"/>
      <w:lang w:eastAsia="ru-RU"/>
    </w:rPr>
  </w:style>
  <w:style w:type="paragraph" w:customStyle="1" w:styleId="msonormal0">
    <w:name w:val="msonormal"/>
    <w:basedOn w:val="a0"/>
    <w:uiPriority w:val="99"/>
    <w:rsid w:val="000B1715"/>
    <w:pPr>
      <w:spacing w:before="280" w:after="280"/>
    </w:pPr>
    <w:rPr>
      <w:rFonts w:ascii="Arial Unicode MS" w:eastAsia="Arial Unicode MS" w:hAnsi="Arial Unicode MS" w:cs="Arial Unicode MS"/>
    </w:rPr>
  </w:style>
  <w:style w:type="paragraph" w:styleId="a6">
    <w:name w:val="Normal (Web)"/>
    <w:basedOn w:val="a0"/>
    <w:uiPriority w:val="99"/>
    <w:rsid w:val="000B1715"/>
    <w:pPr>
      <w:spacing w:before="280" w:after="280"/>
    </w:pPr>
    <w:rPr>
      <w:rFonts w:ascii="Arial Unicode MS" w:eastAsia="Arial Unicode MS" w:hAnsi="Arial Unicode MS" w:cs="Arial Unicode MS"/>
    </w:rPr>
  </w:style>
  <w:style w:type="paragraph" w:styleId="a7">
    <w:name w:val="footnote text"/>
    <w:basedOn w:val="a0"/>
    <w:link w:val="a8"/>
    <w:uiPriority w:val="99"/>
    <w:rsid w:val="000B1715"/>
    <w:pPr>
      <w:suppressLineNumbers/>
      <w:ind w:left="283" w:hanging="283"/>
    </w:pPr>
    <w:rPr>
      <w:sz w:val="20"/>
      <w:szCs w:val="20"/>
    </w:rPr>
  </w:style>
  <w:style w:type="character" w:customStyle="1" w:styleId="a8">
    <w:name w:val="Текст сноски Знак"/>
    <w:link w:val="a7"/>
    <w:uiPriority w:val="99"/>
    <w:semiHidden/>
    <w:locked/>
    <w:rsid w:val="000B1715"/>
    <w:rPr>
      <w:rFonts w:ascii="Times New Roman" w:hAnsi="Times New Roman" w:cs="Calibri"/>
      <w:sz w:val="20"/>
      <w:szCs w:val="20"/>
      <w:lang w:eastAsia="ar-SA" w:bidi="ar-SA"/>
    </w:rPr>
  </w:style>
  <w:style w:type="paragraph" w:styleId="a9">
    <w:name w:val="annotation text"/>
    <w:basedOn w:val="a0"/>
    <w:link w:val="21"/>
    <w:uiPriority w:val="99"/>
    <w:semiHidden/>
    <w:rsid w:val="000B1715"/>
    <w:rPr>
      <w:sz w:val="20"/>
      <w:szCs w:val="20"/>
    </w:rPr>
  </w:style>
  <w:style w:type="character" w:customStyle="1" w:styleId="21">
    <w:name w:val="Текст примечания Знак2"/>
    <w:link w:val="a9"/>
    <w:uiPriority w:val="99"/>
    <w:semiHidden/>
    <w:locked/>
    <w:rsid w:val="000B1715"/>
    <w:rPr>
      <w:rFonts w:ascii="Times New Roman" w:hAnsi="Times New Roman" w:cs="Calibri"/>
      <w:sz w:val="20"/>
      <w:szCs w:val="20"/>
      <w:lang w:eastAsia="ar-SA" w:bidi="ar-SA"/>
    </w:rPr>
  </w:style>
  <w:style w:type="character" w:customStyle="1" w:styleId="aa">
    <w:name w:val="Текст примечания Знак"/>
    <w:uiPriority w:val="99"/>
    <w:rsid w:val="000B1715"/>
    <w:rPr>
      <w:rFonts w:ascii="Times New Roman" w:hAnsi="Times New Roman" w:cs="Calibri"/>
      <w:sz w:val="20"/>
      <w:szCs w:val="20"/>
      <w:lang w:eastAsia="ar-SA" w:bidi="ar-SA"/>
    </w:rPr>
  </w:style>
  <w:style w:type="paragraph" w:styleId="ab">
    <w:name w:val="header"/>
    <w:basedOn w:val="a0"/>
    <w:link w:val="11"/>
    <w:uiPriority w:val="99"/>
    <w:rsid w:val="000B1715"/>
    <w:pPr>
      <w:tabs>
        <w:tab w:val="center" w:pos="4677"/>
        <w:tab w:val="right" w:pos="9355"/>
      </w:tabs>
    </w:pPr>
    <w:rPr>
      <w:rFonts w:cs="Times New Roman"/>
    </w:rPr>
  </w:style>
  <w:style w:type="character" w:customStyle="1" w:styleId="11">
    <w:name w:val="Верхний колонтитул Знак1"/>
    <w:link w:val="ab"/>
    <w:uiPriority w:val="99"/>
    <w:semiHidden/>
    <w:locked/>
    <w:rsid w:val="000B1715"/>
    <w:rPr>
      <w:rFonts w:ascii="Times New Roman" w:hAnsi="Times New Roman" w:cs="Times New Roman"/>
      <w:sz w:val="24"/>
      <w:szCs w:val="24"/>
      <w:lang w:eastAsia="ar-SA" w:bidi="ar-SA"/>
    </w:rPr>
  </w:style>
  <w:style w:type="character" w:customStyle="1" w:styleId="ac">
    <w:name w:val="Верхний колонтитул Знак"/>
    <w:uiPriority w:val="99"/>
    <w:rsid w:val="000B1715"/>
    <w:rPr>
      <w:rFonts w:ascii="Times New Roman" w:hAnsi="Times New Roman" w:cs="Calibri"/>
      <w:sz w:val="24"/>
      <w:szCs w:val="24"/>
      <w:lang w:eastAsia="ar-SA" w:bidi="ar-SA"/>
    </w:rPr>
  </w:style>
  <w:style w:type="paragraph" w:styleId="ad">
    <w:name w:val="footer"/>
    <w:basedOn w:val="a0"/>
    <w:link w:val="12"/>
    <w:uiPriority w:val="99"/>
    <w:rsid w:val="000B1715"/>
    <w:rPr>
      <w:rFonts w:cs="Times New Roman"/>
    </w:rPr>
  </w:style>
  <w:style w:type="character" w:customStyle="1" w:styleId="12">
    <w:name w:val="Нижний колонтитул Знак1"/>
    <w:link w:val="ad"/>
    <w:uiPriority w:val="99"/>
    <w:semiHidden/>
    <w:locked/>
    <w:rsid w:val="000B1715"/>
    <w:rPr>
      <w:rFonts w:ascii="Times New Roman" w:hAnsi="Times New Roman" w:cs="Times New Roman"/>
      <w:sz w:val="24"/>
      <w:szCs w:val="24"/>
      <w:lang w:eastAsia="ar-SA" w:bidi="ar-SA"/>
    </w:rPr>
  </w:style>
  <w:style w:type="character" w:customStyle="1" w:styleId="ae">
    <w:name w:val="Нижний колонтитул Знак"/>
    <w:uiPriority w:val="99"/>
    <w:rsid w:val="000B1715"/>
    <w:rPr>
      <w:rFonts w:ascii="Times New Roman" w:hAnsi="Times New Roman" w:cs="Calibri"/>
      <w:sz w:val="24"/>
      <w:szCs w:val="24"/>
      <w:lang w:eastAsia="ar-SA" w:bidi="ar-SA"/>
    </w:rPr>
  </w:style>
  <w:style w:type="paragraph" w:styleId="af">
    <w:name w:val="Body Text"/>
    <w:basedOn w:val="a0"/>
    <w:link w:val="13"/>
    <w:uiPriority w:val="99"/>
    <w:rsid w:val="000B1715"/>
    <w:pPr>
      <w:spacing w:line="360" w:lineRule="auto"/>
      <w:ind w:right="-1"/>
      <w:jc w:val="both"/>
    </w:pPr>
    <w:rPr>
      <w:rFonts w:cs="Times New Roman"/>
      <w:color w:val="FF0000"/>
      <w:sz w:val="28"/>
    </w:rPr>
  </w:style>
  <w:style w:type="character" w:customStyle="1" w:styleId="13">
    <w:name w:val="Основной текст Знак1"/>
    <w:link w:val="af"/>
    <w:uiPriority w:val="99"/>
    <w:semiHidden/>
    <w:locked/>
    <w:rsid w:val="000B1715"/>
    <w:rPr>
      <w:rFonts w:ascii="Times New Roman" w:hAnsi="Times New Roman" w:cs="Times New Roman"/>
      <w:color w:val="FF0000"/>
      <w:sz w:val="24"/>
      <w:szCs w:val="24"/>
      <w:lang w:eastAsia="ar-SA" w:bidi="ar-SA"/>
    </w:rPr>
  </w:style>
  <w:style w:type="character" w:customStyle="1" w:styleId="af0">
    <w:name w:val="Основной текст Знак"/>
    <w:uiPriority w:val="99"/>
    <w:rsid w:val="000B1715"/>
    <w:rPr>
      <w:rFonts w:ascii="Times New Roman" w:hAnsi="Times New Roman" w:cs="Calibri"/>
      <w:sz w:val="24"/>
      <w:szCs w:val="24"/>
      <w:lang w:eastAsia="ar-SA" w:bidi="ar-SA"/>
    </w:rPr>
  </w:style>
  <w:style w:type="paragraph" w:styleId="af1">
    <w:name w:val="List"/>
    <w:basedOn w:val="af"/>
    <w:uiPriority w:val="99"/>
    <w:rsid w:val="000B1715"/>
    <w:rPr>
      <w:rFonts w:cs="Mangal"/>
    </w:rPr>
  </w:style>
  <w:style w:type="paragraph" w:styleId="af2">
    <w:name w:val="Title"/>
    <w:basedOn w:val="a0"/>
    <w:next w:val="af"/>
    <w:link w:val="af3"/>
    <w:uiPriority w:val="99"/>
    <w:qFormat/>
    <w:rsid w:val="000B1715"/>
    <w:pPr>
      <w:keepNext/>
      <w:spacing w:before="240" w:after="120"/>
    </w:pPr>
    <w:rPr>
      <w:rFonts w:ascii="Arial" w:eastAsia="Microsoft YaHei" w:hAnsi="Arial" w:cs="Mangal"/>
      <w:sz w:val="28"/>
      <w:szCs w:val="28"/>
    </w:rPr>
  </w:style>
  <w:style w:type="character" w:customStyle="1" w:styleId="af3">
    <w:name w:val="Заголовок Знак"/>
    <w:link w:val="af2"/>
    <w:uiPriority w:val="99"/>
    <w:locked/>
    <w:rsid w:val="000B1715"/>
    <w:rPr>
      <w:rFonts w:ascii="Arial" w:eastAsia="Microsoft YaHei" w:hAnsi="Arial" w:cs="Mangal"/>
      <w:sz w:val="28"/>
      <w:szCs w:val="28"/>
      <w:lang w:eastAsia="ar-SA" w:bidi="ar-SA"/>
    </w:rPr>
  </w:style>
  <w:style w:type="paragraph" w:styleId="af4">
    <w:name w:val="Body Text Indent"/>
    <w:basedOn w:val="a0"/>
    <w:link w:val="14"/>
    <w:rsid w:val="000B1715"/>
    <w:pPr>
      <w:spacing w:after="120"/>
      <w:ind w:left="283"/>
    </w:pPr>
    <w:rPr>
      <w:rFonts w:cs="Times New Roman"/>
      <w:sz w:val="20"/>
      <w:szCs w:val="20"/>
    </w:rPr>
  </w:style>
  <w:style w:type="character" w:customStyle="1" w:styleId="14">
    <w:name w:val="Основной текст с отступом Знак1"/>
    <w:link w:val="af4"/>
    <w:uiPriority w:val="99"/>
    <w:semiHidden/>
    <w:locked/>
    <w:rsid w:val="000B1715"/>
    <w:rPr>
      <w:rFonts w:ascii="Times New Roman" w:hAnsi="Times New Roman" w:cs="Times New Roman"/>
      <w:sz w:val="20"/>
      <w:szCs w:val="20"/>
      <w:lang w:eastAsia="ar-SA" w:bidi="ar-SA"/>
    </w:rPr>
  </w:style>
  <w:style w:type="character" w:customStyle="1" w:styleId="af5">
    <w:name w:val="Основной текст с отступом Знак"/>
    <w:rsid w:val="000B1715"/>
    <w:rPr>
      <w:rFonts w:ascii="Times New Roman" w:hAnsi="Times New Roman" w:cs="Calibri"/>
      <w:sz w:val="24"/>
      <w:szCs w:val="24"/>
      <w:lang w:eastAsia="ar-SA" w:bidi="ar-SA"/>
    </w:rPr>
  </w:style>
  <w:style w:type="paragraph" w:styleId="af6">
    <w:name w:val="Subtitle"/>
    <w:basedOn w:val="a0"/>
    <w:next w:val="af"/>
    <w:link w:val="15"/>
    <w:uiPriority w:val="99"/>
    <w:qFormat/>
    <w:rsid w:val="000B1715"/>
    <w:pPr>
      <w:widowControl w:val="0"/>
      <w:jc w:val="center"/>
    </w:pPr>
    <w:rPr>
      <w:rFonts w:cs="Times New Roman"/>
      <w:b/>
      <w:szCs w:val="20"/>
    </w:rPr>
  </w:style>
  <w:style w:type="character" w:customStyle="1" w:styleId="15">
    <w:name w:val="Подзаголовок Знак1"/>
    <w:link w:val="af6"/>
    <w:uiPriority w:val="99"/>
    <w:locked/>
    <w:rsid w:val="000B1715"/>
    <w:rPr>
      <w:rFonts w:ascii="Times New Roman" w:hAnsi="Times New Roman" w:cs="Times New Roman"/>
      <w:b/>
      <w:sz w:val="20"/>
      <w:szCs w:val="20"/>
      <w:lang w:eastAsia="ar-SA" w:bidi="ar-SA"/>
    </w:rPr>
  </w:style>
  <w:style w:type="character" w:customStyle="1" w:styleId="af7">
    <w:name w:val="Подзаголовок Знак"/>
    <w:uiPriority w:val="99"/>
    <w:rsid w:val="000B1715"/>
    <w:rPr>
      <w:rFonts w:eastAsia="Times New Roman" w:cs="Times New Roman"/>
      <w:color w:val="5A5A5A"/>
      <w:spacing w:val="15"/>
      <w:lang w:eastAsia="ar-SA" w:bidi="ar-SA"/>
    </w:rPr>
  </w:style>
  <w:style w:type="paragraph" w:styleId="22">
    <w:name w:val="Body Text 2"/>
    <w:basedOn w:val="a0"/>
    <w:link w:val="23"/>
    <w:uiPriority w:val="99"/>
    <w:rsid w:val="000B1715"/>
    <w:pPr>
      <w:suppressAutoHyphens w:val="0"/>
      <w:jc w:val="center"/>
    </w:pPr>
    <w:rPr>
      <w:rFonts w:cs="Times New Roman"/>
      <w:lang w:eastAsia="ru-RU"/>
    </w:rPr>
  </w:style>
  <w:style w:type="character" w:customStyle="1" w:styleId="23">
    <w:name w:val="Основной текст 2 Знак"/>
    <w:link w:val="22"/>
    <w:uiPriority w:val="99"/>
    <w:locked/>
    <w:rsid w:val="000B1715"/>
    <w:rPr>
      <w:rFonts w:ascii="Times New Roman" w:hAnsi="Times New Roman" w:cs="Times New Roman"/>
      <w:sz w:val="24"/>
      <w:szCs w:val="24"/>
      <w:lang w:eastAsia="ru-RU"/>
    </w:rPr>
  </w:style>
  <w:style w:type="paragraph" w:styleId="31">
    <w:name w:val="Body Text 3"/>
    <w:basedOn w:val="a0"/>
    <w:link w:val="32"/>
    <w:uiPriority w:val="99"/>
    <w:rsid w:val="000B1715"/>
    <w:pPr>
      <w:suppressAutoHyphens w:val="0"/>
      <w:jc w:val="both"/>
    </w:pPr>
    <w:rPr>
      <w:sz w:val="16"/>
      <w:szCs w:val="16"/>
      <w:lang w:eastAsia="ru-RU"/>
    </w:rPr>
  </w:style>
  <w:style w:type="character" w:customStyle="1" w:styleId="32">
    <w:name w:val="Основной текст 3 Знак"/>
    <w:link w:val="31"/>
    <w:uiPriority w:val="99"/>
    <w:locked/>
    <w:rsid w:val="000B1715"/>
    <w:rPr>
      <w:rFonts w:ascii="Times New Roman" w:hAnsi="Times New Roman" w:cs="Calibri"/>
      <w:sz w:val="16"/>
      <w:szCs w:val="16"/>
      <w:lang w:eastAsia="ru-RU"/>
    </w:rPr>
  </w:style>
  <w:style w:type="paragraph" w:styleId="24">
    <w:name w:val="Body Text Indent 2"/>
    <w:basedOn w:val="a0"/>
    <w:link w:val="25"/>
    <w:uiPriority w:val="99"/>
    <w:rsid w:val="000B1715"/>
    <w:pPr>
      <w:suppressAutoHyphens w:val="0"/>
      <w:ind w:right="-398" w:firstLine="567"/>
      <w:jc w:val="center"/>
    </w:pPr>
    <w:rPr>
      <w:rFonts w:cs="Times New Roman"/>
      <w:lang w:eastAsia="ru-RU"/>
    </w:rPr>
  </w:style>
  <w:style w:type="character" w:customStyle="1" w:styleId="25">
    <w:name w:val="Основной текст с отступом 2 Знак"/>
    <w:link w:val="24"/>
    <w:uiPriority w:val="99"/>
    <w:locked/>
    <w:rsid w:val="000B1715"/>
    <w:rPr>
      <w:rFonts w:ascii="Times New Roman" w:hAnsi="Times New Roman" w:cs="Times New Roman"/>
      <w:sz w:val="24"/>
      <w:szCs w:val="24"/>
      <w:lang w:eastAsia="ru-RU"/>
    </w:rPr>
  </w:style>
  <w:style w:type="paragraph" w:styleId="33">
    <w:name w:val="Body Text Indent 3"/>
    <w:basedOn w:val="a0"/>
    <w:link w:val="34"/>
    <w:uiPriority w:val="99"/>
    <w:rsid w:val="000B1715"/>
    <w:pPr>
      <w:tabs>
        <w:tab w:val="left" w:pos="1287"/>
      </w:tabs>
      <w:suppressAutoHyphens w:val="0"/>
      <w:snapToGrid w:val="0"/>
      <w:ind w:left="1287" w:hanging="720"/>
      <w:jc w:val="center"/>
    </w:pPr>
    <w:rPr>
      <w:rFonts w:cs="Times New Roman"/>
      <w:b/>
      <w:sz w:val="28"/>
      <w:szCs w:val="20"/>
      <w:lang w:val="en-US" w:eastAsia="ko-KR"/>
    </w:rPr>
  </w:style>
  <w:style w:type="character" w:customStyle="1" w:styleId="34">
    <w:name w:val="Основной текст с отступом 3 Знак"/>
    <w:link w:val="33"/>
    <w:uiPriority w:val="99"/>
    <w:locked/>
    <w:rsid w:val="000B1715"/>
    <w:rPr>
      <w:rFonts w:ascii="Times New Roman" w:hAnsi="Times New Roman" w:cs="Times New Roman"/>
      <w:b/>
      <w:sz w:val="20"/>
      <w:szCs w:val="20"/>
      <w:lang w:val="en-US" w:eastAsia="ko-KR"/>
    </w:rPr>
  </w:style>
  <w:style w:type="paragraph" w:styleId="af8">
    <w:name w:val="Block Text"/>
    <w:basedOn w:val="a0"/>
    <w:uiPriority w:val="99"/>
    <w:rsid w:val="000B1715"/>
    <w:pPr>
      <w:suppressAutoHyphens w:val="0"/>
      <w:ind w:left="1134" w:right="567"/>
      <w:jc w:val="center"/>
    </w:pPr>
    <w:rPr>
      <w:rFonts w:cs="Times New Roman"/>
      <w:sz w:val="28"/>
      <w:szCs w:val="20"/>
      <w:lang w:eastAsia="ko-KR"/>
    </w:rPr>
  </w:style>
  <w:style w:type="paragraph" w:styleId="af9">
    <w:name w:val="Plain Text"/>
    <w:basedOn w:val="a0"/>
    <w:link w:val="afa"/>
    <w:uiPriority w:val="99"/>
    <w:rsid w:val="000B1715"/>
    <w:pPr>
      <w:suppressAutoHyphens w:val="0"/>
    </w:pPr>
    <w:rPr>
      <w:rFonts w:ascii="Courier New" w:hAnsi="Courier New" w:cs="Times New Roman"/>
      <w:sz w:val="20"/>
      <w:szCs w:val="20"/>
      <w:lang w:eastAsia="ru-RU"/>
    </w:rPr>
  </w:style>
  <w:style w:type="character" w:customStyle="1" w:styleId="afa">
    <w:name w:val="Текст Знак"/>
    <w:link w:val="af9"/>
    <w:uiPriority w:val="99"/>
    <w:locked/>
    <w:rsid w:val="000B1715"/>
    <w:rPr>
      <w:rFonts w:ascii="Courier New" w:hAnsi="Courier New" w:cs="Times New Roman"/>
      <w:sz w:val="20"/>
      <w:szCs w:val="20"/>
      <w:lang w:eastAsia="ru-RU"/>
    </w:rPr>
  </w:style>
  <w:style w:type="paragraph" w:styleId="afb">
    <w:name w:val="Balloon Text"/>
    <w:basedOn w:val="a0"/>
    <w:link w:val="16"/>
    <w:uiPriority w:val="99"/>
    <w:rsid w:val="000B1715"/>
    <w:rPr>
      <w:rFonts w:ascii="Tahoma" w:hAnsi="Tahoma" w:cs="Times New Roman"/>
      <w:sz w:val="16"/>
      <w:szCs w:val="16"/>
    </w:rPr>
  </w:style>
  <w:style w:type="character" w:customStyle="1" w:styleId="16">
    <w:name w:val="Текст выноски Знак1"/>
    <w:link w:val="afb"/>
    <w:uiPriority w:val="99"/>
    <w:semiHidden/>
    <w:locked/>
    <w:rsid w:val="000B1715"/>
    <w:rPr>
      <w:rFonts w:ascii="Tahoma" w:hAnsi="Tahoma" w:cs="Times New Roman"/>
      <w:sz w:val="16"/>
      <w:szCs w:val="16"/>
      <w:lang w:eastAsia="ar-SA" w:bidi="ar-SA"/>
    </w:rPr>
  </w:style>
  <w:style w:type="character" w:customStyle="1" w:styleId="afc">
    <w:name w:val="Текст выноски Знак"/>
    <w:uiPriority w:val="99"/>
    <w:rsid w:val="000B1715"/>
    <w:rPr>
      <w:rFonts w:ascii="Segoe UI" w:hAnsi="Segoe UI" w:cs="Segoe UI"/>
      <w:sz w:val="18"/>
      <w:szCs w:val="18"/>
      <w:lang w:eastAsia="ar-SA" w:bidi="ar-SA"/>
    </w:rPr>
  </w:style>
  <w:style w:type="paragraph" w:styleId="afd">
    <w:name w:val="No Spacing"/>
    <w:uiPriority w:val="99"/>
    <w:qFormat/>
    <w:rsid w:val="000B1715"/>
    <w:pPr>
      <w:widowControl w:val="0"/>
      <w:suppressAutoHyphens/>
    </w:pPr>
    <w:rPr>
      <w:rFonts w:ascii="Times New Roman" w:eastAsia="Arial Unicode MS" w:hAnsi="Times New Roman" w:cs="Tahoma"/>
      <w:color w:val="000000"/>
      <w:sz w:val="24"/>
      <w:szCs w:val="24"/>
      <w:lang w:val="en-US" w:eastAsia="en-US"/>
    </w:rPr>
  </w:style>
  <w:style w:type="paragraph" w:styleId="afe">
    <w:name w:val="List Paragraph"/>
    <w:basedOn w:val="a0"/>
    <w:uiPriority w:val="34"/>
    <w:qFormat/>
    <w:rsid w:val="000B1715"/>
    <w:pPr>
      <w:ind w:left="720"/>
    </w:pPr>
    <w:rPr>
      <w:rFonts w:cs="Times New Roman"/>
    </w:rPr>
  </w:style>
  <w:style w:type="paragraph" w:customStyle="1" w:styleId="51">
    <w:name w:val="Название5"/>
    <w:basedOn w:val="a0"/>
    <w:uiPriority w:val="99"/>
    <w:rsid w:val="000B1715"/>
    <w:pPr>
      <w:suppressLineNumbers/>
      <w:spacing w:before="120" w:after="120"/>
    </w:pPr>
    <w:rPr>
      <w:rFonts w:cs="Mangal"/>
      <w:i/>
      <w:iCs/>
    </w:rPr>
  </w:style>
  <w:style w:type="paragraph" w:customStyle="1" w:styleId="52">
    <w:name w:val="Указатель5"/>
    <w:basedOn w:val="a0"/>
    <w:uiPriority w:val="99"/>
    <w:rsid w:val="000B1715"/>
    <w:pPr>
      <w:suppressLineNumbers/>
    </w:pPr>
    <w:rPr>
      <w:rFonts w:cs="Mangal"/>
    </w:rPr>
  </w:style>
  <w:style w:type="paragraph" w:customStyle="1" w:styleId="41">
    <w:name w:val="Название4"/>
    <w:basedOn w:val="a0"/>
    <w:uiPriority w:val="99"/>
    <w:rsid w:val="000B1715"/>
    <w:pPr>
      <w:suppressLineNumbers/>
      <w:spacing w:before="120" w:after="120"/>
    </w:pPr>
    <w:rPr>
      <w:rFonts w:cs="Mangal"/>
      <w:i/>
      <w:iCs/>
    </w:rPr>
  </w:style>
  <w:style w:type="paragraph" w:customStyle="1" w:styleId="42">
    <w:name w:val="Указатель4"/>
    <w:basedOn w:val="a0"/>
    <w:uiPriority w:val="99"/>
    <w:rsid w:val="000B1715"/>
    <w:pPr>
      <w:suppressLineNumbers/>
    </w:pPr>
    <w:rPr>
      <w:rFonts w:cs="Mangal"/>
    </w:rPr>
  </w:style>
  <w:style w:type="paragraph" w:customStyle="1" w:styleId="35">
    <w:name w:val="Название3"/>
    <w:basedOn w:val="a0"/>
    <w:uiPriority w:val="99"/>
    <w:rsid w:val="000B1715"/>
    <w:pPr>
      <w:suppressLineNumbers/>
      <w:spacing w:before="120" w:after="120"/>
    </w:pPr>
    <w:rPr>
      <w:rFonts w:cs="Mangal"/>
      <w:i/>
      <w:iCs/>
    </w:rPr>
  </w:style>
  <w:style w:type="paragraph" w:customStyle="1" w:styleId="36">
    <w:name w:val="Указатель3"/>
    <w:basedOn w:val="a0"/>
    <w:uiPriority w:val="99"/>
    <w:rsid w:val="000B1715"/>
    <w:pPr>
      <w:suppressLineNumbers/>
    </w:pPr>
    <w:rPr>
      <w:rFonts w:cs="Mangal"/>
    </w:rPr>
  </w:style>
  <w:style w:type="paragraph" w:customStyle="1" w:styleId="26">
    <w:name w:val="Название2"/>
    <w:basedOn w:val="a0"/>
    <w:uiPriority w:val="99"/>
    <w:rsid w:val="000B1715"/>
    <w:pPr>
      <w:suppressLineNumbers/>
      <w:spacing w:before="120" w:after="120"/>
    </w:pPr>
    <w:rPr>
      <w:rFonts w:cs="Mangal"/>
      <w:i/>
      <w:iCs/>
    </w:rPr>
  </w:style>
  <w:style w:type="paragraph" w:customStyle="1" w:styleId="27">
    <w:name w:val="Указатель2"/>
    <w:basedOn w:val="a0"/>
    <w:uiPriority w:val="99"/>
    <w:rsid w:val="000B1715"/>
    <w:pPr>
      <w:suppressLineNumbers/>
    </w:pPr>
    <w:rPr>
      <w:rFonts w:cs="Mangal"/>
    </w:rPr>
  </w:style>
  <w:style w:type="paragraph" w:customStyle="1" w:styleId="17">
    <w:name w:val="Название1"/>
    <w:basedOn w:val="a0"/>
    <w:uiPriority w:val="99"/>
    <w:rsid w:val="000B1715"/>
    <w:pPr>
      <w:suppressLineNumbers/>
      <w:spacing w:before="120" w:after="120"/>
    </w:pPr>
    <w:rPr>
      <w:rFonts w:cs="Mangal"/>
      <w:i/>
      <w:iCs/>
    </w:rPr>
  </w:style>
  <w:style w:type="paragraph" w:customStyle="1" w:styleId="18">
    <w:name w:val="Указатель1"/>
    <w:basedOn w:val="a0"/>
    <w:uiPriority w:val="99"/>
    <w:rsid w:val="000B1715"/>
    <w:pPr>
      <w:suppressLineNumbers/>
    </w:pPr>
    <w:rPr>
      <w:rFonts w:cs="Mangal"/>
    </w:rPr>
  </w:style>
  <w:style w:type="paragraph" w:customStyle="1" w:styleId="220">
    <w:name w:val="Основной текст с отступом 22"/>
    <w:basedOn w:val="a0"/>
    <w:uiPriority w:val="99"/>
    <w:rsid w:val="000B1715"/>
    <w:pPr>
      <w:ind w:firstLine="567"/>
      <w:jc w:val="both"/>
    </w:pPr>
    <w:rPr>
      <w:sz w:val="28"/>
      <w:szCs w:val="20"/>
    </w:rPr>
  </w:style>
  <w:style w:type="paragraph" w:customStyle="1" w:styleId="310">
    <w:name w:val="Основной текст с отступом 31"/>
    <w:basedOn w:val="a0"/>
    <w:uiPriority w:val="99"/>
    <w:rsid w:val="000B1715"/>
    <w:pPr>
      <w:ind w:right="-55" w:firstLine="567"/>
      <w:jc w:val="both"/>
    </w:pPr>
    <w:rPr>
      <w:sz w:val="28"/>
    </w:rPr>
  </w:style>
  <w:style w:type="paragraph" w:customStyle="1" w:styleId="Default">
    <w:name w:val="Default"/>
    <w:uiPriority w:val="99"/>
    <w:rsid w:val="000B1715"/>
    <w:pPr>
      <w:suppressAutoHyphens/>
      <w:autoSpaceDE w:val="0"/>
    </w:pPr>
    <w:rPr>
      <w:rFonts w:ascii="Times New Roman" w:hAnsi="Times New Roman" w:cs="Calibri"/>
      <w:color w:val="000000"/>
      <w:sz w:val="24"/>
      <w:szCs w:val="24"/>
      <w:lang w:eastAsia="ar-SA"/>
    </w:rPr>
  </w:style>
  <w:style w:type="paragraph" w:customStyle="1" w:styleId="61">
    <w:name w:val="Название6"/>
    <w:basedOn w:val="a0"/>
    <w:next w:val="af6"/>
    <w:uiPriority w:val="99"/>
    <w:rsid w:val="000B1715"/>
    <w:pPr>
      <w:jc w:val="center"/>
    </w:pPr>
    <w:rPr>
      <w:rFonts w:cs="Times New Roman"/>
      <w:szCs w:val="20"/>
    </w:rPr>
  </w:style>
  <w:style w:type="paragraph" w:customStyle="1" w:styleId="Style2">
    <w:name w:val="Style2"/>
    <w:basedOn w:val="a0"/>
    <w:uiPriority w:val="99"/>
    <w:rsid w:val="000B1715"/>
    <w:pPr>
      <w:widowControl w:val="0"/>
      <w:autoSpaceDE w:val="0"/>
    </w:pPr>
  </w:style>
  <w:style w:type="paragraph" w:customStyle="1" w:styleId="Style8">
    <w:name w:val="Style8"/>
    <w:basedOn w:val="a0"/>
    <w:uiPriority w:val="99"/>
    <w:rsid w:val="000B1715"/>
    <w:pPr>
      <w:widowControl w:val="0"/>
      <w:autoSpaceDE w:val="0"/>
      <w:spacing w:line="414" w:lineRule="exact"/>
      <w:ind w:firstLine="278"/>
      <w:jc w:val="both"/>
    </w:pPr>
  </w:style>
  <w:style w:type="paragraph" w:customStyle="1" w:styleId="19">
    <w:name w:val="Цитата1"/>
    <w:basedOn w:val="a0"/>
    <w:uiPriority w:val="99"/>
    <w:rsid w:val="000B1715"/>
    <w:pPr>
      <w:ind w:left="1559" w:right="-114" w:hanging="992"/>
      <w:jc w:val="center"/>
    </w:pPr>
    <w:rPr>
      <w:b/>
      <w:sz w:val="28"/>
      <w:szCs w:val="20"/>
    </w:rPr>
  </w:style>
  <w:style w:type="paragraph" w:customStyle="1" w:styleId="1a">
    <w:name w:val="Название объекта1"/>
    <w:basedOn w:val="a0"/>
    <w:next w:val="a0"/>
    <w:uiPriority w:val="99"/>
    <w:rsid w:val="000B1715"/>
    <w:pPr>
      <w:ind w:right="-257" w:firstLine="851"/>
      <w:jc w:val="center"/>
    </w:pPr>
    <w:rPr>
      <w:color w:val="000000"/>
      <w:sz w:val="28"/>
      <w:szCs w:val="20"/>
    </w:rPr>
  </w:style>
  <w:style w:type="paragraph" w:customStyle="1" w:styleId="Web">
    <w:name w:val="Обычный (Web)"/>
    <w:basedOn w:val="a0"/>
    <w:uiPriority w:val="99"/>
    <w:rsid w:val="000B1715"/>
    <w:pPr>
      <w:spacing w:before="280" w:after="280"/>
    </w:pPr>
  </w:style>
  <w:style w:type="paragraph" w:customStyle="1" w:styleId="H3">
    <w:name w:val="H3"/>
    <w:basedOn w:val="a0"/>
    <w:next w:val="a0"/>
    <w:uiPriority w:val="99"/>
    <w:rsid w:val="000B1715"/>
    <w:pPr>
      <w:keepNext/>
      <w:spacing w:before="100" w:after="100"/>
    </w:pPr>
    <w:rPr>
      <w:b/>
      <w:sz w:val="28"/>
      <w:szCs w:val="20"/>
    </w:rPr>
  </w:style>
  <w:style w:type="paragraph" w:customStyle="1" w:styleId="aff">
    <w:name w:val="......."/>
    <w:basedOn w:val="Default"/>
    <w:next w:val="Default"/>
    <w:uiPriority w:val="99"/>
    <w:rsid w:val="000B1715"/>
    <w:rPr>
      <w:color w:val="auto"/>
    </w:rPr>
  </w:style>
  <w:style w:type="paragraph" w:customStyle="1" w:styleId="210">
    <w:name w:val="Основной текст с отступом 21"/>
    <w:basedOn w:val="a0"/>
    <w:uiPriority w:val="99"/>
    <w:rsid w:val="000B1715"/>
    <w:pPr>
      <w:ind w:right="-1050" w:firstLine="426"/>
      <w:jc w:val="both"/>
    </w:pPr>
    <w:rPr>
      <w:sz w:val="20"/>
    </w:rPr>
  </w:style>
  <w:style w:type="paragraph" w:customStyle="1" w:styleId="aff0">
    <w:name w:val="Содержимое таблицы"/>
    <w:basedOn w:val="a0"/>
    <w:uiPriority w:val="99"/>
    <w:rsid w:val="000B1715"/>
    <w:pPr>
      <w:suppressLineNumbers/>
    </w:pPr>
  </w:style>
  <w:style w:type="paragraph" w:customStyle="1" w:styleId="aff1">
    <w:name w:val="Заголовок таблицы"/>
    <w:basedOn w:val="aff0"/>
    <w:uiPriority w:val="99"/>
    <w:rsid w:val="000B1715"/>
    <w:pPr>
      <w:jc w:val="center"/>
    </w:pPr>
    <w:rPr>
      <w:b/>
      <w:bCs/>
    </w:rPr>
  </w:style>
  <w:style w:type="paragraph" w:customStyle="1" w:styleId="aff2">
    <w:name w:val="Содержимое врезки"/>
    <w:basedOn w:val="af"/>
    <w:uiPriority w:val="99"/>
    <w:rsid w:val="000B1715"/>
  </w:style>
  <w:style w:type="paragraph" w:customStyle="1" w:styleId="1b">
    <w:name w:val="Заголовок1"/>
    <w:basedOn w:val="a0"/>
    <w:uiPriority w:val="99"/>
    <w:rsid w:val="000B1715"/>
    <w:pPr>
      <w:suppressAutoHyphens w:val="0"/>
      <w:spacing w:before="280" w:after="280"/>
    </w:pPr>
    <w:rPr>
      <w:rFonts w:cs="Times New Roman"/>
    </w:rPr>
  </w:style>
  <w:style w:type="paragraph" w:customStyle="1" w:styleId="desc">
    <w:name w:val="desc"/>
    <w:basedOn w:val="a0"/>
    <w:uiPriority w:val="99"/>
    <w:rsid w:val="000B1715"/>
    <w:pPr>
      <w:suppressAutoHyphens w:val="0"/>
      <w:spacing w:before="280" w:after="280"/>
    </w:pPr>
    <w:rPr>
      <w:rFonts w:cs="Times New Roman"/>
    </w:rPr>
  </w:style>
  <w:style w:type="paragraph" w:customStyle="1" w:styleId="details">
    <w:name w:val="details"/>
    <w:basedOn w:val="a0"/>
    <w:uiPriority w:val="99"/>
    <w:rsid w:val="000B1715"/>
    <w:pPr>
      <w:suppressAutoHyphens w:val="0"/>
      <w:spacing w:before="280" w:after="280"/>
    </w:pPr>
    <w:rPr>
      <w:rFonts w:cs="Times New Roman"/>
    </w:rPr>
  </w:style>
  <w:style w:type="paragraph" w:customStyle="1" w:styleId="Pa8">
    <w:name w:val="Pa8"/>
    <w:basedOn w:val="Default"/>
    <w:next w:val="Default"/>
    <w:uiPriority w:val="99"/>
    <w:rsid w:val="000B1715"/>
    <w:pPr>
      <w:suppressAutoHyphens w:val="0"/>
      <w:spacing w:line="201" w:lineRule="atLeast"/>
    </w:pPr>
    <w:rPr>
      <w:rFonts w:ascii="ZSKVHA+FreeSetC" w:eastAsia="Times New Roman" w:hAnsi="ZSKVHA+FreeSetC" w:cs="Times New Roman"/>
      <w:color w:val="auto"/>
    </w:rPr>
  </w:style>
  <w:style w:type="paragraph" w:customStyle="1" w:styleId="1c">
    <w:name w:val="Абзац списка1"/>
    <w:basedOn w:val="a0"/>
    <w:uiPriority w:val="99"/>
    <w:rsid w:val="000B1715"/>
    <w:pPr>
      <w:suppressAutoHyphens w:val="0"/>
      <w:spacing w:after="200" w:line="276" w:lineRule="auto"/>
      <w:ind w:left="720"/>
    </w:pPr>
    <w:rPr>
      <w:rFonts w:ascii="Calibri" w:eastAsia="Calibri" w:hAnsi="Calibri"/>
      <w:sz w:val="22"/>
      <w:szCs w:val="22"/>
    </w:rPr>
  </w:style>
  <w:style w:type="paragraph" w:customStyle="1" w:styleId="Pa15">
    <w:name w:val="Pa15"/>
    <w:basedOn w:val="Default"/>
    <w:next w:val="Default"/>
    <w:uiPriority w:val="99"/>
    <w:rsid w:val="000B1715"/>
    <w:pPr>
      <w:spacing w:line="201" w:lineRule="atLeast"/>
    </w:pPr>
    <w:rPr>
      <w:rFonts w:eastAsia="SimSun" w:cs="Mangal"/>
      <w:color w:val="auto"/>
    </w:rPr>
  </w:style>
  <w:style w:type="paragraph" w:customStyle="1" w:styleId="left">
    <w:name w:val="left"/>
    <w:basedOn w:val="a0"/>
    <w:uiPriority w:val="99"/>
    <w:rsid w:val="000B1715"/>
    <w:pPr>
      <w:spacing w:before="280" w:after="280"/>
    </w:pPr>
  </w:style>
  <w:style w:type="paragraph" w:customStyle="1" w:styleId="230">
    <w:name w:val="Основной текст с отступом 23"/>
    <w:basedOn w:val="a0"/>
    <w:uiPriority w:val="99"/>
    <w:rsid w:val="000B1715"/>
    <w:pPr>
      <w:suppressAutoHyphens w:val="0"/>
      <w:spacing w:after="120" w:line="480" w:lineRule="auto"/>
      <w:ind w:left="283"/>
    </w:pPr>
    <w:rPr>
      <w:rFonts w:cs="Times New Roman"/>
    </w:rPr>
  </w:style>
  <w:style w:type="paragraph" w:customStyle="1" w:styleId="28">
    <w:name w:val="Цитата2"/>
    <w:basedOn w:val="a0"/>
    <w:uiPriority w:val="99"/>
    <w:rsid w:val="000B1715"/>
    <w:pPr>
      <w:suppressAutoHyphens w:val="0"/>
      <w:ind w:left="142" w:right="567"/>
      <w:jc w:val="both"/>
    </w:pPr>
    <w:rPr>
      <w:rFonts w:cs="Times New Roman"/>
      <w:b/>
      <w:sz w:val="28"/>
      <w:szCs w:val="20"/>
      <w:lang w:val="en-US"/>
    </w:rPr>
  </w:style>
  <w:style w:type="paragraph" w:customStyle="1" w:styleId="1d">
    <w:name w:val="Обычный1"/>
    <w:uiPriority w:val="99"/>
    <w:rsid w:val="000B1715"/>
    <w:pPr>
      <w:suppressAutoHyphens/>
      <w:spacing w:before="100" w:after="100"/>
    </w:pPr>
    <w:rPr>
      <w:rFonts w:ascii="Times New Roman" w:hAnsi="Times New Roman"/>
      <w:sz w:val="24"/>
      <w:lang w:eastAsia="ar-SA"/>
    </w:rPr>
  </w:style>
  <w:style w:type="paragraph" w:customStyle="1" w:styleId="211">
    <w:name w:val="Основной текст 21"/>
    <w:basedOn w:val="1d"/>
    <w:uiPriority w:val="99"/>
    <w:rsid w:val="000B1715"/>
    <w:pPr>
      <w:spacing w:before="0" w:after="0"/>
      <w:ind w:firstLine="567"/>
      <w:jc w:val="both"/>
    </w:pPr>
    <w:rPr>
      <w:sz w:val="28"/>
    </w:rPr>
  </w:style>
  <w:style w:type="paragraph" w:customStyle="1" w:styleId="1e">
    <w:name w:val="Текст примечания1"/>
    <w:basedOn w:val="a0"/>
    <w:uiPriority w:val="99"/>
    <w:rsid w:val="000B1715"/>
    <w:pPr>
      <w:suppressAutoHyphens w:val="0"/>
    </w:pPr>
    <w:rPr>
      <w:rFonts w:cs="Times New Roman"/>
      <w:sz w:val="20"/>
      <w:szCs w:val="20"/>
    </w:rPr>
  </w:style>
  <w:style w:type="paragraph" w:customStyle="1" w:styleId="221">
    <w:name w:val="Основной текст 22"/>
    <w:basedOn w:val="a0"/>
    <w:uiPriority w:val="99"/>
    <w:rsid w:val="000B1715"/>
    <w:pPr>
      <w:suppressAutoHyphens w:val="0"/>
      <w:spacing w:after="120" w:line="480" w:lineRule="auto"/>
    </w:pPr>
    <w:rPr>
      <w:rFonts w:cs="Times New Roman"/>
    </w:rPr>
  </w:style>
  <w:style w:type="paragraph" w:customStyle="1" w:styleId="311">
    <w:name w:val="Основной текст 31"/>
    <w:basedOn w:val="a0"/>
    <w:uiPriority w:val="99"/>
    <w:rsid w:val="000B1715"/>
    <w:pPr>
      <w:spacing w:after="120"/>
    </w:pPr>
    <w:rPr>
      <w:rFonts w:cs="Times New Roman"/>
      <w:sz w:val="16"/>
      <w:szCs w:val="16"/>
    </w:rPr>
  </w:style>
  <w:style w:type="paragraph" w:customStyle="1" w:styleId="BodyL">
    <w:name w:val="BodyL."/>
    <w:basedOn w:val="a0"/>
    <w:uiPriority w:val="99"/>
    <w:rsid w:val="000B1715"/>
    <w:pPr>
      <w:suppressAutoHyphens w:val="0"/>
      <w:spacing w:line="360" w:lineRule="auto"/>
      <w:ind w:firstLine="567"/>
      <w:jc w:val="both"/>
    </w:pPr>
    <w:rPr>
      <w:rFonts w:cs="Times New Roman"/>
      <w:szCs w:val="20"/>
    </w:rPr>
  </w:style>
  <w:style w:type="paragraph" w:customStyle="1" w:styleId="References">
    <w:name w:val="References"/>
    <w:basedOn w:val="a0"/>
    <w:uiPriority w:val="99"/>
    <w:rsid w:val="000B1715"/>
    <w:pPr>
      <w:numPr>
        <w:numId w:val="2"/>
      </w:numPr>
      <w:suppressAutoHyphens w:val="0"/>
      <w:spacing w:line="360" w:lineRule="auto"/>
      <w:jc w:val="both"/>
    </w:pPr>
    <w:rPr>
      <w:rFonts w:cs="Times New Roman"/>
      <w:szCs w:val="20"/>
    </w:rPr>
  </w:style>
  <w:style w:type="paragraph" w:customStyle="1" w:styleId="29">
    <w:name w:val="Текст примечания2"/>
    <w:basedOn w:val="a0"/>
    <w:uiPriority w:val="99"/>
    <w:rsid w:val="000B1715"/>
    <w:rPr>
      <w:sz w:val="20"/>
      <w:szCs w:val="20"/>
    </w:rPr>
  </w:style>
  <w:style w:type="paragraph" w:customStyle="1" w:styleId="TableTitle">
    <w:name w:val="TableTitle"/>
    <w:basedOn w:val="a0"/>
    <w:uiPriority w:val="99"/>
    <w:rsid w:val="000B1715"/>
    <w:pPr>
      <w:suppressAutoHyphens w:val="0"/>
      <w:spacing w:before="240" w:after="120" w:line="360" w:lineRule="auto"/>
      <w:ind w:firstLine="567"/>
      <w:jc w:val="both"/>
    </w:pPr>
    <w:rPr>
      <w:rFonts w:cs="Times New Roman"/>
      <w:sz w:val="28"/>
      <w:szCs w:val="20"/>
      <w:lang w:eastAsia="en-US"/>
    </w:rPr>
  </w:style>
  <w:style w:type="paragraph" w:customStyle="1" w:styleId="BodyLNoTab">
    <w:name w:val="BodyL.NoTab"/>
    <w:basedOn w:val="BodyL"/>
    <w:next w:val="BodyL"/>
    <w:uiPriority w:val="99"/>
    <w:rsid w:val="000B1715"/>
    <w:pPr>
      <w:ind w:firstLine="0"/>
    </w:pPr>
    <w:rPr>
      <w:lang w:eastAsia="en-US"/>
    </w:rPr>
  </w:style>
  <w:style w:type="paragraph" w:customStyle="1" w:styleId="Figure">
    <w:name w:val="Figure"/>
    <w:basedOn w:val="a0"/>
    <w:uiPriority w:val="99"/>
    <w:rsid w:val="000B1715"/>
    <w:pPr>
      <w:numPr>
        <w:numId w:val="3"/>
      </w:numPr>
      <w:suppressAutoHyphens w:val="0"/>
      <w:spacing w:before="120" w:after="120" w:line="360" w:lineRule="auto"/>
      <w:jc w:val="both"/>
    </w:pPr>
    <w:rPr>
      <w:rFonts w:cs="Times New Roman"/>
      <w:szCs w:val="20"/>
      <w:lang w:eastAsia="en-US"/>
    </w:rPr>
  </w:style>
  <w:style w:type="paragraph" w:customStyle="1" w:styleId="Style29">
    <w:name w:val="Style29"/>
    <w:basedOn w:val="a0"/>
    <w:uiPriority w:val="99"/>
    <w:rsid w:val="000B1715"/>
    <w:pPr>
      <w:widowControl w:val="0"/>
      <w:suppressAutoHyphens w:val="0"/>
      <w:autoSpaceDE w:val="0"/>
      <w:autoSpaceDN w:val="0"/>
      <w:adjustRightInd w:val="0"/>
    </w:pPr>
    <w:rPr>
      <w:rFonts w:cs="Times New Roman"/>
      <w:lang w:eastAsia="ru-RU"/>
    </w:rPr>
  </w:style>
  <w:style w:type="paragraph" w:customStyle="1" w:styleId="Style40">
    <w:name w:val="Style40"/>
    <w:basedOn w:val="a0"/>
    <w:uiPriority w:val="99"/>
    <w:rsid w:val="000B1715"/>
    <w:pPr>
      <w:widowControl w:val="0"/>
      <w:suppressAutoHyphens w:val="0"/>
      <w:autoSpaceDE w:val="0"/>
      <w:autoSpaceDN w:val="0"/>
      <w:adjustRightInd w:val="0"/>
    </w:pPr>
    <w:rPr>
      <w:rFonts w:cs="Times New Roman"/>
      <w:lang w:eastAsia="ru-RU"/>
    </w:rPr>
  </w:style>
  <w:style w:type="paragraph" w:customStyle="1" w:styleId="Style48">
    <w:name w:val="Style48"/>
    <w:basedOn w:val="a0"/>
    <w:uiPriority w:val="99"/>
    <w:rsid w:val="000B1715"/>
    <w:pPr>
      <w:widowControl w:val="0"/>
      <w:suppressAutoHyphens w:val="0"/>
      <w:autoSpaceDE w:val="0"/>
      <w:autoSpaceDN w:val="0"/>
      <w:adjustRightInd w:val="0"/>
    </w:pPr>
    <w:rPr>
      <w:rFonts w:cs="Times New Roman"/>
      <w:lang w:eastAsia="ru-RU"/>
    </w:rPr>
  </w:style>
  <w:style w:type="paragraph" w:customStyle="1" w:styleId="citation">
    <w:name w:val="citation"/>
    <w:basedOn w:val="a0"/>
    <w:uiPriority w:val="99"/>
    <w:rsid w:val="000B1715"/>
    <w:pPr>
      <w:suppressAutoHyphens w:val="0"/>
      <w:spacing w:before="100" w:beforeAutospacing="1" w:after="100" w:afterAutospacing="1"/>
    </w:pPr>
    <w:rPr>
      <w:rFonts w:cs="Times New Roman"/>
      <w:lang w:eastAsia="ru-RU"/>
    </w:rPr>
  </w:style>
  <w:style w:type="paragraph" w:customStyle="1" w:styleId="aff3">
    <w:name w:val="Знак"/>
    <w:basedOn w:val="a0"/>
    <w:autoRedefine/>
    <w:uiPriority w:val="99"/>
    <w:rsid w:val="000B1715"/>
    <w:pPr>
      <w:suppressAutoHyphens w:val="0"/>
      <w:spacing w:after="160" w:line="240" w:lineRule="exact"/>
    </w:pPr>
    <w:rPr>
      <w:rFonts w:eastAsia="SimSun" w:cs="Times New Roman"/>
      <w:b/>
      <w:sz w:val="28"/>
      <w:lang w:val="en-US" w:eastAsia="en-US"/>
    </w:rPr>
  </w:style>
  <w:style w:type="paragraph" w:customStyle="1" w:styleId="CharCharCharChar">
    <w:name w:val="Знак Char Char Знак Char Char"/>
    <w:basedOn w:val="a0"/>
    <w:autoRedefine/>
    <w:uiPriority w:val="99"/>
    <w:rsid w:val="000B1715"/>
    <w:pPr>
      <w:suppressAutoHyphens w:val="0"/>
      <w:spacing w:after="160" w:line="240" w:lineRule="exact"/>
    </w:pPr>
    <w:rPr>
      <w:rFonts w:eastAsia="SimSun" w:cs="Times New Roman"/>
      <w:b/>
      <w:sz w:val="28"/>
      <w:lang w:val="en-US" w:eastAsia="en-US"/>
    </w:rPr>
  </w:style>
  <w:style w:type="paragraph" w:customStyle="1" w:styleId="1f">
    <w:name w:val="Текст1"/>
    <w:basedOn w:val="a0"/>
    <w:uiPriority w:val="99"/>
    <w:rsid w:val="000B1715"/>
    <w:pPr>
      <w:widowControl w:val="0"/>
      <w:suppressAutoHyphens w:val="0"/>
    </w:pPr>
    <w:rPr>
      <w:rFonts w:ascii="Courier New" w:hAnsi="Courier New" w:cs="Times New Roman"/>
      <w:sz w:val="20"/>
      <w:szCs w:val="20"/>
      <w:lang w:eastAsia="ru-RU"/>
    </w:rPr>
  </w:style>
  <w:style w:type="paragraph" w:customStyle="1" w:styleId="a">
    <w:name w:val="Литература"/>
    <w:basedOn w:val="a0"/>
    <w:uiPriority w:val="99"/>
    <w:rsid w:val="000B1715"/>
    <w:pPr>
      <w:widowControl w:val="0"/>
      <w:numPr>
        <w:numId w:val="4"/>
      </w:numPr>
      <w:suppressAutoHyphens w:val="0"/>
      <w:overflowPunct w:val="0"/>
      <w:autoSpaceDE w:val="0"/>
      <w:autoSpaceDN w:val="0"/>
      <w:adjustRightInd w:val="0"/>
      <w:spacing w:line="200" w:lineRule="exact"/>
      <w:jc w:val="both"/>
    </w:pPr>
    <w:rPr>
      <w:rFonts w:ascii="MyslNarrowC" w:hAnsi="MyslNarrowC" w:cs="Times New Roman"/>
      <w:sz w:val="18"/>
      <w:szCs w:val="20"/>
      <w:lang w:eastAsia="ru-RU"/>
    </w:rPr>
  </w:style>
  <w:style w:type="paragraph" w:customStyle="1" w:styleId="2a">
    <w:name w:val="Обычный2"/>
    <w:uiPriority w:val="99"/>
    <w:rsid w:val="000B1715"/>
    <w:pPr>
      <w:snapToGrid w:val="0"/>
    </w:pPr>
    <w:rPr>
      <w:rFonts w:ascii="Times New Roman" w:eastAsia="Times New Roman" w:hAnsi="Times New Roman"/>
      <w:sz w:val="28"/>
    </w:rPr>
  </w:style>
  <w:style w:type="paragraph" w:customStyle="1" w:styleId="Style4">
    <w:name w:val="Style4"/>
    <w:basedOn w:val="a0"/>
    <w:uiPriority w:val="99"/>
    <w:rsid w:val="000B1715"/>
    <w:pPr>
      <w:widowControl w:val="0"/>
      <w:suppressAutoHyphens w:val="0"/>
      <w:autoSpaceDE w:val="0"/>
      <w:autoSpaceDN w:val="0"/>
      <w:adjustRightInd w:val="0"/>
      <w:spacing w:line="418" w:lineRule="exact"/>
      <w:jc w:val="both"/>
    </w:pPr>
    <w:rPr>
      <w:rFonts w:cs="Times New Roman"/>
      <w:lang w:eastAsia="ru-RU"/>
    </w:rPr>
  </w:style>
  <w:style w:type="paragraph" w:customStyle="1" w:styleId="Style6">
    <w:name w:val="Style6"/>
    <w:basedOn w:val="a0"/>
    <w:uiPriority w:val="99"/>
    <w:rsid w:val="000B1715"/>
    <w:pPr>
      <w:widowControl w:val="0"/>
      <w:suppressAutoHyphens w:val="0"/>
      <w:autoSpaceDE w:val="0"/>
      <w:autoSpaceDN w:val="0"/>
      <w:adjustRightInd w:val="0"/>
      <w:spacing w:line="422" w:lineRule="exact"/>
      <w:ind w:hanging="355"/>
    </w:pPr>
    <w:rPr>
      <w:rFonts w:cs="Times New Roman"/>
      <w:lang w:eastAsia="ru-RU"/>
    </w:rPr>
  </w:style>
  <w:style w:type="paragraph" w:customStyle="1" w:styleId="1f0">
    <w:name w:val="Знак1"/>
    <w:basedOn w:val="a0"/>
    <w:autoRedefine/>
    <w:uiPriority w:val="99"/>
    <w:rsid w:val="000B1715"/>
    <w:pPr>
      <w:suppressAutoHyphens w:val="0"/>
      <w:spacing w:after="160" w:line="240" w:lineRule="exact"/>
    </w:pPr>
    <w:rPr>
      <w:rFonts w:eastAsia="SimSun" w:cs="Times New Roman"/>
      <w:b/>
      <w:sz w:val="28"/>
      <w:lang w:val="en-US" w:eastAsia="en-US"/>
    </w:rPr>
  </w:style>
  <w:style w:type="paragraph" w:customStyle="1" w:styleId="NormalWeb1">
    <w:name w:val="Normal (Web)1"/>
    <w:basedOn w:val="a0"/>
    <w:uiPriority w:val="99"/>
    <w:rsid w:val="000B1715"/>
    <w:pPr>
      <w:suppressAutoHyphens w:val="0"/>
      <w:spacing w:before="240" w:line="288" w:lineRule="atLeast"/>
      <w:ind w:left="120"/>
    </w:pPr>
    <w:rPr>
      <w:rFonts w:cs="Times New Roman"/>
      <w:color w:val="000000"/>
      <w:sz w:val="22"/>
      <w:szCs w:val="22"/>
      <w:lang w:val="fr-FR" w:eastAsia="fr-FR"/>
    </w:rPr>
  </w:style>
  <w:style w:type="paragraph" w:customStyle="1" w:styleId="110">
    <w:name w:val="Заголовок 11"/>
    <w:basedOn w:val="2a"/>
    <w:next w:val="2a"/>
    <w:uiPriority w:val="99"/>
    <w:rsid w:val="000B1715"/>
    <w:pPr>
      <w:keepNext/>
      <w:snapToGrid/>
      <w:ind w:firstLine="426"/>
      <w:jc w:val="both"/>
    </w:pPr>
    <w:rPr>
      <w:rFonts w:ascii="Lucida Console" w:hAnsi="Lucida Console"/>
    </w:rPr>
  </w:style>
  <w:style w:type="paragraph" w:customStyle="1" w:styleId="mfmatext">
    <w:name w:val="mfma_text"/>
    <w:basedOn w:val="a0"/>
    <w:uiPriority w:val="99"/>
    <w:rsid w:val="000B1715"/>
    <w:pPr>
      <w:suppressAutoHyphens w:val="0"/>
      <w:spacing w:before="37" w:after="37"/>
      <w:ind w:firstLine="449"/>
      <w:jc w:val="both"/>
    </w:pPr>
    <w:rPr>
      <w:rFonts w:cs="Times New Roman"/>
      <w:lang w:eastAsia="ru-RU"/>
    </w:rPr>
  </w:style>
  <w:style w:type="paragraph" w:customStyle="1" w:styleId="authlist">
    <w:name w:val="auth_list"/>
    <w:basedOn w:val="a0"/>
    <w:uiPriority w:val="99"/>
    <w:rsid w:val="000B1715"/>
    <w:pPr>
      <w:suppressAutoHyphens w:val="0"/>
      <w:spacing w:before="100" w:beforeAutospacing="1" w:after="100" w:afterAutospacing="1"/>
    </w:pPr>
    <w:rPr>
      <w:rFonts w:cs="Times New Roman"/>
      <w:lang w:eastAsia="ru-RU"/>
    </w:rPr>
  </w:style>
  <w:style w:type="paragraph" w:customStyle="1" w:styleId="320">
    <w:name w:val="Основной текст с отступом 32"/>
    <w:basedOn w:val="a0"/>
    <w:uiPriority w:val="99"/>
    <w:rsid w:val="000B1715"/>
    <w:pPr>
      <w:suppressAutoHyphens w:val="0"/>
      <w:ind w:firstLine="720"/>
      <w:jc w:val="both"/>
    </w:pPr>
    <w:rPr>
      <w:rFonts w:cs="Times New Roman"/>
      <w:szCs w:val="20"/>
      <w:lang w:eastAsia="ru-RU"/>
    </w:rPr>
  </w:style>
  <w:style w:type="character" w:customStyle="1" w:styleId="WW8Num2z0">
    <w:name w:val="WW8Num2z0"/>
    <w:uiPriority w:val="99"/>
    <w:rsid w:val="000B1715"/>
    <w:rPr>
      <w:rFonts w:ascii="Times New Roman" w:hAnsi="Times New Roman"/>
      <w:sz w:val="24"/>
      <w:lang w:val="en-US"/>
    </w:rPr>
  </w:style>
  <w:style w:type="character" w:customStyle="1" w:styleId="WW8Num3z0">
    <w:name w:val="WW8Num3z0"/>
    <w:uiPriority w:val="99"/>
    <w:rsid w:val="000B1715"/>
    <w:rPr>
      <w:rFonts w:ascii="Times New Roman" w:eastAsia="Times New Roman" w:hAnsi="Times New Roman"/>
      <w:sz w:val="28"/>
    </w:rPr>
  </w:style>
  <w:style w:type="character" w:customStyle="1" w:styleId="WW8Num4z1">
    <w:name w:val="WW8Num4z1"/>
    <w:uiPriority w:val="99"/>
    <w:rsid w:val="000B1715"/>
    <w:rPr>
      <w:rFonts w:ascii="Courier New" w:hAnsi="Courier New"/>
    </w:rPr>
  </w:style>
  <w:style w:type="character" w:customStyle="1" w:styleId="WW8Num6z0">
    <w:name w:val="WW8Num6z0"/>
    <w:uiPriority w:val="99"/>
    <w:rsid w:val="000B1715"/>
    <w:rPr>
      <w:rFonts w:ascii="Wingdings" w:hAnsi="Wingdings"/>
    </w:rPr>
  </w:style>
  <w:style w:type="character" w:customStyle="1" w:styleId="WW8Num7z0">
    <w:name w:val="WW8Num7z0"/>
    <w:uiPriority w:val="99"/>
    <w:rsid w:val="000B1715"/>
    <w:rPr>
      <w:rFonts w:ascii="Times New Roman" w:hAnsi="Times New Roman"/>
    </w:rPr>
  </w:style>
  <w:style w:type="character" w:customStyle="1" w:styleId="Absatz-Standardschriftart">
    <w:name w:val="Absatz-Standardschriftart"/>
    <w:uiPriority w:val="99"/>
    <w:rsid w:val="000B1715"/>
  </w:style>
  <w:style w:type="character" w:customStyle="1" w:styleId="WW8Num11z0">
    <w:name w:val="WW8Num11z0"/>
    <w:uiPriority w:val="99"/>
    <w:rsid w:val="000B1715"/>
    <w:rPr>
      <w:rFonts w:ascii="Wingdings" w:hAnsi="Wingdings"/>
    </w:rPr>
  </w:style>
  <w:style w:type="character" w:customStyle="1" w:styleId="WW8Num11z1">
    <w:name w:val="WW8Num11z1"/>
    <w:uiPriority w:val="99"/>
    <w:rsid w:val="000B1715"/>
    <w:rPr>
      <w:rFonts w:ascii="Courier New" w:hAnsi="Courier New"/>
    </w:rPr>
  </w:style>
  <w:style w:type="character" w:customStyle="1" w:styleId="WW8Num11z2">
    <w:name w:val="WW8Num11z2"/>
    <w:uiPriority w:val="99"/>
    <w:rsid w:val="000B1715"/>
    <w:rPr>
      <w:rFonts w:ascii="Wingdings" w:hAnsi="Wingdings"/>
    </w:rPr>
  </w:style>
  <w:style w:type="character" w:customStyle="1" w:styleId="WW8Num11z3">
    <w:name w:val="WW8Num11z3"/>
    <w:uiPriority w:val="99"/>
    <w:rsid w:val="000B1715"/>
    <w:rPr>
      <w:rFonts w:ascii="Symbol" w:hAnsi="Symbol"/>
    </w:rPr>
  </w:style>
  <w:style w:type="character" w:customStyle="1" w:styleId="53">
    <w:name w:val="Основной шрифт абзаца5"/>
    <w:uiPriority w:val="99"/>
    <w:rsid w:val="000B1715"/>
  </w:style>
  <w:style w:type="character" w:customStyle="1" w:styleId="WW8Num4z0">
    <w:name w:val="WW8Num4z0"/>
    <w:uiPriority w:val="99"/>
    <w:rsid w:val="000B1715"/>
    <w:rPr>
      <w:rFonts w:ascii="Times New Roman" w:hAnsi="Times New Roman"/>
      <w:sz w:val="24"/>
      <w:lang w:val="ru-RU"/>
    </w:rPr>
  </w:style>
  <w:style w:type="character" w:customStyle="1" w:styleId="WW8Num5z1">
    <w:name w:val="WW8Num5z1"/>
    <w:uiPriority w:val="99"/>
    <w:rsid w:val="000B1715"/>
    <w:rPr>
      <w:rFonts w:ascii="Courier New" w:hAnsi="Courier New"/>
    </w:rPr>
  </w:style>
  <w:style w:type="character" w:customStyle="1" w:styleId="WW-Absatz-Standardschriftart">
    <w:name w:val="WW-Absatz-Standardschriftart"/>
    <w:uiPriority w:val="99"/>
    <w:rsid w:val="000B1715"/>
  </w:style>
  <w:style w:type="character" w:customStyle="1" w:styleId="WW8Num5z0">
    <w:name w:val="WW8Num5z0"/>
    <w:uiPriority w:val="99"/>
    <w:rsid w:val="000B1715"/>
    <w:rPr>
      <w:rFonts w:ascii="Wingdings" w:hAnsi="Wingdings"/>
    </w:rPr>
  </w:style>
  <w:style w:type="character" w:customStyle="1" w:styleId="WW8Num8z1">
    <w:name w:val="WW8Num8z1"/>
    <w:uiPriority w:val="99"/>
    <w:rsid w:val="000B1715"/>
    <w:rPr>
      <w:rFonts w:ascii="Courier New" w:hAnsi="Courier New"/>
    </w:rPr>
  </w:style>
  <w:style w:type="character" w:customStyle="1" w:styleId="WW8Num14z0">
    <w:name w:val="WW8Num14z0"/>
    <w:uiPriority w:val="99"/>
    <w:rsid w:val="000B1715"/>
    <w:rPr>
      <w:rFonts w:ascii="Symbol" w:hAnsi="Symbol"/>
    </w:rPr>
  </w:style>
  <w:style w:type="character" w:customStyle="1" w:styleId="WW8Num17z0">
    <w:name w:val="WW8Num17z0"/>
    <w:uiPriority w:val="99"/>
    <w:rsid w:val="000B1715"/>
  </w:style>
  <w:style w:type="character" w:customStyle="1" w:styleId="WW8Num18z0">
    <w:name w:val="WW8Num18z0"/>
    <w:uiPriority w:val="99"/>
    <w:rsid w:val="000B1715"/>
    <w:rPr>
      <w:rFonts w:ascii="Times New Roman" w:eastAsia="Times New Roman" w:hAnsi="Times New Roman"/>
      <w:sz w:val="28"/>
    </w:rPr>
  </w:style>
  <w:style w:type="character" w:customStyle="1" w:styleId="WW8Num20z0">
    <w:name w:val="WW8Num20z0"/>
    <w:uiPriority w:val="99"/>
    <w:rsid w:val="000B1715"/>
    <w:rPr>
      <w:rFonts w:ascii="Symbol" w:hAnsi="Symbol"/>
    </w:rPr>
  </w:style>
  <w:style w:type="character" w:customStyle="1" w:styleId="WW8Num20z1">
    <w:name w:val="WW8Num20z1"/>
    <w:uiPriority w:val="99"/>
    <w:rsid w:val="000B1715"/>
    <w:rPr>
      <w:rFonts w:ascii="Courier New" w:hAnsi="Courier New"/>
    </w:rPr>
  </w:style>
  <w:style w:type="character" w:customStyle="1" w:styleId="WW8Num20z2">
    <w:name w:val="WW8Num20z2"/>
    <w:uiPriority w:val="99"/>
    <w:rsid w:val="000B1715"/>
    <w:rPr>
      <w:rFonts w:ascii="Wingdings" w:hAnsi="Wingdings"/>
    </w:rPr>
  </w:style>
  <w:style w:type="character" w:customStyle="1" w:styleId="WW8Num21z0">
    <w:name w:val="WW8Num21z0"/>
    <w:uiPriority w:val="99"/>
    <w:rsid w:val="000B1715"/>
    <w:rPr>
      <w:rFonts w:ascii="Times New Roman" w:hAnsi="Times New Roman"/>
      <w:sz w:val="24"/>
    </w:rPr>
  </w:style>
  <w:style w:type="character" w:customStyle="1" w:styleId="WW8Num23z0">
    <w:name w:val="WW8Num23z0"/>
    <w:uiPriority w:val="99"/>
    <w:rsid w:val="000B1715"/>
    <w:rPr>
      <w:rFonts w:ascii="Symbol" w:hAnsi="Symbol"/>
    </w:rPr>
  </w:style>
  <w:style w:type="character" w:customStyle="1" w:styleId="WW8Num28z0">
    <w:name w:val="WW8Num28z0"/>
    <w:uiPriority w:val="99"/>
    <w:rsid w:val="000B1715"/>
    <w:rPr>
      <w:rFonts w:ascii="Symbol" w:hAnsi="Symbol"/>
    </w:rPr>
  </w:style>
  <w:style w:type="character" w:customStyle="1" w:styleId="WW8Num28z1">
    <w:name w:val="WW8Num28z1"/>
    <w:uiPriority w:val="99"/>
    <w:rsid w:val="000B1715"/>
    <w:rPr>
      <w:rFonts w:ascii="Courier New" w:hAnsi="Courier New"/>
    </w:rPr>
  </w:style>
  <w:style w:type="character" w:customStyle="1" w:styleId="WW8Num28z2">
    <w:name w:val="WW8Num28z2"/>
    <w:uiPriority w:val="99"/>
    <w:rsid w:val="000B1715"/>
    <w:rPr>
      <w:rFonts w:ascii="Wingdings" w:hAnsi="Wingdings"/>
    </w:rPr>
  </w:style>
  <w:style w:type="character" w:customStyle="1" w:styleId="WW8Num30z0">
    <w:name w:val="WW8Num30z0"/>
    <w:uiPriority w:val="99"/>
    <w:rsid w:val="000B1715"/>
    <w:rPr>
      <w:rFonts w:ascii="Wingdings" w:hAnsi="Wingdings"/>
    </w:rPr>
  </w:style>
  <w:style w:type="character" w:customStyle="1" w:styleId="WW8Num30z1">
    <w:name w:val="WW8Num30z1"/>
    <w:uiPriority w:val="99"/>
    <w:rsid w:val="000B1715"/>
    <w:rPr>
      <w:rFonts w:ascii="Courier New" w:hAnsi="Courier New"/>
    </w:rPr>
  </w:style>
  <w:style w:type="character" w:customStyle="1" w:styleId="WW8Num30z3">
    <w:name w:val="WW8Num30z3"/>
    <w:uiPriority w:val="99"/>
    <w:rsid w:val="000B1715"/>
    <w:rPr>
      <w:rFonts w:ascii="Symbol" w:hAnsi="Symbol"/>
    </w:rPr>
  </w:style>
  <w:style w:type="character" w:customStyle="1" w:styleId="WW8Num31z0">
    <w:name w:val="WW8Num31z0"/>
    <w:uiPriority w:val="99"/>
    <w:rsid w:val="000B1715"/>
    <w:rPr>
      <w:rFonts w:ascii="Symbol" w:hAnsi="Symbol"/>
      <w:sz w:val="20"/>
    </w:rPr>
  </w:style>
  <w:style w:type="character" w:customStyle="1" w:styleId="WW8Num31z1">
    <w:name w:val="WW8Num31z1"/>
    <w:uiPriority w:val="99"/>
    <w:rsid w:val="000B1715"/>
    <w:rPr>
      <w:rFonts w:ascii="Courier New" w:hAnsi="Courier New"/>
      <w:sz w:val="20"/>
    </w:rPr>
  </w:style>
  <w:style w:type="character" w:customStyle="1" w:styleId="WW8Num31z2">
    <w:name w:val="WW8Num31z2"/>
    <w:uiPriority w:val="99"/>
    <w:rsid w:val="000B1715"/>
    <w:rPr>
      <w:rFonts w:ascii="Wingdings" w:hAnsi="Wingdings"/>
      <w:sz w:val="20"/>
    </w:rPr>
  </w:style>
  <w:style w:type="character" w:customStyle="1" w:styleId="WW8Num33z0">
    <w:name w:val="WW8Num33z0"/>
    <w:uiPriority w:val="99"/>
    <w:rsid w:val="000B1715"/>
    <w:rPr>
      <w:rFonts w:ascii="Times New Roman" w:hAnsi="Times New Roman"/>
      <w:sz w:val="28"/>
      <w:lang w:val="ru-RU"/>
    </w:rPr>
  </w:style>
  <w:style w:type="character" w:customStyle="1" w:styleId="WW8Num34z0">
    <w:name w:val="WW8Num34z0"/>
    <w:uiPriority w:val="99"/>
    <w:rsid w:val="000B1715"/>
    <w:rPr>
      <w:rFonts w:ascii="Symbol" w:hAnsi="Symbol"/>
    </w:rPr>
  </w:style>
  <w:style w:type="character" w:customStyle="1" w:styleId="WW8Num34z1">
    <w:name w:val="WW8Num34z1"/>
    <w:uiPriority w:val="99"/>
    <w:rsid w:val="000B1715"/>
    <w:rPr>
      <w:rFonts w:ascii="Courier New" w:hAnsi="Courier New"/>
    </w:rPr>
  </w:style>
  <w:style w:type="character" w:customStyle="1" w:styleId="WW8Num34z2">
    <w:name w:val="WW8Num34z2"/>
    <w:uiPriority w:val="99"/>
    <w:rsid w:val="000B1715"/>
    <w:rPr>
      <w:rFonts w:ascii="Wingdings" w:hAnsi="Wingdings"/>
    </w:rPr>
  </w:style>
  <w:style w:type="character" w:customStyle="1" w:styleId="43">
    <w:name w:val="Основной шрифт абзаца4"/>
    <w:uiPriority w:val="99"/>
    <w:rsid w:val="000B1715"/>
  </w:style>
  <w:style w:type="character" w:customStyle="1" w:styleId="WW-Absatz-Standardschriftart1">
    <w:name w:val="WW-Absatz-Standardschriftart1"/>
    <w:uiPriority w:val="99"/>
    <w:rsid w:val="000B1715"/>
  </w:style>
  <w:style w:type="character" w:customStyle="1" w:styleId="WW-Absatz-Standardschriftart11">
    <w:name w:val="WW-Absatz-Standardschriftart11"/>
    <w:uiPriority w:val="99"/>
    <w:rsid w:val="000B1715"/>
  </w:style>
  <w:style w:type="character" w:customStyle="1" w:styleId="WW8Num8z0">
    <w:name w:val="WW8Num8z0"/>
    <w:uiPriority w:val="99"/>
    <w:rsid w:val="000B1715"/>
  </w:style>
  <w:style w:type="character" w:customStyle="1" w:styleId="WW8Num9z1">
    <w:name w:val="WW8Num9z1"/>
    <w:uiPriority w:val="99"/>
    <w:rsid w:val="000B1715"/>
    <w:rPr>
      <w:rFonts w:ascii="Courier New" w:hAnsi="Courier New"/>
    </w:rPr>
  </w:style>
  <w:style w:type="character" w:customStyle="1" w:styleId="WW8Num10z0">
    <w:name w:val="WW8Num10z0"/>
    <w:uiPriority w:val="99"/>
    <w:rsid w:val="000B1715"/>
    <w:rPr>
      <w:rFonts w:ascii="Wingdings" w:hAnsi="Wingdings"/>
    </w:rPr>
  </w:style>
  <w:style w:type="character" w:customStyle="1" w:styleId="WW8Num12z0">
    <w:name w:val="WW8Num12z0"/>
    <w:uiPriority w:val="99"/>
    <w:rsid w:val="000B1715"/>
    <w:rPr>
      <w:rFonts w:ascii="Wingdings" w:hAnsi="Wingdings"/>
    </w:rPr>
  </w:style>
  <w:style w:type="character" w:customStyle="1" w:styleId="WW8Num13z0">
    <w:name w:val="WW8Num13z0"/>
    <w:uiPriority w:val="99"/>
    <w:rsid w:val="000B1715"/>
    <w:rPr>
      <w:rFonts w:ascii="Wingdings 2" w:hAnsi="Wingdings 2"/>
    </w:rPr>
  </w:style>
  <w:style w:type="character" w:customStyle="1" w:styleId="WW8Num16z0">
    <w:name w:val="WW8Num16z0"/>
    <w:uiPriority w:val="99"/>
    <w:rsid w:val="000B1715"/>
    <w:rPr>
      <w:rFonts w:ascii="Wingdings 2" w:hAnsi="Wingdings 2"/>
    </w:rPr>
  </w:style>
  <w:style w:type="character" w:customStyle="1" w:styleId="37">
    <w:name w:val="Основной шрифт абзаца3"/>
    <w:uiPriority w:val="99"/>
    <w:rsid w:val="000B1715"/>
  </w:style>
  <w:style w:type="character" w:customStyle="1" w:styleId="WW-Absatz-Standardschriftart111">
    <w:name w:val="WW-Absatz-Standardschriftart111"/>
    <w:uiPriority w:val="99"/>
    <w:rsid w:val="000B1715"/>
  </w:style>
  <w:style w:type="character" w:customStyle="1" w:styleId="WW8Num9z0">
    <w:name w:val="WW8Num9z0"/>
    <w:uiPriority w:val="99"/>
    <w:rsid w:val="000B1715"/>
    <w:rPr>
      <w:rFonts w:ascii="Symbol" w:hAnsi="Symbol"/>
    </w:rPr>
  </w:style>
  <w:style w:type="character" w:customStyle="1" w:styleId="WW8Num10z1">
    <w:name w:val="WW8Num10z1"/>
    <w:uiPriority w:val="99"/>
    <w:rsid w:val="000B1715"/>
    <w:rPr>
      <w:color w:val="000000"/>
    </w:rPr>
  </w:style>
  <w:style w:type="character" w:customStyle="1" w:styleId="2b">
    <w:name w:val="Основной шрифт абзаца2"/>
    <w:uiPriority w:val="99"/>
    <w:rsid w:val="000B1715"/>
  </w:style>
  <w:style w:type="character" w:customStyle="1" w:styleId="WW-Absatz-Standardschriftart1111">
    <w:name w:val="WW-Absatz-Standardschriftart1111"/>
    <w:uiPriority w:val="99"/>
    <w:rsid w:val="000B1715"/>
  </w:style>
  <w:style w:type="character" w:customStyle="1" w:styleId="WW8Num1z0">
    <w:name w:val="WW8Num1z0"/>
    <w:uiPriority w:val="99"/>
    <w:rsid w:val="000B1715"/>
    <w:rPr>
      <w:rFonts w:ascii="Symbol" w:hAnsi="Symbol"/>
    </w:rPr>
  </w:style>
  <w:style w:type="character" w:customStyle="1" w:styleId="WW8Num6z1">
    <w:name w:val="WW8Num6z1"/>
    <w:uiPriority w:val="99"/>
    <w:rsid w:val="000B1715"/>
    <w:rPr>
      <w:rFonts w:ascii="Courier New" w:hAnsi="Courier New"/>
    </w:rPr>
  </w:style>
  <w:style w:type="character" w:customStyle="1" w:styleId="WW8Num6z3">
    <w:name w:val="WW8Num6z3"/>
    <w:uiPriority w:val="99"/>
    <w:rsid w:val="000B1715"/>
    <w:rPr>
      <w:rFonts w:ascii="Symbol" w:hAnsi="Symbol"/>
    </w:rPr>
  </w:style>
  <w:style w:type="character" w:customStyle="1" w:styleId="WW8Num9z2">
    <w:name w:val="WW8Num9z2"/>
    <w:uiPriority w:val="99"/>
    <w:rsid w:val="000B1715"/>
    <w:rPr>
      <w:rFonts w:ascii="Wingdings" w:hAnsi="Wingdings"/>
    </w:rPr>
  </w:style>
  <w:style w:type="character" w:customStyle="1" w:styleId="WW8Num14z1">
    <w:name w:val="WW8Num14z1"/>
    <w:uiPriority w:val="99"/>
    <w:rsid w:val="000B1715"/>
    <w:rPr>
      <w:rFonts w:ascii="Courier New" w:hAnsi="Courier New"/>
    </w:rPr>
  </w:style>
  <w:style w:type="character" w:customStyle="1" w:styleId="WW8Num14z2">
    <w:name w:val="WW8Num14z2"/>
    <w:uiPriority w:val="99"/>
    <w:rsid w:val="000B1715"/>
    <w:rPr>
      <w:rFonts w:ascii="Wingdings" w:hAnsi="Wingdings"/>
    </w:rPr>
  </w:style>
  <w:style w:type="character" w:customStyle="1" w:styleId="WW8Num15z0">
    <w:name w:val="WW8Num15z0"/>
    <w:uiPriority w:val="99"/>
    <w:rsid w:val="000B1715"/>
    <w:rPr>
      <w:rFonts w:ascii="Times New Roman" w:hAnsi="Times New Roman"/>
    </w:rPr>
  </w:style>
  <w:style w:type="character" w:customStyle="1" w:styleId="WW8Num15z1">
    <w:name w:val="WW8Num15z1"/>
    <w:uiPriority w:val="99"/>
    <w:rsid w:val="000B1715"/>
    <w:rPr>
      <w:rFonts w:ascii="Courier New" w:hAnsi="Courier New"/>
    </w:rPr>
  </w:style>
  <w:style w:type="character" w:customStyle="1" w:styleId="WW8Num15z2">
    <w:name w:val="WW8Num15z2"/>
    <w:uiPriority w:val="99"/>
    <w:rsid w:val="000B1715"/>
    <w:rPr>
      <w:rFonts w:ascii="Wingdings" w:hAnsi="Wingdings"/>
    </w:rPr>
  </w:style>
  <w:style w:type="character" w:customStyle="1" w:styleId="WW8Num15z3">
    <w:name w:val="WW8Num15z3"/>
    <w:uiPriority w:val="99"/>
    <w:rsid w:val="000B1715"/>
    <w:rPr>
      <w:rFonts w:ascii="Symbol" w:hAnsi="Symbol"/>
    </w:rPr>
  </w:style>
  <w:style w:type="character" w:customStyle="1" w:styleId="WW8Num19z0">
    <w:name w:val="WW8Num19z0"/>
    <w:uiPriority w:val="99"/>
    <w:rsid w:val="000B1715"/>
    <w:rPr>
      <w:rFonts w:ascii="Times New Roman" w:hAnsi="Times New Roman"/>
      <w:sz w:val="24"/>
      <w:lang w:val="ru-RU"/>
    </w:rPr>
  </w:style>
  <w:style w:type="character" w:customStyle="1" w:styleId="WW8Num22z1">
    <w:name w:val="WW8Num22z1"/>
    <w:uiPriority w:val="99"/>
    <w:rsid w:val="000B1715"/>
    <w:rPr>
      <w:color w:val="000000"/>
    </w:rPr>
  </w:style>
  <w:style w:type="character" w:customStyle="1" w:styleId="WW8Num23z1">
    <w:name w:val="WW8Num23z1"/>
    <w:uiPriority w:val="99"/>
    <w:rsid w:val="000B1715"/>
    <w:rPr>
      <w:rFonts w:ascii="Courier New" w:hAnsi="Courier New"/>
    </w:rPr>
  </w:style>
  <w:style w:type="character" w:customStyle="1" w:styleId="WW8Num23z2">
    <w:name w:val="WW8Num23z2"/>
    <w:uiPriority w:val="99"/>
    <w:rsid w:val="000B1715"/>
    <w:rPr>
      <w:rFonts w:ascii="Wingdings" w:hAnsi="Wingdings"/>
    </w:rPr>
  </w:style>
  <w:style w:type="character" w:customStyle="1" w:styleId="WW8Num24z0">
    <w:name w:val="WW8Num24z0"/>
    <w:uiPriority w:val="99"/>
    <w:rsid w:val="000B1715"/>
    <w:rPr>
      <w:rFonts w:ascii="Wingdings" w:hAnsi="Wingdings"/>
    </w:rPr>
  </w:style>
  <w:style w:type="character" w:customStyle="1" w:styleId="1f1">
    <w:name w:val="Основной шрифт абзаца1"/>
    <w:uiPriority w:val="99"/>
    <w:rsid w:val="000B1715"/>
  </w:style>
  <w:style w:type="character" w:customStyle="1" w:styleId="160">
    <w:name w:val="Знак Знак16"/>
    <w:uiPriority w:val="99"/>
    <w:rsid w:val="000B1715"/>
    <w:rPr>
      <w:rFonts w:ascii="Times New Roman" w:hAnsi="Times New Roman"/>
      <w:sz w:val="20"/>
    </w:rPr>
  </w:style>
  <w:style w:type="character" w:customStyle="1" w:styleId="120">
    <w:name w:val="Знак Знак12"/>
    <w:uiPriority w:val="99"/>
    <w:rsid w:val="000B1715"/>
    <w:rPr>
      <w:rFonts w:ascii="Times New Roman" w:hAnsi="Times New Roman"/>
      <w:b/>
      <w:sz w:val="24"/>
    </w:rPr>
  </w:style>
  <w:style w:type="character" w:customStyle="1" w:styleId="111">
    <w:name w:val="Знак Знак11"/>
    <w:uiPriority w:val="99"/>
    <w:rsid w:val="000B1715"/>
    <w:rPr>
      <w:rFonts w:ascii="Times New Roman" w:hAnsi="Times New Roman"/>
      <w:sz w:val="20"/>
    </w:rPr>
  </w:style>
  <w:style w:type="character" w:customStyle="1" w:styleId="100">
    <w:name w:val="Знак Знак10"/>
    <w:uiPriority w:val="99"/>
    <w:rsid w:val="000B1715"/>
    <w:rPr>
      <w:rFonts w:ascii="Times New Roman" w:hAnsi="Times New Roman"/>
      <w:b/>
      <w:color w:val="000000"/>
      <w:sz w:val="24"/>
    </w:rPr>
  </w:style>
  <w:style w:type="character" w:customStyle="1" w:styleId="81">
    <w:name w:val="Знак Знак8"/>
    <w:uiPriority w:val="99"/>
    <w:rsid w:val="000B1715"/>
    <w:rPr>
      <w:rFonts w:ascii="Times New Roman" w:hAnsi="Times New Roman"/>
      <w:sz w:val="20"/>
    </w:rPr>
  </w:style>
  <w:style w:type="character" w:customStyle="1" w:styleId="71">
    <w:name w:val="Знак Знак7"/>
    <w:uiPriority w:val="99"/>
    <w:rsid w:val="000B1715"/>
    <w:rPr>
      <w:rFonts w:ascii="Times New Roman" w:hAnsi="Times New Roman"/>
      <w:sz w:val="20"/>
    </w:rPr>
  </w:style>
  <w:style w:type="character" w:customStyle="1" w:styleId="62">
    <w:name w:val="Знак Знак6"/>
    <w:uiPriority w:val="99"/>
    <w:rsid w:val="000B1715"/>
    <w:rPr>
      <w:rFonts w:ascii="Times New Roman" w:hAnsi="Times New Roman"/>
      <w:sz w:val="24"/>
    </w:rPr>
  </w:style>
  <w:style w:type="character" w:customStyle="1" w:styleId="54">
    <w:name w:val="Знак Знак5"/>
    <w:uiPriority w:val="99"/>
    <w:rsid w:val="000B1715"/>
    <w:rPr>
      <w:rFonts w:ascii="Times New Roman" w:hAnsi="Times New Roman"/>
      <w:color w:val="FF0000"/>
      <w:sz w:val="24"/>
    </w:rPr>
  </w:style>
  <w:style w:type="character" w:customStyle="1" w:styleId="44">
    <w:name w:val="Знак Знак4"/>
    <w:uiPriority w:val="99"/>
    <w:rsid w:val="000B1715"/>
    <w:rPr>
      <w:rFonts w:ascii="Times New Roman" w:hAnsi="Times New Roman"/>
      <w:sz w:val="24"/>
    </w:rPr>
  </w:style>
  <w:style w:type="character" w:customStyle="1" w:styleId="38">
    <w:name w:val="Знак Знак3"/>
    <w:uiPriority w:val="99"/>
    <w:rsid w:val="000B1715"/>
    <w:rPr>
      <w:rFonts w:ascii="Tahoma" w:hAnsi="Tahoma"/>
      <w:sz w:val="16"/>
    </w:rPr>
  </w:style>
  <w:style w:type="character" w:customStyle="1" w:styleId="130">
    <w:name w:val="Знак Знак13"/>
    <w:uiPriority w:val="99"/>
    <w:rsid w:val="000B1715"/>
    <w:rPr>
      <w:rFonts w:ascii="Cambria" w:hAnsi="Cambria"/>
      <w:b/>
      <w:i/>
      <w:color w:val="4F81BD"/>
      <w:sz w:val="24"/>
    </w:rPr>
  </w:style>
  <w:style w:type="character" w:customStyle="1" w:styleId="s0">
    <w:name w:val="s0"/>
    <w:uiPriority w:val="99"/>
    <w:rsid w:val="000B1715"/>
    <w:rPr>
      <w:rFonts w:ascii="Times New Roman" w:hAnsi="Times New Roman"/>
      <w:color w:val="000000"/>
      <w:sz w:val="32"/>
      <w:u w:val="none"/>
      <w:effect w:val="none"/>
    </w:rPr>
  </w:style>
  <w:style w:type="character" w:customStyle="1" w:styleId="2c">
    <w:name w:val="Знак Знак2"/>
    <w:uiPriority w:val="99"/>
    <w:rsid w:val="000B1715"/>
    <w:rPr>
      <w:rFonts w:ascii="Times New Roman" w:hAnsi="Times New Roman"/>
      <w:sz w:val="20"/>
    </w:rPr>
  </w:style>
  <w:style w:type="character" w:customStyle="1" w:styleId="1f2">
    <w:name w:val="Знак Знак1"/>
    <w:uiPriority w:val="99"/>
    <w:rsid w:val="000B1715"/>
    <w:rPr>
      <w:rFonts w:ascii="Times New Roman" w:hAnsi="Times New Roman"/>
      <w:b/>
      <w:sz w:val="20"/>
    </w:rPr>
  </w:style>
  <w:style w:type="character" w:customStyle="1" w:styleId="FontStyle13">
    <w:name w:val="Font Style13"/>
    <w:uiPriority w:val="99"/>
    <w:rsid w:val="000B1715"/>
    <w:rPr>
      <w:rFonts w:ascii="Times New Roman" w:hAnsi="Times New Roman"/>
      <w:sz w:val="22"/>
    </w:rPr>
  </w:style>
  <w:style w:type="character" w:customStyle="1" w:styleId="140">
    <w:name w:val="Знак Знак14"/>
    <w:uiPriority w:val="99"/>
    <w:rsid w:val="000B1715"/>
    <w:rPr>
      <w:rFonts w:ascii="Cambria" w:hAnsi="Cambria"/>
      <w:b/>
      <w:sz w:val="26"/>
    </w:rPr>
  </w:style>
  <w:style w:type="character" w:customStyle="1" w:styleId="citationyear1">
    <w:name w:val="citation_year1"/>
    <w:uiPriority w:val="99"/>
    <w:rsid w:val="000B1715"/>
    <w:rPr>
      <w:b/>
    </w:rPr>
  </w:style>
  <w:style w:type="character" w:customStyle="1" w:styleId="citationvolume1">
    <w:name w:val="citation_volume1"/>
    <w:uiPriority w:val="99"/>
    <w:rsid w:val="000B1715"/>
    <w:rPr>
      <w:i/>
    </w:rPr>
  </w:style>
  <w:style w:type="character" w:customStyle="1" w:styleId="aff4">
    <w:name w:val="Знак Знак"/>
    <w:uiPriority w:val="99"/>
    <w:rsid w:val="000B1715"/>
    <w:rPr>
      <w:rFonts w:ascii="Times New Roman" w:hAnsi="Times New Roman"/>
      <w:sz w:val="24"/>
    </w:rPr>
  </w:style>
  <w:style w:type="character" w:customStyle="1" w:styleId="apple-converted-space">
    <w:name w:val="apple-converted-space"/>
    <w:uiPriority w:val="99"/>
    <w:rsid w:val="000B1715"/>
    <w:rPr>
      <w:rFonts w:cs="Times New Roman"/>
    </w:rPr>
  </w:style>
  <w:style w:type="character" w:customStyle="1" w:styleId="150">
    <w:name w:val="Знак Знак15"/>
    <w:uiPriority w:val="99"/>
    <w:rsid w:val="000B1715"/>
    <w:rPr>
      <w:rFonts w:ascii="Cambria" w:hAnsi="Cambria"/>
      <w:b/>
      <w:i/>
      <w:sz w:val="28"/>
    </w:rPr>
  </w:style>
  <w:style w:type="character" w:customStyle="1" w:styleId="91">
    <w:name w:val="Знак Знак9"/>
    <w:uiPriority w:val="99"/>
    <w:rsid w:val="000B1715"/>
    <w:rPr>
      <w:rFonts w:ascii="Cambria" w:hAnsi="Cambria"/>
      <w:sz w:val="22"/>
    </w:rPr>
  </w:style>
  <w:style w:type="character" w:customStyle="1" w:styleId="hit">
    <w:name w:val="hit"/>
    <w:uiPriority w:val="99"/>
    <w:rsid w:val="000B1715"/>
    <w:rPr>
      <w:rFonts w:cs="Times New Roman"/>
    </w:rPr>
  </w:style>
  <w:style w:type="character" w:customStyle="1" w:styleId="jrnl">
    <w:name w:val="jrnl"/>
    <w:uiPriority w:val="99"/>
    <w:rsid w:val="000B1715"/>
  </w:style>
  <w:style w:type="character" w:customStyle="1" w:styleId="A10">
    <w:name w:val="A10"/>
    <w:uiPriority w:val="99"/>
    <w:rsid w:val="000B1715"/>
    <w:rPr>
      <w:rFonts w:ascii="ZSKVHA+FreeSetC" w:hAnsi="ZSKVHA+FreeSetC"/>
      <w:color w:val="000000"/>
      <w:sz w:val="11"/>
    </w:rPr>
  </w:style>
  <w:style w:type="character" w:customStyle="1" w:styleId="A11">
    <w:name w:val="A11"/>
    <w:uiPriority w:val="99"/>
    <w:rsid w:val="000B1715"/>
    <w:rPr>
      <w:rFonts w:ascii="ZSKVHA+FreeSetC" w:hAnsi="ZSKVHA+FreeSetC"/>
      <w:color w:val="000000"/>
      <w:sz w:val="11"/>
    </w:rPr>
  </w:style>
  <w:style w:type="character" w:customStyle="1" w:styleId="aff5">
    <w:name w:val="Символ нумерации"/>
    <w:uiPriority w:val="99"/>
    <w:rsid w:val="000B1715"/>
  </w:style>
  <w:style w:type="character" w:customStyle="1" w:styleId="aff6">
    <w:name w:val="Маркеры списка"/>
    <w:uiPriority w:val="99"/>
    <w:rsid w:val="000B1715"/>
    <w:rPr>
      <w:rFonts w:ascii="OpenSymbol" w:eastAsia="Times New Roman" w:hAnsi="OpenSymbol"/>
    </w:rPr>
  </w:style>
  <w:style w:type="character" w:customStyle="1" w:styleId="hl1">
    <w:name w:val="hl1"/>
    <w:uiPriority w:val="99"/>
    <w:rsid w:val="000B1715"/>
    <w:rPr>
      <w:color w:val="4682B4"/>
    </w:rPr>
  </w:style>
  <w:style w:type="character" w:customStyle="1" w:styleId="apple-style-span">
    <w:name w:val="apple-style-span"/>
    <w:uiPriority w:val="99"/>
    <w:rsid w:val="000B1715"/>
    <w:rPr>
      <w:rFonts w:ascii="Times New Roman" w:hAnsi="Times New Roman"/>
    </w:rPr>
  </w:style>
  <w:style w:type="character" w:customStyle="1" w:styleId="aff7">
    <w:name w:val="Абзац списка Знак"/>
    <w:uiPriority w:val="99"/>
    <w:rsid w:val="000B1715"/>
    <w:rPr>
      <w:rFonts w:ascii="Calibri" w:hAnsi="Calibri"/>
      <w:sz w:val="24"/>
    </w:rPr>
  </w:style>
  <w:style w:type="character" w:customStyle="1" w:styleId="aff8">
    <w:name w:val="Название Знак"/>
    <w:uiPriority w:val="99"/>
    <w:rsid w:val="000B1715"/>
    <w:rPr>
      <w:rFonts w:ascii="Calibri" w:hAnsi="Calibri"/>
      <w:sz w:val="24"/>
    </w:rPr>
  </w:style>
  <w:style w:type="character" w:customStyle="1" w:styleId="slug-pub-date">
    <w:name w:val="slug-pub-date"/>
    <w:uiPriority w:val="99"/>
    <w:rsid w:val="000B1715"/>
  </w:style>
  <w:style w:type="character" w:customStyle="1" w:styleId="slug-vol">
    <w:name w:val="slug-vol"/>
    <w:uiPriority w:val="99"/>
    <w:rsid w:val="000B1715"/>
  </w:style>
  <w:style w:type="character" w:customStyle="1" w:styleId="slug-issue">
    <w:name w:val="slug-issue"/>
    <w:uiPriority w:val="99"/>
    <w:rsid w:val="000B1715"/>
  </w:style>
  <w:style w:type="character" w:customStyle="1" w:styleId="slug-pages">
    <w:name w:val="slug-pages"/>
    <w:uiPriority w:val="99"/>
    <w:rsid w:val="000B1715"/>
  </w:style>
  <w:style w:type="character" w:customStyle="1" w:styleId="spelle">
    <w:name w:val="spelle"/>
    <w:uiPriority w:val="99"/>
    <w:rsid w:val="000B1715"/>
    <w:rPr>
      <w:rFonts w:cs="Times New Roman"/>
    </w:rPr>
  </w:style>
  <w:style w:type="character" w:customStyle="1" w:styleId="grame">
    <w:name w:val="grame"/>
    <w:uiPriority w:val="99"/>
    <w:rsid w:val="000B1715"/>
    <w:rPr>
      <w:rFonts w:cs="Times New Roman"/>
    </w:rPr>
  </w:style>
  <w:style w:type="character" w:customStyle="1" w:styleId="longtext1">
    <w:name w:val="long_text1"/>
    <w:uiPriority w:val="99"/>
    <w:rsid w:val="000B1715"/>
    <w:rPr>
      <w:sz w:val="18"/>
    </w:rPr>
  </w:style>
  <w:style w:type="character" w:customStyle="1" w:styleId="nbapihighlight">
    <w:name w:val="nbapihighlight"/>
    <w:uiPriority w:val="99"/>
    <w:rsid w:val="000B1715"/>
  </w:style>
  <w:style w:type="character" w:customStyle="1" w:styleId="hl">
    <w:name w:val="hl"/>
    <w:uiPriority w:val="99"/>
    <w:rsid w:val="000B1715"/>
    <w:rPr>
      <w:rFonts w:cs="Times New Roman"/>
    </w:rPr>
  </w:style>
  <w:style w:type="character" w:customStyle="1" w:styleId="taxon-name6">
    <w:name w:val="taxon-name6"/>
    <w:uiPriority w:val="99"/>
    <w:rsid w:val="000B1715"/>
    <w:rPr>
      <w:rFonts w:ascii="Times New Roman" w:hAnsi="Times New Roman"/>
      <w:sz w:val="29"/>
    </w:rPr>
  </w:style>
  <w:style w:type="character" w:customStyle="1" w:styleId="taxon-author7">
    <w:name w:val="taxon-author7"/>
    <w:uiPriority w:val="99"/>
    <w:rsid w:val="000B1715"/>
    <w:rPr>
      <w:color w:val="808080"/>
    </w:rPr>
  </w:style>
  <w:style w:type="character" w:customStyle="1" w:styleId="hps">
    <w:name w:val="hps"/>
    <w:uiPriority w:val="99"/>
    <w:rsid w:val="000B1715"/>
    <w:rPr>
      <w:rFonts w:cs="Times New Roman"/>
    </w:rPr>
  </w:style>
  <w:style w:type="character" w:customStyle="1" w:styleId="menug">
    <w:name w:val="menug"/>
    <w:uiPriority w:val="99"/>
    <w:rsid w:val="000B1715"/>
  </w:style>
  <w:style w:type="character" w:customStyle="1" w:styleId="A80">
    <w:name w:val="A8"/>
    <w:uiPriority w:val="99"/>
    <w:rsid w:val="000B1715"/>
    <w:rPr>
      <w:rFonts w:ascii="Myriad Pro" w:eastAsia="Times New Roman" w:hAnsi="Myriad Pro"/>
      <w:i/>
      <w:color w:val="000000"/>
      <w:sz w:val="18"/>
      <w:u w:val="single"/>
    </w:rPr>
  </w:style>
  <w:style w:type="character" w:customStyle="1" w:styleId="A90">
    <w:name w:val="A9"/>
    <w:uiPriority w:val="99"/>
    <w:rsid w:val="000B1715"/>
    <w:rPr>
      <w:rFonts w:ascii="Myriad Pro" w:eastAsia="Times New Roman" w:hAnsi="Myriad Pro"/>
      <w:i/>
      <w:color w:val="000000"/>
      <w:sz w:val="10"/>
    </w:rPr>
  </w:style>
  <w:style w:type="character" w:customStyle="1" w:styleId="1f3">
    <w:name w:val="Знак примечания1"/>
    <w:uiPriority w:val="99"/>
    <w:rsid w:val="000B1715"/>
    <w:rPr>
      <w:sz w:val="16"/>
    </w:rPr>
  </w:style>
  <w:style w:type="character" w:customStyle="1" w:styleId="1f4">
    <w:name w:val="Текст примечания Знак1"/>
    <w:uiPriority w:val="99"/>
    <w:rsid w:val="000B1715"/>
    <w:rPr>
      <w:rFonts w:ascii="Calibri" w:hAnsi="Calibri"/>
    </w:rPr>
  </w:style>
  <w:style w:type="character" w:customStyle="1" w:styleId="aff9">
    <w:name w:val="Тема примечания Знак"/>
    <w:uiPriority w:val="99"/>
    <w:rsid w:val="000B1715"/>
    <w:rPr>
      <w:rFonts w:ascii="Calibri" w:hAnsi="Calibri"/>
      <w:b/>
    </w:rPr>
  </w:style>
  <w:style w:type="paragraph" w:styleId="affa">
    <w:name w:val="annotation subject"/>
    <w:basedOn w:val="29"/>
    <w:next w:val="29"/>
    <w:link w:val="1f5"/>
    <w:uiPriority w:val="99"/>
    <w:rsid w:val="000B1715"/>
    <w:rPr>
      <w:b/>
      <w:bCs/>
    </w:rPr>
  </w:style>
  <w:style w:type="character" w:customStyle="1" w:styleId="1f5">
    <w:name w:val="Тема примечания Знак1"/>
    <w:link w:val="affa"/>
    <w:uiPriority w:val="99"/>
    <w:semiHidden/>
    <w:locked/>
    <w:rsid w:val="000B1715"/>
    <w:rPr>
      <w:rFonts w:ascii="Times New Roman" w:hAnsi="Times New Roman" w:cs="Calibri"/>
      <w:b/>
      <w:bCs/>
      <w:sz w:val="20"/>
      <w:szCs w:val="20"/>
      <w:lang w:eastAsia="ar-SA" w:bidi="ar-SA"/>
    </w:rPr>
  </w:style>
  <w:style w:type="character" w:customStyle="1" w:styleId="xdb">
    <w:name w:val="_xdb"/>
    <w:uiPriority w:val="99"/>
    <w:rsid w:val="000B1715"/>
  </w:style>
  <w:style w:type="character" w:customStyle="1" w:styleId="xbe">
    <w:name w:val="_xbe"/>
    <w:uiPriority w:val="99"/>
    <w:rsid w:val="000B1715"/>
  </w:style>
  <w:style w:type="character" w:customStyle="1" w:styleId="312">
    <w:name w:val="Основной текст 3 Знак1"/>
    <w:uiPriority w:val="99"/>
    <w:semiHidden/>
    <w:rsid w:val="000B1715"/>
    <w:rPr>
      <w:rFonts w:ascii="Calibri" w:hAnsi="Calibri" w:cs="Calibri"/>
      <w:sz w:val="16"/>
      <w:szCs w:val="16"/>
      <w:lang w:eastAsia="ar-SA" w:bidi="ar-SA"/>
    </w:rPr>
  </w:style>
  <w:style w:type="character" w:customStyle="1" w:styleId="212">
    <w:name w:val="Основной текст с отступом 2 Знак1"/>
    <w:uiPriority w:val="99"/>
    <w:semiHidden/>
    <w:rsid w:val="000B1715"/>
    <w:rPr>
      <w:rFonts w:ascii="Calibri" w:hAnsi="Calibri" w:cs="Calibri"/>
      <w:sz w:val="24"/>
      <w:szCs w:val="24"/>
      <w:lang w:eastAsia="ar-SA" w:bidi="ar-SA"/>
    </w:rPr>
  </w:style>
  <w:style w:type="character" w:customStyle="1" w:styleId="213">
    <w:name w:val="Основной текст 2 Знак1"/>
    <w:uiPriority w:val="99"/>
    <w:semiHidden/>
    <w:rsid w:val="000B1715"/>
    <w:rPr>
      <w:rFonts w:ascii="Calibri" w:hAnsi="Calibri" w:cs="Calibri"/>
      <w:sz w:val="24"/>
      <w:szCs w:val="24"/>
      <w:lang w:eastAsia="ar-SA" w:bidi="ar-SA"/>
    </w:rPr>
  </w:style>
  <w:style w:type="character" w:customStyle="1" w:styleId="FontStyle57">
    <w:name w:val="Font Style57"/>
    <w:uiPriority w:val="99"/>
    <w:rsid w:val="000B1715"/>
    <w:rPr>
      <w:rFonts w:ascii="Times New Roman" w:hAnsi="Times New Roman"/>
      <w:sz w:val="22"/>
    </w:rPr>
  </w:style>
  <w:style w:type="character" w:customStyle="1" w:styleId="descr">
    <w:name w:val="descr"/>
    <w:uiPriority w:val="99"/>
    <w:rsid w:val="000B1715"/>
  </w:style>
  <w:style w:type="character" w:customStyle="1" w:styleId="artsubtitle1">
    <w:name w:val="artsubtitle1"/>
    <w:uiPriority w:val="99"/>
    <w:rsid w:val="000B1715"/>
  </w:style>
  <w:style w:type="character" w:customStyle="1" w:styleId="name2">
    <w:name w:val="name2"/>
    <w:uiPriority w:val="99"/>
    <w:rsid w:val="000B1715"/>
  </w:style>
  <w:style w:type="paragraph" w:styleId="z-">
    <w:name w:val="HTML Top of Form"/>
    <w:basedOn w:val="a0"/>
    <w:next w:val="a0"/>
    <w:link w:val="z-0"/>
    <w:hidden/>
    <w:uiPriority w:val="99"/>
    <w:semiHidden/>
    <w:rsid w:val="000B1715"/>
    <w:pPr>
      <w:pBdr>
        <w:bottom w:val="single" w:sz="6" w:space="1" w:color="auto"/>
      </w:pBdr>
      <w:jc w:val="center"/>
    </w:pPr>
    <w:rPr>
      <w:rFonts w:ascii="Arial" w:hAnsi="Arial" w:cs="Arial"/>
      <w:vanish/>
      <w:sz w:val="16"/>
      <w:szCs w:val="16"/>
    </w:rPr>
  </w:style>
  <w:style w:type="character" w:customStyle="1" w:styleId="z-0">
    <w:name w:val="z-Начало формы Знак"/>
    <w:link w:val="z-"/>
    <w:uiPriority w:val="99"/>
    <w:semiHidden/>
    <w:locked/>
    <w:rsid w:val="000B1715"/>
    <w:rPr>
      <w:rFonts w:ascii="Arial" w:hAnsi="Arial" w:cs="Arial"/>
      <w:vanish/>
      <w:sz w:val="16"/>
      <w:szCs w:val="16"/>
      <w:lang w:eastAsia="ar-SA" w:bidi="ar-SA"/>
    </w:rPr>
  </w:style>
  <w:style w:type="paragraph" w:styleId="z-1">
    <w:name w:val="HTML Bottom of Form"/>
    <w:basedOn w:val="a0"/>
    <w:next w:val="a0"/>
    <w:link w:val="z-2"/>
    <w:hidden/>
    <w:uiPriority w:val="99"/>
    <w:semiHidden/>
    <w:rsid w:val="000B1715"/>
    <w:pPr>
      <w:pBdr>
        <w:top w:val="single" w:sz="6" w:space="1" w:color="auto"/>
      </w:pBdr>
      <w:jc w:val="center"/>
    </w:pPr>
    <w:rPr>
      <w:rFonts w:ascii="Arial" w:hAnsi="Arial" w:cs="Arial"/>
      <w:vanish/>
      <w:sz w:val="16"/>
      <w:szCs w:val="16"/>
    </w:rPr>
  </w:style>
  <w:style w:type="character" w:customStyle="1" w:styleId="z-2">
    <w:name w:val="z-Конец формы Знак"/>
    <w:link w:val="z-1"/>
    <w:uiPriority w:val="99"/>
    <w:semiHidden/>
    <w:locked/>
    <w:rsid w:val="000B1715"/>
    <w:rPr>
      <w:rFonts w:ascii="Arial" w:hAnsi="Arial" w:cs="Arial"/>
      <w:vanish/>
      <w:sz w:val="16"/>
      <w:szCs w:val="16"/>
      <w:lang w:eastAsia="ar-SA" w:bidi="ar-SA"/>
    </w:rPr>
  </w:style>
  <w:style w:type="character" w:customStyle="1" w:styleId="affb">
    <w:name w:val="Основной текст + Курсив"/>
    <w:uiPriority w:val="99"/>
    <w:rsid w:val="000B1715"/>
    <w:rPr>
      <w:rFonts w:ascii="Times New Roman" w:hAnsi="Times New Roman"/>
      <w:i/>
      <w:color w:val="000000"/>
      <w:spacing w:val="0"/>
      <w:w w:val="100"/>
      <w:position w:val="0"/>
      <w:sz w:val="18"/>
      <w:shd w:val="clear" w:color="auto" w:fill="FFFFFF"/>
      <w:lang w:val="en-US" w:eastAsia="en-US"/>
    </w:rPr>
  </w:style>
  <w:style w:type="character" w:customStyle="1" w:styleId="1f6">
    <w:name w:val="Основной шрифт1"/>
    <w:uiPriority w:val="99"/>
    <w:rsid w:val="000B1715"/>
  </w:style>
  <w:style w:type="character" w:customStyle="1" w:styleId="propery-des">
    <w:name w:val="propery-des"/>
    <w:uiPriority w:val="99"/>
    <w:rsid w:val="000B1715"/>
    <w:rPr>
      <w:rFonts w:cs="Times New Roman"/>
    </w:rPr>
  </w:style>
  <w:style w:type="table" w:styleId="affc">
    <w:name w:val="Table Grid"/>
    <w:basedOn w:val="a2"/>
    <w:uiPriority w:val="99"/>
    <w:rsid w:val="000B1715"/>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f7">
    <w:name w:val="Светлая заливка1"/>
    <w:uiPriority w:val="99"/>
    <w:rsid w:val="000B1715"/>
    <w:rPr>
      <w:rFonts w:eastAsia="Times New Roman"/>
      <w:color w:val="000000"/>
    </w:rPr>
    <w:tblPr>
      <w:tblStyleRowBandSize w:val="1"/>
      <w:tblStyleColBandSize w:val="1"/>
      <w:tblBorders>
        <w:top w:val="single" w:sz="8" w:space="0" w:color="000000"/>
        <w:bottom w:val="single" w:sz="8" w:space="0" w:color="000000"/>
      </w:tblBorders>
      <w:tblCellMar>
        <w:top w:w="0" w:type="dxa"/>
        <w:left w:w="108" w:type="dxa"/>
        <w:bottom w:w="0" w:type="dxa"/>
        <w:right w:w="108" w:type="dxa"/>
      </w:tblCellMar>
    </w:tblPr>
  </w:style>
  <w:style w:type="character" w:styleId="affd">
    <w:name w:val="Emphasis"/>
    <w:qFormat/>
    <w:rsid w:val="000B1715"/>
    <w:rPr>
      <w:rFonts w:cs="Times New Roman"/>
      <w:i/>
      <w:iCs/>
    </w:rPr>
  </w:style>
  <w:style w:type="character" w:styleId="affe">
    <w:name w:val="Strong"/>
    <w:uiPriority w:val="22"/>
    <w:qFormat/>
    <w:rsid w:val="000810EA"/>
    <w:rPr>
      <w:rFonts w:cs="Times New Roman"/>
      <w:b/>
    </w:rPr>
  </w:style>
  <w:style w:type="character" w:styleId="HTML1">
    <w:name w:val="HTML Cite"/>
    <w:uiPriority w:val="99"/>
    <w:rsid w:val="000810EA"/>
    <w:rPr>
      <w:rFonts w:cs="Times New Roman"/>
      <w:i/>
    </w:rPr>
  </w:style>
  <w:style w:type="character" w:styleId="afff">
    <w:name w:val="page number"/>
    <w:uiPriority w:val="99"/>
    <w:rsid w:val="000810EA"/>
    <w:rPr>
      <w:rFonts w:cs="Times New Roman"/>
    </w:rPr>
  </w:style>
  <w:style w:type="paragraph" w:customStyle="1" w:styleId="Pa23">
    <w:name w:val="Pa23"/>
    <w:basedOn w:val="Default"/>
    <w:next w:val="Default"/>
    <w:uiPriority w:val="99"/>
    <w:rsid w:val="00FF5270"/>
    <w:pPr>
      <w:suppressAutoHyphens w:val="0"/>
      <w:autoSpaceDN w:val="0"/>
      <w:adjustRightInd w:val="0"/>
      <w:spacing w:line="221" w:lineRule="atLeast"/>
    </w:pPr>
    <w:rPr>
      <w:rFonts w:cs="Times New Roman"/>
      <w:color w:val="auto"/>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6940283">
      <w:marLeft w:val="0"/>
      <w:marRight w:val="0"/>
      <w:marTop w:val="0"/>
      <w:marBottom w:val="0"/>
      <w:divBdr>
        <w:top w:val="none" w:sz="0" w:space="0" w:color="auto"/>
        <w:left w:val="none" w:sz="0" w:space="0" w:color="auto"/>
        <w:bottom w:val="none" w:sz="0" w:space="0" w:color="auto"/>
        <w:right w:val="none" w:sz="0" w:space="0" w:color="auto"/>
      </w:divBdr>
    </w:div>
    <w:div w:id="506940284">
      <w:marLeft w:val="0"/>
      <w:marRight w:val="0"/>
      <w:marTop w:val="0"/>
      <w:marBottom w:val="0"/>
      <w:divBdr>
        <w:top w:val="none" w:sz="0" w:space="0" w:color="auto"/>
        <w:left w:val="none" w:sz="0" w:space="0" w:color="auto"/>
        <w:bottom w:val="none" w:sz="0" w:space="0" w:color="auto"/>
        <w:right w:val="none" w:sz="0" w:space="0" w:color="auto"/>
      </w:divBdr>
    </w:div>
    <w:div w:id="1764260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image" Target="media/image29.jpeg"/><Relationship Id="rId21" Type="http://schemas.openxmlformats.org/officeDocument/2006/relationships/image" Target="media/image11.png"/><Relationship Id="rId34" Type="http://schemas.openxmlformats.org/officeDocument/2006/relationships/image" Target="media/image24.jpe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40.jpeg"/><Relationship Id="rId55" Type="http://schemas.openxmlformats.org/officeDocument/2006/relationships/image" Target="media/image45.jpeg"/><Relationship Id="rId63" Type="http://schemas.openxmlformats.org/officeDocument/2006/relationships/image" Target="media/image53.png"/><Relationship Id="rId68" Type="http://schemas.openxmlformats.org/officeDocument/2006/relationships/header" Target="header2.xml"/><Relationship Id="rId76" Type="http://schemas.openxmlformats.org/officeDocument/2006/relationships/image" Target="media/image61.png"/><Relationship Id="rId84" Type="http://schemas.openxmlformats.org/officeDocument/2006/relationships/image" Target="media/image69.jpeg"/><Relationship Id="rId89" Type="http://schemas.openxmlformats.org/officeDocument/2006/relationships/image" Target="media/image74.jpeg"/><Relationship Id="rId7" Type="http://schemas.openxmlformats.org/officeDocument/2006/relationships/image" Target="media/image1.png"/><Relationship Id="rId71" Type="http://schemas.openxmlformats.org/officeDocument/2006/relationships/image" Target="media/image56.png"/><Relationship Id="rId2" Type="http://schemas.openxmlformats.org/officeDocument/2006/relationships/styles" Target="styles.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3.png"/><Relationship Id="rId24" Type="http://schemas.openxmlformats.org/officeDocument/2006/relationships/image" Target="media/image14.png"/><Relationship Id="rId32" Type="http://schemas.openxmlformats.org/officeDocument/2006/relationships/image" Target="media/image22.jpe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image" Target="media/image48.jpeg"/><Relationship Id="rId66" Type="http://schemas.openxmlformats.org/officeDocument/2006/relationships/footer" Target="footer2.xml"/><Relationship Id="rId74" Type="http://schemas.openxmlformats.org/officeDocument/2006/relationships/image" Target="media/image59.jpeg"/><Relationship Id="rId79" Type="http://schemas.openxmlformats.org/officeDocument/2006/relationships/image" Target="media/image64.emf"/><Relationship Id="rId87" Type="http://schemas.openxmlformats.org/officeDocument/2006/relationships/image" Target="media/image72.emf"/><Relationship Id="rId5" Type="http://schemas.openxmlformats.org/officeDocument/2006/relationships/footnotes" Target="footnotes.xml"/><Relationship Id="rId61" Type="http://schemas.openxmlformats.org/officeDocument/2006/relationships/image" Target="media/image51.jpeg"/><Relationship Id="rId82" Type="http://schemas.openxmlformats.org/officeDocument/2006/relationships/image" Target="media/image67.jpeg"/><Relationship Id="rId90" Type="http://schemas.openxmlformats.org/officeDocument/2006/relationships/fontTable" Target="fontTable.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jpeg"/><Relationship Id="rId64" Type="http://schemas.openxmlformats.org/officeDocument/2006/relationships/image" Target="media/image54.jpeg"/><Relationship Id="rId69" Type="http://schemas.openxmlformats.org/officeDocument/2006/relationships/footer" Target="footer4.xml"/><Relationship Id="rId77" Type="http://schemas.openxmlformats.org/officeDocument/2006/relationships/image" Target="media/image62.png"/><Relationship Id="rId8" Type="http://schemas.microsoft.com/office/2007/relationships/hdphoto" Target="media/hdphoto1.wdp"/><Relationship Id="rId51" Type="http://schemas.openxmlformats.org/officeDocument/2006/relationships/image" Target="media/image41.jpeg"/><Relationship Id="rId72" Type="http://schemas.openxmlformats.org/officeDocument/2006/relationships/image" Target="media/image57.jpeg"/><Relationship Id="rId80" Type="http://schemas.openxmlformats.org/officeDocument/2006/relationships/image" Target="media/image65.emf"/><Relationship Id="rId85" Type="http://schemas.openxmlformats.org/officeDocument/2006/relationships/image" Target="media/image70.emf"/><Relationship Id="rId3" Type="http://schemas.openxmlformats.org/officeDocument/2006/relationships/settings" Target="settings.xml"/><Relationship Id="rId12" Type="http://schemas.microsoft.com/office/2007/relationships/hdphoto" Target="media/hdphoto3.wdp"/><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jpeg"/><Relationship Id="rId38" Type="http://schemas.openxmlformats.org/officeDocument/2006/relationships/image" Target="media/image28.jpeg"/><Relationship Id="rId46" Type="http://schemas.openxmlformats.org/officeDocument/2006/relationships/image" Target="media/image36.jpeg"/><Relationship Id="rId59" Type="http://schemas.openxmlformats.org/officeDocument/2006/relationships/image" Target="media/image49.jpeg"/><Relationship Id="rId67" Type="http://schemas.openxmlformats.org/officeDocument/2006/relationships/footer" Target="footer3.xml"/><Relationship Id="rId20" Type="http://schemas.openxmlformats.org/officeDocument/2006/relationships/image" Target="media/image10.pn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image" Target="media/image52.png"/><Relationship Id="rId70" Type="http://schemas.openxmlformats.org/officeDocument/2006/relationships/image" Target="media/image55.png"/><Relationship Id="rId75" Type="http://schemas.openxmlformats.org/officeDocument/2006/relationships/image" Target="media/image60.png"/><Relationship Id="rId83" Type="http://schemas.openxmlformats.org/officeDocument/2006/relationships/image" Target="media/image68.jpeg"/><Relationship Id="rId88" Type="http://schemas.openxmlformats.org/officeDocument/2006/relationships/image" Target="media/image73.jpeg"/><Relationship Id="rId9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jpeg"/><Relationship Id="rId49" Type="http://schemas.openxmlformats.org/officeDocument/2006/relationships/image" Target="media/image39.jpeg"/><Relationship Id="rId57" Type="http://schemas.openxmlformats.org/officeDocument/2006/relationships/image" Target="media/image47.jpeg"/><Relationship Id="rId10" Type="http://schemas.microsoft.com/office/2007/relationships/hdphoto" Target="media/hdphoto2.wdp"/><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50.jpeg"/><Relationship Id="rId65" Type="http://schemas.openxmlformats.org/officeDocument/2006/relationships/header" Target="header1.xml"/><Relationship Id="rId73" Type="http://schemas.openxmlformats.org/officeDocument/2006/relationships/image" Target="media/image58.jpeg"/><Relationship Id="rId78" Type="http://schemas.openxmlformats.org/officeDocument/2006/relationships/image" Target="media/image63.png"/><Relationship Id="rId81" Type="http://schemas.openxmlformats.org/officeDocument/2006/relationships/image" Target="media/image66.jpeg"/><Relationship Id="rId86" Type="http://schemas.openxmlformats.org/officeDocument/2006/relationships/image" Target="media/image71.emf"/><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131</Pages>
  <Words>26405</Words>
  <Characters>150513</Characters>
  <Application>Microsoft Office Word</Application>
  <DocSecurity>0</DocSecurity>
  <Lines>1254</Lines>
  <Paragraphs>353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Lovinskaya</dc:creator>
  <cp:keywords/>
  <dc:description/>
  <cp:lastModifiedBy>Anna Lovinskaya</cp:lastModifiedBy>
  <cp:revision>14</cp:revision>
  <cp:lastPrinted>2020-10-26T06:50:00Z</cp:lastPrinted>
  <dcterms:created xsi:type="dcterms:W3CDTF">2020-10-24T12:09:00Z</dcterms:created>
  <dcterms:modified xsi:type="dcterms:W3CDTF">2020-10-29T14:27:00Z</dcterms:modified>
</cp:coreProperties>
</file>