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C6C15" w:rsidRPr="00534EB2" w:rsidRDefault="00C669E1" w:rsidP="00B1138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C669E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760085" cy="7983151"/>
            <wp:effectExtent l="0" t="0" r="0" b="0"/>
            <wp:docPr id="2" name="Рисунок 2" descr="C:\Users\User\Desktop\Отчет 2020\монография\ТИТ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Отчет 2020\монография\ТИТ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7983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387" w:rsidRPr="00534EB2" w:rsidRDefault="00534EB2" w:rsidP="00B11387">
      <w:pPr>
        <w:spacing w:after="0"/>
        <w:ind w:left="284"/>
        <w:jc w:val="center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60085" cy="7955570"/>
            <wp:effectExtent l="0" t="0" r="0" b="7620"/>
            <wp:docPr id="29" name="Рисунок 29" descr="C:\Users\User\Desktop\Отчет 2020\монография\подись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Отчет 2020\монография\подись0002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79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387" w:rsidRPr="00534EB2" w:rsidRDefault="00B11387" w:rsidP="00B11387">
      <w:pPr>
        <w:spacing w:after="0"/>
        <w:ind w:left="284"/>
        <w:jc w:val="center"/>
        <w:rPr>
          <w:rFonts w:ascii="Times New Roman" w:hAnsi="Times New Roman" w:cs="Times New Roman"/>
          <w:sz w:val="24"/>
          <w:szCs w:val="24"/>
        </w:rPr>
      </w:pPr>
    </w:p>
    <w:p w:rsidR="00B11387" w:rsidRPr="00534EB2" w:rsidRDefault="00B11387" w:rsidP="00B11387">
      <w:pPr>
        <w:spacing w:after="0"/>
        <w:ind w:left="284"/>
        <w:jc w:val="center"/>
        <w:rPr>
          <w:rFonts w:ascii="Times New Roman" w:hAnsi="Times New Roman" w:cs="Times New Roman"/>
          <w:sz w:val="24"/>
          <w:szCs w:val="24"/>
        </w:rPr>
      </w:pPr>
    </w:p>
    <w:p w:rsidR="00F22D97" w:rsidRPr="00534EB2" w:rsidRDefault="00E343E7" w:rsidP="00B11387">
      <w:pPr>
        <w:spacing w:after="0"/>
        <w:ind w:left="284"/>
        <w:jc w:val="center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ab/>
      </w:r>
      <w:r w:rsidRPr="00534EB2">
        <w:rPr>
          <w:rFonts w:ascii="Times New Roman" w:hAnsi="Times New Roman" w:cs="Times New Roman"/>
          <w:sz w:val="24"/>
          <w:szCs w:val="24"/>
        </w:rPr>
        <w:tab/>
      </w:r>
    </w:p>
    <w:p w:rsidR="00534EB2" w:rsidRPr="00534EB2" w:rsidRDefault="00534EB2" w:rsidP="00B11387">
      <w:pPr>
        <w:spacing w:after="0"/>
        <w:ind w:left="284"/>
        <w:jc w:val="center"/>
        <w:rPr>
          <w:rFonts w:ascii="Times New Roman" w:hAnsi="Times New Roman" w:cs="Times New Roman"/>
          <w:sz w:val="24"/>
          <w:szCs w:val="24"/>
        </w:rPr>
      </w:pPr>
    </w:p>
    <w:p w:rsidR="00E343E7" w:rsidRPr="00534EB2" w:rsidRDefault="00E343E7" w:rsidP="00E343E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201CA" w:rsidRPr="00534EB2" w:rsidRDefault="006257BD" w:rsidP="006257BD">
      <w:pPr>
        <w:pStyle w:val="a4"/>
        <w:spacing w:before="0" w:beforeAutospacing="0" w:after="0" w:afterAutospacing="0" w:line="360" w:lineRule="auto"/>
        <w:jc w:val="center"/>
        <w:rPr>
          <w:b/>
          <w:lang w:val="kk-KZ"/>
        </w:rPr>
      </w:pPr>
      <w:r w:rsidRPr="00534EB2">
        <w:rPr>
          <w:b/>
          <w:lang w:val="kk-KZ"/>
        </w:rPr>
        <w:lastRenderedPageBreak/>
        <w:t>АҢДАТПА</w:t>
      </w:r>
    </w:p>
    <w:p w:rsidR="005201CA" w:rsidRPr="00534EB2" w:rsidRDefault="00534EB2" w:rsidP="009C6A1F">
      <w:pPr>
        <w:pStyle w:val="a4"/>
        <w:spacing w:before="0" w:beforeAutospacing="0" w:after="0" w:afterAutospacing="0" w:line="360" w:lineRule="auto"/>
        <w:ind w:firstLine="708"/>
        <w:rPr>
          <w:lang w:val="kk-KZ"/>
        </w:rPr>
      </w:pPr>
      <w:r w:rsidRPr="00534EB2">
        <w:rPr>
          <w:lang w:val="kk-KZ"/>
        </w:rPr>
        <w:t>Есеп 56</w:t>
      </w:r>
      <w:r w:rsidR="005E3E36" w:rsidRPr="00534EB2">
        <w:rPr>
          <w:lang w:val="kk-KZ"/>
        </w:rPr>
        <w:t xml:space="preserve"> </w:t>
      </w:r>
      <w:r w:rsidRPr="00534EB2">
        <w:rPr>
          <w:lang w:val="kk-KZ"/>
        </w:rPr>
        <w:t>б, 1 кт.,8</w:t>
      </w:r>
      <w:r w:rsidR="00B11387" w:rsidRPr="00534EB2">
        <w:rPr>
          <w:lang w:val="kk-KZ"/>
        </w:rPr>
        <w:t xml:space="preserve"> сурет</w:t>
      </w:r>
      <w:r w:rsidR="005201CA" w:rsidRPr="00534EB2">
        <w:rPr>
          <w:lang w:val="kk-KZ"/>
        </w:rPr>
        <w:t xml:space="preserve">, </w:t>
      </w:r>
      <w:r w:rsidRPr="00534EB2">
        <w:rPr>
          <w:lang w:val="kk-KZ"/>
        </w:rPr>
        <w:t>4</w:t>
      </w:r>
      <w:r w:rsidR="00B11387" w:rsidRPr="00534EB2">
        <w:rPr>
          <w:lang w:val="kk-KZ"/>
        </w:rPr>
        <w:t xml:space="preserve"> </w:t>
      </w:r>
      <w:r w:rsidR="005201CA" w:rsidRPr="00534EB2">
        <w:rPr>
          <w:lang w:val="kk-KZ"/>
        </w:rPr>
        <w:t>к</w:t>
      </w:r>
      <w:r w:rsidR="00B11387" w:rsidRPr="00534EB2">
        <w:rPr>
          <w:lang w:val="kk-KZ"/>
        </w:rPr>
        <w:t>ес</w:t>
      </w:r>
      <w:r w:rsidR="005201CA" w:rsidRPr="00534EB2">
        <w:rPr>
          <w:lang w:val="kk-KZ"/>
        </w:rPr>
        <w:t>,</w:t>
      </w:r>
      <w:r w:rsidRPr="00534EB2">
        <w:rPr>
          <w:lang w:val="kk-KZ"/>
        </w:rPr>
        <w:t xml:space="preserve"> </w:t>
      </w:r>
      <w:r w:rsidR="00B11387" w:rsidRPr="00534EB2">
        <w:rPr>
          <w:lang w:val="kk-KZ"/>
        </w:rPr>
        <w:t>5 қосымш.,</w:t>
      </w:r>
      <w:r w:rsidR="005201CA" w:rsidRPr="00534EB2">
        <w:rPr>
          <w:lang w:val="kk-KZ"/>
        </w:rPr>
        <w:t xml:space="preserve"> </w:t>
      </w:r>
      <w:r w:rsidRPr="00534EB2">
        <w:rPr>
          <w:lang w:val="kk-KZ"/>
        </w:rPr>
        <w:t xml:space="preserve">37 </w:t>
      </w:r>
      <w:r w:rsidR="00B11387" w:rsidRPr="00534EB2">
        <w:rPr>
          <w:lang w:val="kk-KZ"/>
        </w:rPr>
        <w:t>әдеб.</w:t>
      </w:r>
    </w:p>
    <w:p w:rsidR="005201CA" w:rsidRPr="00534EB2" w:rsidRDefault="005201CA" w:rsidP="00BC1D71">
      <w:pPr>
        <w:pStyle w:val="a4"/>
        <w:spacing w:before="0" w:beforeAutospacing="0" w:after="0" w:afterAutospacing="0" w:line="360" w:lineRule="auto"/>
        <w:jc w:val="both"/>
        <w:rPr>
          <w:lang w:val="kk-KZ"/>
        </w:rPr>
      </w:pPr>
      <w:r w:rsidRPr="00534EB2">
        <w:rPr>
          <w:lang w:val="kk-KZ"/>
        </w:rPr>
        <w:t>ШЫҒЫС ЖӘНЕ ОҢТҮСТІК ҚАЗАҚСТАН, АЛТЫН – ПЛАТИНОИДТЫ, ҚАРА ТАҚТАТАСТЫ ҚАТ</w:t>
      </w:r>
      <w:r w:rsidR="008E1E19" w:rsidRPr="00534EB2">
        <w:rPr>
          <w:lang w:val="kk-KZ"/>
        </w:rPr>
        <w:t xml:space="preserve">ПАРЛЫ ҚАБАТ, ФОРМАЦИЯ, КЕНОРЫНЫ, </w:t>
      </w:r>
      <w:r w:rsidR="00E023CD" w:rsidRPr="00534EB2">
        <w:rPr>
          <w:lang w:val="kk-KZ"/>
        </w:rPr>
        <w:t>ІЗДЕУ КРИТЕРИЙІ</w:t>
      </w:r>
    </w:p>
    <w:p w:rsidR="005201CA" w:rsidRPr="00534EB2" w:rsidRDefault="005201CA" w:rsidP="009C6A1F">
      <w:pPr>
        <w:pStyle w:val="a4"/>
        <w:spacing w:before="0" w:beforeAutospacing="0" w:after="0" w:afterAutospacing="0" w:line="360" w:lineRule="auto"/>
        <w:ind w:firstLine="708"/>
        <w:jc w:val="both"/>
        <w:rPr>
          <w:lang w:val="kk-KZ"/>
        </w:rPr>
      </w:pPr>
      <w:r w:rsidRPr="00534EB2">
        <w:rPr>
          <w:lang w:val="kk-KZ"/>
        </w:rPr>
        <w:t xml:space="preserve">Шығыс және Оңтүстік-Шығыс Қазақстан аумағындағы қара тақтатастың </w:t>
      </w:r>
      <w:r w:rsidR="00E023CD" w:rsidRPr="00534EB2">
        <w:rPr>
          <w:lang w:val="kk-KZ"/>
        </w:rPr>
        <w:t>үлкен көлемде асылметалғ</w:t>
      </w:r>
      <w:r w:rsidRPr="00534EB2">
        <w:rPr>
          <w:lang w:val="kk-KZ"/>
        </w:rPr>
        <w:t>а (алтын-платиноид) кенденуін бағалау.</w:t>
      </w:r>
    </w:p>
    <w:p w:rsidR="00B7591B" w:rsidRPr="00534EB2" w:rsidRDefault="005201CA" w:rsidP="009C6A1F">
      <w:pPr>
        <w:pStyle w:val="a4"/>
        <w:spacing w:before="0" w:beforeAutospacing="0" w:after="0" w:afterAutospacing="0" w:line="360" w:lineRule="auto"/>
        <w:jc w:val="both"/>
        <w:rPr>
          <w:lang w:val="kk-KZ"/>
        </w:rPr>
      </w:pPr>
      <w:r w:rsidRPr="00534EB2">
        <w:rPr>
          <w:lang w:val="kk-KZ"/>
        </w:rPr>
        <w:tab/>
        <w:t xml:space="preserve">Зерттеу нысаналары Шығыс және оңтүстік-шығыс Қазақстанның көміртекті түзілуімен байланысты алтын кенорындары мен кен білінімдері. </w:t>
      </w:r>
    </w:p>
    <w:p w:rsidR="005201CA" w:rsidRPr="00534EB2" w:rsidRDefault="005201CA" w:rsidP="00600A1A">
      <w:pPr>
        <w:pStyle w:val="a4"/>
        <w:spacing w:before="0" w:beforeAutospacing="0" w:after="0" w:afterAutospacing="0" w:line="360" w:lineRule="auto"/>
        <w:ind w:firstLine="708"/>
        <w:jc w:val="both"/>
        <w:rPr>
          <w:lang w:val="kk-KZ"/>
        </w:rPr>
      </w:pPr>
      <w:r w:rsidRPr="00534EB2">
        <w:rPr>
          <w:lang w:val="kk-KZ"/>
        </w:rPr>
        <w:t>Зерттеу мақсаты-ғылыми зертеулер негізінде және болжамдауды бағалау мен Шығыс және Оңтүстік-Шығыс Қазақстанның қара тақтатасты қат қабатында алтын-платиноидты кендерді іздеудің негізін қалау.</w:t>
      </w:r>
    </w:p>
    <w:p w:rsidR="005201CA" w:rsidRPr="00534EB2" w:rsidRDefault="005201CA" w:rsidP="009C6A1F">
      <w:pPr>
        <w:pStyle w:val="a4"/>
        <w:spacing w:before="0" w:beforeAutospacing="0" w:after="0" w:afterAutospacing="0" w:line="360" w:lineRule="auto"/>
        <w:jc w:val="both"/>
        <w:rPr>
          <w:lang w:val="kk-KZ"/>
        </w:rPr>
      </w:pPr>
      <w:r w:rsidRPr="00534EB2">
        <w:rPr>
          <w:lang w:val="kk-KZ"/>
        </w:rPr>
        <w:tab/>
        <w:t>Жұмыс барысында масспектрометриялық талдау мен растрлық электрондық микроскопиялық қолдана отырып, минералдық-петрографиялық, геохимиялық зерттеулер жүргізілді.</w:t>
      </w:r>
    </w:p>
    <w:p w:rsidR="005201CA" w:rsidRPr="00534EB2" w:rsidRDefault="005201CA" w:rsidP="009C6A1F">
      <w:pPr>
        <w:pStyle w:val="a4"/>
        <w:spacing w:before="0" w:beforeAutospacing="0" w:after="0" w:afterAutospacing="0" w:line="360" w:lineRule="auto"/>
        <w:jc w:val="both"/>
        <w:rPr>
          <w:lang w:val="kk-KZ"/>
        </w:rPr>
      </w:pPr>
      <w:r w:rsidRPr="00534EB2">
        <w:rPr>
          <w:lang w:val="kk-KZ"/>
        </w:rPr>
        <w:tab/>
        <w:t>Зерттеу нәтижесінде: аймақтық геотектоникалық, геологиялық-құрылымдық, магмалық, литологиялық-стратиграфиялық жаңа перспективалы объектілерді іздеуге және белгілі қорларды көбейтуге мүмкіндік беретін іздеу критерийлері анықталды.</w:t>
      </w:r>
    </w:p>
    <w:p w:rsidR="005201CA" w:rsidRPr="00534EB2" w:rsidRDefault="005201CA" w:rsidP="009C6A1F">
      <w:pPr>
        <w:pStyle w:val="a4"/>
        <w:spacing w:before="0" w:beforeAutospacing="0" w:after="0" w:afterAutospacing="0" w:line="360" w:lineRule="auto"/>
        <w:jc w:val="both"/>
        <w:rPr>
          <w:lang w:val="kk-KZ"/>
        </w:rPr>
      </w:pPr>
      <w:r w:rsidRPr="00534EB2">
        <w:rPr>
          <w:lang w:val="kk-KZ"/>
        </w:rPr>
        <w:tab/>
        <w:t>Нәтижелерді қолдану саласы. Ғылыми-практикалық ұсынымдар «Қазақстан Республикасының 2021-2025 жылдарға арналған геологиялық барлаудың мемлекеттік бағдарламасын» дайындау</w:t>
      </w:r>
      <w:r w:rsidR="001E3FE2" w:rsidRPr="00534EB2">
        <w:rPr>
          <w:lang w:val="kk-KZ"/>
        </w:rPr>
        <w:t xml:space="preserve"> кезінде «Шығысқазжерқойнауы» </w:t>
      </w:r>
      <w:r w:rsidRPr="00534EB2">
        <w:rPr>
          <w:lang w:val="kk-KZ"/>
        </w:rPr>
        <w:t xml:space="preserve"> және «Оңтүстікқазжерқойнауы»  </w:t>
      </w:r>
      <w:r w:rsidR="001E3FE2" w:rsidRPr="00534EB2">
        <w:rPr>
          <w:lang w:val="kk-KZ"/>
        </w:rPr>
        <w:t xml:space="preserve">АД </w:t>
      </w:r>
      <w:r w:rsidRPr="00534EB2">
        <w:rPr>
          <w:lang w:val="kk-KZ"/>
        </w:rPr>
        <w:t>пайдаланылатын болады.</w:t>
      </w:r>
    </w:p>
    <w:p w:rsidR="005201CA" w:rsidRPr="00534EB2" w:rsidRDefault="005201CA" w:rsidP="009C6A1F">
      <w:pPr>
        <w:pStyle w:val="a4"/>
        <w:spacing w:before="0" w:beforeAutospacing="0" w:after="0" w:afterAutospacing="0" w:line="360" w:lineRule="auto"/>
        <w:jc w:val="both"/>
        <w:rPr>
          <w:lang w:val="kk-KZ"/>
        </w:rPr>
      </w:pPr>
      <w:r w:rsidRPr="00534EB2">
        <w:rPr>
          <w:lang w:val="kk-KZ"/>
        </w:rPr>
        <w:tab/>
        <w:t>Ұсыныстарды қолдану: Әзірленген ғылыми-практикалық ұсынымдарды «Шығысқазжерқойнауы» пайдалан</w:t>
      </w:r>
      <w:r w:rsidR="00E023CD" w:rsidRPr="00534EB2">
        <w:rPr>
          <w:lang w:val="kk-KZ"/>
        </w:rPr>
        <w:t>а</w:t>
      </w:r>
      <w:r w:rsidRPr="00534EB2">
        <w:rPr>
          <w:lang w:val="kk-KZ"/>
        </w:rPr>
        <w:t>ды.</w:t>
      </w:r>
    </w:p>
    <w:p w:rsidR="005201CA" w:rsidRPr="00534EB2" w:rsidRDefault="005201CA" w:rsidP="009C6A1F">
      <w:pPr>
        <w:pStyle w:val="a4"/>
        <w:spacing w:before="0" w:beforeAutospacing="0" w:after="0" w:afterAutospacing="0" w:line="360" w:lineRule="auto"/>
        <w:jc w:val="both"/>
        <w:rPr>
          <w:lang w:val="kk-KZ"/>
        </w:rPr>
      </w:pPr>
      <w:r w:rsidRPr="00534EB2">
        <w:rPr>
          <w:lang w:val="kk-KZ"/>
        </w:rPr>
        <w:tab/>
        <w:t>Жұмыстың маңыздылығы жаңа алтын кенорындарын, оның ішінде жасырын және көмілген кен орындарын табуға мүмкіндік береді.</w:t>
      </w:r>
    </w:p>
    <w:p w:rsidR="005201CA" w:rsidRPr="00534EB2" w:rsidRDefault="005201CA" w:rsidP="009C6A1F">
      <w:pPr>
        <w:spacing w:after="0" w:line="360" w:lineRule="auto"/>
        <w:ind w:left="284"/>
        <w:rPr>
          <w:rFonts w:ascii="Times New Roman" w:hAnsi="Times New Roman" w:cs="Times New Roman"/>
          <w:sz w:val="24"/>
          <w:szCs w:val="24"/>
          <w:lang w:val="kk-KZ"/>
        </w:rPr>
      </w:pPr>
    </w:p>
    <w:p w:rsidR="005201CA" w:rsidRPr="00534EB2" w:rsidRDefault="005201CA" w:rsidP="009C6A1F">
      <w:pPr>
        <w:spacing w:after="0" w:line="360" w:lineRule="auto"/>
        <w:ind w:left="284"/>
        <w:rPr>
          <w:rFonts w:ascii="Times New Roman" w:hAnsi="Times New Roman" w:cs="Times New Roman"/>
          <w:sz w:val="24"/>
          <w:szCs w:val="24"/>
          <w:lang w:val="kk-KZ"/>
        </w:rPr>
      </w:pPr>
    </w:p>
    <w:p w:rsidR="005201CA" w:rsidRPr="00534EB2" w:rsidRDefault="005201CA" w:rsidP="009C6A1F">
      <w:pPr>
        <w:spacing w:after="0" w:line="360" w:lineRule="auto"/>
        <w:ind w:left="284"/>
        <w:rPr>
          <w:rFonts w:ascii="Times New Roman" w:hAnsi="Times New Roman" w:cs="Times New Roman"/>
          <w:sz w:val="24"/>
          <w:szCs w:val="24"/>
          <w:lang w:val="kk-KZ"/>
        </w:rPr>
      </w:pPr>
    </w:p>
    <w:p w:rsidR="005201CA" w:rsidRPr="00534EB2" w:rsidRDefault="005201CA" w:rsidP="009C6A1F">
      <w:pPr>
        <w:spacing w:after="0" w:line="360" w:lineRule="auto"/>
        <w:ind w:left="284"/>
        <w:rPr>
          <w:rFonts w:ascii="Times New Roman" w:hAnsi="Times New Roman" w:cs="Times New Roman"/>
          <w:sz w:val="24"/>
          <w:szCs w:val="24"/>
          <w:lang w:val="kk-KZ"/>
        </w:rPr>
      </w:pPr>
    </w:p>
    <w:p w:rsidR="005201CA" w:rsidRPr="00534EB2" w:rsidRDefault="005201CA" w:rsidP="009C6A1F">
      <w:pPr>
        <w:spacing w:after="0" w:line="360" w:lineRule="auto"/>
        <w:ind w:left="284"/>
        <w:rPr>
          <w:rFonts w:ascii="Times New Roman" w:hAnsi="Times New Roman" w:cs="Times New Roman"/>
          <w:sz w:val="24"/>
          <w:szCs w:val="24"/>
          <w:lang w:val="kk-KZ"/>
        </w:rPr>
      </w:pPr>
    </w:p>
    <w:p w:rsidR="005201CA" w:rsidRPr="00534EB2" w:rsidRDefault="005201CA" w:rsidP="009C6A1F">
      <w:pPr>
        <w:spacing w:after="0" w:line="360" w:lineRule="auto"/>
        <w:ind w:left="284"/>
        <w:rPr>
          <w:rFonts w:ascii="Times New Roman" w:hAnsi="Times New Roman" w:cs="Times New Roman"/>
          <w:sz w:val="24"/>
          <w:szCs w:val="24"/>
          <w:lang w:val="kk-KZ"/>
        </w:rPr>
      </w:pPr>
    </w:p>
    <w:p w:rsidR="005201CA" w:rsidRPr="00534EB2" w:rsidRDefault="005201CA" w:rsidP="009C6A1F">
      <w:pPr>
        <w:spacing w:after="0" w:line="360" w:lineRule="auto"/>
        <w:ind w:left="284"/>
        <w:rPr>
          <w:rFonts w:ascii="Times New Roman" w:hAnsi="Times New Roman" w:cs="Times New Roman"/>
          <w:sz w:val="24"/>
          <w:szCs w:val="24"/>
          <w:lang w:val="kk-KZ"/>
        </w:rPr>
      </w:pPr>
    </w:p>
    <w:p w:rsidR="006257BD" w:rsidRPr="00534EB2" w:rsidRDefault="006257BD" w:rsidP="009C6A1F">
      <w:pPr>
        <w:spacing w:after="0" w:line="360" w:lineRule="auto"/>
        <w:ind w:left="284"/>
        <w:rPr>
          <w:rFonts w:ascii="Times New Roman" w:hAnsi="Times New Roman" w:cs="Times New Roman"/>
          <w:sz w:val="24"/>
          <w:szCs w:val="24"/>
          <w:lang w:val="kk-KZ"/>
        </w:rPr>
      </w:pPr>
    </w:p>
    <w:p w:rsidR="005201CA" w:rsidRPr="00534EB2" w:rsidRDefault="005201CA" w:rsidP="009C6A1F">
      <w:pPr>
        <w:spacing w:after="0" w:line="36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5201CA" w:rsidRPr="00534EB2" w:rsidRDefault="005201CA" w:rsidP="009C6A1F">
      <w:pPr>
        <w:spacing w:after="0" w:line="360" w:lineRule="auto"/>
        <w:ind w:left="284"/>
        <w:rPr>
          <w:rFonts w:ascii="Times New Roman" w:hAnsi="Times New Roman" w:cs="Times New Roman"/>
          <w:sz w:val="24"/>
          <w:szCs w:val="24"/>
          <w:lang w:val="kk-KZ"/>
        </w:rPr>
      </w:pPr>
    </w:p>
    <w:p w:rsidR="002F65F4" w:rsidRPr="00534EB2" w:rsidRDefault="006257BD" w:rsidP="006257BD">
      <w:pPr>
        <w:pStyle w:val="a4"/>
        <w:spacing w:before="0" w:beforeAutospacing="0" w:after="0" w:afterAutospacing="0" w:line="360" w:lineRule="auto"/>
        <w:jc w:val="center"/>
        <w:rPr>
          <w:b/>
          <w:lang w:val="kk-KZ"/>
        </w:rPr>
      </w:pPr>
      <w:r w:rsidRPr="00534EB2">
        <w:rPr>
          <w:b/>
          <w:lang w:val="kk-KZ"/>
        </w:rPr>
        <w:lastRenderedPageBreak/>
        <w:t>РЕФЕРАТ</w:t>
      </w:r>
    </w:p>
    <w:p w:rsidR="002F65F4" w:rsidRPr="00534EB2" w:rsidRDefault="003445E1" w:rsidP="009C6A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Отчет</w:t>
      </w:r>
      <w:r w:rsidR="00534EB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56</w:t>
      </w:r>
      <w:r w:rsidR="00BC1D71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B11387" w:rsidRPr="00534EB2">
        <w:rPr>
          <w:rFonts w:ascii="Times New Roman" w:hAnsi="Times New Roman" w:cs="Times New Roman"/>
          <w:sz w:val="24"/>
          <w:szCs w:val="24"/>
          <w:lang w:val="kk-KZ"/>
        </w:rPr>
        <w:t>с</w:t>
      </w:r>
      <w:r w:rsidR="00BC1D71" w:rsidRPr="00534EB2">
        <w:rPr>
          <w:rFonts w:ascii="Times New Roman" w:hAnsi="Times New Roman" w:cs="Times New Roman"/>
          <w:sz w:val="24"/>
          <w:szCs w:val="24"/>
        </w:rPr>
        <w:t>.</w:t>
      </w:r>
      <w:r w:rsidRPr="00534EB2">
        <w:rPr>
          <w:rFonts w:ascii="Times New Roman" w:hAnsi="Times New Roman" w:cs="Times New Roman"/>
          <w:sz w:val="24"/>
          <w:szCs w:val="24"/>
        </w:rPr>
        <w:t>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B11387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1 кн., </w:t>
      </w:r>
      <w:r w:rsidR="00534EB2" w:rsidRPr="00534EB2">
        <w:rPr>
          <w:rFonts w:ascii="Times New Roman" w:hAnsi="Times New Roman" w:cs="Times New Roman"/>
          <w:sz w:val="24"/>
          <w:szCs w:val="24"/>
          <w:lang w:val="kk-KZ"/>
        </w:rPr>
        <w:t>8</w:t>
      </w:r>
      <w:r w:rsidR="00B11387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B11387" w:rsidRPr="00534EB2">
        <w:rPr>
          <w:rFonts w:ascii="Times New Roman" w:hAnsi="Times New Roman" w:cs="Times New Roman"/>
          <w:sz w:val="24"/>
          <w:szCs w:val="24"/>
        </w:rPr>
        <w:t>рис</w:t>
      </w:r>
      <w:r w:rsidR="00534EB2" w:rsidRPr="00534EB2">
        <w:rPr>
          <w:rFonts w:ascii="Times New Roman" w:hAnsi="Times New Roman" w:cs="Times New Roman"/>
          <w:sz w:val="24"/>
          <w:szCs w:val="24"/>
          <w:lang w:val="kk-KZ"/>
        </w:rPr>
        <w:t>., 4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B11387" w:rsidRPr="00534EB2">
        <w:rPr>
          <w:rFonts w:ascii="Times New Roman" w:hAnsi="Times New Roman" w:cs="Times New Roman"/>
          <w:sz w:val="24"/>
          <w:szCs w:val="24"/>
        </w:rPr>
        <w:t>т</w:t>
      </w:r>
      <w:r w:rsidR="00BC1D71" w:rsidRPr="00534EB2">
        <w:rPr>
          <w:rFonts w:ascii="Times New Roman" w:hAnsi="Times New Roman" w:cs="Times New Roman"/>
          <w:sz w:val="24"/>
          <w:szCs w:val="24"/>
        </w:rPr>
        <w:t>а</w:t>
      </w:r>
      <w:r w:rsidR="00B11387" w:rsidRPr="00534EB2">
        <w:rPr>
          <w:rFonts w:ascii="Times New Roman" w:hAnsi="Times New Roman" w:cs="Times New Roman"/>
          <w:sz w:val="24"/>
          <w:szCs w:val="24"/>
        </w:rPr>
        <w:t>б</w:t>
      </w:r>
      <w:r w:rsidR="00BC1D71" w:rsidRPr="00534EB2">
        <w:rPr>
          <w:rFonts w:ascii="Times New Roman" w:hAnsi="Times New Roman" w:cs="Times New Roman"/>
          <w:sz w:val="24"/>
          <w:szCs w:val="24"/>
        </w:rPr>
        <w:t>л</w:t>
      </w:r>
      <w:r w:rsidR="00B11387" w:rsidRPr="00534EB2">
        <w:rPr>
          <w:rFonts w:ascii="Times New Roman" w:hAnsi="Times New Roman" w:cs="Times New Roman"/>
          <w:sz w:val="24"/>
          <w:szCs w:val="24"/>
          <w:lang w:val="kk-KZ"/>
        </w:rPr>
        <w:t>.</w:t>
      </w:r>
      <w:r w:rsidR="002F65F4" w:rsidRPr="00534EB2">
        <w:rPr>
          <w:rFonts w:ascii="Times New Roman" w:hAnsi="Times New Roman" w:cs="Times New Roman"/>
          <w:sz w:val="24"/>
          <w:szCs w:val="24"/>
        </w:rPr>
        <w:t>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534EB2" w:rsidRPr="00534EB2">
        <w:rPr>
          <w:rFonts w:ascii="Times New Roman" w:hAnsi="Times New Roman" w:cs="Times New Roman"/>
          <w:sz w:val="24"/>
          <w:szCs w:val="24"/>
          <w:lang w:val="kk-KZ"/>
        </w:rPr>
        <w:t>37</w:t>
      </w:r>
      <w:r w:rsidR="00B11387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proofErr w:type="gramStart"/>
      <w:r w:rsidR="00BC1D71" w:rsidRPr="00534EB2">
        <w:rPr>
          <w:rFonts w:ascii="Times New Roman" w:hAnsi="Times New Roman" w:cs="Times New Roman"/>
          <w:sz w:val="24"/>
          <w:szCs w:val="24"/>
        </w:rPr>
        <w:t>источн</w:t>
      </w:r>
      <w:r w:rsidR="00B11387" w:rsidRPr="00534EB2">
        <w:rPr>
          <w:rFonts w:ascii="Times New Roman" w:hAnsi="Times New Roman" w:cs="Times New Roman"/>
          <w:sz w:val="24"/>
          <w:szCs w:val="24"/>
          <w:lang w:val="kk-KZ"/>
        </w:rPr>
        <w:t>.,</w:t>
      </w:r>
      <w:proofErr w:type="gramEnd"/>
      <w:r w:rsidR="00B11387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5 </w:t>
      </w:r>
      <w:r w:rsidR="002F65F4" w:rsidRPr="00534EB2">
        <w:rPr>
          <w:rFonts w:ascii="Times New Roman" w:hAnsi="Times New Roman" w:cs="Times New Roman"/>
          <w:sz w:val="24"/>
          <w:szCs w:val="24"/>
        </w:rPr>
        <w:t>прил</w:t>
      </w:r>
      <w:r w:rsidR="00B11387" w:rsidRPr="00534EB2">
        <w:rPr>
          <w:rFonts w:ascii="Times New Roman" w:hAnsi="Times New Roman" w:cs="Times New Roman"/>
          <w:sz w:val="24"/>
          <w:szCs w:val="24"/>
          <w:lang w:val="kk-KZ"/>
        </w:rPr>
        <w:t>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15B1D" w:rsidRPr="00534EB2" w:rsidRDefault="00415B1D" w:rsidP="00BC1D71">
      <w:pPr>
        <w:pStyle w:val="a4"/>
        <w:spacing w:before="0" w:beforeAutospacing="0" w:after="0" w:afterAutospacing="0" w:line="360" w:lineRule="auto"/>
        <w:jc w:val="both"/>
        <w:rPr>
          <w:lang w:val="kk-KZ"/>
        </w:rPr>
      </w:pPr>
      <w:r w:rsidRPr="00534EB2">
        <w:rPr>
          <w:lang w:val="kk-KZ"/>
        </w:rPr>
        <w:t>ВОСТОК И ЮГО ВОСТОК КАЗАХСТАНА</w:t>
      </w:r>
      <w:r w:rsidRPr="00534EB2">
        <w:t xml:space="preserve">, ЗОЛОТО – ПЛАТИНОИДНОЕ, ЧЕРНОСЛАНЦЕВАЯ ТОЛЩА, </w:t>
      </w:r>
      <w:r w:rsidR="00E023CD" w:rsidRPr="00534EB2">
        <w:t>ФОРМАЦИЯ, МЕСТОРОЖДЕНИЯ,</w:t>
      </w:r>
      <w:r w:rsidR="00E023CD" w:rsidRPr="00534EB2">
        <w:rPr>
          <w:lang w:val="kk-KZ"/>
        </w:rPr>
        <w:t>ПОИСКОВЫЕ КРИТЕРИИ</w:t>
      </w:r>
    </w:p>
    <w:p w:rsidR="002F65F4" w:rsidRPr="00534EB2" w:rsidRDefault="002F65F4" w:rsidP="009C6A1F">
      <w:pPr>
        <w:pStyle w:val="a4"/>
        <w:spacing w:before="0" w:beforeAutospacing="0" w:after="0" w:afterAutospacing="0" w:line="360" w:lineRule="auto"/>
        <w:ind w:firstLine="708"/>
        <w:jc w:val="both"/>
      </w:pPr>
      <w:r w:rsidRPr="00534EB2">
        <w:t>Оценка</w:t>
      </w:r>
      <w:r w:rsidR="00DE4752" w:rsidRPr="00534EB2">
        <w:t xml:space="preserve"> </w:t>
      </w:r>
      <w:r w:rsidRPr="00534EB2">
        <w:t>территории</w:t>
      </w:r>
      <w:r w:rsidR="00DE4752" w:rsidRPr="00534EB2">
        <w:t xml:space="preserve"> </w:t>
      </w:r>
      <w:r w:rsidRPr="00534EB2">
        <w:t>Восточного</w:t>
      </w:r>
      <w:r w:rsidR="00DE4752" w:rsidRPr="00534EB2">
        <w:t xml:space="preserve"> </w:t>
      </w:r>
      <w:r w:rsidRPr="00534EB2">
        <w:t>и</w:t>
      </w:r>
      <w:r w:rsidR="00DE4752" w:rsidRPr="00534EB2">
        <w:t xml:space="preserve"> </w:t>
      </w:r>
      <w:r w:rsidRPr="00534EB2">
        <w:t>Юго-Восточного</w:t>
      </w:r>
      <w:r w:rsidR="00DE4752" w:rsidRPr="00534EB2">
        <w:t xml:space="preserve"> </w:t>
      </w:r>
      <w:r w:rsidRPr="00534EB2">
        <w:t>Казахстана</w:t>
      </w:r>
      <w:r w:rsidR="00DE4752" w:rsidRPr="00534EB2">
        <w:t xml:space="preserve"> </w:t>
      </w:r>
      <w:r w:rsidRPr="00534EB2">
        <w:t>на</w:t>
      </w:r>
      <w:r w:rsidR="00DE4752" w:rsidRPr="00534EB2">
        <w:t xml:space="preserve"> </w:t>
      </w:r>
      <w:r w:rsidRPr="00534EB2">
        <w:t>большеобъемное</w:t>
      </w:r>
      <w:r w:rsidR="00DE4752" w:rsidRPr="00534EB2">
        <w:t xml:space="preserve"> </w:t>
      </w:r>
      <w:r w:rsidRPr="00534EB2">
        <w:t>благороднометалльное</w:t>
      </w:r>
      <w:r w:rsidR="00DE4752" w:rsidRPr="00534EB2">
        <w:t xml:space="preserve"> </w:t>
      </w:r>
      <w:r w:rsidRPr="00534EB2">
        <w:t>(золото-платиноидное)</w:t>
      </w:r>
      <w:r w:rsidR="00DE4752" w:rsidRPr="00534EB2">
        <w:t xml:space="preserve"> </w:t>
      </w:r>
      <w:r w:rsidRPr="00534EB2">
        <w:t>оруденение</w:t>
      </w:r>
      <w:r w:rsidR="00DE4752" w:rsidRPr="00534EB2">
        <w:t xml:space="preserve"> </w:t>
      </w:r>
      <w:r w:rsidRPr="00534EB2">
        <w:t>в</w:t>
      </w:r>
      <w:r w:rsidR="00DE4752" w:rsidRPr="00534EB2">
        <w:t xml:space="preserve"> </w:t>
      </w:r>
      <w:r w:rsidRPr="00534EB2">
        <w:t>черных</w:t>
      </w:r>
      <w:r w:rsidR="00DE4752" w:rsidRPr="00534EB2">
        <w:t xml:space="preserve"> </w:t>
      </w:r>
      <w:r w:rsidRPr="00534EB2">
        <w:t>сланцах.</w:t>
      </w:r>
    </w:p>
    <w:p w:rsidR="009B0B72" w:rsidRPr="00534EB2" w:rsidRDefault="002F65F4" w:rsidP="009C6A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Объекты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исследования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5201CA" w:rsidRPr="00534EB2">
        <w:rPr>
          <w:rFonts w:ascii="Times New Roman" w:hAnsi="Times New Roman" w:cs="Times New Roman"/>
          <w:sz w:val="24"/>
          <w:szCs w:val="24"/>
        </w:rPr>
        <w:t>-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A0258F" w:rsidRPr="00534EB2">
        <w:rPr>
          <w:rFonts w:ascii="Times New Roman" w:hAnsi="Times New Roman" w:cs="Times New Roman"/>
          <w:sz w:val="24"/>
          <w:szCs w:val="24"/>
        </w:rPr>
        <w:t>Золоторудные объекты Востока и Юго-востока Казахстана,</w:t>
      </w:r>
      <w:r w:rsidR="005201CA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свя</w:t>
      </w:r>
      <w:r w:rsidR="009B0B72" w:rsidRPr="00534EB2">
        <w:rPr>
          <w:rFonts w:ascii="Times New Roman" w:hAnsi="Times New Roman" w:cs="Times New Roman"/>
          <w:sz w:val="24"/>
          <w:szCs w:val="24"/>
        </w:rPr>
        <w:t>занные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9B0B72"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9B0B72" w:rsidRPr="00534EB2">
        <w:rPr>
          <w:rFonts w:ascii="Times New Roman" w:hAnsi="Times New Roman" w:cs="Times New Roman"/>
          <w:sz w:val="24"/>
          <w:szCs w:val="24"/>
        </w:rPr>
        <w:t>углеродистой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9B0B72" w:rsidRPr="00534EB2">
        <w:rPr>
          <w:rFonts w:ascii="Times New Roman" w:hAnsi="Times New Roman" w:cs="Times New Roman"/>
          <w:sz w:val="24"/>
          <w:szCs w:val="24"/>
        </w:rPr>
        <w:t>формацией</w:t>
      </w:r>
      <w:r w:rsidRPr="00534EB2">
        <w:rPr>
          <w:rFonts w:ascii="Times New Roman" w:hAnsi="Times New Roman" w:cs="Times New Roman"/>
          <w:sz w:val="24"/>
          <w:szCs w:val="24"/>
        </w:rPr>
        <w:t>.</w:t>
      </w:r>
    </w:p>
    <w:p w:rsidR="002F65F4" w:rsidRPr="00534EB2" w:rsidRDefault="00DE4752" w:rsidP="009C6A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Цель</w:t>
      </w:r>
      <w:r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исследования</w:t>
      </w:r>
      <w:r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–</w:t>
      </w:r>
      <w:r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создания</w:t>
      </w:r>
      <w:r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научных</w:t>
      </w:r>
      <w:r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основ</w:t>
      </w:r>
      <w:r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и</w:t>
      </w:r>
      <w:r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оценки</w:t>
      </w:r>
      <w:r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прогнозирования,</w:t>
      </w:r>
      <w:r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и</w:t>
      </w:r>
      <w:r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поиска</w:t>
      </w:r>
      <w:r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золото-платиноидных</w:t>
      </w:r>
      <w:r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руд</w:t>
      </w:r>
      <w:r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в</w:t>
      </w:r>
      <w:r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черносланцевых</w:t>
      </w:r>
      <w:r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толщах</w:t>
      </w:r>
      <w:r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Востока</w:t>
      </w:r>
      <w:r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и</w:t>
      </w:r>
      <w:r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Юго-востока</w:t>
      </w:r>
      <w:r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Казахстана.</w:t>
      </w:r>
    </w:p>
    <w:p w:rsidR="002F65F4" w:rsidRPr="00534EB2" w:rsidRDefault="002F65F4" w:rsidP="009C6A1F">
      <w:pPr>
        <w:pStyle w:val="a4"/>
        <w:spacing w:before="0" w:beforeAutospacing="0" w:after="0" w:afterAutospacing="0" w:line="360" w:lineRule="auto"/>
        <w:ind w:firstLine="708"/>
        <w:jc w:val="both"/>
      </w:pPr>
      <w:r w:rsidRPr="00534EB2">
        <w:t>В</w:t>
      </w:r>
      <w:r w:rsidR="00DE4752" w:rsidRPr="00534EB2">
        <w:t xml:space="preserve"> </w:t>
      </w:r>
      <w:r w:rsidRPr="00534EB2">
        <w:t>процессе</w:t>
      </w:r>
      <w:r w:rsidR="00DE4752" w:rsidRPr="00534EB2">
        <w:t xml:space="preserve"> </w:t>
      </w:r>
      <w:r w:rsidRPr="00534EB2">
        <w:t>работы</w:t>
      </w:r>
      <w:r w:rsidR="00DE4752" w:rsidRPr="00534EB2">
        <w:t xml:space="preserve"> </w:t>
      </w:r>
      <w:r w:rsidRPr="00534EB2">
        <w:t>проводились</w:t>
      </w:r>
      <w:r w:rsidR="00DE4752" w:rsidRPr="00534EB2">
        <w:t xml:space="preserve"> </w:t>
      </w:r>
      <w:r w:rsidRPr="00534EB2">
        <w:t>минералого-петрографическое,</w:t>
      </w:r>
      <w:r w:rsidR="00DE4752" w:rsidRPr="00534EB2">
        <w:t xml:space="preserve"> </w:t>
      </w:r>
      <w:r w:rsidRPr="00534EB2">
        <w:t>геохимическое</w:t>
      </w:r>
      <w:r w:rsidR="00DE4752" w:rsidRPr="00534EB2">
        <w:t xml:space="preserve"> </w:t>
      </w:r>
      <w:r w:rsidRPr="00534EB2">
        <w:t>исследования</w:t>
      </w:r>
      <w:r w:rsidR="00DE4752" w:rsidRPr="00534EB2">
        <w:t xml:space="preserve"> </w:t>
      </w:r>
      <w:r w:rsidRPr="00534EB2">
        <w:t>с</w:t>
      </w:r>
      <w:r w:rsidR="00DE4752" w:rsidRPr="00534EB2">
        <w:t xml:space="preserve"> </w:t>
      </w:r>
      <w:r w:rsidRPr="00534EB2">
        <w:t>учетом</w:t>
      </w:r>
      <w:r w:rsidR="00DE4752" w:rsidRPr="00534EB2">
        <w:t xml:space="preserve"> </w:t>
      </w:r>
      <w:r w:rsidRPr="00534EB2">
        <w:t>мас</w:t>
      </w:r>
      <w:r w:rsidR="00A0258F" w:rsidRPr="00534EB2">
        <w:t>с-</w:t>
      </w:r>
      <w:r w:rsidRPr="00534EB2">
        <w:t>спектрометрического</w:t>
      </w:r>
      <w:r w:rsidR="00DE4752" w:rsidRPr="00534EB2">
        <w:t xml:space="preserve"> </w:t>
      </w:r>
      <w:r w:rsidRPr="00534EB2">
        <w:t>анализа</w:t>
      </w:r>
      <w:r w:rsidR="00DE4752" w:rsidRPr="00534EB2">
        <w:t xml:space="preserve"> </w:t>
      </w:r>
      <w:r w:rsidRPr="00534EB2">
        <w:t>и</w:t>
      </w:r>
      <w:r w:rsidR="00DE4752" w:rsidRPr="00534EB2">
        <w:t xml:space="preserve"> </w:t>
      </w:r>
      <w:r w:rsidRPr="00534EB2">
        <w:t>растровой</w:t>
      </w:r>
      <w:r w:rsidR="00DE4752" w:rsidRPr="00534EB2">
        <w:t xml:space="preserve"> </w:t>
      </w:r>
      <w:r w:rsidRPr="00534EB2">
        <w:t>электронный</w:t>
      </w:r>
      <w:r w:rsidR="00DE4752" w:rsidRPr="00534EB2">
        <w:t xml:space="preserve"> </w:t>
      </w:r>
      <w:r w:rsidRPr="00534EB2">
        <w:t>микроскопии.</w:t>
      </w:r>
    </w:p>
    <w:p w:rsidR="002F65F4" w:rsidRPr="00534EB2" w:rsidRDefault="002F65F4" w:rsidP="009C6A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результате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исследования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выделены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поисковые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критерии: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региональные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геотектонические,</w:t>
      </w:r>
      <w:r w:rsidR="00A0258F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геолого-структурный,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магматический,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литолого-стратиграфический</w:t>
      </w:r>
      <w:r w:rsidR="009B0B72" w:rsidRPr="00534EB2">
        <w:rPr>
          <w:rFonts w:ascii="Times New Roman" w:hAnsi="Times New Roman" w:cs="Times New Roman"/>
          <w:sz w:val="24"/>
          <w:szCs w:val="24"/>
        </w:rPr>
        <w:t>,</w:t>
      </w:r>
      <w:r w:rsidR="00A0258F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9B0B72" w:rsidRPr="00534EB2">
        <w:rPr>
          <w:rFonts w:ascii="Times New Roman" w:hAnsi="Times New Roman" w:cs="Times New Roman"/>
          <w:sz w:val="24"/>
          <w:szCs w:val="24"/>
        </w:rPr>
        <w:t>геофизический,</w:t>
      </w:r>
      <w:r w:rsidR="006334B3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9B0B72" w:rsidRPr="00534EB2">
        <w:rPr>
          <w:rFonts w:ascii="Times New Roman" w:hAnsi="Times New Roman" w:cs="Times New Roman"/>
          <w:sz w:val="24"/>
          <w:szCs w:val="24"/>
        </w:rPr>
        <w:t>минералого-петрографический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позволяющие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поиска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новых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перспективных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объектов</w:t>
      </w:r>
      <w:r w:rsidR="009B0B72" w:rsidRPr="00534EB2">
        <w:rPr>
          <w:rFonts w:ascii="Times New Roman" w:hAnsi="Times New Roman" w:cs="Times New Roman"/>
          <w:sz w:val="24"/>
          <w:szCs w:val="24"/>
        </w:rPr>
        <w:t>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9B0B72" w:rsidRPr="00534EB2">
        <w:rPr>
          <w:rFonts w:ascii="Times New Roman" w:hAnsi="Times New Roman" w:cs="Times New Roman"/>
          <w:sz w:val="24"/>
          <w:szCs w:val="24"/>
        </w:rPr>
        <w:t>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9B0B72" w:rsidRPr="00534EB2">
        <w:rPr>
          <w:rFonts w:ascii="Times New Roman" w:hAnsi="Times New Roman" w:cs="Times New Roman"/>
          <w:sz w:val="24"/>
          <w:szCs w:val="24"/>
        </w:rPr>
        <w:t>также</w:t>
      </w:r>
      <w:r w:rsidR="00096D38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9B0B72" w:rsidRPr="00534EB2">
        <w:rPr>
          <w:rFonts w:ascii="Times New Roman" w:hAnsi="Times New Roman" w:cs="Times New Roman"/>
          <w:sz w:val="24"/>
          <w:szCs w:val="24"/>
        </w:rPr>
        <w:t>увеличить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запасы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известных.</w:t>
      </w:r>
    </w:p>
    <w:p w:rsidR="002F65F4" w:rsidRPr="00534EB2" w:rsidRDefault="002F65F4" w:rsidP="009C6A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Область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применения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A0258F" w:rsidRPr="00534EB2">
        <w:rPr>
          <w:rFonts w:ascii="Times New Roman" w:hAnsi="Times New Roman" w:cs="Times New Roman"/>
          <w:sz w:val="24"/>
          <w:szCs w:val="24"/>
        </w:rPr>
        <w:t>результатов -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Научно-практич</w:t>
      </w:r>
      <w:r w:rsidR="009B0B72" w:rsidRPr="00534EB2">
        <w:rPr>
          <w:rFonts w:ascii="Times New Roman" w:hAnsi="Times New Roman" w:cs="Times New Roman"/>
          <w:sz w:val="24"/>
          <w:szCs w:val="24"/>
        </w:rPr>
        <w:t>еские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9B0B72" w:rsidRPr="00534EB2">
        <w:rPr>
          <w:rFonts w:ascii="Times New Roman" w:hAnsi="Times New Roman" w:cs="Times New Roman"/>
          <w:sz w:val="24"/>
          <w:szCs w:val="24"/>
        </w:rPr>
        <w:t>рекомендации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9B0B72" w:rsidRPr="00534EB2">
        <w:rPr>
          <w:rFonts w:ascii="Times New Roman" w:hAnsi="Times New Roman" w:cs="Times New Roman"/>
          <w:sz w:val="24"/>
          <w:szCs w:val="24"/>
        </w:rPr>
        <w:t>используется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будут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использованы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МД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«Востказнедра»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«Южказнедра»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подготовке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«Государственной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программы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геологической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разведки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Республики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Казахстан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2021-2025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годы».</w:t>
      </w:r>
    </w:p>
    <w:p w:rsidR="002F65F4" w:rsidRPr="00534EB2" w:rsidRDefault="002F65F4" w:rsidP="00A0258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Рекомендации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внедрению: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Разработанные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научно-практические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рекомендации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1E3FE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будет </w:t>
      </w:r>
      <w:r w:rsidRPr="00534EB2">
        <w:rPr>
          <w:rFonts w:ascii="Times New Roman" w:hAnsi="Times New Roman" w:cs="Times New Roman"/>
          <w:sz w:val="24"/>
          <w:szCs w:val="24"/>
        </w:rPr>
        <w:t>использованы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МД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«Востказнедра».</w:t>
      </w:r>
    </w:p>
    <w:p w:rsidR="002F65F4" w:rsidRPr="00534EB2" w:rsidRDefault="002F65F4" w:rsidP="00A0258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Значимость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работы</w:t>
      </w:r>
      <w:r w:rsidR="005201CA" w:rsidRPr="00534EB2">
        <w:rPr>
          <w:rFonts w:ascii="Times New Roman" w:hAnsi="Times New Roman" w:cs="Times New Roman"/>
          <w:sz w:val="24"/>
          <w:szCs w:val="24"/>
        </w:rPr>
        <w:t xml:space="preserve"> - проведенные исследование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позволить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возможность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обнаруж</w:t>
      </w:r>
      <w:r w:rsidR="009B0B72" w:rsidRPr="00534EB2">
        <w:rPr>
          <w:rFonts w:ascii="Times New Roman" w:hAnsi="Times New Roman" w:cs="Times New Roman"/>
          <w:sz w:val="24"/>
          <w:szCs w:val="24"/>
        </w:rPr>
        <w:t>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9B0B72" w:rsidRPr="00534EB2">
        <w:rPr>
          <w:rFonts w:ascii="Times New Roman" w:hAnsi="Times New Roman" w:cs="Times New Roman"/>
          <w:sz w:val="24"/>
          <w:szCs w:val="24"/>
        </w:rPr>
        <w:t>новых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9B0B72" w:rsidRPr="00534EB2">
        <w:rPr>
          <w:rFonts w:ascii="Times New Roman" w:hAnsi="Times New Roman" w:cs="Times New Roman"/>
          <w:sz w:val="24"/>
          <w:szCs w:val="24"/>
        </w:rPr>
        <w:t>месторождений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9B0B72" w:rsidRPr="00534EB2">
        <w:rPr>
          <w:rFonts w:ascii="Times New Roman" w:hAnsi="Times New Roman" w:cs="Times New Roman"/>
          <w:sz w:val="24"/>
          <w:szCs w:val="24"/>
        </w:rPr>
        <w:t>золота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9B0B72"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9B0B72" w:rsidRPr="00534EB2">
        <w:rPr>
          <w:rFonts w:ascii="Times New Roman" w:hAnsi="Times New Roman" w:cs="Times New Roman"/>
          <w:sz w:val="24"/>
          <w:szCs w:val="24"/>
        </w:rPr>
        <w:t>платиноидов</w:t>
      </w:r>
      <w:r w:rsidR="005201CA" w:rsidRPr="00534EB2">
        <w:rPr>
          <w:rFonts w:ascii="Times New Roman" w:hAnsi="Times New Roman" w:cs="Times New Roman"/>
          <w:sz w:val="24"/>
          <w:szCs w:val="24"/>
        </w:rPr>
        <w:t xml:space="preserve">, </w:t>
      </w:r>
      <w:r w:rsidRPr="00534EB2">
        <w:rPr>
          <w:rFonts w:ascii="Times New Roman" w:hAnsi="Times New Roman" w:cs="Times New Roman"/>
          <w:sz w:val="24"/>
          <w:szCs w:val="24"/>
        </w:rPr>
        <w:t>включая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скрытых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погребенных.</w:t>
      </w:r>
    </w:p>
    <w:p w:rsidR="00D47617" w:rsidRPr="00534EB2" w:rsidRDefault="00D47617" w:rsidP="009C6A1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47617" w:rsidRPr="00534EB2" w:rsidRDefault="00D47617" w:rsidP="009C6A1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22D97" w:rsidRPr="00534EB2" w:rsidRDefault="00F22D97" w:rsidP="009C6A1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C6A1F" w:rsidRPr="00534EB2" w:rsidRDefault="009C6A1F" w:rsidP="009C6A1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257BD" w:rsidRPr="00534EB2" w:rsidRDefault="006257BD" w:rsidP="009C6A1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47617" w:rsidRPr="00534EB2" w:rsidRDefault="00D47617" w:rsidP="009C6A1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96A88" w:rsidRPr="00534EB2" w:rsidRDefault="005201CA" w:rsidP="009C6A1F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534EB2">
        <w:rPr>
          <w:rFonts w:ascii="Times New Roman" w:hAnsi="Times New Roman" w:cs="Times New Roman"/>
          <w:b/>
          <w:sz w:val="24"/>
          <w:szCs w:val="24"/>
          <w:lang w:val="kk-KZ"/>
        </w:rPr>
        <w:lastRenderedPageBreak/>
        <w:t>СОДЕРЖАНИЕ</w:t>
      </w:r>
    </w:p>
    <w:p w:rsidR="00B93C16" w:rsidRPr="00534EB2" w:rsidRDefault="00B93C16" w:rsidP="009C6A1F">
      <w:pPr>
        <w:pStyle w:val="a5"/>
        <w:spacing w:after="0"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949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6"/>
        <w:gridCol w:w="1888"/>
        <w:gridCol w:w="7269"/>
      </w:tblGrid>
      <w:tr w:rsidR="005E3E36" w:rsidRPr="00534EB2" w:rsidTr="00534EB2">
        <w:tc>
          <w:tcPr>
            <w:tcW w:w="9493" w:type="dxa"/>
            <w:gridSpan w:val="3"/>
          </w:tcPr>
          <w:p w:rsidR="005E3E36" w:rsidRPr="00534EB2" w:rsidRDefault="005E3E36" w:rsidP="009C6A1F">
            <w:pPr>
              <w:pStyle w:val="a5"/>
              <w:spacing w:after="0" w:line="36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ВВЕДЕНИЕ ............................................................................................................................</w:t>
            </w:r>
            <w:r w:rsidR="00534EB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..... </w:t>
            </w:r>
            <w:r w:rsidRPr="00534EB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</w:p>
        </w:tc>
      </w:tr>
      <w:tr w:rsidR="00534EB2" w:rsidRPr="00534EB2" w:rsidTr="00534EB2">
        <w:tc>
          <w:tcPr>
            <w:tcW w:w="336" w:type="dxa"/>
          </w:tcPr>
          <w:p w:rsidR="00534EB2" w:rsidRPr="00534EB2" w:rsidRDefault="00534EB2" w:rsidP="003F4E68">
            <w:pPr>
              <w:pStyle w:val="a5"/>
              <w:spacing w:after="0" w:line="36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157" w:type="dxa"/>
            <w:gridSpan w:val="2"/>
          </w:tcPr>
          <w:p w:rsidR="00534EB2" w:rsidRPr="00534EB2" w:rsidRDefault="00534EB2" w:rsidP="003F4E68">
            <w:pPr>
              <w:pStyle w:val="a5"/>
              <w:spacing w:after="0" w:line="360" w:lineRule="auto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Краткая характеристика изученности золото-платиноидного оруденения в</w:t>
            </w:r>
          </w:p>
          <w:p w:rsidR="00534EB2" w:rsidRPr="00534EB2" w:rsidRDefault="00534EB2" w:rsidP="009C6A1F">
            <w:pPr>
              <w:pStyle w:val="a5"/>
              <w:spacing w:after="0" w:line="36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черных сланцах .............................................................................................................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........ </w:t>
            </w: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534EB2" w:rsidRPr="00534EB2" w:rsidTr="00534EB2">
        <w:tc>
          <w:tcPr>
            <w:tcW w:w="336" w:type="dxa"/>
          </w:tcPr>
          <w:p w:rsidR="00534EB2" w:rsidRPr="00534EB2" w:rsidRDefault="00534EB2" w:rsidP="003F4E68">
            <w:pPr>
              <w:pStyle w:val="a5"/>
              <w:spacing w:after="0" w:line="36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157" w:type="dxa"/>
            <w:gridSpan w:val="2"/>
          </w:tcPr>
          <w:p w:rsidR="00534EB2" w:rsidRPr="00534EB2" w:rsidRDefault="00534EB2" w:rsidP="009C6A1F">
            <w:pPr>
              <w:pStyle w:val="a5"/>
              <w:spacing w:after="0" w:line="36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Геологическое строение и минерагения перспективных территории ....................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.......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534EB2" w:rsidRPr="00534EB2" w:rsidTr="00534EB2">
        <w:tc>
          <w:tcPr>
            <w:tcW w:w="336" w:type="dxa"/>
          </w:tcPr>
          <w:p w:rsidR="00534EB2" w:rsidRPr="00534EB2" w:rsidRDefault="00534EB2" w:rsidP="003F4E68">
            <w:pPr>
              <w:pStyle w:val="a5"/>
              <w:spacing w:after="0" w:line="36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157" w:type="dxa"/>
            <w:gridSpan w:val="2"/>
          </w:tcPr>
          <w:p w:rsidR="00534EB2" w:rsidRPr="00534EB2" w:rsidRDefault="00534EB2" w:rsidP="009C6A1F">
            <w:pPr>
              <w:pStyle w:val="a5"/>
              <w:spacing w:after="0" w:line="36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Всестороннее изучение каменного материала ..........................................................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.......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534EB2" w:rsidRPr="00534EB2" w:rsidTr="00534EB2">
        <w:tc>
          <w:tcPr>
            <w:tcW w:w="336" w:type="dxa"/>
          </w:tcPr>
          <w:p w:rsidR="00534EB2" w:rsidRPr="00534EB2" w:rsidRDefault="00534EB2" w:rsidP="003F4E68">
            <w:pPr>
              <w:pStyle w:val="a5"/>
              <w:spacing w:after="0" w:line="36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157" w:type="dxa"/>
            <w:gridSpan w:val="2"/>
          </w:tcPr>
          <w:p w:rsidR="00534EB2" w:rsidRPr="00534EB2" w:rsidRDefault="00534EB2" w:rsidP="003F4E68">
            <w:pPr>
              <w:pStyle w:val="a5"/>
              <w:spacing w:after="0" w:line="360" w:lineRule="auto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Поисковые критерии и оценка перспектив на золото-платиноидное </w:t>
            </w:r>
          </w:p>
          <w:p w:rsidR="00534EB2" w:rsidRPr="00534EB2" w:rsidRDefault="00534EB2" w:rsidP="009C6A1F">
            <w:pPr>
              <w:pStyle w:val="a5"/>
              <w:spacing w:after="0" w:line="36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оруденения изучаемых территории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……………………………………………………... </w:t>
            </w: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</w:tr>
      <w:tr w:rsidR="00534EB2" w:rsidRPr="00534EB2" w:rsidTr="00534EB2">
        <w:tc>
          <w:tcPr>
            <w:tcW w:w="9493" w:type="dxa"/>
            <w:gridSpan w:val="3"/>
          </w:tcPr>
          <w:p w:rsidR="00534EB2" w:rsidRPr="00534EB2" w:rsidRDefault="00534EB2" w:rsidP="009C6A1F">
            <w:pPr>
              <w:pStyle w:val="a5"/>
              <w:spacing w:after="0" w:line="36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ЗАКЛЮЧЕНИЕ …………………………………………………………………………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……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</w:tr>
      <w:tr w:rsidR="00534EB2" w:rsidRPr="00534EB2" w:rsidTr="00534EB2">
        <w:tc>
          <w:tcPr>
            <w:tcW w:w="9493" w:type="dxa"/>
            <w:gridSpan w:val="3"/>
          </w:tcPr>
          <w:p w:rsidR="00534EB2" w:rsidRPr="00534EB2" w:rsidRDefault="00534EB2" w:rsidP="00534EB2">
            <w:pPr>
              <w:pStyle w:val="a5"/>
              <w:spacing w:after="0" w:line="36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СПИСОК ИСПОЛЬЗОВАННЫХ ИСТОЧНИКОВ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………………………………………... 37</w:t>
            </w: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            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              </w:t>
            </w:r>
          </w:p>
        </w:tc>
      </w:tr>
      <w:tr w:rsidR="00534EB2" w:rsidRPr="00534EB2" w:rsidTr="00534EB2">
        <w:tc>
          <w:tcPr>
            <w:tcW w:w="2224" w:type="dxa"/>
            <w:gridSpan w:val="2"/>
          </w:tcPr>
          <w:p w:rsidR="00534EB2" w:rsidRPr="00534EB2" w:rsidRDefault="00534EB2" w:rsidP="003F4E68">
            <w:pPr>
              <w:pStyle w:val="a5"/>
              <w:spacing w:after="0" w:line="36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ПРИЛОЖЕНИЕ А</w:t>
            </w:r>
          </w:p>
        </w:tc>
        <w:tc>
          <w:tcPr>
            <w:tcW w:w="7269" w:type="dxa"/>
          </w:tcPr>
          <w:p w:rsidR="00534EB2" w:rsidRPr="00534EB2" w:rsidRDefault="00534EB2" w:rsidP="009C6A1F">
            <w:pPr>
              <w:pStyle w:val="a5"/>
              <w:spacing w:after="0" w:line="36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Таблицы …………………………………………………………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…… </w:t>
            </w: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534EB2" w:rsidRPr="00534EB2" w:rsidTr="00534EB2">
        <w:tc>
          <w:tcPr>
            <w:tcW w:w="2224" w:type="dxa"/>
            <w:gridSpan w:val="2"/>
          </w:tcPr>
          <w:p w:rsidR="00534EB2" w:rsidRPr="00534EB2" w:rsidRDefault="00534EB2" w:rsidP="003F4E68">
            <w:pPr>
              <w:pStyle w:val="a5"/>
              <w:spacing w:after="0" w:line="36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ПРИЛОЖЕНИЕ Б</w:t>
            </w:r>
          </w:p>
        </w:tc>
        <w:tc>
          <w:tcPr>
            <w:tcW w:w="7269" w:type="dxa"/>
          </w:tcPr>
          <w:p w:rsidR="00534EB2" w:rsidRPr="00534EB2" w:rsidRDefault="00534EB2" w:rsidP="009C6A1F">
            <w:pPr>
              <w:pStyle w:val="a5"/>
              <w:spacing w:after="0" w:line="36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Список иллюстраций ....................................................................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....... </w:t>
            </w: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</w:tr>
      <w:tr w:rsidR="00534EB2" w:rsidRPr="00534EB2" w:rsidTr="00534EB2">
        <w:tc>
          <w:tcPr>
            <w:tcW w:w="2224" w:type="dxa"/>
            <w:gridSpan w:val="2"/>
          </w:tcPr>
          <w:p w:rsidR="00534EB2" w:rsidRPr="00534EB2" w:rsidRDefault="00534EB2" w:rsidP="003F4E68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ПРИЛОЖЕНИЕ В </w:t>
            </w:r>
          </w:p>
          <w:p w:rsidR="00534EB2" w:rsidRPr="00534EB2" w:rsidRDefault="00534EB2" w:rsidP="003F4E68">
            <w:pPr>
              <w:pStyle w:val="a5"/>
              <w:spacing w:after="0" w:line="36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69" w:type="dxa"/>
          </w:tcPr>
          <w:p w:rsidR="00534EB2" w:rsidRPr="00534EB2" w:rsidRDefault="00534EB2" w:rsidP="009C6A1F">
            <w:pPr>
              <w:pStyle w:val="a5"/>
              <w:spacing w:after="0" w:line="36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Список опубликованных статьей </w:t>
            </w: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 xml:space="preserve">и книги </w:t>
            </w:r>
            <w:r w:rsidRPr="00534EB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за период выполнения проекта .....................................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............................................................. </w:t>
            </w: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</w:tr>
      <w:tr w:rsidR="00534EB2" w:rsidRPr="00534EB2" w:rsidTr="00534EB2">
        <w:tc>
          <w:tcPr>
            <w:tcW w:w="2224" w:type="dxa"/>
            <w:gridSpan w:val="2"/>
          </w:tcPr>
          <w:p w:rsidR="00534EB2" w:rsidRPr="00534EB2" w:rsidRDefault="00534EB2" w:rsidP="003F4E68">
            <w:pPr>
              <w:pStyle w:val="a5"/>
              <w:spacing w:after="0" w:line="36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ПРИЛОЖЕНИЕ Г</w:t>
            </w:r>
          </w:p>
        </w:tc>
        <w:tc>
          <w:tcPr>
            <w:tcW w:w="7269" w:type="dxa"/>
          </w:tcPr>
          <w:p w:rsidR="00534EB2" w:rsidRPr="00534EB2" w:rsidRDefault="00534EB2" w:rsidP="009C6A1F">
            <w:pPr>
              <w:pStyle w:val="a5"/>
              <w:spacing w:after="0" w:line="36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 xml:space="preserve">Акт </w:t>
            </w:r>
            <w:proofErr w:type="gramStart"/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внедрения  …</w:t>
            </w:r>
            <w:proofErr w:type="gramEnd"/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………………………………………………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……. </w:t>
            </w: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</w:tr>
      <w:tr w:rsidR="00534EB2" w:rsidRPr="00534EB2" w:rsidTr="00534EB2">
        <w:tc>
          <w:tcPr>
            <w:tcW w:w="2224" w:type="dxa"/>
            <w:gridSpan w:val="2"/>
          </w:tcPr>
          <w:p w:rsidR="00534EB2" w:rsidRPr="00534EB2" w:rsidRDefault="00534EB2" w:rsidP="003F4E68">
            <w:pPr>
              <w:pStyle w:val="a5"/>
              <w:spacing w:after="0" w:line="36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ПРИЛОЖЕНИЕ Д</w:t>
            </w:r>
          </w:p>
        </w:tc>
        <w:tc>
          <w:tcPr>
            <w:tcW w:w="7269" w:type="dxa"/>
          </w:tcPr>
          <w:p w:rsidR="00534EB2" w:rsidRPr="00534EB2" w:rsidRDefault="00534EB2" w:rsidP="009C6A1F">
            <w:pPr>
              <w:pStyle w:val="a5"/>
              <w:spacing w:after="0" w:line="36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Календарный план ………………………………………………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…...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</w:tr>
    </w:tbl>
    <w:p w:rsidR="005201CA" w:rsidRPr="00534EB2" w:rsidRDefault="005201CA" w:rsidP="009C6A1F">
      <w:pPr>
        <w:pStyle w:val="a5"/>
        <w:spacing w:after="0"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:rsidR="005201CA" w:rsidRPr="00534EB2" w:rsidRDefault="005201CA" w:rsidP="009C6A1F">
      <w:pPr>
        <w:pStyle w:val="a5"/>
        <w:spacing w:after="0"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:rsidR="005201CA" w:rsidRPr="00534EB2" w:rsidRDefault="005201CA" w:rsidP="009C6A1F">
      <w:pPr>
        <w:pStyle w:val="a5"/>
        <w:spacing w:after="0"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:rsidR="005201CA" w:rsidRPr="00534EB2" w:rsidRDefault="005201CA" w:rsidP="009C6A1F">
      <w:pPr>
        <w:pStyle w:val="a5"/>
        <w:spacing w:after="0"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:rsidR="005201CA" w:rsidRPr="00534EB2" w:rsidRDefault="005201CA" w:rsidP="009C6A1F">
      <w:pPr>
        <w:pStyle w:val="a5"/>
        <w:spacing w:after="0"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:rsidR="005201CA" w:rsidRPr="00534EB2" w:rsidRDefault="005201CA" w:rsidP="009C6A1F">
      <w:pPr>
        <w:pStyle w:val="a5"/>
        <w:spacing w:after="0"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:rsidR="00286A76" w:rsidRPr="00534EB2" w:rsidRDefault="00286A76" w:rsidP="009C6A1F">
      <w:pPr>
        <w:pStyle w:val="a5"/>
        <w:spacing w:after="0"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:rsidR="005201CA" w:rsidRPr="00534EB2" w:rsidRDefault="005201CA" w:rsidP="009C6A1F">
      <w:pPr>
        <w:pStyle w:val="a5"/>
        <w:spacing w:after="0"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:rsidR="009C6A1F" w:rsidRPr="00534EB2" w:rsidRDefault="009C6A1F" w:rsidP="009C6A1F">
      <w:pPr>
        <w:pStyle w:val="a5"/>
        <w:spacing w:after="0"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:rsidR="00994303" w:rsidRPr="00534EB2" w:rsidRDefault="00994303" w:rsidP="009C6A1F">
      <w:pPr>
        <w:pStyle w:val="a5"/>
        <w:spacing w:after="0"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:rsidR="003F4E68" w:rsidRPr="00534EB2" w:rsidRDefault="003F4E68" w:rsidP="009C6A1F">
      <w:pPr>
        <w:pStyle w:val="a5"/>
        <w:spacing w:after="0"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:rsidR="003F4E68" w:rsidRPr="00534EB2" w:rsidRDefault="003F4E68" w:rsidP="009C6A1F">
      <w:pPr>
        <w:pStyle w:val="a5"/>
        <w:spacing w:after="0"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:rsidR="00994303" w:rsidRPr="00534EB2" w:rsidRDefault="00994303" w:rsidP="009C6A1F">
      <w:pPr>
        <w:pStyle w:val="a5"/>
        <w:spacing w:after="0"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:rsidR="00994303" w:rsidRPr="00534EB2" w:rsidRDefault="00994303" w:rsidP="009C6A1F">
      <w:pPr>
        <w:pStyle w:val="a5"/>
        <w:spacing w:after="0"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:rsidR="00415B1D" w:rsidRDefault="00415B1D" w:rsidP="004446CA">
      <w:pPr>
        <w:pStyle w:val="a5"/>
        <w:spacing w:after="0"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:rsidR="00534EB2" w:rsidRDefault="00534EB2" w:rsidP="004446CA">
      <w:pPr>
        <w:pStyle w:val="a5"/>
        <w:spacing w:after="0"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:rsidR="00534EB2" w:rsidRPr="00534EB2" w:rsidRDefault="00534EB2" w:rsidP="004446CA">
      <w:pPr>
        <w:pStyle w:val="a5"/>
        <w:spacing w:after="0"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:rsidR="00B11387" w:rsidRPr="00534EB2" w:rsidRDefault="00B11387" w:rsidP="004446CA">
      <w:pPr>
        <w:pStyle w:val="a5"/>
        <w:spacing w:after="0"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:rsidR="002F65F4" w:rsidRPr="00534EB2" w:rsidRDefault="00493FF8" w:rsidP="00994303">
      <w:pPr>
        <w:pStyle w:val="a5"/>
        <w:tabs>
          <w:tab w:val="center" w:pos="4535"/>
          <w:tab w:val="left" w:pos="5625"/>
        </w:tabs>
        <w:spacing w:after="0" w:line="360" w:lineRule="auto"/>
        <w:ind w:left="0"/>
        <w:rPr>
          <w:rFonts w:ascii="Times New Roman" w:hAnsi="Times New Roman" w:cs="Times New Roman"/>
          <w:b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lastRenderedPageBreak/>
        <w:tab/>
      </w:r>
      <w:r w:rsidR="002F65F4" w:rsidRPr="00534EB2">
        <w:rPr>
          <w:rFonts w:ascii="Times New Roman" w:hAnsi="Times New Roman" w:cs="Times New Roman"/>
          <w:b/>
          <w:sz w:val="24"/>
          <w:szCs w:val="24"/>
        </w:rPr>
        <w:t>В</w:t>
      </w:r>
      <w:r w:rsidR="00AB636C" w:rsidRPr="00534EB2">
        <w:rPr>
          <w:rFonts w:ascii="Times New Roman" w:hAnsi="Times New Roman" w:cs="Times New Roman"/>
          <w:b/>
          <w:sz w:val="24"/>
          <w:szCs w:val="24"/>
        </w:rPr>
        <w:t>ВЕДЕНИЕ</w:t>
      </w:r>
      <w:r w:rsidRPr="00534EB2">
        <w:rPr>
          <w:rFonts w:ascii="Times New Roman" w:hAnsi="Times New Roman" w:cs="Times New Roman"/>
          <w:b/>
          <w:sz w:val="24"/>
          <w:szCs w:val="24"/>
        </w:rPr>
        <w:tab/>
      </w:r>
    </w:p>
    <w:p w:rsidR="002F65F4" w:rsidRPr="00534EB2" w:rsidRDefault="002F65F4" w:rsidP="00CC0106">
      <w:pPr>
        <w:pStyle w:val="a5"/>
        <w:spacing w:after="0" w:line="360" w:lineRule="auto"/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отчетном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2020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году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соответствии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календарным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планом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производились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обработка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результатов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анализов,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составлялись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таблицы,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прогнозно-металлогеническая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карта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детальные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карты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перспективных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участков.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Выполнялась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прогнозная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оценка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перспектив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объектов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4E600F" w:rsidRPr="00534EB2">
        <w:rPr>
          <w:rFonts w:ascii="Times New Roman" w:hAnsi="Times New Roman" w:cs="Times New Roman"/>
          <w:sz w:val="24"/>
          <w:szCs w:val="24"/>
        </w:rPr>
        <w:t>платиноидов,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связанных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различными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стратиграфическими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уровнями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черносланцевых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толщ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разработкой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критериев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поисков,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научно-практических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рекомендаций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составлением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окончательного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отчета.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F65F4" w:rsidRPr="00534EB2" w:rsidRDefault="002F65F4" w:rsidP="00CC0106">
      <w:pPr>
        <w:pStyle w:val="a5"/>
        <w:spacing w:after="0" w:line="360" w:lineRule="auto"/>
        <w:ind w:left="0" w:firstLine="696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Выполнение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научно-исследовательских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работ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производилось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согласно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гранту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течение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трех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лет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–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2018-2020гг.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итогам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2018-2019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годов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были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подготовлены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защищены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следующие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промежуточные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отчеты:</w:t>
      </w:r>
    </w:p>
    <w:p w:rsidR="002F65F4" w:rsidRPr="00534EB2" w:rsidRDefault="00980ADC" w:rsidP="009C6A1F">
      <w:pPr>
        <w:pStyle w:val="a5"/>
        <w:spacing w:after="0" w:line="360" w:lineRule="auto"/>
        <w:ind w:left="0" w:firstLine="696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 xml:space="preserve">₋ </w:t>
      </w:r>
      <w:r w:rsidR="002F65F4" w:rsidRPr="00534EB2">
        <w:rPr>
          <w:rFonts w:ascii="Times New Roman" w:hAnsi="Times New Roman" w:cs="Times New Roman"/>
          <w:sz w:val="24"/>
          <w:szCs w:val="24"/>
        </w:rPr>
        <w:t>Оценка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территории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Восточного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Юго-Восточного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Казахстана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большеобьемное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благороднометальное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(золото-платиноидное)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оруденение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черных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сланцах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(промежуточный).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F65F4" w:rsidRPr="00534EB2" w:rsidRDefault="002F65F4" w:rsidP="009C6A1F">
      <w:pPr>
        <w:pStyle w:val="a5"/>
        <w:spacing w:after="0" w:line="360" w:lineRule="auto"/>
        <w:ind w:left="0" w:firstLine="696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2018г.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Инвентарный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номер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0218РК005425</w:t>
      </w:r>
    </w:p>
    <w:p w:rsidR="002F65F4" w:rsidRPr="00534EB2" w:rsidRDefault="00980ADC" w:rsidP="00980ADC">
      <w:pPr>
        <w:pStyle w:val="a5"/>
        <w:spacing w:after="0" w:line="360" w:lineRule="auto"/>
        <w:ind w:left="0" w:firstLine="696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Оценка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территории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Восточного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Юго-Восточного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Казахстана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большеобьемное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благороднометальное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(золото-платиноидное)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оруденение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черных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сланцах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(промежуточный).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F65F4" w:rsidRPr="00534EB2" w:rsidRDefault="002F65F4" w:rsidP="009C6A1F">
      <w:pPr>
        <w:pStyle w:val="a5"/>
        <w:spacing w:after="0" w:line="360" w:lineRule="auto"/>
        <w:ind w:left="0" w:firstLine="696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2019г.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Инвентарный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номер: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0219РК00633</w:t>
      </w:r>
    </w:p>
    <w:p w:rsidR="002F65F4" w:rsidRPr="00534EB2" w:rsidRDefault="002F65F4" w:rsidP="009C6A1F">
      <w:pPr>
        <w:pStyle w:val="a5"/>
        <w:spacing w:after="0" w:line="360" w:lineRule="auto"/>
        <w:ind w:left="0" w:firstLine="696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Отчет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2018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год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был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оставлен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исследовательской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группой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под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руководством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Х.А.Беспаева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–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доктора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геолого-минералогических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наук.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февраля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2019</w:t>
      </w:r>
      <w:r w:rsidR="00CC0106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года,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связи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некоторыми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обстоятельствами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это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группа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была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расформирована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последующем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работу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продолжили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нынешние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исполнители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темы.</w:t>
      </w:r>
    </w:p>
    <w:p w:rsidR="002F65F4" w:rsidRPr="00534EB2" w:rsidRDefault="002F65F4" w:rsidP="009C6A1F">
      <w:pPr>
        <w:pStyle w:val="a5"/>
        <w:spacing w:after="0" w:line="360" w:lineRule="auto"/>
        <w:ind w:left="0" w:firstLine="696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Авторы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отчета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разработке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прогнозно-поисковых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критериев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учитывали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опирались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большой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фактический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материал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многолетних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исследований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Рудному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Алтаю,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Заилийскому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Алатау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Кендыктас.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F65F4" w:rsidRPr="00534EB2" w:rsidRDefault="002F65F4" w:rsidP="009C6A1F">
      <w:pPr>
        <w:pStyle w:val="a5"/>
        <w:spacing w:after="0" w:line="360" w:lineRule="auto"/>
        <w:ind w:left="0" w:firstLine="696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Особое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внимание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были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обращены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мнениям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ученых,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которые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обсуждали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проблемные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вопросы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геологии,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генезиса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металлогении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исследуемых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регионов.</w:t>
      </w:r>
      <w:r w:rsidR="004E600F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(Глоба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В.А,</w:t>
      </w:r>
      <w:r w:rsidR="004E600F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Мысник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М.С,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8E1E19" w:rsidRPr="00534EB2">
        <w:rPr>
          <w:rFonts w:ascii="Times New Roman" w:hAnsi="Times New Roman" w:cs="Times New Roman"/>
          <w:sz w:val="24"/>
          <w:szCs w:val="24"/>
        </w:rPr>
        <w:t>Рафаи</w:t>
      </w:r>
      <w:r w:rsidRPr="00534EB2">
        <w:rPr>
          <w:rFonts w:ascii="Times New Roman" w:hAnsi="Times New Roman" w:cs="Times New Roman"/>
          <w:sz w:val="24"/>
          <w:szCs w:val="24"/>
        </w:rPr>
        <w:t>лович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4E600F" w:rsidRPr="00534EB2">
        <w:rPr>
          <w:rFonts w:ascii="Times New Roman" w:hAnsi="Times New Roman" w:cs="Times New Roman"/>
          <w:sz w:val="24"/>
          <w:szCs w:val="24"/>
        </w:rPr>
        <w:t>М.С.,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Ананьев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Ю.С,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Марченко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Л.Г.и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др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Восточному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Казахстану;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Гилев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Ю.Н.,</w:t>
      </w:r>
      <w:r w:rsidR="004E600F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Мамонов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Е.П.,</w:t>
      </w:r>
      <w:r w:rsidR="004E600F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Суслов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Г.А.,</w:t>
      </w:r>
      <w:r w:rsidR="004E600F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Ковалевский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А.Ф.,</w:t>
      </w:r>
      <w:r w:rsidR="004E600F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Киселев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В.Л.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Юго-Востоку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Казахстана)</w:t>
      </w:r>
      <w:r w:rsidR="008E33B3">
        <w:rPr>
          <w:rFonts w:ascii="Times New Roman" w:hAnsi="Times New Roman" w:cs="Times New Roman"/>
          <w:sz w:val="24"/>
          <w:szCs w:val="24"/>
        </w:rPr>
        <w:t>.</w:t>
      </w:r>
    </w:p>
    <w:p w:rsidR="002F65F4" w:rsidRPr="00534EB2" w:rsidRDefault="002F65F4" w:rsidP="009C6A1F">
      <w:pPr>
        <w:pStyle w:val="a5"/>
        <w:spacing w:after="0" w:line="360" w:lineRule="auto"/>
        <w:ind w:left="0" w:firstLine="696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Наряду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анализами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выполненными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авторами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проекта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также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были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использованы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аналитические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данные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4E600F" w:rsidRPr="00534EB2">
        <w:rPr>
          <w:rFonts w:ascii="Times New Roman" w:hAnsi="Times New Roman" w:cs="Times New Roman"/>
          <w:sz w:val="24"/>
          <w:szCs w:val="24"/>
        </w:rPr>
        <w:t>предшественников,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выполненных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современном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оборудовании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лаборатория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инженерного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профиля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«</w:t>
      </w:r>
      <w:r w:rsidRPr="00534EB2">
        <w:rPr>
          <w:rFonts w:ascii="Times New Roman" w:hAnsi="Times New Roman" w:cs="Times New Roman"/>
          <w:sz w:val="24"/>
          <w:szCs w:val="24"/>
          <w:lang w:val="kk-KZ"/>
        </w:rPr>
        <w:t>ІРГЕТАС</w:t>
      </w:r>
      <w:r w:rsidRPr="00534EB2">
        <w:rPr>
          <w:rFonts w:ascii="Times New Roman" w:hAnsi="Times New Roman" w:cs="Times New Roman"/>
          <w:sz w:val="24"/>
          <w:szCs w:val="24"/>
        </w:rPr>
        <w:t>»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ВКТГУ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им.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Д.Серикбаева,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аналитического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центра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Института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геологии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минералогии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РАН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(г.Новосибирск),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lastRenderedPageBreak/>
        <w:t>ИГН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им.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К.И.Сатпаева,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КазНИТУ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им.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К.И.Сатпаева,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Института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ядерной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физики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НАН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т.д.</w:t>
      </w:r>
    </w:p>
    <w:p w:rsidR="002F65F4" w:rsidRPr="00534EB2" w:rsidRDefault="002F65F4" w:rsidP="009C6A1F">
      <w:pPr>
        <w:pStyle w:val="a5"/>
        <w:spacing w:after="0" w:line="360" w:lineRule="auto"/>
        <w:ind w:left="0" w:firstLine="696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период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выполнения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авторы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проекта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приняли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участие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следующих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конференциях: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F65F4" w:rsidRPr="00534EB2" w:rsidRDefault="00723AD6" w:rsidP="009C6A1F">
      <w:pPr>
        <w:pStyle w:val="a5"/>
        <w:spacing w:after="0" w:line="360" w:lineRule="auto"/>
        <w:ind w:left="0" w:firstLine="696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534EB2">
        <w:rPr>
          <w:rFonts w:ascii="Times New Roman" w:hAnsi="Times New Roman" w:cs="Times New Roman"/>
          <w:sz w:val="24"/>
          <w:szCs w:val="24"/>
          <w:lang w:val="en-US"/>
        </w:rPr>
        <w:t>1)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"About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the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prospect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of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gold-platinoid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mineralization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in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black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shale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in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the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East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and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South-East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of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Kazakhstan"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//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19-й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международный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мультидисциплинарный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научный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Geo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Conference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ЭКСПО.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SGEM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2019г.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Авторы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доклада: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Жунусов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А.А.,Рассадкин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В.В.,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Уралбаев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Е.А.</w:t>
      </w:r>
    </w:p>
    <w:p w:rsidR="002F65F4" w:rsidRPr="00534EB2" w:rsidRDefault="00723AD6" w:rsidP="009C6A1F">
      <w:pPr>
        <w:pStyle w:val="a5"/>
        <w:spacing w:after="0" w:line="360" w:lineRule="auto"/>
        <w:ind w:left="0" w:firstLine="696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534EB2">
        <w:rPr>
          <w:rFonts w:ascii="Times New Roman" w:hAnsi="Times New Roman" w:cs="Times New Roman"/>
          <w:sz w:val="24"/>
          <w:szCs w:val="24"/>
          <w:lang w:val="kk-KZ"/>
        </w:rPr>
        <w:t>2)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Международная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научно-практическая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конференция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"Научно-технологическое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информационное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обеспечение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оценки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недр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Казахстана".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Алматы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–2019г.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Авторы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доклада: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Уралбаев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Е.А.,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Жунусов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А.А.</w:t>
      </w:r>
    </w:p>
    <w:p w:rsidR="002F65F4" w:rsidRPr="00534EB2" w:rsidRDefault="00723AD6" w:rsidP="009C6A1F">
      <w:pPr>
        <w:pStyle w:val="a5"/>
        <w:spacing w:after="0" w:line="360" w:lineRule="auto"/>
        <w:ind w:left="0" w:firstLine="696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  <w:lang w:val="kk-KZ"/>
        </w:rPr>
        <w:t>3)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Научно-технологическое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информационное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обеспечение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оценки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недр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93028E" w:rsidRPr="00534EB2">
        <w:rPr>
          <w:rFonts w:ascii="Times New Roman" w:hAnsi="Times New Roman" w:cs="Times New Roman"/>
          <w:sz w:val="24"/>
          <w:szCs w:val="24"/>
        </w:rPr>
        <w:t>Казахстана: –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Алматы,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2019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г.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Авторы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93028E" w:rsidRPr="00534EB2">
        <w:rPr>
          <w:rFonts w:ascii="Times New Roman" w:hAnsi="Times New Roman" w:cs="Times New Roman"/>
          <w:sz w:val="24"/>
          <w:szCs w:val="24"/>
          <w:lang w:val="kk-KZ"/>
        </w:rPr>
        <w:t>доклада: Дьячков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Б.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А.,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Мизерная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М.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А.,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Ойцева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Т.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А.,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Кузьмина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О.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Н.,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Зимановская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Н.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А.,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Агеева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О.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В.,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F65F4" w:rsidRPr="00534EB2" w:rsidRDefault="00723AD6" w:rsidP="009C6A1F">
      <w:pPr>
        <w:pStyle w:val="a5"/>
        <w:spacing w:after="0" w:line="360" w:lineRule="auto"/>
        <w:ind w:left="0" w:firstLine="696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4)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Научно-технологическое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информационное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обеспечение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оценки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недр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93028E" w:rsidRPr="00534EB2">
        <w:rPr>
          <w:rFonts w:ascii="Times New Roman" w:hAnsi="Times New Roman" w:cs="Times New Roman"/>
          <w:sz w:val="24"/>
          <w:szCs w:val="24"/>
        </w:rPr>
        <w:t>Казахстана: –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Алматы,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2019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г.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Авторы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доклада: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Сапаргалиев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Е.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М.,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Дьячков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Б.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А.,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Ганженко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Г.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Д.,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Беспаев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Х.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А.</w:t>
      </w:r>
    </w:p>
    <w:p w:rsidR="002F65F4" w:rsidRPr="00534EB2" w:rsidRDefault="00723AD6" w:rsidP="009C6A1F">
      <w:pPr>
        <w:pStyle w:val="a5"/>
        <w:spacing w:after="0" w:line="360" w:lineRule="auto"/>
        <w:ind w:left="0" w:firstLine="696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534EB2">
        <w:rPr>
          <w:rFonts w:ascii="Times New Roman" w:hAnsi="Times New Roman" w:cs="Times New Roman"/>
          <w:sz w:val="24"/>
          <w:szCs w:val="24"/>
        </w:rPr>
        <w:t>5)</w:t>
      </w:r>
      <w:r w:rsidR="00CC0106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Рабочее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совещание.</w:t>
      </w:r>
      <w:r w:rsidR="00CC0106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Большой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Алтай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–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уникальная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редкометально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–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золото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–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полиметаллическая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провинция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Центральной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Азии.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Алматы,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2019г.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Авторы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  <w:lang w:val="kk-KZ"/>
        </w:rPr>
        <w:t>доклада: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Дьячков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Б.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А.,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Мизерная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М.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А.,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Жунусов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А.А.,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Ойцева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Т.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А.,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Амиралинова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Б.Б.</w:t>
      </w:r>
    </w:p>
    <w:p w:rsidR="00C91588" w:rsidRPr="00534EB2" w:rsidRDefault="00C91588" w:rsidP="004E600F">
      <w:pPr>
        <w:spacing w:after="0" w:line="360" w:lineRule="auto"/>
        <w:ind w:firstLine="696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В настоящее время, когда фонд легко открываемых месторождений золото исчерпан, изучена углеродистых отложений связанные с ними золото-платиноидным оруденением является весьма актуальным. Известно, что перспектива восполнение запасов золото и платины во всем мире связывается с так называемыми «крупнообъемными месторождениями золото-платиноидных руд находящиеся в черносланцевых толщах приуроченные к различным стратиграфическим уровнем начиная от позднего докембрия -фанерозоя и по ныне.</w:t>
      </w:r>
    </w:p>
    <w:p w:rsidR="00C91588" w:rsidRPr="00534EB2" w:rsidRDefault="00C91588" w:rsidP="00CC0106">
      <w:pPr>
        <w:spacing w:after="0" w:line="360" w:lineRule="auto"/>
        <w:ind w:firstLine="696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 xml:space="preserve">Поиски и разведка этого типа руд в настоящее время </w:t>
      </w:r>
      <w:proofErr w:type="gramStart"/>
      <w:r w:rsidRPr="00534EB2">
        <w:rPr>
          <w:rFonts w:ascii="Times New Roman" w:hAnsi="Times New Roman" w:cs="Times New Roman"/>
          <w:sz w:val="24"/>
          <w:szCs w:val="24"/>
        </w:rPr>
        <w:t>имеет</w:t>
      </w:r>
      <w:proofErr w:type="gramEnd"/>
      <w:r w:rsidRPr="00534EB2">
        <w:rPr>
          <w:rFonts w:ascii="Times New Roman" w:hAnsi="Times New Roman" w:cs="Times New Roman"/>
          <w:sz w:val="24"/>
          <w:szCs w:val="24"/>
        </w:rPr>
        <w:t xml:space="preserve"> огромное геолого -промышленное значение.</w:t>
      </w:r>
    </w:p>
    <w:p w:rsidR="00C91588" w:rsidRPr="00534EB2" w:rsidRDefault="00C91588" w:rsidP="009C6A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 xml:space="preserve">В связи с ростом спроса мировом рынке </w:t>
      </w:r>
      <w:r w:rsidR="004E600F" w:rsidRPr="00534EB2">
        <w:rPr>
          <w:rFonts w:ascii="Times New Roman" w:hAnsi="Times New Roman" w:cs="Times New Roman"/>
          <w:sz w:val="24"/>
          <w:szCs w:val="24"/>
        </w:rPr>
        <w:t>на элементы</w:t>
      </w:r>
      <w:r w:rsidRPr="00534EB2">
        <w:rPr>
          <w:rFonts w:ascii="Times New Roman" w:hAnsi="Times New Roman" w:cs="Times New Roman"/>
          <w:sz w:val="24"/>
          <w:szCs w:val="24"/>
        </w:rPr>
        <w:t xml:space="preserve"> платиновой группы (ЭПГ), ценность которых наравне с золотом -11-11 долларов за грамм ведутся работы на их поиски. ЭПГ </w:t>
      </w:r>
      <w:r w:rsidR="004E600F" w:rsidRPr="00534EB2">
        <w:rPr>
          <w:rFonts w:ascii="Times New Roman" w:hAnsi="Times New Roman" w:cs="Times New Roman"/>
          <w:sz w:val="24"/>
          <w:szCs w:val="24"/>
        </w:rPr>
        <w:t>от золота</w:t>
      </w:r>
      <w:r w:rsidRPr="00534EB2">
        <w:rPr>
          <w:rFonts w:ascii="Times New Roman" w:hAnsi="Times New Roman" w:cs="Times New Roman"/>
          <w:sz w:val="24"/>
          <w:szCs w:val="24"/>
        </w:rPr>
        <w:t xml:space="preserve"> отличается большой твердостью, тугоплавкостью, химической инертностью, в связи с чем, довольно широко используется в современной технике и технологии, т.е. находит свое применение электротехнической и электрической и других областях промышленности.</w:t>
      </w:r>
    </w:p>
    <w:p w:rsidR="00C91588" w:rsidRPr="00534EB2" w:rsidRDefault="00C91588" w:rsidP="00CC010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lastRenderedPageBreak/>
        <w:t xml:space="preserve">Исследователи отмечают то, что в Казахстане и </w:t>
      </w:r>
      <w:r w:rsidR="004E600F" w:rsidRPr="00534EB2">
        <w:rPr>
          <w:rFonts w:ascii="Times New Roman" w:hAnsi="Times New Roman" w:cs="Times New Roman"/>
          <w:sz w:val="24"/>
          <w:szCs w:val="24"/>
        </w:rPr>
        <w:t>за рубежом</w:t>
      </w:r>
      <w:r w:rsidRPr="00534EB2">
        <w:rPr>
          <w:rFonts w:ascii="Times New Roman" w:hAnsi="Times New Roman" w:cs="Times New Roman"/>
          <w:sz w:val="24"/>
          <w:szCs w:val="24"/>
        </w:rPr>
        <w:t xml:space="preserve"> самостоятельных месторождений платиноидов не установлено, в основном, они попутно извлекается из медноникелевых руд, где их содержание достигает десятки граммов на тонну. Это рудные объекты, связанные с ультрабазитами (Россия-Кольский полуостров, Урал, Западный Сибирь; ЮАР, Канада, США и др.).</w:t>
      </w:r>
    </w:p>
    <w:p w:rsidR="00713B72" w:rsidRPr="00534EB2" w:rsidRDefault="00C91588" w:rsidP="00CC010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С недавних пор стало известно платиноносность черносланцевых толщ. Так крупных месторождениях золото в черносланцевых толщах (Сухой Лог, Мурынтау, Бакырчик и др.)</w:t>
      </w:r>
      <w:r w:rsidR="00E5686D" w:rsidRPr="00534EB2">
        <w:rPr>
          <w:rFonts w:ascii="Times New Roman" w:hAnsi="Times New Roman" w:cs="Times New Roman"/>
          <w:sz w:val="24"/>
          <w:szCs w:val="24"/>
        </w:rPr>
        <w:t xml:space="preserve"> обнаружены элементы платиновой группы</w:t>
      </w:r>
      <w:r w:rsidRPr="00534EB2">
        <w:rPr>
          <w:rFonts w:ascii="Times New Roman" w:hAnsi="Times New Roman" w:cs="Times New Roman"/>
          <w:sz w:val="24"/>
          <w:szCs w:val="24"/>
        </w:rPr>
        <w:t xml:space="preserve">, содержание которых иногда столь существенны, что выделен особый тип рудных месторождений – платиноносные сланцы. Все эти </w:t>
      </w:r>
      <w:r w:rsidR="00867EC3" w:rsidRPr="00534EB2">
        <w:rPr>
          <w:rFonts w:ascii="Times New Roman" w:hAnsi="Times New Roman" w:cs="Times New Roman"/>
          <w:sz w:val="24"/>
          <w:szCs w:val="24"/>
        </w:rPr>
        <w:t xml:space="preserve">положения ставить в ряд необходимости исследования золото-платиноидные оруденения в черносланцевых толщах Востока и </w:t>
      </w:r>
      <w:r w:rsidR="00CC0106" w:rsidRPr="00534EB2">
        <w:rPr>
          <w:rFonts w:ascii="Times New Roman" w:hAnsi="Times New Roman" w:cs="Times New Roman"/>
          <w:sz w:val="24"/>
          <w:szCs w:val="24"/>
        </w:rPr>
        <w:t>Юг</w:t>
      </w:r>
      <w:r w:rsidR="00EA0F89" w:rsidRPr="00534EB2">
        <w:rPr>
          <w:rFonts w:ascii="Times New Roman" w:hAnsi="Times New Roman" w:cs="Times New Roman"/>
          <w:sz w:val="24"/>
          <w:szCs w:val="24"/>
        </w:rPr>
        <w:t>о</w:t>
      </w:r>
      <w:r w:rsidR="00867EC3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EF5541" w:rsidRPr="00534EB2">
        <w:rPr>
          <w:rFonts w:ascii="Times New Roman" w:hAnsi="Times New Roman" w:cs="Times New Roman"/>
          <w:sz w:val="24"/>
          <w:szCs w:val="24"/>
        </w:rPr>
        <w:t>–Востока Казахстана</w:t>
      </w:r>
      <w:r w:rsidR="00EA0F89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EA0F89" w:rsidRPr="00534EB2">
        <w:rPr>
          <w:rFonts w:ascii="Times New Roman" w:hAnsi="Times New Roman" w:cs="Times New Roman"/>
          <w:sz w:val="24"/>
        </w:rPr>
        <w:t>[1]</w:t>
      </w:r>
      <w:r w:rsidR="00EF5541" w:rsidRPr="00534EB2">
        <w:rPr>
          <w:rFonts w:ascii="Times New Roman" w:hAnsi="Times New Roman" w:cs="Times New Roman"/>
          <w:sz w:val="24"/>
          <w:szCs w:val="24"/>
        </w:rPr>
        <w:t>.</w:t>
      </w:r>
      <w:r w:rsidR="00867EC3" w:rsidRPr="00534EB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13B72" w:rsidRPr="00534EB2" w:rsidRDefault="00713B72" w:rsidP="00713B7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</w:rPr>
        <w:t>Практически все золоторудные месторождения черносланцевого типа несут в своем составе металлы платиновой группы. Выполненные в этом направлении исследования показали, что ценность платиноидов в них сопоставима с ценностью самого золота. Не исключено их присутствие и в месторождениях изучаемой территории. Об этом говорит широкое распространение платиноидов в шунгит</w:t>
      </w:r>
      <w:r w:rsidR="004E600F" w:rsidRPr="00534EB2">
        <w:rPr>
          <w:rFonts w:ascii="Times New Roman" w:hAnsi="Times New Roman" w:cs="Times New Roman"/>
          <w:sz w:val="24"/>
        </w:rPr>
        <w:t>е</w:t>
      </w:r>
      <w:r w:rsidR="00311F01" w:rsidRPr="00534EB2">
        <w:rPr>
          <w:rFonts w:ascii="Times New Roman" w:hAnsi="Times New Roman" w:cs="Times New Roman"/>
          <w:sz w:val="24"/>
        </w:rPr>
        <w:t xml:space="preserve"> </w:t>
      </w:r>
      <w:r w:rsidRPr="00534EB2">
        <w:rPr>
          <w:rFonts w:ascii="Times New Roman" w:hAnsi="Times New Roman" w:cs="Times New Roman"/>
          <w:sz w:val="24"/>
        </w:rPr>
        <w:t>Коксу-Текелийского района. Однако аналитические возможности Казахстана в отношении благородных металлов весьма ограничены, что не позволяет сделать окончательную оценку месторождений.</w:t>
      </w:r>
    </w:p>
    <w:p w:rsidR="00C91588" w:rsidRPr="00534EB2" w:rsidRDefault="00C91588" w:rsidP="009C6A1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42D6E" w:rsidRPr="00534EB2" w:rsidRDefault="00942D6E" w:rsidP="009C6A1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42D6E" w:rsidRPr="00534EB2" w:rsidRDefault="00942D6E" w:rsidP="009C6A1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42D6E" w:rsidRPr="00534EB2" w:rsidRDefault="00942D6E" w:rsidP="009C6A1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42D6E" w:rsidRPr="00534EB2" w:rsidRDefault="00942D6E" w:rsidP="009C6A1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42D6E" w:rsidRPr="00534EB2" w:rsidRDefault="00942D6E" w:rsidP="009C6A1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C6A1F" w:rsidRPr="00534EB2" w:rsidRDefault="009C6A1F" w:rsidP="009C6A1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C6A1F" w:rsidRPr="00534EB2" w:rsidRDefault="009C6A1F" w:rsidP="009C6A1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C6A1F" w:rsidRPr="00534EB2" w:rsidRDefault="009C6A1F" w:rsidP="009C6A1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C6A1F" w:rsidRPr="00534EB2" w:rsidRDefault="009C6A1F" w:rsidP="009C6A1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C6A1F" w:rsidRPr="00534EB2" w:rsidRDefault="009C6A1F" w:rsidP="009C6A1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C6A1F" w:rsidRPr="00534EB2" w:rsidRDefault="009C6A1F" w:rsidP="009C6A1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C6A1F" w:rsidRPr="00534EB2" w:rsidRDefault="009C6A1F" w:rsidP="009C6A1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13B72" w:rsidRPr="00534EB2" w:rsidRDefault="00713B72" w:rsidP="009C6A1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F3E94" w:rsidRPr="00534EB2" w:rsidRDefault="00994303" w:rsidP="00994303">
      <w:pPr>
        <w:pStyle w:val="af6"/>
        <w:spacing w:line="360" w:lineRule="auto"/>
        <w:ind w:firstLine="709"/>
        <w:rPr>
          <w:b/>
          <w:caps/>
        </w:rPr>
      </w:pPr>
      <w:proofErr w:type="gramStart"/>
      <w:r w:rsidRPr="00534EB2">
        <w:rPr>
          <w:b/>
          <w:caps/>
        </w:rPr>
        <w:lastRenderedPageBreak/>
        <w:t xml:space="preserve">1  </w:t>
      </w:r>
      <w:r w:rsidRPr="00534EB2">
        <w:rPr>
          <w:b/>
        </w:rPr>
        <w:t>Краткая</w:t>
      </w:r>
      <w:proofErr w:type="gramEnd"/>
      <w:r w:rsidRPr="00534EB2">
        <w:rPr>
          <w:b/>
        </w:rPr>
        <w:t xml:space="preserve"> характеристика изученности золото-платиноидного оруденения в черных сланцах</w:t>
      </w:r>
    </w:p>
    <w:p w:rsidR="002F65F4" w:rsidRPr="00534EB2" w:rsidRDefault="00994303" w:rsidP="009C6A1F">
      <w:pPr>
        <w:pStyle w:val="29"/>
        <w:shd w:val="clear" w:color="auto" w:fill="auto"/>
        <w:spacing w:line="360" w:lineRule="auto"/>
        <w:ind w:firstLine="709"/>
        <w:jc w:val="both"/>
        <w:rPr>
          <w:rFonts w:ascii="Times New Roman" w:hAnsi="Times New Roman" w:cs="Times New Roman"/>
          <w:b w:val="0"/>
          <w:spacing w:val="0"/>
          <w:sz w:val="24"/>
          <w:szCs w:val="24"/>
        </w:rPr>
      </w:pPr>
      <w:r w:rsidRPr="00534EB2">
        <w:rPr>
          <w:rFonts w:ascii="Times New Roman" w:hAnsi="Times New Roman" w:cs="Times New Roman"/>
          <w:b w:val="0"/>
          <w:spacing w:val="0"/>
          <w:sz w:val="24"/>
          <w:szCs w:val="24"/>
        </w:rPr>
        <w:t xml:space="preserve">Краткая характеристика изученности золото-платиноидного оруденения в черных сланцах </w:t>
      </w:r>
      <w:proofErr w:type="gramStart"/>
      <w:r w:rsidR="00AC3F23" w:rsidRPr="00534EB2">
        <w:rPr>
          <w:rFonts w:ascii="Times New Roman" w:hAnsi="Times New Roman" w:cs="Times New Roman"/>
          <w:b w:val="0"/>
          <w:spacing w:val="0"/>
          <w:sz w:val="24"/>
          <w:szCs w:val="24"/>
        </w:rPr>
        <w:t>О</w:t>
      </w:r>
      <w:proofErr w:type="gramEnd"/>
      <w:r w:rsidR="00AC3F23" w:rsidRPr="00534EB2">
        <w:rPr>
          <w:rFonts w:ascii="Times New Roman" w:hAnsi="Times New Roman" w:cs="Times New Roman"/>
          <w:b w:val="0"/>
          <w:spacing w:val="0"/>
          <w:sz w:val="24"/>
          <w:szCs w:val="24"/>
        </w:rPr>
        <w:t xml:space="preserve"> металлоносности черных сланцев впервые отметил К.Б.Краускопф [</w:t>
      </w:r>
      <w:r w:rsidR="000E3A3D" w:rsidRPr="00534EB2">
        <w:rPr>
          <w:rFonts w:ascii="Times New Roman" w:hAnsi="Times New Roman" w:cs="Times New Roman"/>
          <w:b w:val="0"/>
          <w:spacing w:val="0"/>
          <w:sz w:val="24"/>
          <w:szCs w:val="24"/>
        </w:rPr>
        <w:t>2</w:t>
      </w:r>
      <w:r w:rsidR="00AC3F23" w:rsidRPr="00534EB2">
        <w:rPr>
          <w:rFonts w:ascii="Times New Roman" w:hAnsi="Times New Roman" w:cs="Times New Roman"/>
          <w:b w:val="0"/>
          <w:spacing w:val="0"/>
          <w:sz w:val="24"/>
          <w:szCs w:val="24"/>
        </w:rPr>
        <w:t>]. Анализируя огромный опубликованный материал, им было установ</w:t>
      </w:r>
      <w:r w:rsidR="004E600F" w:rsidRPr="00534EB2">
        <w:rPr>
          <w:rFonts w:ascii="Times New Roman" w:hAnsi="Times New Roman" w:cs="Times New Roman"/>
          <w:b w:val="0"/>
          <w:spacing w:val="0"/>
          <w:sz w:val="24"/>
          <w:szCs w:val="24"/>
        </w:rPr>
        <w:t xml:space="preserve">лено металлогеническая </w:t>
      </w:r>
      <w:r w:rsidR="00AC3F23" w:rsidRPr="00534EB2">
        <w:rPr>
          <w:rFonts w:ascii="Times New Roman" w:hAnsi="Times New Roman" w:cs="Times New Roman"/>
          <w:b w:val="0"/>
          <w:spacing w:val="0"/>
          <w:sz w:val="24"/>
          <w:szCs w:val="24"/>
        </w:rPr>
        <w:t>специализация черных сланцев на А</w:t>
      </w:r>
      <w:r w:rsidR="00AC3F23" w:rsidRPr="00534EB2">
        <w:rPr>
          <w:rFonts w:ascii="Times New Roman" w:hAnsi="Times New Roman" w:cs="Times New Roman"/>
          <w:b w:val="0"/>
          <w:spacing w:val="0"/>
          <w:sz w:val="24"/>
          <w:szCs w:val="24"/>
          <w:lang w:val="en-US"/>
        </w:rPr>
        <w:t>g</w:t>
      </w:r>
      <w:r w:rsidR="00AC3F23" w:rsidRPr="00534EB2">
        <w:rPr>
          <w:rFonts w:ascii="Times New Roman" w:hAnsi="Times New Roman" w:cs="Times New Roman"/>
          <w:b w:val="0"/>
          <w:spacing w:val="0"/>
          <w:sz w:val="24"/>
          <w:szCs w:val="24"/>
        </w:rPr>
        <w:t>, А</w:t>
      </w:r>
      <w:r w:rsidR="00AC3F23" w:rsidRPr="00534EB2">
        <w:rPr>
          <w:rFonts w:ascii="Times New Roman" w:hAnsi="Times New Roman" w:cs="Times New Roman"/>
          <w:b w:val="0"/>
          <w:spacing w:val="0"/>
          <w:sz w:val="24"/>
          <w:szCs w:val="24"/>
          <w:lang w:val="en-US"/>
        </w:rPr>
        <w:t>u</w:t>
      </w:r>
      <w:r w:rsidR="00AC3F23" w:rsidRPr="00534EB2">
        <w:rPr>
          <w:rFonts w:ascii="Times New Roman" w:hAnsi="Times New Roman" w:cs="Times New Roman"/>
          <w:b w:val="0"/>
          <w:spacing w:val="0"/>
          <w:sz w:val="24"/>
          <w:szCs w:val="24"/>
        </w:rPr>
        <w:t>, А</w:t>
      </w:r>
      <w:r w:rsidR="00AC3F23" w:rsidRPr="00534EB2">
        <w:rPr>
          <w:rFonts w:ascii="Times New Roman" w:hAnsi="Times New Roman" w:cs="Times New Roman"/>
          <w:b w:val="0"/>
          <w:spacing w:val="0"/>
          <w:sz w:val="24"/>
          <w:szCs w:val="24"/>
          <w:lang w:val="en-US"/>
        </w:rPr>
        <w:t>s</w:t>
      </w:r>
      <w:r w:rsidR="00AC3F23" w:rsidRPr="00534EB2">
        <w:rPr>
          <w:rFonts w:ascii="Times New Roman" w:hAnsi="Times New Roman" w:cs="Times New Roman"/>
          <w:b w:val="0"/>
          <w:spacing w:val="0"/>
          <w:sz w:val="24"/>
          <w:szCs w:val="24"/>
        </w:rPr>
        <w:t xml:space="preserve">, Сu, </w:t>
      </w:r>
      <w:r w:rsidR="00AC3F23" w:rsidRPr="00534EB2">
        <w:rPr>
          <w:rFonts w:ascii="Times New Roman" w:hAnsi="Times New Roman" w:cs="Times New Roman"/>
          <w:b w:val="0"/>
          <w:spacing w:val="0"/>
          <w:sz w:val="24"/>
          <w:szCs w:val="24"/>
          <w:lang w:val="en-US"/>
        </w:rPr>
        <w:t>M</w:t>
      </w:r>
      <w:r w:rsidR="00AC3F23" w:rsidRPr="00534EB2">
        <w:rPr>
          <w:rFonts w:ascii="Times New Roman" w:hAnsi="Times New Roman" w:cs="Times New Roman"/>
          <w:b w:val="0"/>
          <w:spacing w:val="0"/>
          <w:sz w:val="24"/>
          <w:szCs w:val="24"/>
        </w:rPr>
        <w:t xml:space="preserve">о, </w:t>
      </w:r>
      <w:r w:rsidR="00AC3F23" w:rsidRPr="00534EB2">
        <w:rPr>
          <w:rFonts w:ascii="Times New Roman" w:hAnsi="Times New Roman" w:cs="Times New Roman"/>
          <w:b w:val="0"/>
          <w:spacing w:val="0"/>
          <w:sz w:val="24"/>
          <w:szCs w:val="24"/>
          <w:lang w:val="en-US"/>
        </w:rPr>
        <w:t>Ni</w:t>
      </w:r>
      <w:r w:rsidR="00AC3F23" w:rsidRPr="00534EB2">
        <w:rPr>
          <w:rFonts w:ascii="Times New Roman" w:hAnsi="Times New Roman" w:cs="Times New Roman"/>
          <w:b w:val="0"/>
          <w:spacing w:val="0"/>
          <w:sz w:val="24"/>
          <w:szCs w:val="24"/>
        </w:rPr>
        <w:t xml:space="preserve">, </w:t>
      </w:r>
      <w:r w:rsidR="00AC3F23" w:rsidRPr="00534EB2">
        <w:rPr>
          <w:rFonts w:ascii="Times New Roman" w:hAnsi="Times New Roman" w:cs="Times New Roman"/>
          <w:b w:val="0"/>
          <w:spacing w:val="0"/>
          <w:sz w:val="24"/>
          <w:szCs w:val="24"/>
          <w:lang w:val="en-US"/>
        </w:rPr>
        <w:t>Pb</w:t>
      </w:r>
      <w:r w:rsidR="00AC3F23" w:rsidRPr="00534EB2">
        <w:rPr>
          <w:rFonts w:ascii="Times New Roman" w:hAnsi="Times New Roman" w:cs="Times New Roman"/>
          <w:b w:val="0"/>
          <w:spacing w:val="0"/>
          <w:sz w:val="24"/>
          <w:szCs w:val="24"/>
        </w:rPr>
        <w:t xml:space="preserve">, </w:t>
      </w:r>
      <w:r w:rsidR="00AC3F23" w:rsidRPr="00534EB2">
        <w:rPr>
          <w:rFonts w:ascii="Times New Roman" w:hAnsi="Times New Roman" w:cs="Times New Roman"/>
          <w:b w:val="0"/>
          <w:spacing w:val="0"/>
          <w:sz w:val="24"/>
          <w:szCs w:val="24"/>
          <w:lang w:val="en-US"/>
        </w:rPr>
        <w:t>V</w:t>
      </w:r>
      <w:r w:rsidR="00AC3F23" w:rsidRPr="00534EB2">
        <w:rPr>
          <w:rFonts w:ascii="Times New Roman" w:hAnsi="Times New Roman" w:cs="Times New Roman"/>
          <w:b w:val="0"/>
          <w:spacing w:val="0"/>
          <w:sz w:val="24"/>
          <w:szCs w:val="24"/>
        </w:rPr>
        <w:t xml:space="preserve">, </w:t>
      </w:r>
      <w:r w:rsidR="00AC3F23" w:rsidRPr="00534EB2">
        <w:rPr>
          <w:rFonts w:ascii="Times New Roman" w:hAnsi="Times New Roman" w:cs="Times New Roman"/>
          <w:b w:val="0"/>
          <w:spacing w:val="0"/>
          <w:sz w:val="24"/>
          <w:szCs w:val="24"/>
          <w:lang w:val="en-US"/>
        </w:rPr>
        <w:t>Zn</w:t>
      </w:r>
      <w:r w:rsidR="00E5686D" w:rsidRPr="00534EB2">
        <w:rPr>
          <w:rFonts w:ascii="Times New Roman" w:hAnsi="Times New Roman" w:cs="Times New Roman"/>
          <w:b w:val="0"/>
          <w:spacing w:val="0"/>
          <w:sz w:val="24"/>
          <w:szCs w:val="24"/>
        </w:rPr>
        <w:t xml:space="preserve"> и металлы платиновой группы</w:t>
      </w:r>
      <w:r w:rsidR="00AC3F23" w:rsidRPr="00534EB2">
        <w:rPr>
          <w:rFonts w:ascii="Times New Roman" w:hAnsi="Times New Roman" w:cs="Times New Roman"/>
          <w:b w:val="0"/>
          <w:spacing w:val="0"/>
          <w:sz w:val="24"/>
          <w:szCs w:val="24"/>
        </w:rPr>
        <w:t>. Последующие годы открытия объектов промышленного содержания золота и платины во многих регионах мира вызвал широкий интерес к углеродсодержащим образованиям. Вопросам типизации</w:t>
      </w:r>
      <w:r w:rsidR="00AC3F23" w:rsidRPr="00534EB2">
        <w:rPr>
          <w:rStyle w:val="aff9"/>
          <w:spacing w:val="0"/>
          <w:sz w:val="24"/>
          <w:szCs w:val="24"/>
        </w:rPr>
        <w:t xml:space="preserve"> </w:t>
      </w:r>
      <w:proofErr w:type="gramStart"/>
      <w:r w:rsidR="00AC3F23" w:rsidRPr="00534EB2">
        <w:rPr>
          <w:rStyle w:val="aff9"/>
          <w:b w:val="0"/>
          <w:i w:val="0"/>
          <w:spacing w:val="0"/>
          <w:sz w:val="24"/>
          <w:szCs w:val="24"/>
        </w:rPr>
        <w:t>углеродосодержащим  породам</w:t>
      </w:r>
      <w:proofErr w:type="gramEnd"/>
      <w:r w:rsidR="00AC3F23" w:rsidRPr="00534EB2">
        <w:rPr>
          <w:rStyle w:val="aff9"/>
          <w:b w:val="0"/>
          <w:i w:val="0"/>
          <w:spacing w:val="0"/>
          <w:sz w:val="24"/>
          <w:szCs w:val="24"/>
        </w:rPr>
        <w:t>, условиям образования</w:t>
      </w:r>
      <w:r w:rsidR="00AC3F23" w:rsidRPr="00534EB2">
        <w:rPr>
          <w:rStyle w:val="aff9"/>
          <w:spacing w:val="0"/>
          <w:sz w:val="24"/>
          <w:szCs w:val="24"/>
        </w:rPr>
        <w:t xml:space="preserve"> </w:t>
      </w:r>
      <w:r w:rsidR="00AC3F23" w:rsidRPr="00534EB2">
        <w:rPr>
          <w:rFonts w:ascii="Times New Roman" w:hAnsi="Times New Roman" w:cs="Times New Roman"/>
          <w:b w:val="0"/>
          <w:spacing w:val="0"/>
          <w:sz w:val="24"/>
          <w:szCs w:val="24"/>
        </w:rPr>
        <w:t>в них благороднометалльных месторождений последующие годы посвящено значительное количество работ [</w:t>
      </w:r>
      <w:r w:rsidR="00140AB4" w:rsidRPr="00534EB2">
        <w:rPr>
          <w:rFonts w:ascii="Times New Roman" w:hAnsi="Times New Roman" w:cs="Times New Roman"/>
          <w:b w:val="0"/>
          <w:spacing w:val="0"/>
          <w:sz w:val="24"/>
          <w:szCs w:val="24"/>
        </w:rPr>
        <w:t>3</w:t>
      </w:r>
      <w:r w:rsidR="00FA7C24" w:rsidRPr="00534EB2">
        <w:rPr>
          <w:rFonts w:ascii="Times New Roman" w:hAnsi="Times New Roman" w:cs="Times New Roman"/>
          <w:b w:val="0"/>
          <w:spacing w:val="0"/>
          <w:sz w:val="24"/>
          <w:szCs w:val="24"/>
        </w:rPr>
        <w:t xml:space="preserve"> -</w:t>
      </w:r>
      <w:r w:rsidR="00140AB4" w:rsidRPr="00534EB2">
        <w:rPr>
          <w:rFonts w:ascii="Times New Roman" w:hAnsi="Times New Roman" w:cs="Times New Roman"/>
          <w:b w:val="0"/>
          <w:spacing w:val="0"/>
          <w:sz w:val="24"/>
          <w:szCs w:val="24"/>
        </w:rPr>
        <w:t xml:space="preserve"> 10]</w:t>
      </w:r>
      <w:r w:rsidR="00AC3F23" w:rsidRPr="00534EB2">
        <w:rPr>
          <w:rStyle w:val="38"/>
          <w:spacing w:val="0"/>
          <w:sz w:val="24"/>
          <w:szCs w:val="24"/>
        </w:rPr>
        <w:t xml:space="preserve">. </w:t>
      </w:r>
    </w:p>
    <w:p w:rsidR="00BD3379" w:rsidRPr="00534EB2" w:rsidRDefault="00355AE3" w:rsidP="009C6A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eastAsiaTheme="majorEastAsia" w:hAnsi="Times New Roman" w:cs="Times New Roman"/>
          <w:sz w:val="24"/>
          <w:szCs w:val="24"/>
          <w:lang w:val="kk-KZ"/>
        </w:rPr>
        <w:t>Как известно,</w:t>
      </w:r>
      <w:r w:rsidR="004E600F" w:rsidRPr="00534EB2">
        <w:rPr>
          <w:rFonts w:ascii="Times New Roman" w:eastAsiaTheme="majorEastAsia" w:hAnsi="Times New Roman" w:cs="Times New Roman"/>
          <w:sz w:val="24"/>
          <w:szCs w:val="24"/>
          <w:lang w:val="kk-KZ"/>
        </w:rPr>
        <w:t xml:space="preserve"> </w:t>
      </w:r>
      <w:r w:rsidRPr="00534EB2">
        <w:rPr>
          <w:rFonts w:ascii="Times New Roman" w:eastAsiaTheme="majorEastAsia" w:hAnsi="Times New Roman" w:cs="Times New Roman"/>
          <w:sz w:val="24"/>
          <w:szCs w:val="24"/>
        </w:rPr>
        <w:t>з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олоторудные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месторождения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черносланцевого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типа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обладают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колоссальными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запасами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трудноизвлекаемого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золота.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России</w:t>
      </w:r>
      <w:r w:rsidRPr="00534EB2">
        <w:rPr>
          <w:rFonts w:ascii="Times New Roman" w:eastAsiaTheme="majorEastAsia" w:hAnsi="Times New Roman" w:cs="Times New Roman"/>
          <w:sz w:val="24"/>
          <w:szCs w:val="24"/>
          <w:lang w:val="kk-KZ"/>
        </w:rPr>
        <w:t xml:space="preserve"> и некоторых странах </w:t>
      </w:r>
      <w:r w:rsidR="00CC0106" w:rsidRPr="00534EB2">
        <w:rPr>
          <w:rFonts w:ascii="Times New Roman" w:eastAsiaTheme="majorEastAsia" w:hAnsi="Times New Roman" w:cs="Times New Roman"/>
          <w:sz w:val="24"/>
          <w:szCs w:val="24"/>
          <w:lang w:val="kk-KZ"/>
        </w:rPr>
        <w:t xml:space="preserve">зарубежья </w:t>
      </w:r>
      <w:r w:rsidR="00CC0106" w:rsidRPr="00534EB2">
        <w:rPr>
          <w:rFonts w:ascii="Times New Roman" w:eastAsiaTheme="majorEastAsia" w:hAnsi="Times New Roman" w:cs="Times New Roman"/>
          <w:sz w:val="24"/>
          <w:szCs w:val="24"/>
        </w:rPr>
        <w:t>преобладающая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часть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запасов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коренного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золота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находится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месторождениях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углеродисто-терригенных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комплексов.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Эти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месторождения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представлены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объектами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различного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масштаба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–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от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мелких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до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уникальных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(Олимпиада,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Нежданинское,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Наталкинское,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Майское,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Советское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России;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Мурунтау,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Кокпатас,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Зармитан,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Даугызтау,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Амантайтау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Узбекистане;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Бакырчик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Казахстане;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Чоре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в</w:t>
      </w:r>
      <w:r w:rsidR="004E600F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Таджикистане;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Кумтор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eastAsiaTheme="majorEastAsia" w:hAnsi="Times New Roman" w:cs="Times New Roman"/>
          <w:sz w:val="24"/>
          <w:szCs w:val="24"/>
        </w:rPr>
        <w:t>Киргиз</w:t>
      </w:r>
      <w:r w:rsidR="004E600F" w:rsidRPr="00534EB2">
        <w:rPr>
          <w:rFonts w:ascii="Times New Roman" w:eastAsiaTheme="majorEastAsia" w:hAnsi="Times New Roman" w:cs="Times New Roman"/>
          <w:sz w:val="24"/>
          <w:szCs w:val="24"/>
        </w:rPr>
        <w:t>ии.</w:t>
      </w:r>
      <w:r w:rsidR="004E600F" w:rsidRPr="00534EB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67EC3" w:rsidRPr="00534EB2" w:rsidRDefault="00867EC3" w:rsidP="00952A2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 xml:space="preserve">В настоящее время часто употребляемый термин «черный сланец» некоторыми учеными считается неудачными. По мнению Н.Азербаева </w:t>
      </w:r>
      <w:r w:rsidR="00EA0F89" w:rsidRPr="00534EB2">
        <w:rPr>
          <w:rFonts w:ascii="Times New Roman" w:hAnsi="Times New Roman" w:cs="Times New Roman"/>
          <w:sz w:val="24"/>
          <w:szCs w:val="24"/>
        </w:rPr>
        <w:t>[</w:t>
      </w:r>
      <w:r w:rsidR="000A2AD3" w:rsidRPr="00534EB2">
        <w:rPr>
          <w:rFonts w:ascii="Times New Roman" w:hAnsi="Times New Roman" w:cs="Times New Roman"/>
          <w:sz w:val="24"/>
          <w:szCs w:val="24"/>
        </w:rPr>
        <w:t>11</w:t>
      </w:r>
      <w:r w:rsidR="00EA0F89" w:rsidRPr="00534EB2">
        <w:rPr>
          <w:rFonts w:ascii="Times New Roman" w:hAnsi="Times New Roman" w:cs="Times New Roman"/>
          <w:sz w:val="24"/>
          <w:szCs w:val="24"/>
        </w:rPr>
        <w:t xml:space="preserve">] </w:t>
      </w:r>
      <w:r w:rsidRPr="00534EB2">
        <w:rPr>
          <w:rFonts w:ascii="Times New Roman" w:hAnsi="Times New Roman" w:cs="Times New Roman"/>
          <w:sz w:val="24"/>
          <w:szCs w:val="24"/>
        </w:rPr>
        <w:t>данное понятие является термином свободного пользования, означающим повышенное содержание органического вещества и является буквальным переводом английского «</w:t>
      </w:r>
      <w:r w:rsidRPr="00534EB2">
        <w:rPr>
          <w:rFonts w:ascii="Times New Roman" w:hAnsi="Times New Roman" w:cs="Times New Roman"/>
          <w:sz w:val="24"/>
          <w:szCs w:val="24"/>
          <w:lang w:val="en-US"/>
        </w:rPr>
        <w:t>bleak</w:t>
      </w:r>
      <w:r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  <w:lang w:val="en-US"/>
        </w:rPr>
        <w:t>shale</w:t>
      </w:r>
      <w:r w:rsidRPr="00534EB2">
        <w:rPr>
          <w:rFonts w:ascii="Times New Roman" w:hAnsi="Times New Roman" w:cs="Times New Roman"/>
          <w:sz w:val="24"/>
          <w:szCs w:val="24"/>
        </w:rPr>
        <w:t xml:space="preserve">». Геологической терминологии сланцами называют </w:t>
      </w:r>
      <w:r w:rsidR="00F92365" w:rsidRPr="00534EB2">
        <w:rPr>
          <w:rFonts w:ascii="Times New Roman" w:hAnsi="Times New Roman" w:cs="Times New Roman"/>
          <w:sz w:val="24"/>
          <w:szCs w:val="24"/>
        </w:rPr>
        <w:t>породы метаморфической</w:t>
      </w:r>
      <w:r w:rsidRPr="00534EB2">
        <w:rPr>
          <w:rFonts w:ascii="Times New Roman" w:hAnsi="Times New Roman" w:cs="Times New Roman"/>
          <w:sz w:val="24"/>
          <w:szCs w:val="24"/>
        </w:rPr>
        <w:t xml:space="preserve"> природы. </w:t>
      </w:r>
      <w:r w:rsidR="00246443" w:rsidRPr="00534EB2">
        <w:rPr>
          <w:rFonts w:ascii="Times New Roman" w:hAnsi="Times New Roman" w:cs="Times New Roman"/>
          <w:sz w:val="24"/>
          <w:szCs w:val="24"/>
        </w:rPr>
        <w:t>[12</w:t>
      </w:r>
      <w:r w:rsidR="005E39B8" w:rsidRPr="00534EB2">
        <w:rPr>
          <w:rFonts w:ascii="Times New Roman" w:hAnsi="Times New Roman" w:cs="Times New Roman"/>
          <w:sz w:val="24"/>
          <w:szCs w:val="24"/>
        </w:rPr>
        <w:t>]</w:t>
      </w:r>
      <w:r w:rsidRPr="00534EB2">
        <w:rPr>
          <w:rFonts w:ascii="Times New Roman" w:hAnsi="Times New Roman" w:cs="Times New Roman"/>
          <w:sz w:val="24"/>
          <w:szCs w:val="24"/>
        </w:rPr>
        <w:t xml:space="preserve">) предложили использовать более точное название «высокоуглеродистые осадочные породы». Под углеродистыми осадочными комплексами понимаются углеродсодержащие ритмичнослоистые алевропелитовые отложения с пластами песчаников и других обломочных пород, трансформированные в равной мере на стадиях литогенеза и метаморфизма в плотное блестящие в разной мере сланцеватые </w:t>
      </w:r>
      <w:proofErr w:type="gramStart"/>
      <w:r w:rsidRPr="00534EB2">
        <w:rPr>
          <w:rFonts w:ascii="Times New Roman" w:hAnsi="Times New Roman" w:cs="Times New Roman"/>
          <w:sz w:val="24"/>
          <w:szCs w:val="24"/>
        </w:rPr>
        <w:t xml:space="preserve">породы </w:t>
      </w:r>
      <w:r w:rsidR="00EA0F89" w:rsidRPr="00534EB2">
        <w:rPr>
          <w:rFonts w:ascii="Times New Roman" w:hAnsi="Times New Roman" w:cs="Times New Roman"/>
          <w:sz w:val="24"/>
          <w:szCs w:val="24"/>
        </w:rPr>
        <w:t xml:space="preserve"> [</w:t>
      </w:r>
      <w:proofErr w:type="gramEnd"/>
      <w:r w:rsidR="00246443" w:rsidRPr="00534EB2">
        <w:rPr>
          <w:rFonts w:ascii="Times New Roman" w:hAnsi="Times New Roman" w:cs="Times New Roman"/>
          <w:sz w:val="24"/>
          <w:szCs w:val="24"/>
        </w:rPr>
        <w:t>13</w:t>
      </w:r>
      <w:r w:rsidR="005E39B8" w:rsidRPr="00534EB2">
        <w:rPr>
          <w:rFonts w:ascii="Times New Roman" w:hAnsi="Times New Roman" w:cs="Times New Roman"/>
          <w:sz w:val="24"/>
          <w:szCs w:val="24"/>
        </w:rPr>
        <w:t xml:space="preserve">, </w:t>
      </w:r>
      <w:r w:rsidR="00246443" w:rsidRPr="00534EB2">
        <w:rPr>
          <w:rFonts w:ascii="Times New Roman" w:hAnsi="Times New Roman" w:cs="Times New Roman"/>
          <w:sz w:val="24"/>
          <w:szCs w:val="24"/>
        </w:rPr>
        <w:t>14</w:t>
      </w:r>
      <w:r w:rsidR="00EA0F89" w:rsidRPr="00534EB2">
        <w:rPr>
          <w:rFonts w:ascii="Times New Roman" w:hAnsi="Times New Roman" w:cs="Times New Roman"/>
          <w:sz w:val="24"/>
          <w:szCs w:val="24"/>
        </w:rPr>
        <w:t>]</w:t>
      </w:r>
      <w:r w:rsidR="006F3E94" w:rsidRPr="00534EB2">
        <w:rPr>
          <w:rFonts w:ascii="Times New Roman" w:hAnsi="Times New Roman" w:cs="Times New Roman"/>
          <w:sz w:val="24"/>
          <w:szCs w:val="24"/>
        </w:rPr>
        <w:t>).</w:t>
      </w:r>
    </w:p>
    <w:p w:rsidR="004446CA" w:rsidRPr="00534EB2" w:rsidRDefault="00867EC3" w:rsidP="004446C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 xml:space="preserve">Особенностью этих толщ </w:t>
      </w:r>
      <w:r w:rsidR="00EA0F89" w:rsidRPr="00534EB2">
        <w:rPr>
          <w:rFonts w:ascii="Times New Roman" w:hAnsi="Times New Roman" w:cs="Times New Roman"/>
          <w:sz w:val="24"/>
          <w:szCs w:val="24"/>
        </w:rPr>
        <w:t>[</w:t>
      </w:r>
      <w:r w:rsidR="00246443" w:rsidRPr="00534EB2">
        <w:rPr>
          <w:rFonts w:ascii="Times New Roman" w:hAnsi="Times New Roman" w:cs="Times New Roman"/>
          <w:sz w:val="24"/>
          <w:szCs w:val="24"/>
        </w:rPr>
        <w:t>1</w:t>
      </w:r>
      <w:r w:rsidR="00EA0F89" w:rsidRPr="00534EB2">
        <w:rPr>
          <w:rFonts w:ascii="Times New Roman" w:hAnsi="Times New Roman" w:cs="Times New Roman"/>
          <w:sz w:val="24"/>
          <w:szCs w:val="24"/>
        </w:rPr>
        <w:t xml:space="preserve">5], </w:t>
      </w:r>
      <w:r w:rsidRPr="00534EB2">
        <w:rPr>
          <w:rFonts w:ascii="Times New Roman" w:hAnsi="Times New Roman" w:cs="Times New Roman"/>
          <w:sz w:val="24"/>
          <w:szCs w:val="24"/>
        </w:rPr>
        <w:t>является высокое содержание синтетического органического вещества, его отличие от такового углей и углистых пород по химическому составу</w:t>
      </w:r>
      <w:r w:rsidR="00942D6E" w:rsidRPr="00534EB2">
        <w:rPr>
          <w:rFonts w:ascii="Times New Roman" w:hAnsi="Times New Roman" w:cs="Times New Roman"/>
          <w:sz w:val="24"/>
          <w:szCs w:val="24"/>
        </w:rPr>
        <w:t xml:space="preserve"> и молекулярной </w:t>
      </w:r>
      <w:r w:rsidR="00F92365" w:rsidRPr="00534EB2">
        <w:rPr>
          <w:rFonts w:ascii="Times New Roman" w:hAnsi="Times New Roman" w:cs="Times New Roman"/>
          <w:sz w:val="24"/>
          <w:szCs w:val="24"/>
        </w:rPr>
        <w:t>структуре.</w:t>
      </w:r>
    </w:p>
    <w:p w:rsidR="004446CA" w:rsidRPr="00534EB2" w:rsidRDefault="002F65F4" w:rsidP="004446C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По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данным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многих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авторов,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занимавшихся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вопросами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генезиса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CC0106" w:rsidRPr="00534EB2">
        <w:rPr>
          <w:rFonts w:ascii="Times New Roman" w:hAnsi="Times New Roman" w:cs="Times New Roman"/>
          <w:sz w:val="24"/>
          <w:szCs w:val="24"/>
        </w:rPr>
        <w:t>золотосульфидных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месторождений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черносланцевых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толщах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разработаны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модели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lastRenderedPageBreak/>
        <w:t>формирования,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базирующиеся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реальных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наблюдениях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многих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золотоносных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провинциях,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приуроченных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зонам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влияния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глубинных,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проникающих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мантию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разломов.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образовании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CC0106" w:rsidRPr="00534EB2">
        <w:rPr>
          <w:rFonts w:ascii="Times New Roman" w:hAnsi="Times New Roman" w:cs="Times New Roman"/>
          <w:sz w:val="24"/>
          <w:szCs w:val="24"/>
        </w:rPr>
        <w:t>золотосульфидных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месторождений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углеродистым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веществом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предполагаются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мантийные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корово-мантийные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источники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золота.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Среди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основных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моделей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приведены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следующие: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1)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осадочно-метаморфогенная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модель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заключается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образовании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промышленного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оруденения,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результате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сегрегации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переотложения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рассеянного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докембрийских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флишоидных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толщах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хемогенного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кластогенного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золота,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попавшего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туда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размыве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древних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кор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выветривания</w:t>
      </w:r>
      <w:r w:rsidR="000A2AD3" w:rsidRPr="00534EB2">
        <w:rPr>
          <w:rFonts w:ascii="Times New Roman" w:hAnsi="Times New Roman" w:cs="Times New Roman"/>
          <w:sz w:val="24"/>
          <w:szCs w:val="24"/>
        </w:rPr>
        <w:t xml:space="preserve"> [</w:t>
      </w:r>
      <w:r w:rsidR="00246443" w:rsidRPr="00534EB2">
        <w:rPr>
          <w:rFonts w:ascii="Times New Roman" w:hAnsi="Times New Roman" w:cs="Times New Roman"/>
          <w:sz w:val="24"/>
          <w:szCs w:val="24"/>
        </w:rPr>
        <w:t>1</w:t>
      </w:r>
      <w:r w:rsidR="000A2AD3" w:rsidRPr="00534EB2">
        <w:rPr>
          <w:rFonts w:ascii="Times New Roman" w:hAnsi="Times New Roman" w:cs="Times New Roman"/>
          <w:sz w:val="24"/>
          <w:szCs w:val="24"/>
        </w:rPr>
        <w:t>6]</w:t>
      </w:r>
      <w:r w:rsidRPr="00534EB2">
        <w:rPr>
          <w:rFonts w:ascii="Times New Roman" w:hAnsi="Times New Roman" w:cs="Times New Roman"/>
          <w:sz w:val="24"/>
          <w:szCs w:val="24"/>
        </w:rPr>
        <w:t>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446CA" w:rsidRPr="00534EB2" w:rsidRDefault="002F65F4" w:rsidP="004446C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Формирование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золоторудных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месторождений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протекало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три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этапа.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течении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первого,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гидротермально-осадочного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этапа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дне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морских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бассейнов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резко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восстановительных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условиях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были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образованы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осадки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повышенной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фоновой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золотоносностью.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второй,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элизионно-катагенетический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этап,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вследствие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погружения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металлоносных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осадков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значительные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глубины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образовывались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элизионные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воды,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способные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растворению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переносу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тяжелых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металлов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более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верхние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горизонты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осадочных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бассейнов.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Уже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этом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этапе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могли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частично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возникать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промышленные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концентрации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[</w:t>
      </w:r>
      <w:r w:rsidR="00246443" w:rsidRPr="00534EB2">
        <w:rPr>
          <w:rFonts w:ascii="Times New Roman" w:hAnsi="Times New Roman" w:cs="Times New Roman"/>
          <w:sz w:val="24"/>
          <w:szCs w:val="24"/>
        </w:rPr>
        <w:t>17</w:t>
      </w:r>
      <w:r w:rsidRPr="00534EB2">
        <w:rPr>
          <w:rFonts w:ascii="Times New Roman" w:hAnsi="Times New Roman" w:cs="Times New Roman"/>
          <w:sz w:val="24"/>
          <w:szCs w:val="24"/>
        </w:rPr>
        <w:t>].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Основная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же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часть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промышленных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месторождений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формировалась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самом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позднем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этапе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связи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процессами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динамометаморфизма,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также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контактового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регионального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метаморфизма.</w:t>
      </w:r>
    </w:p>
    <w:p w:rsidR="004446CA" w:rsidRPr="00534EB2" w:rsidRDefault="002F65F4" w:rsidP="004446C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Допускается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что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этом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этапе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могли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принимать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участие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также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F92365" w:rsidRPr="00534EB2">
        <w:rPr>
          <w:rFonts w:ascii="Times New Roman" w:hAnsi="Times New Roman" w:cs="Times New Roman"/>
          <w:sz w:val="24"/>
          <w:szCs w:val="24"/>
        </w:rPr>
        <w:t>флюиды магматического происхождения,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осуществляющие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регенерацию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переотложение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более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ранних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концентраций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золота;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2)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метаморфогенно-гидротермальная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модель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рассматривает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образование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проявлением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высокоградиентного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зонального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метаморфизма,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широко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распространенных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орогенно-складчатых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областях.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качестве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источника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вещества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рассматриваются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осадочные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осадочно-вулканогенные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комплексы,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более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глубокие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отношению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рудовмещающим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толщам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уровней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метаморфизма.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Из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расположенных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над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очагами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гранитизации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толщ,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рудное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вещество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извлекается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метаморфическими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растворами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переносится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верхние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низкотемпературные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зоны.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Непосредственное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рудоотложение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происходит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из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гидротермальных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растворов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регрессивной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стадии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метаморфизма,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возникающих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вслед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диафторитовыми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переотложениями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рудовмещающих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пород.</w:t>
      </w:r>
    </w:p>
    <w:p w:rsidR="00AB636C" w:rsidRPr="00534EB2" w:rsidRDefault="002F65F4" w:rsidP="004446C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Данная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генетическая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концепция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наиболее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полно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разработана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Буряком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для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золото-кварц-сульфидного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оруденения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«сухоложского»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типа;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3)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модель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интрателлурического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углеродного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метасоматоза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предложена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Ф.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Иванкиным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соавторами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для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объяснения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условий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формирования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золоторудных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месторождений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lastRenderedPageBreak/>
        <w:t>черносланцевых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толщах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материале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наблюдений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ряде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полей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западного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Узбекистана.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Выделяются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два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этапа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формирования,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резко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различающихся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физико-химическим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условиям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рудоотложения.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первом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этапе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происходят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метасоматические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преобразования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дислоцированных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пород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форме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углеродного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метасоматоза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под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воздействием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сильно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восстановительных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флюидов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мантийного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происхождения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привносом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других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металлов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количествах,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превышающих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кларковые.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втором,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собственно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рудообразующем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этапе,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результате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2–3-х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кратной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переработки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сульфидизированных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углеродистых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пород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возникали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промышленные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концентрации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[</w:t>
      </w:r>
      <w:r w:rsidR="00140AB4" w:rsidRPr="00534EB2">
        <w:rPr>
          <w:rFonts w:ascii="Times New Roman" w:hAnsi="Times New Roman" w:cs="Times New Roman"/>
          <w:sz w:val="24"/>
          <w:szCs w:val="24"/>
        </w:rPr>
        <w:t>1</w:t>
      </w:r>
      <w:r w:rsidR="00246443" w:rsidRPr="00534EB2">
        <w:rPr>
          <w:rFonts w:ascii="Times New Roman" w:hAnsi="Times New Roman" w:cs="Times New Roman"/>
          <w:sz w:val="24"/>
          <w:szCs w:val="24"/>
        </w:rPr>
        <w:t>8</w:t>
      </w:r>
      <w:r w:rsidRPr="00534EB2">
        <w:rPr>
          <w:rFonts w:ascii="Times New Roman" w:hAnsi="Times New Roman" w:cs="Times New Roman"/>
          <w:sz w:val="24"/>
          <w:szCs w:val="24"/>
        </w:rPr>
        <w:t>];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4)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магматогенно-гидротермальная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модель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является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наиболее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ранней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хорошо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разработанной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моделью.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предполагает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связь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оруденения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растворами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магматического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происхождения,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источниками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которых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могли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служить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интрузии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гранитоидов.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Theme="majorEastAsia" w:hAnsi="Times New Roman" w:cs="Times New Roman"/>
          <w:sz w:val="24"/>
          <w:szCs w:val="24"/>
        </w:rPr>
        <w:t>Основная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Theme="majorEastAsia" w:hAnsi="Times New Roman" w:cs="Times New Roman"/>
          <w:sz w:val="24"/>
          <w:szCs w:val="24"/>
        </w:rPr>
        <w:t>особенность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Theme="majorEastAsia" w:hAnsi="Times New Roman" w:cs="Times New Roman"/>
          <w:sz w:val="24"/>
          <w:szCs w:val="24"/>
        </w:rPr>
        <w:t>становления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Theme="majorEastAsia" w:hAnsi="Times New Roman" w:cs="Times New Roman"/>
          <w:sz w:val="24"/>
          <w:szCs w:val="24"/>
        </w:rPr>
        <w:t>месторождений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Theme="majorEastAsia" w:hAnsi="Times New Roman" w:cs="Times New Roman"/>
          <w:sz w:val="24"/>
          <w:szCs w:val="24"/>
        </w:rPr>
        <w:t>–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Theme="majorEastAsia" w:hAnsi="Times New Roman" w:cs="Times New Roman"/>
          <w:sz w:val="24"/>
          <w:szCs w:val="24"/>
        </w:rPr>
        <w:t>ремобилизация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Theme="majorEastAsia" w:hAnsi="Times New Roman" w:cs="Times New Roman"/>
          <w:sz w:val="24"/>
          <w:szCs w:val="24"/>
        </w:rPr>
        <w:t>сингенетичного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Theme="majorEastAsia" w:hAnsi="Times New Roman" w:cs="Times New Roman"/>
          <w:sz w:val="24"/>
          <w:szCs w:val="24"/>
        </w:rPr>
        <w:t>золота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Theme="majorEastAsia" w:hAnsi="Times New Roman" w:cs="Times New Roman"/>
          <w:sz w:val="24"/>
          <w:szCs w:val="24"/>
        </w:rPr>
        <w:t>из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Theme="majorEastAsia" w:hAnsi="Times New Roman" w:cs="Times New Roman"/>
          <w:sz w:val="24"/>
          <w:szCs w:val="24"/>
        </w:rPr>
        <w:t>черносланцевых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Theme="majorEastAsia" w:hAnsi="Times New Roman" w:cs="Times New Roman"/>
          <w:sz w:val="24"/>
          <w:szCs w:val="24"/>
        </w:rPr>
        <w:t>углеродисто-аргиллит-алевролитовых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Theme="majorEastAsia" w:hAnsi="Times New Roman" w:cs="Times New Roman"/>
          <w:sz w:val="24"/>
          <w:szCs w:val="24"/>
        </w:rPr>
        <w:t>отложений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Theme="majorEastAsia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Theme="majorEastAsia" w:hAnsi="Times New Roman" w:cs="Times New Roman"/>
          <w:sz w:val="24"/>
          <w:szCs w:val="24"/>
        </w:rPr>
        <w:t>основном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Theme="majorEastAsia" w:hAnsi="Times New Roman" w:cs="Times New Roman"/>
          <w:sz w:val="24"/>
          <w:szCs w:val="24"/>
        </w:rPr>
        <w:t>процессе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Theme="majorEastAsia" w:hAnsi="Times New Roman" w:cs="Times New Roman"/>
          <w:sz w:val="24"/>
          <w:szCs w:val="24"/>
        </w:rPr>
        <w:t>тектонометаморфического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Theme="majorEastAsia" w:hAnsi="Times New Roman" w:cs="Times New Roman"/>
          <w:sz w:val="24"/>
          <w:szCs w:val="24"/>
        </w:rPr>
        <w:t>преобразования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Theme="majorEastAsia" w:hAnsi="Times New Roman" w:cs="Times New Roman"/>
          <w:sz w:val="24"/>
          <w:szCs w:val="24"/>
        </w:rPr>
        <w:t>пород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Theme="majorEastAsia" w:hAnsi="Times New Roman" w:cs="Times New Roman"/>
          <w:sz w:val="24"/>
          <w:szCs w:val="24"/>
        </w:rPr>
        <w:t>[</w:t>
      </w:r>
      <w:r w:rsidR="00140AB4" w:rsidRPr="00534EB2">
        <w:rPr>
          <w:rFonts w:ascii="Times New Roman" w:eastAsiaTheme="majorEastAsia" w:hAnsi="Times New Roman" w:cs="Times New Roman"/>
          <w:sz w:val="24"/>
          <w:szCs w:val="24"/>
        </w:rPr>
        <w:t>1</w:t>
      </w:r>
      <w:r w:rsidR="00246443" w:rsidRPr="00534EB2">
        <w:rPr>
          <w:rFonts w:ascii="Times New Roman" w:eastAsiaTheme="majorEastAsia" w:hAnsi="Times New Roman" w:cs="Times New Roman"/>
          <w:sz w:val="24"/>
          <w:szCs w:val="24"/>
        </w:rPr>
        <w:t>9</w:t>
      </w:r>
      <w:r w:rsidRPr="00534EB2">
        <w:rPr>
          <w:rFonts w:ascii="Times New Roman" w:eastAsiaTheme="majorEastAsia" w:hAnsi="Times New Roman" w:cs="Times New Roman"/>
          <w:sz w:val="24"/>
          <w:szCs w:val="24"/>
        </w:rPr>
        <w:t>].</w:t>
      </w:r>
      <w:r w:rsidR="00DE4752" w:rsidRPr="00534EB2">
        <w:rPr>
          <w:rFonts w:ascii="Times New Roman" w:eastAsiaTheme="majorEastAsia" w:hAnsi="Times New Roman" w:cs="Times New Roman"/>
          <w:sz w:val="24"/>
          <w:szCs w:val="24"/>
        </w:rPr>
        <w:t xml:space="preserve"> </w:t>
      </w:r>
    </w:p>
    <w:p w:rsidR="00702FAA" w:rsidRPr="00534EB2" w:rsidRDefault="00702FAA" w:rsidP="00702FA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02FAA" w:rsidRPr="00534EB2" w:rsidRDefault="00702FAA" w:rsidP="00702FA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02FAA" w:rsidRPr="00534EB2" w:rsidRDefault="00702FAA" w:rsidP="00702FA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02FAA" w:rsidRPr="00534EB2" w:rsidRDefault="00702FAA" w:rsidP="00702FA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02FAA" w:rsidRPr="00534EB2" w:rsidRDefault="00702FAA" w:rsidP="00702FA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02FAA" w:rsidRPr="00534EB2" w:rsidRDefault="00702FAA" w:rsidP="00702FA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02FAA" w:rsidRPr="00534EB2" w:rsidRDefault="00702FAA" w:rsidP="00702FA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02FAA" w:rsidRPr="00534EB2" w:rsidRDefault="00702FAA" w:rsidP="00702FA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02FAA" w:rsidRPr="00534EB2" w:rsidRDefault="00702FAA" w:rsidP="00702FA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02FAA" w:rsidRPr="00534EB2" w:rsidRDefault="00702FAA" w:rsidP="00702FA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02FAA" w:rsidRPr="00534EB2" w:rsidRDefault="00702FAA" w:rsidP="00702FA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02FAA" w:rsidRPr="00534EB2" w:rsidRDefault="00702FAA" w:rsidP="00702FA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02FAA" w:rsidRPr="00534EB2" w:rsidRDefault="00702FAA" w:rsidP="00702FA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02FAA" w:rsidRPr="00534EB2" w:rsidRDefault="00702FAA" w:rsidP="00702FA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140AB4" w:rsidRPr="00534EB2" w:rsidRDefault="00140AB4" w:rsidP="00702FA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140AB4" w:rsidRPr="00534EB2" w:rsidRDefault="00140AB4" w:rsidP="00702FA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140AB4" w:rsidRPr="00534EB2" w:rsidRDefault="00140AB4" w:rsidP="00702FA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246443" w:rsidRPr="00534EB2" w:rsidRDefault="00246443" w:rsidP="00702FA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246443" w:rsidRPr="00534EB2" w:rsidRDefault="00246443" w:rsidP="00702FA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140AB4" w:rsidRPr="00534EB2" w:rsidRDefault="00140AB4" w:rsidP="00702FA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994303" w:rsidRPr="00534EB2" w:rsidRDefault="00702FAA" w:rsidP="00994303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4EB2">
        <w:rPr>
          <w:rFonts w:ascii="Times New Roman" w:hAnsi="Times New Roman" w:cs="Times New Roman"/>
          <w:b/>
          <w:sz w:val="24"/>
          <w:szCs w:val="24"/>
        </w:rPr>
        <w:lastRenderedPageBreak/>
        <w:t>2 Г</w:t>
      </w:r>
      <w:r w:rsidR="00994303" w:rsidRPr="00534EB2">
        <w:rPr>
          <w:rFonts w:ascii="Times New Roman" w:hAnsi="Times New Roman" w:cs="Times New Roman"/>
          <w:b/>
          <w:sz w:val="24"/>
          <w:szCs w:val="24"/>
        </w:rPr>
        <w:t>еологическое строение и минерагения перспективных территории</w:t>
      </w:r>
    </w:p>
    <w:p w:rsidR="002F65F4" w:rsidRPr="00534EB2" w:rsidRDefault="002B48C4" w:rsidP="00994303">
      <w:pPr>
        <w:spacing w:after="0" w:line="360" w:lineRule="auto"/>
        <w:ind w:firstLine="708"/>
        <w:jc w:val="both"/>
        <w:rPr>
          <w:rFonts w:ascii="Times New Roman" w:eastAsiaTheme="majorEastAsia" w:hAnsi="Times New Roman" w:cs="Times New Roman"/>
          <w:sz w:val="24"/>
          <w:szCs w:val="24"/>
          <w:lang w:val="kk-KZ"/>
        </w:rPr>
      </w:pPr>
      <w:r w:rsidRPr="00534EB2">
        <w:rPr>
          <w:rFonts w:ascii="Times New Roman" w:hAnsi="Times New Roman" w:cs="Times New Roman"/>
          <w:bCs/>
          <w:sz w:val="24"/>
          <w:szCs w:val="24"/>
          <w:lang w:val="kk-KZ"/>
        </w:rPr>
        <w:t>В отчетном году исследовательские работы были продо</w:t>
      </w:r>
      <w:r w:rsidR="00211CC5" w:rsidRPr="00534EB2">
        <w:rPr>
          <w:rFonts w:ascii="Times New Roman" w:hAnsi="Times New Roman" w:cs="Times New Roman"/>
          <w:bCs/>
          <w:sz w:val="24"/>
          <w:szCs w:val="24"/>
          <w:lang w:val="kk-KZ"/>
        </w:rPr>
        <w:t>лжены</w:t>
      </w:r>
      <w:r w:rsidRPr="00534EB2">
        <w:rPr>
          <w:rFonts w:ascii="Times New Roman" w:hAnsi="Times New Roman" w:cs="Times New Roman"/>
          <w:bCs/>
          <w:sz w:val="24"/>
          <w:szCs w:val="24"/>
          <w:lang w:val="kk-KZ"/>
        </w:rPr>
        <w:t xml:space="preserve"> изучением золото-платиноидных обьектов </w:t>
      </w:r>
      <w:r w:rsidR="00211CC5" w:rsidRPr="00534EB2">
        <w:rPr>
          <w:rFonts w:ascii="Times New Roman" w:hAnsi="Times New Roman" w:cs="Times New Roman"/>
          <w:bCs/>
          <w:sz w:val="24"/>
          <w:szCs w:val="24"/>
          <w:lang w:val="kk-KZ"/>
        </w:rPr>
        <w:t>Юга-востока Казахстана.Согласно календарному плану на 2020 г после всестороннего изучения каменного материала собраннего в ходе проведения поле</w:t>
      </w:r>
      <w:r w:rsidR="001B3BE8" w:rsidRPr="00534EB2">
        <w:rPr>
          <w:rFonts w:ascii="Times New Roman" w:hAnsi="Times New Roman" w:cs="Times New Roman"/>
          <w:bCs/>
          <w:sz w:val="24"/>
          <w:szCs w:val="24"/>
          <w:lang w:val="kk-KZ"/>
        </w:rPr>
        <w:t>вых работ 2</w:t>
      </w:r>
      <w:r w:rsidR="003D6D57" w:rsidRPr="00534EB2">
        <w:rPr>
          <w:rFonts w:ascii="Times New Roman" w:hAnsi="Times New Roman" w:cs="Times New Roman"/>
          <w:bCs/>
          <w:sz w:val="24"/>
          <w:szCs w:val="24"/>
          <w:lang w:val="kk-KZ"/>
        </w:rPr>
        <w:t>019 года были детально изучены геологические материалы по наиболее перспективным участкам.</w:t>
      </w:r>
      <w:r w:rsidR="001B3BE8" w:rsidRPr="00534EB2">
        <w:rPr>
          <w:rFonts w:ascii="Times New Roman" w:hAnsi="Times New Roman" w:cs="Times New Roman"/>
          <w:bCs/>
          <w:sz w:val="24"/>
          <w:szCs w:val="24"/>
          <w:lang w:val="kk-KZ"/>
        </w:rPr>
        <w:t xml:space="preserve"> </w:t>
      </w:r>
      <w:r w:rsidR="003D6D57" w:rsidRPr="00534EB2">
        <w:rPr>
          <w:rFonts w:ascii="Times New Roman" w:hAnsi="Times New Roman" w:cs="Times New Roman"/>
          <w:bCs/>
          <w:sz w:val="24"/>
          <w:szCs w:val="24"/>
          <w:lang w:val="kk-KZ"/>
        </w:rPr>
        <w:t>Ниже будеть кратко изложены характеристики инвестиционно-привлекательные участки с золотоплатиноидным оруденением локализованные в черных сланцах</w:t>
      </w:r>
      <w:r w:rsidR="005C032C" w:rsidRPr="00534EB2">
        <w:rPr>
          <w:rFonts w:ascii="Times New Roman" w:hAnsi="Times New Roman" w:cs="Times New Roman"/>
          <w:bCs/>
          <w:sz w:val="24"/>
          <w:szCs w:val="24"/>
          <w:lang w:val="kk-KZ"/>
        </w:rPr>
        <w:t xml:space="preserve"> Кендыктасского региона</w:t>
      </w:r>
      <w:r w:rsidR="008E33B3">
        <w:rPr>
          <w:rFonts w:ascii="Times New Roman" w:hAnsi="Times New Roman" w:cs="Times New Roman"/>
          <w:bCs/>
          <w:sz w:val="24"/>
          <w:szCs w:val="24"/>
          <w:lang w:val="kk-KZ"/>
        </w:rPr>
        <w:t>.</w:t>
      </w:r>
    </w:p>
    <w:p w:rsidR="002F65F4" w:rsidRPr="00534EB2" w:rsidRDefault="002F65F4" w:rsidP="009C6A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Шокпар-Каратасская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характеризуется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развитием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CC0106" w:rsidRPr="00534EB2">
        <w:rPr>
          <w:rFonts w:ascii="Times New Roman" w:hAnsi="Times New Roman" w:cs="Times New Roman"/>
          <w:sz w:val="24"/>
          <w:szCs w:val="24"/>
        </w:rPr>
        <w:t>золотосульфидно</w:t>
      </w:r>
      <w:r w:rsidRPr="00534EB2">
        <w:rPr>
          <w:rFonts w:ascii="Times New Roman" w:hAnsi="Times New Roman" w:cs="Times New Roman"/>
          <w:sz w:val="24"/>
          <w:szCs w:val="24"/>
        </w:rPr>
        <w:t>-кварцевожильной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минерализованных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зон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формации,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объединяющей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два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морфогенетических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типа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(кварцевожильный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минерализованных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зон),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сформировавших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самую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обширную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группу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проявлений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месторождений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Агалатас-Щербактинском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районе</w:t>
      </w:r>
      <w:r w:rsidR="00702FAA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46443" w:rsidRPr="00534EB2">
        <w:rPr>
          <w:rFonts w:ascii="Times New Roman" w:hAnsi="Times New Roman" w:cs="Times New Roman"/>
          <w:sz w:val="24"/>
          <w:szCs w:val="24"/>
        </w:rPr>
        <w:t>[20</w:t>
      </w:r>
      <w:r w:rsidR="008D57FA" w:rsidRPr="00534EB2">
        <w:rPr>
          <w:rFonts w:ascii="Times New Roman" w:hAnsi="Times New Roman" w:cs="Times New Roman"/>
          <w:sz w:val="24"/>
          <w:szCs w:val="24"/>
        </w:rPr>
        <w:t>]</w:t>
      </w:r>
      <w:r w:rsidR="005B047C">
        <w:rPr>
          <w:rFonts w:ascii="Times New Roman" w:hAnsi="Times New Roman" w:cs="Times New Roman"/>
          <w:sz w:val="24"/>
          <w:szCs w:val="24"/>
        </w:rPr>
        <w:t>.</w:t>
      </w:r>
    </w:p>
    <w:p w:rsidR="002F65F4" w:rsidRPr="00534EB2" w:rsidRDefault="00B163CC" w:rsidP="009C6A1F">
      <w:pPr>
        <w:spacing w:after="0" w:line="360" w:lineRule="auto"/>
        <w:ind w:firstLine="600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 xml:space="preserve"> В геологическом строении рудной зоны участвует породы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углисто-алеврито-кремнистового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состава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(рудовмещающей)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5960DE" w:rsidRPr="00534EB2">
        <w:rPr>
          <w:rFonts w:ascii="Times New Roman" w:hAnsi="Times New Roman" w:cs="Times New Roman"/>
          <w:sz w:val="24"/>
          <w:szCs w:val="24"/>
        </w:rPr>
        <w:t>ш</w:t>
      </w:r>
      <w:r w:rsidR="002F65F4" w:rsidRPr="00534EB2">
        <w:rPr>
          <w:rFonts w:ascii="Times New Roman" w:hAnsi="Times New Roman" w:cs="Times New Roman"/>
          <w:sz w:val="24"/>
          <w:szCs w:val="24"/>
        </w:rPr>
        <w:t>ербактинской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свиты,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которая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перекрывается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вулканогенно-осадочными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образованиями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ргайтинской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свиты.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Интрузивные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 xml:space="preserve">образования </w:t>
      </w:r>
      <w:r w:rsidR="002F65F4" w:rsidRPr="00534EB2">
        <w:rPr>
          <w:rFonts w:ascii="Times New Roman" w:hAnsi="Times New Roman" w:cs="Times New Roman"/>
          <w:sz w:val="24"/>
          <w:szCs w:val="24"/>
        </w:rPr>
        <w:t>развиты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незначительно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образуют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дайки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мелкие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тела,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сложенные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умеренно-кислыми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средними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по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составу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породами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позднеордовикского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D5302" w:rsidRPr="00534EB2">
        <w:rPr>
          <w:rFonts w:ascii="Times New Roman" w:hAnsi="Times New Roman" w:cs="Times New Roman"/>
          <w:sz w:val="24"/>
          <w:szCs w:val="24"/>
        </w:rPr>
        <w:t>(кордай-шатырко</w:t>
      </w:r>
      <w:r w:rsidR="002F65F4" w:rsidRPr="00534EB2">
        <w:rPr>
          <w:rFonts w:ascii="Times New Roman" w:hAnsi="Times New Roman" w:cs="Times New Roman"/>
          <w:sz w:val="24"/>
          <w:szCs w:val="24"/>
        </w:rPr>
        <w:t>льского)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интрузивного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комплекса.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Нижнепалеозойский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комплекс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пород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платообразных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водоразделах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перекрыт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чехлом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среднечетвертичных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лессовидных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суглинков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мощностью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до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30-40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м.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Иногда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основании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залегает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горизонт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конгломерат-брекчий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мощностью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0,5-2,0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м.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Русловые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части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долин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выполнены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валуно-галечниками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мощностью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до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50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м.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F65F4" w:rsidRPr="00534EB2" w:rsidRDefault="002F65F4" w:rsidP="009C6A1F">
      <w:pPr>
        <w:spacing w:after="0" w:line="360" w:lineRule="auto"/>
        <w:ind w:firstLine="600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Ранне-среднеордовикские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отложения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интенсивно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дислоцированы.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целом,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это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система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линейных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иногда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предельно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сжатых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запрокинутых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складок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общего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северо-западного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простирания,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нарушенных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син</w:t>
      </w:r>
      <w:r w:rsidR="00CC0106" w:rsidRPr="00534EB2">
        <w:rPr>
          <w:rFonts w:ascii="Times New Roman" w:hAnsi="Times New Roman" w:cs="Times New Roman"/>
          <w:sz w:val="24"/>
          <w:szCs w:val="24"/>
        </w:rPr>
        <w:t>с</w:t>
      </w:r>
      <w:r w:rsidRPr="00534EB2">
        <w:rPr>
          <w:rFonts w:ascii="Times New Roman" w:hAnsi="Times New Roman" w:cs="Times New Roman"/>
          <w:sz w:val="24"/>
          <w:szCs w:val="24"/>
        </w:rPr>
        <w:t>кладчатыми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поперечными,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диагональными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продольными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разломами.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Углы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падения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пород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крутые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(60-80º),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нередко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вертикальные,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отмечаются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опрокинутые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залегания.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Огромное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влияние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размещение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проявлений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CC0106" w:rsidRPr="00534EB2">
        <w:rPr>
          <w:rFonts w:ascii="Times New Roman" w:hAnsi="Times New Roman" w:cs="Times New Roman"/>
          <w:sz w:val="24"/>
          <w:szCs w:val="24"/>
        </w:rPr>
        <w:t>золотосульфидной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формации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Шокпар-Каратасской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зоне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оказывают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магматические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тектонические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факторы.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F65F4" w:rsidRPr="00534EB2" w:rsidRDefault="002F65F4" w:rsidP="009C6A1F">
      <w:pPr>
        <w:spacing w:after="0" w:line="360" w:lineRule="auto"/>
        <w:ind w:firstLine="600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Зоны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взбросо-сдвигов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явились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магмоподводящим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каналом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для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CC0106" w:rsidRPr="00534EB2">
        <w:rPr>
          <w:rFonts w:ascii="Times New Roman" w:hAnsi="Times New Roman" w:cs="Times New Roman"/>
          <w:sz w:val="24"/>
          <w:szCs w:val="24"/>
        </w:rPr>
        <w:t>интрузии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позднеордовикского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C21CF6" w:rsidRPr="00534EB2">
        <w:rPr>
          <w:rFonts w:ascii="Times New Roman" w:hAnsi="Times New Roman" w:cs="Times New Roman"/>
          <w:sz w:val="24"/>
          <w:szCs w:val="24"/>
        </w:rPr>
        <w:t>кордай-шатырко</w:t>
      </w:r>
      <w:r w:rsidRPr="00534EB2">
        <w:rPr>
          <w:rFonts w:ascii="Times New Roman" w:hAnsi="Times New Roman" w:cs="Times New Roman"/>
          <w:sz w:val="24"/>
          <w:szCs w:val="24"/>
        </w:rPr>
        <w:t>льского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интрузивного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комплекса.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Все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известные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проявления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CC0106" w:rsidRPr="00534EB2">
        <w:rPr>
          <w:rFonts w:ascii="Times New Roman" w:hAnsi="Times New Roman" w:cs="Times New Roman"/>
          <w:sz w:val="24"/>
          <w:szCs w:val="24"/>
        </w:rPr>
        <w:t>золотосульфидной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формации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расположены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полосе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шириной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1,5-2,0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висячем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боку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Северо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Шокпар-Каратасского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взбросо-сдвига.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Площади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наиболее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lastRenderedPageBreak/>
        <w:t>крупных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месторождений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проявлений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(Шокпар,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Каратас,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Чекенды,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Шокпар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Восточный)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непосредственно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примыкают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зоне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разлома.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F65F4" w:rsidRPr="00534EB2" w:rsidRDefault="002F65F4" w:rsidP="009C6A1F">
      <w:pPr>
        <w:spacing w:after="0" w:line="360" w:lineRule="auto"/>
        <w:ind w:firstLine="600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Практически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все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известные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проявления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Шокпар-Каратасской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приурочены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крупным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антиклинальным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структурам,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осложненным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складчатостью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более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высоких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порядков,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расположены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ядерных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частях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или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крыльях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первых.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ядрах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антиклиналей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залегают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месторождение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Шокпар,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проявления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Чекенды,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Шокпар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Восточный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многочисленная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группа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пунктов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минерализации.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крыльях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антиклинальных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структур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локализуются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месторождений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Каратас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ряд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пунктов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минерализации.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F65F4" w:rsidRPr="00534EB2" w:rsidRDefault="002F65F4" w:rsidP="009C6A1F">
      <w:pPr>
        <w:spacing w:after="0" w:line="360" w:lineRule="auto"/>
        <w:ind w:firstLine="600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Северо-Шокпарское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золото-медно-полиметаллическое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рудное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поле</w:t>
      </w:r>
      <w:r w:rsidR="00DE4752" w:rsidRPr="00534EB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занимает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площадь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3,8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км</w:t>
      </w:r>
      <w:r w:rsidRPr="00534EB2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находится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юго-западном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крыле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Кендыктасского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антиклинория.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Локализовано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северо-западной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части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Шокпар-Каратасской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рудоносной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месте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ее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коленообразного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изгиба,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узле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сочленения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Северо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Шокпар-Каратасского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Тасполинского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взбросо-сдвигов.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Такая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структурная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приуроченность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способствовала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формированию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CC0106" w:rsidRPr="00534EB2">
        <w:rPr>
          <w:rFonts w:ascii="Times New Roman" w:hAnsi="Times New Roman" w:cs="Times New Roman"/>
          <w:sz w:val="24"/>
          <w:szCs w:val="24"/>
        </w:rPr>
        <w:t>золотосульфидного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оруденения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углеродисто-терригенных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отложениях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щербактинской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свиты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перекрывающих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вулканогенно-осадочных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образованиях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нижней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подсвиты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ргайтинской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свиты,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образующих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опрокинутую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антиклинальную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складку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погружающимся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восток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шарниром.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пределах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описываемого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поля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промышленные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запасы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534EB2">
        <w:rPr>
          <w:rFonts w:ascii="Times New Roman" w:hAnsi="Times New Roman" w:cs="Times New Roman"/>
          <w:sz w:val="24"/>
          <w:szCs w:val="24"/>
        </w:rPr>
        <w:t>золото-полиметаллических</w:t>
      </w:r>
      <w:proofErr w:type="gramEnd"/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сконцентрированы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месторождении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Шокпар.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F65F4" w:rsidRPr="00534EB2" w:rsidRDefault="002F65F4" w:rsidP="009C6A1F">
      <w:pPr>
        <w:spacing w:after="0" w:line="360" w:lineRule="auto"/>
        <w:ind w:firstLine="600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Среднее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месторождение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Шокпар.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Главной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рудоконтролирующей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структурой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месторождения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является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Северо-Шокпарский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сбросо-сдвиг,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секущий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песчано-сланцевые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углеродистые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отложения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щербактинской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свиты</w:t>
      </w:r>
      <w:r w:rsidR="00702FAA" w:rsidRPr="00534EB2">
        <w:rPr>
          <w:rFonts w:ascii="Times New Roman" w:hAnsi="Times New Roman" w:cs="Times New Roman"/>
          <w:sz w:val="24"/>
          <w:szCs w:val="24"/>
        </w:rPr>
        <w:t>. По данным Гилева Ю.Н., Мамонова Е.П., 2011г.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702FAA" w:rsidRPr="00534EB2">
        <w:rPr>
          <w:rFonts w:ascii="Times New Roman" w:hAnsi="Times New Roman" w:cs="Times New Roman"/>
          <w:sz w:val="24"/>
          <w:szCs w:val="24"/>
        </w:rPr>
        <w:t>с</w:t>
      </w:r>
      <w:r w:rsidRPr="00534EB2">
        <w:rPr>
          <w:rFonts w:ascii="Times New Roman" w:hAnsi="Times New Roman" w:cs="Times New Roman"/>
          <w:sz w:val="24"/>
          <w:szCs w:val="24"/>
        </w:rPr>
        <w:t>бросо-сдвиг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представляет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собой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тектоническую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зону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смятия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северо-западного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простирания.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Осевую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часть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разлома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фиксируют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кулисообразно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залегающие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зоны: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Юго-Восточная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63E9A" w:rsidRPr="00534EB2">
        <w:rPr>
          <w:rFonts w:ascii="Times New Roman" w:hAnsi="Times New Roman" w:cs="Times New Roman"/>
          <w:sz w:val="24"/>
          <w:szCs w:val="24"/>
        </w:rPr>
        <w:t>Северо-</w:t>
      </w:r>
      <w:r w:rsidRPr="00534EB2">
        <w:rPr>
          <w:rFonts w:ascii="Times New Roman" w:hAnsi="Times New Roman" w:cs="Times New Roman"/>
          <w:sz w:val="24"/>
          <w:szCs w:val="24"/>
        </w:rPr>
        <w:t>Западная.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Они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пересекают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всю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площадь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месторождения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юго-востока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северо-запад.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субширотных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структурах,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оперяющих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Северо-Шокпарский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разлом,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локализованы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зоны.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Для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перечисленных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разрывных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структур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типичны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взбросо-сдвиговые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перемещения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сколового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63E9A" w:rsidRPr="00534EB2">
        <w:rPr>
          <w:rFonts w:ascii="Times New Roman" w:hAnsi="Times New Roman" w:cs="Times New Roman"/>
          <w:sz w:val="24"/>
          <w:szCs w:val="24"/>
        </w:rPr>
        <w:t>характера.</w:t>
      </w:r>
    </w:p>
    <w:p w:rsidR="002F65F4" w:rsidRPr="00534EB2" w:rsidRDefault="002F65F4" w:rsidP="009C6A1F">
      <w:pPr>
        <w:spacing w:after="0" w:line="360" w:lineRule="auto"/>
        <w:ind w:firstLine="600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Пострудными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разломами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субмеридианального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простирания,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типа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левосторонних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сдвигов,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оруденелые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нередко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смещены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горизонтальной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амплитудой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1-12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Промышленные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залегают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девяти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зонах: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локализованы</w:t>
      </w:r>
      <w:r w:rsidRPr="00534EB2">
        <w:rPr>
          <w:rFonts w:ascii="Times New Roman" w:hAnsi="Times New Roman" w:cs="Times New Roman"/>
          <w:sz w:val="24"/>
          <w:szCs w:val="24"/>
          <w:lang w:val="kk-KZ"/>
        </w:rPr>
        <w:t>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осевой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части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основного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шва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оперяющих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его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разрывах.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Мощность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варьирует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0,3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6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Вмещающие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песчаники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алевролиты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внутри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зон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интенсивно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рассланцованы,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lastRenderedPageBreak/>
        <w:t>хлоритизированы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серицитизированы.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стержневых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частях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зон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залегают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короткие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линзующиеся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кварцевые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жилы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прожилки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золотополиметаллическим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оруденением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обрамлении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гидротермалитов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наложенной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минерализацией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же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типа.</w:t>
      </w:r>
    </w:p>
    <w:p w:rsidR="002F65F4" w:rsidRPr="00534EB2" w:rsidRDefault="002F65F4" w:rsidP="009C6A1F">
      <w:pPr>
        <w:spacing w:after="0" w:line="360" w:lineRule="auto"/>
        <w:ind w:firstLine="600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Рудная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минерализация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представлена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пиритом,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галенитом,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арсенопиритом,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сфалеритом,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самородным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золотом,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серебром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его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сульфосолями.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пределах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зон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выделено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24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тела,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сгруппированных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двух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участках: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Западном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Восточном.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Протяженность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тел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60-400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мощность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1-2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глубину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прослежены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250-300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без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снижения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интенсивности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оруденения.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Содержания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выделенных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телах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уровне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6-10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г/т,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серебра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37-50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г/т.</w:t>
      </w:r>
    </w:p>
    <w:p w:rsidR="002F65F4" w:rsidRPr="00534EB2" w:rsidRDefault="002F65F4" w:rsidP="00CA60F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Сквозное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извлечение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ценных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компонентов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из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руды: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85%,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серебра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82%,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свинца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60%,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цинка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12,6%,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серы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40%.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кремнистые,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мышьяковистые: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содержания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двуокиси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кремния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54-60%,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мышьяка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0,95%</w:t>
      </w:r>
      <w:r w:rsidR="00CA60FE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46443" w:rsidRPr="00534EB2">
        <w:rPr>
          <w:rFonts w:ascii="Times New Roman" w:hAnsi="Times New Roman" w:cs="Times New Roman"/>
          <w:sz w:val="24"/>
          <w:szCs w:val="24"/>
        </w:rPr>
        <w:t>[20</w:t>
      </w:r>
      <w:r w:rsidR="00CA60FE" w:rsidRPr="00534EB2">
        <w:rPr>
          <w:rFonts w:ascii="Times New Roman" w:hAnsi="Times New Roman" w:cs="Times New Roman"/>
          <w:sz w:val="24"/>
          <w:szCs w:val="24"/>
        </w:rPr>
        <w:t>]</w:t>
      </w:r>
      <w:r w:rsidRPr="00534EB2">
        <w:rPr>
          <w:rFonts w:ascii="Times New Roman" w:hAnsi="Times New Roman" w:cs="Times New Roman"/>
          <w:sz w:val="24"/>
          <w:szCs w:val="24"/>
        </w:rPr>
        <w:t>.</w:t>
      </w:r>
    </w:p>
    <w:p w:rsidR="002F65F4" w:rsidRPr="00534EB2" w:rsidRDefault="002F65F4" w:rsidP="009C6A1F">
      <w:pPr>
        <w:spacing w:after="0" w:line="360" w:lineRule="auto"/>
        <w:ind w:firstLine="600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Каратасское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рудное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поле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охватывает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площадь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4,0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км</w:t>
      </w:r>
      <w:r w:rsidRPr="00534EB2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534EB2">
        <w:rPr>
          <w:rFonts w:ascii="Times New Roman" w:hAnsi="Times New Roman" w:cs="Times New Roman"/>
          <w:sz w:val="24"/>
          <w:szCs w:val="24"/>
        </w:rPr>
        <w:t>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Вытягивается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виде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полосы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протяженностью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4100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шириной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800-1000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среди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углисто-глинистых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отложений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щербактинской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свиты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андезитоидов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ргайтинской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свиты.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Контролируется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южной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ветвью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Шокпар-Каратасского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взброса-сдвига.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Рудное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поле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приурочено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его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висячему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боку.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Ведущим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типом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оруденения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является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CC0106" w:rsidRPr="00534EB2">
        <w:rPr>
          <w:rFonts w:ascii="Times New Roman" w:hAnsi="Times New Roman" w:cs="Times New Roman"/>
          <w:sz w:val="24"/>
          <w:szCs w:val="24"/>
        </w:rPr>
        <w:t>золотосульфидный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двумя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морфогенетическими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подтипами: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кварцевожильным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минерализованных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зон.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Рудное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поле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включает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малое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месторождение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Каратас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его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северо-западное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продолжение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проявление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Каратас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Западный.</w:t>
      </w:r>
    </w:p>
    <w:p w:rsidR="00415B1D" w:rsidRPr="00534EB2" w:rsidRDefault="002F65F4" w:rsidP="009C6A1F">
      <w:pPr>
        <w:spacing w:after="0" w:line="360" w:lineRule="auto"/>
        <w:ind w:firstLine="600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Малое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месторождение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Каратас</w:t>
      </w:r>
      <w:r w:rsidR="00DE4752" w:rsidRPr="00534EB2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Месторождение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структурно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приурочено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зоне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Шокпар-Каратасского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взброса-сдвига.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Рудовмещающие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породы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–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углисто-глинистые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углисто-кремнистые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алевролиты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песчаники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щербактинской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свиты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туфы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андезитового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состава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нижней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подсвиты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ргайтинской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свиты.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Оруденение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локализовано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минерализованных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зонах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северо-западной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ориентировки,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крутого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падения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субсогласным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залегании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вмещающими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породами</w:t>
      </w:r>
      <w:r w:rsidR="00AD73F0" w:rsidRPr="00534EB2">
        <w:rPr>
          <w:rFonts w:ascii="Times New Roman" w:hAnsi="Times New Roman" w:cs="Times New Roman"/>
          <w:sz w:val="24"/>
          <w:szCs w:val="24"/>
        </w:rPr>
        <w:t xml:space="preserve"> (рис.1)</w:t>
      </w:r>
      <w:r w:rsidRPr="00534EB2">
        <w:rPr>
          <w:rFonts w:ascii="Times New Roman" w:hAnsi="Times New Roman" w:cs="Times New Roman"/>
          <w:sz w:val="24"/>
          <w:szCs w:val="24"/>
        </w:rPr>
        <w:t>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образованы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кварцевыми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жилами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прожилками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обрамлении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гидротермально-измененных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пород.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площади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0,1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км</w:t>
      </w:r>
      <w:r w:rsidRPr="00534EB2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выявлено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20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зон,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разделенных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интервалами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пустых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пород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(10-15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м).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Внутри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зон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выделено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26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тел.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13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телах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содержание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составляют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более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3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г/т,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остальных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1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г/т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3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г/т.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тела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содержанием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более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3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г/т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состоят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из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стержневой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кварцево-сульфидной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жилы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тонкими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кварцевыми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прожилками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вдоль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зальбандов.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пределах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кварцево-сульфидных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жил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они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образуют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прерывистые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линзы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виде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столбов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преобладанием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протяженности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падению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над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размерами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простиранию.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Длина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тел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30-200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мощность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0,67-2,86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lastRenderedPageBreak/>
        <w:t>Содержания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телах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5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23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г/т,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серебра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–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10-44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г/т.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подсчитанных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запасах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среднее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значение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–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7,2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г/т,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серебра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–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37,85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г/т,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свинца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–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0,82%,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цинка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–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0,76%,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мышьяка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–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0,18-1,1%.</w:t>
      </w:r>
    </w:p>
    <w:p w:rsidR="00A90C41" w:rsidRPr="00534EB2" w:rsidRDefault="00A90C41" w:rsidP="009C6A1F">
      <w:pPr>
        <w:spacing w:after="0" w:line="360" w:lineRule="auto"/>
        <w:ind w:firstLine="600"/>
        <w:jc w:val="both"/>
        <w:rPr>
          <w:rFonts w:ascii="Times New Roman" w:hAnsi="Times New Roman" w:cs="Times New Roman"/>
          <w:sz w:val="24"/>
          <w:szCs w:val="24"/>
        </w:rPr>
      </w:pPr>
    </w:p>
    <w:p w:rsidR="009C6A1F" w:rsidRPr="00534EB2" w:rsidRDefault="009C6A1F" w:rsidP="009C6A1F">
      <w:pPr>
        <w:spacing w:after="0" w:line="360" w:lineRule="auto"/>
        <w:ind w:firstLine="600"/>
        <w:jc w:val="both"/>
        <w:rPr>
          <w:rFonts w:ascii="Times New Roman" w:hAnsi="Times New Roman" w:cs="Times New Roman"/>
          <w:sz w:val="24"/>
          <w:szCs w:val="24"/>
        </w:rPr>
      </w:pPr>
    </w:p>
    <w:p w:rsidR="00415B1D" w:rsidRPr="00534EB2" w:rsidRDefault="00390B46" w:rsidP="009C6A1F">
      <w:pPr>
        <w:spacing w:after="0" w:line="360" w:lineRule="auto"/>
        <w:ind w:left="-851" w:firstLine="601"/>
        <w:jc w:val="center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070670" cy="6096000"/>
            <wp:effectExtent l="0" t="0" r="6350" b="0"/>
            <wp:docPr id="1" name="Рисунок 1" descr="C:\Users\User\Desktop\Отчет 2020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Отчет 2020\Снимок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562" cy="61189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C6A1F" w:rsidRPr="00534EB2" w:rsidRDefault="009C6A1F" w:rsidP="009C6A1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02FAA" w:rsidRPr="00534EB2" w:rsidRDefault="00BC1D71" w:rsidP="002672C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gramStart"/>
      <w:r w:rsidRPr="00534EB2">
        <w:rPr>
          <w:rFonts w:ascii="Times New Roman" w:hAnsi="Times New Roman" w:cs="Times New Roman"/>
          <w:sz w:val="24"/>
          <w:szCs w:val="24"/>
        </w:rPr>
        <w:t>Рисунок  1</w:t>
      </w:r>
      <w:proofErr w:type="gramEnd"/>
      <w:r w:rsidR="00A90C41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 xml:space="preserve">– </w:t>
      </w:r>
      <w:r w:rsidR="00A90C41" w:rsidRPr="00534EB2">
        <w:rPr>
          <w:rFonts w:ascii="Times New Roman" w:hAnsi="Times New Roman" w:cs="Times New Roman"/>
          <w:sz w:val="24"/>
          <w:szCs w:val="24"/>
        </w:rPr>
        <w:t>Схематическая геологическая карта месторождения Каратас.</w:t>
      </w:r>
    </w:p>
    <w:p w:rsidR="005201CA" w:rsidRPr="00534EB2" w:rsidRDefault="00702FAA" w:rsidP="002672C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(По Е.П.Мамонову и др., 2014г.</w:t>
      </w:r>
      <w:r w:rsidR="00404460" w:rsidRPr="00534EB2">
        <w:rPr>
          <w:rFonts w:ascii="Times New Roman" w:hAnsi="Times New Roman" w:cs="Times New Roman"/>
          <w:sz w:val="24"/>
          <w:szCs w:val="24"/>
        </w:rPr>
        <w:t>) с дополнением</w:t>
      </w:r>
    </w:p>
    <w:p w:rsidR="00415B1D" w:rsidRPr="00534EB2" w:rsidRDefault="00415B1D" w:rsidP="009C6A1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90C41" w:rsidRPr="00534EB2" w:rsidRDefault="00A90C41" w:rsidP="009C6A1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C6A1F" w:rsidRPr="00534EB2" w:rsidRDefault="009C6A1F" w:rsidP="00713B7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72489" w:rsidRPr="00534EB2" w:rsidRDefault="00072489" w:rsidP="00713B7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3028E" w:rsidRPr="00534EB2" w:rsidRDefault="00D47617" w:rsidP="00F1357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lastRenderedPageBreak/>
        <w:t>Месторождение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F13573" w:rsidRPr="00534EB2">
        <w:rPr>
          <w:rFonts w:ascii="Times New Roman" w:hAnsi="Times New Roman" w:cs="Times New Roman"/>
          <w:sz w:val="24"/>
          <w:szCs w:val="24"/>
        </w:rPr>
        <w:t>Алдауша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находитс</w:t>
      </w:r>
      <w:r w:rsidRPr="00534EB2">
        <w:rPr>
          <w:rFonts w:ascii="Times New Roman" w:hAnsi="Times New Roman" w:cs="Times New Roman"/>
          <w:sz w:val="24"/>
          <w:szCs w:val="24"/>
          <w:lang w:val="kk-KZ"/>
        </w:rPr>
        <w:t>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Кордайском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районе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Жамбылской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области.</w:t>
      </w:r>
      <w:r w:rsidR="005620D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  <w:lang w:val="kk-KZ"/>
        </w:rPr>
        <w:t>Оно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5620D2" w:rsidRPr="00534EB2">
        <w:rPr>
          <w:rFonts w:ascii="Times New Roman" w:hAnsi="Times New Roman" w:cs="Times New Roman"/>
          <w:sz w:val="24"/>
          <w:szCs w:val="24"/>
        </w:rPr>
        <w:t>приуро</w:t>
      </w:r>
      <w:r w:rsidRPr="00534EB2">
        <w:rPr>
          <w:rFonts w:ascii="Times New Roman" w:hAnsi="Times New Roman" w:cs="Times New Roman"/>
          <w:sz w:val="24"/>
          <w:szCs w:val="24"/>
        </w:rPr>
        <w:t>чено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юго-западному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изгибу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Колгутинской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F92393" w:rsidRPr="00534EB2">
        <w:rPr>
          <w:rFonts w:ascii="Times New Roman" w:hAnsi="Times New Roman" w:cs="Times New Roman"/>
          <w:sz w:val="24"/>
          <w:szCs w:val="24"/>
        </w:rPr>
        <w:t>флек</w:t>
      </w:r>
      <w:r w:rsidRPr="00534EB2">
        <w:rPr>
          <w:rFonts w:ascii="Times New Roman" w:hAnsi="Times New Roman" w:cs="Times New Roman"/>
          <w:sz w:val="24"/>
          <w:szCs w:val="24"/>
        </w:rPr>
        <w:t>суры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46443" w:rsidRPr="00534EB2">
        <w:rPr>
          <w:rFonts w:ascii="Times New Roman" w:hAnsi="Times New Roman" w:cs="Times New Roman"/>
          <w:sz w:val="24"/>
          <w:szCs w:val="24"/>
        </w:rPr>
        <w:t>[21</w:t>
      </w:r>
      <w:r w:rsidR="00073D9B" w:rsidRPr="00534EB2">
        <w:rPr>
          <w:rFonts w:ascii="Times New Roman" w:hAnsi="Times New Roman" w:cs="Times New Roman"/>
          <w:sz w:val="24"/>
          <w:szCs w:val="24"/>
        </w:rPr>
        <w:t xml:space="preserve">]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геологическом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строении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месторождения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принимают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участие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углисто-терригенные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отложения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щербактинской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свиты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нижнего-среднего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ордовика,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F92393" w:rsidRPr="00534EB2">
        <w:rPr>
          <w:rFonts w:ascii="Times New Roman" w:hAnsi="Times New Roman" w:cs="Times New Roman"/>
          <w:sz w:val="24"/>
          <w:szCs w:val="24"/>
        </w:rPr>
        <w:t>перекрываю</w:t>
      </w:r>
      <w:r w:rsidRPr="00534EB2">
        <w:rPr>
          <w:rFonts w:ascii="Times New Roman" w:hAnsi="Times New Roman" w:cs="Times New Roman"/>
          <w:sz w:val="24"/>
          <w:szCs w:val="24"/>
        </w:rPr>
        <w:t>щие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вулканогенные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образования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ргайтинской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свиты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среднего-верхнего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ордовика.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Вулканогенно-осадочные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интрузивные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образования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внутри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флексурного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изгиба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интенсивно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дислоцированы.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результате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широко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проявлены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сколово-сдвиговые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тектонические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нарушения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A13F3B" w:rsidRPr="00534EB2">
        <w:rPr>
          <w:rFonts w:ascii="Times New Roman" w:hAnsi="Times New Roman" w:cs="Times New Roman"/>
          <w:sz w:val="24"/>
          <w:szCs w:val="24"/>
        </w:rPr>
        <w:t>характерное для всего рудного района.</w:t>
      </w:r>
      <w:r w:rsidR="00F92393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Интрузивные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образования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данном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5620D2" w:rsidRPr="00534EB2">
        <w:rPr>
          <w:rFonts w:ascii="Times New Roman" w:hAnsi="Times New Roman" w:cs="Times New Roman"/>
          <w:sz w:val="24"/>
          <w:szCs w:val="24"/>
        </w:rPr>
        <w:t>объекте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представлены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монцонитами,</w:t>
      </w:r>
      <w:r w:rsidR="005620D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монцодиоритами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сиенит–порфирами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Колгутинского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массива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среднедевонского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интрузивного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комплекса.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A13F3B" w:rsidRPr="00534EB2">
        <w:rPr>
          <w:rFonts w:ascii="Times New Roman" w:hAnsi="Times New Roman" w:cs="Times New Roman"/>
          <w:sz w:val="24"/>
          <w:szCs w:val="24"/>
        </w:rPr>
        <w:t xml:space="preserve">Они </w:t>
      </w:r>
      <w:r w:rsidRPr="00534EB2">
        <w:rPr>
          <w:rFonts w:ascii="Times New Roman" w:hAnsi="Times New Roman" w:cs="Times New Roman"/>
          <w:sz w:val="24"/>
          <w:szCs w:val="24"/>
        </w:rPr>
        <w:t>подвергнуты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интен</w:t>
      </w:r>
      <w:r w:rsidRPr="00534EB2">
        <w:rPr>
          <w:rFonts w:ascii="Times New Roman" w:hAnsi="Times New Roman" w:cs="Times New Roman"/>
          <w:sz w:val="24"/>
          <w:szCs w:val="24"/>
        </w:rPr>
        <w:softHyphen/>
        <w:t>сивному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сжатию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образованием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многочисленных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зон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брекчирования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трещиноватости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которым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A13F3B" w:rsidRPr="00534EB2">
        <w:rPr>
          <w:rFonts w:ascii="Times New Roman" w:hAnsi="Times New Roman" w:cs="Times New Roman"/>
          <w:sz w:val="24"/>
          <w:szCs w:val="24"/>
        </w:rPr>
        <w:t xml:space="preserve">развиты </w:t>
      </w:r>
      <w:r w:rsidRPr="00534EB2">
        <w:rPr>
          <w:rFonts w:ascii="Times New Roman" w:hAnsi="Times New Roman" w:cs="Times New Roman"/>
          <w:sz w:val="24"/>
          <w:szCs w:val="24"/>
        </w:rPr>
        <w:t>зоны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окварцевания,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березитизации,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карбонатизации,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серицитизации,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пиритизации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лимонитизации.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субмеридиональным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северо-восточным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разрывным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нарушениям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развиты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кварцево-жильные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образований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мощностью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0,5–1,5м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узкие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линейные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березитизации.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Наиболее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благоприятными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структурами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для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локализации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оруденения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являются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узлы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пересечения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разломов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направлений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монцодиоритах</w:t>
      </w:r>
      <w:r w:rsidR="00140AB4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46443" w:rsidRPr="00534EB2">
        <w:rPr>
          <w:rFonts w:ascii="Times New Roman" w:hAnsi="Times New Roman" w:cs="Times New Roman"/>
          <w:sz w:val="24"/>
          <w:szCs w:val="24"/>
        </w:rPr>
        <w:t>[22</w:t>
      </w:r>
      <w:r w:rsidR="005B047C">
        <w:rPr>
          <w:rFonts w:ascii="Times New Roman" w:hAnsi="Times New Roman" w:cs="Times New Roman"/>
          <w:sz w:val="24"/>
          <w:szCs w:val="24"/>
        </w:rPr>
        <w:t>].</w:t>
      </w:r>
    </w:p>
    <w:p w:rsidR="00AB636C" w:rsidRPr="00534EB2" w:rsidRDefault="00D47617" w:rsidP="009C6A1F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Минерал</w:t>
      </w:r>
      <w:r w:rsidR="005620D2" w:rsidRPr="00534EB2">
        <w:rPr>
          <w:rFonts w:ascii="Times New Roman" w:hAnsi="Times New Roman" w:cs="Times New Roman"/>
          <w:sz w:val="24"/>
          <w:szCs w:val="24"/>
        </w:rPr>
        <w:t>ь</w:t>
      </w:r>
      <w:r w:rsidRPr="00534EB2">
        <w:rPr>
          <w:rFonts w:ascii="Times New Roman" w:hAnsi="Times New Roman" w:cs="Times New Roman"/>
          <w:sz w:val="24"/>
          <w:szCs w:val="24"/>
        </w:rPr>
        <w:t>ный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состав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тел: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пирит,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халькопирит,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борнит,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висмутин,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золото,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вторичные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минералы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меди,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окислы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гидроокислы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железа.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940D4E" w:rsidRPr="00534EB2">
        <w:rPr>
          <w:rFonts w:ascii="Times New Roman" w:hAnsi="Times New Roman" w:cs="Times New Roman"/>
          <w:sz w:val="24"/>
          <w:szCs w:val="24"/>
        </w:rPr>
        <w:t xml:space="preserve">Они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жилах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распределена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940D4E" w:rsidRPr="00534EB2">
        <w:rPr>
          <w:rFonts w:ascii="Times New Roman" w:hAnsi="Times New Roman" w:cs="Times New Roman"/>
          <w:sz w:val="24"/>
          <w:szCs w:val="24"/>
        </w:rPr>
        <w:t xml:space="preserve">весьма </w:t>
      </w:r>
      <w:r w:rsidRPr="00534EB2">
        <w:rPr>
          <w:rFonts w:ascii="Times New Roman" w:hAnsi="Times New Roman" w:cs="Times New Roman"/>
          <w:sz w:val="24"/>
          <w:szCs w:val="24"/>
        </w:rPr>
        <w:t>неравномерно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локализована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чаще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всего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зальбандах.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встречается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кварце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среди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гидроокислов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железа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виде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одиночных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зерен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или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группами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4-5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зерен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(золотины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размером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0,04—0,09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мм).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Протяженность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жил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десятков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метров,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мощность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первых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сан</w:t>
      </w:r>
      <w:r w:rsidRPr="00534EB2">
        <w:rPr>
          <w:rFonts w:ascii="Times New Roman" w:hAnsi="Times New Roman" w:cs="Times New Roman"/>
          <w:sz w:val="24"/>
          <w:szCs w:val="24"/>
        </w:rPr>
        <w:softHyphen/>
        <w:t>тиметров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0,5-0,7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Как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правило,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латерали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5620D2" w:rsidRPr="00534EB2">
        <w:rPr>
          <w:rFonts w:ascii="Times New Roman" w:hAnsi="Times New Roman" w:cs="Times New Roman"/>
          <w:sz w:val="24"/>
          <w:szCs w:val="24"/>
        </w:rPr>
        <w:t>золо</w:t>
      </w:r>
      <w:r w:rsidRPr="00534EB2">
        <w:rPr>
          <w:rFonts w:ascii="Times New Roman" w:hAnsi="Times New Roman" w:cs="Times New Roman"/>
          <w:sz w:val="24"/>
          <w:szCs w:val="24"/>
        </w:rPr>
        <w:t>тоносные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жилы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контролируются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более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крупными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разломами.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Необходимо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5620D2" w:rsidRPr="00534EB2">
        <w:rPr>
          <w:rFonts w:ascii="Times New Roman" w:hAnsi="Times New Roman" w:cs="Times New Roman"/>
          <w:sz w:val="24"/>
          <w:szCs w:val="24"/>
        </w:rPr>
        <w:t xml:space="preserve">отметить </w:t>
      </w:r>
      <w:r w:rsidRPr="00534EB2">
        <w:rPr>
          <w:rFonts w:ascii="Times New Roman" w:hAnsi="Times New Roman" w:cs="Times New Roman"/>
          <w:sz w:val="24"/>
          <w:szCs w:val="24"/>
        </w:rPr>
        <w:t>золотосульфидно-кварцевое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жильное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оруденение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  <w:lang w:val="kk-KZ"/>
        </w:rPr>
        <w:t>здесь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получило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достоверной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глубинной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оценки.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  <w:lang w:val="kk-KZ"/>
        </w:rPr>
        <w:t>Хотя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  <w:lang w:val="kk-KZ"/>
        </w:rPr>
        <w:t>з</w:t>
      </w:r>
      <w:r w:rsidRPr="00534EB2">
        <w:rPr>
          <w:rFonts w:ascii="Times New Roman" w:hAnsi="Times New Roman" w:cs="Times New Roman"/>
          <w:sz w:val="24"/>
          <w:szCs w:val="24"/>
        </w:rPr>
        <w:t>олотоносность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сульфидно-кварцевых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жил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месторождении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достаточно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высокая,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что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подтверждается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бурением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единичных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скважин,</w:t>
      </w:r>
      <w:r w:rsidR="005620D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которые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гл.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113-235м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обнаружили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жильные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руды.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Содержание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телах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отличается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исключительной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контрастностью.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Так,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кварц-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сульфидных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жилах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его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содержание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колеблется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0,1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63,0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г/т,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березитизированных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зальбандах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превышает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3,0-5,5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г/т.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заключительном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этапе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гидротермальной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деятельности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сформировались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кварц-карбонатные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очень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редко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баритовые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</w:t>
      </w:r>
      <w:r w:rsidRPr="00534EB2">
        <w:rPr>
          <w:rFonts w:ascii="Times New Roman" w:hAnsi="Times New Roman" w:cs="Times New Roman"/>
          <w:sz w:val="24"/>
          <w:szCs w:val="24"/>
        </w:rPr>
        <w:softHyphen/>
        <w:t>жилки.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 </w:t>
      </w:r>
      <w:r w:rsidRPr="00534EB2">
        <w:rPr>
          <w:rFonts w:ascii="Times New Roman" w:hAnsi="Times New Roman" w:cs="Times New Roman"/>
          <w:sz w:val="24"/>
          <w:szCs w:val="24"/>
        </w:rPr>
        <w:t>Месторождение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подразделяется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три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участка: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Северный,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Центральный,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Южный.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Наиболее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богатым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перспективным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является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Южный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Алдауше,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объединяющий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Западный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5620D2" w:rsidRPr="00534EB2">
        <w:rPr>
          <w:rFonts w:ascii="Times New Roman" w:hAnsi="Times New Roman" w:cs="Times New Roman"/>
          <w:sz w:val="24"/>
          <w:szCs w:val="24"/>
        </w:rPr>
        <w:t>Восточ</w:t>
      </w:r>
      <w:r w:rsidRPr="00534EB2">
        <w:rPr>
          <w:rFonts w:ascii="Times New Roman" w:hAnsi="Times New Roman" w:cs="Times New Roman"/>
          <w:sz w:val="24"/>
          <w:szCs w:val="24"/>
        </w:rPr>
        <w:t>ный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блоки.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выполненным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геологоразведочным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работам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ТОО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Геолог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–А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01.01.2008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г.)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lastRenderedPageBreak/>
        <w:t>месторождение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оценивается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как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мелкий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разведанными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оцененными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запасами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глубины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30м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(категория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С1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+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С2)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37,350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тыс.т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333,0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кг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среднем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содержании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его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8,92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г/т.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Прогнозная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оценка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месторождения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составляет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3,0</w:t>
      </w:r>
      <w:r w:rsidR="005620D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среднем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содержании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8,92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г/т,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также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попутные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полезные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ископаемые: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серебро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–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1,3т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медь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–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3,1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тыс.т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средних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содержаниях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соответственно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3,57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г/т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0,83%.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учетом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изложенного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месторождение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относится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золотосульфидно-кварцевому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жильному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промышленному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типу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формированием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многоярусного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оруденения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 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системе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сколовых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отрывных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разрывных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нарушений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монцонитах-монцодиоритах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среднедевонского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интрузивного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комплекса.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Этот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объект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несомненно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требует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глубинной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поисковой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оценки.</w:t>
      </w:r>
    </w:p>
    <w:p w:rsidR="00613183" w:rsidRPr="00534EB2" w:rsidRDefault="00613183" w:rsidP="009C6A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Кунгейская рудная площадь</w:t>
      </w:r>
      <w:r w:rsidR="001E3FE2" w:rsidRPr="00534EB2">
        <w:rPr>
          <w:rFonts w:ascii="Times New Roman" w:hAnsi="Times New Roman" w:cs="Times New Roman"/>
          <w:sz w:val="24"/>
          <w:szCs w:val="24"/>
        </w:rPr>
        <w:t xml:space="preserve"> в северо-восточной части Жо</w:t>
      </w:r>
      <w:r w:rsidRPr="00534EB2">
        <w:rPr>
          <w:rFonts w:ascii="Times New Roman" w:hAnsi="Times New Roman" w:cs="Times New Roman"/>
          <w:sz w:val="24"/>
          <w:szCs w:val="24"/>
        </w:rPr>
        <w:t xml:space="preserve">нгарского золоторудного района </w:t>
      </w:r>
      <w:r w:rsidR="005201CA" w:rsidRPr="00534EB2">
        <w:rPr>
          <w:rFonts w:ascii="Times New Roman" w:hAnsi="Times New Roman" w:cs="Times New Roman"/>
          <w:sz w:val="24"/>
          <w:szCs w:val="24"/>
        </w:rPr>
        <w:t xml:space="preserve">является </w:t>
      </w:r>
      <w:r w:rsidRPr="00534EB2">
        <w:rPr>
          <w:rFonts w:ascii="Times New Roman" w:hAnsi="Times New Roman" w:cs="Times New Roman"/>
          <w:sz w:val="24"/>
          <w:szCs w:val="24"/>
        </w:rPr>
        <w:t xml:space="preserve">перспективным участком </w:t>
      </w:r>
      <w:r w:rsidR="005201CA" w:rsidRPr="00534EB2">
        <w:rPr>
          <w:rFonts w:ascii="Times New Roman" w:hAnsi="Times New Roman" w:cs="Times New Roman"/>
          <w:sz w:val="24"/>
          <w:szCs w:val="24"/>
        </w:rPr>
        <w:t xml:space="preserve">на </w:t>
      </w:r>
      <w:proofErr w:type="gramStart"/>
      <w:r w:rsidR="005201CA" w:rsidRPr="00534EB2">
        <w:rPr>
          <w:rFonts w:ascii="Times New Roman" w:hAnsi="Times New Roman" w:cs="Times New Roman"/>
          <w:sz w:val="24"/>
          <w:szCs w:val="24"/>
        </w:rPr>
        <w:t>золото-платиновое</w:t>
      </w:r>
      <w:proofErr w:type="gramEnd"/>
      <w:r w:rsidR="005201CA" w:rsidRPr="00534EB2">
        <w:rPr>
          <w:rFonts w:ascii="Times New Roman" w:hAnsi="Times New Roman" w:cs="Times New Roman"/>
          <w:sz w:val="24"/>
          <w:szCs w:val="24"/>
        </w:rPr>
        <w:t xml:space="preserve"> оруденение</w:t>
      </w:r>
      <w:r w:rsidR="00B01436" w:rsidRPr="00534EB2">
        <w:rPr>
          <w:rFonts w:ascii="Times New Roman" w:hAnsi="Times New Roman" w:cs="Times New Roman"/>
          <w:sz w:val="24"/>
          <w:szCs w:val="24"/>
        </w:rPr>
        <w:t>.</w:t>
      </w:r>
      <w:r w:rsidR="00B01436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Район</w:t>
      </w:r>
      <w:r w:rsidRPr="00534EB2">
        <w:rPr>
          <w:rFonts w:ascii="Times New Roman" w:hAnsi="Times New Roman" w:cs="Times New Roman"/>
          <w:sz w:val="24"/>
          <w:szCs w:val="24"/>
        </w:rPr>
        <w:t xml:space="preserve">  сложена углисто-глинистыми алевролитами нижнего карбона. Как прогнозный объект, площадью 500 км</w:t>
      </w:r>
      <w:r w:rsidRPr="00534EB2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534EB2">
        <w:rPr>
          <w:rFonts w:ascii="Times New Roman" w:hAnsi="Times New Roman" w:cs="Times New Roman"/>
          <w:sz w:val="24"/>
          <w:szCs w:val="24"/>
        </w:rPr>
        <w:t>, она выделена А.Ф.Ковалевским, Б.В. Ершовым и др. (</w:t>
      </w:r>
      <w:smartTag w:uri="urn:schemas-microsoft-com:office:smarttags" w:element="metricconverter">
        <w:smartTagPr>
          <w:attr w:name="ProductID" w:val="2000 г"/>
        </w:smartTagPr>
        <w:r w:rsidRPr="00534EB2">
          <w:rPr>
            <w:rFonts w:ascii="Times New Roman" w:hAnsi="Times New Roman" w:cs="Times New Roman"/>
            <w:sz w:val="24"/>
            <w:szCs w:val="24"/>
          </w:rPr>
          <w:t>2000 г</w:t>
        </w:r>
      </w:smartTag>
      <w:r w:rsidRPr="00534EB2">
        <w:rPr>
          <w:rFonts w:ascii="Times New Roman" w:hAnsi="Times New Roman" w:cs="Times New Roman"/>
          <w:sz w:val="24"/>
          <w:szCs w:val="24"/>
        </w:rPr>
        <w:t xml:space="preserve">.) на основании развитых здесь в разрезе джабыкской свиты нижнего карбона нескольких уровней рассланцованных пиритосодержащих горизонтов углисто-глинистых алевролитов мощностью от 5 до </w:t>
      </w:r>
      <w:smartTag w:uri="urn:schemas-microsoft-com:office:smarttags" w:element="metricconverter">
        <w:smartTagPr>
          <w:attr w:name="ProductID" w:val="10 м"/>
        </w:smartTagPr>
        <w:r w:rsidRPr="00534EB2">
          <w:rPr>
            <w:rFonts w:ascii="Times New Roman" w:hAnsi="Times New Roman" w:cs="Times New Roman"/>
            <w:sz w:val="24"/>
            <w:szCs w:val="24"/>
          </w:rPr>
          <w:t>10 м</w:t>
        </w:r>
      </w:smartTag>
      <w:r w:rsidRPr="00534EB2">
        <w:rPr>
          <w:rFonts w:ascii="Times New Roman" w:hAnsi="Times New Roman" w:cs="Times New Roman"/>
          <w:sz w:val="24"/>
          <w:szCs w:val="24"/>
        </w:rPr>
        <w:t xml:space="preserve"> с повышенными содержаниями углерода (от 0,1 до 0,44%), мышьяка (до 0,2%), золота (0,01 - 0,2 г/т). Углисто-глинистые алевролиты местами пронизаны кварцевыми жилами мощностью да 30-40 см.</w:t>
      </w:r>
    </w:p>
    <w:p w:rsidR="002339C0" w:rsidRPr="00534EB2" w:rsidRDefault="00613183" w:rsidP="00073D9B">
      <w:pPr>
        <w:pStyle w:val="af6"/>
        <w:spacing w:line="360" w:lineRule="auto"/>
        <w:ind w:firstLine="709"/>
      </w:pPr>
      <w:r w:rsidRPr="00534EB2">
        <w:t>Своеобразие геологического развития района в том, что в течение длительного времени (с нижнего ордовика до среднего карбона) являлся областью морского режима, способствовало накоплению здесь мощных осадочных, кремнистых и туффитовых толщ, весьма специфических и однообразных по литологическому составу. Присутствие в разрезе пеплового материала указывает на проявление вулканизма, синхронного образованию толщ, на смежных территориях. Характер отложений турбидитный и олистостромовый, обусловленный оползнями и обвалами, суспензионного типа с нарушенной стратиграфической последовательностью. Отложения дислоцированы и смяты в сложные системы складок, а многочисленные разрывные нарушения (сбросы, взбросы, сдвиги и их сочетания) осложняют изучение разрезов стратиграфических подразделений и затрудняют корреляцию их по тектоническим блокам</w:t>
      </w:r>
      <w:r w:rsidR="00B01436" w:rsidRPr="00534EB2">
        <w:rPr>
          <w:lang w:val="kk-KZ"/>
        </w:rPr>
        <w:t xml:space="preserve"> </w:t>
      </w:r>
      <w:r w:rsidR="00073D9B" w:rsidRPr="00534EB2">
        <w:t>[</w:t>
      </w:r>
      <w:r w:rsidR="00246443" w:rsidRPr="00534EB2">
        <w:t>23</w:t>
      </w:r>
      <w:r w:rsidR="00073D9B" w:rsidRPr="00534EB2">
        <w:t>]</w:t>
      </w:r>
      <w:r w:rsidR="005B047C">
        <w:t>.</w:t>
      </w:r>
    </w:p>
    <w:p w:rsidR="002F65F4" w:rsidRPr="00534EB2" w:rsidRDefault="00613183" w:rsidP="00073D9B">
      <w:pPr>
        <w:pStyle w:val="af6"/>
        <w:spacing w:line="360" w:lineRule="auto"/>
        <w:ind w:firstLine="709"/>
        <w:rPr>
          <w:b/>
        </w:rPr>
      </w:pPr>
      <w:r w:rsidRPr="00534EB2">
        <w:t xml:space="preserve">Поисковыми работами (В.Д. Избенко, </w:t>
      </w:r>
      <w:smartTag w:uri="urn:schemas-microsoft-com:office:smarttags" w:element="metricconverter">
        <w:smartTagPr>
          <w:attr w:name="ProductID" w:val="1990 г"/>
        </w:smartTagPr>
        <w:r w:rsidRPr="00534EB2">
          <w:t>1990 г</w:t>
        </w:r>
      </w:smartTag>
      <w:r w:rsidRPr="00534EB2">
        <w:t>.) наиболее изучен участок Тастау</w:t>
      </w:r>
      <w:r w:rsidR="002339C0" w:rsidRPr="00534EB2">
        <w:t>.</w:t>
      </w:r>
      <w:r w:rsidRPr="00534EB2">
        <w:t xml:space="preserve"> Анализ 1005 бороздовых проб показал содержания золота в пределах &lt;0,1-5 г/т. В пробах-протолочках из канав и естественных обнажений установлены пирит, барит, единичные знаки галенита, церрусита, сфалерита, халькопирита, пирротина и арсенопирита. В мономинеральных фракциях пирита по данным атомно-</w:t>
      </w:r>
      <w:r w:rsidRPr="00534EB2">
        <w:lastRenderedPageBreak/>
        <w:t>абсорбционного анализа содержание золота 0,02-3,0 г/т, в одной пробе 69 г/т. Установлено пять пирит</w:t>
      </w:r>
      <w:r w:rsidR="006D34D4" w:rsidRPr="00534EB2">
        <w:t xml:space="preserve"> </w:t>
      </w:r>
      <w:r w:rsidRPr="00534EB2">
        <w:t xml:space="preserve">содержащих углисто-глинистых горизонтов мощностью от 50 до </w:t>
      </w:r>
      <w:smartTag w:uri="urn:schemas-microsoft-com:office:smarttags" w:element="metricconverter">
        <w:smartTagPr>
          <w:attr w:name="ProductID" w:val="350 м"/>
        </w:smartTagPr>
        <w:r w:rsidRPr="00534EB2">
          <w:t>350 м</w:t>
        </w:r>
      </w:smartTag>
      <w:r w:rsidRPr="00534EB2">
        <w:t xml:space="preserve"> при общей протяженности до </w:t>
      </w:r>
      <w:smartTag w:uri="urn:schemas-microsoft-com:office:smarttags" w:element="metricconverter">
        <w:smartTagPr>
          <w:attr w:name="ProductID" w:val="17 км"/>
        </w:smartTagPr>
        <w:r w:rsidRPr="00534EB2">
          <w:t>17 км</w:t>
        </w:r>
      </w:smartTag>
      <w:r w:rsidRPr="00534EB2">
        <w:t>. Рудовмещающие породы на отдельных участках подверглись метасоматическим изменениям - окварцеванию (пропитаны сетью кварцевых прожилков), пропилитизации, альбититизации. В 60 бороздовых пробах метасоматически измененных пород среди пирит</w:t>
      </w:r>
      <w:r w:rsidR="006D34D4" w:rsidRPr="00534EB2">
        <w:t xml:space="preserve"> </w:t>
      </w:r>
      <w:r w:rsidRPr="00534EB2">
        <w:t>содержащих углисто-глинистых и кремнистых ал</w:t>
      </w:r>
      <w:r w:rsidR="008F49EA" w:rsidRPr="00534EB2">
        <w:t xml:space="preserve">евролитах установлено золото в </w:t>
      </w:r>
      <w:r w:rsidRPr="00534EB2">
        <w:t xml:space="preserve">содержаниях 0,1-0,9 г/т, в 25 пробах - 1,0-5,0 г/т. Мощность промышленно-значимых интервалов с содержаниями золота 1-5 г/т колеблется от 1 до </w:t>
      </w:r>
      <w:smartTag w:uri="urn:schemas-microsoft-com:office:smarttags" w:element="metricconverter">
        <w:smartTagPr>
          <w:attr w:name="ProductID" w:val="3 м"/>
        </w:smartTagPr>
        <w:r w:rsidRPr="00534EB2">
          <w:t>3 м</w:t>
        </w:r>
      </w:smartTag>
      <w:r w:rsidRPr="00534EB2">
        <w:t xml:space="preserve">. </w:t>
      </w:r>
      <w:r w:rsidR="002F65F4" w:rsidRPr="00534EB2">
        <w:t>Полевые</w:t>
      </w:r>
      <w:r w:rsidR="00DE4752" w:rsidRPr="00534EB2">
        <w:t xml:space="preserve"> </w:t>
      </w:r>
      <w:r w:rsidR="002F65F4" w:rsidRPr="00534EB2">
        <w:t>поисково-оценочные</w:t>
      </w:r>
      <w:r w:rsidR="00DE4752" w:rsidRPr="00534EB2">
        <w:t xml:space="preserve"> </w:t>
      </w:r>
      <w:r w:rsidR="002F65F4" w:rsidRPr="00534EB2">
        <w:t>работы</w:t>
      </w:r>
      <w:r w:rsidR="00DE4752" w:rsidRPr="00534EB2">
        <w:t xml:space="preserve"> </w:t>
      </w:r>
      <w:r w:rsidR="002F65F4" w:rsidRPr="00534EB2">
        <w:t>проводились</w:t>
      </w:r>
      <w:r w:rsidR="00DE4752" w:rsidRPr="00534EB2">
        <w:t xml:space="preserve"> </w:t>
      </w:r>
      <w:r w:rsidR="002F65F4" w:rsidRPr="00534EB2">
        <w:t>с</w:t>
      </w:r>
      <w:r w:rsidR="00DE4752" w:rsidRPr="00534EB2">
        <w:t xml:space="preserve"> </w:t>
      </w:r>
      <w:r w:rsidR="002F65F4" w:rsidRPr="00534EB2">
        <w:t>учетом</w:t>
      </w:r>
      <w:r w:rsidR="00DE4752" w:rsidRPr="00534EB2">
        <w:t xml:space="preserve"> </w:t>
      </w:r>
      <w:r w:rsidR="002F65F4" w:rsidRPr="00534EB2">
        <w:t>указанных</w:t>
      </w:r>
      <w:r w:rsidR="00DE4752" w:rsidRPr="00534EB2">
        <w:t xml:space="preserve"> </w:t>
      </w:r>
      <w:r w:rsidR="002F65F4" w:rsidRPr="00534EB2">
        <w:t>геологических</w:t>
      </w:r>
      <w:r w:rsidR="00DE4752" w:rsidRPr="00534EB2">
        <w:t xml:space="preserve"> </w:t>
      </w:r>
      <w:r w:rsidR="002F65F4" w:rsidRPr="00534EB2">
        <w:t>ситуаций</w:t>
      </w:r>
      <w:r w:rsidR="00DE4752" w:rsidRPr="00534EB2">
        <w:t xml:space="preserve"> </w:t>
      </w:r>
      <w:r w:rsidR="002F65F4" w:rsidRPr="00534EB2">
        <w:t>и</w:t>
      </w:r>
      <w:r w:rsidR="00DE4752" w:rsidRPr="00534EB2">
        <w:t xml:space="preserve"> </w:t>
      </w:r>
      <w:r w:rsidR="002F65F4" w:rsidRPr="00534EB2">
        <w:t>детальным</w:t>
      </w:r>
      <w:r w:rsidR="00DE4752" w:rsidRPr="00534EB2">
        <w:t xml:space="preserve"> </w:t>
      </w:r>
      <w:r w:rsidR="002F65F4" w:rsidRPr="00534EB2">
        <w:t>изучением</w:t>
      </w:r>
      <w:r w:rsidR="00DE4752" w:rsidRPr="00534EB2">
        <w:t xml:space="preserve"> </w:t>
      </w:r>
      <w:r w:rsidR="002F65F4" w:rsidRPr="00534EB2">
        <w:t>данных</w:t>
      </w:r>
      <w:r w:rsidR="00DE4752" w:rsidRPr="00534EB2">
        <w:t xml:space="preserve"> </w:t>
      </w:r>
      <w:r w:rsidR="002F65F4" w:rsidRPr="00534EB2">
        <w:t>предыдущих</w:t>
      </w:r>
      <w:r w:rsidR="00DE4752" w:rsidRPr="00534EB2">
        <w:t xml:space="preserve"> </w:t>
      </w:r>
      <w:r w:rsidR="002F65F4" w:rsidRPr="00534EB2">
        <w:t>исследований.</w:t>
      </w:r>
      <w:r w:rsidR="00DE4752" w:rsidRPr="00534EB2">
        <w:t xml:space="preserve"> </w:t>
      </w:r>
      <w:r w:rsidR="002F65F4" w:rsidRPr="00534EB2">
        <w:t>В</w:t>
      </w:r>
      <w:r w:rsidR="00DE4752" w:rsidRPr="00534EB2">
        <w:t xml:space="preserve"> </w:t>
      </w:r>
      <w:r w:rsidR="002F65F4" w:rsidRPr="00534EB2">
        <w:t>методическом</w:t>
      </w:r>
      <w:r w:rsidR="00DE4752" w:rsidRPr="00534EB2">
        <w:t xml:space="preserve"> </w:t>
      </w:r>
      <w:r w:rsidR="002F65F4" w:rsidRPr="00534EB2">
        <w:t>плане</w:t>
      </w:r>
      <w:r w:rsidR="00DE4752" w:rsidRPr="00534EB2">
        <w:t xml:space="preserve"> </w:t>
      </w:r>
      <w:r w:rsidR="002F65F4" w:rsidRPr="00534EB2">
        <w:t>эти</w:t>
      </w:r>
      <w:r w:rsidR="00DE4752" w:rsidRPr="00534EB2">
        <w:t xml:space="preserve"> </w:t>
      </w:r>
      <w:r w:rsidR="002F65F4" w:rsidRPr="00534EB2">
        <w:t>работы</w:t>
      </w:r>
      <w:r w:rsidR="00DE4752" w:rsidRPr="00534EB2">
        <w:t xml:space="preserve"> </w:t>
      </w:r>
      <w:r w:rsidR="002F65F4" w:rsidRPr="00534EB2">
        <w:t>включали:</w:t>
      </w:r>
    </w:p>
    <w:p w:rsidR="002F65F4" w:rsidRPr="00534EB2" w:rsidRDefault="00723AD6" w:rsidP="009C6A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-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Маршрутные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исследования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целого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ряда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объектов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как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Шокпар,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Каратас,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Чекенды,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Таспалы.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процессе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этих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исследований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изучались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обнажения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старых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карьерах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канавах,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производились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расчистка,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отбирались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бороздовые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штуфные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пробы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по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рудным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интервалам,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производилась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фотодокументация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обнажений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указанием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мест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отбора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них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образцов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F65F4" w:rsidRPr="00534EB2">
        <w:rPr>
          <w:rFonts w:ascii="Times New Roman" w:hAnsi="Times New Roman" w:cs="Times New Roman"/>
          <w:sz w:val="24"/>
          <w:szCs w:val="24"/>
        </w:rPr>
        <w:t>проб.</w:t>
      </w:r>
    </w:p>
    <w:p w:rsidR="0058140B" w:rsidRPr="00534EB2" w:rsidRDefault="00723AD6" w:rsidP="00315116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  <w:lang w:val="kk-KZ"/>
        </w:rPr>
      </w:pPr>
      <w:r w:rsidRPr="00534EB2">
        <w:rPr>
          <w:rFonts w:ascii="Times New Roman" w:hAnsi="Times New Roman" w:cs="Times New Roman"/>
          <w:sz w:val="24"/>
          <w:szCs w:val="24"/>
        </w:rPr>
        <w:t>-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C6F49" w:rsidRPr="00534EB2">
        <w:rPr>
          <w:rFonts w:ascii="Times New Roman" w:hAnsi="Times New Roman" w:cs="Times New Roman"/>
          <w:sz w:val="24"/>
          <w:szCs w:val="24"/>
          <w:lang w:val="kk-KZ"/>
        </w:rPr>
        <w:t>Некоторые результаты геолого-минерагенического изучение углеродистых толщ изучаемых регионов приведено в приложении А.</w:t>
      </w:r>
    </w:p>
    <w:p w:rsidR="002F65F4" w:rsidRPr="00534EB2" w:rsidRDefault="002F65F4" w:rsidP="0093028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Результаты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минералогических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исследований.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Для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изучения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вещественного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состава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месторождения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пределах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Шокпар-Каратасской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были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показаны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результаты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23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пробам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при</w:t>
      </w:r>
      <w:r w:rsidR="00D47617" w:rsidRPr="00534EB2">
        <w:rPr>
          <w:rFonts w:ascii="Times New Roman" w:hAnsi="Times New Roman" w:cs="Times New Roman"/>
          <w:sz w:val="24"/>
          <w:szCs w:val="24"/>
        </w:rPr>
        <w:t>веденные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51365A" w:rsidRPr="00534EB2">
        <w:rPr>
          <w:rFonts w:ascii="Times New Roman" w:hAnsi="Times New Roman" w:cs="Times New Roman"/>
          <w:sz w:val="24"/>
          <w:szCs w:val="24"/>
        </w:rPr>
        <w:t>в Приложении</w:t>
      </w:r>
      <w:r w:rsidR="00D32D14" w:rsidRPr="00534EB2">
        <w:rPr>
          <w:rFonts w:ascii="Times New Roman" w:hAnsi="Times New Roman" w:cs="Times New Roman"/>
          <w:sz w:val="24"/>
          <w:szCs w:val="24"/>
        </w:rPr>
        <w:t xml:space="preserve"> А</w:t>
      </w:r>
      <w:r w:rsidR="0093028E" w:rsidRPr="00534EB2">
        <w:rPr>
          <w:rFonts w:ascii="Times New Roman" w:hAnsi="Times New Roman" w:cs="Times New Roman"/>
          <w:sz w:val="24"/>
          <w:szCs w:val="24"/>
        </w:rPr>
        <w:t>.</w:t>
      </w:r>
      <w:r w:rsidR="0051365A" w:rsidRPr="00534EB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F65F4" w:rsidRPr="00534EB2" w:rsidRDefault="002F65F4" w:rsidP="00702FA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Для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уточнения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минерального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состава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выполнен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метод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испытаний: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ренгенофлуоресцентный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анализ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(РФА),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305136" w:rsidRPr="00534EB2">
        <w:rPr>
          <w:rFonts w:ascii="Times New Roman" w:hAnsi="Times New Roman" w:cs="Times New Roman"/>
          <w:sz w:val="24"/>
          <w:szCs w:val="24"/>
        </w:rPr>
        <w:t>нейтронно</w:t>
      </w:r>
      <w:r w:rsidRPr="00534EB2">
        <w:rPr>
          <w:rFonts w:ascii="Times New Roman" w:hAnsi="Times New Roman" w:cs="Times New Roman"/>
          <w:sz w:val="24"/>
          <w:szCs w:val="24"/>
        </w:rPr>
        <w:t>-активационный,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выполненные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Институте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ядерной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физики.</w:t>
      </w:r>
    </w:p>
    <w:p w:rsidR="00AB636C" w:rsidRPr="00534EB2" w:rsidRDefault="002F65F4" w:rsidP="00702FAA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Полученные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данные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свидетельствуют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том,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что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месторождения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приурочено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определённым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литолого-петрографическим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разновидностям.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широком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плане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это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углеродисто-</w:t>
      </w:r>
      <w:r w:rsidR="00305136" w:rsidRPr="00534EB2">
        <w:rPr>
          <w:rFonts w:ascii="Times New Roman" w:hAnsi="Times New Roman" w:cs="Times New Roman"/>
          <w:sz w:val="24"/>
          <w:szCs w:val="24"/>
        </w:rPr>
        <w:t>терригенные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образования.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Как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видно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из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приведённых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ниже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данных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наиболее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высокие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содержания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отмечены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тонк</w:t>
      </w:r>
      <w:r w:rsidRPr="00534EB2">
        <w:rPr>
          <w:rFonts w:ascii="Times New Roman" w:hAnsi="Times New Roman" w:cs="Times New Roman"/>
          <w:sz w:val="24"/>
          <w:szCs w:val="24"/>
          <w:lang w:val="kk-KZ"/>
        </w:rPr>
        <w:t>о</w:t>
      </w:r>
      <w:r w:rsidRPr="00534EB2">
        <w:rPr>
          <w:rFonts w:ascii="Times New Roman" w:hAnsi="Times New Roman" w:cs="Times New Roman"/>
          <w:sz w:val="24"/>
          <w:szCs w:val="24"/>
        </w:rPr>
        <w:t>зернистых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песчаниках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сульфидами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углисто-глинистых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сланцах: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  <w:lang w:val="en-US"/>
        </w:rPr>
        <w:t>T</w:t>
      </w:r>
      <w:r w:rsidRPr="00534EB2">
        <w:rPr>
          <w:rFonts w:ascii="Times New Roman" w:hAnsi="Times New Roman" w:cs="Times New Roman"/>
          <w:sz w:val="24"/>
          <w:szCs w:val="24"/>
        </w:rPr>
        <w:t>19-52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-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Скарнированные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песчанники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–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1,116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г/т,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</w:t>
      </w:r>
      <w:r w:rsidRPr="00534EB2">
        <w:rPr>
          <w:rFonts w:ascii="Times New Roman" w:hAnsi="Times New Roman" w:cs="Times New Roman"/>
          <w:sz w:val="24"/>
          <w:szCs w:val="24"/>
          <w:lang w:val="en-US"/>
        </w:rPr>
        <w:t>N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43º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03'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31,5",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  <w:lang w:val="en-US"/>
        </w:rPr>
        <w:t>E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74º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56'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41,9"),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  <w:lang w:val="en-US"/>
        </w:rPr>
        <w:t>CH</w:t>
      </w:r>
      <w:r w:rsidRPr="00534EB2">
        <w:rPr>
          <w:rFonts w:ascii="Times New Roman" w:hAnsi="Times New Roman" w:cs="Times New Roman"/>
          <w:sz w:val="24"/>
          <w:szCs w:val="24"/>
        </w:rPr>
        <w:t>19-31</w:t>
      </w:r>
      <w:r w:rsidR="00AD73F0" w:rsidRPr="00534EB2">
        <w:rPr>
          <w:rFonts w:ascii="Times New Roman" w:hAnsi="Times New Roman" w:cs="Times New Roman"/>
          <w:sz w:val="24"/>
          <w:szCs w:val="24"/>
        </w:rPr>
        <w:t xml:space="preserve"> - </w:t>
      </w:r>
      <w:r w:rsidRPr="00534EB2">
        <w:rPr>
          <w:rFonts w:ascii="Times New Roman" w:hAnsi="Times New Roman" w:cs="Times New Roman"/>
          <w:sz w:val="24"/>
          <w:szCs w:val="24"/>
        </w:rPr>
        <w:t>Тонко-зернистые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песчаники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сульфидами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–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18,087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г/т,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</w:t>
      </w:r>
      <w:r w:rsidRPr="00534EB2">
        <w:rPr>
          <w:rFonts w:ascii="Times New Roman" w:hAnsi="Times New Roman" w:cs="Times New Roman"/>
          <w:sz w:val="24"/>
          <w:szCs w:val="24"/>
          <w:lang w:val="en-US"/>
        </w:rPr>
        <w:t>N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43º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06'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53,5"</w:t>
      </w:r>
      <w:r w:rsidRPr="00534EB2">
        <w:rPr>
          <w:rFonts w:ascii="Times New Roman" w:hAnsi="Times New Roman" w:cs="Times New Roman"/>
          <w:sz w:val="24"/>
          <w:szCs w:val="24"/>
          <w:lang w:val="en-US"/>
        </w:rPr>
        <w:t>E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74º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55'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01,1"),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  <w:lang w:val="en-US"/>
        </w:rPr>
        <w:t>SH</w:t>
      </w:r>
      <w:r w:rsidRPr="00534EB2">
        <w:rPr>
          <w:rFonts w:ascii="Times New Roman" w:hAnsi="Times New Roman" w:cs="Times New Roman"/>
          <w:sz w:val="24"/>
          <w:szCs w:val="24"/>
        </w:rPr>
        <w:t>19-5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-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Ожелезнения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серо-коричнового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цвета,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трещиноватый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–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3,153г/т,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</w:t>
      </w:r>
      <w:r w:rsidRPr="00534EB2">
        <w:rPr>
          <w:rFonts w:ascii="Times New Roman" w:hAnsi="Times New Roman" w:cs="Times New Roman"/>
          <w:sz w:val="24"/>
          <w:szCs w:val="24"/>
          <w:lang w:val="en-US"/>
        </w:rPr>
        <w:t>N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43º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09'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42,4"</w:t>
      </w:r>
      <w:r w:rsidRPr="00534EB2">
        <w:rPr>
          <w:rFonts w:ascii="Times New Roman" w:hAnsi="Times New Roman" w:cs="Times New Roman"/>
          <w:sz w:val="24"/>
          <w:szCs w:val="24"/>
          <w:lang w:val="en-US"/>
        </w:rPr>
        <w:t>E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74º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52'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32,3"),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  <w:lang w:val="en-US"/>
        </w:rPr>
        <w:t>SH</w:t>
      </w:r>
      <w:r w:rsidRPr="00534EB2">
        <w:rPr>
          <w:rFonts w:ascii="Times New Roman" w:hAnsi="Times New Roman" w:cs="Times New Roman"/>
          <w:sz w:val="24"/>
          <w:szCs w:val="24"/>
        </w:rPr>
        <w:t>19-11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-Кварцевый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прожилок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углистых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сланцах.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Интенсивная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суль</w:t>
      </w:r>
      <w:r w:rsidR="0051365A" w:rsidRPr="00534EB2">
        <w:rPr>
          <w:rFonts w:ascii="Times New Roman" w:hAnsi="Times New Roman" w:cs="Times New Roman"/>
          <w:sz w:val="24"/>
          <w:szCs w:val="24"/>
        </w:rPr>
        <w:t>фид</w:t>
      </w:r>
      <w:r w:rsidRPr="00534EB2">
        <w:rPr>
          <w:rFonts w:ascii="Times New Roman" w:hAnsi="Times New Roman" w:cs="Times New Roman"/>
          <w:sz w:val="24"/>
          <w:szCs w:val="24"/>
        </w:rPr>
        <w:t>изация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–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1,213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г/т,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</w:t>
      </w:r>
      <w:r w:rsidRPr="00534EB2">
        <w:rPr>
          <w:rFonts w:ascii="Times New Roman" w:hAnsi="Times New Roman" w:cs="Times New Roman"/>
          <w:sz w:val="24"/>
          <w:szCs w:val="24"/>
          <w:lang w:val="en-US"/>
        </w:rPr>
        <w:t>N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43º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09'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43,5"</w:t>
      </w:r>
      <w:r w:rsidRPr="00534EB2">
        <w:rPr>
          <w:rFonts w:ascii="Times New Roman" w:hAnsi="Times New Roman" w:cs="Times New Roman"/>
          <w:sz w:val="24"/>
          <w:szCs w:val="24"/>
          <w:lang w:val="en-US"/>
        </w:rPr>
        <w:t>E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74º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52'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26,9"),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  <w:lang w:val="en-US"/>
        </w:rPr>
        <w:t>SH</w:t>
      </w:r>
      <w:r w:rsidRPr="00534EB2">
        <w:rPr>
          <w:rFonts w:ascii="Times New Roman" w:hAnsi="Times New Roman" w:cs="Times New Roman"/>
          <w:sz w:val="24"/>
          <w:szCs w:val="24"/>
        </w:rPr>
        <w:t>19-14-2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–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  <w:lang w:val="kk-KZ"/>
        </w:rPr>
        <w:t>Углисто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  <w:lang w:val="kk-KZ"/>
        </w:rPr>
        <w:t>-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  <w:lang w:val="kk-KZ"/>
        </w:rPr>
        <w:t>глинистые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  <w:lang w:val="kk-KZ"/>
        </w:rPr>
        <w:t>сланцы.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  <w:lang w:val="kk-KZ"/>
        </w:rPr>
        <w:t>Окварцованно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  <w:lang w:val="kk-KZ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  <w:lang w:val="kk-KZ"/>
        </w:rPr>
        <w:t>виде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  <w:lang w:val="kk-KZ"/>
        </w:rPr>
        <w:t>прожилковю,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  <w:lang w:val="kk-KZ"/>
        </w:rPr>
        <w:t>железненая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  <w:lang w:val="kk-KZ"/>
        </w:rPr>
        <w:t>-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  <w:lang w:val="kk-KZ"/>
        </w:rPr>
        <w:t>12,871</w:t>
      </w:r>
      <w:r w:rsidR="00DE4752"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  <w:lang w:val="kk-KZ"/>
        </w:rPr>
        <w:t>г/т</w:t>
      </w:r>
      <w:r w:rsidRPr="00534EB2">
        <w:rPr>
          <w:rFonts w:ascii="Times New Roman" w:hAnsi="Times New Roman" w:cs="Times New Roman"/>
          <w:sz w:val="24"/>
          <w:szCs w:val="24"/>
          <w:lang w:val="kk-KZ"/>
        </w:rPr>
        <w:tab/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  <w:lang w:val="en-US"/>
        </w:rPr>
        <w:t>N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43º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09'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43,6"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  <w:lang w:val="en-US"/>
        </w:rPr>
        <w:t>E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74º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52'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B01436" w:rsidRPr="00534EB2">
        <w:rPr>
          <w:rFonts w:ascii="Times New Roman" w:hAnsi="Times New Roman" w:cs="Times New Roman"/>
          <w:sz w:val="24"/>
          <w:szCs w:val="24"/>
        </w:rPr>
        <w:t>25,0").</w:t>
      </w:r>
    </w:p>
    <w:p w:rsidR="005201CA" w:rsidRPr="00534EB2" w:rsidRDefault="005201CA" w:rsidP="00702FAA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lastRenderedPageBreak/>
        <w:t>Проведены исследования химического состава образцов, отобранных из руд и вмещающих пород месторождений Шокпар Северный, Тасполы и Акжал</w:t>
      </w:r>
      <w:r w:rsidR="00400E13" w:rsidRPr="00534EB2">
        <w:rPr>
          <w:rFonts w:ascii="Times New Roman" w:hAnsi="Times New Roman" w:cs="Times New Roman"/>
          <w:sz w:val="24"/>
          <w:szCs w:val="24"/>
        </w:rPr>
        <w:t xml:space="preserve"> (таблица 1)</w:t>
      </w:r>
      <w:r w:rsidRPr="00534EB2">
        <w:rPr>
          <w:rFonts w:ascii="Times New Roman" w:hAnsi="Times New Roman" w:cs="Times New Roman"/>
          <w:sz w:val="24"/>
          <w:szCs w:val="24"/>
        </w:rPr>
        <w:t>.</w:t>
      </w:r>
    </w:p>
    <w:p w:rsidR="005201CA" w:rsidRPr="00534EB2" w:rsidRDefault="005201CA" w:rsidP="00702FAA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34EB2">
        <w:rPr>
          <w:rFonts w:ascii="Times New Roman" w:eastAsia="Times New Roman" w:hAnsi="Times New Roman" w:cs="Times New Roman"/>
          <w:sz w:val="24"/>
          <w:szCs w:val="24"/>
        </w:rPr>
        <w:t xml:space="preserve">На месторождении Шокпар углистые алевролиты, пирит, отобранный из кварцевых прожилков имеют  повышенные, по отношению к кларковым (в 20 раз), содержания </w:t>
      </w:r>
      <w:r w:rsidRPr="00534EB2">
        <w:rPr>
          <w:rFonts w:ascii="Times New Roman" w:eastAsia="Times New Roman" w:hAnsi="Times New Roman" w:cs="Times New Roman"/>
          <w:sz w:val="24"/>
          <w:szCs w:val="24"/>
          <w:lang w:val="en-US"/>
        </w:rPr>
        <w:t>Pd</w:t>
      </w:r>
      <w:r w:rsidRPr="00534EB2">
        <w:rPr>
          <w:rFonts w:ascii="Times New Roman" w:eastAsia="Times New Roman" w:hAnsi="Times New Roman" w:cs="Times New Roman"/>
          <w:sz w:val="24"/>
          <w:szCs w:val="24"/>
        </w:rPr>
        <w:t xml:space="preserve"> (от 4,44 до 0,68т ррм); содержания </w:t>
      </w:r>
      <w:r w:rsidRPr="00534EB2">
        <w:rPr>
          <w:rFonts w:ascii="Times New Roman" w:eastAsia="Times New Roman" w:hAnsi="Times New Roman" w:cs="Times New Roman"/>
          <w:sz w:val="24"/>
          <w:szCs w:val="24"/>
          <w:lang w:val="en-US"/>
        </w:rPr>
        <w:t>Au</w:t>
      </w:r>
      <w:r w:rsidRPr="00534EB2">
        <w:rPr>
          <w:rFonts w:ascii="Times New Roman" w:eastAsia="Times New Roman" w:hAnsi="Times New Roman" w:cs="Times New Roman"/>
          <w:sz w:val="24"/>
          <w:szCs w:val="24"/>
        </w:rPr>
        <w:t xml:space="preserve"> от 0,15 до 0,55 ррм; </w:t>
      </w:r>
      <w:r w:rsidRPr="00534EB2">
        <w:rPr>
          <w:rFonts w:ascii="Times New Roman" w:eastAsia="Times New Roman" w:hAnsi="Times New Roman" w:cs="Times New Roman"/>
          <w:sz w:val="24"/>
          <w:szCs w:val="24"/>
          <w:lang w:val="en-US"/>
        </w:rPr>
        <w:t>Ag</w:t>
      </w:r>
      <w:r w:rsidRPr="00534EB2">
        <w:rPr>
          <w:rFonts w:ascii="Times New Roman" w:eastAsia="Times New Roman" w:hAnsi="Times New Roman" w:cs="Times New Roman"/>
          <w:sz w:val="24"/>
          <w:szCs w:val="24"/>
        </w:rPr>
        <w:t xml:space="preserve"> от 1,62 до 4,93 ррм; </w:t>
      </w:r>
      <w:r w:rsidRPr="00534EB2">
        <w:rPr>
          <w:rFonts w:ascii="Times New Roman" w:eastAsia="Times New Roman" w:hAnsi="Times New Roman" w:cs="Times New Roman"/>
          <w:sz w:val="24"/>
          <w:szCs w:val="24"/>
          <w:lang w:val="en-US"/>
        </w:rPr>
        <w:t>Th</w:t>
      </w:r>
      <w:r w:rsidRPr="00534EB2">
        <w:rPr>
          <w:rFonts w:ascii="Times New Roman" w:eastAsia="Times New Roman" w:hAnsi="Times New Roman" w:cs="Times New Roman"/>
          <w:sz w:val="24"/>
          <w:szCs w:val="24"/>
        </w:rPr>
        <w:t xml:space="preserve"> (3,50-6,78); </w:t>
      </w:r>
      <w:r w:rsidRPr="00534EB2">
        <w:rPr>
          <w:rFonts w:ascii="Times New Roman" w:eastAsia="Times New Roman" w:hAnsi="Times New Roman" w:cs="Times New Roman"/>
          <w:sz w:val="24"/>
          <w:szCs w:val="24"/>
          <w:lang w:val="en-US"/>
        </w:rPr>
        <w:t>U</w:t>
      </w:r>
      <w:r w:rsidRPr="00534EB2">
        <w:rPr>
          <w:rFonts w:ascii="Times New Roman" w:eastAsia="Times New Roman" w:hAnsi="Times New Roman" w:cs="Times New Roman"/>
          <w:sz w:val="24"/>
          <w:szCs w:val="24"/>
        </w:rPr>
        <w:t xml:space="preserve"> (4,73-6,19).</w:t>
      </w:r>
    </w:p>
    <w:p w:rsidR="005201CA" w:rsidRPr="00534EB2" w:rsidRDefault="005201CA" w:rsidP="00702FAA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34EB2">
        <w:rPr>
          <w:rFonts w:ascii="Times New Roman" w:eastAsia="Times New Roman" w:hAnsi="Times New Roman" w:cs="Times New Roman"/>
          <w:sz w:val="24"/>
          <w:szCs w:val="24"/>
        </w:rPr>
        <w:t xml:space="preserve">На месторождении Тасполы в скарнированных известняках и железо-марганциевых рудах также отмечается  повышение содержаний содержания </w:t>
      </w:r>
      <w:r w:rsidRPr="00534EB2">
        <w:rPr>
          <w:rFonts w:ascii="Times New Roman" w:eastAsia="Times New Roman" w:hAnsi="Times New Roman" w:cs="Times New Roman"/>
          <w:sz w:val="24"/>
          <w:szCs w:val="24"/>
          <w:lang w:val="en-US"/>
        </w:rPr>
        <w:t>Pd</w:t>
      </w:r>
      <w:r w:rsidRPr="00534EB2">
        <w:rPr>
          <w:rFonts w:ascii="Times New Roman" w:eastAsia="Times New Roman" w:hAnsi="Times New Roman" w:cs="Times New Roman"/>
          <w:sz w:val="24"/>
          <w:szCs w:val="24"/>
        </w:rPr>
        <w:t xml:space="preserve"> (до 0,40т ррм); </w:t>
      </w:r>
      <w:r w:rsidRPr="00534EB2">
        <w:rPr>
          <w:rFonts w:ascii="Times New Roman" w:eastAsia="Times New Roman" w:hAnsi="Times New Roman" w:cs="Times New Roman"/>
          <w:sz w:val="24"/>
          <w:szCs w:val="24"/>
          <w:lang w:val="en-US"/>
        </w:rPr>
        <w:t>Au</w:t>
      </w:r>
      <w:r w:rsidRPr="00534EB2">
        <w:rPr>
          <w:rFonts w:ascii="Times New Roman" w:eastAsia="Times New Roman" w:hAnsi="Times New Roman" w:cs="Times New Roman"/>
          <w:sz w:val="24"/>
          <w:szCs w:val="24"/>
        </w:rPr>
        <w:t xml:space="preserve"> от 0,57 до 0,66 ррм; </w:t>
      </w:r>
      <w:r w:rsidRPr="00534EB2">
        <w:rPr>
          <w:rFonts w:ascii="Times New Roman" w:eastAsia="Times New Roman" w:hAnsi="Times New Roman" w:cs="Times New Roman"/>
          <w:sz w:val="24"/>
          <w:szCs w:val="24"/>
          <w:lang w:val="en-US"/>
        </w:rPr>
        <w:t>Ag</w:t>
      </w:r>
      <w:r w:rsidRPr="00534EB2">
        <w:rPr>
          <w:rFonts w:ascii="Times New Roman" w:eastAsia="Times New Roman" w:hAnsi="Times New Roman" w:cs="Times New Roman"/>
          <w:sz w:val="24"/>
          <w:szCs w:val="24"/>
        </w:rPr>
        <w:t xml:space="preserve"> от 2,28 до 15,45 ррм; </w:t>
      </w:r>
      <w:r w:rsidRPr="00534EB2">
        <w:rPr>
          <w:rFonts w:ascii="Times New Roman" w:eastAsia="Times New Roman" w:hAnsi="Times New Roman" w:cs="Times New Roman"/>
          <w:sz w:val="24"/>
          <w:szCs w:val="24"/>
          <w:lang w:val="en-US"/>
        </w:rPr>
        <w:t>Th</w:t>
      </w:r>
      <w:r w:rsidRPr="00534EB2">
        <w:rPr>
          <w:rFonts w:ascii="Times New Roman" w:eastAsia="Times New Roman" w:hAnsi="Times New Roman" w:cs="Times New Roman"/>
          <w:sz w:val="24"/>
          <w:szCs w:val="24"/>
        </w:rPr>
        <w:t xml:space="preserve"> (1,49-4,23); </w:t>
      </w:r>
      <w:r w:rsidRPr="00534EB2">
        <w:rPr>
          <w:rFonts w:ascii="Times New Roman" w:eastAsia="Times New Roman" w:hAnsi="Times New Roman" w:cs="Times New Roman"/>
          <w:sz w:val="24"/>
          <w:szCs w:val="24"/>
          <w:lang w:val="en-US"/>
        </w:rPr>
        <w:t>U</w:t>
      </w:r>
      <w:r w:rsidRPr="00534EB2">
        <w:rPr>
          <w:rFonts w:ascii="Times New Roman" w:eastAsia="Times New Roman" w:hAnsi="Times New Roman" w:cs="Times New Roman"/>
          <w:sz w:val="24"/>
          <w:szCs w:val="24"/>
        </w:rPr>
        <w:t xml:space="preserve"> (8,24-36</w:t>
      </w:r>
      <w:r w:rsidR="009C6A1F" w:rsidRPr="00534EB2">
        <w:rPr>
          <w:rFonts w:ascii="Times New Roman" w:eastAsia="Times New Roman" w:hAnsi="Times New Roman" w:cs="Times New Roman"/>
          <w:sz w:val="24"/>
          <w:szCs w:val="24"/>
        </w:rPr>
        <w:t xml:space="preserve">,74) </w:t>
      </w:r>
      <w:r w:rsidR="00BD60DC" w:rsidRPr="00534EB2">
        <w:rPr>
          <w:rFonts w:ascii="Times New Roman" w:eastAsia="Times New Roman" w:hAnsi="Times New Roman" w:cs="Times New Roman"/>
          <w:sz w:val="24"/>
          <w:szCs w:val="24"/>
        </w:rPr>
        <w:t xml:space="preserve">в </w:t>
      </w:r>
      <w:r w:rsidR="009C6A1F" w:rsidRPr="00534EB2">
        <w:rPr>
          <w:rFonts w:ascii="Times New Roman" w:eastAsia="Times New Roman" w:hAnsi="Times New Roman" w:cs="Times New Roman"/>
          <w:sz w:val="24"/>
          <w:szCs w:val="24"/>
        </w:rPr>
        <w:t xml:space="preserve">таблица </w:t>
      </w:r>
      <w:r w:rsidR="0058140B" w:rsidRPr="00534EB2">
        <w:rPr>
          <w:rFonts w:ascii="Times New Roman" w:eastAsia="Times New Roman" w:hAnsi="Times New Roman" w:cs="Times New Roman"/>
          <w:sz w:val="24"/>
          <w:szCs w:val="24"/>
        </w:rPr>
        <w:t>1</w:t>
      </w:r>
      <w:r w:rsidRPr="00534EB2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:rsidR="009C6A1F" w:rsidRPr="00534EB2" w:rsidRDefault="00AD73F0" w:rsidP="00AD73F0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34EB2">
        <w:rPr>
          <w:rFonts w:ascii="Times New Roman" w:eastAsia="Times New Roman" w:hAnsi="Times New Roman" w:cs="Times New Roman"/>
          <w:sz w:val="24"/>
          <w:szCs w:val="24"/>
        </w:rPr>
        <w:t>Таблица 1</w:t>
      </w:r>
      <w:r w:rsidR="00BC1D71" w:rsidRPr="00534EB2">
        <w:rPr>
          <w:rFonts w:ascii="Times New Roman" w:eastAsia="Times New Roman" w:hAnsi="Times New Roman" w:cs="Times New Roman"/>
          <w:sz w:val="24"/>
          <w:szCs w:val="24"/>
        </w:rPr>
        <w:t xml:space="preserve"> - </w:t>
      </w:r>
      <w:r w:rsidR="00400E13" w:rsidRPr="00534EB2">
        <w:rPr>
          <w:rFonts w:ascii="Times New Roman" w:eastAsia="Times New Roman" w:hAnsi="Times New Roman" w:cs="Times New Roman"/>
          <w:sz w:val="24"/>
          <w:szCs w:val="24"/>
        </w:rPr>
        <w:t xml:space="preserve"> Химический состав руд и вмещающих пород месторождений</w:t>
      </w:r>
    </w:p>
    <w:tbl>
      <w:tblPr>
        <w:tblW w:w="9080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516"/>
        <w:gridCol w:w="1121"/>
        <w:gridCol w:w="856"/>
        <w:gridCol w:w="898"/>
        <w:gridCol w:w="972"/>
        <w:gridCol w:w="971"/>
        <w:gridCol w:w="971"/>
        <w:gridCol w:w="971"/>
        <w:gridCol w:w="972"/>
        <w:gridCol w:w="832"/>
      </w:tblGrid>
      <w:tr w:rsidR="00265747" w:rsidRPr="00534EB2" w:rsidTr="00315116">
        <w:trPr>
          <w:trHeight w:val="333"/>
        </w:trPr>
        <w:tc>
          <w:tcPr>
            <w:tcW w:w="516" w:type="dxa"/>
            <w:vMerge w:val="restart"/>
            <w:shd w:val="clear" w:color="auto" w:fill="FFFFFF" w:themeFill="background1"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№ п/п</w:t>
            </w:r>
          </w:p>
        </w:tc>
        <w:tc>
          <w:tcPr>
            <w:tcW w:w="1121" w:type="dxa"/>
            <w:vMerge w:val="restart"/>
            <w:shd w:val="clear" w:color="auto" w:fill="FFFFFF" w:themeFill="background1"/>
            <w:noWrap/>
            <w:vAlign w:val="center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Проба</w:t>
            </w:r>
          </w:p>
        </w:tc>
        <w:tc>
          <w:tcPr>
            <w:tcW w:w="856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Ru</w:t>
            </w:r>
          </w:p>
        </w:tc>
        <w:tc>
          <w:tcPr>
            <w:tcW w:w="898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Rh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Pd</w:t>
            </w:r>
          </w:p>
        </w:tc>
        <w:tc>
          <w:tcPr>
            <w:tcW w:w="971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Ag</w:t>
            </w:r>
          </w:p>
        </w:tc>
        <w:tc>
          <w:tcPr>
            <w:tcW w:w="971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Pt</w:t>
            </w:r>
          </w:p>
        </w:tc>
        <w:tc>
          <w:tcPr>
            <w:tcW w:w="971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Au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Th</w:t>
            </w:r>
          </w:p>
        </w:tc>
        <w:tc>
          <w:tcPr>
            <w:tcW w:w="832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U</w:t>
            </w:r>
          </w:p>
        </w:tc>
      </w:tr>
      <w:tr w:rsidR="00265747" w:rsidRPr="00534EB2" w:rsidTr="00315116">
        <w:trPr>
          <w:trHeight w:val="333"/>
        </w:trPr>
        <w:tc>
          <w:tcPr>
            <w:tcW w:w="516" w:type="dxa"/>
            <w:vMerge/>
            <w:shd w:val="clear" w:color="auto" w:fill="FFFFFF" w:themeFill="background1"/>
            <w:vAlign w:val="center"/>
            <w:hideMark/>
          </w:tcPr>
          <w:p w:rsidR="005201CA" w:rsidRPr="00534EB2" w:rsidRDefault="005201CA" w:rsidP="009C6A1F">
            <w:pPr>
              <w:spacing w:after="0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21" w:type="dxa"/>
            <w:vMerge/>
            <w:shd w:val="clear" w:color="auto" w:fill="FFFFFF" w:themeFill="background1"/>
            <w:vAlign w:val="center"/>
            <w:hideMark/>
          </w:tcPr>
          <w:p w:rsidR="005201CA" w:rsidRPr="00534EB2" w:rsidRDefault="005201CA" w:rsidP="009C6A1F">
            <w:pPr>
              <w:spacing w:after="0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56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г/т</w:t>
            </w:r>
          </w:p>
        </w:tc>
        <w:tc>
          <w:tcPr>
            <w:tcW w:w="898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г/т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г/т</w:t>
            </w:r>
          </w:p>
        </w:tc>
        <w:tc>
          <w:tcPr>
            <w:tcW w:w="971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г/т</w:t>
            </w:r>
          </w:p>
        </w:tc>
        <w:tc>
          <w:tcPr>
            <w:tcW w:w="971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г/т</w:t>
            </w:r>
          </w:p>
        </w:tc>
        <w:tc>
          <w:tcPr>
            <w:tcW w:w="971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г/т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г/т</w:t>
            </w:r>
          </w:p>
        </w:tc>
        <w:tc>
          <w:tcPr>
            <w:tcW w:w="832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г/т</w:t>
            </w:r>
          </w:p>
        </w:tc>
      </w:tr>
      <w:tr w:rsidR="00265747" w:rsidRPr="00534EB2" w:rsidTr="00315116">
        <w:trPr>
          <w:trHeight w:val="333"/>
        </w:trPr>
        <w:tc>
          <w:tcPr>
            <w:tcW w:w="516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121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2018/16</w:t>
            </w:r>
          </w:p>
        </w:tc>
        <w:tc>
          <w:tcPr>
            <w:tcW w:w="856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0,0018</w:t>
            </w:r>
          </w:p>
        </w:tc>
        <w:tc>
          <w:tcPr>
            <w:tcW w:w="898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0,0014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0,28</w:t>
            </w:r>
          </w:p>
        </w:tc>
        <w:tc>
          <w:tcPr>
            <w:tcW w:w="971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1,14</w:t>
            </w:r>
          </w:p>
        </w:tc>
        <w:tc>
          <w:tcPr>
            <w:tcW w:w="971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&lt;0,01</w:t>
            </w:r>
          </w:p>
        </w:tc>
        <w:tc>
          <w:tcPr>
            <w:tcW w:w="971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0,11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9,04</w:t>
            </w:r>
          </w:p>
        </w:tc>
        <w:tc>
          <w:tcPr>
            <w:tcW w:w="832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11,44</w:t>
            </w:r>
          </w:p>
        </w:tc>
      </w:tr>
      <w:tr w:rsidR="00265747" w:rsidRPr="00534EB2" w:rsidTr="00315116">
        <w:trPr>
          <w:trHeight w:val="333"/>
        </w:trPr>
        <w:tc>
          <w:tcPr>
            <w:tcW w:w="516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121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2018/23</w:t>
            </w:r>
          </w:p>
        </w:tc>
        <w:tc>
          <w:tcPr>
            <w:tcW w:w="856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&lt;0,001</w:t>
            </w:r>
          </w:p>
        </w:tc>
        <w:tc>
          <w:tcPr>
            <w:tcW w:w="898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0,0017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0,70</w:t>
            </w:r>
          </w:p>
        </w:tc>
        <w:tc>
          <w:tcPr>
            <w:tcW w:w="971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1,14</w:t>
            </w:r>
          </w:p>
        </w:tc>
        <w:tc>
          <w:tcPr>
            <w:tcW w:w="971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0,07</w:t>
            </w:r>
          </w:p>
        </w:tc>
        <w:tc>
          <w:tcPr>
            <w:tcW w:w="971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0,05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8,08</w:t>
            </w:r>
          </w:p>
        </w:tc>
        <w:tc>
          <w:tcPr>
            <w:tcW w:w="832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8,55</w:t>
            </w:r>
          </w:p>
        </w:tc>
      </w:tr>
      <w:tr w:rsidR="00265747" w:rsidRPr="00534EB2" w:rsidTr="00315116">
        <w:trPr>
          <w:trHeight w:val="333"/>
        </w:trPr>
        <w:tc>
          <w:tcPr>
            <w:tcW w:w="516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121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2018/30</w:t>
            </w:r>
          </w:p>
        </w:tc>
        <w:tc>
          <w:tcPr>
            <w:tcW w:w="856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0,0018</w:t>
            </w:r>
          </w:p>
        </w:tc>
        <w:tc>
          <w:tcPr>
            <w:tcW w:w="898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0,0014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0,61</w:t>
            </w:r>
          </w:p>
        </w:tc>
        <w:tc>
          <w:tcPr>
            <w:tcW w:w="971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1,50</w:t>
            </w:r>
          </w:p>
        </w:tc>
        <w:tc>
          <w:tcPr>
            <w:tcW w:w="971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&lt;0,01</w:t>
            </w:r>
          </w:p>
        </w:tc>
        <w:tc>
          <w:tcPr>
            <w:tcW w:w="971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0,05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8,15</w:t>
            </w:r>
          </w:p>
        </w:tc>
        <w:tc>
          <w:tcPr>
            <w:tcW w:w="832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5,47</w:t>
            </w:r>
          </w:p>
        </w:tc>
      </w:tr>
      <w:tr w:rsidR="00265747" w:rsidRPr="00534EB2" w:rsidTr="00315116">
        <w:trPr>
          <w:trHeight w:val="333"/>
        </w:trPr>
        <w:tc>
          <w:tcPr>
            <w:tcW w:w="516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121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Ш-19-9</w:t>
            </w:r>
          </w:p>
        </w:tc>
        <w:tc>
          <w:tcPr>
            <w:tcW w:w="856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0,0018</w:t>
            </w:r>
          </w:p>
        </w:tc>
        <w:tc>
          <w:tcPr>
            <w:tcW w:w="898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0,0014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0,51</w:t>
            </w:r>
          </w:p>
        </w:tc>
        <w:tc>
          <w:tcPr>
            <w:tcW w:w="971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1,62</w:t>
            </w:r>
          </w:p>
        </w:tc>
        <w:tc>
          <w:tcPr>
            <w:tcW w:w="971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&lt;0,01</w:t>
            </w:r>
          </w:p>
        </w:tc>
        <w:tc>
          <w:tcPr>
            <w:tcW w:w="971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0,16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6,78</w:t>
            </w:r>
          </w:p>
        </w:tc>
        <w:tc>
          <w:tcPr>
            <w:tcW w:w="832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6,10</w:t>
            </w:r>
          </w:p>
        </w:tc>
      </w:tr>
      <w:tr w:rsidR="00265747" w:rsidRPr="00534EB2" w:rsidTr="00315116">
        <w:trPr>
          <w:trHeight w:val="333"/>
        </w:trPr>
        <w:tc>
          <w:tcPr>
            <w:tcW w:w="516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121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Ш-19-10</w:t>
            </w:r>
          </w:p>
        </w:tc>
        <w:tc>
          <w:tcPr>
            <w:tcW w:w="856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&lt;0,001</w:t>
            </w:r>
          </w:p>
        </w:tc>
        <w:tc>
          <w:tcPr>
            <w:tcW w:w="898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0,0014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0,44</w:t>
            </w:r>
          </w:p>
        </w:tc>
        <w:tc>
          <w:tcPr>
            <w:tcW w:w="971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4,45</w:t>
            </w:r>
          </w:p>
        </w:tc>
        <w:tc>
          <w:tcPr>
            <w:tcW w:w="971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&lt;0,01</w:t>
            </w:r>
          </w:p>
        </w:tc>
        <w:tc>
          <w:tcPr>
            <w:tcW w:w="971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0,57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5,54</w:t>
            </w:r>
          </w:p>
        </w:tc>
        <w:tc>
          <w:tcPr>
            <w:tcW w:w="832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4,90</w:t>
            </w:r>
          </w:p>
        </w:tc>
      </w:tr>
      <w:tr w:rsidR="00265747" w:rsidRPr="00534EB2" w:rsidTr="00315116">
        <w:trPr>
          <w:trHeight w:val="333"/>
        </w:trPr>
        <w:tc>
          <w:tcPr>
            <w:tcW w:w="516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1121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Ш-19-11</w:t>
            </w:r>
          </w:p>
        </w:tc>
        <w:tc>
          <w:tcPr>
            <w:tcW w:w="856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0,0018</w:t>
            </w:r>
          </w:p>
        </w:tc>
        <w:tc>
          <w:tcPr>
            <w:tcW w:w="898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0,0019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0,68</w:t>
            </w:r>
          </w:p>
        </w:tc>
        <w:tc>
          <w:tcPr>
            <w:tcW w:w="971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4,93</w:t>
            </w:r>
          </w:p>
        </w:tc>
        <w:tc>
          <w:tcPr>
            <w:tcW w:w="971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0,03</w:t>
            </w:r>
          </w:p>
        </w:tc>
        <w:tc>
          <w:tcPr>
            <w:tcW w:w="971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0,52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3,50</w:t>
            </w:r>
          </w:p>
        </w:tc>
        <w:tc>
          <w:tcPr>
            <w:tcW w:w="832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4,73</w:t>
            </w:r>
          </w:p>
        </w:tc>
      </w:tr>
      <w:tr w:rsidR="00265747" w:rsidRPr="00534EB2" w:rsidTr="00315116">
        <w:trPr>
          <w:trHeight w:val="333"/>
        </w:trPr>
        <w:tc>
          <w:tcPr>
            <w:tcW w:w="516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7</w:t>
            </w:r>
          </w:p>
        </w:tc>
        <w:tc>
          <w:tcPr>
            <w:tcW w:w="1121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Т-19-47</w:t>
            </w:r>
          </w:p>
        </w:tc>
        <w:tc>
          <w:tcPr>
            <w:tcW w:w="856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&lt;0,001</w:t>
            </w:r>
          </w:p>
        </w:tc>
        <w:tc>
          <w:tcPr>
            <w:tcW w:w="898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0,0013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0,40</w:t>
            </w:r>
          </w:p>
        </w:tc>
        <w:tc>
          <w:tcPr>
            <w:tcW w:w="971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2,28</w:t>
            </w:r>
          </w:p>
        </w:tc>
        <w:tc>
          <w:tcPr>
            <w:tcW w:w="971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&lt;0,01</w:t>
            </w:r>
          </w:p>
        </w:tc>
        <w:tc>
          <w:tcPr>
            <w:tcW w:w="971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&lt;0,01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1,49</w:t>
            </w:r>
          </w:p>
        </w:tc>
        <w:tc>
          <w:tcPr>
            <w:tcW w:w="832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8,24</w:t>
            </w:r>
          </w:p>
        </w:tc>
      </w:tr>
      <w:tr w:rsidR="00265747" w:rsidRPr="00534EB2" w:rsidTr="00315116">
        <w:trPr>
          <w:trHeight w:val="333"/>
        </w:trPr>
        <w:tc>
          <w:tcPr>
            <w:tcW w:w="516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8</w:t>
            </w:r>
          </w:p>
        </w:tc>
        <w:tc>
          <w:tcPr>
            <w:tcW w:w="1121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Т-19-54</w:t>
            </w:r>
          </w:p>
        </w:tc>
        <w:tc>
          <w:tcPr>
            <w:tcW w:w="856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&lt;0,001</w:t>
            </w:r>
          </w:p>
        </w:tc>
        <w:tc>
          <w:tcPr>
            <w:tcW w:w="898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0,0018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0,28</w:t>
            </w:r>
          </w:p>
        </w:tc>
        <w:tc>
          <w:tcPr>
            <w:tcW w:w="971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6,61</w:t>
            </w:r>
          </w:p>
        </w:tc>
        <w:tc>
          <w:tcPr>
            <w:tcW w:w="971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&lt;0,01</w:t>
            </w:r>
          </w:p>
        </w:tc>
        <w:tc>
          <w:tcPr>
            <w:tcW w:w="971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0,66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4,23</w:t>
            </w:r>
          </w:p>
        </w:tc>
        <w:tc>
          <w:tcPr>
            <w:tcW w:w="832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15,82</w:t>
            </w:r>
          </w:p>
        </w:tc>
      </w:tr>
      <w:tr w:rsidR="00265747" w:rsidRPr="00534EB2" w:rsidTr="00315116">
        <w:trPr>
          <w:trHeight w:val="333"/>
        </w:trPr>
        <w:tc>
          <w:tcPr>
            <w:tcW w:w="516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9</w:t>
            </w:r>
          </w:p>
        </w:tc>
        <w:tc>
          <w:tcPr>
            <w:tcW w:w="1121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Т-19-52</w:t>
            </w:r>
          </w:p>
        </w:tc>
        <w:tc>
          <w:tcPr>
            <w:tcW w:w="856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&lt;0,001</w:t>
            </w:r>
          </w:p>
        </w:tc>
        <w:tc>
          <w:tcPr>
            <w:tcW w:w="898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&lt;0,001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0,30</w:t>
            </w:r>
          </w:p>
        </w:tc>
        <w:tc>
          <w:tcPr>
            <w:tcW w:w="971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15,45</w:t>
            </w:r>
          </w:p>
        </w:tc>
        <w:tc>
          <w:tcPr>
            <w:tcW w:w="971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&lt;0,01</w:t>
            </w:r>
          </w:p>
        </w:tc>
        <w:tc>
          <w:tcPr>
            <w:tcW w:w="971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0,57</w:t>
            </w:r>
          </w:p>
        </w:tc>
        <w:tc>
          <w:tcPr>
            <w:tcW w:w="972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1,85</w:t>
            </w:r>
          </w:p>
        </w:tc>
        <w:tc>
          <w:tcPr>
            <w:tcW w:w="832" w:type="dxa"/>
            <w:shd w:val="clear" w:color="auto" w:fill="FFFFFF" w:themeFill="background1"/>
            <w:noWrap/>
            <w:vAlign w:val="bottom"/>
            <w:hideMark/>
          </w:tcPr>
          <w:p w:rsidR="005201CA" w:rsidRPr="00534EB2" w:rsidRDefault="005201CA" w:rsidP="009C6A1F">
            <w:pPr>
              <w:spacing w:after="0"/>
              <w:jc w:val="center"/>
              <w:rPr>
                <w:rFonts w:ascii="Times New Roman" w:eastAsia="Times New Roman" w:hAnsi="Times New Roman" w:cs="Times New Roman"/>
              </w:rPr>
            </w:pPr>
            <w:r w:rsidRPr="00534EB2">
              <w:rPr>
                <w:rFonts w:ascii="Times New Roman" w:eastAsia="Times New Roman" w:hAnsi="Times New Roman" w:cs="Times New Roman"/>
              </w:rPr>
              <w:t>36,74</w:t>
            </w:r>
          </w:p>
        </w:tc>
      </w:tr>
    </w:tbl>
    <w:p w:rsidR="009C6A1F" w:rsidRPr="00534EB2" w:rsidRDefault="009C6A1F" w:rsidP="00702FAA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5201CA" w:rsidRPr="00534EB2" w:rsidRDefault="005201CA" w:rsidP="009C6A1F">
      <w:pPr>
        <w:spacing w:after="0"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Описание аншлифов</w:t>
      </w:r>
    </w:p>
    <w:p w:rsidR="005201CA" w:rsidRPr="00534EB2" w:rsidRDefault="005201CA" w:rsidP="009C6A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 xml:space="preserve">Аншлиф </w:t>
      </w:r>
      <w:r w:rsidRPr="00534EB2">
        <w:rPr>
          <w:rFonts w:ascii="Times New Roman" w:hAnsi="Times New Roman" w:cs="Times New Roman"/>
          <w:sz w:val="24"/>
          <w:szCs w:val="24"/>
          <w:lang w:val="en-US"/>
        </w:rPr>
        <w:t>SH</w:t>
      </w:r>
      <w:r w:rsidRPr="00534EB2">
        <w:rPr>
          <w:rFonts w:ascii="Times New Roman" w:hAnsi="Times New Roman" w:cs="Times New Roman"/>
          <w:sz w:val="24"/>
          <w:szCs w:val="24"/>
        </w:rPr>
        <w:t>-19-11. голубовато-серый алевролит с кварцем включением сульфидных минералов.</w:t>
      </w:r>
    </w:p>
    <w:p w:rsidR="005201CA" w:rsidRPr="00534EB2" w:rsidRDefault="005201CA" w:rsidP="009C6A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 xml:space="preserve">Минеральный состав: пирротин, халькопирит, пирит, </w:t>
      </w:r>
      <w:r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рутил и </w:t>
      </w:r>
      <w:r w:rsidRPr="00534EB2">
        <w:rPr>
          <w:rFonts w:ascii="Times New Roman" w:hAnsi="Times New Roman" w:cs="Times New Roman"/>
          <w:sz w:val="24"/>
          <w:szCs w:val="24"/>
        </w:rPr>
        <w:t xml:space="preserve">сфалерит. </w:t>
      </w:r>
    </w:p>
    <w:p w:rsidR="005201CA" w:rsidRPr="00534EB2" w:rsidRDefault="005201CA" w:rsidP="009C6A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Пирротин – среди других сульфидов преобладает, выделяется в виде неравномерной вкрапленности в массе породы. Встречается как отдельно в виде неправильной формы выделений, нередко корродированных. В нем наблюдается мелкие включения халькопирита. Размер вкраплений пирротина колеблется  от 0,005 до 0,2 мм.</w:t>
      </w:r>
    </w:p>
    <w:p w:rsidR="005201CA" w:rsidRPr="00534EB2" w:rsidRDefault="005201CA" w:rsidP="009C6A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Халькопирит – присутствует в подчиненном количестве. Встречается в виде неравномерной мелкой вкрапленности (0,005-0,01 мм) в массе породы и в виде мелких включений в пирротине. Отмечаются сростки халькопирита с титановыми минералами.</w:t>
      </w:r>
    </w:p>
    <w:p w:rsidR="005201CA" w:rsidRPr="00534EB2" w:rsidRDefault="005201CA" w:rsidP="009C6A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 xml:space="preserve">Пирит – наряду с халькопиритом присутствует в подчиненном количестве. Это неравномерная редкая вкрапленность в массе породы. Размер зерен пирита колеблется от 0,01 до 0,2 мм. Пирит мелкоагрегативный,, наблюдается местами их коррозия и </w:t>
      </w:r>
      <w:r w:rsidRPr="00534EB2">
        <w:rPr>
          <w:rFonts w:ascii="Times New Roman" w:hAnsi="Times New Roman" w:cs="Times New Roman"/>
          <w:sz w:val="24"/>
          <w:szCs w:val="24"/>
        </w:rPr>
        <w:lastRenderedPageBreak/>
        <w:t xml:space="preserve">замещение пирротином (рисунок </w:t>
      </w:r>
      <w:r w:rsidR="00AD73F0" w:rsidRPr="00534EB2">
        <w:rPr>
          <w:rFonts w:ascii="Times New Roman" w:hAnsi="Times New Roman" w:cs="Times New Roman"/>
          <w:sz w:val="24"/>
          <w:szCs w:val="24"/>
        </w:rPr>
        <w:t>2</w:t>
      </w:r>
      <w:r w:rsidRPr="00534EB2">
        <w:rPr>
          <w:rFonts w:ascii="Times New Roman" w:hAnsi="Times New Roman" w:cs="Times New Roman"/>
          <w:sz w:val="24"/>
          <w:szCs w:val="24"/>
        </w:rPr>
        <w:t>) и гидоксидами железа (</w:t>
      </w:r>
      <w:r w:rsidR="00AD73F0" w:rsidRPr="00534EB2">
        <w:rPr>
          <w:rFonts w:ascii="Times New Roman" w:hAnsi="Times New Roman" w:cs="Times New Roman"/>
          <w:sz w:val="24"/>
          <w:szCs w:val="24"/>
        </w:rPr>
        <w:t>рисунок 3</w:t>
      </w:r>
      <w:r w:rsidRPr="00534EB2">
        <w:rPr>
          <w:rFonts w:ascii="Times New Roman" w:hAnsi="Times New Roman" w:cs="Times New Roman"/>
          <w:sz w:val="24"/>
          <w:szCs w:val="24"/>
        </w:rPr>
        <w:t xml:space="preserve">). Отмечается пирит ранней генерации – мельниковит-пирит колломорфный (размер их 0.005-0,01 мм), который замещается кристаллически-зернистым пиритом  и последний в свою очередь замещается пирротином (рисунки </w:t>
      </w:r>
      <w:r w:rsidR="00AD73F0" w:rsidRPr="00534EB2">
        <w:rPr>
          <w:rFonts w:ascii="Times New Roman" w:hAnsi="Times New Roman" w:cs="Times New Roman"/>
          <w:sz w:val="24"/>
          <w:szCs w:val="24"/>
        </w:rPr>
        <w:t xml:space="preserve">4-5). </w:t>
      </w:r>
      <w:r w:rsidRPr="00534EB2">
        <w:rPr>
          <w:rFonts w:ascii="Times New Roman" w:hAnsi="Times New Roman" w:cs="Times New Roman"/>
          <w:sz w:val="24"/>
          <w:szCs w:val="24"/>
        </w:rPr>
        <w:t>Сфалерит – редкая мелкие выделения (0,01-0,03 мм) в пирротиновом агрегате, иногда в срастании с халькопиритом.</w:t>
      </w:r>
      <w:r w:rsidR="00AD73F0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Рутил – является акцессорным титаносодержащим минералом. Он встречается в виде мелкой неравномерной вкрапленности в массе породы.</w:t>
      </w:r>
    </w:p>
    <w:p w:rsidR="005201CA" w:rsidRPr="00534EB2" w:rsidRDefault="005201CA" w:rsidP="009C6A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953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40"/>
        <w:gridCol w:w="4296"/>
      </w:tblGrid>
      <w:tr w:rsidR="00265747" w:rsidRPr="00534EB2" w:rsidTr="00AD73F0">
        <w:tc>
          <w:tcPr>
            <w:tcW w:w="5240" w:type="dxa"/>
          </w:tcPr>
          <w:p w:rsidR="005201CA" w:rsidRPr="00534EB2" w:rsidRDefault="005201CA" w:rsidP="009C6A1F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F7C1700" wp14:editId="068B41CE">
                  <wp:extent cx="2476500" cy="1839645"/>
                  <wp:effectExtent l="0" t="0" r="0" b="8255"/>
                  <wp:docPr id="3" name="Рисунок 15" descr="D:\Замзагуль\Жунусов\28б срост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Замзагуль\Жунусов\28б сростк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lum bright="-10000" contrast="20000"/>
                          </a:blip>
                          <a:srcRect l="12965" t="17808" r="9270" b="5170"/>
                          <a:stretch/>
                        </pic:blipFill>
                        <pic:spPr bwMode="auto">
                          <a:xfrm>
                            <a:off x="0" y="0"/>
                            <a:ext cx="2512990" cy="1866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3028E" w:rsidRPr="00534EB2" w:rsidRDefault="00A90C41" w:rsidP="009C6A1F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Рисунок 2</w:t>
            </w:r>
            <w:r w:rsidR="005201CA" w:rsidRPr="00534EB2">
              <w:rPr>
                <w:rFonts w:ascii="Times New Roman" w:hAnsi="Times New Roman" w:cs="Times New Roman"/>
                <w:sz w:val="24"/>
                <w:szCs w:val="24"/>
              </w:rPr>
              <w:t xml:space="preserve"> – Пирротин (</w:t>
            </w:r>
            <w:r w:rsidR="005201CA" w:rsidRPr="00534EB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Po</w:t>
            </w:r>
            <w:r w:rsidR="005201CA" w:rsidRPr="00534EB2">
              <w:rPr>
                <w:rFonts w:ascii="Times New Roman" w:hAnsi="Times New Roman" w:cs="Times New Roman"/>
                <w:sz w:val="24"/>
                <w:szCs w:val="24"/>
              </w:rPr>
              <w:t>) замещает пирит (</w:t>
            </w:r>
            <w:r w:rsidR="005201CA" w:rsidRPr="00534EB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Py</w:t>
            </w:r>
            <w:r w:rsidR="005201CA" w:rsidRPr="00534EB2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  <w:p w:rsidR="005201CA" w:rsidRPr="00534EB2" w:rsidRDefault="005201CA" w:rsidP="009C6A1F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 xml:space="preserve"> Аншлиф </w:t>
            </w:r>
            <w:r w:rsidRPr="00534EB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SH</w:t>
            </w: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-19-11</w:t>
            </w:r>
          </w:p>
          <w:p w:rsidR="005201CA" w:rsidRPr="00534EB2" w:rsidRDefault="005201CA" w:rsidP="009C6A1F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96" w:type="dxa"/>
          </w:tcPr>
          <w:p w:rsidR="005201CA" w:rsidRPr="00534EB2" w:rsidRDefault="005201CA" w:rsidP="009C6A1F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7683768" wp14:editId="642253C4">
                  <wp:extent cx="2390775" cy="1837055"/>
                  <wp:effectExtent l="0" t="0" r="9525" b="0"/>
                  <wp:docPr id="31" name="Рисунок 13" descr="D:\Замзагуль\Жунусов\28б окисленный пири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Замзагуль\Жунусов\28б окисленный пирит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lum bright="10000" contrast="30000"/>
                          </a:blip>
                          <a:srcRect l="23125" t="14953" r="18919"/>
                          <a:stretch/>
                        </pic:blipFill>
                        <pic:spPr bwMode="auto">
                          <a:xfrm>
                            <a:off x="0" y="0"/>
                            <a:ext cx="2449318" cy="1882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E087A" w:rsidRPr="00534EB2" w:rsidRDefault="00A90C41" w:rsidP="004E087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Рисунок 3</w:t>
            </w:r>
            <w:r w:rsidR="005201CA" w:rsidRPr="00534EB2">
              <w:rPr>
                <w:rFonts w:ascii="Times New Roman" w:hAnsi="Times New Roman" w:cs="Times New Roman"/>
                <w:sz w:val="24"/>
                <w:szCs w:val="24"/>
              </w:rPr>
              <w:t xml:space="preserve"> – Пирит (</w:t>
            </w:r>
            <w:r w:rsidR="005201CA" w:rsidRPr="00534EB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Py</w:t>
            </w:r>
            <w:r w:rsidR="005201CA" w:rsidRPr="00534EB2">
              <w:rPr>
                <w:rFonts w:ascii="Times New Roman" w:hAnsi="Times New Roman" w:cs="Times New Roman"/>
                <w:sz w:val="24"/>
                <w:szCs w:val="24"/>
              </w:rPr>
              <w:t>) замещается гидроксидами железа (1).</w:t>
            </w:r>
            <w:r w:rsidR="004E087A" w:rsidRPr="00534E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201CA" w:rsidRPr="00534EB2" w:rsidRDefault="005201CA" w:rsidP="004E087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 xml:space="preserve">Аншлиф </w:t>
            </w:r>
            <w:r w:rsidRPr="00534EB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SH</w:t>
            </w: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-19-11</w:t>
            </w:r>
          </w:p>
        </w:tc>
      </w:tr>
      <w:tr w:rsidR="00265747" w:rsidRPr="00534EB2" w:rsidTr="00AD73F0">
        <w:trPr>
          <w:trHeight w:val="4019"/>
        </w:trPr>
        <w:tc>
          <w:tcPr>
            <w:tcW w:w="5240" w:type="dxa"/>
          </w:tcPr>
          <w:p w:rsidR="005201CA" w:rsidRPr="00534EB2" w:rsidRDefault="005201CA" w:rsidP="009C6A1F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62336" behindDoc="0" locked="0" layoutInCell="1" allowOverlap="1" wp14:anchorId="13F46EE2" wp14:editId="234E7E10">
                  <wp:simplePos x="0" y="0"/>
                  <wp:positionH relativeFrom="column">
                    <wp:posOffset>346710</wp:posOffset>
                  </wp:positionH>
                  <wp:positionV relativeFrom="paragraph">
                    <wp:posOffset>55245</wp:posOffset>
                  </wp:positionV>
                  <wp:extent cx="2585085" cy="1990725"/>
                  <wp:effectExtent l="0" t="0" r="5715" b="9525"/>
                  <wp:wrapSquare wrapText="bothSides"/>
                  <wp:docPr id="8" name="Рисунок 12" descr="D:\Замзагуль\Жунусов\28б минерал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Замзагуль\Жунусов\28б минералы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lum contrast="3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228" t="14866" r="2253" b="-546"/>
                          <a:stretch/>
                        </pic:blipFill>
                        <pic:spPr bwMode="auto">
                          <a:xfrm>
                            <a:off x="0" y="0"/>
                            <a:ext cx="2585085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5201CA" w:rsidRPr="00534EB2" w:rsidRDefault="005201CA" w:rsidP="009C6A1F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01CA" w:rsidRPr="00534EB2" w:rsidRDefault="005201CA" w:rsidP="009C6A1F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01CA" w:rsidRPr="00534EB2" w:rsidRDefault="005201CA" w:rsidP="009C6A1F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01CA" w:rsidRPr="00534EB2" w:rsidRDefault="005201CA" w:rsidP="009C6A1F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01CA" w:rsidRPr="00534EB2" w:rsidRDefault="005201CA" w:rsidP="009C6A1F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01CA" w:rsidRPr="00534EB2" w:rsidRDefault="005201CA" w:rsidP="009C6A1F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A60FE" w:rsidRPr="00534EB2" w:rsidRDefault="00CA60FE" w:rsidP="008E1E19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01CA" w:rsidRPr="00534EB2" w:rsidRDefault="00A90C41" w:rsidP="009C6A1F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Рисунок 4</w:t>
            </w:r>
            <w:r w:rsidR="005201CA" w:rsidRPr="00534EB2">
              <w:rPr>
                <w:rFonts w:ascii="Times New Roman" w:hAnsi="Times New Roman" w:cs="Times New Roman"/>
                <w:sz w:val="24"/>
                <w:szCs w:val="24"/>
              </w:rPr>
              <w:t xml:space="preserve"> – Пирротин (</w:t>
            </w:r>
            <w:r w:rsidR="005201CA" w:rsidRPr="00534EB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Po</w:t>
            </w:r>
            <w:r w:rsidR="005201CA" w:rsidRPr="00534EB2">
              <w:rPr>
                <w:rFonts w:ascii="Times New Roman" w:hAnsi="Times New Roman" w:cs="Times New Roman"/>
                <w:sz w:val="24"/>
                <w:szCs w:val="24"/>
              </w:rPr>
              <w:t xml:space="preserve">) замещает мельниковит (2) и пирит (1). Аншлиф </w:t>
            </w:r>
            <w:r w:rsidR="005201CA" w:rsidRPr="00534EB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SH</w:t>
            </w:r>
            <w:r w:rsidR="005201CA" w:rsidRPr="00534EB2">
              <w:rPr>
                <w:rFonts w:ascii="Times New Roman" w:hAnsi="Times New Roman" w:cs="Times New Roman"/>
                <w:sz w:val="24"/>
                <w:szCs w:val="24"/>
              </w:rPr>
              <w:t>-19-11</w:t>
            </w:r>
          </w:p>
        </w:tc>
        <w:tc>
          <w:tcPr>
            <w:tcW w:w="4296" w:type="dxa"/>
          </w:tcPr>
          <w:p w:rsidR="005201CA" w:rsidRPr="00534EB2" w:rsidRDefault="005201CA" w:rsidP="009C6A1F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546FADD" wp14:editId="5F12BBF6">
                  <wp:extent cx="2329409" cy="2007243"/>
                  <wp:effectExtent l="0" t="0" r="0" b="0"/>
                  <wp:docPr id="24" name="Рисунок 14" descr="D:\Замзагуль\Жунусов\28б осадочн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Замзагуль\Жунусов\28б осадочный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lum bright="-10000" contrast="20000"/>
                          </a:blip>
                          <a:srcRect l="9173" r="3789"/>
                          <a:stretch/>
                        </pic:blipFill>
                        <pic:spPr bwMode="auto">
                          <a:xfrm>
                            <a:off x="0" y="0"/>
                            <a:ext cx="2349259" cy="2024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201CA" w:rsidRPr="00534EB2" w:rsidRDefault="00A90C41" w:rsidP="009C6A1F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Рисунок 5</w:t>
            </w:r>
            <w:r w:rsidR="005201CA" w:rsidRPr="00534EB2">
              <w:rPr>
                <w:rFonts w:ascii="Times New Roman" w:hAnsi="Times New Roman" w:cs="Times New Roman"/>
                <w:sz w:val="24"/>
                <w:szCs w:val="24"/>
              </w:rPr>
              <w:t xml:space="preserve"> – Пирротин замещает мельниковит-пирит (1). Аншлиф </w:t>
            </w:r>
            <w:r w:rsidR="005201CA" w:rsidRPr="00534EB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SH</w:t>
            </w:r>
            <w:r w:rsidR="005201CA" w:rsidRPr="00534EB2">
              <w:rPr>
                <w:rFonts w:ascii="Times New Roman" w:hAnsi="Times New Roman" w:cs="Times New Roman"/>
                <w:sz w:val="24"/>
                <w:szCs w:val="24"/>
              </w:rPr>
              <w:t>-19-11</w:t>
            </w:r>
          </w:p>
        </w:tc>
      </w:tr>
    </w:tbl>
    <w:p w:rsidR="006D34D4" w:rsidRPr="00534EB2" w:rsidRDefault="006D34D4" w:rsidP="009C6A1F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  <w:sectPr w:rsidR="006D34D4" w:rsidRPr="00534EB2" w:rsidSect="00C669E1">
          <w:footerReference w:type="default" r:id="rId15"/>
          <w:pgSz w:w="11906" w:h="16838"/>
          <w:pgMar w:top="1134" w:right="1134" w:bottom="1134" w:left="1701" w:header="709" w:footer="709" w:gutter="0"/>
          <w:pgNumType w:start="1"/>
          <w:cols w:space="708"/>
          <w:titlePg/>
          <w:docGrid w:linePitch="360"/>
        </w:sectPr>
      </w:pPr>
    </w:p>
    <w:p w:rsidR="00CA6995" w:rsidRPr="00534EB2" w:rsidRDefault="005201CA" w:rsidP="00F162F0">
      <w:pPr>
        <w:spacing w:after="0" w:line="360" w:lineRule="auto"/>
        <w:ind w:firstLine="851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lastRenderedPageBreak/>
        <w:t xml:space="preserve">Результаты микрозондового анализа по аншлифу </w:t>
      </w:r>
      <w:r w:rsidRPr="00534EB2">
        <w:rPr>
          <w:rFonts w:ascii="Times New Roman" w:hAnsi="Times New Roman" w:cs="Times New Roman"/>
          <w:sz w:val="24"/>
          <w:szCs w:val="24"/>
          <w:lang w:val="en-US"/>
        </w:rPr>
        <w:t>SH</w:t>
      </w:r>
      <w:r w:rsidRPr="00534EB2">
        <w:rPr>
          <w:rFonts w:ascii="Times New Roman" w:hAnsi="Times New Roman" w:cs="Times New Roman"/>
          <w:sz w:val="24"/>
          <w:szCs w:val="24"/>
        </w:rPr>
        <w:t>19-11</w:t>
      </w:r>
    </w:p>
    <w:p w:rsidR="00400E13" w:rsidRPr="00534EB2" w:rsidRDefault="00F162F0" w:rsidP="009C6A1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0528" behindDoc="0" locked="0" layoutInCell="1" allowOverlap="1" wp14:anchorId="4E979562" wp14:editId="284AADAA">
            <wp:simplePos x="0" y="0"/>
            <wp:positionH relativeFrom="column">
              <wp:posOffset>810883</wp:posOffset>
            </wp:positionH>
            <wp:positionV relativeFrom="margin">
              <wp:posOffset>512421</wp:posOffset>
            </wp:positionV>
            <wp:extent cx="1496695" cy="431165"/>
            <wp:effectExtent l="0" t="0" r="8255" b="6985"/>
            <wp:wrapNone/>
            <wp:docPr id="27" name="Рисунок 27" descr="inca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incalogo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695" cy="43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201CA" w:rsidRPr="00534EB2" w:rsidRDefault="00AD73F0" w:rsidP="009C6A1F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534EB2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EE2EDF3" wp14:editId="62CF77B7">
                <wp:simplePos x="0" y="0"/>
                <wp:positionH relativeFrom="page">
                  <wp:posOffset>4277774</wp:posOffset>
                </wp:positionH>
                <wp:positionV relativeFrom="page">
                  <wp:posOffset>1256030</wp:posOffset>
                </wp:positionV>
                <wp:extent cx="4779190" cy="365760"/>
                <wp:effectExtent l="0" t="0" r="2540" b="0"/>
                <wp:wrapNone/>
                <wp:docPr id="9" name="Скругленный 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79190" cy="3657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5396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E1433" w:rsidRPr="006B7168" w:rsidRDefault="004E1433" w:rsidP="005201CA">
                            <w:pPr>
                              <w:rPr>
                                <w:color w:val="FFFFFF"/>
                                <w:sz w:val="28"/>
                                <w:lang w:val="en-US"/>
                              </w:rPr>
                            </w:pPr>
                            <w:r>
                              <w:rPr>
                                <w:color w:val="FFFFFF"/>
                                <w:sz w:val="28"/>
                              </w:rPr>
                              <w:t>2020</w:t>
                            </w:r>
                            <w:r w:rsidRPr="008C1CB0">
                              <w:rPr>
                                <w:color w:val="FFFFFF"/>
                                <w:sz w:val="28"/>
                              </w:rPr>
                              <w:t>020</w:t>
                            </w:r>
                            <w:r>
                              <w:rPr>
                                <w:color w:val="FFFFFF"/>
                                <w:sz w:val="28"/>
                              </w:rPr>
                              <w:t xml:space="preserve">9 Исследов минералов - Образец </w:t>
                            </w:r>
                            <w:r>
                              <w:rPr>
                                <w:color w:val="FFFFFF"/>
                                <w:sz w:val="28"/>
                                <w:lang w:val="en-US"/>
                              </w:rPr>
                              <w:t>SH</w:t>
                            </w:r>
                            <w:r w:rsidRPr="008C1CB0">
                              <w:rPr>
                                <w:color w:val="FFFFFF"/>
                                <w:sz w:val="28"/>
                              </w:rPr>
                              <w:t>-</w:t>
                            </w:r>
                            <w:r>
                              <w:rPr>
                                <w:color w:val="FFFFFF"/>
                                <w:sz w:val="28"/>
                                <w:lang w:val="en-US"/>
                              </w:rPr>
                              <w:t>19-11</w:t>
                            </w:r>
                          </w:p>
                          <w:p w:rsidR="004E1433" w:rsidRDefault="004E1433" w:rsidP="005201C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EE2EDF3" id="Скругленный прямоугольник 9" o:spid="_x0000_s1026" style="position:absolute;margin-left:336.85pt;margin-top:98.9pt;width:376.3pt;height:28.8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" fillcolor="#05396b" stroked="f">
                <v:textbox>
                  <w:txbxContent>
                    <w:p w:rsidR="004E1433" w:rsidRPr="006B7168" w:rsidRDefault="004E1433" w:rsidP="005201CA">
                      <w:pPr>
                        <w:rPr>
                          <w:color w:val="FFFFFF"/>
                          <w:sz w:val="28"/>
                          <w:lang w:val="en-US"/>
                        </w:rPr>
                      </w:pPr>
                      <w:r>
                        <w:rPr>
                          <w:color w:val="FFFFFF"/>
                          <w:sz w:val="28"/>
                        </w:rPr>
                        <w:t>2020</w:t>
                      </w:r>
                      <w:r w:rsidRPr="008C1CB0">
                        <w:rPr>
                          <w:color w:val="FFFFFF"/>
                          <w:sz w:val="28"/>
                        </w:rPr>
                        <w:t>020</w:t>
                      </w:r>
                      <w:r>
                        <w:rPr>
                          <w:color w:val="FFFFFF"/>
                          <w:sz w:val="28"/>
                        </w:rPr>
                        <w:t xml:space="preserve">9 Исследов минералов - Образец </w:t>
                      </w:r>
                      <w:r>
                        <w:rPr>
                          <w:color w:val="FFFFFF"/>
                          <w:sz w:val="28"/>
                          <w:lang w:val="en-US"/>
                        </w:rPr>
                        <w:t>SH</w:t>
                      </w:r>
                      <w:r w:rsidRPr="008C1CB0">
                        <w:rPr>
                          <w:color w:val="FFFFFF"/>
                          <w:sz w:val="28"/>
                        </w:rPr>
                        <w:t>-</w:t>
                      </w:r>
                      <w:r>
                        <w:rPr>
                          <w:color w:val="FFFFFF"/>
                          <w:sz w:val="28"/>
                          <w:lang w:val="en-US"/>
                        </w:rPr>
                        <w:t>19-11</w:t>
                      </w:r>
                    </w:p>
                    <w:p w:rsidR="004E1433" w:rsidRDefault="004E1433" w:rsidP="005201CA"/>
                  </w:txbxContent>
                </v:textbox>
                <w10:wrap anchorx="page" anchory="page"/>
              </v:roundrect>
            </w:pict>
          </mc:Fallback>
        </mc:AlternateContent>
      </w:r>
    </w:p>
    <w:tbl>
      <w:tblPr>
        <w:tblStyle w:val="a3"/>
        <w:tblpPr w:leftFromText="180" w:rightFromText="180" w:vertAnchor="text" w:horzAnchor="margin" w:tblpY="-7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10"/>
        <w:gridCol w:w="8672"/>
      </w:tblGrid>
      <w:tr w:rsidR="00265747" w:rsidRPr="00534EB2" w:rsidTr="00CA6995">
        <w:trPr>
          <w:trHeight w:val="3118"/>
        </w:trPr>
        <w:tc>
          <w:tcPr>
            <w:tcW w:w="5610" w:type="dxa"/>
          </w:tcPr>
          <w:p w:rsidR="00400E13" w:rsidRPr="00534EB2" w:rsidRDefault="00400E13" w:rsidP="009C6A1F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mc:AlternateContent>
                <mc:Choice Requires="wps">
                  <w:drawing>
                    <wp:anchor distT="45720" distB="4572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7620</wp:posOffset>
                      </wp:positionH>
                      <wp:positionV relativeFrom="paragraph">
                        <wp:posOffset>86995</wp:posOffset>
                      </wp:positionV>
                      <wp:extent cx="214630" cy="246380"/>
                      <wp:effectExtent l="0" t="0" r="13970" b="20320"/>
                      <wp:wrapSquare wrapText="bothSides"/>
                      <wp:docPr id="217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4630" cy="2463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chemeClr val="bg1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E1433" w:rsidRDefault="004E1433" w:rsidP="00304B2D">
                                  <w:pPr>
                                    <w:spacing w:after="0"/>
                                    <w:ind w:left="-113" w:right="-170"/>
                                  </w:pPr>
                                  <w:r>
                                    <w:t>а)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Надпись 2" o:spid="_x0000_s1027" type="#_x0000_t202" style="position:absolute;margin-left:.6pt;margin-top:6.85pt;width:16.9pt;height:19.4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" strokecolor="white [3212]">
                      <v:textbox>
                        <w:txbxContent>
                          <w:p w:rsidR="004E1433" w:rsidRDefault="004E1433" w:rsidP="00304B2D">
                            <w:pPr>
                              <w:spacing w:after="0"/>
                              <w:ind w:left="-113" w:right="-170"/>
                            </w:pPr>
                            <w:r>
                              <w:t>а)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534EB2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mc:AlternateContent>
                <mc:Choice Requires="wps">
                  <w:drawing>
                    <wp:anchor distT="45720" distB="45720" distL="114300" distR="114300" simplePos="0" relativeHeight="251666432" behindDoc="0" locked="0" layoutInCell="1" allowOverlap="1" wp14:anchorId="56B43DFC" wp14:editId="5BBAE2DB">
                      <wp:simplePos x="0" y="0"/>
                      <wp:positionH relativeFrom="column">
                        <wp:posOffset>3255645</wp:posOffset>
                      </wp:positionH>
                      <wp:positionV relativeFrom="paragraph">
                        <wp:posOffset>90170</wp:posOffset>
                      </wp:positionV>
                      <wp:extent cx="214630" cy="246380"/>
                      <wp:effectExtent l="0" t="0" r="13970" b="20320"/>
                      <wp:wrapSquare wrapText="bothSides"/>
                      <wp:docPr id="6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4630" cy="2463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chemeClr val="bg1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E1433" w:rsidRDefault="004E1433" w:rsidP="00304B2D">
                                  <w:pPr>
                                    <w:spacing w:after="0"/>
                                    <w:ind w:right="-170"/>
                                  </w:pPr>
                                  <w:r>
                                    <w:t>б)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B43DFC" id="_x0000_s1028" type="#_x0000_t202" style="position:absolute;margin-left:256.35pt;margin-top:7.1pt;width:16.9pt;height:19.4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" strokecolor="white [3212]">
                      <v:textbox>
                        <w:txbxContent>
                          <w:p w:rsidR="004E1433" w:rsidRDefault="004E1433" w:rsidP="00304B2D">
                            <w:pPr>
                              <w:spacing w:after="0"/>
                              <w:ind w:right="-170"/>
                            </w:pPr>
                            <w:r>
                              <w:t>б)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:rsidR="005201CA" w:rsidRPr="00534EB2" w:rsidRDefault="00226907" w:rsidP="009C6A1F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61312" behindDoc="0" locked="0" layoutInCell="1" allowOverlap="1" wp14:anchorId="2FF7B616" wp14:editId="4D113A9D">
                  <wp:simplePos x="0" y="0"/>
                  <wp:positionH relativeFrom="page">
                    <wp:posOffset>146602</wp:posOffset>
                  </wp:positionH>
                  <wp:positionV relativeFrom="page">
                    <wp:posOffset>31115</wp:posOffset>
                  </wp:positionV>
                  <wp:extent cx="3308911" cy="2027279"/>
                  <wp:effectExtent l="0" t="0" r="6350" b="0"/>
                  <wp:wrapNone/>
                  <wp:docPr id="20" name="Рисунок 20" descr="IncaTemp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IncaTemp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8744" cy="2039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672" w:type="dxa"/>
          </w:tcPr>
          <w:p w:rsidR="00226907" w:rsidRPr="00534EB2" w:rsidRDefault="005201CA" w:rsidP="00723AD6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303C2103" wp14:editId="0DCB4C41">
                  <wp:extent cx="4781974" cy="2084954"/>
                  <wp:effectExtent l="0" t="0" r="0" b="0"/>
                  <wp:docPr id="5" name="Рисунок 5" descr="C:\Users\USER\Desktop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5559" cy="2121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6907" w:rsidRPr="00534EB2" w:rsidRDefault="00226907" w:rsidP="00D32D1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Рисунок 6</w:t>
      </w:r>
      <w:r w:rsidR="00400E13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4E1433">
        <w:rPr>
          <w:rFonts w:ascii="Times New Roman" w:hAnsi="Times New Roman" w:cs="Times New Roman"/>
          <w:sz w:val="24"/>
          <w:szCs w:val="24"/>
        </w:rPr>
        <w:t>– (а,б)</w:t>
      </w:r>
      <w:r w:rsidRPr="00534EB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 xml:space="preserve"> Серебро с примесью золото находиться в виде включения в алевролите</w:t>
      </w:r>
      <w:r w:rsidR="004E1433">
        <w:rPr>
          <w:rFonts w:ascii="Times New Roman" w:hAnsi="Times New Roman" w:cs="Times New Roman"/>
          <w:sz w:val="24"/>
          <w:szCs w:val="24"/>
        </w:rPr>
        <w:t>, кварце и гидроокислах  железа</w:t>
      </w:r>
      <w:r w:rsidR="00400E13" w:rsidRPr="00534EB2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CA6995" w:rsidRPr="00534EB2" w:rsidRDefault="00CA6995" w:rsidP="00723AD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ab/>
      </w:r>
      <w:r w:rsidRPr="00534EB2">
        <w:rPr>
          <w:rFonts w:ascii="Times New Roman" w:hAnsi="Times New Roman" w:cs="Times New Roman"/>
          <w:sz w:val="24"/>
          <w:szCs w:val="24"/>
        </w:rPr>
        <w:tab/>
      </w:r>
    </w:p>
    <w:p w:rsidR="005201CA" w:rsidRPr="00534EB2" w:rsidRDefault="00D32D14" w:rsidP="00226907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 xml:space="preserve">  </w:t>
      </w:r>
      <w:r w:rsidR="00226907" w:rsidRPr="00534EB2">
        <w:rPr>
          <w:rFonts w:ascii="Times New Roman" w:hAnsi="Times New Roman" w:cs="Times New Roman"/>
          <w:sz w:val="24"/>
          <w:szCs w:val="24"/>
        </w:rPr>
        <w:t>Таблица 2 - Параметры обработки.</w:t>
      </w:r>
      <w:r w:rsidR="00BD60DC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5201CA" w:rsidRPr="00534EB2">
        <w:rPr>
          <w:rFonts w:ascii="Times New Roman" w:hAnsi="Times New Roman" w:cs="Times New Roman"/>
          <w:sz w:val="24"/>
          <w:szCs w:val="24"/>
        </w:rPr>
        <w:t>Выполнен анализ всех элементов (Нормализован)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80" w:firstRow="0" w:lastRow="0" w:firstColumn="1" w:lastColumn="0" w:noHBand="0" w:noVBand="0"/>
      </w:tblPr>
      <w:tblGrid>
        <w:gridCol w:w="1154"/>
        <w:gridCol w:w="968"/>
        <w:gridCol w:w="826"/>
        <w:gridCol w:w="721"/>
        <w:gridCol w:w="721"/>
        <w:gridCol w:w="721"/>
        <w:gridCol w:w="721"/>
        <w:gridCol w:w="721"/>
        <w:gridCol w:w="721"/>
        <w:gridCol w:w="721"/>
        <w:gridCol w:w="826"/>
        <w:gridCol w:w="826"/>
        <w:gridCol w:w="930"/>
        <w:gridCol w:w="1221"/>
      </w:tblGrid>
      <w:tr w:rsidR="00265747" w:rsidRPr="00534EB2" w:rsidTr="00400E13">
        <w:trPr>
          <w:trHeight w:val="513"/>
        </w:trPr>
        <w:tc>
          <w:tcPr>
            <w:tcW w:w="1154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Спектр</w:t>
            </w:r>
          </w:p>
        </w:tc>
        <w:tc>
          <w:tcPr>
            <w:tcW w:w="968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В стат.</w:t>
            </w:r>
          </w:p>
        </w:tc>
        <w:tc>
          <w:tcPr>
            <w:tcW w:w="826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721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Mg</w:t>
            </w:r>
          </w:p>
        </w:tc>
        <w:tc>
          <w:tcPr>
            <w:tcW w:w="721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Al</w:t>
            </w:r>
          </w:p>
        </w:tc>
        <w:tc>
          <w:tcPr>
            <w:tcW w:w="721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</w:p>
        </w:tc>
        <w:tc>
          <w:tcPr>
            <w:tcW w:w="721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S</w:t>
            </w:r>
          </w:p>
        </w:tc>
        <w:tc>
          <w:tcPr>
            <w:tcW w:w="721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K</w:t>
            </w:r>
          </w:p>
        </w:tc>
        <w:tc>
          <w:tcPr>
            <w:tcW w:w="721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Ca</w:t>
            </w:r>
          </w:p>
        </w:tc>
        <w:tc>
          <w:tcPr>
            <w:tcW w:w="721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Mn</w:t>
            </w:r>
          </w:p>
        </w:tc>
        <w:tc>
          <w:tcPr>
            <w:tcW w:w="826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Fe</w:t>
            </w:r>
          </w:p>
        </w:tc>
        <w:tc>
          <w:tcPr>
            <w:tcW w:w="826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Ag</w:t>
            </w:r>
          </w:p>
        </w:tc>
        <w:tc>
          <w:tcPr>
            <w:tcW w:w="930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Au</w:t>
            </w:r>
          </w:p>
        </w:tc>
        <w:tc>
          <w:tcPr>
            <w:tcW w:w="1221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Итог</w:t>
            </w:r>
          </w:p>
        </w:tc>
      </w:tr>
      <w:tr w:rsidR="00265747" w:rsidRPr="00534EB2" w:rsidTr="00400E13">
        <w:trPr>
          <w:trHeight w:val="329"/>
        </w:trPr>
        <w:tc>
          <w:tcPr>
            <w:tcW w:w="1154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Спектр 1</w:t>
            </w:r>
          </w:p>
        </w:tc>
        <w:tc>
          <w:tcPr>
            <w:tcW w:w="968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26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49.77</w:t>
            </w:r>
          </w:p>
        </w:tc>
        <w:tc>
          <w:tcPr>
            <w:tcW w:w="721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3.02</w:t>
            </w:r>
          </w:p>
        </w:tc>
        <w:tc>
          <w:tcPr>
            <w:tcW w:w="721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4.24</w:t>
            </w:r>
          </w:p>
        </w:tc>
        <w:tc>
          <w:tcPr>
            <w:tcW w:w="721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6.02</w:t>
            </w:r>
          </w:p>
        </w:tc>
        <w:tc>
          <w:tcPr>
            <w:tcW w:w="721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0.36</w:t>
            </w:r>
          </w:p>
        </w:tc>
        <w:tc>
          <w:tcPr>
            <w:tcW w:w="721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721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0.65</w:t>
            </w:r>
          </w:p>
        </w:tc>
        <w:tc>
          <w:tcPr>
            <w:tcW w:w="721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6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21.29</w:t>
            </w:r>
          </w:p>
        </w:tc>
        <w:tc>
          <w:tcPr>
            <w:tcW w:w="826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  <w:r w:rsidRPr="00534EB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30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0.8</w:t>
            </w:r>
          </w:p>
        </w:tc>
        <w:tc>
          <w:tcPr>
            <w:tcW w:w="1221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100.00</w:t>
            </w:r>
          </w:p>
        </w:tc>
      </w:tr>
      <w:tr w:rsidR="00265747" w:rsidRPr="00534EB2" w:rsidTr="00400E13">
        <w:trPr>
          <w:trHeight w:val="509"/>
        </w:trPr>
        <w:tc>
          <w:tcPr>
            <w:tcW w:w="1154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Спектр 2</w:t>
            </w:r>
          </w:p>
        </w:tc>
        <w:tc>
          <w:tcPr>
            <w:tcW w:w="968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26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47.23</w:t>
            </w:r>
          </w:p>
        </w:tc>
        <w:tc>
          <w:tcPr>
            <w:tcW w:w="721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5.80</w:t>
            </w:r>
          </w:p>
        </w:tc>
        <w:tc>
          <w:tcPr>
            <w:tcW w:w="721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1.93</w:t>
            </w:r>
          </w:p>
        </w:tc>
        <w:tc>
          <w:tcPr>
            <w:tcW w:w="721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4.58</w:t>
            </w:r>
          </w:p>
        </w:tc>
        <w:tc>
          <w:tcPr>
            <w:tcW w:w="721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1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0.46</w:t>
            </w:r>
          </w:p>
        </w:tc>
        <w:tc>
          <w:tcPr>
            <w:tcW w:w="721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1.15</w:t>
            </w:r>
          </w:p>
        </w:tc>
        <w:tc>
          <w:tcPr>
            <w:tcW w:w="826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38.85</w:t>
            </w:r>
          </w:p>
        </w:tc>
        <w:tc>
          <w:tcPr>
            <w:tcW w:w="826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30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21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100.00</w:t>
            </w:r>
          </w:p>
        </w:tc>
      </w:tr>
      <w:tr w:rsidR="00265747" w:rsidRPr="00534EB2" w:rsidTr="00400E13">
        <w:trPr>
          <w:trHeight w:val="326"/>
        </w:trPr>
        <w:tc>
          <w:tcPr>
            <w:tcW w:w="1154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Макс.</w:t>
            </w:r>
          </w:p>
        </w:tc>
        <w:tc>
          <w:tcPr>
            <w:tcW w:w="968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6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49.77</w:t>
            </w:r>
          </w:p>
        </w:tc>
        <w:tc>
          <w:tcPr>
            <w:tcW w:w="721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5.80</w:t>
            </w:r>
          </w:p>
        </w:tc>
        <w:tc>
          <w:tcPr>
            <w:tcW w:w="721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4.24</w:t>
            </w:r>
          </w:p>
        </w:tc>
        <w:tc>
          <w:tcPr>
            <w:tcW w:w="721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6.02</w:t>
            </w:r>
          </w:p>
        </w:tc>
        <w:tc>
          <w:tcPr>
            <w:tcW w:w="721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0.36</w:t>
            </w:r>
          </w:p>
        </w:tc>
        <w:tc>
          <w:tcPr>
            <w:tcW w:w="721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721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0.65</w:t>
            </w:r>
          </w:p>
        </w:tc>
        <w:tc>
          <w:tcPr>
            <w:tcW w:w="721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1.15</w:t>
            </w:r>
          </w:p>
        </w:tc>
        <w:tc>
          <w:tcPr>
            <w:tcW w:w="826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38.85</w:t>
            </w:r>
          </w:p>
        </w:tc>
        <w:tc>
          <w:tcPr>
            <w:tcW w:w="826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12.86</w:t>
            </w:r>
          </w:p>
        </w:tc>
        <w:tc>
          <w:tcPr>
            <w:tcW w:w="930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0.8</w:t>
            </w:r>
          </w:p>
        </w:tc>
        <w:tc>
          <w:tcPr>
            <w:tcW w:w="1221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65747" w:rsidRPr="00534EB2" w:rsidTr="00400E13">
        <w:trPr>
          <w:trHeight w:val="414"/>
        </w:trPr>
        <w:tc>
          <w:tcPr>
            <w:tcW w:w="1154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Мин.</w:t>
            </w:r>
          </w:p>
        </w:tc>
        <w:tc>
          <w:tcPr>
            <w:tcW w:w="968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6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47.23</w:t>
            </w:r>
          </w:p>
        </w:tc>
        <w:tc>
          <w:tcPr>
            <w:tcW w:w="721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3.02</w:t>
            </w:r>
          </w:p>
        </w:tc>
        <w:tc>
          <w:tcPr>
            <w:tcW w:w="721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1.93</w:t>
            </w:r>
          </w:p>
        </w:tc>
        <w:tc>
          <w:tcPr>
            <w:tcW w:w="721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4.58</w:t>
            </w:r>
          </w:p>
        </w:tc>
        <w:tc>
          <w:tcPr>
            <w:tcW w:w="721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0.36</w:t>
            </w:r>
          </w:p>
        </w:tc>
        <w:tc>
          <w:tcPr>
            <w:tcW w:w="721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1.00</w:t>
            </w:r>
          </w:p>
        </w:tc>
        <w:tc>
          <w:tcPr>
            <w:tcW w:w="721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0.46</w:t>
            </w:r>
          </w:p>
        </w:tc>
        <w:tc>
          <w:tcPr>
            <w:tcW w:w="721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1.15</w:t>
            </w:r>
          </w:p>
        </w:tc>
        <w:tc>
          <w:tcPr>
            <w:tcW w:w="826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21.29</w:t>
            </w:r>
          </w:p>
        </w:tc>
        <w:tc>
          <w:tcPr>
            <w:tcW w:w="826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12.86</w:t>
            </w:r>
          </w:p>
        </w:tc>
        <w:tc>
          <w:tcPr>
            <w:tcW w:w="930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0.8</w:t>
            </w:r>
          </w:p>
        </w:tc>
        <w:tc>
          <w:tcPr>
            <w:tcW w:w="1221" w:type="dxa"/>
          </w:tcPr>
          <w:p w:rsidR="005201CA" w:rsidRPr="00534EB2" w:rsidRDefault="005201CA" w:rsidP="00CA699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07740" w:rsidRPr="00534EB2" w:rsidRDefault="005201CA" w:rsidP="009C6A1F">
      <w:pPr>
        <w:spacing w:line="360" w:lineRule="auto"/>
        <w:rPr>
          <w:rFonts w:ascii="Times New Roman" w:hAnsi="Times New Roman" w:cs="Times New Roman"/>
          <w:sz w:val="24"/>
          <w:szCs w:val="24"/>
        </w:rPr>
        <w:sectPr w:rsidR="00507740" w:rsidRPr="00534EB2" w:rsidSect="00702FAA">
          <w:pgSz w:w="16838" w:h="11906" w:orient="landscape"/>
          <w:pgMar w:top="1134" w:right="1134" w:bottom="1701" w:left="1134" w:header="709" w:footer="709" w:gutter="0"/>
          <w:cols w:space="708"/>
          <w:docGrid w:linePitch="360"/>
        </w:sectPr>
      </w:pPr>
      <w:r w:rsidRPr="00534EB2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507740" w:rsidRPr="00534EB2" w:rsidRDefault="00507740" w:rsidP="0050774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lastRenderedPageBreak/>
        <w:t>Основные выводы по минераграфического изучения аншлифов месторождения</w:t>
      </w:r>
      <w:r w:rsidR="00072489" w:rsidRPr="00534EB2">
        <w:rPr>
          <w:rFonts w:ascii="Times New Roman" w:hAnsi="Times New Roman" w:cs="Times New Roman"/>
          <w:sz w:val="24"/>
          <w:szCs w:val="24"/>
        </w:rPr>
        <w:t>:</w:t>
      </w:r>
    </w:p>
    <w:p w:rsidR="00507740" w:rsidRPr="00534EB2" w:rsidRDefault="00226907" w:rsidP="005077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а)</w:t>
      </w:r>
      <w:r w:rsidR="00507740" w:rsidRPr="00534EB2">
        <w:rPr>
          <w:rFonts w:ascii="Times New Roman" w:hAnsi="Times New Roman" w:cs="Times New Roman"/>
          <w:sz w:val="24"/>
          <w:szCs w:val="24"/>
        </w:rPr>
        <w:t xml:space="preserve"> Минеральный состав описанных аншлифов аналогичен и включает сульфидные минералы – пирротин, халькопирит, пирит, редко сфалерит и в качестве акцессорного рутил.</w:t>
      </w:r>
    </w:p>
    <w:p w:rsidR="00507740" w:rsidRPr="00534EB2" w:rsidRDefault="00226907" w:rsidP="005077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б)</w:t>
      </w:r>
      <w:r w:rsidR="00507740" w:rsidRPr="00534EB2">
        <w:rPr>
          <w:rFonts w:ascii="Times New Roman" w:hAnsi="Times New Roman" w:cs="Times New Roman"/>
          <w:sz w:val="24"/>
          <w:szCs w:val="24"/>
        </w:rPr>
        <w:t xml:space="preserve"> Среди сульфидов преобладает пирротин, образуя в одном случае вкрапленную неравномернозернистую существенно пирротиновую (халькопирит-пирит-пирротиновую) руду.</w:t>
      </w:r>
    </w:p>
    <w:p w:rsidR="00507740" w:rsidRPr="00534EB2" w:rsidRDefault="00226907" w:rsidP="005077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в)</w:t>
      </w:r>
      <w:r w:rsidR="00507740" w:rsidRPr="00534EB2">
        <w:rPr>
          <w:rFonts w:ascii="Times New Roman" w:hAnsi="Times New Roman" w:cs="Times New Roman"/>
          <w:sz w:val="24"/>
          <w:szCs w:val="24"/>
        </w:rPr>
        <w:t xml:space="preserve"> Сульфиды находятся в ассоциации с кварцем и представлены во вмещающем голубовато-сером алевролите как в виде неравномерной отдельной вкрапленности, так и в сростках друг с другом. Среди них пирротин относится к числу наиболее поздних минералов и замещает халькопирит и пирит. Мелкие включения халькопирита нередко отмечаются в агрегативном пирротине.</w:t>
      </w:r>
    </w:p>
    <w:p w:rsidR="00507740" w:rsidRPr="00534EB2" w:rsidRDefault="003E6FDC" w:rsidP="005077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г)</w:t>
      </w:r>
      <w:r w:rsidR="00507740" w:rsidRPr="00534EB2">
        <w:rPr>
          <w:rFonts w:ascii="Times New Roman" w:hAnsi="Times New Roman" w:cs="Times New Roman"/>
          <w:sz w:val="24"/>
          <w:szCs w:val="24"/>
        </w:rPr>
        <w:t xml:space="preserve"> Сульфидные минералы нередко корродированы. Отмечается окисленный пирит.</w:t>
      </w:r>
    </w:p>
    <w:p w:rsidR="00507740" w:rsidRPr="00534EB2" w:rsidRDefault="003E6FDC" w:rsidP="005077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д)</w:t>
      </w:r>
      <w:r w:rsidR="00507740" w:rsidRPr="00534EB2">
        <w:rPr>
          <w:rFonts w:ascii="Times New Roman" w:hAnsi="Times New Roman" w:cs="Times New Roman"/>
          <w:sz w:val="24"/>
          <w:szCs w:val="24"/>
        </w:rPr>
        <w:t xml:space="preserve"> Присутствует акцессорный рутил в массе породы, нередко в срастании с халькопиритом.</w:t>
      </w:r>
    </w:p>
    <w:p w:rsidR="00507740" w:rsidRPr="00534EB2" w:rsidRDefault="003E6FDC" w:rsidP="005077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е)</w:t>
      </w:r>
      <w:r w:rsidR="00507740" w:rsidRPr="00534EB2">
        <w:rPr>
          <w:rFonts w:ascii="Times New Roman" w:hAnsi="Times New Roman" w:cs="Times New Roman"/>
          <w:sz w:val="24"/>
          <w:szCs w:val="24"/>
        </w:rPr>
        <w:t xml:space="preserve"> В массе пирротина встречаются колломорфные выделения мельниковит-пирита, которые являются смесью марказита и пирита, как ранние образования, и встраиваются в транзитную ассоциацию – мельниковит-пирит –пирит-пирротин.</w:t>
      </w:r>
    </w:p>
    <w:p w:rsidR="006D2AFD" w:rsidRPr="00534EB2" w:rsidRDefault="003E6FDC" w:rsidP="00DE2C1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 xml:space="preserve"> ж)</w:t>
      </w:r>
      <w:r w:rsidR="00507740" w:rsidRPr="00534EB2">
        <w:rPr>
          <w:rFonts w:ascii="Times New Roman" w:hAnsi="Times New Roman" w:cs="Times New Roman"/>
          <w:sz w:val="24"/>
          <w:szCs w:val="24"/>
        </w:rPr>
        <w:t xml:space="preserve"> Сульфиды в ассоциации с кварцем наложены на алевролиты и носят гидротермальный характер.</w:t>
      </w:r>
    </w:p>
    <w:p w:rsidR="00507740" w:rsidRPr="00534EB2" w:rsidRDefault="0079789C" w:rsidP="0050774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 xml:space="preserve">Некоторые данные </w:t>
      </w:r>
      <w:r w:rsidR="00507740" w:rsidRPr="00534EB2">
        <w:rPr>
          <w:rFonts w:ascii="Times New Roman" w:hAnsi="Times New Roman" w:cs="Times New Roman"/>
          <w:sz w:val="24"/>
          <w:szCs w:val="24"/>
        </w:rPr>
        <w:t>по петрографическому изучению шлифов месторождения</w:t>
      </w:r>
      <w:r w:rsidR="00072489" w:rsidRPr="00534EB2">
        <w:rPr>
          <w:rFonts w:ascii="Times New Roman" w:hAnsi="Times New Roman" w:cs="Times New Roman"/>
          <w:sz w:val="24"/>
          <w:szCs w:val="24"/>
        </w:rPr>
        <w:t>:</w:t>
      </w:r>
    </w:p>
    <w:p w:rsidR="00507740" w:rsidRPr="00534EB2" w:rsidRDefault="00072489" w:rsidP="00AF16D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Шлиф Ш19-10</w:t>
      </w:r>
      <w:r w:rsidR="00AF16DD" w:rsidRPr="00534EB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F16DD" w:rsidRPr="00534EB2">
        <w:rPr>
          <w:rFonts w:ascii="Times New Roman" w:hAnsi="Times New Roman" w:cs="Times New Roman"/>
          <w:sz w:val="24"/>
          <w:szCs w:val="24"/>
        </w:rPr>
        <w:t>-</w:t>
      </w:r>
      <w:r w:rsidR="00AF16DD" w:rsidRPr="00534EB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507740" w:rsidRPr="00534EB2">
        <w:rPr>
          <w:rFonts w:ascii="Times New Roman" w:hAnsi="Times New Roman" w:cs="Times New Roman"/>
          <w:sz w:val="24"/>
          <w:szCs w:val="24"/>
        </w:rPr>
        <w:t>Внешне черная массивная тонкозернистая порода. В срезе отмечено присутствие несколько отличающихся между собой участков породы: оба они черные тонкозернистые, но в одном из них присутствуют тонкие белые микропрожилочки, тогда как в другом они отсутствуют. При действии соляной кислоты порода с прожилками вскипает, вторая инертна по отношению к соляной кислоте.</w:t>
      </w:r>
    </w:p>
    <w:p w:rsidR="00507740" w:rsidRPr="00534EB2" w:rsidRDefault="00507740" w:rsidP="005077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В плоскости шлифа черный алевропелит с гнездами и прожилками карбоната. Алевропелит с редкими мелкими зернышками кварца, состоит из криптокристаллической массы с черными углистыми частицами. Карбонат различной зернистости – от криптокристаллического до мелко-среднезернистого. Локально на этих участках он иногда ассоциирует с кварцем.</w:t>
      </w:r>
    </w:p>
    <w:p w:rsidR="00507740" w:rsidRPr="00534EB2" w:rsidRDefault="00507740" w:rsidP="005077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 xml:space="preserve">Во втором шлифе полосчатый пелит с чередованием слоев (слоистая текстура) абсолютно черных криптокристаллических (пелитовых) и несколько более </w:t>
      </w:r>
      <w:r w:rsidRPr="00534EB2">
        <w:rPr>
          <w:rFonts w:ascii="Times New Roman" w:hAnsi="Times New Roman" w:cs="Times New Roman"/>
          <w:sz w:val="24"/>
          <w:szCs w:val="24"/>
        </w:rPr>
        <w:lastRenderedPageBreak/>
        <w:t>раскристаллизованных со слабо различимыми частичками кварца и других образований, возможно слюдистых.</w:t>
      </w:r>
    </w:p>
    <w:p w:rsidR="00507740" w:rsidRPr="00534EB2" w:rsidRDefault="00507740" w:rsidP="00507740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Шлиф Т19-51</w:t>
      </w:r>
      <w:r w:rsidR="00AF16DD" w:rsidRPr="00534EB2">
        <w:rPr>
          <w:rFonts w:ascii="Times New Roman" w:hAnsi="Times New Roman" w:cs="Times New Roman"/>
          <w:sz w:val="24"/>
          <w:szCs w:val="24"/>
        </w:rPr>
        <w:t xml:space="preserve"> -</w:t>
      </w:r>
      <w:r w:rsidR="00AF16DD" w:rsidRPr="00534EB2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Внешне неоднородная по цвету порода с пятнами серых обособлений в виде обломков в более светлой цементирующей массе. В прожилках и гнездах белый кальцит.</w:t>
      </w:r>
    </w:p>
    <w:p w:rsidR="00507740" w:rsidRPr="00534EB2" w:rsidRDefault="00507740" w:rsidP="00507740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Под микроскопом порода весьма неоднородная по составу обособлений в виде обломков, их структуре и зернистости. Одна из разновидностей обособлений (пород) представлена кварцевыми разнозернистыми агрегатами от тонко– до среднезернистых и отдельных относительно крупных зерен одиночных кристаллов кварца. Вторая разновидность пород сильно хлоритизирована, часто играет роль цемента, но без резких и отчетливых ограничений, как у песчаников. Криптокристаллическое строение отдельных участков породы и интенсивная карбонатизация и хлоритизация затушевывают состав первичной породы. В гнездообразных скоплениях зерна пелитизированного полевого шпата. Мелкие прожилки выполнены кальцитом, а более крупные (до 1,5-2 мм) – крупнозернистыми кальцит</w:t>
      </w:r>
      <w:r w:rsidR="00723AD6" w:rsidRPr="00534EB2">
        <w:rPr>
          <w:rFonts w:ascii="Times New Roman" w:hAnsi="Times New Roman" w:cs="Times New Roman"/>
          <w:sz w:val="24"/>
          <w:szCs w:val="24"/>
        </w:rPr>
        <w:t>ом, эпидотом и кварцем</w:t>
      </w:r>
      <w:r w:rsidRPr="00534EB2">
        <w:rPr>
          <w:rFonts w:ascii="Times New Roman" w:hAnsi="Times New Roman" w:cs="Times New Roman"/>
          <w:sz w:val="24"/>
          <w:szCs w:val="24"/>
        </w:rPr>
        <w:t>. В скоплениях и в виде вкрапленности отмечается минерал «Х» – высокопреломляющий с</w:t>
      </w:r>
      <w:r w:rsidR="008E33B3">
        <w:rPr>
          <w:rFonts w:ascii="Times New Roman" w:hAnsi="Times New Roman" w:cs="Times New Roman"/>
          <w:sz w:val="24"/>
          <w:szCs w:val="24"/>
        </w:rPr>
        <w:t xml:space="preserve"> низким двупреломлением минерал.</w:t>
      </w:r>
    </w:p>
    <w:p w:rsidR="00507740" w:rsidRPr="00534EB2" w:rsidRDefault="00507740" w:rsidP="00507740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Определить породу можно как кристалло-литокластический туф кислого состава с псамм</w:t>
      </w:r>
      <w:r w:rsidR="005B047C">
        <w:rPr>
          <w:rFonts w:ascii="Times New Roman" w:hAnsi="Times New Roman" w:cs="Times New Roman"/>
          <w:sz w:val="24"/>
          <w:szCs w:val="24"/>
        </w:rPr>
        <w:t>итовой структурой (рис.7-8</w:t>
      </w:r>
      <w:r w:rsidRPr="00534EB2">
        <w:rPr>
          <w:rFonts w:ascii="Times New Roman" w:hAnsi="Times New Roman" w:cs="Times New Roman"/>
          <w:sz w:val="24"/>
          <w:szCs w:val="24"/>
        </w:rPr>
        <w:t>)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97"/>
        <w:gridCol w:w="4574"/>
      </w:tblGrid>
      <w:tr w:rsidR="00265747" w:rsidRPr="00534EB2" w:rsidTr="002C6F49">
        <w:trPr>
          <w:trHeight w:val="4488"/>
        </w:trPr>
        <w:tc>
          <w:tcPr>
            <w:tcW w:w="4643" w:type="dxa"/>
          </w:tcPr>
          <w:p w:rsidR="00507740" w:rsidRPr="00534EB2" w:rsidRDefault="00507740" w:rsidP="001E3F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0DC0B01" wp14:editId="049EE19C">
                  <wp:extent cx="2751699" cy="2066925"/>
                  <wp:effectExtent l="0" t="0" r="0" b="0"/>
                  <wp:docPr id="4" name="Рисунок 1" descr="C:\Users\user\Desktop\Акылбек шлиф 17 ув 25 прожило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Акылбек шлиф 17 ув 25 прожило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117" cy="2070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740" w:rsidRPr="00534EB2" w:rsidRDefault="00F162F0" w:rsidP="001E3F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Рисунок 7</w:t>
            </w:r>
            <w:r w:rsidR="00507740" w:rsidRPr="00534EB2">
              <w:rPr>
                <w:rFonts w:ascii="Times New Roman" w:hAnsi="Times New Roman" w:cs="Times New Roman"/>
                <w:sz w:val="24"/>
                <w:szCs w:val="24"/>
              </w:rPr>
              <w:t xml:space="preserve"> – Прожилок сложного состава: 1-эпидот, 2-кальцит, 3- кварц, 4- м/з кремнистая порода. Шлиф Т19-51, ник.+</w:t>
            </w:r>
          </w:p>
          <w:p w:rsidR="00507740" w:rsidRPr="00534EB2" w:rsidRDefault="00507740" w:rsidP="001E3F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4" w:type="dxa"/>
          </w:tcPr>
          <w:p w:rsidR="00507740" w:rsidRPr="00534EB2" w:rsidRDefault="00507740" w:rsidP="001E3FE2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E41D2A5" wp14:editId="1E3AEDE4">
                  <wp:extent cx="2800350" cy="2103469"/>
                  <wp:effectExtent l="0" t="0" r="0" b="0"/>
                  <wp:docPr id="10" name="Рисунок 1" descr="C:\Users\user\Desktop\Акылбек шлиф 17 рис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Акылбек шлиф 17 рис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313" cy="2110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740" w:rsidRPr="00534EB2" w:rsidRDefault="00F162F0" w:rsidP="001E3FE2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hAnsi="Times New Roman" w:cs="Times New Roman"/>
                <w:sz w:val="24"/>
                <w:szCs w:val="24"/>
              </w:rPr>
              <w:t>Рисунок 8</w:t>
            </w:r>
            <w:r w:rsidR="00507740" w:rsidRPr="00534EB2">
              <w:rPr>
                <w:rFonts w:ascii="Times New Roman" w:hAnsi="Times New Roman" w:cs="Times New Roman"/>
                <w:sz w:val="24"/>
                <w:szCs w:val="24"/>
              </w:rPr>
              <w:t xml:space="preserve"> – Обломочная порода (туф?) с обломками кварца (1), кварцевых м/з пород (2), хлоритовых (3) и криптокристаллических обособ</w:t>
            </w:r>
            <w:r w:rsidR="00BC1D71" w:rsidRPr="00534EB2">
              <w:rPr>
                <w:rFonts w:ascii="Times New Roman" w:hAnsi="Times New Roman" w:cs="Times New Roman"/>
                <w:sz w:val="24"/>
                <w:szCs w:val="24"/>
              </w:rPr>
              <w:t>лений (4).  Шлиф Т19-51, ник.+</w:t>
            </w:r>
          </w:p>
        </w:tc>
      </w:tr>
    </w:tbl>
    <w:p w:rsidR="00507740" w:rsidRPr="00534EB2" w:rsidRDefault="00507740" w:rsidP="00C73FEA">
      <w:pPr>
        <w:spacing w:after="0" w:line="360" w:lineRule="auto"/>
        <w:rPr>
          <w:rFonts w:ascii="Times New Roman" w:hAnsi="Times New Roman" w:cs="Times New Roman"/>
          <w:sz w:val="24"/>
          <w:szCs w:val="24"/>
        </w:rPr>
        <w:sectPr w:rsidR="00507740" w:rsidRPr="00534EB2" w:rsidSect="00507740"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</w:p>
    <w:p w:rsidR="00415B1D" w:rsidRPr="00534EB2" w:rsidRDefault="009C6A1F" w:rsidP="006257BD">
      <w:pPr>
        <w:spacing w:after="0" w:line="360" w:lineRule="auto"/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534EB2">
        <w:rPr>
          <w:rFonts w:ascii="Times New Roman" w:hAnsi="Times New Roman" w:cs="Times New Roman"/>
          <w:b/>
          <w:sz w:val="24"/>
          <w:szCs w:val="24"/>
        </w:rPr>
        <w:lastRenderedPageBreak/>
        <w:t xml:space="preserve">3 </w:t>
      </w:r>
      <w:r w:rsidR="00B35C7B" w:rsidRPr="00534EB2">
        <w:rPr>
          <w:rFonts w:ascii="Times New Roman" w:hAnsi="Times New Roman" w:cs="Times New Roman"/>
          <w:b/>
          <w:sz w:val="24"/>
          <w:szCs w:val="24"/>
        </w:rPr>
        <w:t>В</w:t>
      </w:r>
      <w:r w:rsidR="006257BD" w:rsidRPr="00534EB2">
        <w:rPr>
          <w:rFonts w:ascii="Times New Roman" w:hAnsi="Times New Roman" w:cs="Times New Roman"/>
          <w:b/>
          <w:sz w:val="24"/>
          <w:szCs w:val="24"/>
        </w:rPr>
        <w:t>сестороннее изучение каменного материала</w:t>
      </w:r>
    </w:p>
    <w:p w:rsidR="00B35C7B" w:rsidRPr="00534EB2" w:rsidRDefault="00B35C7B" w:rsidP="00A401B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 xml:space="preserve">С начала выполнения данного грантового проекта </w:t>
      </w:r>
      <w:r w:rsidR="007A5B62" w:rsidRPr="00534EB2">
        <w:rPr>
          <w:rFonts w:ascii="Times New Roman" w:hAnsi="Times New Roman" w:cs="Times New Roman"/>
          <w:sz w:val="24"/>
          <w:szCs w:val="24"/>
        </w:rPr>
        <w:t>согласно календарному плану</w:t>
      </w:r>
      <w:r w:rsidRPr="00534EB2">
        <w:rPr>
          <w:rFonts w:ascii="Times New Roman" w:hAnsi="Times New Roman" w:cs="Times New Roman"/>
          <w:sz w:val="24"/>
          <w:szCs w:val="24"/>
        </w:rPr>
        <w:t xml:space="preserve"> работ сотрудники темы трижды выезжали </w:t>
      </w:r>
      <w:r w:rsidR="007A5B62" w:rsidRPr="00534EB2">
        <w:rPr>
          <w:rFonts w:ascii="Times New Roman" w:hAnsi="Times New Roman" w:cs="Times New Roman"/>
          <w:sz w:val="24"/>
          <w:szCs w:val="24"/>
        </w:rPr>
        <w:t>на полевые работы</w:t>
      </w:r>
      <w:r w:rsidRPr="00534EB2">
        <w:rPr>
          <w:rFonts w:ascii="Times New Roman" w:hAnsi="Times New Roman" w:cs="Times New Roman"/>
          <w:sz w:val="24"/>
          <w:szCs w:val="24"/>
        </w:rPr>
        <w:t>. В процессе полевых работ нами изучены рудные объекты, с целью выяснения геологии и генезиса рудовмещающих пород и рудных горизонтов, имеющиеся научно-практических интерес. В период выполнения темы нами, в силу нашей возможности, собраны каменные материалы по золоторудным объектам Восточного и Юго- Восточного Казахстана. Широко использованы каменные материалы соисполнителей данной темы сотрудников ВКТГУ им.</w:t>
      </w:r>
      <w:r w:rsidR="00BD3379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Д.Серикбаева  Б.А.Дьячкова и М.А.Мизерной по Восточному Казахстану. За период выполнения проекта нами отобраны 62 образцов и проб в первом полугодии и 91 проб и образцов во втором полугодии 2018 г., а в 2019 году 55 образцов и 62 проб на различные анализы.</w:t>
      </w:r>
    </w:p>
    <w:p w:rsidR="00B35C7B" w:rsidRPr="00534EB2" w:rsidRDefault="00B35C7B" w:rsidP="00A401B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Полевых условиях макроскопический установлено их происхождение, структурно-текстурные особенности, состав и вторичные изменение,</w:t>
      </w:r>
      <w:r w:rsidR="00A401B3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которые позволили затем сделать правильные выводы при лабораторных исследованиях. Все отобранные пробы раздроблены, истерты в шлифовально-дробильной мастерской, после чего сделаны спектральный анализ в лаборатории  ИГН им.К.И.Сатпаева.</w:t>
      </w:r>
    </w:p>
    <w:p w:rsidR="00B35C7B" w:rsidRPr="00534EB2" w:rsidRDefault="00B35C7B" w:rsidP="00A401B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Изготовленные 67 шлифов и аншлифов по вмещающим породам и рудным телам изучались в лабораториях ИГН им.</w:t>
      </w:r>
      <w:r w:rsidR="00BD3379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К.И.Сатпаева, КазНИТУ им.</w:t>
      </w:r>
      <w:r w:rsidR="00BD3379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К.И.Сатпаева и ВКТГУ им.</w:t>
      </w:r>
      <w:r w:rsidR="00BD3379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Д.Серикбаева с привлечением наиболее опытных специалистов в этой области (К.Ш.Дюсембаева, К.Р.Плехова, Г.М.Омарова). В результате минералого-геохимических исследований на макро- и микроуровне определялись сложный состав золотоносных руд, содержащих в основном, сульфидные минералы и самородные металлы (</w:t>
      </w:r>
      <w:r w:rsidRPr="00534EB2">
        <w:rPr>
          <w:rFonts w:ascii="Times New Roman" w:hAnsi="Times New Roman" w:cs="Times New Roman"/>
          <w:sz w:val="24"/>
          <w:szCs w:val="24"/>
          <w:lang w:val="en-US"/>
        </w:rPr>
        <w:t>Au</w:t>
      </w:r>
      <w:r w:rsidRPr="00534EB2">
        <w:rPr>
          <w:rFonts w:ascii="Times New Roman" w:hAnsi="Times New Roman" w:cs="Times New Roman"/>
          <w:sz w:val="24"/>
          <w:szCs w:val="24"/>
        </w:rPr>
        <w:t xml:space="preserve">, </w:t>
      </w:r>
      <w:r w:rsidRPr="00534EB2">
        <w:rPr>
          <w:rFonts w:ascii="Times New Roman" w:hAnsi="Times New Roman" w:cs="Times New Roman"/>
          <w:sz w:val="24"/>
          <w:szCs w:val="24"/>
          <w:lang w:val="en-US"/>
        </w:rPr>
        <w:t>Ad</w:t>
      </w:r>
      <w:r w:rsidRPr="00534EB2">
        <w:rPr>
          <w:rFonts w:ascii="Times New Roman" w:hAnsi="Times New Roman" w:cs="Times New Roman"/>
          <w:sz w:val="24"/>
          <w:szCs w:val="24"/>
        </w:rPr>
        <w:t xml:space="preserve">, </w:t>
      </w:r>
      <w:r w:rsidRPr="00534EB2">
        <w:rPr>
          <w:rFonts w:ascii="Times New Roman" w:hAnsi="Times New Roman" w:cs="Times New Roman"/>
          <w:sz w:val="24"/>
          <w:szCs w:val="24"/>
          <w:lang w:val="en-US"/>
        </w:rPr>
        <w:t>Pt</w:t>
      </w:r>
      <w:r w:rsidRPr="00534EB2">
        <w:rPr>
          <w:rFonts w:ascii="Times New Roman" w:hAnsi="Times New Roman" w:cs="Times New Roman"/>
          <w:sz w:val="24"/>
          <w:szCs w:val="24"/>
        </w:rPr>
        <w:t xml:space="preserve"> и др.). Установлены главные типоморфные минералы, такие как пирит, арсенопирит,</w:t>
      </w:r>
      <w:r w:rsidR="00A401B3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антимонит,</w:t>
      </w:r>
      <w:r w:rsidR="00A401B3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халькопирит,</w:t>
      </w:r>
      <w:r w:rsidR="00A401B3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 xml:space="preserve">сфалерит. Петрографическое изучение вмещающих пород месторождение Каратас позволило нам внести корректировку геологической карте данного объекта. </w:t>
      </w:r>
    </w:p>
    <w:p w:rsidR="00B35C7B" w:rsidRPr="00534EB2" w:rsidRDefault="00B35C7B" w:rsidP="00A401B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Следует отметить, что изучения каменного материала из золоторудных объектов с целью выяснения вещественного состава рудовмещающих пород, рудных тел и мономинеральных фракции производилось петрохимическими, петрографическими и минералого-геохимическими методами исследований с использованием современной лабораторной базой (Аналитический центр ИГМ СО РАН, г.Новосибирск и лаборатория «Іргетас» ВКГТУ, г.Усть-Каменогорск, ИГН им.</w:t>
      </w:r>
      <w:r w:rsidR="00BD3379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К.И.Сатпаева).</w:t>
      </w:r>
    </w:p>
    <w:p w:rsidR="00B35C7B" w:rsidRPr="00534EB2" w:rsidRDefault="00B35C7B" w:rsidP="00A401B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Пробы и образцы собранные в полевой период 2019 г. проанализированы на элементов золото-платиноидной группы и сопутствующие элементы. В лабораториях Института геологических наук им.</w:t>
      </w:r>
      <w:r w:rsidR="001C479D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К.И.Сатпаева и Института ядерной физики соответственно атомно-</w:t>
      </w:r>
      <w:r w:rsidR="00A401B3" w:rsidRPr="00534EB2">
        <w:rPr>
          <w:rFonts w:ascii="Times New Roman" w:hAnsi="Times New Roman" w:cs="Times New Roman"/>
          <w:sz w:val="24"/>
          <w:szCs w:val="24"/>
        </w:rPr>
        <w:t>абсорбционным</w:t>
      </w:r>
      <w:r w:rsidRPr="00534EB2">
        <w:rPr>
          <w:rFonts w:ascii="Times New Roman" w:hAnsi="Times New Roman" w:cs="Times New Roman"/>
          <w:sz w:val="24"/>
          <w:szCs w:val="24"/>
        </w:rPr>
        <w:t xml:space="preserve"> и нейтронно-активационным методами.</w:t>
      </w:r>
    </w:p>
    <w:p w:rsidR="00B35C7B" w:rsidRPr="00534EB2" w:rsidRDefault="00B35C7B" w:rsidP="009C6A1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lastRenderedPageBreak/>
        <w:tab/>
        <w:t>Несколько проб, отобранные в ходе полевых работ (Мизерная М.А. Дьячков Б.А.) из рудных тел типичного месторождения руд, которых локализованы в черносланцевых толщах изучены в лаборатории «Vezitas» ВКТГУ им.Д.Серикбаева с использованием сканирующего электронного микроскопа J</w:t>
      </w:r>
      <w:r w:rsidRPr="00534EB2">
        <w:rPr>
          <w:rFonts w:ascii="Times New Roman" w:hAnsi="Times New Roman" w:cs="Times New Roman"/>
          <w:sz w:val="24"/>
          <w:szCs w:val="24"/>
          <w:lang w:val="en-US"/>
        </w:rPr>
        <w:t>oel</w:t>
      </w:r>
      <w:r w:rsidRPr="00534EB2">
        <w:rPr>
          <w:rFonts w:ascii="Times New Roman" w:hAnsi="Times New Roman" w:cs="Times New Roman"/>
          <w:sz w:val="24"/>
          <w:szCs w:val="24"/>
        </w:rPr>
        <w:t xml:space="preserve"> – 100</w:t>
      </w:r>
      <w:r w:rsidRPr="00534EB2">
        <w:rPr>
          <w:rFonts w:ascii="Times New Roman" w:hAnsi="Times New Roman" w:cs="Times New Roman"/>
          <w:sz w:val="24"/>
          <w:szCs w:val="24"/>
          <w:vertAlign w:val="superscript"/>
        </w:rPr>
        <w:t>с</w:t>
      </w:r>
      <w:r w:rsidRPr="00534EB2">
        <w:rPr>
          <w:rFonts w:ascii="Times New Roman" w:hAnsi="Times New Roman" w:cs="Times New Roman"/>
          <w:sz w:val="24"/>
          <w:szCs w:val="24"/>
        </w:rPr>
        <w:t xml:space="preserve"> с энергодисперсионной приставкой изучены  аншлифы, в результате чего уточнив минералогический состав основных рудных минералов и вмещающих пород месторождения.</w:t>
      </w:r>
    </w:p>
    <w:p w:rsidR="00B35C7B" w:rsidRPr="00534EB2" w:rsidRDefault="00B35C7B" w:rsidP="005D696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 xml:space="preserve">Образцы пород и метасоматитов проанализированы в ИЯФ РК рентгенно-флюоресцентным и инструментальным нейтронно-активационным методами </w:t>
      </w:r>
    </w:p>
    <w:p w:rsidR="00B35C7B" w:rsidRPr="00534EB2" w:rsidRDefault="00B35C7B" w:rsidP="009C6A1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Полученные данные показали,</w:t>
      </w:r>
      <w:r w:rsidR="00A401B3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что для пород Кунгейской площади корреляционные связи между содержаниями типоморфных элементов отсутствует.</w:t>
      </w:r>
      <w:r w:rsidR="00A401B3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Таким образом,</w:t>
      </w:r>
      <w:r w:rsidR="00A401B3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 xml:space="preserve">всестороннее изучение образцов из исследованных рудных </w:t>
      </w:r>
      <w:r w:rsidR="00A401B3" w:rsidRPr="00534EB2">
        <w:rPr>
          <w:rFonts w:ascii="Times New Roman" w:hAnsi="Times New Roman" w:cs="Times New Roman"/>
          <w:sz w:val="24"/>
          <w:szCs w:val="24"/>
        </w:rPr>
        <w:t>объектов</w:t>
      </w:r>
      <w:r w:rsidRPr="00534EB2">
        <w:rPr>
          <w:rFonts w:ascii="Times New Roman" w:hAnsi="Times New Roman" w:cs="Times New Roman"/>
          <w:sz w:val="24"/>
          <w:szCs w:val="24"/>
        </w:rPr>
        <w:t xml:space="preserve"> дает нам не только определить их название и структурно-текстурные особенности,</w:t>
      </w:r>
      <w:r w:rsidR="00A401B3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но и обширные геологические,</w:t>
      </w:r>
      <w:r w:rsidR="00A401B3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геохимические,</w:t>
      </w:r>
      <w:r w:rsidR="00A401B3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минералогические и</w:t>
      </w:r>
      <w:r w:rsidR="00A401B3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др.</w:t>
      </w:r>
      <w:r w:rsidR="00A401B3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 xml:space="preserve">материалы которые сделает возможным достаточно полного понимания геологии и перспективы изучаемых </w:t>
      </w:r>
      <w:r w:rsidR="00A401B3" w:rsidRPr="00534EB2">
        <w:rPr>
          <w:rFonts w:ascii="Times New Roman" w:hAnsi="Times New Roman" w:cs="Times New Roman"/>
          <w:sz w:val="24"/>
          <w:szCs w:val="24"/>
        </w:rPr>
        <w:t>объектов</w:t>
      </w:r>
      <w:r w:rsidRPr="00534EB2">
        <w:rPr>
          <w:rFonts w:ascii="Times New Roman" w:hAnsi="Times New Roman" w:cs="Times New Roman"/>
          <w:sz w:val="24"/>
          <w:szCs w:val="24"/>
        </w:rPr>
        <w:t>.</w:t>
      </w:r>
    </w:p>
    <w:p w:rsidR="009C6A1F" w:rsidRPr="00534EB2" w:rsidRDefault="009C6A1F" w:rsidP="009C6A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C6A1F" w:rsidRPr="00534EB2" w:rsidRDefault="009C6A1F" w:rsidP="009C6A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C6A1F" w:rsidRPr="00534EB2" w:rsidRDefault="009C6A1F" w:rsidP="009C6A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C6A1F" w:rsidRPr="00534EB2" w:rsidRDefault="009C6A1F" w:rsidP="009C6A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C6A1F" w:rsidRPr="00534EB2" w:rsidRDefault="009C6A1F" w:rsidP="009C6A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C6A1F" w:rsidRPr="00534EB2" w:rsidRDefault="009C6A1F" w:rsidP="009C6A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C6A1F" w:rsidRPr="00534EB2" w:rsidRDefault="009C6A1F" w:rsidP="009C6A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C6A1F" w:rsidRPr="00534EB2" w:rsidRDefault="009C6A1F" w:rsidP="009C6A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C6F49" w:rsidRPr="00534EB2" w:rsidRDefault="002C6F49" w:rsidP="009C6A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C6F49" w:rsidRPr="00534EB2" w:rsidRDefault="002C6F49" w:rsidP="009C6A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C6F49" w:rsidRPr="00534EB2" w:rsidRDefault="002C6F49" w:rsidP="009C6A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C6F49" w:rsidRPr="00534EB2" w:rsidRDefault="002C6F49" w:rsidP="009C6A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C6F49" w:rsidRPr="00534EB2" w:rsidRDefault="002C6F49" w:rsidP="009C6A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C6A1F" w:rsidRPr="00534EB2" w:rsidRDefault="009C6A1F" w:rsidP="009C6A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C6A1F" w:rsidRPr="00534EB2" w:rsidRDefault="009C6A1F" w:rsidP="009C6A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A3A15" w:rsidRPr="00534EB2" w:rsidRDefault="00DA3A15" w:rsidP="009C6A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A3A15" w:rsidRPr="00534EB2" w:rsidRDefault="00DA3A15" w:rsidP="009C6A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72489" w:rsidRPr="00534EB2" w:rsidRDefault="00072489" w:rsidP="009C6A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72489" w:rsidRPr="00534EB2" w:rsidRDefault="00072489" w:rsidP="009C6A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35C7B" w:rsidRPr="00534EB2" w:rsidRDefault="00B35C7B" w:rsidP="009C6A1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8237BB" w:rsidRPr="00534EB2" w:rsidRDefault="009C6A1F" w:rsidP="008237BB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4EB2">
        <w:rPr>
          <w:rFonts w:ascii="Times New Roman" w:hAnsi="Times New Roman" w:cs="Times New Roman"/>
          <w:b/>
          <w:sz w:val="24"/>
          <w:szCs w:val="24"/>
        </w:rPr>
        <w:lastRenderedPageBreak/>
        <w:t xml:space="preserve">4 </w:t>
      </w:r>
      <w:r w:rsidR="00B35C7B" w:rsidRPr="00534EB2">
        <w:rPr>
          <w:rFonts w:ascii="Times New Roman" w:hAnsi="Times New Roman" w:cs="Times New Roman"/>
          <w:b/>
          <w:sz w:val="24"/>
          <w:szCs w:val="24"/>
        </w:rPr>
        <w:t>П</w:t>
      </w:r>
      <w:r w:rsidR="006257BD" w:rsidRPr="00534EB2">
        <w:rPr>
          <w:rFonts w:ascii="Times New Roman" w:hAnsi="Times New Roman" w:cs="Times New Roman"/>
          <w:b/>
          <w:sz w:val="24"/>
          <w:szCs w:val="24"/>
        </w:rPr>
        <w:t>оисковые критерии и оценка перспектив на золото-платиноидное оруденение изучаемых территории</w:t>
      </w:r>
      <w:r w:rsidR="00B35C7B" w:rsidRPr="00534EB2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1E3FE2" w:rsidRPr="00534EB2" w:rsidRDefault="001E3FE2" w:rsidP="001E3FE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Западно-Калбинская зона, представляющая восточную часть Зайсанской сутуры, сформировалась во фронтальной части погруженной окраины Алтае-Синьцзянского массива. Это линейная структура дугообразной формы, выпуклой стороной обращенная к юго-западу. На северо-западе зона испытала субмеридиональный подворот и перекрыта рыхлым чехлом Кулундинской впадины, а на юго-востоке она прослеживается к оз. Улунгур (в Китае) и далее продолжается в системе Центрально-Азиат</w:t>
      </w:r>
      <w:r w:rsidR="00AF16DD" w:rsidRPr="00534EB2">
        <w:rPr>
          <w:rFonts w:ascii="Times New Roman" w:hAnsi="Times New Roman" w:cs="Times New Roman"/>
          <w:sz w:val="24"/>
          <w:szCs w:val="24"/>
        </w:rPr>
        <w:t>с</w:t>
      </w:r>
      <w:r w:rsidRPr="00534EB2">
        <w:rPr>
          <w:rFonts w:ascii="Times New Roman" w:hAnsi="Times New Roman" w:cs="Times New Roman"/>
          <w:sz w:val="24"/>
          <w:szCs w:val="24"/>
        </w:rPr>
        <w:t>кого пояса. Главным элементом структуры является крупный терригенный прогиб, выполненный преимущественно флишоидными карбонатно-терригенными отложениями (</w:t>
      </w:r>
      <w:r w:rsidRPr="00534EB2"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534EB2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534EB2">
        <w:rPr>
          <w:rFonts w:ascii="Times New Roman" w:hAnsi="Times New Roman" w:cs="Times New Roman"/>
          <w:sz w:val="24"/>
          <w:szCs w:val="24"/>
          <w:lang w:val="en-US"/>
        </w:rPr>
        <w:t>v</w:t>
      </w:r>
      <w:r w:rsidRPr="00534EB2">
        <w:rPr>
          <w:rFonts w:ascii="Times New Roman" w:hAnsi="Times New Roman" w:cs="Times New Roman"/>
          <w:sz w:val="24"/>
          <w:szCs w:val="24"/>
          <w:vertAlign w:val="subscript"/>
        </w:rPr>
        <w:t>2-3</w:t>
      </w:r>
      <w:r w:rsidRPr="00534EB2">
        <w:rPr>
          <w:rFonts w:ascii="Times New Roman" w:hAnsi="Times New Roman" w:cs="Times New Roman"/>
          <w:sz w:val="24"/>
          <w:szCs w:val="24"/>
        </w:rPr>
        <w:t>), граувакками серпухова и осложненный в бортах островодужными поднятиями (Карабайское, Миялы-Самарское). Последние, вероятно, представляют собой вулканические гряды, сложенные вулкано-тектоническими образованиями (</w:t>
      </w:r>
      <w:r w:rsidRPr="00534EB2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534EB2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534EB2">
        <w:rPr>
          <w:rFonts w:ascii="Times New Roman" w:hAnsi="Times New Roman" w:cs="Times New Roman"/>
          <w:sz w:val="24"/>
          <w:szCs w:val="24"/>
        </w:rPr>
        <w:t>-</w:t>
      </w:r>
      <w:r w:rsidRPr="00534EB2"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534EB2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534EB2">
        <w:rPr>
          <w:rFonts w:ascii="Times New Roman" w:hAnsi="Times New Roman" w:cs="Times New Roman"/>
          <w:sz w:val="24"/>
          <w:szCs w:val="24"/>
          <w:lang w:val="en-US"/>
        </w:rPr>
        <w:t>t</w:t>
      </w:r>
      <w:r w:rsidRPr="00534EB2">
        <w:rPr>
          <w:rFonts w:ascii="Times New Roman" w:hAnsi="Times New Roman" w:cs="Times New Roman"/>
          <w:sz w:val="24"/>
          <w:szCs w:val="24"/>
        </w:rPr>
        <w:t>). Общая мощность герцинского вулканогенно-осадочного слоя достигает 6-7,5 км. Внутреннее строение Западно-Калбинского прогиба неоднородное. Его структуры северо-восточного борта (со стороны Калба-Нарыма) погружаются к юго-западу до Западно-Калбинского глубинного разлома. Далее по мере приближения к Чарско-Зимунайскому разлому (в полосе шириной 10-20 км) геологические структуры усложняются шарьяжами и надвигами с выступами чешуй и пластин более раннего возраста (</w:t>
      </w:r>
      <w:r w:rsidRPr="00534EB2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534EB2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534EB2">
        <w:rPr>
          <w:rFonts w:ascii="Times New Roman" w:hAnsi="Times New Roman" w:cs="Times New Roman"/>
          <w:sz w:val="24"/>
          <w:szCs w:val="24"/>
          <w:lang w:val="en-US"/>
        </w:rPr>
        <w:t>fm</w:t>
      </w:r>
      <w:r w:rsidRPr="00534EB2">
        <w:rPr>
          <w:rFonts w:ascii="Times New Roman" w:hAnsi="Times New Roman" w:cs="Times New Roman"/>
          <w:sz w:val="24"/>
          <w:szCs w:val="24"/>
        </w:rPr>
        <w:t>-</w:t>
      </w:r>
      <w:r w:rsidRPr="00534EB2"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534EB2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534EB2">
        <w:rPr>
          <w:rFonts w:ascii="Times New Roman" w:hAnsi="Times New Roman" w:cs="Times New Roman"/>
          <w:sz w:val="24"/>
          <w:szCs w:val="24"/>
          <w:lang w:val="en-US"/>
        </w:rPr>
        <w:t>v</w:t>
      </w:r>
      <w:r w:rsidRPr="00534EB2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534EB2">
        <w:rPr>
          <w:rFonts w:ascii="Times New Roman" w:hAnsi="Times New Roman" w:cs="Times New Roman"/>
          <w:sz w:val="24"/>
          <w:szCs w:val="24"/>
        </w:rPr>
        <w:t>) и усилением роли вулканитов, кремнистых пород и рифовых известняков в вулканогенно-осадочном разрезе. Складчатые структуры более сжаты, осложнены флексурными изгибами, поперечной складчатостью, зонами рассланцевания, смятия и надвигами. Выявленный структурный парагенезис в сочетании с активизацией глубинных разломов (Западно-Калбинского, Кызыловского, Знаменского и других) отражает общую тектоническую нарушенность Западно-Калбинской сутуры в процессе коллизионного сжатия. Однако степень интенсивности развития коллизионно-покровных и меланжевых структур здесь слабее, чем в прилегающей Чарско-Зимунайской сутуре. Это, возможно, объясняется наличием здесь более жесткого упора в фундаменте Казахстанского континентального массива.</w:t>
      </w:r>
    </w:p>
    <w:p w:rsidR="001E3FE2" w:rsidRPr="00534EB2" w:rsidRDefault="001E3FE2" w:rsidP="001E3FE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В целом</w:t>
      </w:r>
      <w:r w:rsidR="008E1E19" w:rsidRPr="00534EB2">
        <w:rPr>
          <w:rFonts w:ascii="Times New Roman" w:hAnsi="Times New Roman" w:cs="Times New Roman"/>
          <w:sz w:val="24"/>
          <w:szCs w:val="24"/>
        </w:rPr>
        <w:t>,</w:t>
      </w:r>
      <w:r w:rsidRPr="00534EB2">
        <w:rPr>
          <w:rFonts w:ascii="Times New Roman" w:hAnsi="Times New Roman" w:cs="Times New Roman"/>
          <w:sz w:val="24"/>
          <w:szCs w:val="24"/>
        </w:rPr>
        <w:t xml:space="preserve"> Западно-Калбинская структура сформировалась в юго-западной окраине Алтае-Синьцзянского массива на меланократовом (базитовом) фундаменте, имеет неоднородное глубинное строение и рассматривается нами как северо-восточное крыло общей Зайсанской сутурной зоны.</w:t>
      </w:r>
    </w:p>
    <w:p w:rsidR="001E3FE2" w:rsidRPr="00534EB2" w:rsidRDefault="001E3FE2" w:rsidP="001E3FE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47617" w:rsidRPr="00534EB2" w:rsidRDefault="00D47617" w:rsidP="009C6A1F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p w:rsidR="00D47617" w:rsidRPr="00534EB2" w:rsidRDefault="00D47617" w:rsidP="009C6A1F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lastRenderedPageBreak/>
        <w:t>При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оценке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перспектив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изученной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территории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Восточного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Казахстана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золото-платиновое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оруденение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черных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сланцах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учитывались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новые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мобилистские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предоставления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развитии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золотоносных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структур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месторождений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определенных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геодинамических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обстановках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геологических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условиях,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пространственно-генетических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связи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конкретным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геологическими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формациями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рудно-магматическими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системами,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представляющими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научно-методическую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основу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прогнозно-поисковых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работ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7A5B62" w:rsidRPr="00534EB2">
        <w:rPr>
          <w:rFonts w:ascii="Times New Roman" w:hAnsi="Times New Roman" w:cs="Times New Roman"/>
          <w:sz w:val="24"/>
          <w:szCs w:val="24"/>
        </w:rPr>
        <w:t>[</w:t>
      </w:r>
      <w:r w:rsidR="00246443" w:rsidRPr="00534EB2">
        <w:rPr>
          <w:rFonts w:ascii="Times New Roman" w:hAnsi="Times New Roman" w:cs="Times New Roman"/>
          <w:sz w:val="24"/>
          <w:szCs w:val="24"/>
        </w:rPr>
        <w:t>24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]</w:t>
      </w:r>
      <w:r w:rsidR="006334B3" w:rsidRPr="00534EB2">
        <w:rPr>
          <w:rFonts w:ascii="Times New Roman" w:hAnsi="Times New Roman" w:cs="Times New Roman"/>
          <w:sz w:val="24"/>
          <w:szCs w:val="24"/>
        </w:rPr>
        <w:t>.</w:t>
      </w:r>
    </w:p>
    <w:p w:rsidR="00D47617" w:rsidRPr="00534EB2" w:rsidRDefault="00D47617" w:rsidP="009C6A1F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региональном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плане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научная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новизна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определяется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установлении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закономерной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приуроченной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собственно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золоторудных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месторождений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Зайсанской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сутурной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зоне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сформированной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герцинский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цикл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процессе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коллизии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Казахстанской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Сибирских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литосферных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плит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(С</w:t>
      </w:r>
      <w:r w:rsidRPr="00534EB2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534EB2">
        <w:rPr>
          <w:rFonts w:ascii="Times New Roman" w:hAnsi="Times New Roman" w:cs="Times New Roman"/>
          <w:sz w:val="24"/>
          <w:szCs w:val="24"/>
        </w:rPr>
        <w:t>-С</w:t>
      </w:r>
      <w:r w:rsidRPr="00534EB2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534EB2">
        <w:rPr>
          <w:rFonts w:ascii="Times New Roman" w:hAnsi="Times New Roman" w:cs="Times New Roman"/>
          <w:sz w:val="24"/>
          <w:szCs w:val="24"/>
        </w:rPr>
        <w:t>),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разделявшихся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девоне-раннем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карбоне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Иртыш-Зайсанским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палеобассейном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(части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Палеозиатского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океана)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[</w:t>
      </w:r>
      <w:r w:rsidR="00246443" w:rsidRPr="00534EB2">
        <w:rPr>
          <w:rFonts w:ascii="Times New Roman" w:hAnsi="Times New Roman" w:cs="Times New Roman"/>
          <w:sz w:val="24"/>
          <w:szCs w:val="24"/>
        </w:rPr>
        <w:t>25</w:t>
      </w:r>
      <w:r w:rsidR="007A5B62" w:rsidRPr="00534EB2">
        <w:rPr>
          <w:rFonts w:ascii="Times New Roman" w:hAnsi="Times New Roman" w:cs="Times New Roman"/>
          <w:sz w:val="24"/>
          <w:szCs w:val="24"/>
        </w:rPr>
        <w:t>]</w:t>
      </w:r>
      <w:r w:rsidR="002339C0" w:rsidRPr="00534EB2">
        <w:rPr>
          <w:rFonts w:ascii="Times New Roman" w:hAnsi="Times New Roman" w:cs="Times New Roman"/>
          <w:sz w:val="24"/>
          <w:szCs w:val="24"/>
        </w:rPr>
        <w:t>.</w:t>
      </w:r>
      <w:r w:rsidR="007A5B6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Зайсанская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сутура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ограничена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Байгузин-Булакским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Теректинским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глубинным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разломами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северо-западного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простирания,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имеет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значительную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протяженность,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проникая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юго-восточном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флаге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структуры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Южного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Алтая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Китая,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северо-западе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испытывает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подворот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меридиональном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направлении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перекрыта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рыхлыми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отложениями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Кулундинской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впадины.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Положение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Зайсанской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сутуры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структуре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Большого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Алтая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подчеркивается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фрагментами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Чарско-Горностаевского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офиолитового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пояса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(сутурного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шва)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дугообразной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формы.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целом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ЗСЗ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–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это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главная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рудоконцентрирующая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структура,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которой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сосредоточено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более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450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месторождений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рудопроявлений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(Бакырчик,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Суздальское,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Кулуджунское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др.)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перспективы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ее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флангах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глубоких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горизонтах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еще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начертаны.</w:t>
      </w:r>
    </w:p>
    <w:p w:rsidR="00D47617" w:rsidRPr="00534EB2" w:rsidRDefault="00D47617" w:rsidP="009C6A1F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Геолого-структурный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контроль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проявляется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ведущей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роли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системы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диагональных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глубинных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разломов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(запад-северо-западного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направления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(Чарский,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Западно-Калбинский,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Теректинский,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Байгизин-Булакский)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регматической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системе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широтных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размеров,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подновленных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герцинский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цикл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тектогенеза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(Кызыловский,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Семипалатинско-Лениногорский,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Белогорский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др.).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Непосредственно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полях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месторождениях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рудолокализующими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являются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6334B3" w:rsidRPr="00534EB2">
        <w:rPr>
          <w:rFonts w:ascii="Times New Roman" w:hAnsi="Times New Roman" w:cs="Times New Roman"/>
          <w:sz w:val="24"/>
          <w:szCs w:val="24"/>
        </w:rPr>
        <w:t>опирающие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трещинно-разрывные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структуры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простирания.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Особенно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ярко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проявлена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рудоконцентрирующая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роль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Кызыловского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широтного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разлома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Бакырчиском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поле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46443" w:rsidRPr="00534EB2">
        <w:rPr>
          <w:rFonts w:ascii="Times New Roman" w:hAnsi="Times New Roman" w:cs="Times New Roman"/>
          <w:sz w:val="24"/>
          <w:szCs w:val="24"/>
        </w:rPr>
        <w:t>[26</w:t>
      </w:r>
      <w:r w:rsidRPr="00534EB2">
        <w:rPr>
          <w:rFonts w:ascii="Times New Roman" w:hAnsi="Times New Roman" w:cs="Times New Roman"/>
          <w:sz w:val="24"/>
          <w:szCs w:val="24"/>
        </w:rPr>
        <w:t>].</w:t>
      </w:r>
    </w:p>
    <w:p w:rsidR="00726495" w:rsidRPr="00534EB2" w:rsidRDefault="00D47617" w:rsidP="009C6A1F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5B047C">
        <w:rPr>
          <w:rFonts w:ascii="Times New Roman" w:hAnsi="Times New Roman" w:cs="Times New Roman"/>
          <w:sz w:val="24"/>
          <w:szCs w:val="24"/>
        </w:rPr>
        <w:t>Магматический</w:t>
      </w:r>
      <w:r w:rsidR="00DE4752" w:rsidRPr="005B047C">
        <w:rPr>
          <w:rFonts w:ascii="Times New Roman" w:hAnsi="Times New Roman" w:cs="Times New Roman"/>
          <w:sz w:val="24"/>
          <w:szCs w:val="24"/>
        </w:rPr>
        <w:t xml:space="preserve"> </w:t>
      </w:r>
      <w:r w:rsidRPr="005B047C">
        <w:rPr>
          <w:rFonts w:ascii="Times New Roman" w:hAnsi="Times New Roman" w:cs="Times New Roman"/>
          <w:sz w:val="24"/>
          <w:szCs w:val="24"/>
        </w:rPr>
        <w:t>контроль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оруденения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определяется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пространственно-генетической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связью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оруденения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приразломными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малыми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интрузиями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дайками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габбро-диорит-гранодиорит-плагиогранитовой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серии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коллизионного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типа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(С</w:t>
      </w:r>
      <w:r w:rsidRPr="00534EB2">
        <w:rPr>
          <w:rFonts w:ascii="Times New Roman" w:hAnsi="Times New Roman" w:cs="Times New Roman"/>
          <w:sz w:val="24"/>
          <w:szCs w:val="24"/>
          <w:vertAlign w:val="subscript"/>
        </w:rPr>
        <w:t>2-3</w:t>
      </w:r>
      <w:r w:rsidRPr="00534EB2">
        <w:rPr>
          <w:rFonts w:ascii="Times New Roman" w:hAnsi="Times New Roman" w:cs="Times New Roman"/>
          <w:sz w:val="24"/>
          <w:szCs w:val="24"/>
        </w:rPr>
        <w:t>),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практически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проявленных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всех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полях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месторождениях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(бижанский,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кунушский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комплексы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аналоги).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Особенно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рудоностными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представляются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небольшие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массивы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дайкообразные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тела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плагиогранитов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кунушского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комплекса,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которые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lastRenderedPageBreak/>
        <w:t>петрогеохимическим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показателям,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изотопным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исследованиям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обогащенностью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стронцием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сопоставляются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гранитами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адакитового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типа,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производных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метабазитов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нижних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частях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земной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коры</w:t>
      </w:r>
      <w:r w:rsidR="00726495" w:rsidRPr="00534EB2">
        <w:rPr>
          <w:rFonts w:ascii="Times New Roman" w:hAnsi="Times New Roman" w:cs="Times New Roman"/>
          <w:sz w:val="24"/>
          <w:szCs w:val="24"/>
        </w:rPr>
        <w:t>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Минералого-геохимические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критерии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также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относятся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ведущим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поисковым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индикаторам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золоторудных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объектов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основе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выявления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типоморфных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минералов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геохимических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элементов-индикаторов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для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основных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геолого-промышленных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типов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месторождений</w:t>
      </w:r>
      <w:r w:rsidR="00726495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[</w:t>
      </w:r>
      <w:r w:rsidR="00391045" w:rsidRPr="00534EB2">
        <w:rPr>
          <w:rFonts w:ascii="Times New Roman" w:hAnsi="Times New Roman" w:cs="Times New Roman"/>
          <w:sz w:val="24"/>
          <w:szCs w:val="24"/>
        </w:rPr>
        <w:t>2</w:t>
      </w:r>
      <w:r w:rsidR="00723AD6" w:rsidRPr="00534EB2">
        <w:rPr>
          <w:rFonts w:ascii="Times New Roman" w:hAnsi="Times New Roman" w:cs="Times New Roman"/>
          <w:sz w:val="24"/>
          <w:szCs w:val="24"/>
        </w:rPr>
        <w:t>7</w:t>
      </w:r>
      <w:r w:rsidRPr="00534EB2">
        <w:rPr>
          <w:rFonts w:ascii="Times New Roman" w:hAnsi="Times New Roman" w:cs="Times New Roman"/>
          <w:sz w:val="24"/>
          <w:szCs w:val="24"/>
        </w:rPr>
        <w:t>].</w:t>
      </w:r>
    </w:p>
    <w:p w:rsidR="00D47617" w:rsidRPr="00534EB2" w:rsidRDefault="00D47617" w:rsidP="009C6A1F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pacing w:val="2"/>
          <w:sz w:val="24"/>
          <w:szCs w:val="24"/>
        </w:rPr>
      </w:pPr>
      <w:r w:rsidRPr="00534EB2">
        <w:rPr>
          <w:rFonts w:ascii="Times New Roman" w:eastAsia="Calibri" w:hAnsi="Times New Roman" w:cs="Times New Roman"/>
          <w:sz w:val="24"/>
          <w:szCs w:val="24"/>
        </w:rPr>
        <w:t>Литолого-стратиграфический</w:t>
      </w:r>
      <w:r w:rsidR="00DE4752" w:rsidRPr="00534EB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="Calibri" w:hAnsi="Times New Roman" w:cs="Times New Roman"/>
          <w:sz w:val="24"/>
          <w:szCs w:val="24"/>
        </w:rPr>
        <w:t>контроль.</w:t>
      </w:r>
      <w:r w:rsidR="00DE4752" w:rsidRPr="00534EB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="Calibri" w:hAnsi="Times New Roman" w:cs="Times New Roman"/>
          <w:sz w:val="24"/>
          <w:szCs w:val="24"/>
        </w:rPr>
        <w:t>Отмечается</w:t>
      </w:r>
      <w:r w:rsidR="00DE4752" w:rsidRPr="00534EB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="Calibri" w:hAnsi="Times New Roman" w:cs="Times New Roman"/>
          <w:sz w:val="24"/>
          <w:szCs w:val="24"/>
        </w:rPr>
        <w:t>пространственная</w:t>
      </w:r>
      <w:r w:rsidR="00DE4752" w:rsidRPr="00534EB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="Calibri" w:hAnsi="Times New Roman" w:cs="Times New Roman"/>
          <w:sz w:val="24"/>
          <w:szCs w:val="24"/>
        </w:rPr>
        <w:t>приуроченность</w:t>
      </w:r>
      <w:r w:rsidR="00DE4752" w:rsidRPr="00534EB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="Calibri" w:hAnsi="Times New Roman" w:cs="Times New Roman"/>
          <w:sz w:val="24"/>
          <w:szCs w:val="24"/>
        </w:rPr>
        <w:t>золоторудных</w:t>
      </w:r>
      <w:r w:rsidR="00DE4752" w:rsidRPr="00534EB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="Calibri" w:hAnsi="Times New Roman" w:cs="Times New Roman"/>
          <w:sz w:val="24"/>
          <w:szCs w:val="24"/>
        </w:rPr>
        <w:t>объектов</w:t>
      </w:r>
      <w:r w:rsidR="00DE4752" w:rsidRPr="00534EB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="Calibri" w:hAnsi="Times New Roman" w:cs="Times New Roman"/>
          <w:sz w:val="24"/>
          <w:szCs w:val="24"/>
        </w:rPr>
        <w:t>к</w:t>
      </w:r>
      <w:r w:rsidR="00DE4752" w:rsidRPr="00534EB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="Calibri" w:hAnsi="Times New Roman" w:cs="Times New Roman"/>
          <w:sz w:val="24"/>
          <w:szCs w:val="24"/>
        </w:rPr>
        <w:t>определенным</w:t>
      </w:r>
      <w:r w:rsidR="00DE4752" w:rsidRPr="00534EB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="Calibri" w:hAnsi="Times New Roman" w:cs="Times New Roman"/>
          <w:sz w:val="24"/>
          <w:szCs w:val="24"/>
        </w:rPr>
        <w:t>геохронологическим</w:t>
      </w:r>
      <w:r w:rsidR="00DE4752" w:rsidRPr="00534EB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="Calibri" w:hAnsi="Times New Roman" w:cs="Times New Roman"/>
          <w:sz w:val="24"/>
          <w:szCs w:val="24"/>
        </w:rPr>
        <w:t>уровням:</w:t>
      </w:r>
      <w:r w:rsidR="00DE4752" w:rsidRPr="00534EB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="Calibri" w:hAnsi="Times New Roman" w:cs="Times New Roman"/>
          <w:sz w:val="24"/>
          <w:szCs w:val="24"/>
        </w:rPr>
        <w:t>1)</w:t>
      </w:r>
      <w:r w:rsidR="00DE4752" w:rsidRPr="00534EB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="Calibri" w:hAnsi="Times New Roman" w:cs="Times New Roman"/>
          <w:sz w:val="24"/>
          <w:szCs w:val="24"/>
        </w:rPr>
        <w:t>раннегерцинский</w:t>
      </w:r>
      <w:r w:rsidR="00DE4752" w:rsidRPr="00534EB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="Calibri" w:hAnsi="Times New Roman" w:cs="Times New Roman"/>
          <w:sz w:val="24"/>
          <w:szCs w:val="24"/>
        </w:rPr>
        <w:t>островодужный</w:t>
      </w:r>
      <w:r w:rsidR="00DE4752" w:rsidRPr="00534EB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534EB2">
        <w:rPr>
          <w:rFonts w:ascii="Times New Roman" w:eastAsia="Calibri" w:hAnsi="Times New Roman" w:cs="Times New Roman"/>
          <w:sz w:val="24"/>
          <w:szCs w:val="24"/>
        </w:rPr>
        <w:t>(</w:t>
      </w:r>
      <w:r w:rsidRPr="00534EB2">
        <w:rPr>
          <w:rFonts w:ascii="Times New Roman" w:eastAsia="Calibri" w:hAnsi="Times New Roman" w:cs="Times New Roman"/>
          <w:sz w:val="24"/>
          <w:szCs w:val="24"/>
          <w:lang w:val="en-US"/>
        </w:rPr>
        <w:t>D</w:t>
      </w:r>
      <w:r w:rsidRPr="00534EB2">
        <w:rPr>
          <w:rFonts w:ascii="Times New Roman" w:eastAsia="Calibri" w:hAnsi="Times New Roman" w:cs="Times New Roman"/>
          <w:sz w:val="24"/>
          <w:szCs w:val="24"/>
          <w:vertAlign w:val="subscript"/>
        </w:rPr>
        <w:t>3</w:t>
      </w:r>
      <w:r w:rsidRPr="00534EB2">
        <w:rPr>
          <w:rFonts w:ascii="Times New Roman" w:eastAsia="Calibri" w:hAnsi="Times New Roman" w:cs="Times New Roman"/>
          <w:sz w:val="24"/>
          <w:szCs w:val="24"/>
          <w:lang w:val="en-US"/>
        </w:rPr>
        <w:t>fm</w:t>
      </w:r>
      <w:r w:rsidRPr="00534EB2">
        <w:rPr>
          <w:rFonts w:ascii="Times New Roman" w:eastAsia="Calibri" w:hAnsi="Times New Roman" w:cs="Times New Roman"/>
          <w:sz w:val="24"/>
          <w:szCs w:val="24"/>
        </w:rPr>
        <w:t>-</w:t>
      </w:r>
      <w:r w:rsidRPr="00534EB2">
        <w:rPr>
          <w:rFonts w:ascii="Times New Roman" w:eastAsia="Calibri" w:hAnsi="Times New Roman" w:cs="Times New Roman"/>
          <w:sz w:val="24"/>
          <w:szCs w:val="24"/>
          <w:lang w:val="en-US"/>
        </w:rPr>
        <w:t>C</w:t>
      </w:r>
      <w:r w:rsidRPr="00534EB2">
        <w:rPr>
          <w:rFonts w:ascii="Times New Roman" w:eastAsia="Calibri" w:hAnsi="Times New Roman" w:cs="Times New Roman"/>
          <w:sz w:val="24"/>
          <w:szCs w:val="24"/>
          <w:vertAlign w:val="subscript"/>
        </w:rPr>
        <w:t>1</w:t>
      </w:r>
      <w:r w:rsidRPr="00534EB2">
        <w:rPr>
          <w:rFonts w:ascii="Times New Roman" w:eastAsia="Calibri" w:hAnsi="Times New Roman" w:cs="Times New Roman"/>
          <w:sz w:val="24"/>
          <w:szCs w:val="24"/>
          <w:lang w:val="en-US"/>
        </w:rPr>
        <w:t>v</w:t>
      </w:r>
      <w:r w:rsidRPr="00534EB2">
        <w:rPr>
          <w:rFonts w:ascii="Times New Roman" w:eastAsia="Calibri" w:hAnsi="Times New Roman" w:cs="Times New Roman"/>
          <w:sz w:val="24"/>
          <w:szCs w:val="24"/>
          <w:vertAlign w:val="subscript"/>
        </w:rPr>
        <w:t>2-3</w:t>
      </w:r>
      <w:r w:rsidRPr="00534EB2">
        <w:rPr>
          <w:rFonts w:ascii="Times New Roman" w:eastAsia="Calibri" w:hAnsi="Times New Roman" w:cs="Times New Roman"/>
          <w:sz w:val="24"/>
          <w:szCs w:val="24"/>
        </w:rPr>
        <w:t>),</w:t>
      </w:r>
      <w:r w:rsidR="00DE4752" w:rsidRPr="00534EB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="Calibri" w:hAnsi="Times New Roman" w:cs="Times New Roman"/>
          <w:sz w:val="24"/>
          <w:szCs w:val="24"/>
        </w:rPr>
        <w:t>представленный</w:t>
      </w:r>
      <w:r w:rsidR="00DE4752" w:rsidRPr="00534EB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="Calibri" w:hAnsi="Times New Roman" w:cs="Times New Roman"/>
          <w:sz w:val="24"/>
          <w:szCs w:val="24"/>
        </w:rPr>
        <w:t>вулкано-карбанатно-терригенными</w:t>
      </w:r>
      <w:r w:rsidR="00DE4752" w:rsidRPr="00534EB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="Calibri" w:hAnsi="Times New Roman" w:cs="Times New Roman"/>
          <w:sz w:val="24"/>
          <w:szCs w:val="24"/>
        </w:rPr>
        <w:t>отложениями</w:t>
      </w:r>
      <w:r w:rsidR="00DE4752" w:rsidRPr="00534EB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="Calibri" w:hAnsi="Times New Roman" w:cs="Times New Roman"/>
          <w:sz w:val="24"/>
          <w:szCs w:val="24"/>
        </w:rPr>
        <w:t>аркалыкской</w:t>
      </w:r>
      <w:r w:rsidR="00DE4752" w:rsidRPr="00534EB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="Calibri" w:hAnsi="Times New Roman" w:cs="Times New Roman"/>
          <w:sz w:val="24"/>
          <w:szCs w:val="24"/>
        </w:rPr>
        <w:t>свиты</w:t>
      </w:r>
      <w:r w:rsidR="00DE4752" w:rsidRPr="00534EB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(С</w:t>
      </w:r>
      <w:r w:rsidRPr="00534EB2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534EB2">
        <w:rPr>
          <w:rFonts w:ascii="Times New Roman" w:hAnsi="Times New Roman" w:cs="Times New Roman"/>
          <w:sz w:val="24"/>
          <w:szCs w:val="24"/>
          <w:lang w:val="en-US"/>
        </w:rPr>
        <w:t>v</w:t>
      </w:r>
      <w:r w:rsidRPr="00534EB2">
        <w:rPr>
          <w:rFonts w:ascii="Times New Roman" w:hAnsi="Times New Roman" w:cs="Times New Roman"/>
          <w:sz w:val="24"/>
          <w:szCs w:val="24"/>
          <w:vertAlign w:val="subscript"/>
        </w:rPr>
        <w:t>2-3</w:t>
      </w:r>
      <w:r w:rsidRPr="00534EB2">
        <w:rPr>
          <w:rFonts w:ascii="Times New Roman" w:hAnsi="Times New Roman" w:cs="Times New Roman"/>
          <w:sz w:val="24"/>
          <w:szCs w:val="24"/>
        </w:rPr>
        <w:t>)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междугодовых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прогибах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(объекты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Суздальский,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 </w:t>
      </w:r>
      <w:r w:rsidRPr="00534EB2">
        <w:rPr>
          <w:rFonts w:ascii="Times New Roman" w:hAnsi="Times New Roman" w:cs="Times New Roman"/>
          <w:sz w:val="24"/>
          <w:szCs w:val="24"/>
        </w:rPr>
        <w:t>Жайма,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Мираж,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Байбура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др.);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2)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предколлизионный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серпуховский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 </w:t>
      </w:r>
      <w:r w:rsidRPr="00534EB2">
        <w:rPr>
          <w:rFonts w:ascii="Times New Roman" w:hAnsi="Times New Roman" w:cs="Times New Roman"/>
          <w:sz w:val="24"/>
          <w:szCs w:val="24"/>
        </w:rPr>
        <w:t>уровень</w:t>
      </w:r>
      <w:r w:rsidR="00DE4752" w:rsidRPr="00534EB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</w:t>
      </w:r>
      <w:r w:rsidRPr="00534EB2"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534EB2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534EB2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534EB2">
        <w:rPr>
          <w:rFonts w:ascii="Times New Roman" w:hAnsi="Times New Roman" w:cs="Times New Roman"/>
          <w:sz w:val="24"/>
          <w:szCs w:val="24"/>
        </w:rPr>
        <w:t>).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Включающий</w:t>
      </w:r>
      <w:r w:rsidR="00726495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морские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граувакковые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отложения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аганактинской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свиты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благоприятный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для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локализации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6334B3" w:rsidRPr="00534EB2">
        <w:rPr>
          <w:rFonts w:ascii="Times New Roman" w:hAnsi="Times New Roman" w:cs="Times New Roman"/>
          <w:sz w:val="24"/>
          <w:szCs w:val="24"/>
        </w:rPr>
        <w:t>месторождений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золото-кварцевого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типа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(Кулуджун,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Джумба,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Сенташ,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Казан-Чункур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др.);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3)</w:t>
      </w:r>
      <w:r w:rsidR="00DE4752" w:rsidRPr="00534EB2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2"/>
          <w:sz w:val="24"/>
          <w:szCs w:val="24"/>
        </w:rPr>
        <w:t>среднегерцинский</w:t>
      </w:r>
      <w:r w:rsidR="00DE4752" w:rsidRPr="00534EB2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2"/>
          <w:sz w:val="24"/>
          <w:szCs w:val="24"/>
        </w:rPr>
        <w:t>коллизионный</w:t>
      </w:r>
      <w:r w:rsidR="00DE4752" w:rsidRPr="00534EB2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2"/>
          <w:sz w:val="24"/>
          <w:szCs w:val="24"/>
        </w:rPr>
        <w:t>(С</w:t>
      </w:r>
      <w:r w:rsidRPr="00534EB2">
        <w:rPr>
          <w:rFonts w:ascii="Times New Roman" w:hAnsi="Times New Roman" w:cs="Times New Roman"/>
          <w:spacing w:val="2"/>
          <w:sz w:val="24"/>
          <w:szCs w:val="24"/>
          <w:vertAlign w:val="subscript"/>
        </w:rPr>
        <w:t>2</w:t>
      </w:r>
      <w:r w:rsidRPr="00534EB2">
        <w:rPr>
          <w:rFonts w:ascii="Times New Roman" w:hAnsi="Times New Roman" w:cs="Times New Roman"/>
          <w:spacing w:val="2"/>
          <w:sz w:val="24"/>
          <w:szCs w:val="24"/>
        </w:rPr>
        <w:t>-С</w:t>
      </w:r>
      <w:r w:rsidRPr="00534EB2">
        <w:rPr>
          <w:rFonts w:ascii="Times New Roman" w:hAnsi="Times New Roman" w:cs="Times New Roman"/>
          <w:spacing w:val="2"/>
          <w:sz w:val="24"/>
          <w:szCs w:val="24"/>
          <w:vertAlign w:val="subscript"/>
        </w:rPr>
        <w:t>3</w:t>
      </w:r>
      <w:r w:rsidRPr="00534EB2">
        <w:rPr>
          <w:rFonts w:ascii="Times New Roman" w:hAnsi="Times New Roman" w:cs="Times New Roman"/>
          <w:spacing w:val="2"/>
          <w:sz w:val="24"/>
          <w:szCs w:val="24"/>
        </w:rPr>
        <w:t>),</w:t>
      </w:r>
      <w:r w:rsidR="00DE4752" w:rsidRPr="00534EB2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2"/>
          <w:sz w:val="24"/>
          <w:szCs w:val="24"/>
        </w:rPr>
        <w:t>объединяющий</w:t>
      </w:r>
      <w:r w:rsidR="00DE4752" w:rsidRPr="00534EB2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2"/>
          <w:sz w:val="24"/>
          <w:szCs w:val="24"/>
        </w:rPr>
        <w:t>молассовые</w:t>
      </w:r>
      <w:r w:rsidR="00DE4752" w:rsidRPr="00534EB2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2"/>
          <w:sz w:val="24"/>
          <w:szCs w:val="24"/>
        </w:rPr>
        <w:t>лимнические</w:t>
      </w:r>
      <w:r w:rsidR="00DE4752" w:rsidRPr="00534EB2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2"/>
          <w:sz w:val="24"/>
          <w:szCs w:val="24"/>
        </w:rPr>
        <w:t>отложения</w:t>
      </w:r>
      <w:r w:rsidR="00DE4752" w:rsidRPr="00534EB2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2"/>
          <w:sz w:val="24"/>
          <w:szCs w:val="24"/>
        </w:rPr>
        <w:t>повышенной</w:t>
      </w:r>
      <w:r w:rsidR="00DE4752" w:rsidRPr="00534EB2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2"/>
          <w:sz w:val="24"/>
          <w:szCs w:val="24"/>
        </w:rPr>
        <w:t>углеродистости</w:t>
      </w:r>
      <w:r w:rsidR="00DE4752" w:rsidRPr="00534EB2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2"/>
          <w:sz w:val="24"/>
          <w:szCs w:val="24"/>
        </w:rPr>
        <w:t>таубинской</w:t>
      </w:r>
      <w:r w:rsidR="00DE4752" w:rsidRPr="00534EB2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2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2"/>
          <w:sz w:val="24"/>
          <w:szCs w:val="24"/>
        </w:rPr>
        <w:t>буконьской</w:t>
      </w:r>
      <w:r w:rsidR="00DE4752" w:rsidRPr="00534EB2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2"/>
          <w:sz w:val="24"/>
          <w:szCs w:val="24"/>
        </w:rPr>
        <w:t>свит</w:t>
      </w:r>
      <w:r w:rsidR="00DE4752" w:rsidRPr="00534EB2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2"/>
          <w:sz w:val="24"/>
          <w:szCs w:val="24"/>
        </w:rPr>
        <w:t>(С</w:t>
      </w:r>
      <w:r w:rsidRPr="00534EB2">
        <w:rPr>
          <w:rFonts w:ascii="Times New Roman" w:hAnsi="Times New Roman" w:cs="Times New Roman"/>
          <w:spacing w:val="2"/>
          <w:sz w:val="24"/>
          <w:szCs w:val="24"/>
          <w:vertAlign w:val="subscript"/>
        </w:rPr>
        <w:t>2-3</w:t>
      </w:r>
      <w:r w:rsidRPr="00534EB2">
        <w:rPr>
          <w:rFonts w:ascii="Times New Roman" w:hAnsi="Times New Roman" w:cs="Times New Roman"/>
          <w:spacing w:val="2"/>
          <w:sz w:val="24"/>
          <w:szCs w:val="24"/>
        </w:rPr>
        <w:t>),</w:t>
      </w:r>
      <w:r w:rsidR="00DE4752" w:rsidRPr="00534EB2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2"/>
          <w:sz w:val="24"/>
          <w:szCs w:val="24"/>
        </w:rPr>
        <w:t>благоприятной</w:t>
      </w:r>
      <w:r w:rsidR="00DE4752" w:rsidRPr="00534EB2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2"/>
          <w:sz w:val="24"/>
          <w:szCs w:val="24"/>
        </w:rPr>
        <w:t>среды</w:t>
      </w:r>
      <w:r w:rsidR="00DE4752" w:rsidRPr="00534EB2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2"/>
          <w:sz w:val="24"/>
          <w:szCs w:val="24"/>
        </w:rPr>
        <w:t>для</w:t>
      </w:r>
      <w:r w:rsidR="00DE4752" w:rsidRPr="00534EB2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2"/>
          <w:sz w:val="24"/>
          <w:szCs w:val="24"/>
        </w:rPr>
        <w:t>формирования</w:t>
      </w:r>
      <w:r w:rsidR="00DE4752" w:rsidRPr="00534EB2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2"/>
          <w:sz w:val="24"/>
          <w:szCs w:val="24"/>
        </w:rPr>
        <w:t>крупных</w:t>
      </w:r>
      <w:r w:rsidR="00DE4752" w:rsidRPr="00534EB2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2"/>
          <w:sz w:val="24"/>
          <w:szCs w:val="24"/>
        </w:rPr>
        <w:t>месторождений</w:t>
      </w:r>
      <w:r w:rsidR="00DE4752" w:rsidRPr="00534EB2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2"/>
          <w:sz w:val="24"/>
          <w:szCs w:val="24"/>
        </w:rPr>
        <w:t>черносланцевого</w:t>
      </w:r>
      <w:r w:rsidR="00DE4752" w:rsidRPr="00534EB2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2"/>
          <w:sz w:val="24"/>
          <w:szCs w:val="24"/>
        </w:rPr>
        <w:t>типа</w:t>
      </w:r>
      <w:r w:rsidR="00DE4752" w:rsidRPr="00534EB2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2"/>
          <w:sz w:val="24"/>
          <w:szCs w:val="24"/>
        </w:rPr>
        <w:t>(Бакырчик,</w:t>
      </w:r>
      <w:r w:rsidR="00DE4752" w:rsidRPr="00534EB2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2"/>
          <w:sz w:val="24"/>
          <w:szCs w:val="24"/>
        </w:rPr>
        <w:t>Большевик,</w:t>
      </w:r>
      <w:r w:rsidR="00DE4752" w:rsidRPr="00534EB2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2"/>
          <w:sz w:val="24"/>
          <w:szCs w:val="24"/>
        </w:rPr>
        <w:t>Глубокий</w:t>
      </w:r>
      <w:r w:rsidR="00DE4752" w:rsidRPr="00534EB2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2"/>
          <w:sz w:val="24"/>
          <w:szCs w:val="24"/>
        </w:rPr>
        <w:t>Лог</w:t>
      </w:r>
      <w:r w:rsidR="00DE4752" w:rsidRPr="00534EB2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2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2"/>
          <w:sz w:val="24"/>
          <w:szCs w:val="24"/>
        </w:rPr>
        <w:t>др.).</w:t>
      </w:r>
    </w:p>
    <w:p w:rsidR="00D47617" w:rsidRPr="00534EB2" w:rsidRDefault="00D47617" w:rsidP="009C6A1F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Геофизические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критерии.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Геофизические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методы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(гравиразведка,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магниторазведка,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ВП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др.)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также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эффективно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используются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для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выявления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прослеживания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скрытых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золотоносных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структур.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При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анализе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геолого-геофизических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данных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выявляется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рудоконтролирующее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значение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Чарско-Горностаевского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офиолитового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пояса,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обрамлении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которого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Западно-Калбинской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зоне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выделяется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Сенташ-Байбуринский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пояс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скрытых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гранитоидных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массивов,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надинтрузивной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зоне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которых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размещаются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золотор</w:t>
      </w:r>
      <w:r w:rsidR="006334B3" w:rsidRPr="00534EB2">
        <w:rPr>
          <w:rFonts w:ascii="Times New Roman" w:hAnsi="Times New Roman" w:cs="Times New Roman"/>
          <w:spacing w:val="-2"/>
          <w:sz w:val="24"/>
          <w:szCs w:val="24"/>
        </w:rPr>
        <w:t>у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дные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узлы,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рудные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поля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месторождения</w:t>
      </w:r>
      <w:r w:rsidR="00DE4752" w:rsidRPr="00534EB2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pacing w:val="-2"/>
          <w:sz w:val="24"/>
          <w:szCs w:val="24"/>
        </w:rPr>
        <w:t>(</w:t>
      </w:r>
      <w:r w:rsidRPr="00534EB2">
        <w:rPr>
          <w:rFonts w:ascii="Times New Roman" w:hAnsi="Times New Roman" w:cs="Times New Roman"/>
          <w:sz w:val="24"/>
          <w:szCs w:val="24"/>
        </w:rPr>
        <w:t>Кулуджун,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Джумба,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Сенташ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др.).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геолого-геофизическим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данным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прогнозируются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скрытые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гранитоидные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массивы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(Бакырчик,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Суздальское,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Кулуджун,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Джумба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др.</w:t>
      </w:r>
      <w:r w:rsidR="00726495" w:rsidRPr="00534EB2">
        <w:rPr>
          <w:rFonts w:ascii="Times New Roman" w:hAnsi="Times New Roman" w:cs="Times New Roman"/>
          <w:sz w:val="24"/>
          <w:szCs w:val="24"/>
        </w:rPr>
        <w:t xml:space="preserve">)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изученных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золоторудных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объектах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нетрадиционного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апокарбонатного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типа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результатам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детальных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магниторазведочных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работ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выявлены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магнитные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аномалии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высокой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интенсивности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(до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2250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нТл),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отвечающие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зонам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золото-сульфидно-магнетитовой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минерализации,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что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имеет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прикладное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значение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391045" w:rsidRPr="00534EB2">
        <w:rPr>
          <w:rFonts w:ascii="Times New Roman" w:hAnsi="Times New Roman" w:cs="Times New Roman"/>
          <w:sz w:val="24"/>
          <w:szCs w:val="24"/>
        </w:rPr>
        <w:t>[2</w:t>
      </w:r>
      <w:r w:rsidR="00723AD6" w:rsidRPr="00534EB2">
        <w:rPr>
          <w:rFonts w:ascii="Times New Roman" w:hAnsi="Times New Roman" w:cs="Times New Roman"/>
          <w:sz w:val="24"/>
          <w:szCs w:val="24"/>
        </w:rPr>
        <w:t>8</w:t>
      </w:r>
      <w:r w:rsidRPr="00534EB2">
        <w:rPr>
          <w:rFonts w:ascii="Times New Roman" w:hAnsi="Times New Roman" w:cs="Times New Roman"/>
          <w:sz w:val="24"/>
          <w:szCs w:val="24"/>
        </w:rPr>
        <w:t>].</w:t>
      </w:r>
    </w:p>
    <w:p w:rsidR="00D47617" w:rsidRPr="00534EB2" w:rsidRDefault="00D47617" w:rsidP="009C6A1F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При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оценке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конкретных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перспективных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участков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объектов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учитывались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материалы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прогнозно-поисковых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разведочных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работ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прошлых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лет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территории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деятельности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МД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«Востказнедра»</w:t>
      </w:r>
      <w:r w:rsidR="006334B3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723AD6" w:rsidRPr="00534EB2">
        <w:rPr>
          <w:rFonts w:ascii="Times New Roman" w:hAnsi="Times New Roman" w:cs="Times New Roman"/>
          <w:sz w:val="24"/>
          <w:szCs w:val="24"/>
        </w:rPr>
        <w:t>[29</w:t>
      </w:r>
      <w:r w:rsidRPr="00534EB2">
        <w:rPr>
          <w:rFonts w:ascii="Times New Roman" w:hAnsi="Times New Roman" w:cs="Times New Roman"/>
          <w:sz w:val="24"/>
          <w:szCs w:val="24"/>
        </w:rPr>
        <w:t>].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Наибольший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практический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интерес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имеют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два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геолого-промышленных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типа: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1)</w:t>
      </w:r>
      <w:r w:rsidR="006334B3" w:rsidRPr="00534EB2">
        <w:rPr>
          <w:rFonts w:ascii="Times New Roman" w:hAnsi="Times New Roman" w:cs="Times New Roman"/>
          <w:sz w:val="24"/>
          <w:szCs w:val="24"/>
        </w:rPr>
        <w:t xml:space="preserve"> золотосульфидный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прожилково-вкрапленный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(суздальский)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тип,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объединяющий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месторождения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Суздальское,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Жайма,</w:t>
      </w:r>
      <w:r w:rsidR="00726495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Акалык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др.,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2)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6334B3" w:rsidRPr="00534EB2">
        <w:rPr>
          <w:rFonts w:ascii="Times New Roman" w:hAnsi="Times New Roman" w:cs="Times New Roman"/>
          <w:sz w:val="24"/>
          <w:szCs w:val="24"/>
        </w:rPr>
        <w:t>золотосульфидно</w:t>
      </w:r>
      <w:r w:rsidRPr="00534EB2">
        <w:rPr>
          <w:rFonts w:ascii="Times New Roman" w:hAnsi="Times New Roman" w:cs="Times New Roman"/>
          <w:sz w:val="24"/>
          <w:szCs w:val="24"/>
        </w:rPr>
        <w:t>-</w:t>
      </w:r>
      <w:r w:rsidRPr="00534EB2">
        <w:rPr>
          <w:rFonts w:ascii="Times New Roman" w:hAnsi="Times New Roman" w:cs="Times New Roman"/>
          <w:sz w:val="24"/>
          <w:szCs w:val="24"/>
        </w:rPr>
        <w:lastRenderedPageBreak/>
        <w:t>углеродистый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(бакырчикский)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тип,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представленный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крупными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месторождениями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черносланцевого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типа</w:t>
      </w:r>
      <w:r w:rsidR="00726495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(Бакырчик,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Большевик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др.).</w:t>
      </w:r>
    </w:p>
    <w:p w:rsidR="00D47617" w:rsidRPr="00534EB2" w:rsidRDefault="00D47617" w:rsidP="009C6A1F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Бакырчикский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тип</w:t>
      </w:r>
      <w:r w:rsidR="00DE4752" w:rsidRPr="00534EB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объединяет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крупные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запасам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месторождения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Западной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Калбы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(Быкырчик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6334B3" w:rsidRPr="00534EB2">
        <w:rPr>
          <w:rFonts w:ascii="Times New Roman" w:hAnsi="Times New Roman" w:cs="Times New Roman"/>
          <w:sz w:val="24"/>
          <w:szCs w:val="24"/>
        </w:rPr>
        <w:t>др.)</w:t>
      </w:r>
      <w:r w:rsidRPr="00534EB2">
        <w:rPr>
          <w:rFonts w:ascii="Times New Roman" w:hAnsi="Times New Roman" w:cs="Times New Roman"/>
          <w:sz w:val="24"/>
          <w:szCs w:val="24"/>
        </w:rPr>
        <w:t>,</w:t>
      </w:r>
      <w:r w:rsidR="006334B3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сформированные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726495" w:rsidRPr="00534EB2">
        <w:rPr>
          <w:rFonts w:ascii="Times New Roman" w:hAnsi="Times New Roman" w:cs="Times New Roman"/>
          <w:sz w:val="24"/>
          <w:szCs w:val="24"/>
        </w:rPr>
        <w:t>коллизионной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геодинамической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обстановки</w:t>
      </w:r>
      <w:r w:rsidR="006334B3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(С</w:t>
      </w:r>
      <w:r w:rsidRPr="00534EB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534EB2">
        <w:rPr>
          <w:rFonts w:ascii="Times New Roman" w:hAnsi="Times New Roman" w:cs="Times New Roman"/>
          <w:sz w:val="24"/>
          <w:szCs w:val="24"/>
        </w:rPr>
        <w:t>-С</w:t>
      </w:r>
      <w:r w:rsidRPr="00534EB2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534EB2">
        <w:rPr>
          <w:rFonts w:ascii="Times New Roman" w:hAnsi="Times New Roman" w:cs="Times New Roman"/>
          <w:sz w:val="24"/>
          <w:szCs w:val="24"/>
        </w:rPr>
        <w:t>)</w:t>
      </w:r>
      <w:r w:rsidR="00726495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[</w:t>
      </w:r>
      <w:r w:rsidR="00723AD6" w:rsidRPr="00534EB2">
        <w:rPr>
          <w:rFonts w:ascii="Times New Roman" w:hAnsi="Times New Roman" w:cs="Times New Roman"/>
          <w:sz w:val="24"/>
          <w:szCs w:val="24"/>
        </w:rPr>
        <w:t>3</w:t>
      </w:r>
      <w:r w:rsidR="00F162F0" w:rsidRPr="00534EB2">
        <w:rPr>
          <w:rFonts w:ascii="Times New Roman" w:hAnsi="Times New Roman" w:cs="Times New Roman"/>
          <w:sz w:val="24"/>
          <w:szCs w:val="24"/>
        </w:rPr>
        <w:t>0</w:t>
      </w:r>
      <w:r w:rsidRPr="00534EB2">
        <w:rPr>
          <w:rFonts w:ascii="Times New Roman" w:hAnsi="Times New Roman" w:cs="Times New Roman"/>
          <w:sz w:val="24"/>
          <w:szCs w:val="24"/>
        </w:rPr>
        <w:t>].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Рудоконтролирующее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значение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придается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Кызыловской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зоне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широтного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глубинного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разлома,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активизация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которого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стадию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герцинской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коллизии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сопровождалось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внедрением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природных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малых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726495" w:rsidRPr="00534EB2">
        <w:rPr>
          <w:rFonts w:ascii="Times New Roman" w:hAnsi="Times New Roman" w:cs="Times New Roman"/>
          <w:sz w:val="24"/>
          <w:szCs w:val="24"/>
        </w:rPr>
        <w:t>интрузии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даек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габбро-диорит-гранодиорит-плагиогранитовой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серии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Pr="00534EB2">
        <w:rPr>
          <w:rFonts w:ascii="Times New Roman" w:hAnsi="Times New Roman" w:cs="Times New Roman"/>
          <w:sz w:val="24"/>
          <w:szCs w:val="24"/>
          <w:vertAlign w:val="subscript"/>
        </w:rPr>
        <w:t>2-3</w:t>
      </w:r>
      <w:r w:rsidRPr="00534EB2">
        <w:rPr>
          <w:rFonts w:ascii="Times New Roman" w:hAnsi="Times New Roman" w:cs="Times New Roman"/>
          <w:sz w:val="24"/>
          <w:szCs w:val="24"/>
        </w:rPr>
        <w:t>-С</w:t>
      </w:r>
      <w:r w:rsidRPr="00534EB2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(кунушский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комплекс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Pr="00534EB2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его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аналоги)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поступлением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синхронных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ними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рудоносных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флюидпотоков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ювенильного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происхождения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</w:t>
      </w:r>
      <w:r w:rsidRPr="00534EB2">
        <w:rPr>
          <w:rFonts w:ascii="Times New Roman" w:eastAsia="Calibri" w:hAnsi="Times New Roman" w:cs="Times New Roman"/>
          <w:sz w:val="24"/>
          <w:szCs w:val="24"/>
          <w:lang w:val="en-US"/>
        </w:rPr>
        <w:t>Fe</w:t>
      </w:r>
      <w:r w:rsidRPr="00534EB2">
        <w:rPr>
          <w:rFonts w:ascii="Times New Roman" w:eastAsia="Calibri" w:hAnsi="Times New Roman" w:cs="Times New Roman"/>
          <w:sz w:val="24"/>
          <w:szCs w:val="24"/>
        </w:rPr>
        <w:t>,</w:t>
      </w:r>
      <w:r w:rsidR="00DE4752" w:rsidRPr="00534EB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="Calibri" w:hAnsi="Times New Roman" w:cs="Times New Roman"/>
          <w:sz w:val="24"/>
          <w:szCs w:val="24"/>
          <w:lang w:val="en-US"/>
        </w:rPr>
        <w:t>Mn</w:t>
      </w:r>
      <w:r w:rsidRPr="00534EB2">
        <w:rPr>
          <w:rFonts w:ascii="Times New Roman" w:eastAsia="Calibri" w:hAnsi="Times New Roman" w:cs="Times New Roman"/>
          <w:sz w:val="24"/>
          <w:szCs w:val="24"/>
        </w:rPr>
        <w:t>,</w:t>
      </w:r>
      <w:r w:rsidR="00DE4752" w:rsidRPr="00534EB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="Calibri" w:hAnsi="Times New Roman" w:cs="Times New Roman"/>
          <w:sz w:val="24"/>
          <w:szCs w:val="24"/>
          <w:lang w:val="en-US"/>
        </w:rPr>
        <w:t>Cu</w:t>
      </w:r>
      <w:r w:rsidRPr="00534EB2">
        <w:rPr>
          <w:rFonts w:ascii="Times New Roman" w:eastAsia="Calibri" w:hAnsi="Times New Roman" w:cs="Times New Roman"/>
          <w:sz w:val="24"/>
          <w:szCs w:val="24"/>
        </w:rPr>
        <w:t>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="Calibri" w:hAnsi="Times New Roman" w:cs="Times New Roman"/>
          <w:sz w:val="24"/>
          <w:szCs w:val="24"/>
          <w:lang w:val="en-US"/>
        </w:rPr>
        <w:t>Pb</w:t>
      </w:r>
      <w:r w:rsidRPr="00534EB2">
        <w:rPr>
          <w:rFonts w:ascii="Times New Roman" w:eastAsia="Calibri" w:hAnsi="Times New Roman" w:cs="Times New Roman"/>
          <w:sz w:val="24"/>
          <w:szCs w:val="24"/>
        </w:rPr>
        <w:t>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="Calibri" w:hAnsi="Times New Roman" w:cs="Times New Roman"/>
          <w:sz w:val="24"/>
          <w:szCs w:val="24"/>
          <w:lang w:val="en-US"/>
        </w:rPr>
        <w:t>Zn</w:t>
      </w:r>
      <w:r w:rsidRPr="00534EB2">
        <w:rPr>
          <w:rFonts w:ascii="Times New Roman" w:eastAsia="Calibri" w:hAnsi="Times New Roman" w:cs="Times New Roman"/>
          <w:sz w:val="24"/>
          <w:szCs w:val="24"/>
        </w:rPr>
        <w:t>,</w:t>
      </w:r>
      <w:r w:rsidR="00DE4752" w:rsidRPr="00534EB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="Calibri" w:hAnsi="Times New Roman" w:cs="Times New Roman"/>
          <w:sz w:val="24"/>
          <w:szCs w:val="24"/>
          <w:lang w:val="en-US"/>
        </w:rPr>
        <w:t>As</w:t>
      </w:r>
      <w:r w:rsidRPr="00534EB2">
        <w:rPr>
          <w:rFonts w:ascii="Times New Roman" w:eastAsia="Calibri" w:hAnsi="Times New Roman" w:cs="Times New Roman"/>
          <w:sz w:val="24"/>
          <w:szCs w:val="24"/>
        </w:rPr>
        <w:t>,</w:t>
      </w:r>
      <w:r w:rsidR="00DE4752" w:rsidRPr="00534EB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="Calibri" w:hAnsi="Times New Roman" w:cs="Times New Roman"/>
          <w:sz w:val="24"/>
          <w:szCs w:val="24"/>
          <w:lang w:val="en-US"/>
        </w:rPr>
        <w:t>Sb</w:t>
      </w:r>
      <w:r w:rsidRPr="00534EB2">
        <w:rPr>
          <w:rFonts w:ascii="Times New Roman" w:eastAsia="Calibri" w:hAnsi="Times New Roman" w:cs="Times New Roman"/>
          <w:sz w:val="24"/>
          <w:szCs w:val="24"/>
        </w:rPr>
        <w:t>,</w:t>
      </w:r>
      <w:r w:rsidR="00DE4752" w:rsidRPr="00534EB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="Calibri" w:hAnsi="Times New Roman" w:cs="Times New Roman"/>
          <w:sz w:val="24"/>
          <w:szCs w:val="24"/>
          <w:lang w:val="en-US"/>
        </w:rPr>
        <w:t>Au</w:t>
      </w:r>
      <w:r w:rsidRPr="00534EB2">
        <w:rPr>
          <w:rFonts w:ascii="Times New Roman" w:eastAsia="Calibri" w:hAnsi="Times New Roman" w:cs="Times New Roman"/>
          <w:sz w:val="24"/>
          <w:szCs w:val="24"/>
        </w:rPr>
        <w:t>,</w:t>
      </w:r>
      <w:r w:rsidR="00DE4752" w:rsidRPr="00534EB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др.)</w:t>
      </w:r>
      <w:r w:rsidRPr="00534EB2">
        <w:rPr>
          <w:rFonts w:ascii="Times New Roman" w:eastAsia="Calibri" w:hAnsi="Times New Roman" w:cs="Times New Roman"/>
          <w:sz w:val="24"/>
          <w:szCs w:val="24"/>
        </w:rPr>
        <w:t>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Рудовмещающие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являются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отложения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массовой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лимнической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угленосной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формации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(таубинская,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буконьская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свиты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Pr="00534EB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534EB2">
        <w:rPr>
          <w:rFonts w:ascii="Times New Roman" w:hAnsi="Times New Roman" w:cs="Times New Roman"/>
          <w:sz w:val="24"/>
          <w:szCs w:val="24"/>
        </w:rPr>
        <w:t>-С</w:t>
      </w:r>
      <w:r w:rsidRPr="00534EB2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534EB2">
        <w:rPr>
          <w:rFonts w:ascii="Times New Roman" w:hAnsi="Times New Roman" w:cs="Times New Roman"/>
          <w:sz w:val="24"/>
          <w:szCs w:val="24"/>
        </w:rPr>
        <w:t>),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подверженным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интенсивным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726495" w:rsidRPr="00534EB2">
        <w:rPr>
          <w:rFonts w:ascii="Times New Roman" w:hAnsi="Times New Roman" w:cs="Times New Roman"/>
          <w:sz w:val="24"/>
          <w:szCs w:val="24"/>
        </w:rPr>
        <w:t>динамометаморфич</w:t>
      </w:r>
      <w:r w:rsidRPr="00534EB2">
        <w:rPr>
          <w:rFonts w:ascii="Times New Roman" w:hAnsi="Times New Roman" w:cs="Times New Roman"/>
          <w:sz w:val="24"/>
          <w:szCs w:val="24"/>
        </w:rPr>
        <w:t>еским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гидротермально-метасоматическим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преобразованиям.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тела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представлены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минерализованными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6334B3" w:rsidRPr="00534EB2">
        <w:rPr>
          <w:rFonts w:ascii="Times New Roman" w:hAnsi="Times New Roman" w:cs="Times New Roman"/>
          <w:sz w:val="24"/>
          <w:szCs w:val="24"/>
        </w:rPr>
        <w:t>золотосульфидными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зонами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участками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золота-прожилкового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окварцевания</w:t>
      </w:r>
      <w:r w:rsidR="00726495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[</w:t>
      </w:r>
      <w:r w:rsidR="00246443" w:rsidRPr="00534EB2">
        <w:rPr>
          <w:rFonts w:ascii="Times New Roman" w:hAnsi="Times New Roman" w:cs="Times New Roman"/>
          <w:sz w:val="24"/>
          <w:szCs w:val="24"/>
        </w:rPr>
        <w:t>3</w:t>
      </w:r>
      <w:r w:rsidR="00F162F0" w:rsidRPr="00534EB2">
        <w:rPr>
          <w:rFonts w:ascii="Times New Roman" w:hAnsi="Times New Roman" w:cs="Times New Roman"/>
          <w:sz w:val="24"/>
          <w:szCs w:val="24"/>
        </w:rPr>
        <w:t>1</w:t>
      </w:r>
      <w:r w:rsidR="00391045" w:rsidRPr="00534EB2">
        <w:rPr>
          <w:rFonts w:ascii="Times New Roman" w:hAnsi="Times New Roman" w:cs="Times New Roman"/>
          <w:sz w:val="24"/>
          <w:szCs w:val="24"/>
        </w:rPr>
        <w:t>,</w:t>
      </w:r>
      <w:r w:rsidR="006B1B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46443" w:rsidRPr="00534EB2">
        <w:rPr>
          <w:rFonts w:ascii="Times New Roman" w:hAnsi="Times New Roman" w:cs="Times New Roman"/>
          <w:sz w:val="24"/>
          <w:szCs w:val="24"/>
        </w:rPr>
        <w:t>3</w:t>
      </w:r>
      <w:r w:rsidR="00F162F0" w:rsidRPr="00534EB2">
        <w:rPr>
          <w:rFonts w:ascii="Times New Roman" w:hAnsi="Times New Roman" w:cs="Times New Roman"/>
          <w:sz w:val="24"/>
          <w:szCs w:val="24"/>
        </w:rPr>
        <w:t>2</w:t>
      </w:r>
      <w:r w:rsidRPr="00534EB2">
        <w:rPr>
          <w:rFonts w:ascii="Times New Roman" w:hAnsi="Times New Roman" w:cs="Times New Roman"/>
          <w:sz w:val="24"/>
          <w:szCs w:val="24"/>
        </w:rPr>
        <w:t>].</w:t>
      </w:r>
    </w:p>
    <w:p w:rsidR="00304B2D" w:rsidRPr="00534EB2" w:rsidRDefault="00D47617" w:rsidP="00304B2D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региональном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плане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одним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из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главных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методов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обнаружения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новых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месторождений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бакырчиского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типа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является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резкое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усиление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глубинности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геологического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изучения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перспективных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площадей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Бакыр</w:t>
      </w:r>
      <w:r w:rsidR="001E3FE2" w:rsidRPr="00534EB2">
        <w:rPr>
          <w:rFonts w:ascii="Times New Roman" w:hAnsi="Times New Roman" w:cs="Times New Roman"/>
          <w:sz w:val="24"/>
          <w:szCs w:val="24"/>
          <w:lang w:val="kk-KZ"/>
        </w:rPr>
        <w:t>чи</w:t>
      </w:r>
      <w:r w:rsidRPr="00534EB2">
        <w:rPr>
          <w:rFonts w:ascii="Times New Roman" w:hAnsi="Times New Roman" w:cs="Times New Roman"/>
          <w:sz w:val="24"/>
          <w:szCs w:val="24"/>
        </w:rPr>
        <w:t>к</w:t>
      </w:r>
      <w:r w:rsidR="001E3FE2" w:rsidRPr="00534EB2">
        <w:rPr>
          <w:rFonts w:ascii="Times New Roman" w:hAnsi="Times New Roman" w:cs="Times New Roman"/>
          <w:sz w:val="24"/>
          <w:szCs w:val="24"/>
          <w:lang w:val="kk-KZ"/>
        </w:rPr>
        <w:t>ск</w:t>
      </w:r>
      <w:r w:rsidRPr="00534EB2">
        <w:rPr>
          <w:rFonts w:ascii="Times New Roman" w:hAnsi="Times New Roman" w:cs="Times New Roman"/>
          <w:sz w:val="24"/>
          <w:szCs w:val="24"/>
        </w:rPr>
        <w:t>ом,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Мукурском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районах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северо-западном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флаге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Западно-Калбинского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золоторудного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пояса.</w:t>
      </w:r>
      <w:r w:rsidR="00AF16DD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0367E2" w:rsidRPr="00534EB2">
        <w:rPr>
          <w:rFonts w:ascii="Times New Roman" w:hAnsi="Times New Roman" w:cs="Times New Roman"/>
          <w:sz w:val="24"/>
          <w:szCs w:val="24"/>
        </w:rPr>
        <w:t>Авторами данного проекта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0367E2" w:rsidRPr="00534EB2">
        <w:rPr>
          <w:rFonts w:ascii="Times New Roman" w:hAnsi="Times New Roman" w:cs="Times New Roman"/>
          <w:sz w:val="24"/>
          <w:szCs w:val="24"/>
        </w:rPr>
        <w:t>р</w:t>
      </w:r>
      <w:r w:rsidRPr="00534EB2">
        <w:rPr>
          <w:rFonts w:ascii="Times New Roman" w:hAnsi="Times New Roman" w:cs="Times New Roman"/>
          <w:sz w:val="24"/>
          <w:szCs w:val="24"/>
        </w:rPr>
        <w:t>екомендуется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следующие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перспективные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направления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геологоразведочных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работ.</w:t>
      </w:r>
    </w:p>
    <w:p w:rsidR="00304B2D" w:rsidRPr="00534EB2" w:rsidRDefault="00304B2D" w:rsidP="00304B2D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 xml:space="preserve">- </w:t>
      </w:r>
      <w:r w:rsidR="00D47617" w:rsidRPr="00534EB2">
        <w:rPr>
          <w:rFonts w:ascii="Times New Roman" w:hAnsi="Times New Roman" w:cs="Times New Roman"/>
          <w:sz w:val="24"/>
          <w:szCs w:val="24"/>
        </w:rPr>
        <w:t>Провести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глубинное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геологическое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картирование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(ГГК-200)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площади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Бакырчикского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рудного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района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использованием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современных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научно-методических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технологий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целью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разработки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критериев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глубинно-геологического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прогноза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поиска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золоторудных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месторождений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(до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глубины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1000-1500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м).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Ожидается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 </w:t>
      </w:r>
      <w:r w:rsidR="00D47617" w:rsidRPr="00534EB2">
        <w:rPr>
          <w:rFonts w:ascii="Times New Roman" w:hAnsi="Times New Roman" w:cs="Times New Roman"/>
          <w:sz w:val="24"/>
          <w:szCs w:val="24"/>
        </w:rPr>
        <w:t>выявление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новых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перспективных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участков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объектов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для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постановки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поисковых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поисково-оценочных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работ.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Общие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прогнозные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ресурсы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золота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по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аналогии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месторождением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Бакырчик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могут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составить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порядка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300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(категория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Р</w:t>
      </w:r>
      <w:r w:rsidR="00D47617" w:rsidRPr="00534EB2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D47617" w:rsidRPr="00534EB2">
        <w:rPr>
          <w:rFonts w:ascii="Times New Roman" w:hAnsi="Times New Roman" w:cs="Times New Roman"/>
          <w:sz w:val="24"/>
          <w:szCs w:val="24"/>
        </w:rPr>
        <w:t>).</w:t>
      </w:r>
    </w:p>
    <w:p w:rsidR="00D47617" w:rsidRPr="00534EB2" w:rsidRDefault="00304B2D" w:rsidP="00304B2D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 xml:space="preserve">- </w:t>
      </w:r>
      <w:r w:rsidR="00D47617" w:rsidRPr="00534EB2">
        <w:rPr>
          <w:rFonts w:ascii="Times New Roman" w:hAnsi="Times New Roman" w:cs="Times New Roman"/>
          <w:sz w:val="24"/>
          <w:szCs w:val="24"/>
        </w:rPr>
        <w:t>Месторождение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Бакырчик.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Геолого-структурная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модель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месторождения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определяется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как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покровно-надвиговая,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отражающая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широкое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развитие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надвиговых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структур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условиях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преобладающего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сжатия.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Физико-химическими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фильтрами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для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гидротерм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явились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углеродисто-алевролитовые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породы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зонах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дробления,</w:t>
      </w:r>
      <w:r w:rsidR="00726495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несущие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четкие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следы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деформированности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(брекчирование,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рассланцевание,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раздавливание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минеральных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агрегатов,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зеркала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скольжения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графитизация).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Рудные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тела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представлены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линзовидными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лентовидными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залежами,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штокверками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гидротермально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измененных</w:t>
      </w:r>
      <w:r w:rsidR="00726495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пород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прожилками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гнездами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метасоматического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кварца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обильной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вкрапленностью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золотоносного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пирита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арсенопирита.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Мощность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варьирует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от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0,6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до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20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м,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пологозалегающие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залежи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lastRenderedPageBreak/>
        <w:t>прослежены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глубину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по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падению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1700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м.</w:t>
      </w:r>
      <w:r w:rsidR="009D39C3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По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В.А.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Нарсееву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[</w:t>
      </w:r>
      <w:r w:rsidR="00246443" w:rsidRPr="00534EB2">
        <w:rPr>
          <w:rFonts w:ascii="Times New Roman" w:hAnsi="Times New Roman" w:cs="Times New Roman"/>
          <w:sz w:val="24"/>
          <w:szCs w:val="24"/>
        </w:rPr>
        <w:t>3</w:t>
      </w:r>
      <w:r w:rsidR="00F162F0" w:rsidRPr="00534EB2">
        <w:rPr>
          <w:rFonts w:ascii="Times New Roman" w:hAnsi="Times New Roman" w:cs="Times New Roman"/>
          <w:sz w:val="24"/>
          <w:szCs w:val="24"/>
        </w:rPr>
        <w:t>3</w:t>
      </w:r>
      <w:r w:rsidR="00D47617" w:rsidRPr="00534EB2">
        <w:rPr>
          <w:rFonts w:ascii="Times New Roman" w:hAnsi="Times New Roman" w:cs="Times New Roman"/>
          <w:sz w:val="24"/>
          <w:szCs w:val="24"/>
        </w:rPr>
        <w:t>]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месторождении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выделяются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четыре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продуктивных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горизонта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(микститов),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представленных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брекчированными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разностями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осадочных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пород,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обогащенных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углисто-глинистым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веществом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растительными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остатками.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Эти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горизонты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можно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рассматривать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как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поисковые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индикторы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золото-сульфидного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D47617" w:rsidRPr="00534EB2">
        <w:rPr>
          <w:rFonts w:ascii="Times New Roman" w:hAnsi="Times New Roman" w:cs="Times New Roman"/>
          <w:sz w:val="24"/>
          <w:szCs w:val="24"/>
        </w:rPr>
        <w:t>оруденения.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47617" w:rsidRPr="00534EB2" w:rsidRDefault="00D47617" w:rsidP="009C6A1F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Бакырчикском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поле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известно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более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70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тел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из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разведаны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глубину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35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залежей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средним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содержанием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Au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-8-</w:t>
      </w:r>
      <w:r w:rsidR="009D39C3" w:rsidRPr="00534EB2">
        <w:rPr>
          <w:rFonts w:ascii="Times New Roman" w:hAnsi="Times New Roman" w:cs="Times New Roman"/>
          <w:sz w:val="24"/>
          <w:szCs w:val="24"/>
        </w:rPr>
        <w:t>10 г</w:t>
      </w:r>
      <w:r w:rsidRPr="00534EB2">
        <w:rPr>
          <w:rFonts w:ascii="Times New Roman" w:hAnsi="Times New Roman" w:cs="Times New Roman"/>
          <w:sz w:val="24"/>
          <w:szCs w:val="24"/>
        </w:rPr>
        <w:t>/т.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данным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разведочных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работ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запасы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300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Учитывая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геолого-геофизические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данные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возможном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продолжении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золотоностных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зон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глубину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более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1500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прогнозные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ресурсы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месторождениях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Бакырчик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Большевик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могут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быть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увеличены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500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учетом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предполагаемого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понижения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кондициях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среднего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содержания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Au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-1,5-2,5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г/т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запасы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могут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быть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резко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увеличены,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что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повышает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перспективность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Бакырчи</w:t>
      </w:r>
      <w:r w:rsidR="00510DDB" w:rsidRPr="00534EB2">
        <w:rPr>
          <w:rFonts w:ascii="Times New Roman" w:hAnsi="Times New Roman" w:cs="Times New Roman"/>
          <w:sz w:val="24"/>
          <w:szCs w:val="24"/>
        </w:rPr>
        <w:t>к</w:t>
      </w:r>
      <w:r w:rsidRPr="00534EB2">
        <w:rPr>
          <w:rFonts w:ascii="Times New Roman" w:hAnsi="Times New Roman" w:cs="Times New Roman"/>
          <w:sz w:val="24"/>
          <w:szCs w:val="24"/>
        </w:rPr>
        <w:t>ского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поля.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Кроме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того,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недостаточного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изучены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фланги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Кызыловской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зоны,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которые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представлены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золотоностными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минерализованными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зонами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бакырчикского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типа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(Костобе,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Глубокий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Лог,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Кармен,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Сорбас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др.).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Они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образуют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общую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перспективную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площадь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прогнозными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ресурсами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Au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-115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(категория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</w:t>
      </w:r>
      <w:r w:rsidRPr="00534EB2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534EB2">
        <w:rPr>
          <w:rFonts w:ascii="Times New Roman" w:hAnsi="Times New Roman" w:cs="Times New Roman"/>
          <w:sz w:val="24"/>
          <w:szCs w:val="24"/>
        </w:rPr>
        <w:t>)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[</w:t>
      </w:r>
      <w:r w:rsidR="00391045" w:rsidRPr="00534EB2">
        <w:rPr>
          <w:rFonts w:ascii="Times New Roman" w:hAnsi="Times New Roman" w:cs="Times New Roman"/>
          <w:sz w:val="24"/>
          <w:szCs w:val="24"/>
        </w:rPr>
        <w:t>3</w:t>
      </w:r>
      <w:r w:rsidR="00F162F0" w:rsidRPr="00534EB2">
        <w:rPr>
          <w:rFonts w:ascii="Times New Roman" w:hAnsi="Times New Roman" w:cs="Times New Roman"/>
          <w:sz w:val="24"/>
          <w:szCs w:val="24"/>
        </w:rPr>
        <w:t>4</w:t>
      </w:r>
      <w:r w:rsidRPr="00534EB2">
        <w:rPr>
          <w:rFonts w:ascii="Times New Roman" w:hAnsi="Times New Roman" w:cs="Times New Roman"/>
          <w:sz w:val="24"/>
          <w:szCs w:val="24"/>
        </w:rPr>
        <w:t>].</w:t>
      </w:r>
    </w:p>
    <w:p w:rsidR="00D47617" w:rsidRPr="00534EB2" w:rsidRDefault="00D47617" w:rsidP="009C6A1F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Мукурская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площадь</w:t>
      </w:r>
      <w:r w:rsidR="00DE4752" w:rsidRPr="00534EB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объединяет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многие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проявления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первичного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остаточного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(Жерек,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Восточный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Семейтау,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Центральный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Мукур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653F66" w:rsidRPr="00534EB2">
        <w:rPr>
          <w:rFonts w:ascii="Times New Roman" w:hAnsi="Times New Roman" w:cs="Times New Roman"/>
          <w:sz w:val="24"/>
          <w:szCs w:val="24"/>
        </w:rPr>
        <w:t xml:space="preserve">др.). </w:t>
      </w:r>
      <w:r w:rsidRPr="00534EB2">
        <w:rPr>
          <w:rFonts w:ascii="Times New Roman" w:hAnsi="Times New Roman" w:cs="Times New Roman"/>
          <w:sz w:val="24"/>
          <w:szCs w:val="24"/>
        </w:rPr>
        <w:t>Они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сосредоточены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9D39C3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Мукурской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золоторудной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зоне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протяженностью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более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60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ширине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9-12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км.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Рудовмещающими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являются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углеродисто-терригенные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отложения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(С</w:t>
      </w:r>
      <w:r w:rsidRPr="00534EB2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534EB2">
        <w:rPr>
          <w:rFonts w:ascii="Times New Roman" w:hAnsi="Times New Roman" w:cs="Times New Roman"/>
          <w:sz w:val="24"/>
          <w:szCs w:val="24"/>
        </w:rPr>
        <w:t>-С</w:t>
      </w:r>
      <w:r w:rsidRPr="00534EB2">
        <w:rPr>
          <w:rFonts w:ascii="Times New Roman" w:hAnsi="Times New Roman" w:cs="Times New Roman"/>
          <w:sz w:val="24"/>
          <w:szCs w:val="24"/>
          <w:vertAlign w:val="subscript"/>
        </w:rPr>
        <w:t>2-3</w:t>
      </w:r>
      <w:r w:rsidRPr="00534EB2">
        <w:rPr>
          <w:rFonts w:ascii="Times New Roman" w:hAnsi="Times New Roman" w:cs="Times New Roman"/>
          <w:sz w:val="24"/>
          <w:szCs w:val="24"/>
        </w:rPr>
        <w:t>),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широко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проявлена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разрывная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тектоника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северо-западного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широтного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простирания,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отмечается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плохая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обнаженность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территории.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результатам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поисково-оценочных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работ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выявлено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более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70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тел,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которые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отрабатываются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методу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кучного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выщелачивания.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Известные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объекты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изучались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малоглубинными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колонковыми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пневмоударными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скважинами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недостаточно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изучены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глубину.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Учитывая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сходство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вмещающих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углеродисто-терригенных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пород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отложениями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месторождения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Бакырчик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проявленную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разрывную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тектонику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данной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площади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появляется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возможность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выявления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более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глубинных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горизонтах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золото-сульфидной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минерализации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бакырчикского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типа.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материалам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геологоразведочных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работ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прогнозные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ресурсы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составляют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48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тонн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категории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</w:t>
      </w:r>
      <w:r w:rsidRPr="00534EB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534EB2">
        <w:rPr>
          <w:rFonts w:ascii="Times New Roman" w:hAnsi="Times New Roman" w:cs="Times New Roman"/>
          <w:sz w:val="24"/>
          <w:szCs w:val="24"/>
        </w:rPr>
        <w:t>,</w:t>
      </w:r>
      <w:r w:rsidR="009D39C3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что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достаточно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обосновано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фактическими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данными</w:t>
      </w:r>
      <w:r w:rsidR="009D39C3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46443" w:rsidRPr="00534EB2">
        <w:rPr>
          <w:rFonts w:ascii="Times New Roman" w:hAnsi="Times New Roman" w:cs="Times New Roman"/>
          <w:sz w:val="24"/>
          <w:szCs w:val="24"/>
        </w:rPr>
        <w:t>[3</w:t>
      </w:r>
      <w:r w:rsidR="00F162F0" w:rsidRPr="00534EB2">
        <w:rPr>
          <w:rFonts w:ascii="Times New Roman" w:hAnsi="Times New Roman" w:cs="Times New Roman"/>
          <w:sz w:val="24"/>
          <w:szCs w:val="24"/>
        </w:rPr>
        <w:t>5</w:t>
      </w:r>
      <w:r w:rsidRPr="00534EB2">
        <w:rPr>
          <w:rFonts w:ascii="Times New Roman" w:hAnsi="Times New Roman" w:cs="Times New Roman"/>
          <w:sz w:val="24"/>
          <w:szCs w:val="24"/>
        </w:rPr>
        <w:t>].</w:t>
      </w:r>
    </w:p>
    <w:p w:rsidR="00D47617" w:rsidRPr="00534EB2" w:rsidRDefault="00D47617" w:rsidP="009C6A1F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Семипалатинская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площадь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прогнозируется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для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постановки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глубинного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геологического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картирования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(ГГК-200)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пределах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листов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М-44-VII,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XIII</w:t>
      </w:r>
      <w:r w:rsidR="009D39C3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(восточная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половина)</w:t>
      </w:r>
      <w:r w:rsidR="00653F66" w:rsidRPr="00534EB2">
        <w:rPr>
          <w:rFonts w:ascii="Times New Roman" w:hAnsi="Times New Roman" w:cs="Times New Roman"/>
          <w:sz w:val="24"/>
          <w:szCs w:val="24"/>
        </w:rPr>
        <w:t>.</w:t>
      </w:r>
      <w:r w:rsidRPr="00534EB2">
        <w:rPr>
          <w:rFonts w:ascii="Times New Roman" w:hAnsi="Times New Roman" w:cs="Times New Roman"/>
          <w:sz w:val="24"/>
          <w:szCs w:val="24"/>
        </w:rPr>
        <w:t>Обоснование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для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постановки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работ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следующие:</w:t>
      </w:r>
    </w:p>
    <w:p w:rsidR="00D47617" w:rsidRPr="00534EB2" w:rsidRDefault="00D47617" w:rsidP="009C6A1F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1)по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геотектоническим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реконструкциям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прогнозируемая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площадь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охватывает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северо-западный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фланг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Восточно-Казахстанского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золоторудного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пояса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региональной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ранговости,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lastRenderedPageBreak/>
        <w:t>перекрытого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основном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рыхлым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чехлом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Кулундинской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впадины;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2)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непосредственное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продолжение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Мукурской,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Мираж-Суздальской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Кемпир-Жананской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золоторудных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зон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северо-западу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более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молодой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Семейтауской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вулкано-тектонической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постройки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(Т</w:t>
      </w:r>
      <w:r w:rsidRPr="00534EB2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534EB2">
        <w:rPr>
          <w:rFonts w:ascii="Times New Roman" w:hAnsi="Times New Roman" w:cs="Times New Roman"/>
          <w:sz w:val="24"/>
          <w:szCs w:val="24"/>
        </w:rPr>
        <w:t>),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3)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прямые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признаки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оруденения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виде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золото-кварцевых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рудопроявлений;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4)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данные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российских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геологов,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выявивших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прилагающей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территории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результатам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бурения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геохимические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аномалии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золота,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сопоставимые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геохимическими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аномалиями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Западной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Калбы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246443" w:rsidRPr="00534EB2">
        <w:rPr>
          <w:rFonts w:ascii="Times New Roman" w:hAnsi="Times New Roman" w:cs="Times New Roman"/>
          <w:sz w:val="24"/>
          <w:szCs w:val="24"/>
        </w:rPr>
        <w:t>[3</w:t>
      </w:r>
      <w:r w:rsidR="00F162F0" w:rsidRPr="00534EB2">
        <w:rPr>
          <w:rFonts w:ascii="Times New Roman" w:hAnsi="Times New Roman" w:cs="Times New Roman"/>
          <w:sz w:val="24"/>
          <w:szCs w:val="24"/>
        </w:rPr>
        <w:t>6</w:t>
      </w:r>
      <w:r w:rsidRPr="00534EB2">
        <w:rPr>
          <w:rFonts w:ascii="Times New Roman" w:hAnsi="Times New Roman" w:cs="Times New Roman"/>
          <w:sz w:val="24"/>
          <w:szCs w:val="24"/>
        </w:rPr>
        <w:t>];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5)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скрытые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гранитоидные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массивы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геолого-геофизическим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данным;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6)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отдельные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фрагментарные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выходы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карбанатно-терригенных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пород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аркалыкской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свиты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(С</w:t>
      </w:r>
      <w:r w:rsidRPr="00534EB2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534EB2">
        <w:rPr>
          <w:rFonts w:ascii="Times New Roman" w:hAnsi="Times New Roman" w:cs="Times New Roman"/>
          <w:sz w:val="24"/>
          <w:szCs w:val="24"/>
        </w:rPr>
        <w:t>v</w:t>
      </w:r>
      <w:r w:rsidRPr="00534EB2">
        <w:rPr>
          <w:rFonts w:ascii="Times New Roman" w:hAnsi="Times New Roman" w:cs="Times New Roman"/>
          <w:sz w:val="24"/>
          <w:szCs w:val="24"/>
          <w:vertAlign w:val="subscript"/>
        </w:rPr>
        <w:t>2-3</w:t>
      </w:r>
      <w:r w:rsidRPr="00534EB2">
        <w:rPr>
          <w:rFonts w:ascii="Times New Roman" w:hAnsi="Times New Roman" w:cs="Times New Roman"/>
          <w:sz w:val="24"/>
          <w:szCs w:val="24"/>
        </w:rPr>
        <w:t>)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углеродистых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буконьских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отложений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(С</w:t>
      </w:r>
      <w:r w:rsidRPr="00534EB2">
        <w:rPr>
          <w:rFonts w:ascii="Times New Roman" w:hAnsi="Times New Roman" w:cs="Times New Roman"/>
          <w:sz w:val="24"/>
          <w:szCs w:val="24"/>
          <w:vertAlign w:val="subscript"/>
        </w:rPr>
        <w:t>2-3</w:t>
      </w:r>
      <w:r w:rsidRPr="00534EB2">
        <w:rPr>
          <w:rFonts w:ascii="Times New Roman" w:hAnsi="Times New Roman" w:cs="Times New Roman"/>
          <w:sz w:val="24"/>
          <w:szCs w:val="24"/>
        </w:rPr>
        <w:t>),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благоприятной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среды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для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осаждения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концентрации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оруденения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(типы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Суздаля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Бакырчика);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7)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рудоконтролирующее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системы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глубинных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разломов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северо-западного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направления,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фиксируемые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Чарско-Горностаевским,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Теректинским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Байгузин-Булакским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офиолитовыми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поясами-индикатарами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золотоносных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структур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никеленоскых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кор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выветривания;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8)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рудоконтролирующее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значение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придается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также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регматической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системе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Семипалатинского-Лениногорского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широтного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глубинного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разлома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параллельных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других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разломов,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выделяемых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геолого-геофизическим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данным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космическим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снимкам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(аналоги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Кызыловского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разлома).</w:t>
      </w:r>
    </w:p>
    <w:p w:rsidR="00D47617" w:rsidRPr="00534EB2" w:rsidRDefault="00D47617" w:rsidP="009C6A1F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Работы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должны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проводиться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основе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современных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научно-методических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технологий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дистанционного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зондирования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использованием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значительных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объемов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геофизических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работ,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глубинных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геохимических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методов,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картировочного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поискового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бурения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высокоточной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аналитической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базы.</w:t>
      </w:r>
    </w:p>
    <w:p w:rsidR="00D47617" w:rsidRPr="00534EB2" w:rsidRDefault="00D47617" w:rsidP="009C6A1F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Ожидаемые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типы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оруденения:</w:t>
      </w:r>
      <w:r w:rsidR="009D39C3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1)</w:t>
      </w:r>
      <w:r w:rsidR="006334B3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305136" w:rsidRPr="00534EB2">
        <w:rPr>
          <w:rFonts w:ascii="Times New Roman" w:hAnsi="Times New Roman" w:cs="Times New Roman"/>
          <w:sz w:val="24"/>
          <w:szCs w:val="24"/>
        </w:rPr>
        <w:t>золотосульфидный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прожилково-вкрапленный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(суздальский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тип);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2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305136" w:rsidRPr="00534EB2">
        <w:rPr>
          <w:rFonts w:ascii="Times New Roman" w:hAnsi="Times New Roman" w:cs="Times New Roman"/>
          <w:sz w:val="24"/>
          <w:szCs w:val="24"/>
        </w:rPr>
        <w:t>золотосульфидно</w:t>
      </w:r>
      <w:r w:rsidRPr="00534EB2">
        <w:rPr>
          <w:rFonts w:ascii="Times New Roman" w:hAnsi="Times New Roman" w:cs="Times New Roman"/>
          <w:sz w:val="24"/>
          <w:szCs w:val="24"/>
        </w:rPr>
        <w:t>-углеродистый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(бакырчикский);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3)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золотоносных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кор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выветривания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(жананский,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мукурский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типы);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4)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кобальт-никелевых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кор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выветривания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(горностаевский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тип)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цирконий-титановых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(тип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Караоткеля);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5)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возможны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месторождения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каменного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угля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(типа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Каражыра).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 </w:t>
      </w:r>
      <w:r w:rsidRPr="00534EB2">
        <w:rPr>
          <w:rFonts w:ascii="Times New Roman" w:hAnsi="Times New Roman" w:cs="Times New Roman"/>
          <w:sz w:val="24"/>
          <w:szCs w:val="24"/>
        </w:rPr>
        <w:t>Прогнозные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ресурсы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аналогии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месторождением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Бакырчик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могут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составить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порядка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50-100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тонн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более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(категория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</w:t>
      </w:r>
      <w:r w:rsidRPr="00534EB2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534EB2">
        <w:rPr>
          <w:rFonts w:ascii="Times New Roman" w:hAnsi="Times New Roman" w:cs="Times New Roman"/>
          <w:sz w:val="24"/>
          <w:szCs w:val="24"/>
        </w:rPr>
        <w:t>).</w:t>
      </w:r>
    </w:p>
    <w:p w:rsidR="00D47617" w:rsidRPr="00534EB2" w:rsidRDefault="00D47617" w:rsidP="009C6A1F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Ново-Шульбинская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площадь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выделяется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южнее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Семипалатинска,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районе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субширотного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изгиба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долины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Иртыша.</w:t>
      </w:r>
      <w:r w:rsidR="009D39C3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Обоснованием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для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прогнозирования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является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близость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ее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ряду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критериев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геологическим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условиям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формирования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Бакырчикского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поля.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Здесь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прослеживаются</w:t>
      </w:r>
      <w:r w:rsidR="009D39C3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фрагменты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Семипалатинско-Лениногорского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широтного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глубинного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разлома,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сопоставляемого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Кызыловским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рудоконтролирующим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разломом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Бакырчикском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месторождении,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широко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проявлены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оперяющие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трещинно-разрывные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структуры.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Отмечается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обогащенность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вмещающих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пород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углистым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карбонатным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веществом,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пиритом,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гидроокислами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железа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другими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железистыми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lastRenderedPageBreak/>
        <w:t>минералами.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Площадь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основном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закрыта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рыхлыми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отложениями,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среди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которых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обнажают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отдельные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выходы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осадочных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пород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(предположительно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таубинска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свита,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Pr="00534EB2">
        <w:rPr>
          <w:rFonts w:ascii="Times New Roman" w:hAnsi="Times New Roman" w:cs="Times New Roman"/>
          <w:sz w:val="24"/>
          <w:szCs w:val="24"/>
          <w:vertAlign w:val="subscript"/>
        </w:rPr>
        <w:t>2-3</w:t>
      </w:r>
      <w:r w:rsidRPr="00534EB2">
        <w:rPr>
          <w:rFonts w:ascii="Times New Roman" w:hAnsi="Times New Roman" w:cs="Times New Roman"/>
          <w:sz w:val="24"/>
          <w:szCs w:val="24"/>
        </w:rPr>
        <w:t>)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дайки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габбро-диоритов,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плагиогранит-порфиров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кунушского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комплекса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(С</w:t>
      </w:r>
      <w:r w:rsidRPr="00534EB2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534EB2">
        <w:rPr>
          <w:rFonts w:ascii="Times New Roman" w:hAnsi="Times New Roman" w:cs="Times New Roman"/>
          <w:sz w:val="24"/>
          <w:szCs w:val="24"/>
        </w:rPr>
        <w:t>).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этим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данным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площадь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потенциально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перспективна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выявление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объектов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золото-сульфидно-углеродистого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(бакырчикского)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типа.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Рекомендуется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постановка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глубинного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геологического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картирования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(ГГК-200).</w:t>
      </w:r>
    </w:p>
    <w:p w:rsidR="009C6A1F" w:rsidRPr="00534EB2" w:rsidRDefault="00D47617" w:rsidP="00DA3A15">
      <w:pPr>
        <w:spacing w:after="0" w:line="360" w:lineRule="auto"/>
        <w:ind w:firstLine="72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Северо-Зайсанская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площадь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прогнозируется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юго-восточном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фланге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Восточно-Казахстанского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золоторудного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пояса,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пределах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части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листов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М-45-XXXI,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  <w:lang w:val="en-US"/>
        </w:rPr>
        <w:t>XXXII</w:t>
      </w:r>
      <w:r w:rsidR="00E449F8" w:rsidRPr="00534EB2">
        <w:rPr>
          <w:rFonts w:ascii="Times New Roman" w:hAnsi="Times New Roman" w:cs="Times New Roman"/>
          <w:sz w:val="24"/>
          <w:szCs w:val="24"/>
        </w:rPr>
        <w:t>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металлогеническом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плане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охватывает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фланги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Жанан-Боко-Зайсанской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золоторудной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зоны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ряду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благоприятных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признаков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является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потенциально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перспективной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выявление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скрытых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погребенных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месторождений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золота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кварцево-жильного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золото-сульфидного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типов,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корах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выветривания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золото-россыпных.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Перспективность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площади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определяется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развитием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здесь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золотоносных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малых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6334B3" w:rsidRPr="00534EB2">
        <w:rPr>
          <w:rFonts w:ascii="Times New Roman" w:hAnsi="Times New Roman" w:cs="Times New Roman"/>
          <w:sz w:val="24"/>
          <w:szCs w:val="24"/>
        </w:rPr>
        <w:t>интрузии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даек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карабирюкского</w:t>
      </w:r>
      <w:r w:rsidR="009D39C3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(С</w:t>
      </w:r>
      <w:r w:rsidRPr="00534EB2">
        <w:rPr>
          <w:rFonts w:ascii="Times New Roman" w:hAnsi="Times New Roman" w:cs="Times New Roman"/>
          <w:sz w:val="24"/>
          <w:szCs w:val="24"/>
          <w:vertAlign w:val="subscript"/>
        </w:rPr>
        <w:t>2-3</w:t>
      </w:r>
      <w:r w:rsidRPr="00534EB2">
        <w:rPr>
          <w:rFonts w:ascii="Times New Roman" w:hAnsi="Times New Roman" w:cs="Times New Roman"/>
          <w:sz w:val="24"/>
          <w:szCs w:val="24"/>
        </w:rPr>
        <w:t>)</w:t>
      </w:r>
      <w:r w:rsidR="009D39C3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кунушского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(С</w:t>
      </w:r>
      <w:r w:rsidRPr="00534EB2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534EB2">
        <w:rPr>
          <w:rFonts w:ascii="Times New Roman" w:hAnsi="Times New Roman" w:cs="Times New Roman"/>
          <w:sz w:val="24"/>
          <w:szCs w:val="24"/>
        </w:rPr>
        <w:t>)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ко</w:t>
      </w:r>
      <w:r w:rsidR="006334B3" w:rsidRPr="00534EB2">
        <w:rPr>
          <w:rFonts w:ascii="Times New Roman" w:hAnsi="Times New Roman" w:cs="Times New Roman"/>
          <w:sz w:val="24"/>
          <w:szCs w:val="24"/>
        </w:rPr>
        <w:t>м</w:t>
      </w:r>
      <w:r w:rsidRPr="00534EB2">
        <w:rPr>
          <w:rFonts w:ascii="Times New Roman" w:hAnsi="Times New Roman" w:cs="Times New Roman"/>
          <w:sz w:val="24"/>
          <w:szCs w:val="24"/>
        </w:rPr>
        <w:t>плексов,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наложенных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прогибов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мульд,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выполненных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вулканогенно-молассовыми</w:t>
      </w:r>
      <w:r w:rsidR="00DE475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отложениями</w:t>
      </w:r>
      <w:r w:rsidR="00DA3A15" w:rsidRPr="00534EB2">
        <w:rPr>
          <w:rFonts w:ascii="Times New Roman" w:hAnsi="Times New Roman" w:cs="Times New Roman"/>
          <w:b/>
          <w:sz w:val="24"/>
          <w:szCs w:val="24"/>
        </w:rPr>
        <w:t>.</w:t>
      </w:r>
    </w:p>
    <w:p w:rsidR="00BE1AA2" w:rsidRPr="00534EB2" w:rsidRDefault="008E76BD" w:rsidP="009C6A1F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Потенциал  золото</w:t>
      </w:r>
      <w:r w:rsidR="00BE1AA2" w:rsidRPr="00534EB2">
        <w:rPr>
          <w:rFonts w:ascii="Times New Roman" w:hAnsi="Times New Roman" w:cs="Times New Roman"/>
          <w:sz w:val="24"/>
          <w:szCs w:val="24"/>
        </w:rPr>
        <w:t xml:space="preserve"> и платинои</w:t>
      </w:r>
      <w:r w:rsidRPr="00534EB2">
        <w:rPr>
          <w:rFonts w:ascii="Times New Roman" w:hAnsi="Times New Roman" w:cs="Times New Roman"/>
          <w:sz w:val="24"/>
          <w:szCs w:val="24"/>
        </w:rPr>
        <w:t>дности</w:t>
      </w:r>
      <w:r w:rsidR="008E33B3">
        <w:rPr>
          <w:rFonts w:ascii="Times New Roman" w:hAnsi="Times New Roman" w:cs="Times New Roman"/>
          <w:sz w:val="24"/>
          <w:szCs w:val="24"/>
        </w:rPr>
        <w:t xml:space="preserve"> Шокпар-Каратасской рудной зоны</w:t>
      </w:r>
    </w:p>
    <w:p w:rsidR="00DA3A15" w:rsidRPr="00534EB2" w:rsidRDefault="00BE1AA2" w:rsidP="0058140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 xml:space="preserve">(По Ю.С.Парилову, 2020г.) </w:t>
      </w:r>
    </w:p>
    <w:p w:rsidR="0052503C" w:rsidRPr="00534EB2" w:rsidRDefault="0052503C" w:rsidP="0052503C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В Кендыктасском районе они проявлены широко, образуя Шокпар</w:t>
      </w:r>
      <w:r w:rsidR="00510DDB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>Каратасскую рудную зону, вытянутую на 30 км при ширине 1,5-2,0 км вдоль Шокпар</w:t>
      </w:r>
      <w:r w:rsidR="00510DDB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sz w:val="24"/>
          <w:szCs w:val="24"/>
        </w:rPr>
        <w:t xml:space="preserve">Каратасского взбросо-сдвига. Рудовмещающей является толща нижне-среднего ордовика углисто-алеврито-кремнистового состава. Большая роль в локализации рудных тел принадлежит разрывным нарушениям, послойным зонам срыва. Процессами динамометаморфизма и гидротермального метасоматоза вмещающие породы превращены в брекчии. Наиболее крупным является месторождение Каратас, оруденение золотосульфидно-кварцевое жильное и типа золотоносных минерализованных зон, локализовано в гидротермально проработанных породах. Содержания Au в рудах от 0,3 до 22,26 г/т. Руды имеют тонкозернистое строение, интенсивно трещиноваты. Самородное золото ассоциирует с сульфидами. Ранний пирит и марказит являются основными концентраторами золота. Сырьевой потенциал Au месторождения составляет по С2+Р1 20-25 тонн при содержаниях 3,0-6,0 г/т. Близкие и даже более высокие цифры получены и для других проявлений Шокпар-Каратасской зоны. В работе рассмотрены также данные по благородным металлам шунгитов Коксу-Текелийского района и буроугольным месторождениям Илийской межгорной впадины. К золоторудным месторождениям типа минерализованных зон в черносланцевых породах в последние десятилетия интерес резко возрос в связи с открытием гигантских и уникальных месторождений: Мурунтау в Узбекистане, Кумтор в </w:t>
      </w:r>
      <w:r w:rsidRPr="00534EB2">
        <w:rPr>
          <w:rFonts w:ascii="Times New Roman" w:hAnsi="Times New Roman" w:cs="Times New Roman"/>
          <w:sz w:val="24"/>
          <w:szCs w:val="24"/>
        </w:rPr>
        <w:lastRenderedPageBreak/>
        <w:t>Киргизии, Сухой Лог в России, Бакырчик в Восточном Казахстане. В среднесрочной перспективе эти рудные объекты будут основными поставщиками не только золота, но и металлов платиновой группы. Особенностью месторождений данного типа является то, что они не встречаются в одиночку, а образуют обычно  протяженные золоторудные пояса. Таковы Западно-Калбинский золоторудный пояс, пояс золото-арсенидных месторождений шт. Невада (США) и др. Поиски и разведка месторождений данного типа составляют особую трудность. Тонковкрапленные руды практически неотличимы от вмещающих пород и выделяются только по данным опробования. Поэтому, при поисково-разведочных работах необходимо проводить тотальное опробование. Пробирный анализ, который традиционно используется при поисково-разведочных работах на Au, для месторождений данного типа не пригоден. Аналитике благородных металлов уделяется большое внимание во всем мире. В последние годы предпочтение отдается физическим методам анализа, которые не требуют предварительного дробления и разложения образцов. Это экспрессные методы, обладают высокой чувствительностью и точностью.</w:t>
      </w:r>
    </w:p>
    <w:p w:rsidR="0058140B" w:rsidRPr="00534EB2" w:rsidRDefault="00713B72" w:rsidP="002C6F49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 xml:space="preserve">Сводный потенциал золота и серебра Юго-Восточного Казахстана </w:t>
      </w:r>
      <w:r w:rsidR="0052503C" w:rsidRPr="00534EB2">
        <w:rPr>
          <w:rFonts w:ascii="Times New Roman" w:hAnsi="Times New Roman" w:cs="Times New Roman"/>
          <w:sz w:val="24"/>
          <w:szCs w:val="24"/>
        </w:rPr>
        <w:t>пок</w:t>
      </w:r>
      <w:r w:rsidR="00750D5F" w:rsidRPr="00534EB2">
        <w:rPr>
          <w:rFonts w:ascii="Times New Roman" w:hAnsi="Times New Roman" w:cs="Times New Roman"/>
          <w:sz w:val="24"/>
          <w:szCs w:val="24"/>
        </w:rPr>
        <w:t>а</w:t>
      </w:r>
      <w:r w:rsidR="0052503C" w:rsidRPr="00534EB2">
        <w:rPr>
          <w:rFonts w:ascii="Times New Roman" w:hAnsi="Times New Roman" w:cs="Times New Roman"/>
          <w:sz w:val="24"/>
          <w:szCs w:val="24"/>
        </w:rPr>
        <w:t>зана в</w:t>
      </w:r>
      <w:r w:rsidRPr="00534EB2">
        <w:rPr>
          <w:rFonts w:ascii="Times New Roman" w:hAnsi="Times New Roman" w:cs="Times New Roman"/>
          <w:sz w:val="24"/>
          <w:szCs w:val="24"/>
        </w:rPr>
        <w:t xml:space="preserve"> таблице</w:t>
      </w:r>
      <w:r w:rsidR="0052503C" w:rsidRPr="00534EB2">
        <w:rPr>
          <w:rFonts w:ascii="Times New Roman" w:hAnsi="Times New Roman" w:cs="Times New Roman"/>
          <w:sz w:val="24"/>
          <w:szCs w:val="24"/>
        </w:rPr>
        <w:t xml:space="preserve"> 3</w:t>
      </w:r>
      <w:r w:rsidRPr="00534EB2">
        <w:rPr>
          <w:rFonts w:ascii="Times New Roman" w:hAnsi="Times New Roman" w:cs="Times New Roman"/>
          <w:sz w:val="24"/>
          <w:szCs w:val="24"/>
        </w:rPr>
        <w:t>. Потенциал довольно высок, и позволяет оценить регион перспективным на благородные металлы. Жунгарский и Заилийский золоторудные районы являются золото-</w:t>
      </w:r>
      <w:r w:rsidR="006334B3" w:rsidRPr="00534EB2">
        <w:rPr>
          <w:rFonts w:ascii="Times New Roman" w:hAnsi="Times New Roman" w:cs="Times New Roman"/>
          <w:sz w:val="24"/>
          <w:szCs w:val="24"/>
        </w:rPr>
        <w:t>серебряными</w:t>
      </w:r>
      <w:r w:rsidRPr="00534EB2">
        <w:rPr>
          <w:rFonts w:ascii="Times New Roman" w:hAnsi="Times New Roman" w:cs="Times New Roman"/>
          <w:sz w:val="24"/>
          <w:szCs w:val="24"/>
        </w:rPr>
        <w:t>, Кендыктасский – золотым. Весь м</w:t>
      </w:r>
      <w:r w:rsidR="0052503C" w:rsidRPr="00534EB2">
        <w:rPr>
          <w:rFonts w:ascii="Times New Roman" w:hAnsi="Times New Roman" w:cs="Times New Roman"/>
          <w:sz w:val="24"/>
          <w:szCs w:val="24"/>
        </w:rPr>
        <w:t xml:space="preserve">атериал сведен в виде </w:t>
      </w:r>
      <w:r w:rsidR="001E3FE2" w:rsidRPr="00534EB2">
        <w:rPr>
          <w:rFonts w:ascii="Times New Roman" w:hAnsi="Times New Roman" w:cs="Times New Roman"/>
          <w:sz w:val="24"/>
          <w:szCs w:val="24"/>
        </w:rPr>
        <w:t xml:space="preserve">таблицы </w:t>
      </w:r>
      <w:r w:rsidRPr="00534EB2">
        <w:rPr>
          <w:rFonts w:ascii="Times New Roman" w:hAnsi="Times New Roman" w:cs="Times New Roman"/>
          <w:sz w:val="24"/>
          <w:szCs w:val="24"/>
        </w:rPr>
        <w:t>. В ней приведены но</w:t>
      </w:r>
      <w:r w:rsidR="0052503C" w:rsidRPr="00534EB2">
        <w:rPr>
          <w:rFonts w:ascii="Times New Roman" w:hAnsi="Times New Roman" w:cs="Times New Roman"/>
          <w:sz w:val="24"/>
          <w:szCs w:val="24"/>
        </w:rPr>
        <w:t>мера точек на карте золотоноснос</w:t>
      </w:r>
      <w:r w:rsidRPr="00534EB2">
        <w:rPr>
          <w:rFonts w:ascii="Times New Roman" w:hAnsi="Times New Roman" w:cs="Times New Roman"/>
          <w:sz w:val="24"/>
          <w:szCs w:val="24"/>
        </w:rPr>
        <w:t>ти</w:t>
      </w:r>
      <w:r w:rsidR="0052503C" w:rsidRPr="00534EB2">
        <w:rPr>
          <w:rFonts w:ascii="Times New Roman" w:hAnsi="Times New Roman" w:cs="Times New Roman"/>
          <w:sz w:val="24"/>
          <w:szCs w:val="24"/>
        </w:rPr>
        <w:t xml:space="preserve"> черносланцевых толщ </w:t>
      </w:r>
      <w:r w:rsidRPr="00534EB2">
        <w:rPr>
          <w:rFonts w:ascii="Times New Roman" w:hAnsi="Times New Roman" w:cs="Times New Roman"/>
          <w:sz w:val="24"/>
          <w:szCs w:val="24"/>
        </w:rPr>
        <w:t xml:space="preserve"> Юго-Восточного Казахстана (</w:t>
      </w:r>
      <w:r w:rsidR="0052503C" w:rsidRPr="00534EB2">
        <w:rPr>
          <w:rFonts w:ascii="Times New Roman" w:hAnsi="Times New Roman" w:cs="Times New Roman"/>
          <w:sz w:val="24"/>
          <w:szCs w:val="24"/>
        </w:rPr>
        <w:t>таблица 4</w:t>
      </w:r>
      <w:r w:rsidRPr="00534EB2">
        <w:rPr>
          <w:rFonts w:ascii="Times New Roman" w:hAnsi="Times New Roman" w:cs="Times New Roman"/>
          <w:sz w:val="24"/>
          <w:szCs w:val="24"/>
        </w:rPr>
        <w:t xml:space="preserve">), наименование объекта, географические координаты, характеристика прогнозируемых объектов (площадь, глубина прогноза, тип оруденения, геометрические параметры объектов), запасы и ресурсы по категориям С2, P1, Р2, Р3, , источники информации. </w:t>
      </w:r>
    </w:p>
    <w:p w:rsidR="00B35C7B" w:rsidRPr="00534EB2" w:rsidRDefault="0058140B" w:rsidP="00BC1D7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 xml:space="preserve">Таблица </w:t>
      </w:r>
      <w:r w:rsidR="007750BC" w:rsidRPr="00534EB2">
        <w:rPr>
          <w:rFonts w:ascii="Times New Roman" w:hAnsi="Times New Roman" w:cs="Times New Roman"/>
          <w:sz w:val="24"/>
          <w:szCs w:val="24"/>
        </w:rPr>
        <w:t>3</w:t>
      </w:r>
      <w:r w:rsidR="00BC1D71" w:rsidRPr="00534EB2">
        <w:rPr>
          <w:rFonts w:ascii="Times New Roman" w:hAnsi="Times New Roman" w:cs="Times New Roman"/>
          <w:sz w:val="24"/>
          <w:szCs w:val="24"/>
        </w:rPr>
        <w:t xml:space="preserve"> -</w:t>
      </w:r>
      <w:r w:rsidRPr="00534EB2">
        <w:rPr>
          <w:rFonts w:ascii="Times New Roman" w:hAnsi="Times New Roman" w:cs="Times New Roman"/>
          <w:sz w:val="24"/>
          <w:szCs w:val="24"/>
        </w:rPr>
        <w:t xml:space="preserve"> Сводные потенциал золота и се</w:t>
      </w:r>
      <w:r w:rsidR="00BC1D71" w:rsidRPr="00534EB2">
        <w:rPr>
          <w:rFonts w:ascii="Times New Roman" w:hAnsi="Times New Roman" w:cs="Times New Roman"/>
          <w:sz w:val="24"/>
          <w:szCs w:val="24"/>
        </w:rPr>
        <w:t>ребра Юго-Восточного Казахстана</w:t>
      </w:r>
    </w:p>
    <w:tbl>
      <w:tblPr>
        <w:tblStyle w:val="TableNormal"/>
        <w:tblW w:w="9552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68"/>
        <w:gridCol w:w="1701"/>
        <w:gridCol w:w="1134"/>
        <w:gridCol w:w="1134"/>
        <w:gridCol w:w="993"/>
        <w:gridCol w:w="1134"/>
        <w:gridCol w:w="1188"/>
      </w:tblGrid>
      <w:tr w:rsidR="00265747" w:rsidRPr="00534EB2" w:rsidTr="002C6F49">
        <w:trPr>
          <w:trHeight w:val="257"/>
        </w:trPr>
        <w:tc>
          <w:tcPr>
            <w:tcW w:w="2268" w:type="dxa"/>
            <w:vMerge w:val="restart"/>
          </w:tcPr>
          <w:p w:rsidR="00682ECE" w:rsidRPr="00534EB2" w:rsidRDefault="00682ECE" w:rsidP="00682ECE">
            <w:pPr>
              <w:pStyle w:val="TableParagraph"/>
              <w:spacing w:before="10"/>
              <w:rPr>
                <w:rFonts w:ascii="Times New Roman" w:hAnsi="Times New Roman" w:cs="Times New Roman"/>
                <w:lang w:val="ru-RU"/>
              </w:rPr>
            </w:pPr>
          </w:p>
          <w:p w:rsidR="00682ECE" w:rsidRPr="00534EB2" w:rsidRDefault="00682ECE" w:rsidP="00682ECE">
            <w:pPr>
              <w:pStyle w:val="TableParagraph"/>
              <w:ind w:left="107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Золоторудные районы</w:t>
            </w:r>
          </w:p>
        </w:tc>
        <w:tc>
          <w:tcPr>
            <w:tcW w:w="1701" w:type="dxa"/>
            <w:vMerge w:val="restart"/>
          </w:tcPr>
          <w:p w:rsidR="00682ECE" w:rsidRPr="00534EB2" w:rsidRDefault="00682ECE" w:rsidP="00682ECE">
            <w:pPr>
              <w:pStyle w:val="TableParagraph"/>
              <w:ind w:left="187" w:right="302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Количество прогнози- руемых</w:t>
            </w:r>
          </w:p>
          <w:p w:rsidR="00682ECE" w:rsidRPr="00534EB2" w:rsidRDefault="00682ECE" w:rsidP="00682ECE">
            <w:pPr>
              <w:pStyle w:val="TableParagraph"/>
              <w:spacing w:line="234" w:lineRule="exact"/>
              <w:ind w:left="187" w:right="300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объектов</w:t>
            </w:r>
          </w:p>
        </w:tc>
        <w:tc>
          <w:tcPr>
            <w:tcW w:w="5583" w:type="dxa"/>
            <w:gridSpan w:val="5"/>
          </w:tcPr>
          <w:p w:rsidR="00682ECE" w:rsidRPr="00534EB2" w:rsidRDefault="00682ECE" w:rsidP="00682ECE">
            <w:pPr>
              <w:pStyle w:val="TableParagraph"/>
              <w:spacing w:line="234" w:lineRule="exact"/>
              <w:ind w:left="876"/>
              <w:rPr>
                <w:rFonts w:ascii="Times New Roman" w:hAnsi="Times New Roman" w:cs="Times New Roman"/>
                <w:lang w:val="ru-RU"/>
              </w:rPr>
            </w:pPr>
            <w:r w:rsidRPr="00534EB2">
              <w:rPr>
                <w:rFonts w:ascii="Times New Roman" w:hAnsi="Times New Roman" w:cs="Times New Roman"/>
                <w:lang w:val="ru-RU"/>
              </w:rPr>
              <w:t>Запасы и ресурсы золота и серебра, т</w:t>
            </w:r>
          </w:p>
        </w:tc>
      </w:tr>
      <w:tr w:rsidR="00265747" w:rsidRPr="00534EB2" w:rsidTr="002C6F49">
        <w:trPr>
          <w:trHeight w:val="760"/>
        </w:trPr>
        <w:tc>
          <w:tcPr>
            <w:tcW w:w="2268" w:type="dxa"/>
            <w:vMerge/>
            <w:tcBorders>
              <w:top w:val="nil"/>
            </w:tcBorders>
          </w:tcPr>
          <w:p w:rsidR="00682ECE" w:rsidRPr="00534EB2" w:rsidRDefault="00682ECE" w:rsidP="00682EC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682ECE" w:rsidRPr="00534EB2" w:rsidRDefault="00682ECE" w:rsidP="00682EC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134" w:type="dxa"/>
          </w:tcPr>
          <w:p w:rsidR="00682ECE" w:rsidRPr="00534EB2" w:rsidRDefault="00682ECE" w:rsidP="00682ECE">
            <w:pPr>
              <w:pStyle w:val="TableParagraph"/>
              <w:spacing w:before="9"/>
              <w:rPr>
                <w:rFonts w:ascii="Times New Roman" w:hAnsi="Times New Roman" w:cs="Times New Roman"/>
                <w:lang w:val="ru-RU"/>
              </w:rPr>
            </w:pPr>
          </w:p>
          <w:p w:rsidR="00682ECE" w:rsidRPr="00534EB2" w:rsidRDefault="00682ECE" w:rsidP="00682ECE">
            <w:pPr>
              <w:pStyle w:val="TableParagraph"/>
              <w:ind w:left="237" w:right="227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  <w:position w:val="2"/>
              </w:rPr>
              <w:t>С</w:t>
            </w:r>
            <w:r w:rsidRPr="00534EB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134" w:type="dxa"/>
          </w:tcPr>
          <w:p w:rsidR="00682ECE" w:rsidRPr="00534EB2" w:rsidRDefault="00682ECE" w:rsidP="00682ECE">
            <w:pPr>
              <w:pStyle w:val="TableParagraph"/>
              <w:spacing w:before="9"/>
              <w:rPr>
                <w:rFonts w:ascii="Times New Roman" w:hAnsi="Times New Roman" w:cs="Times New Roman"/>
              </w:rPr>
            </w:pPr>
          </w:p>
          <w:p w:rsidR="00682ECE" w:rsidRPr="00534EB2" w:rsidRDefault="00682ECE" w:rsidP="00682ECE">
            <w:pPr>
              <w:pStyle w:val="TableParagraph"/>
              <w:ind w:left="256" w:right="244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  <w:position w:val="2"/>
              </w:rPr>
              <w:t>Р</w:t>
            </w:r>
            <w:r w:rsidRPr="00534EB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3" w:type="dxa"/>
          </w:tcPr>
          <w:p w:rsidR="00682ECE" w:rsidRPr="00534EB2" w:rsidRDefault="00682ECE" w:rsidP="00682ECE">
            <w:pPr>
              <w:pStyle w:val="TableParagraph"/>
              <w:spacing w:before="9"/>
              <w:rPr>
                <w:rFonts w:ascii="Times New Roman" w:hAnsi="Times New Roman" w:cs="Times New Roman"/>
              </w:rPr>
            </w:pPr>
          </w:p>
          <w:p w:rsidR="00682ECE" w:rsidRPr="00534EB2" w:rsidRDefault="00682ECE" w:rsidP="00682ECE">
            <w:pPr>
              <w:pStyle w:val="TableParagraph"/>
              <w:ind w:left="256" w:right="244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  <w:position w:val="2"/>
              </w:rPr>
              <w:t>Р</w:t>
            </w:r>
            <w:r w:rsidRPr="00534EB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134" w:type="dxa"/>
          </w:tcPr>
          <w:p w:rsidR="00682ECE" w:rsidRPr="00534EB2" w:rsidRDefault="00682ECE" w:rsidP="00682ECE">
            <w:pPr>
              <w:pStyle w:val="TableParagraph"/>
              <w:spacing w:before="9"/>
              <w:rPr>
                <w:rFonts w:ascii="Times New Roman" w:hAnsi="Times New Roman" w:cs="Times New Roman"/>
              </w:rPr>
            </w:pPr>
          </w:p>
          <w:p w:rsidR="00682ECE" w:rsidRPr="00534EB2" w:rsidRDefault="00682ECE" w:rsidP="00682ECE">
            <w:pPr>
              <w:pStyle w:val="TableParagraph"/>
              <w:ind w:left="256" w:right="244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  <w:position w:val="2"/>
              </w:rPr>
              <w:t>Р</w:t>
            </w:r>
            <w:r w:rsidRPr="00534EB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88" w:type="dxa"/>
          </w:tcPr>
          <w:p w:rsidR="00682ECE" w:rsidRPr="00534EB2" w:rsidRDefault="00682ECE" w:rsidP="00682ECE">
            <w:pPr>
              <w:pStyle w:val="TableParagraph"/>
              <w:spacing w:before="10"/>
              <w:rPr>
                <w:rFonts w:ascii="Times New Roman" w:hAnsi="Times New Roman" w:cs="Times New Roman"/>
              </w:rPr>
            </w:pPr>
          </w:p>
          <w:p w:rsidR="00682ECE" w:rsidRPr="00534EB2" w:rsidRDefault="00682ECE" w:rsidP="00682ECE">
            <w:pPr>
              <w:pStyle w:val="TableParagraph"/>
              <w:ind w:left="182" w:right="171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Сумма</w:t>
            </w:r>
          </w:p>
        </w:tc>
      </w:tr>
      <w:tr w:rsidR="00265747" w:rsidRPr="00534EB2" w:rsidTr="002C6F49">
        <w:trPr>
          <w:trHeight w:val="513"/>
        </w:trPr>
        <w:tc>
          <w:tcPr>
            <w:tcW w:w="2268" w:type="dxa"/>
          </w:tcPr>
          <w:p w:rsidR="00682ECE" w:rsidRPr="00534EB2" w:rsidRDefault="00BE0CE9" w:rsidP="00682ECE">
            <w:pPr>
              <w:pStyle w:val="TableParagraph"/>
              <w:spacing w:line="250" w:lineRule="exact"/>
              <w:ind w:left="206" w:right="196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Жо</w:t>
            </w:r>
            <w:r w:rsidR="00682ECE" w:rsidRPr="00534EB2">
              <w:rPr>
                <w:rFonts w:ascii="Times New Roman" w:hAnsi="Times New Roman" w:cs="Times New Roman"/>
              </w:rPr>
              <w:t>нгарский</w:t>
            </w:r>
          </w:p>
        </w:tc>
        <w:tc>
          <w:tcPr>
            <w:tcW w:w="1701" w:type="dxa"/>
          </w:tcPr>
          <w:p w:rsidR="00682ECE" w:rsidRPr="00534EB2" w:rsidRDefault="00682ECE" w:rsidP="00682ECE">
            <w:pPr>
              <w:pStyle w:val="TableParagraph"/>
              <w:spacing w:line="250" w:lineRule="exact"/>
              <w:ind w:left="187" w:right="180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43</w:t>
            </w:r>
          </w:p>
        </w:tc>
        <w:tc>
          <w:tcPr>
            <w:tcW w:w="1134" w:type="dxa"/>
          </w:tcPr>
          <w:p w:rsidR="00682ECE" w:rsidRPr="00534EB2" w:rsidRDefault="00682ECE" w:rsidP="00682ECE">
            <w:pPr>
              <w:pStyle w:val="TableParagraph"/>
              <w:spacing w:line="250" w:lineRule="exact"/>
              <w:ind w:left="230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Au</w:t>
            </w:r>
            <w:r w:rsidRPr="00534EB2">
              <w:rPr>
                <w:rFonts w:ascii="Times New Roman" w:hAnsi="Times New Roman" w:cs="Times New Roman"/>
                <w:spacing w:val="60"/>
              </w:rPr>
              <w:t xml:space="preserve"> </w:t>
            </w:r>
            <w:r w:rsidRPr="00534EB2">
              <w:rPr>
                <w:rFonts w:ascii="Times New Roman" w:hAnsi="Times New Roman" w:cs="Times New Roman"/>
              </w:rPr>
              <w:t>11,7</w:t>
            </w:r>
          </w:p>
          <w:p w:rsidR="00682ECE" w:rsidRPr="00534EB2" w:rsidRDefault="00682ECE" w:rsidP="00682ECE">
            <w:pPr>
              <w:pStyle w:val="TableParagraph"/>
              <w:spacing w:before="1" w:line="234" w:lineRule="exact"/>
              <w:ind w:left="261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Ag  180</w:t>
            </w:r>
          </w:p>
        </w:tc>
        <w:tc>
          <w:tcPr>
            <w:tcW w:w="1134" w:type="dxa"/>
          </w:tcPr>
          <w:p w:rsidR="00682ECE" w:rsidRPr="00534EB2" w:rsidRDefault="00682ECE" w:rsidP="00682ECE">
            <w:pPr>
              <w:pStyle w:val="TableParagraph"/>
              <w:spacing w:line="250" w:lineRule="exact"/>
              <w:ind w:left="340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16,7</w:t>
            </w:r>
          </w:p>
          <w:p w:rsidR="00682ECE" w:rsidRPr="00534EB2" w:rsidRDefault="00682ECE" w:rsidP="00682ECE">
            <w:pPr>
              <w:pStyle w:val="TableParagraph"/>
              <w:spacing w:before="1" w:line="234" w:lineRule="exact"/>
              <w:ind w:left="278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299,8</w:t>
            </w:r>
          </w:p>
        </w:tc>
        <w:tc>
          <w:tcPr>
            <w:tcW w:w="993" w:type="dxa"/>
          </w:tcPr>
          <w:p w:rsidR="00682ECE" w:rsidRPr="00534EB2" w:rsidRDefault="00682ECE" w:rsidP="00682ECE">
            <w:pPr>
              <w:pStyle w:val="TableParagraph"/>
              <w:spacing w:line="250" w:lineRule="exact"/>
              <w:ind w:left="278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186,2</w:t>
            </w:r>
          </w:p>
          <w:p w:rsidR="00682ECE" w:rsidRPr="00534EB2" w:rsidRDefault="00682ECE" w:rsidP="00682ECE">
            <w:pPr>
              <w:pStyle w:val="TableParagraph"/>
              <w:spacing w:before="1" w:line="234" w:lineRule="exact"/>
              <w:ind w:left="278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910,1</w:t>
            </w:r>
          </w:p>
        </w:tc>
        <w:tc>
          <w:tcPr>
            <w:tcW w:w="1134" w:type="dxa"/>
          </w:tcPr>
          <w:p w:rsidR="00682ECE" w:rsidRPr="00534EB2" w:rsidRDefault="00682ECE" w:rsidP="00682ECE">
            <w:pPr>
              <w:pStyle w:val="TableParagraph"/>
              <w:spacing w:line="250" w:lineRule="exact"/>
              <w:ind w:left="278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189,0</w:t>
            </w:r>
          </w:p>
          <w:p w:rsidR="00682ECE" w:rsidRPr="00534EB2" w:rsidRDefault="00682ECE" w:rsidP="00682ECE">
            <w:pPr>
              <w:pStyle w:val="TableParagraph"/>
              <w:spacing w:before="1" w:line="234" w:lineRule="exact"/>
              <w:ind w:left="278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181,0</w:t>
            </w:r>
          </w:p>
        </w:tc>
        <w:tc>
          <w:tcPr>
            <w:tcW w:w="1188" w:type="dxa"/>
          </w:tcPr>
          <w:p w:rsidR="00682ECE" w:rsidRPr="00534EB2" w:rsidRDefault="00682ECE" w:rsidP="00682ECE">
            <w:pPr>
              <w:pStyle w:val="TableParagraph"/>
              <w:spacing w:line="250" w:lineRule="exact"/>
              <w:ind w:left="275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514,7</w:t>
            </w:r>
          </w:p>
          <w:p w:rsidR="00682ECE" w:rsidRPr="00534EB2" w:rsidRDefault="00682ECE" w:rsidP="00682ECE">
            <w:pPr>
              <w:pStyle w:val="TableParagraph"/>
              <w:spacing w:before="1" w:line="234" w:lineRule="exact"/>
              <w:ind w:left="213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1580,9</w:t>
            </w:r>
          </w:p>
        </w:tc>
      </w:tr>
      <w:tr w:rsidR="00265747" w:rsidRPr="00534EB2" w:rsidTr="002C6F49">
        <w:trPr>
          <w:trHeight w:val="513"/>
        </w:trPr>
        <w:tc>
          <w:tcPr>
            <w:tcW w:w="2268" w:type="dxa"/>
          </w:tcPr>
          <w:p w:rsidR="00682ECE" w:rsidRPr="00534EB2" w:rsidRDefault="00682ECE" w:rsidP="00682ECE">
            <w:pPr>
              <w:pStyle w:val="TableParagraph"/>
              <w:spacing w:line="250" w:lineRule="exact"/>
              <w:ind w:left="204" w:right="196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Заилийский</w:t>
            </w:r>
          </w:p>
        </w:tc>
        <w:tc>
          <w:tcPr>
            <w:tcW w:w="1701" w:type="dxa"/>
          </w:tcPr>
          <w:p w:rsidR="00682ECE" w:rsidRPr="00534EB2" w:rsidRDefault="00682ECE" w:rsidP="00682ECE">
            <w:pPr>
              <w:pStyle w:val="TableParagraph"/>
              <w:spacing w:line="250" w:lineRule="exact"/>
              <w:ind w:left="187" w:right="180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1134" w:type="dxa"/>
          </w:tcPr>
          <w:p w:rsidR="00682ECE" w:rsidRPr="00534EB2" w:rsidRDefault="00682ECE" w:rsidP="00682ECE">
            <w:pPr>
              <w:pStyle w:val="TableParagraph"/>
              <w:spacing w:line="250" w:lineRule="exact"/>
              <w:ind w:left="230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Au 12,3</w:t>
            </w:r>
          </w:p>
          <w:p w:rsidR="00682ECE" w:rsidRPr="00534EB2" w:rsidRDefault="00682ECE" w:rsidP="00682ECE">
            <w:pPr>
              <w:pStyle w:val="TableParagraph"/>
              <w:spacing w:before="1" w:line="234" w:lineRule="exact"/>
              <w:ind w:left="290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Ag 60,</w:t>
            </w:r>
          </w:p>
        </w:tc>
        <w:tc>
          <w:tcPr>
            <w:tcW w:w="1134" w:type="dxa"/>
          </w:tcPr>
          <w:p w:rsidR="00682ECE" w:rsidRPr="00534EB2" w:rsidRDefault="00682ECE" w:rsidP="00682ECE">
            <w:pPr>
              <w:pStyle w:val="TableParagraph"/>
              <w:spacing w:line="250" w:lineRule="exact"/>
              <w:ind w:left="340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81,7</w:t>
            </w:r>
          </w:p>
          <w:p w:rsidR="00682ECE" w:rsidRPr="00534EB2" w:rsidRDefault="00682ECE" w:rsidP="00682ECE">
            <w:pPr>
              <w:pStyle w:val="TableParagraph"/>
              <w:spacing w:before="1" w:line="234" w:lineRule="exact"/>
              <w:ind w:left="278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272,0</w:t>
            </w:r>
          </w:p>
        </w:tc>
        <w:tc>
          <w:tcPr>
            <w:tcW w:w="993" w:type="dxa"/>
          </w:tcPr>
          <w:p w:rsidR="00682ECE" w:rsidRPr="00534EB2" w:rsidRDefault="00682ECE" w:rsidP="00682ECE">
            <w:pPr>
              <w:pStyle w:val="TableParagraph"/>
              <w:spacing w:line="250" w:lineRule="exact"/>
              <w:ind w:left="278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214,4</w:t>
            </w:r>
          </w:p>
          <w:p w:rsidR="00682ECE" w:rsidRPr="00534EB2" w:rsidRDefault="00682ECE" w:rsidP="00682ECE">
            <w:pPr>
              <w:pStyle w:val="TableParagraph"/>
              <w:spacing w:before="1" w:line="234" w:lineRule="exact"/>
              <w:ind w:left="338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95,0</w:t>
            </w:r>
          </w:p>
        </w:tc>
        <w:tc>
          <w:tcPr>
            <w:tcW w:w="1134" w:type="dxa"/>
          </w:tcPr>
          <w:p w:rsidR="00682ECE" w:rsidRPr="00534EB2" w:rsidRDefault="00682ECE" w:rsidP="00682ECE">
            <w:pPr>
              <w:pStyle w:val="TableParagraph"/>
              <w:spacing w:line="250" w:lineRule="exact"/>
              <w:ind w:left="258" w:right="244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178,0</w:t>
            </w:r>
          </w:p>
        </w:tc>
        <w:tc>
          <w:tcPr>
            <w:tcW w:w="1188" w:type="dxa"/>
          </w:tcPr>
          <w:p w:rsidR="00682ECE" w:rsidRPr="00534EB2" w:rsidRDefault="00682ECE" w:rsidP="00682ECE">
            <w:pPr>
              <w:pStyle w:val="TableParagraph"/>
              <w:spacing w:line="250" w:lineRule="exact"/>
              <w:ind w:left="275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476,4</w:t>
            </w:r>
          </w:p>
          <w:p w:rsidR="00682ECE" w:rsidRPr="00534EB2" w:rsidRDefault="00682ECE" w:rsidP="00682ECE">
            <w:pPr>
              <w:pStyle w:val="TableParagraph"/>
              <w:spacing w:before="1" w:line="234" w:lineRule="exact"/>
              <w:ind w:left="275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427,0</w:t>
            </w:r>
          </w:p>
        </w:tc>
      </w:tr>
      <w:tr w:rsidR="00265747" w:rsidRPr="00534EB2" w:rsidTr="002C6F49">
        <w:trPr>
          <w:trHeight w:val="256"/>
        </w:trPr>
        <w:tc>
          <w:tcPr>
            <w:tcW w:w="2268" w:type="dxa"/>
          </w:tcPr>
          <w:p w:rsidR="00682ECE" w:rsidRPr="00534EB2" w:rsidRDefault="00682ECE" w:rsidP="00682ECE">
            <w:pPr>
              <w:pStyle w:val="TableParagraph"/>
              <w:spacing w:line="234" w:lineRule="exact"/>
              <w:ind w:left="204" w:right="196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Кендыктасский</w:t>
            </w:r>
          </w:p>
        </w:tc>
        <w:tc>
          <w:tcPr>
            <w:tcW w:w="1701" w:type="dxa"/>
          </w:tcPr>
          <w:p w:rsidR="00682ECE" w:rsidRPr="00534EB2" w:rsidRDefault="00682ECE" w:rsidP="00682ECE">
            <w:pPr>
              <w:pStyle w:val="TableParagraph"/>
              <w:spacing w:line="234" w:lineRule="exact"/>
              <w:ind w:left="187" w:right="180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1134" w:type="dxa"/>
          </w:tcPr>
          <w:p w:rsidR="00682ECE" w:rsidRPr="00534EB2" w:rsidRDefault="00682ECE" w:rsidP="00682ECE">
            <w:pPr>
              <w:pStyle w:val="TableParagraph"/>
              <w:spacing w:line="234" w:lineRule="exact"/>
              <w:ind w:left="241" w:right="227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Au 25,6</w:t>
            </w:r>
          </w:p>
        </w:tc>
        <w:tc>
          <w:tcPr>
            <w:tcW w:w="1134" w:type="dxa"/>
          </w:tcPr>
          <w:p w:rsidR="00682ECE" w:rsidRPr="00534EB2" w:rsidRDefault="00682ECE" w:rsidP="00682ECE">
            <w:pPr>
              <w:pStyle w:val="TableParagraph"/>
              <w:spacing w:line="234" w:lineRule="exact"/>
              <w:ind w:left="256" w:right="244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46,2</w:t>
            </w:r>
          </w:p>
        </w:tc>
        <w:tc>
          <w:tcPr>
            <w:tcW w:w="993" w:type="dxa"/>
          </w:tcPr>
          <w:p w:rsidR="00682ECE" w:rsidRPr="00534EB2" w:rsidRDefault="00682ECE" w:rsidP="00682ECE">
            <w:pPr>
              <w:pStyle w:val="TableParagraph"/>
              <w:spacing w:line="234" w:lineRule="exact"/>
              <w:ind w:left="258" w:right="244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112,4</w:t>
            </w:r>
          </w:p>
        </w:tc>
        <w:tc>
          <w:tcPr>
            <w:tcW w:w="1134" w:type="dxa"/>
          </w:tcPr>
          <w:p w:rsidR="00682ECE" w:rsidRPr="00534EB2" w:rsidRDefault="00682ECE" w:rsidP="00682ECE">
            <w:pPr>
              <w:pStyle w:val="TableParagraph"/>
              <w:spacing w:line="234" w:lineRule="exact"/>
              <w:ind w:left="258" w:right="244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144,8</w:t>
            </w:r>
          </w:p>
        </w:tc>
        <w:tc>
          <w:tcPr>
            <w:tcW w:w="1188" w:type="dxa"/>
          </w:tcPr>
          <w:p w:rsidR="00682ECE" w:rsidRPr="00534EB2" w:rsidRDefault="00682ECE" w:rsidP="00682ECE">
            <w:pPr>
              <w:pStyle w:val="TableParagraph"/>
              <w:spacing w:line="234" w:lineRule="exact"/>
              <w:ind w:left="182" w:right="166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329,0</w:t>
            </w:r>
          </w:p>
        </w:tc>
      </w:tr>
      <w:tr w:rsidR="00265747" w:rsidRPr="00534EB2" w:rsidTr="002C6F49">
        <w:trPr>
          <w:trHeight w:val="513"/>
        </w:trPr>
        <w:tc>
          <w:tcPr>
            <w:tcW w:w="2268" w:type="dxa"/>
          </w:tcPr>
          <w:p w:rsidR="00682ECE" w:rsidRPr="00534EB2" w:rsidRDefault="00682ECE" w:rsidP="00682ECE">
            <w:pPr>
              <w:pStyle w:val="TableParagraph"/>
              <w:spacing w:line="250" w:lineRule="exact"/>
              <w:ind w:left="208" w:right="196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В целом по региону</w:t>
            </w:r>
          </w:p>
        </w:tc>
        <w:tc>
          <w:tcPr>
            <w:tcW w:w="1701" w:type="dxa"/>
          </w:tcPr>
          <w:p w:rsidR="00682ECE" w:rsidRPr="00534EB2" w:rsidRDefault="00682ECE" w:rsidP="00682ECE">
            <w:pPr>
              <w:pStyle w:val="TableParagraph"/>
              <w:spacing w:line="250" w:lineRule="exact"/>
              <w:ind w:left="187" w:right="180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70</w:t>
            </w:r>
          </w:p>
        </w:tc>
        <w:tc>
          <w:tcPr>
            <w:tcW w:w="1134" w:type="dxa"/>
          </w:tcPr>
          <w:p w:rsidR="00682ECE" w:rsidRPr="00534EB2" w:rsidRDefault="00682ECE" w:rsidP="00682ECE">
            <w:pPr>
              <w:pStyle w:val="TableParagraph"/>
              <w:spacing w:line="250" w:lineRule="exact"/>
              <w:ind w:left="230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Au</w:t>
            </w:r>
            <w:r w:rsidRPr="00534EB2">
              <w:rPr>
                <w:rFonts w:ascii="Times New Roman" w:hAnsi="Times New Roman" w:cs="Times New Roman"/>
                <w:spacing w:val="60"/>
              </w:rPr>
              <w:t xml:space="preserve"> </w:t>
            </w:r>
            <w:r w:rsidRPr="00534EB2">
              <w:rPr>
                <w:rFonts w:ascii="Times New Roman" w:hAnsi="Times New Roman" w:cs="Times New Roman"/>
              </w:rPr>
              <w:t>49,6</w:t>
            </w:r>
          </w:p>
          <w:p w:rsidR="00682ECE" w:rsidRPr="00534EB2" w:rsidRDefault="00682ECE" w:rsidP="00682ECE">
            <w:pPr>
              <w:pStyle w:val="TableParagraph"/>
              <w:spacing w:line="236" w:lineRule="exact"/>
              <w:ind w:left="261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Ag  240</w:t>
            </w:r>
          </w:p>
        </w:tc>
        <w:tc>
          <w:tcPr>
            <w:tcW w:w="1134" w:type="dxa"/>
          </w:tcPr>
          <w:p w:rsidR="00682ECE" w:rsidRPr="00534EB2" w:rsidRDefault="00682ECE" w:rsidP="00682ECE">
            <w:pPr>
              <w:pStyle w:val="TableParagraph"/>
              <w:spacing w:line="250" w:lineRule="exact"/>
              <w:ind w:left="278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144,6</w:t>
            </w:r>
          </w:p>
          <w:p w:rsidR="00682ECE" w:rsidRPr="00534EB2" w:rsidRDefault="00682ECE" w:rsidP="00682ECE">
            <w:pPr>
              <w:pStyle w:val="TableParagraph"/>
              <w:spacing w:line="236" w:lineRule="exact"/>
              <w:ind w:left="278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571,8</w:t>
            </w:r>
          </w:p>
        </w:tc>
        <w:tc>
          <w:tcPr>
            <w:tcW w:w="993" w:type="dxa"/>
          </w:tcPr>
          <w:p w:rsidR="00682ECE" w:rsidRPr="00534EB2" w:rsidRDefault="00682ECE" w:rsidP="00682ECE">
            <w:pPr>
              <w:pStyle w:val="TableParagraph"/>
              <w:spacing w:line="250" w:lineRule="exact"/>
              <w:ind w:left="278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513,0</w:t>
            </w:r>
          </w:p>
          <w:p w:rsidR="00682ECE" w:rsidRPr="00534EB2" w:rsidRDefault="00682ECE" w:rsidP="00682ECE">
            <w:pPr>
              <w:pStyle w:val="TableParagraph"/>
              <w:spacing w:line="236" w:lineRule="exact"/>
              <w:ind w:left="218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1005,1</w:t>
            </w:r>
          </w:p>
        </w:tc>
        <w:tc>
          <w:tcPr>
            <w:tcW w:w="1134" w:type="dxa"/>
          </w:tcPr>
          <w:p w:rsidR="00682ECE" w:rsidRPr="00534EB2" w:rsidRDefault="00682ECE" w:rsidP="00682ECE">
            <w:pPr>
              <w:pStyle w:val="TableParagraph"/>
              <w:spacing w:line="250" w:lineRule="exact"/>
              <w:ind w:left="278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511,8</w:t>
            </w:r>
          </w:p>
          <w:p w:rsidR="00682ECE" w:rsidRPr="00534EB2" w:rsidRDefault="00682ECE" w:rsidP="00682ECE">
            <w:pPr>
              <w:pStyle w:val="TableParagraph"/>
              <w:spacing w:line="236" w:lineRule="exact"/>
              <w:ind w:left="278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181,0</w:t>
            </w:r>
          </w:p>
        </w:tc>
        <w:tc>
          <w:tcPr>
            <w:tcW w:w="1188" w:type="dxa"/>
          </w:tcPr>
          <w:p w:rsidR="00682ECE" w:rsidRPr="00534EB2" w:rsidRDefault="00682ECE" w:rsidP="00682ECE">
            <w:pPr>
              <w:pStyle w:val="TableParagraph"/>
              <w:spacing w:line="250" w:lineRule="exact"/>
              <w:ind w:left="213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1219,0</w:t>
            </w:r>
          </w:p>
          <w:p w:rsidR="00682ECE" w:rsidRPr="00534EB2" w:rsidRDefault="00682ECE" w:rsidP="00682ECE">
            <w:pPr>
              <w:pStyle w:val="TableParagraph"/>
              <w:spacing w:line="236" w:lineRule="exact"/>
              <w:ind w:left="213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2007,8</w:t>
            </w:r>
          </w:p>
        </w:tc>
      </w:tr>
    </w:tbl>
    <w:p w:rsidR="001D3D4A" w:rsidRPr="00534EB2" w:rsidRDefault="001D3D4A" w:rsidP="009C6A1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  <w:sectPr w:rsidR="001D3D4A" w:rsidRPr="00534EB2" w:rsidSect="002F65F4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Style w:val="a3"/>
        <w:tblpPr w:leftFromText="180" w:rightFromText="180" w:horzAnchor="margin" w:tblpY="1485"/>
        <w:tblW w:w="15163" w:type="dxa"/>
        <w:tblLayout w:type="fixed"/>
        <w:tblLook w:val="04A0" w:firstRow="1" w:lastRow="0" w:firstColumn="1" w:lastColumn="0" w:noHBand="0" w:noVBand="1"/>
      </w:tblPr>
      <w:tblGrid>
        <w:gridCol w:w="426"/>
        <w:gridCol w:w="1738"/>
        <w:gridCol w:w="1375"/>
        <w:gridCol w:w="1134"/>
        <w:gridCol w:w="1134"/>
        <w:gridCol w:w="1701"/>
        <w:gridCol w:w="3119"/>
        <w:gridCol w:w="1417"/>
        <w:gridCol w:w="1418"/>
        <w:gridCol w:w="1701"/>
      </w:tblGrid>
      <w:tr w:rsidR="00265747" w:rsidRPr="00534EB2" w:rsidTr="0058140B">
        <w:trPr>
          <w:trHeight w:val="707"/>
        </w:trPr>
        <w:tc>
          <w:tcPr>
            <w:tcW w:w="426" w:type="dxa"/>
            <w:vMerge w:val="restart"/>
          </w:tcPr>
          <w:p w:rsidR="001D3D4A" w:rsidRPr="00534EB2" w:rsidRDefault="001D3D4A" w:rsidP="0058140B">
            <w:pPr>
              <w:spacing w:after="0"/>
              <w:jc w:val="both"/>
              <w:rPr>
                <w:rFonts w:ascii="Times New Roman" w:hAnsi="Times New Roman" w:cs="Times New Roman"/>
                <w:lang w:val="kk-KZ"/>
              </w:rPr>
            </w:pPr>
            <w:r w:rsidRPr="00534EB2">
              <w:rPr>
                <w:rFonts w:ascii="Times New Roman" w:hAnsi="Times New Roman" w:cs="Times New Roman"/>
                <w:lang w:val="kk-KZ"/>
              </w:rPr>
              <w:lastRenderedPageBreak/>
              <w:t>№</w:t>
            </w:r>
          </w:p>
        </w:tc>
        <w:tc>
          <w:tcPr>
            <w:tcW w:w="1738" w:type="dxa"/>
            <w:vMerge w:val="restart"/>
          </w:tcPr>
          <w:p w:rsidR="001D3D4A" w:rsidRPr="00534EB2" w:rsidRDefault="00750D5F" w:rsidP="0058140B">
            <w:pPr>
              <w:spacing w:after="0"/>
              <w:jc w:val="both"/>
              <w:rPr>
                <w:rFonts w:ascii="Times New Roman" w:hAnsi="Times New Roman" w:cs="Times New Roman"/>
                <w:lang w:val="kk-KZ"/>
              </w:rPr>
            </w:pPr>
            <w:r w:rsidRPr="00534EB2">
              <w:rPr>
                <w:rFonts w:ascii="Times New Roman" w:hAnsi="Times New Roman" w:cs="Times New Roman"/>
                <w:lang w:val="kk-KZ"/>
              </w:rPr>
              <w:t>Наи</w:t>
            </w:r>
            <w:r w:rsidR="001D3D4A" w:rsidRPr="00534EB2">
              <w:rPr>
                <w:rFonts w:ascii="Times New Roman" w:hAnsi="Times New Roman" w:cs="Times New Roman"/>
                <w:lang w:val="kk-KZ"/>
              </w:rPr>
              <w:t>менование объекта</w:t>
            </w:r>
          </w:p>
          <w:p w:rsidR="001D3D4A" w:rsidRPr="00534EB2" w:rsidRDefault="001D3D4A" w:rsidP="0058140B">
            <w:pPr>
              <w:spacing w:after="0"/>
              <w:jc w:val="both"/>
              <w:rPr>
                <w:rFonts w:ascii="Times New Roman" w:hAnsi="Times New Roman" w:cs="Times New Roman"/>
                <w:lang w:val="kk-KZ"/>
              </w:rPr>
            </w:pPr>
            <w:r w:rsidRPr="00534EB2">
              <w:rPr>
                <w:rFonts w:ascii="Times New Roman" w:hAnsi="Times New Roman" w:cs="Times New Roman"/>
                <w:lang w:val="kk-KZ"/>
              </w:rPr>
              <w:t>Географические координаты центра</w:t>
            </w:r>
          </w:p>
        </w:tc>
        <w:tc>
          <w:tcPr>
            <w:tcW w:w="1375" w:type="dxa"/>
            <w:vMerge w:val="restart"/>
          </w:tcPr>
          <w:p w:rsidR="001D3D4A" w:rsidRPr="00534EB2" w:rsidRDefault="001D3D4A" w:rsidP="0058140B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  <w:lang w:val="kk-KZ"/>
              </w:rPr>
              <w:t>Стадия выполненных ранее работ</w:t>
            </w:r>
          </w:p>
        </w:tc>
        <w:tc>
          <w:tcPr>
            <w:tcW w:w="8505" w:type="dxa"/>
            <w:gridSpan w:val="5"/>
          </w:tcPr>
          <w:p w:rsidR="001D3D4A" w:rsidRPr="00534EB2" w:rsidRDefault="001D3D4A" w:rsidP="0058140B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  <w:lang w:val="kk-KZ"/>
              </w:rPr>
              <w:t xml:space="preserve">Характеристика </w:t>
            </w:r>
            <w:r w:rsidRPr="00534EB2">
              <w:rPr>
                <w:rFonts w:ascii="Times New Roman" w:hAnsi="Times New Roman" w:cs="Times New Roman"/>
              </w:rPr>
              <w:t>(параметры) прогнозных объектов</w:t>
            </w:r>
          </w:p>
        </w:tc>
        <w:tc>
          <w:tcPr>
            <w:tcW w:w="1418" w:type="dxa"/>
            <w:vMerge w:val="restart"/>
          </w:tcPr>
          <w:p w:rsidR="001D3D4A" w:rsidRPr="00534EB2" w:rsidRDefault="001D3D4A" w:rsidP="0058140B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 xml:space="preserve">Запасы и ресурсы по категориям </w:t>
            </w:r>
            <w:r w:rsidR="00072489" w:rsidRPr="00534EB2">
              <w:rPr>
                <w:rFonts w:ascii="Times New Roman" w:hAnsi="Times New Roman" w:cs="Times New Roman"/>
                <w:sz w:val="24"/>
                <w:szCs w:val="24"/>
              </w:rPr>
              <w:t xml:space="preserve"> С₂</w:t>
            </w:r>
            <w:r w:rsidRPr="00534EB2">
              <w:rPr>
                <w:rFonts w:ascii="Times New Roman" w:hAnsi="Times New Roman" w:cs="Times New Roman"/>
              </w:rPr>
              <w:t xml:space="preserve">, </w:t>
            </w:r>
            <w:r w:rsidR="00072489" w:rsidRPr="00534EB2">
              <w:rPr>
                <w:rFonts w:ascii="Times New Roman" w:hAnsi="Times New Roman" w:cs="Times New Roman"/>
                <w:sz w:val="24"/>
                <w:szCs w:val="24"/>
              </w:rPr>
              <w:t xml:space="preserve"> Р₁, Р₂, Р₃</w:t>
            </w:r>
          </w:p>
        </w:tc>
        <w:tc>
          <w:tcPr>
            <w:tcW w:w="1701" w:type="dxa"/>
            <w:vMerge w:val="restart"/>
          </w:tcPr>
          <w:p w:rsidR="001D3D4A" w:rsidRPr="00534EB2" w:rsidRDefault="001D3D4A" w:rsidP="0058140B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Источники информации</w:t>
            </w:r>
          </w:p>
        </w:tc>
      </w:tr>
      <w:tr w:rsidR="00265747" w:rsidRPr="00534EB2" w:rsidTr="0058140B">
        <w:trPr>
          <w:trHeight w:val="1134"/>
        </w:trPr>
        <w:tc>
          <w:tcPr>
            <w:tcW w:w="426" w:type="dxa"/>
            <w:vMerge/>
          </w:tcPr>
          <w:p w:rsidR="001D3D4A" w:rsidRPr="00534EB2" w:rsidRDefault="001D3D4A" w:rsidP="0058140B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738" w:type="dxa"/>
            <w:vMerge/>
          </w:tcPr>
          <w:p w:rsidR="001D3D4A" w:rsidRPr="00534EB2" w:rsidRDefault="001D3D4A" w:rsidP="0058140B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75" w:type="dxa"/>
            <w:vMerge/>
          </w:tcPr>
          <w:p w:rsidR="001D3D4A" w:rsidRPr="00534EB2" w:rsidRDefault="001D3D4A" w:rsidP="0058140B">
            <w:pPr>
              <w:spacing w:after="0"/>
              <w:jc w:val="both"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1134" w:type="dxa"/>
          </w:tcPr>
          <w:p w:rsidR="001D3D4A" w:rsidRPr="00534EB2" w:rsidRDefault="001D3D4A" w:rsidP="0058140B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 xml:space="preserve">Площадь объекта, </w:t>
            </w:r>
            <m:oMath>
              <m:sSup>
                <m:sSupPr>
                  <m:ctrlPr>
                    <w:rPr>
                      <w:rFonts w:ascii="Cambria Math" w:hAnsi="Cambria Math" w:cs="Times New Roman"/>
                      <w:i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</w:rPr>
                    <m:t>км</m:t>
                  </m:r>
                </m:e>
                <m:sup>
                  <m:r>
                    <w:rPr>
                      <w:rFonts w:ascii="Cambria Math" w:hAnsi="Cambria Math" w:cs="Times New Roman"/>
                    </w:rPr>
                    <m:t>2</m:t>
                  </m:r>
                </m:sup>
              </m:sSup>
            </m:oMath>
          </w:p>
        </w:tc>
        <w:tc>
          <w:tcPr>
            <w:tcW w:w="1134" w:type="dxa"/>
          </w:tcPr>
          <w:p w:rsidR="001D3D4A" w:rsidRPr="00534EB2" w:rsidRDefault="001D3D4A" w:rsidP="0058140B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Глубина прогноза, м</w:t>
            </w:r>
          </w:p>
        </w:tc>
        <w:tc>
          <w:tcPr>
            <w:tcW w:w="1701" w:type="dxa"/>
          </w:tcPr>
          <w:p w:rsidR="001D3D4A" w:rsidRPr="00534EB2" w:rsidRDefault="001D3D4A" w:rsidP="0058140B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Тип оруденения</w:t>
            </w:r>
          </w:p>
        </w:tc>
        <w:tc>
          <w:tcPr>
            <w:tcW w:w="3119" w:type="dxa"/>
          </w:tcPr>
          <w:p w:rsidR="001D3D4A" w:rsidRPr="00534EB2" w:rsidRDefault="001D3D4A" w:rsidP="0058140B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 xml:space="preserve">Геометрические параметры объектов </w:t>
            </w:r>
          </w:p>
        </w:tc>
        <w:tc>
          <w:tcPr>
            <w:tcW w:w="1417" w:type="dxa"/>
          </w:tcPr>
          <w:p w:rsidR="001D3D4A" w:rsidRPr="00534EB2" w:rsidRDefault="001D3D4A" w:rsidP="0058140B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Средние содержания золота и серебра, г/т</w:t>
            </w:r>
          </w:p>
        </w:tc>
        <w:tc>
          <w:tcPr>
            <w:tcW w:w="1418" w:type="dxa"/>
            <w:vMerge/>
          </w:tcPr>
          <w:p w:rsidR="001D3D4A" w:rsidRPr="00534EB2" w:rsidRDefault="001D3D4A" w:rsidP="0058140B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vMerge/>
          </w:tcPr>
          <w:p w:rsidR="001D3D4A" w:rsidRPr="00534EB2" w:rsidRDefault="001D3D4A" w:rsidP="0058140B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</w:tr>
      <w:tr w:rsidR="00265747" w:rsidRPr="00534EB2" w:rsidTr="0058140B">
        <w:trPr>
          <w:trHeight w:val="1225"/>
        </w:trPr>
        <w:tc>
          <w:tcPr>
            <w:tcW w:w="426" w:type="dxa"/>
          </w:tcPr>
          <w:p w:rsidR="006019EE" w:rsidRPr="00534EB2" w:rsidRDefault="001D3D4A" w:rsidP="0058140B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38" w:type="dxa"/>
          </w:tcPr>
          <w:p w:rsidR="006019EE" w:rsidRPr="00534EB2" w:rsidRDefault="00986DCC" w:rsidP="0058140B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 xml:space="preserve">Кунгейская площадь </w:t>
            </w:r>
          </w:p>
          <w:p w:rsidR="00986DCC" w:rsidRPr="00534EB2" w:rsidRDefault="00986DCC" w:rsidP="0058140B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45º37'</w:t>
            </w:r>
          </w:p>
          <w:p w:rsidR="00986DCC" w:rsidRPr="00534EB2" w:rsidRDefault="00986DCC" w:rsidP="0058140B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81º37'</w:t>
            </w:r>
          </w:p>
          <w:p w:rsidR="00986DCC" w:rsidRPr="00534EB2" w:rsidRDefault="00986DCC" w:rsidP="0058140B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75" w:type="dxa"/>
          </w:tcPr>
          <w:p w:rsidR="00986DCC" w:rsidRPr="00534EB2" w:rsidRDefault="00986DCC" w:rsidP="0058140B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6019EE" w:rsidRPr="00534EB2" w:rsidRDefault="00986DCC" w:rsidP="0058140B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Поисковая</w:t>
            </w:r>
          </w:p>
        </w:tc>
        <w:tc>
          <w:tcPr>
            <w:tcW w:w="1134" w:type="dxa"/>
          </w:tcPr>
          <w:p w:rsidR="006019EE" w:rsidRPr="00534EB2" w:rsidRDefault="00986DCC" w:rsidP="0058140B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 xml:space="preserve">500 - 160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34" w:type="dxa"/>
          </w:tcPr>
          <w:p w:rsidR="006019EE" w:rsidRPr="00534EB2" w:rsidRDefault="00986DCC" w:rsidP="0058140B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0-200</w:t>
            </w:r>
          </w:p>
          <w:p w:rsidR="00986DCC" w:rsidRPr="00534EB2" w:rsidRDefault="00986DCC" w:rsidP="0058140B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0-100</w:t>
            </w:r>
          </w:p>
        </w:tc>
        <w:tc>
          <w:tcPr>
            <w:tcW w:w="1701" w:type="dxa"/>
          </w:tcPr>
          <w:p w:rsidR="006019EE" w:rsidRPr="00534EB2" w:rsidRDefault="00986DCC" w:rsidP="0058140B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Золото сульфидный в терригенных углистых породах</w:t>
            </w:r>
          </w:p>
        </w:tc>
        <w:tc>
          <w:tcPr>
            <w:tcW w:w="3119" w:type="dxa"/>
          </w:tcPr>
          <w:p w:rsidR="006019EE" w:rsidRPr="00534EB2" w:rsidRDefault="00986DCC" w:rsidP="004E2190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 xml:space="preserve">Рудоносные горизонты на протяжении  17км мощностью 50-300м, жилы 300-5 м. </w:t>
            </w:r>
          </w:p>
        </w:tc>
        <w:tc>
          <w:tcPr>
            <w:tcW w:w="1417" w:type="dxa"/>
          </w:tcPr>
          <w:p w:rsidR="006019EE" w:rsidRPr="00534EB2" w:rsidRDefault="00986DCC" w:rsidP="0058140B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  <w:lang w:val="en-US"/>
              </w:rPr>
              <w:t xml:space="preserve">Au </w:t>
            </w:r>
            <w:r w:rsidRPr="00534EB2">
              <w:rPr>
                <w:rFonts w:ascii="Times New Roman" w:hAnsi="Times New Roman" w:cs="Times New Roman"/>
              </w:rPr>
              <w:t>2 г/т</w:t>
            </w:r>
          </w:p>
          <w:p w:rsidR="00986DCC" w:rsidRPr="00534EB2" w:rsidRDefault="00986DCC" w:rsidP="0058140B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  <w:lang w:val="en-US"/>
              </w:rPr>
              <w:t xml:space="preserve">Au </w:t>
            </w:r>
            <w:r w:rsidRPr="00534EB2">
              <w:rPr>
                <w:rFonts w:ascii="Times New Roman" w:hAnsi="Times New Roman" w:cs="Times New Roman"/>
              </w:rPr>
              <w:t>4 г/т</w:t>
            </w:r>
          </w:p>
        </w:tc>
        <w:tc>
          <w:tcPr>
            <w:tcW w:w="1418" w:type="dxa"/>
          </w:tcPr>
          <w:p w:rsidR="00986DCC" w:rsidRPr="00534EB2" w:rsidRDefault="00986DCC" w:rsidP="0058140B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 xml:space="preserve">Р2 </w:t>
            </w:r>
          </w:p>
          <w:p w:rsidR="00986DCC" w:rsidRPr="00534EB2" w:rsidRDefault="00986DCC" w:rsidP="0058140B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  <w:lang w:val="en-US"/>
              </w:rPr>
              <w:t>Au</w:t>
            </w:r>
            <w:r w:rsidRPr="00534EB2">
              <w:rPr>
                <w:rFonts w:ascii="Times New Roman" w:hAnsi="Times New Roman" w:cs="Times New Roman"/>
              </w:rPr>
              <w:t xml:space="preserve"> 50</w:t>
            </w:r>
          </w:p>
          <w:p w:rsidR="00986DCC" w:rsidRPr="00534EB2" w:rsidRDefault="00986DCC" w:rsidP="0058140B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  <w:lang w:val="en-US"/>
              </w:rPr>
              <w:t xml:space="preserve">Au </w:t>
            </w:r>
            <w:r w:rsidR="00FD4AFB" w:rsidRPr="00534EB2">
              <w:rPr>
                <w:rFonts w:ascii="Times New Roman" w:hAnsi="Times New Roman" w:cs="Times New Roman"/>
              </w:rPr>
              <w:t>16</w:t>
            </w:r>
          </w:p>
          <w:p w:rsidR="00986DCC" w:rsidRPr="00534EB2" w:rsidRDefault="00986DCC" w:rsidP="0058140B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:rsidR="006019EE" w:rsidRPr="00534EB2" w:rsidRDefault="006019EE" w:rsidP="0058140B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986DCC" w:rsidRPr="00534EB2" w:rsidRDefault="00986DCC" w:rsidP="0058140B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6019EE" w:rsidRPr="00534EB2" w:rsidRDefault="00FD4AFB" w:rsidP="0058140B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В.Д.Изобенко</w:t>
            </w:r>
            <w:r w:rsidR="0058140B" w:rsidRPr="00534EB2">
              <w:rPr>
                <w:rFonts w:ascii="Times New Roman" w:hAnsi="Times New Roman" w:cs="Times New Roman"/>
              </w:rPr>
              <w:t>, 1996г., А.Ф.К</w:t>
            </w:r>
            <w:r w:rsidR="00BE0CE9" w:rsidRPr="00534EB2">
              <w:rPr>
                <w:rFonts w:ascii="Times New Roman" w:hAnsi="Times New Roman" w:cs="Times New Roman"/>
              </w:rPr>
              <w:t>о</w:t>
            </w:r>
            <w:r w:rsidRPr="00534EB2">
              <w:rPr>
                <w:rFonts w:ascii="Times New Roman" w:hAnsi="Times New Roman" w:cs="Times New Roman"/>
              </w:rPr>
              <w:t>валевский</w:t>
            </w:r>
          </w:p>
        </w:tc>
      </w:tr>
      <w:tr w:rsidR="00265747" w:rsidRPr="00534EB2" w:rsidTr="0058140B">
        <w:trPr>
          <w:trHeight w:val="1185"/>
        </w:trPr>
        <w:tc>
          <w:tcPr>
            <w:tcW w:w="426" w:type="dxa"/>
          </w:tcPr>
          <w:p w:rsidR="006019EE" w:rsidRPr="00534EB2" w:rsidRDefault="00FD4AFB" w:rsidP="0058140B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38" w:type="dxa"/>
          </w:tcPr>
          <w:p w:rsidR="006019EE" w:rsidRPr="00534EB2" w:rsidRDefault="00FD4AFB" w:rsidP="0058140B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Шокпар- Каратасская рудная зона (рудные поля Каратасское, Шокпар-Чекендинское, Северо-Шокпарское</w:t>
            </w:r>
          </w:p>
        </w:tc>
        <w:tc>
          <w:tcPr>
            <w:tcW w:w="1375" w:type="dxa"/>
          </w:tcPr>
          <w:p w:rsidR="006019EE" w:rsidRPr="00534EB2" w:rsidRDefault="00FD4AFB" w:rsidP="00750D5F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Поиско</w:t>
            </w:r>
            <w:r w:rsidR="00750D5F" w:rsidRPr="00534EB2">
              <w:rPr>
                <w:rFonts w:ascii="Times New Roman" w:hAnsi="Times New Roman" w:cs="Times New Roman"/>
              </w:rPr>
              <w:t>во</w:t>
            </w:r>
            <w:r w:rsidRPr="00534EB2">
              <w:rPr>
                <w:rFonts w:ascii="Times New Roman" w:hAnsi="Times New Roman" w:cs="Times New Roman"/>
              </w:rPr>
              <w:t>- оценочная</w:t>
            </w:r>
          </w:p>
        </w:tc>
        <w:tc>
          <w:tcPr>
            <w:tcW w:w="1134" w:type="dxa"/>
          </w:tcPr>
          <w:p w:rsidR="006019EE" w:rsidRPr="00534EB2" w:rsidRDefault="00FD4AFB" w:rsidP="0058140B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30х(1,5-2) км</w:t>
            </w:r>
          </w:p>
        </w:tc>
        <w:tc>
          <w:tcPr>
            <w:tcW w:w="1134" w:type="dxa"/>
          </w:tcPr>
          <w:p w:rsidR="006019EE" w:rsidRPr="00534EB2" w:rsidRDefault="00FD4AFB" w:rsidP="0058140B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0-280</w:t>
            </w:r>
          </w:p>
        </w:tc>
        <w:tc>
          <w:tcPr>
            <w:tcW w:w="1701" w:type="dxa"/>
          </w:tcPr>
          <w:p w:rsidR="006019EE" w:rsidRPr="00534EB2" w:rsidRDefault="00FD4AFB" w:rsidP="0058140B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Золото-сульфидный жильный и минерализованных зон в углеродисто-терригенных толщах</w:t>
            </w:r>
          </w:p>
        </w:tc>
        <w:tc>
          <w:tcPr>
            <w:tcW w:w="3119" w:type="dxa"/>
          </w:tcPr>
          <w:p w:rsidR="006019EE" w:rsidRPr="00534EB2" w:rsidRDefault="00FD4AFB" w:rsidP="0030513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Пр</w:t>
            </w:r>
            <w:r w:rsidR="00750D5F" w:rsidRPr="00534EB2">
              <w:rPr>
                <w:rFonts w:ascii="Times New Roman" w:hAnsi="Times New Roman" w:cs="Times New Roman"/>
              </w:rPr>
              <w:t>о</w:t>
            </w:r>
            <w:r w:rsidRPr="00534EB2">
              <w:rPr>
                <w:rFonts w:ascii="Times New Roman" w:hAnsi="Times New Roman" w:cs="Times New Roman"/>
              </w:rPr>
              <w:t>тяженные зоны вкрапленного оруденения в гидротермально</w:t>
            </w:r>
            <w:r w:rsidR="00750D5F" w:rsidRPr="00534EB2">
              <w:rPr>
                <w:rFonts w:ascii="Times New Roman" w:hAnsi="Times New Roman" w:cs="Times New Roman"/>
              </w:rPr>
              <w:t xml:space="preserve"> </w:t>
            </w:r>
            <w:r w:rsidR="00305136" w:rsidRPr="00534EB2">
              <w:rPr>
                <w:rFonts w:ascii="Times New Roman" w:hAnsi="Times New Roman" w:cs="Times New Roman"/>
              </w:rPr>
              <w:t>проработанных</w:t>
            </w:r>
            <w:r w:rsidRPr="00534EB2">
              <w:rPr>
                <w:rFonts w:ascii="Times New Roman" w:hAnsi="Times New Roman" w:cs="Times New Roman"/>
              </w:rPr>
              <w:t xml:space="preserve"> углеродистых породах</w:t>
            </w:r>
          </w:p>
        </w:tc>
        <w:tc>
          <w:tcPr>
            <w:tcW w:w="1417" w:type="dxa"/>
          </w:tcPr>
          <w:p w:rsidR="006019EE" w:rsidRPr="00534EB2" w:rsidRDefault="00FD4AFB" w:rsidP="0058140B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  <w:lang w:val="en-US"/>
              </w:rPr>
              <w:t>Au  2</w:t>
            </w:r>
            <w:r w:rsidRPr="00534EB2">
              <w:rPr>
                <w:rFonts w:ascii="Times New Roman" w:hAnsi="Times New Roman" w:cs="Times New Roman"/>
              </w:rPr>
              <w:t>,3-7,4 г/т.</w:t>
            </w:r>
          </w:p>
        </w:tc>
        <w:tc>
          <w:tcPr>
            <w:tcW w:w="1418" w:type="dxa"/>
          </w:tcPr>
          <w:p w:rsidR="006019EE" w:rsidRPr="00534EB2" w:rsidRDefault="00FD4AFB" w:rsidP="0058140B">
            <w:pPr>
              <w:spacing w:after="0"/>
              <w:jc w:val="both"/>
              <w:rPr>
                <w:rFonts w:ascii="Times New Roman" w:hAnsi="Times New Roman" w:cs="Times New Roman"/>
                <w:lang w:val="en-US"/>
              </w:rPr>
            </w:pPr>
            <w:r w:rsidRPr="00534EB2">
              <w:rPr>
                <w:rFonts w:ascii="Times New Roman" w:hAnsi="Times New Roman" w:cs="Times New Roman"/>
                <w:lang w:val="en-US"/>
              </w:rPr>
              <w:t xml:space="preserve">Au  </w:t>
            </w:r>
          </w:p>
          <w:p w:rsidR="00FD4AFB" w:rsidRPr="00534EB2" w:rsidRDefault="00FD4AFB" w:rsidP="0058140B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С2+Р1 22,5</w:t>
            </w:r>
          </w:p>
          <w:p w:rsidR="00FD4AFB" w:rsidRPr="00534EB2" w:rsidRDefault="00FD4AFB" w:rsidP="0058140B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6019EE" w:rsidRPr="00534EB2" w:rsidRDefault="00FD4AFB" w:rsidP="0058140B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534EB2">
              <w:rPr>
                <w:rFonts w:ascii="Times New Roman" w:hAnsi="Times New Roman" w:cs="Times New Roman"/>
              </w:rPr>
              <w:t>Е.П.Мамонов и др. 2014.</w:t>
            </w:r>
          </w:p>
        </w:tc>
      </w:tr>
    </w:tbl>
    <w:p w:rsidR="0058140B" w:rsidRPr="00534EB2" w:rsidRDefault="0058140B" w:rsidP="009C6A1F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58140B" w:rsidRPr="00534EB2" w:rsidRDefault="0058140B" w:rsidP="00400E1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 xml:space="preserve">Таблица </w:t>
      </w:r>
      <w:r w:rsidR="007750BC" w:rsidRPr="00534EB2">
        <w:rPr>
          <w:rFonts w:ascii="Times New Roman" w:hAnsi="Times New Roman" w:cs="Times New Roman"/>
          <w:sz w:val="24"/>
          <w:szCs w:val="24"/>
        </w:rPr>
        <w:t xml:space="preserve"> 4</w:t>
      </w:r>
      <w:r w:rsidR="006334B3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072489" w:rsidRPr="00534EB2">
        <w:rPr>
          <w:rFonts w:ascii="Times New Roman" w:hAnsi="Times New Roman" w:cs="Times New Roman"/>
          <w:sz w:val="24"/>
          <w:szCs w:val="24"/>
        </w:rPr>
        <w:t>- Запасы золота по категории С₂</w:t>
      </w:r>
      <w:r w:rsidRPr="00534EB2">
        <w:rPr>
          <w:rFonts w:ascii="Times New Roman" w:hAnsi="Times New Roman" w:cs="Times New Roman"/>
          <w:sz w:val="24"/>
          <w:szCs w:val="24"/>
        </w:rPr>
        <w:t xml:space="preserve"> и про</w:t>
      </w:r>
      <w:r w:rsidR="00072489" w:rsidRPr="00534EB2">
        <w:rPr>
          <w:rFonts w:ascii="Times New Roman" w:hAnsi="Times New Roman" w:cs="Times New Roman"/>
          <w:sz w:val="24"/>
          <w:szCs w:val="24"/>
        </w:rPr>
        <w:t>гнозные ресурсы по категориям Р₁, Р₂</w:t>
      </w:r>
      <w:r w:rsidRPr="00534EB2">
        <w:rPr>
          <w:rFonts w:ascii="Times New Roman" w:hAnsi="Times New Roman" w:cs="Times New Roman"/>
          <w:sz w:val="24"/>
          <w:szCs w:val="24"/>
        </w:rPr>
        <w:t>, Р</w:t>
      </w:r>
      <w:r w:rsidR="00072489" w:rsidRPr="00534EB2">
        <w:rPr>
          <w:rFonts w:ascii="Times New Roman" w:hAnsi="Times New Roman" w:cs="Times New Roman"/>
          <w:sz w:val="24"/>
          <w:szCs w:val="24"/>
        </w:rPr>
        <w:t>₃</w:t>
      </w:r>
      <w:r w:rsidRPr="00534EB2">
        <w:rPr>
          <w:rFonts w:ascii="Times New Roman" w:hAnsi="Times New Roman" w:cs="Times New Roman"/>
          <w:sz w:val="24"/>
          <w:szCs w:val="24"/>
        </w:rPr>
        <w:t xml:space="preserve"> золоторудных объектов</w:t>
      </w:r>
    </w:p>
    <w:p w:rsidR="0058140B" w:rsidRPr="00534EB2" w:rsidRDefault="00400E13" w:rsidP="00400E13">
      <w:pPr>
        <w:spacing w:after="0"/>
        <w:ind w:left="708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 xml:space="preserve">           </w:t>
      </w:r>
      <w:r w:rsidR="0058140B" w:rsidRPr="00534EB2">
        <w:rPr>
          <w:rFonts w:ascii="Times New Roman" w:hAnsi="Times New Roman" w:cs="Times New Roman"/>
          <w:sz w:val="24"/>
          <w:szCs w:val="24"/>
        </w:rPr>
        <w:t>Юго-Восточного Казахстана</w:t>
      </w:r>
    </w:p>
    <w:p w:rsidR="004446CA" w:rsidRPr="00534EB2" w:rsidRDefault="004446CA" w:rsidP="0058140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D3D4A" w:rsidRPr="00534EB2" w:rsidRDefault="0052503C" w:rsidP="0058140B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  <w:sectPr w:rsidR="001D3D4A" w:rsidRPr="00534EB2" w:rsidSect="001D3D4A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  <w:r w:rsidRPr="00534EB2">
        <w:rPr>
          <w:rFonts w:ascii="Times New Roman" w:hAnsi="Times New Roman" w:cs="Times New Roman"/>
          <w:sz w:val="24"/>
          <w:szCs w:val="24"/>
        </w:rPr>
        <w:tab/>
      </w:r>
    </w:p>
    <w:p w:rsidR="00E73159" w:rsidRPr="00534EB2" w:rsidRDefault="004446CA" w:rsidP="004446CA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34EB2">
        <w:rPr>
          <w:rFonts w:ascii="Times New Roman" w:hAnsi="Times New Roman" w:cs="Times New Roman"/>
          <w:b/>
          <w:sz w:val="24"/>
          <w:szCs w:val="24"/>
        </w:rPr>
        <w:lastRenderedPageBreak/>
        <w:t>ЗАКЛЮЧЕНИЕ</w:t>
      </w:r>
    </w:p>
    <w:p w:rsidR="00E73159" w:rsidRPr="00534EB2" w:rsidRDefault="00E73159" w:rsidP="001E3FE2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34EB2">
        <w:rPr>
          <w:rFonts w:ascii="Times New Roman" w:eastAsia="Times New Roman" w:hAnsi="Times New Roman" w:cs="Times New Roman"/>
          <w:sz w:val="24"/>
          <w:szCs w:val="24"/>
        </w:rPr>
        <w:t>Приведенные данные показывают, что практически все пункты кале</w:t>
      </w:r>
      <w:r w:rsidR="006610AE" w:rsidRPr="00534EB2">
        <w:rPr>
          <w:rFonts w:ascii="Times New Roman" w:eastAsia="Times New Roman" w:hAnsi="Times New Roman" w:cs="Times New Roman"/>
          <w:sz w:val="24"/>
          <w:szCs w:val="24"/>
        </w:rPr>
        <w:t>ндарного плана по гранту за 2020</w:t>
      </w:r>
      <w:r w:rsidRPr="00534EB2">
        <w:rPr>
          <w:rFonts w:ascii="Times New Roman" w:eastAsia="Times New Roman" w:hAnsi="Times New Roman" w:cs="Times New Roman"/>
          <w:sz w:val="24"/>
          <w:szCs w:val="24"/>
        </w:rPr>
        <w:t xml:space="preserve"> год выполнены.</w:t>
      </w:r>
      <w:r w:rsidR="00750D5F" w:rsidRPr="00534EB2">
        <w:rPr>
          <w:rFonts w:ascii="Times New Roman" w:eastAsia="Times New Roman" w:hAnsi="Times New Roman" w:cs="Times New Roman"/>
          <w:sz w:val="24"/>
          <w:szCs w:val="24"/>
        </w:rPr>
        <w:t xml:space="preserve"> Обработка</w:t>
      </w:r>
      <w:r w:rsidRPr="00534EB2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имеюще</w:t>
      </w:r>
      <w:r w:rsidRPr="00534EB2">
        <w:rPr>
          <w:rFonts w:ascii="Times New Roman" w:eastAsia="Times New Roman" w:hAnsi="Times New Roman" w:cs="Times New Roman"/>
          <w:sz w:val="24"/>
          <w:szCs w:val="24"/>
        </w:rPr>
        <w:t>гося литературного материала позволила</w:t>
      </w:r>
      <w:r w:rsidRPr="00534EB2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нам</w:t>
      </w:r>
      <w:r w:rsidRPr="00534EB2">
        <w:rPr>
          <w:rFonts w:ascii="Times New Roman" w:eastAsia="Times New Roman" w:hAnsi="Times New Roman" w:cs="Times New Roman"/>
          <w:sz w:val="24"/>
          <w:szCs w:val="24"/>
        </w:rPr>
        <w:t xml:space="preserve"> составить обширную характеристику золото-платиноидного оруденения в черносланцевых толщах</w:t>
      </w:r>
      <w:r w:rsidRPr="00534EB2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Восточного Казахстана</w:t>
      </w:r>
      <w:r w:rsidRPr="00534EB2">
        <w:rPr>
          <w:rFonts w:ascii="Times New Roman" w:eastAsia="Times New Roman" w:hAnsi="Times New Roman" w:cs="Times New Roman"/>
          <w:sz w:val="24"/>
          <w:szCs w:val="24"/>
        </w:rPr>
        <w:t xml:space="preserve">, выбрать </w:t>
      </w:r>
      <w:r w:rsidRPr="00534EB2">
        <w:rPr>
          <w:rFonts w:ascii="Times New Roman" w:eastAsia="Times New Roman" w:hAnsi="Times New Roman" w:cs="Times New Roman"/>
          <w:sz w:val="24"/>
          <w:szCs w:val="24"/>
          <w:lang w:val="kk-KZ"/>
        </w:rPr>
        <w:t>приемлимые</w:t>
      </w:r>
      <w:r w:rsidR="00AD5886" w:rsidRPr="00534EB2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</w:t>
      </w:r>
      <w:r w:rsidRPr="00534EB2">
        <w:rPr>
          <w:rFonts w:ascii="Times New Roman" w:eastAsia="Times New Roman" w:hAnsi="Times New Roman" w:cs="Times New Roman"/>
          <w:sz w:val="24"/>
          <w:szCs w:val="24"/>
        </w:rPr>
        <w:t xml:space="preserve">критерии прогноза и оценки </w:t>
      </w:r>
      <w:r w:rsidR="00AD5886" w:rsidRPr="00534EB2">
        <w:rPr>
          <w:rFonts w:ascii="Times New Roman" w:eastAsia="Times New Roman" w:hAnsi="Times New Roman" w:cs="Times New Roman"/>
          <w:sz w:val="24"/>
          <w:szCs w:val="24"/>
        </w:rPr>
        <w:t xml:space="preserve">данного типа </w:t>
      </w:r>
      <w:r w:rsidRPr="00534EB2">
        <w:rPr>
          <w:rFonts w:ascii="Times New Roman" w:eastAsia="Times New Roman" w:hAnsi="Times New Roman" w:cs="Times New Roman"/>
          <w:sz w:val="24"/>
          <w:szCs w:val="24"/>
        </w:rPr>
        <w:t xml:space="preserve">оруденения. В результате систематизации материала по геологии и минерагении </w:t>
      </w:r>
      <w:r w:rsidR="00AD5886" w:rsidRPr="00534EB2">
        <w:rPr>
          <w:rFonts w:ascii="Times New Roman" w:eastAsia="Times New Roman" w:hAnsi="Times New Roman" w:cs="Times New Roman"/>
          <w:sz w:val="24"/>
          <w:szCs w:val="24"/>
        </w:rPr>
        <w:t>Восточного</w:t>
      </w:r>
      <w:r w:rsidR="006610AE" w:rsidRPr="00534EB2">
        <w:rPr>
          <w:rFonts w:ascii="Times New Roman" w:eastAsia="Times New Roman" w:hAnsi="Times New Roman" w:cs="Times New Roman"/>
          <w:sz w:val="24"/>
          <w:szCs w:val="24"/>
        </w:rPr>
        <w:t xml:space="preserve"> и Юго</w:t>
      </w:r>
      <w:r w:rsidRPr="00534EB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610AE" w:rsidRPr="00534EB2">
        <w:rPr>
          <w:rFonts w:ascii="Times New Roman" w:eastAsia="Times New Roman" w:hAnsi="Times New Roman" w:cs="Times New Roman"/>
          <w:sz w:val="24"/>
          <w:szCs w:val="24"/>
        </w:rPr>
        <w:t xml:space="preserve">Восточного </w:t>
      </w:r>
      <w:r w:rsidRPr="00534EB2">
        <w:rPr>
          <w:rFonts w:ascii="Times New Roman" w:eastAsia="Times New Roman" w:hAnsi="Times New Roman" w:cs="Times New Roman"/>
          <w:sz w:val="24"/>
          <w:szCs w:val="24"/>
        </w:rPr>
        <w:t xml:space="preserve">Казахстана выбраны </w:t>
      </w:r>
      <w:r w:rsidR="00AD5886" w:rsidRPr="00534EB2">
        <w:rPr>
          <w:rFonts w:ascii="Times New Roman" w:eastAsia="Times New Roman" w:hAnsi="Times New Roman" w:cs="Times New Roman"/>
          <w:sz w:val="24"/>
          <w:szCs w:val="24"/>
        </w:rPr>
        <w:t>перспективные участки</w:t>
      </w:r>
      <w:r w:rsidR="006610AE" w:rsidRPr="00534EB2">
        <w:rPr>
          <w:rFonts w:ascii="Times New Roman" w:eastAsia="Times New Roman" w:hAnsi="Times New Roman" w:cs="Times New Roman"/>
          <w:sz w:val="24"/>
          <w:szCs w:val="24"/>
        </w:rPr>
        <w:t>. И</w:t>
      </w:r>
      <w:r w:rsidR="006610AE" w:rsidRPr="00534EB2">
        <w:rPr>
          <w:rFonts w:ascii="Times New Roman" w:eastAsia="Times New Roman" w:hAnsi="Times New Roman" w:cs="Times New Roman"/>
          <w:sz w:val="24"/>
          <w:szCs w:val="24"/>
          <w:lang w:val="kk-KZ"/>
        </w:rPr>
        <w:t>здан две</w:t>
      </w:r>
      <w:r w:rsidRPr="00534EB2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</w:t>
      </w:r>
      <w:r w:rsidR="006610AE" w:rsidRPr="00534EB2">
        <w:rPr>
          <w:rFonts w:ascii="Times New Roman" w:eastAsia="Times New Roman" w:hAnsi="Times New Roman" w:cs="Times New Roman"/>
          <w:sz w:val="24"/>
          <w:szCs w:val="24"/>
        </w:rPr>
        <w:t>монографии</w:t>
      </w:r>
      <w:r w:rsidRPr="00534EB2">
        <w:rPr>
          <w:rFonts w:ascii="Times New Roman" w:eastAsia="Times New Roman" w:hAnsi="Times New Roman" w:cs="Times New Roman"/>
          <w:sz w:val="24"/>
          <w:szCs w:val="24"/>
        </w:rPr>
        <w:t xml:space="preserve"> и</w:t>
      </w:r>
      <w:r w:rsidR="006610AE" w:rsidRPr="00534EB2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опубликованы</w:t>
      </w:r>
      <w:r w:rsidR="006610AE" w:rsidRPr="00534EB2">
        <w:rPr>
          <w:rFonts w:ascii="Times New Roman" w:eastAsia="Times New Roman" w:hAnsi="Times New Roman" w:cs="Times New Roman"/>
          <w:sz w:val="24"/>
          <w:szCs w:val="24"/>
        </w:rPr>
        <w:t xml:space="preserve"> три </w:t>
      </w:r>
      <w:r w:rsidRPr="00534EB2">
        <w:rPr>
          <w:rFonts w:ascii="Times New Roman" w:eastAsia="Times New Roman" w:hAnsi="Times New Roman" w:cs="Times New Roman"/>
          <w:sz w:val="24"/>
          <w:szCs w:val="24"/>
        </w:rPr>
        <w:t xml:space="preserve">статьи в рецензируемых </w:t>
      </w:r>
      <w:r w:rsidRPr="00534EB2">
        <w:rPr>
          <w:rFonts w:ascii="Times New Roman" w:eastAsia="Times New Roman" w:hAnsi="Times New Roman" w:cs="Times New Roman"/>
          <w:sz w:val="24"/>
          <w:szCs w:val="24"/>
          <w:lang w:val="kk-KZ"/>
        </w:rPr>
        <w:t>зарубежн</w:t>
      </w:r>
      <w:r w:rsidRPr="00534EB2">
        <w:rPr>
          <w:rFonts w:ascii="Times New Roman" w:eastAsia="Times New Roman" w:hAnsi="Times New Roman" w:cs="Times New Roman"/>
          <w:sz w:val="24"/>
          <w:szCs w:val="24"/>
        </w:rPr>
        <w:t xml:space="preserve">ых научных изданиях с ненулевым </w:t>
      </w:r>
      <w:r w:rsidRPr="00534EB2">
        <w:rPr>
          <w:rFonts w:ascii="Times New Roman" w:eastAsia="Times New Roman" w:hAnsi="Times New Roman" w:cs="Times New Roman"/>
          <w:sz w:val="24"/>
          <w:szCs w:val="24"/>
          <w:lang w:val="en-US"/>
        </w:rPr>
        <w:t>IF</w:t>
      </w:r>
      <w:r w:rsidRPr="00534EB2">
        <w:rPr>
          <w:rFonts w:ascii="Times New Roman" w:eastAsia="Times New Roman" w:hAnsi="Times New Roman" w:cs="Times New Roman"/>
          <w:sz w:val="24"/>
          <w:szCs w:val="24"/>
        </w:rPr>
        <w:t xml:space="preserve"> фактором. </w:t>
      </w:r>
      <w:r w:rsidR="00995BD8" w:rsidRPr="00534EB2">
        <w:rPr>
          <w:rFonts w:ascii="Times New Roman" w:eastAsia="Times New Roman" w:hAnsi="Times New Roman" w:cs="Times New Roman"/>
          <w:sz w:val="24"/>
          <w:szCs w:val="24"/>
        </w:rPr>
        <w:t>Общее количество опубликованных статьей по теме гранта</w:t>
      </w:r>
      <w:r w:rsidR="00DE236D" w:rsidRPr="00534EB2">
        <w:rPr>
          <w:rFonts w:ascii="Times New Roman" w:eastAsia="Times New Roman" w:hAnsi="Times New Roman" w:cs="Times New Roman"/>
          <w:sz w:val="24"/>
          <w:szCs w:val="24"/>
        </w:rPr>
        <w:t xml:space="preserve"> 15</w:t>
      </w:r>
      <w:r w:rsidR="00AD5886" w:rsidRPr="00534EB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D5162" w:rsidRPr="00534EB2">
        <w:rPr>
          <w:rFonts w:ascii="Times New Roman" w:eastAsia="Times New Roman" w:hAnsi="Times New Roman" w:cs="Times New Roman"/>
          <w:sz w:val="24"/>
          <w:szCs w:val="24"/>
        </w:rPr>
        <w:t>наи</w:t>
      </w:r>
      <w:r w:rsidR="00AD5886" w:rsidRPr="00534EB2">
        <w:rPr>
          <w:rFonts w:ascii="Times New Roman" w:eastAsia="Times New Roman" w:hAnsi="Times New Roman" w:cs="Times New Roman"/>
          <w:sz w:val="24"/>
          <w:szCs w:val="24"/>
        </w:rPr>
        <w:t>меновании</w:t>
      </w:r>
      <w:r w:rsidR="00995BD8" w:rsidRPr="00534EB2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Pr="00534EB2">
        <w:rPr>
          <w:rFonts w:ascii="Times New Roman" w:eastAsia="Times New Roman" w:hAnsi="Times New Roman" w:cs="Times New Roman"/>
          <w:sz w:val="24"/>
          <w:szCs w:val="24"/>
          <w:lang w:val="kk-KZ"/>
        </w:rPr>
        <w:t>Проведено краткосрочные полевые работы</w:t>
      </w:r>
      <w:r w:rsidR="00A0258F" w:rsidRPr="00534EB2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</w:t>
      </w:r>
      <w:r w:rsidRPr="00534EB2">
        <w:rPr>
          <w:rFonts w:ascii="Times New Roman" w:eastAsia="Times New Roman" w:hAnsi="Times New Roman" w:cs="Times New Roman"/>
          <w:sz w:val="24"/>
          <w:szCs w:val="24"/>
          <w:lang w:val="kk-KZ"/>
        </w:rPr>
        <w:t>перспективных участках Юго-</w:t>
      </w:r>
      <w:r w:rsidRPr="00534EB2">
        <w:rPr>
          <w:rFonts w:ascii="Times New Roman" w:eastAsia="Times New Roman" w:hAnsi="Times New Roman" w:cs="Times New Roman"/>
          <w:sz w:val="24"/>
          <w:szCs w:val="24"/>
        </w:rPr>
        <w:t xml:space="preserve">Восточном Казахстане и Восточном Казахстане с целью более детального ознакомления с геологией и сбора каменного материала. </w:t>
      </w:r>
      <w:r w:rsidR="00995BD8" w:rsidRPr="00534EB2">
        <w:rPr>
          <w:rFonts w:ascii="Times New Roman" w:eastAsia="Times New Roman" w:hAnsi="Times New Roman" w:cs="Times New Roman"/>
          <w:sz w:val="24"/>
          <w:szCs w:val="24"/>
        </w:rPr>
        <w:t xml:space="preserve"> Выполнены</w:t>
      </w:r>
      <w:r w:rsidRPr="00534EB2">
        <w:rPr>
          <w:rFonts w:ascii="Times New Roman" w:eastAsia="Times New Roman" w:hAnsi="Times New Roman" w:cs="Times New Roman"/>
          <w:sz w:val="24"/>
          <w:szCs w:val="24"/>
        </w:rPr>
        <w:t xml:space="preserve"> минералогические, петрографические и аналитические исследования образцов которые в какой- то мере позволяют дать необходимую характеристику руд и рудовмещающих пород. Это, в свою очередь, позволит дать прогнозную оценку исследованного участка.</w:t>
      </w:r>
      <w:r w:rsidR="00750D5F" w:rsidRPr="00534EB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534EB2">
        <w:rPr>
          <w:rFonts w:ascii="Times New Roman" w:eastAsia="Times New Roman" w:hAnsi="Times New Roman" w:cs="Times New Roman"/>
          <w:sz w:val="24"/>
          <w:szCs w:val="24"/>
        </w:rPr>
        <w:t>По результатам работ отчетного года сделаны следующие предварительные выводы:</w:t>
      </w:r>
    </w:p>
    <w:p w:rsidR="00885EB8" w:rsidRPr="00534EB2" w:rsidRDefault="00304B2D" w:rsidP="00885EB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а)</w:t>
      </w:r>
      <w:r w:rsidR="00885EB8" w:rsidRPr="00534EB2">
        <w:rPr>
          <w:rFonts w:ascii="Times New Roman" w:hAnsi="Times New Roman" w:cs="Times New Roman"/>
          <w:sz w:val="24"/>
          <w:szCs w:val="24"/>
        </w:rPr>
        <w:t xml:space="preserve"> В региональном плане научная новизна определяется в установлении закономерной приуроченной собственно золоторудных месторождений к Зайсанской сутурной зоне сформированной в герцинский цикл в процессе коллизии Казахстанской и Сибирских литосферных плит (С</w:t>
      </w:r>
      <w:r w:rsidR="00885EB8" w:rsidRPr="00534EB2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="00885EB8" w:rsidRPr="00534EB2">
        <w:rPr>
          <w:rFonts w:ascii="Times New Roman" w:hAnsi="Times New Roman" w:cs="Times New Roman"/>
          <w:sz w:val="24"/>
          <w:szCs w:val="24"/>
        </w:rPr>
        <w:t>-С</w:t>
      </w:r>
      <w:r w:rsidR="00885EB8" w:rsidRPr="00534EB2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885EB8" w:rsidRPr="00534EB2">
        <w:rPr>
          <w:rFonts w:ascii="Times New Roman" w:hAnsi="Times New Roman" w:cs="Times New Roman"/>
          <w:sz w:val="24"/>
          <w:szCs w:val="24"/>
        </w:rPr>
        <w:t>), разделявшихся в девоне-раннем карбоне Иртыш-Зайсанским палеобассейном (части Палео</w:t>
      </w:r>
      <w:r w:rsidR="005E14A5" w:rsidRPr="00534EB2">
        <w:rPr>
          <w:rFonts w:ascii="Times New Roman" w:hAnsi="Times New Roman" w:cs="Times New Roman"/>
          <w:sz w:val="24"/>
          <w:szCs w:val="24"/>
          <w:lang w:val="kk-KZ"/>
        </w:rPr>
        <w:t>а</w:t>
      </w:r>
      <w:r w:rsidR="00885EB8" w:rsidRPr="00534EB2">
        <w:rPr>
          <w:rFonts w:ascii="Times New Roman" w:hAnsi="Times New Roman" w:cs="Times New Roman"/>
          <w:sz w:val="24"/>
          <w:szCs w:val="24"/>
        </w:rPr>
        <w:t>з</w:t>
      </w:r>
      <w:r w:rsidR="005E14A5" w:rsidRPr="00534EB2">
        <w:rPr>
          <w:rFonts w:ascii="Times New Roman" w:hAnsi="Times New Roman" w:cs="Times New Roman"/>
          <w:sz w:val="24"/>
          <w:szCs w:val="24"/>
          <w:lang w:val="kk-KZ"/>
        </w:rPr>
        <w:t>иат</w:t>
      </w:r>
      <w:r w:rsidR="00885EB8" w:rsidRPr="00534EB2">
        <w:rPr>
          <w:rFonts w:ascii="Times New Roman" w:hAnsi="Times New Roman" w:cs="Times New Roman"/>
          <w:sz w:val="24"/>
          <w:szCs w:val="24"/>
        </w:rPr>
        <w:t xml:space="preserve">ского океана). В целом </w:t>
      </w:r>
      <w:r w:rsidR="00AD5886" w:rsidRPr="00534EB2">
        <w:rPr>
          <w:rFonts w:ascii="Times New Roman" w:hAnsi="Times New Roman" w:cs="Times New Roman"/>
          <w:sz w:val="24"/>
          <w:szCs w:val="24"/>
        </w:rPr>
        <w:t xml:space="preserve">Зайсанская сутурная зона </w:t>
      </w:r>
      <w:r w:rsidR="00885EB8" w:rsidRPr="00534EB2">
        <w:rPr>
          <w:rFonts w:ascii="Times New Roman" w:hAnsi="Times New Roman" w:cs="Times New Roman"/>
          <w:sz w:val="24"/>
          <w:szCs w:val="24"/>
        </w:rPr>
        <w:t xml:space="preserve"> – это главная рудоконцентрирующая структура, в которой сосредоточено более 450 месторождений и рудопроявлений золота (Бакырчик, Суздальское, Кулуджунское и др.) и перспективы ее на флангах и глубоких горизонтах еще не начертаны.</w:t>
      </w:r>
    </w:p>
    <w:p w:rsidR="00885EB8" w:rsidRPr="00534EB2" w:rsidRDefault="00304B2D" w:rsidP="00885EB8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б)</w:t>
      </w:r>
      <w:r w:rsidR="00885EB8" w:rsidRPr="00534EB2">
        <w:rPr>
          <w:rFonts w:ascii="Times New Roman" w:hAnsi="Times New Roman" w:cs="Times New Roman"/>
          <w:sz w:val="24"/>
          <w:szCs w:val="24"/>
        </w:rPr>
        <w:t xml:space="preserve"> В процессе исследование </w:t>
      </w:r>
      <w:r w:rsidR="00FD5162" w:rsidRPr="00534EB2">
        <w:rPr>
          <w:rFonts w:ascii="Times New Roman" w:hAnsi="Times New Roman" w:cs="Times New Roman"/>
          <w:sz w:val="24"/>
          <w:szCs w:val="24"/>
        </w:rPr>
        <w:t xml:space="preserve">новыми данными </w:t>
      </w:r>
      <w:r w:rsidR="00885EB8" w:rsidRPr="00534EB2">
        <w:rPr>
          <w:rFonts w:ascii="Times New Roman" w:hAnsi="Times New Roman" w:cs="Times New Roman"/>
          <w:sz w:val="24"/>
          <w:szCs w:val="24"/>
        </w:rPr>
        <w:t xml:space="preserve">обоснованы </w:t>
      </w:r>
      <w:r w:rsidR="00FD5162" w:rsidRPr="00534EB2">
        <w:rPr>
          <w:rFonts w:ascii="Times New Roman" w:hAnsi="Times New Roman" w:cs="Times New Roman"/>
          <w:sz w:val="24"/>
          <w:szCs w:val="24"/>
        </w:rPr>
        <w:t>геолого-структурны</w:t>
      </w:r>
      <w:r w:rsidR="00885EB8" w:rsidRPr="00534EB2">
        <w:rPr>
          <w:rFonts w:ascii="Times New Roman" w:hAnsi="Times New Roman" w:cs="Times New Roman"/>
          <w:sz w:val="24"/>
          <w:szCs w:val="24"/>
        </w:rPr>
        <w:t>й</w:t>
      </w:r>
      <w:r w:rsidR="00FD5162" w:rsidRPr="00534EB2">
        <w:rPr>
          <w:rFonts w:ascii="Times New Roman" w:hAnsi="Times New Roman" w:cs="Times New Roman"/>
          <w:sz w:val="24"/>
          <w:szCs w:val="24"/>
        </w:rPr>
        <w:t>,</w:t>
      </w:r>
      <w:r w:rsidR="00885EB8" w:rsidRPr="00534EB2">
        <w:rPr>
          <w:rFonts w:ascii="Times New Roman" w:hAnsi="Times New Roman" w:cs="Times New Roman"/>
          <w:sz w:val="24"/>
          <w:szCs w:val="24"/>
        </w:rPr>
        <w:t xml:space="preserve"> магматический</w:t>
      </w:r>
      <w:r w:rsidR="00FD5162" w:rsidRPr="00534EB2">
        <w:rPr>
          <w:rFonts w:ascii="Times New Roman" w:hAnsi="Times New Roman" w:cs="Times New Roman"/>
          <w:sz w:val="24"/>
          <w:szCs w:val="24"/>
        </w:rPr>
        <w:t>,</w:t>
      </w:r>
      <w:r w:rsidR="00885EB8" w:rsidRPr="00534EB2">
        <w:rPr>
          <w:rFonts w:ascii="Times New Roman" w:hAnsi="Times New Roman" w:cs="Times New Roman"/>
          <w:sz w:val="24"/>
          <w:szCs w:val="24"/>
        </w:rPr>
        <w:t xml:space="preserve"> литолого-стратиграфический, геофизический, минералого-петрографический </w:t>
      </w:r>
      <w:r w:rsidR="005E14A5" w:rsidRPr="00534EB2">
        <w:rPr>
          <w:rFonts w:ascii="Times New Roman" w:hAnsi="Times New Roman" w:cs="Times New Roman"/>
          <w:sz w:val="24"/>
          <w:szCs w:val="24"/>
        </w:rPr>
        <w:t>критерии</w:t>
      </w:r>
      <w:r w:rsidR="00885EB8" w:rsidRPr="00534EB2">
        <w:rPr>
          <w:rFonts w:ascii="Times New Roman" w:hAnsi="Times New Roman" w:cs="Times New Roman"/>
          <w:sz w:val="24"/>
          <w:szCs w:val="24"/>
        </w:rPr>
        <w:t>, которые позв</w:t>
      </w:r>
      <w:r w:rsidR="00885EB8" w:rsidRPr="00534EB2">
        <w:rPr>
          <w:rFonts w:ascii="Times New Roman" w:hAnsi="Times New Roman" w:cs="Times New Roman"/>
          <w:sz w:val="24"/>
          <w:szCs w:val="24"/>
          <w:lang w:val="kk-KZ"/>
        </w:rPr>
        <w:t>о</w:t>
      </w:r>
      <w:r w:rsidR="00885EB8" w:rsidRPr="00534EB2">
        <w:rPr>
          <w:rFonts w:ascii="Times New Roman" w:hAnsi="Times New Roman" w:cs="Times New Roman"/>
          <w:sz w:val="24"/>
          <w:szCs w:val="24"/>
        </w:rPr>
        <w:t>лили выделить</w:t>
      </w:r>
      <w:r w:rsidR="00FD5162" w:rsidRPr="00534EB2">
        <w:rPr>
          <w:rFonts w:ascii="Times New Roman" w:hAnsi="Times New Roman" w:cs="Times New Roman"/>
          <w:sz w:val="24"/>
          <w:szCs w:val="24"/>
        </w:rPr>
        <w:t xml:space="preserve"> участки</w:t>
      </w:r>
      <w:r w:rsidR="00885EB8" w:rsidRPr="00534EB2">
        <w:rPr>
          <w:rFonts w:ascii="Times New Roman" w:hAnsi="Times New Roman" w:cs="Times New Roman"/>
          <w:sz w:val="24"/>
          <w:szCs w:val="24"/>
        </w:rPr>
        <w:t xml:space="preserve"> геологического картирования на следующих пло</w:t>
      </w:r>
      <w:r w:rsidR="00FD5162" w:rsidRPr="00534EB2">
        <w:rPr>
          <w:rFonts w:ascii="Times New Roman" w:hAnsi="Times New Roman" w:cs="Times New Roman"/>
          <w:sz w:val="24"/>
          <w:szCs w:val="24"/>
        </w:rPr>
        <w:t>щадях</w:t>
      </w:r>
      <w:r w:rsidR="00EA0F89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FD5162" w:rsidRPr="00534EB2">
        <w:rPr>
          <w:rFonts w:ascii="Times New Roman" w:hAnsi="Times New Roman" w:cs="Times New Roman"/>
          <w:sz w:val="24"/>
          <w:szCs w:val="24"/>
        </w:rPr>
        <w:t>-</w:t>
      </w:r>
      <w:r w:rsidR="00EA0F89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FD5162" w:rsidRPr="00534EB2">
        <w:rPr>
          <w:rFonts w:ascii="Times New Roman" w:hAnsi="Times New Roman" w:cs="Times New Roman"/>
          <w:sz w:val="24"/>
          <w:szCs w:val="24"/>
        </w:rPr>
        <w:t>Мукурской, Семипалатинской</w:t>
      </w:r>
      <w:r w:rsidR="00885EB8" w:rsidRPr="00534EB2">
        <w:rPr>
          <w:rFonts w:ascii="Times New Roman" w:hAnsi="Times New Roman" w:cs="Times New Roman"/>
          <w:sz w:val="24"/>
          <w:szCs w:val="24"/>
        </w:rPr>
        <w:t>, Ново-</w:t>
      </w:r>
      <w:r w:rsidR="00FD5162" w:rsidRPr="00534EB2">
        <w:rPr>
          <w:rFonts w:ascii="Times New Roman" w:hAnsi="Times New Roman" w:cs="Times New Roman"/>
          <w:sz w:val="24"/>
          <w:szCs w:val="24"/>
        </w:rPr>
        <w:t>Шульбинской, Северо-Зайсанской</w:t>
      </w:r>
      <w:r w:rsidR="00885EB8" w:rsidRPr="00534EB2">
        <w:rPr>
          <w:rFonts w:ascii="Times New Roman" w:hAnsi="Times New Roman" w:cs="Times New Roman"/>
          <w:sz w:val="24"/>
          <w:szCs w:val="24"/>
        </w:rPr>
        <w:t xml:space="preserve"> и на площади Бакырчикского рудного района</w:t>
      </w:r>
      <w:r w:rsidR="00EA0F89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F162F0" w:rsidRPr="00534EB2">
        <w:rPr>
          <w:rFonts w:ascii="Times New Roman" w:hAnsi="Times New Roman" w:cs="Times New Roman"/>
          <w:sz w:val="24"/>
          <w:szCs w:val="24"/>
        </w:rPr>
        <w:t>[37</w:t>
      </w:r>
      <w:r w:rsidR="00EA0F89" w:rsidRPr="00534EB2">
        <w:rPr>
          <w:rFonts w:ascii="Times New Roman" w:hAnsi="Times New Roman" w:cs="Times New Roman"/>
          <w:sz w:val="24"/>
          <w:szCs w:val="24"/>
        </w:rPr>
        <w:t>]</w:t>
      </w:r>
      <w:r w:rsidR="00885EB8" w:rsidRPr="00534EB2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885EB8" w:rsidRPr="00534EB2" w:rsidRDefault="00304B2D" w:rsidP="00885EB8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в)</w:t>
      </w:r>
      <w:r w:rsidR="00885EB8" w:rsidRPr="00534EB2">
        <w:rPr>
          <w:rFonts w:ascii="Times New Roman" w:hAnsi="Times New Roman" w:cs="Times New Roman"/>
          <w:sz w:val="24"/>
          <w:szCs w:val="24"/>
        </w:rPr>
        <w:t xml:space="preserve"> Выявление и оконтуривание золото-платиноидных рудных тел будут обосноваться на основе наличия  широтных глубинных разломов, проявления оперяющих трещинноразрывных структур, обогощенность вмещающих пород углистым и карбонатным веществом, пиритом, гидроокислами железа, наличие геохимичсеских аномалии сопостовимые с таковыми аномалиями  известных месторождений, а также п</w:t>
      </w:r>
      <w:r w:rsidR="005E14A5" w:rsidRPr="00534EB2">
        <w:rPr>
          <w:rFonts w:ascii="Times New Roman" w:hAnsi="Times New Roman" w:cs="Times New Roman"/>
          <w:sz w:val="24"/>
          <w:szCs w:val="24"/>
        </w:rPr>
        <w:t xml:space="preserve">рямые признаки оруденения в виде </w:t>
      </w:r>
      <w:r w:rsidR="00885EB8" w:rsidRPr="00534EB2">
        <w:rPr>
          <w:rFonts w:ascii="Times New Roman" w:hAnsi="Times New Roman" w:cs="Times New Roman"/>
          <w:sz w:val="24"/>
          <w:szCs w:val="24"/>
        </w:rPr>
        <w:t xml:space="preserve">золото-кварцевых точек. </w:t>
      </w:r>
    </w:p>
    <w:p w:rsidR="00885EB8" w:rsidRPr="00534EB2" w:rsidRDefault="00885EB8" w:rsidP="00885EB8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lastRenderedPageBreak/>
        <w:t>Дальнейшего более детального изучения требует</w:t>
      </w:r>
      <w:r w:rsidR="005E14A5" w:rsidRPr="00534EB2">
        <w:rPr>
          <w:rFonts w:ascii="Times New Roman" w:hAnsi="Times New Roman" w:cs="Times New Roman"/>
          <w:sz w:val="24"/>
          <w:szCs w:val="24"/>
        </w:rPr>
        <w:t xml:space="preserve"> толщи нижнего карбона с широким</w:t>
      </w:r>
      <w:r w:rsidRPr="00534EB2">
        <w:rPr>
          <w:rFonts w:ascii="Times New Roman" w:hAnsi="Times New Roman" w:cs="Times New Roman"/>
          <w:sz w:val="24"/>
          <w:szCs w:val="24"/>
        </w:rPr>
        <w:t xml:space="preserve"> развит</w:t>
      </w:r>
      <w:r w:rsidR="005E14A5" w:rsidRPr="00534EB2">
        <w:rPr>
          <w:rFonts w:ascii="Times New Roman" w:hAnsi="Times New Roman" w:cs="Times New Roman"/>
          <w:sz w:val="24"/>
          <w:szCs w:val="24"/>
        </w:rPr>
        <w:t>ием</w:t>
      </w:r>
      <w:r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5E14A5" w:rsidRPr="00534EB2">
        <w:rPr>
          <w:rFonts w:ascii="Times New Roman" w:hAnsi="Times New Roman" w:cs="Times New Roman"/>
          <w:sz w:val="24"/>
          <w:szCs w:val="24"/>
        </w:rPr>
        <w:t>пирит содержащих</w:t>
      </w:r>
      <w:r w:rsidRPr="00534EB2">
        <w:rPr>
          <w:rFonts w:ascii="Times New Roman" w:hAnsi="Times New Roman" w:cs="Times New Roman"/>
          <w:sz w:val="24"/>
          <w:szCs w:val="24"/>
        </w:rPr>
        <w:t xml:space="preserve"> углисто-глинистых и кремнист</w:t>
      </w:r>
      <w:r w:rsidR="005E14A5" w:rsidRPr="00534EB2">
        <w:rPr>
          <w:rFonts w:ascii="Times New Roman" w:hAnsi="Times New Roman" w:cs="Times New Roman"/>
          <w:sz w:val="24"/>
          <w:szCs w:val="24"/>
        </w:rPr>
        <w:t xml:space="preserve">ых алевролитов. </w:t>
      </w:r>
    </w:p>
    <w:p w:rsidR="00885EB8" w:rsidRPr="00534EB2" w:rsidRDefault="00304B2D" w:rsidP="00885EB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 xml:space="preserve">г) </w:t>
      </w:r>
      <w:r w:rsidR="00885EB8" w:rsidRPr="00534EB2">
        <w:rPr>
          <w:rFonts w:ascii="Times New Roman" w:hAnsi="Times New Roman" w:cs="Times New Roman"/>
          <w:sz w:val="24"/>
          <w:szCs w:val="24"/>
        </w:rPr>
        <w:t>Минералого – петрографический состав рудовмещающих пород и руд, характер и</w:t>
      </w:r>
      <w:r w:rsidR="00FD5162" w:rsidRPr="00534EB2">
        <w:rPr>
          <w:rFonts w:ascii="Times New Roman" w:hAnsi="Times New Roman" w:cs="Times New Roman"/>
          <w:sz w:val="24"/>
          <w:szCs w:val="24"/>
        </w:rPr>
        <w:t>х образования, метасоматических изменений</w:t>
      </w:r>
      <w:r w:rsidR="00885EB8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FD5162" w:rsidRPr="00534EB2">
        <w:rPr>
          <w:rFonts w:ascii="Times New Roman" w:hAnsi="Times New Roman" w:cs="Times New Roman"/>
          <w:sz w:val="24"/>
          <w:szCs w:val="24"/>
        </w:rPr>
        <w:t>(</w:t>
      </w:r>
      <w:r w:rsidR="00885EB8" w:rsidRPr="00534EB2">
        <w:rPr>
          <w:rFonts w:ascii="Times New Roman" w:hAnsi="Times New Roman" w:cs="Times New Roman"/>
          <w:sz w:val="24"/>
          <w:szCs w:val="24"/>
        </w:rPr>
        <w:t>альбитизация,</w:t>
      </w:r>
      <w:r w:rsidR="00FD5162" w:rsidRPr="00534EB2">
        <w:rPr>
          <w:rFonts w:ascii="Times New Roman" w:hAnsi="Times New Roman" w:cs="Times New Roman"/>
          <w:sz w:val="24"/>
          <w:szCs w:val="24"/>
        </w:rPr>
        <w:t>окварцевания и др.</w:t>
      </w:r>
      <w:r w:rsidR="00FC1FEE" w:rsidRPr="00534EB2">
        <w:rPr>
          <w:rFonts w:ascii="Times New Roman" w:hAnsi="Times New Roman" w:cs="Times New Roman"/>
          <w:sz w:val="24"/>
          <w:szCs w:val="24"/>
        </w:rPr>
        <w:t>)</w:t>
      </w:r>
      <w:r w:rsidR="00885EB8" w:rsidRPr="00534EB2">
        <w:rPr>
          <w:rFonts w:ascii="Times New Roman" w:hAnsi="Times New Roman" w:cs="Times New Roman"/>
          <w:sz w:val="24"/>
          <w:szCs w:val="24"/>
        </w:rPr>
        <w:t xml:space="preserve"> их большие мощности</w:t>
      </w:r>
      <w:r w:rsidR="00FC1FEE" w:rsidRPr="00534EB2">
        <w:rPr>
          <w:rFonts w:ascii="Times New Roman" w:hAnsi="Times New Roman" w:cs="Times New Roman"/>
          <w:sz w:val="24"/>
          <w:szCs w:val="24"/>
        </w:rPr>
        <w:t>,</w:t>
      </w:r>
      <w:r w:rsidR="00885EB8" w:rsidRPr="00534EB2">
        <w:rPr>
          <w:rFonts w:ascii="Times New Roman" w:hAnsi="Times New Roman" w:cs="Times New Roman"/>
          <w:sz w:val="24"/>
          <w:szCs w:val="24"/>
        </w:rPr>
        <w:t xml:space="preserve"> протяженность, приуроченность  к ним золоторудной минерализации, вплоть до </w:t>
      </w:r>
      <w:r w:rsidR="005E14A5" w:rsidRPr="00534EB2">
        <w:rPr>
          <w:rFonts w:ascii="Times New Roman" w:hAnsi="Times New Roman" w:cs="Times New Roman"/>
          <w:sz w:val="24"/>
          <w:szCs w:val="24"/>
        </w:rPr>
        <w:t>промышленных</w:t>
      </w:r>
      <w:r w:rsidR="00FC1FEE" w:rsidRPr="00534EB2">
        <w:rPr>
          <w:rFonts w:ascii="Times New Roman" w:hAnsi="Times New Roman" w:cs="Times New Roman"/>
          <w:sz w:val="24"/>
          <w:szCs w:val="24"/>
        </w:rPr>
        <w:t xml:space="preserve"> концентраций</w:t>
      </w:r>
      <w:r w:rsidR="00885EB8" w:rsidRPr="00534EB2">
        <w:rPr>
          <w:rFonts w:ascii="Times New Roman" w:hAnsi="Times New Roman" w:cs="Times New Roman"/>
          <w:sz w:val="24"/>
          <w:szCs w:val="24"/>
        </w:rPr>
        <w:t xml:space="preserve"> дает основание прогнозировать выявление на Кунгейской рудоносной площади </w:t>
      </w:r>
      <w:r w:rsidR="005E14A5" w:rsidRPr="00534EB2">
        <w:rPr>
          <w:rFonts w:ascii="Times New Roman" w:hAnsi="Times New Roman" w:cs="Times New Roman"/>
          <w:sz w:val="24"/>
          <w:szCs w:val="24"/>
        </w:rPr>
        <w:t>промышленных</w:t>
      </w:r>
      <w:r w:rsidR="00FC1FEE" w:rsidRPr="00534EB2">
        <w:rPr>
          <w:rFonts w:ascii="Times New Roman" w:hAnsi="Times New Roman" w:cs="Times New Roman"/>
          <w:sz w:val="24"/>
          <w:szCs w:val="24"/>
        </w:rPr>
        <w:t xml:space="preserve"> золоторудных объектов б</w:t>
      </w:r>
      <w:r w:rsidR="00885EB8" w:rsidRPr="00534EB2">
        <w:rPr>
          <w:rFonts w:ascii="Times New Roman" w:hAnsi="Times New Roman" w:cs="Times New Roman"/>
          <w:sz w:val="24"/>
          <w:szCs w:val="24"/>
        </w:rPr>
        <w:t>акырчикского типа</w:t>
      </w:r>
      <w:r w:rsidR="00CC2EFB" w:rsidRPr="00534EB2">
        <w:rPr>
          <w:rFonts w:ascii="Times New Roman" w:hAnsi="Times New Roman" w:cs="Times New Roman"/>
          <w:sz w:val="24"/>
          <w:szCs w:val="24"/>
        </w:rPr>
        <w:t>.</w:t>
      </w:r>
    </w:p>
    <w:p w:rsidR="006610AE" w:rsidRPr="00534EB2" w:rsidRDefault="00304B2D" w:rsidP="009C6A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д)</w:t>
      </w:r>
      <w:r w:rsidR="006610AE" w:rsidRPr="00534EB2">
        <w:rPr>
          <w:rFonts w:ascii="Times New Roman" w:hAnsi="Times New Roman" w:cs="Times New Roman"/>
          <w:sz w:val="24"/>
          <w:szCs w:val="24"/>
        </w:rPr>
        <w:t xml:space="preserve"> На основе современных концепций рудообразования</w:t>
      </w:r>
      <w:r w:rsidR="00FC1FEE" w:rsidRPr="00534EB2">
        <w:rPr>
          <w:rFonts w:ascii="Times New Roman" w:hAnsi="Times New Roman" w:cs="Times New Roman"/>
          <w:sz w:val="24"/>
          <w:szCs w:val="24"/>
        </w:rPr>
        <w:t>,</w:t>
      </w:r>
      <w:r w:rsidR="006610AE" w:rsidRPr="00534EB2">
        <w:rPr>
          <w:rFonts w:ascii="Times New Roman" w:hAnsi="Times New Roman" w:cs="Times New Roman"/>
          <w:sz w:val="24"/>
          <w:szCs w:val="24"/>
        </w:rPr>
        <w:t xml:space="preserve"> в результате выполненной работы</w:t>
      </w:r>
      <w:r w:rsidR="00FC1FEE" w:rsidRPr="00534EB2">
        <w:rPr>
          <w:rFonts w:ascii="Times New Roman" w:hAnsi="Times New Roman" w:cs="Times New Roman"/>
          <w:sz w:val="24"/>
          <w:szCs w:val="24"/>
        </w:rPr>
        <w:t>,</w:t>
      </w:r>
      <w:r w:rsidR="006610AE" w:rsidRPr="00534EB2">
        <w:rPr>
          <w:rFonts w:ascii="Times New Roman" w:hAnsi="Times New Roman" w:cs="Times New Roman"/>
          <w:sz w:val="24"/>
          <w:szCs w:val="24"/>
        </w:rPr>
        <w:t xml:space="preserve">  уточнены закономерности формирования и размещения ведущих геолого-промышленных типов золоторудных</w:t>
      </w:r>
      <w:r w:rsidR="00A0258F" w:rsidRPr="00534EB2">
        <w:rPr>
          <w:rFonts w:ascii="Times New Roman" w:hAnsi="Times New Roman" w:cs="Times New Roman"/>
          <w:sz w:val="24"/>
          <w:szCs w:val="24"/>
        </w:rPr>
        <w:t xml:space="preserve"> месторождений в черно</w:t>
      </w:r>
      <w:r w:rsidR="006610AE" w:rsidRPr="00534EB2">
        <w:rPr>
          <w:rFonts w:ascii="Times New Roman" w:hAnsi="Times New Roman" w:cs="Times New Roman"/>
          <w:sz w:val="24"/>
          <w:szCs w:val="24"/>
        </w:rPr>
        <w:t>сланцевых толщах с разработкой региональных и локальных критериев прогноза и поиска новых золото-платиноидных объектов, включая полузакрытые и закрытые территории.</w:t>
      </w:r>
    </w:p>
    <w:p w:rsidR="00A0258F" w:rsidRPr="00534EB2" w:rsidRDefault="00304B2D" w:rsidP="00A0258F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е)</w:t>
      </w:r>
      <w:r w:rsidR="006F3E94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0367E2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A0258F" w:rsidRPr="00534EB2">
        <w:rPr>
          <w:rFonts w:ascii="Times New Roman" w:hAnsi="Times New Roman" w:cs="Times New Roman"/>
          <w:sz w:val="24"/>
          <w:szCs w:val="24"/>
        </w:rPr>
        <w:t>По собранным данным в период выполнения исследований по Шокпар-Каратасской рудной зоне, выполнены аналитические и минералогические исследования с использованием комплекса современных химических и физических методов исследования минералов. Массовые определения содержаний золота выполнялось и контролировалось с помощью методов атомно-абсорбционного, пробирного и фазового химического, рен</w:t>
      </w:r>
      <w:r w:rsidR="005E14A5" w:rsidRPr="00534EB2">
        <w:rPr>
          <w:rFonts w:ascii="Times New Roman" w:hAnsi="Times New Roman" w:cs="Times New Roman"/>
          <w:sz w:val="24"/>
          <w:szCs w:val="24"/>
          <w:lang w:val="kk-KZ"/>
        </w:rPr>
        <w:t>т</w:t>
      </w:r>
      <w:r w:rsidR="00A0258F" w:rsidRPr="00534EB2">
        <w:rPr>
          <w:rFonts w:ascii="Times New Roman" w:hAnsi="Times New Roman" w:cs="Times New Roman"/>
          <w:sz w:val="24"/>
          <w:szCs w:val="24"/>
        </w:rPr>
        <w:t>генофлуоресцентного (РФА), нейтрон</w:t>
      </w:r>
      <w:r w:rsidR="00BE0CE9" w:rsidRPr="00534EB2">
        <w:rPr>
          <w:rFonts w:ascii="Times New Roman" w:hAnsi="Times New Roman" w:cs="Times New Roman"/>
          <w:sz w:val="24"/>
          <w:szCs w:val="24"/>
        </w:rPr>
        <w:t>н</w:t>
      </w:r>
      <w:r w:rsidR="00A0258F" w:rsidRPr="00534EB2">
        <w:rPr>
          <w:rFonts w:ascii="Times New Roman" w:hAnsi="Times New Roman" w:cs="Times New Roman"/>
          <w:sz w:val="24"/>
          <w:szCs w:val="24"/>
        </w:rPr>
        <w:t>о</w:t>
      </w:r>
      <w:r w:rsidR="00FC1FEE" w:rsidRPr="00534EB2">
        <w:rPr>
          <w:rFonts w:ascii="Times New Roman" w:hAnsi="Times New Roman" w:cs="Times New Roman"/>
          <w:sz w:val="24"/>
          <w:szCs w:val="24"/>
        </w:rPr>
        <w:t>-активационного анализов</w:t>
      </w:r>
      <w:r w:rsidR="000367E2" w:rsidRPr="00534EB2">
        <w:rPr>
          <w:rFonts w:ascii="Times New Roman" w:hAnsi="Times New Roman" w:cs="Times New Roman"/>
          <w:sz w:val="24"/>
          <w:szCs w:val="24"/>
        </w:rPr>
        <w:t>.</w:t>
      </w:r>
    </w:p>
    <w:p w:rsidR="00304B2D" w:rsidRPr="00534EB2" w:rsidRDefault="00A0258F" w:rsidP="00304B2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Полученные данные свидетельствуют о том, что золото руды месторождения приурочено к определённым литолого-петрографическим разновидностям. В широком плане это углер</w:t>
      </w:r>
      <w:r w:rsidR="00304B2D" w:rsidRPr="00534EB2">
        <w:rPr>
          <w:rFonts w:ascii="Times New Roman" w:hAnsi="Times New Roman" w:cs="Times New Roman"/>
          <w:sz w:val="24"/>
          <w:szCs w:val="24"/>
        </w:rPr>
        <w:t>одисто-терригенные образования.</w:t>
      </w:r>
    </w:p>
    <w:p w:rsidR="00A0258F" w:rsidRPr="00534EB2" w:rsidRDefault="00A0258F" w:rsidP="00304B2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Даны рекомендации по дальнейшим поискам Шокпар-Каратасской рудной зоне, а также необходимые виды работ по доразведке и изучению месторождений.</w:t>
      </w:r>
    </w:p>
    <w:p w:rsidR="00A0258F" w:rsidRPr="00534EB2" w:rsidRDefault="00A0258F" w:rsidP="009C6A1F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C46A74" w:rsidRPr="00534EB2" w:rsidRDefault="00C46A74" w:rsidP="009C6A1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E1AA2" w:rsidRPr="00534EB2" w:rsidRDefault="00BE1AA2" w:rsidP="00C73FE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73FEA" w:rsidRPr="00534EB2" w:rsidRDefault="00C73FEA" w:rsidP="00C73FE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A2AD3" w:rsidRPr="00534EB2" w:rsidRDefault="000A2AD3" w:rsidP="00C73FE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A2AD3" w:rsidRPr="00534EB2" w:rsidRDefault="000A2AD3" w:rsidP="00C73FE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A2AD3" w:rsidRPr="00534EB2" w:rsidRDefault="000A2AD3" w:rsidP="00C73FE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46CA" w:rsidRPr="00534EB2" w:rsidRDefault="004446CA" w:rsidP="00C73FE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46CA" w:rsidRPr="00534EB2" w:rsidRDefault="004446CA" w:rsidP="00C73FE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A2AD3" w:rsidRPr="00534EB2" w:rsidRDefault="000A2AD3" w:rsidP="00C73FE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A2AD3" w:rsidRPr="00534EB2" w:rsidRDefault="000A2AD3" w:rsidP="00C73FE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00E13" w:rsidRPr="00534EB2" w:rsidRDefault="00400E13" w:rsidP="00400E13">
      <w:pPr>
        <w:spacing w:after="0" w:line="360" w:lineRule="auto"/>
        <w:ind w:firstLine="72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34EB2">
        <w:rPr>
          <w:rFonts w:ascii="Times New Roman" w:hAnsi="Times New Roman" w:cs="Times New Roman"/>
          <w:b/>
          <w:sz w:val="24"/>
          <w:szCs w:val="24"/>
        </w:rPr>
        <w:lastRenderedPageBreak/>
        <w:t>СПИСОК ИСПОЛЬЗОВАННЫХ ИСТОЧНИКОВ</w:t>
      </w:r>
    </w:p>
    <w:p w:rsidR="008E33B3" w:rsidRPr="008E33B3" w:rsidRDefault="00400E13" w:rsidP="008E33B3">
      <w:pPr>
        <w:pStyle w:val="aa"/>
        <w:spacing w:line="360" w:lineRule="auto"/>
        <w:ind w:firstLine="708"/>
        <w:rPr>
          <w:sz w:val="24"/>
        </w:rPr>
      </w:pPr>
      <w:r w:rsidRPr="008E33B3">
        <w:rPr>
          <w:rStyle w:val="39"/>
          <w:bCs/>
          <w:iCs/>
          <w:sz w:val="24"/>
          <w:szCs w:val="24"/>
        </w:rPr>
        <w:t xml:space="preserve">1 </w:t>
      </w:r>
      <w:r w:rsidRPr="008E33B3">
        <w:rPr>
          <w:sz w:val="24"/>
        </w:rPr>
        <w:t>Беспаев Х.А., Пучков Е.В. Платиноносные рудные формации Казахстана // Геология Казахстана. 1995. № 5-6.</w:t>
      </w:r>
    </w:p>
    <w:p w:rsidR="008E33B3" w:rsidRPr="008E33B3" w:rsidRDefault="008E33B3" w:rsidP="008E33B3">
      <w:pPr>
        <w:pStyle w:val="aa"/>
        <w:spacing w:line="360" w:lineRule="auto"/>
        <w:ind w:firstLine="708"/>
        <w:rPr>
          <w:rStyle w:val="320"/>
          <w:sz w:val="24"/>
          <w:szCs w:val="24"/>
        </w:rPr>
      </w:pPr>
      <w:r>
        <w:rPr>
          <w:rStyle w:val="38"/>
          <w:i w:val="0"/>
          <w:sz w:val="24"/>
          <w:szCs w:val="24"/>
          <w:lang w:eastAsia="en-US"/>
        </w:rPr>
        <w:t>2</w:t>
      </w:r>
      <w:r w:rsidR="00400E13" w:rsidRPr="008E33B3">
        <w:rPr>
          <w:rStyle w:val="38"/>
          <w:i w:val="0"/>
          <w:sz w:val="24"/>
          <w:szCs w:val="24"/>
          <w:lang w:eastAsia="en-US"/>
        </w:rPr>
        <w:t xml:space="preserve"> </w:t>
      </w:r>
      <w:r w:rsidR="00400E13" w:rsidRPr="008E33B3">
        <w:rPr>
          <w:rStyle w:val="38"/>
          <w:i w:val="0"/>
          <w:sz w:val="24"/>
          <w:szCs w:val="24"/>
          <w:lang w:val="en-US" w:eastAsia="en-US"/>
        </w:rPr>
        <w:t>Kr</w:t>
      </w:r>
      <w:r w:rsidR="00400E13" w:rsidRPr="008E33B3">
        <w:rPr>
          <w:rStyle w:val="38"/>
          <w:i w:val="0"/>
          <w:sz w:val="24"/>
          <w:szCs w:val="24"/>
          <w:lang w:eastAsia="en-US"/>
        </w:rPr>
        <w:t>а</w:t>
      </w:r>
      <w:r w:rsidR="00400E13" w:rsidRPr="008E33B3">
        <w:rPr>
          <w:rStyle w:val="38"/>
          <w:i w:val="0"/>
          <w:sz w:val="24"/>
          <w:szCs w:val="24"/>
          <w:lang w:val="en-US" w:eastAsia="en-US"/>
        </w:rPr>
        <w:t>usk</w:t>
      </w:r>
      <w:r w:rsidR="00400E13" w:rsidRPr="008E33B3">
        <w:rPr>
          <w:rStyle w:val="38"/>
          <w:i w:val="0"/>
          <w:sz w:val="24"/>
          <w:szCs w:val="24"/>
          <w:lang w:eastAsia="en-US"/>
        </w:rPr>
        <w:t>о</w:t>
      </w:r>
      <w:r w:rsidR="00400E13" w:rsidRPr="008E33B3">
        <w:rPr>
          <w:rStyle w:val="38"/>
          <w:i w:val="0"/>
          <w:sz w:val="24"/>
          <w:szCs w:val="24"/>
          <w:lang w:val="en-US" w:eastAsia="en-US"/>
        </w:rPr>
        <w:t>pf</w:t>
      </w:r>
      <w:r w:rsidR="00400E13" w:rsidRPr="008E33B3">
        <w:rPr>
          <w:rStyle w:val="38"/>
          <w:i w:val="0"/>
          <w:sz w:val="24"/>
          <w:szCs w:val="24"/>
          <w:lang w:eastAsia="en-US"/>
        </w:rPr>
        <w:t xml:space="preserve"> </w:t>
      </w:r>
      <w:r w:rsidR="00400E13" w:rsidRPr="008E33B3">
        <w:rPr>
          <w:rStyle w:val="38"/>
          <w:i w:val="0"/>
          <w:sz w:val="24"/>
          <w:szCs w:val="24"/>
          <w:lang w:val="en-US" w:eastAsia="en-US"/>
        </w:rPr>
        <w:t>K</w:t>
      </w:r>
      <w:r w:rsidR="00400E13" w:rsidRPr="008E33B3">
        <w:rPr>
          <w:rStyle w:val="38"/>
          <w:i w:val="0"/>
          <w:sz w:val="24"/>
          <w:szCs w:val="24"/>
          <w:lang w:eastAsia="en-US"/>
        </w:rPr>
        <w:t>.</w:t>
      </w:r>
      <w:r w:rsidR="00400E13" w:rsidRPr="008E33B3">
        <w:rPr>
          <w:rStyle w:val="38"/>
          <w:i w:val="0"/>
          <w:sz w:val="24"/>
          <w:szCs w:val="24"/>
          <w:lang w:val="en-US" w:eastAsia="en-US"/>
        </w:rPr>
        <w:t>B</w:t>
      </w:r>
      <w:r w:rsidR="00400E13" w:rsidRPr="008E33B3">
        <w:rPr>
          <w:rStyle w:val="38"/>
          <w:i w:val="0"/>
          <w:sz w:val="24"/>
          <w:szCs w:val="24"/>
          <w:lang w:eastAsia="en-US"/>
        </w:rPr>
        <w:t>.</w:t>
      </w:r>
      <w:r w:rsidR="00400E13" w:rsidRPr="008E33B3">
        <w:rPr>
          <w:rStyle w:val="320"/>
          <w:sz w:val="24"/>
          <w:szCs w:val="24"/>
        </w:rPr>
        <w:t xml:space="preserve"> </w:t>
      </w:r>
      <w:r w:rsidR="00400E13" w:rsidRPr="008E33B3">
        <w:rPr>
          <w:rStyle w:val="320"/>
          <w:sz w:val="24"/>
          <w:szCs w:val="24"/>
          <w:lang w:val="en-US"/>
        </w:rPr>
        <w:t>S</w:t>
      </w:r>
      <w:r w:rsidR="00400E13" w:rsidRPr="008E33B3">
        <w:rPr>
          <w:rStyle w:val="320"/>
          <w:sz w:val="24"/>
          <w:szCs w:val="24"/>
        </w:rPr>
        <w:t>е</w:t>
      </w:r>
      <w:r w:rsidR="00400E13" w:rsidRPr="008E33B3">
        <w:rPr>
          <w:rStyle w:val="320"/>
          <w:sz w:val="24"/>
          <w:szCs w:val="24"/>
          <w:lang w:val="en-US"/>
        </w:rPr>
        <w:t>dim</w:t>
      </w:r>
      <w:r w:rsidR="00400E13" w:rsidRPr="008E33B3">
        <w:rPr>
          <w:rStyle w:val="320"/>
          <w:sz w:val="24"/>
          <w:szCs w:val="24"/>
        </w:rPr>
        <w:t>е</w:t>
      </w:r>
      <w:r w:rsidR="00400E13" w:rsidRPr="008E33B3">
        <w:rPr>
          <w:rStyle w:val="320"/>
          <w:sz w:val="24"/>
          <w:szCs w:val="24"/>
          <w:lang w:val="en-US"/>
        </w:rPr>
        <w:t>nt</w:t>
      </w:r>
      <w:r w:rsidR="00400E13" w:rsidRPr="008E33B3">
        <w:rPr>
          <w:rStyle w:val="320"/>
          <w:sz w:val="24"/>
          <w:szCs w:val="24"/>
        </w:rPr>
        <w:t>о</w:t>
      </w:r>
      <w:r w:rsidR="00400E13" w:rsidRPr="008E33B3">
        <w:rPr>
          <w:rStyle w:val="320"/>
          <w:sz w:val="24"/>
          <w:szCs w:val="24"/>
          <w:lang w:val="en-US"/>
        </w:rPr>
        <w:t>ry</w:t>
      </w:r>
      <w:r w:rsidR="00400E13" w:rsidRPr="008E33B3">
        <w:rPr>
          <w:rStyle w:val="320"/>
          <w:sz w:val="24"/>
          <w:szCs w:val="24"/>
        </w:rPr>
        <w:t xml:space="preserve"> </w:t>
      </w:r>
      <w:r w:rsidR="00400E13" w:rsidRPr="008E33B3">
        <w:rPr>
          <w:rStyle w:val="320"/>
          <w:sz w:val="24"/>
          <w:szCs w:val="24"/>
          <w:lang w:val="en-US"/>
        </w:rPr>
        <w:t>d</w:t>
      </w:r>
      <w:r w:rsidR="00400E13" w:rsidRPr="008E33B3">
        <w:rPr>
          <w:rStyle w:val="320"/>
          <w:sz w:val="24"/>
          <w:szCs w:val="24"/>
        </w:rPr>
        <w:t>е</w:t>
      </w:r>
      <w:r w:rsidR="00400E13" w:rsidRPr="008E33B3">
        <w:rPr>
          <w:rStyle w:val="320"/>
          <w:sz w:val="24"/>
          <w:szCs w:val="24"/>
          <w:lang w:val="en-US"/>
        </w:rPr>
        <w:t>p</w:t>
      </w:r>
      <w:r w:rsidR="00400E13" w:rsidRPr="008E33B3">
        <w:rPr>
          <w:rStyle w:val="320"/>
          <w:sz w:val="24"/>
          <w:szCs w:val="24"/>
        </w:rPr>
        <w:t>о</w:t>
      </w:r>
      <w:r w:rsidR="00400E13" w:rsidRPr="008E33B3">
        <w:rPr>
          <w:rStyle w:val="320"/>
          <w:sz w:val="24"/>
          <w:szCs w:val="24"/>
          <w:lang w:val="en-US"/>
        </w:rPr>
        <w:t>sits</w:t>
      </w:r>
      <w:r w:rsidR="00400E13" w:rsidRPr="008E33B3">
        <w:rPr>
          <w:rStyle w:val="320"/>
          <w:sz w:val="24"/>
          <w:szCs w:val="24"/>
        </w:rPr>
        <w:t xml:space="preserve"> о</w:t>
      </w:r>
      <w:r w:rsidR="00400E13" w:rsidRPr="008E33B3">
        <w:rPr>
          <w:rStyle w:val="320"/>
          <w:sz w:val="24"/>
          <w:szCs w:val="24"/>
          <w:lang w:val="en-US"/>
        </w:rPr>
        <w:t>f</w:t>
      </w:r>
      <w:r w:rsidR="00400E13" w:rsidRPr="008E33B3">
        <w:rPr>
          <w:rStyle w:val="320"/>
          <w:sz w:val="24"/>
          <w:szCs w:val="24"/>
        </w:rPr>
        <w:t xml:space="preserve"> </w:t>
      </w:r>
      <w:r w:rsidR="00400E13" w:rsidRPr="008E33B3">
        <w:rPr>
          <w:rStyle w:val="320"/>
          <w:sz w:val="24"/>
          <w:szCs w:val="24"/>
          <w:lang w:val="en-US"/>
        </w:rPr>
        <w:t>r</w:t>
      </w:r>
      <w:r w:rsidR="00400E13" w:rsidRPr="008E33B3">
        <w:rPr>
          <w:rStyle w:val="320"/>
          <w:sz w:val="24"/>
          <w:szCs w:val="24"/>
        </w:rPr>
        <w:t>а</w:t>
      </w:r>
      <w:r w:rsidR="00400E13" w:rsidRPr="008E33B3">
        <w:rPr>
          <w:rStyle w:val="320"/>
          <w:sz w:val="24"/>
          <w:szCs w:val="24"/>
          <w:lang w:val="en-US"/>
        </w:rPr>
        <w:t>r</w:t>
      </w:r>
      <w:r w:rsidR="00400E13" w:rsidRPr="008E33B3">
        <w:rPr>
          <w:rStyle w:val="320"/>
          <w:sz w:val="24"/>
          <w:szCs w:val="24"/>
        </w:rPr>
        <w:t xml:space="preserve">е </w:t>
      </w:r>
      <w:r w:rsidR="00400E13" w:rsidRPr="008E33B3">
        <w:rPr>
          <w:rStyle w:val="320"/>
          <w:sz w:val="24"/>
          <w:szCs w:val="24"/>
          <w:lang w:val="en-US"/>
        </w:rPr>
        <w:t>m</w:t>
      </w:r>
      <w:r w:rsidR="00400E13" w:rsidRPr="008E33B3">
        <w:rPr>
          <w:rStyle w:val="320"/>
          <w:sz w:val="24"/>
          <w:szCs w:val="24"/>
        </w:rPr>
        <w:t>е</w:t>
      </w:r>
      <w:r w:rsidR="00400E13" w:rsidRPr="008E33B3">
        <w:rPr>
          <w:rStyle w:val="320"/>
          <w:sz w:val="24"/>
          <w:szCs w:val="24"/>
          <w:lang w:val="en-US"/>
        </w:rPr>
        <w:t>t</w:t>
      </w:r>
      <w:r w:rsidR="00400E13" w:rsidRPr="008E33B3">
        <w:rPr>
          <w:rStyle w:val="320"/>
          <w:sz w:val="24"/>
          <w:szCs w:val="24"/>
        </w:rPr>
        <w:t>а</w:t>
      </w:r>
      <w:r w:rsidR="00400E13" w:rsidRPr="008E33B3">
        <w:rPr>
          <w:rStyle w:val="320"/>
          <w:sz w:val="24"/>
          <w:szCs w:val="24"/>
          <w:lang w:val="en-US"/>
        </w:rPr>
        <w:t>ls</w:t>
      </w:r>
      <w:r w:rsidR="00400E13" w:rsidRPr="008E33B3">
        <w:rPr>
          <w:rStyle w:val="320"/>
          <w:sz w:val="24"/>
          <w:szCs w:val="24"/>
        </w:rPr>
        <w:t xml:space="preserve"> // Есо</w:t>
      </w:r>
      <w:r w:rsidR="00400E13" w:rsidRPr="008E33B3">
        <w:rPr>
          <w:rStyle w:val="320"/>
          <w:sz w:val="24"/>
          <w:szCs w:val="24"/>
          <w:lang w:val="en-US"/>
        </w:rPr>
        <w:t>n</w:t>
      </w:r>
      <w:r w:rsidR="00400E13" w:rsidRPr="008E33B3">
        <w:rPr>
          <w:rStyle w:val="320"/>
          <w:sz w:val="24"/>
          <w:szCs w:val="24"/>
        </w:rPr>
        <w:t xml:space="preserve">. </w:t>
      </w:r>
      <w:r w:rsidR="00400E13" w:rsidRPr="008E33B3">
        <w:rPr>
          <w:rStyle w:val="320"/>
          <w:sz w:val="24"/>
          <w:szCs w:val="24"/>
          <w:lang w:val="en-US"/>
        </w:rPr>
        <w:t>G</w:t>
      </w:r>
      <w:r w:rsidR="00400E13" w:rsidRPr="008E33B3">
        <w:rPr>
          <w:rStyle w:val="320"/>
          <w:sz w:val="24"/>
          <w:szCs w:val="24"/>
        </w:rPr>
        <w:t>ео</w:t>
      </w:r>
      <w:r w:rsidR="00400E13" w:rsidRPr="008E33B3">
        <w:rPr>
          <w:rStyle w:val="320"/>
          <w:sz w:val="24"/>
          <w:szCs w:val="24"/>
          <w:lang w:val="en-US"/>
        </w:rPr>
        <w:t>l</w:t>
      </w:r>
      <w:r w:rsidR="00400E13" w:rsidRPr="008E33B3">
        <w:rPr>
          <w:rStyle w:val="320"/>
          <w:sz w:val="24"/>
          <w:szCs w:val="24"/>
        </w:rPr>
        <w:t xml:space="preserve">. 1955. </w:t>
      </w:r>
      <w:r w:rsidR="00400E13" w:rsidRPr="008E33B3">
        <w:rPr>
          <w:rStyle w:val="320"/>
          <w:sz w:val="24"/>
          <w:szCs w:val="24"/>
          <w:lang w:val="en-US"/>
        </w:rPr>
        <w:t>Fifti</w:t>
      </w:r>
      <w:r w:rsidR="00400E13" w:rsidRPr="008E33B3">
        <w:rPr>
          <w:rStyle w:val="320"/>
          <w:sz w:val="24"/>
          <w:szCs w:val="24"/>
        </w:rPr>
        <w:t>е</w:t>
      </w:r>
      <w:r w:rsidR="00400E13" w:rsidRPr="008E33B3">
        <w:rPr>
          <w:rStyle w:val="320"/>
          <w:sz w:val="24"/>
          <w:szCs w:val="24"/>
          <w:lang w:val="en-US"/>
        </w:rPr>
        <w:t>th</w:t>
      </w:r>
      <w:r w:rsidR="00400E13" w:rsidRPr="008E33B3">
        <w:rPr>
          <w:rStyle w:val="320"/>
          <w:sz w:val="24"/>
          <w:szCs w:val="24"/>
        </w:rPr>
        <w:t xml:space="preserve"> А</w:t>
      </w:r>
      <w:r w:rsidR="00400E13" w:rsidRPr="008E33B3">
        <w:rPr>
          <w:rStyle w:val="320"/>
          <w:sz w:val="24"/>
          <w:szCs w:val="24"/>
          <w:lang w:val="en-US"/>
        </w:rPr>
        <w:t>nniv</w:t>
      </w:r>
      <w:r w:rsidR="00400E13" w:rsidRPr="008E33B3">
        <w:rPr>
          <w:rStyle w:val="320"/>
          <w:sz w:val="24"/>
          <w:szCs w:val="24"/>
        </w:rPr>
        <w:t>е</w:t>
      </w:r>
      <w:r w:rsidR="00400E13" w:rsidRPr="008E33B3">
        <w:rPr>
          <w:rStyle w:val="320"/>
          <w:sz w:val="24"/>
          <w:szCs w:val="24"/>
          <w:lang w:val="en-US"/>
        </w:rPr>
        <w:t>rsury</w:t>
      </w:r>
      <w:r w:rsidR="00400E13" w:rsidRPr="008E33B3">
        <w:rPr>
          <w:rStyle w:val="320"/>
          <w:sz w:val="24"/>
          <w:szCs w:val="24"/>
        </w:rPr>
        <w:t xml:space="preserve">. </w:t>
      </w:r>
      <w:r w:rsidR="00400E13" w:rsidRPr="008E33B3">
        <w:rPr>
          <w:rStyle w:val="320"/>
          <w:sz w:val="24"/>
          <w:szCs w:val="24"/>
          <w:lang w:val="en-US"/>
        </w:rPr>
        <w:t>P</w:t>
      </w:r>
      <w:r w:rsidR="00400E13" w:rsidRPr="008E33B3">
        <w:rPr>
          <w:rStyle w:val="320"/>
          <w:sz w:val="24"/>
          <w:szCs w:val="24"/>
        </w:rPr>
        <w:t>. 411-463.</w:t>
      </w:r>
    </w:p>
    <w:p w:rsidR="008E33B3" w:rsidRPr="008E33B3" w:rsidRDefault="00400E13" w:rsidP="008E33B3">
      <w:pPr>
        <w:pStyle w:val="aa"/>
        <w:spacing w:line="360" w:lineRule="auto"/>
        <w:ind w:firstLine="708"/>
        <w:rPr>
          <w:rStyle w:val="38"/>
          <w:i w:val="0"/>
          <w:sz w:val="24"/>
          <w:szCs w:val="24"/>
        </w:rPr>
      </w:pPr>
      <w:r w:rsidRPr="008E33B3">
        <w:rPr>
          <w:rStyle w:val="39"/>
          <w:bCs/>
          <w:iCs/>
          <w:sz w:val="24"/>
          <w:szCs w:val="24"/>
        </w:rPr>
        <w:t xml:space="preserve">3 </w:t>
      </w:r>
      <w:r w:rsidRPr="008E33B3">
        <w:rPr>
          <w:rStyle w:val="38"/>
          <w:i w:val="0"/>
          <w:sz w:val="24"/>
          <w:szCs w:val="24"/>
        </w:rPr>
        <w:t>Байбатша А.Б. Модели месторождений благородных металлов. // Вестник КазНТУ Алматы. 2014. 452 с.</w:t>
      </w:r>
    </w:p>
    <w:p w:rsidR="008E33B3" w:rsidRPr="008E33B3" w:rsidRDefault="008E33B3" w:rsidP="008E33B3">
      <w:pPr>
        <w:pStyle w:val="aa"/>
        <w:spacing w:line="360" w:lineRule="auto"/>
        <w:ind w:firstLine="708"/>
        <w:rPr>
          <w:sz w:val="24"/>
        </w:rPr>
      </w:pPr>
      <w:r>
        <w:rPr>
          <w:caps/>
          <w:sz w:val="24"/>
        </w:rPr>
        <w:t>4</w:t>
      </w:r>
      <w:r w:rsidR="00400E13" w:rsidRPr="008E33B3">
        <w:rPr>
          <w:sz w:val="24"/>
        </w:rPr>
        <w:t xml:space="preserve"> Беспаев</w:t>
      </w:r>
      <w:r w:rsidR="00400E13" w:rsidRPr="008E33B3">
        <w:rPr>
          <w:caps/>
          <w:sz w:val="24"/>
        </w:rPr>
        <w:t xml:space="preserve"> Х.А.</w:t>
      </w:r>
      <w:r w:rsidR="00400E13" w:rsidRPr="008E33B3">
        <w:rPr>
          <w:sz w:val="24"/>
        </w:rPr>
        <w:t>, Парилов Ю.С., «Западно-Калбинский золоторудный пояс (Восточный Казахстан)» //. Монография Алматы. 2018 г.215 с</w:t>
      </w:r>
    </w:p>
    <w:p w:rsidR="008E33B3" w:rsidRPr="008E33B3" w:rsidRDefault="008E33B3" w:rsidP="008E33B3">
      <w:pPr>
        <w:pStyle w:val="aa"/>
        <w:spacing w:line="360" w:lineRule="auto"/>
        <w:ind w:firstLine="708"/>
        <w:rPr>
          <w:rStyle w:val="ArialUnicodeMS"/>
          <w:rFonts w:ascii="Times New Roman" w:cs="Times New Roman"/>
          <w:spacing w:val="0"/>
          <w:sz w:val="24"/>
          <w:szCs w:val="24"/>
          <w:u w:val="none"/>
        </w:rPr>
      </w:pPr>
      <w:r>
        <w:rPr>
          <w:rStyle w:val="39"/>
          <w:iCs/>
          <w:sz w:val="24"/>
          <w:szCs w:val="24"/>
        </w:rPr>
        <w:t>5</w:t>
      </w:r>
      <w:r w:rsidR="00400E13" w:rsidRPr="008E33B3">
        <w:rPr>
          <w:rStyle w:val="39"/>
          <w:iCs/>
          <w:sz w:val="24"/>
          <w:szCs w:val="24"/>
        </w:rPr>
        <w:t xml:space="preserve"> </w:t>
      </w:r>
      <w:r w:rsidR="00400E13" w:rsidRPr="008E33B3">
        <w:rPr>
          <w:sz w:val="24"/>
        </w:rPr>
        <w:t>Вихтер Б.Я. Металлоносные черные сланцы и песчано-сланцевые терригенные комплексы: различия и перспективы золотоносности // Р</w:t>
      </w:r>
      <w:r w:rsidR="00400E13" w:rsidRPr="008E33B3">
        <w:rPr>
          <w:rStyle w:val="ArialUnicodeMS"/>
          <w:rFonts w:ascii="Times New Roman" w:cs="Times New Roman"/>
          <w:spacing w:val="0"/>
          <w:sz w:val="24"/>
          <w:szCs w:val="24"/>
          <w:u w:val="none"/>
        </w:rPr>
        <w:t>уды и металлы. 2011. № 6. 5-13 с</w:t>
      </w:r>
    </w:p>
    <w:p w:rsidR="008E33B3" w:rsidRPr="008E33B3" w:rsidRDefault="008E33B3" w:rsidP="008E33B3">
      <w:pPr>
        <w:pStyle w:val="aa"/>
        <w:spacing w:line="360" w:lineRule="auto"/>
        <w:ind w:firstLine="708"/>
        <w:rPr>
          <w:sz w:val="24"/>
        </w:rPr>
      </w:pPr>
      <w:r>
        <w:rPr>
          <w:sz w:val="24"/>
        </w:rPr>
        <w:t>6</w:t>
      </w:r>
      <w:r w:rsidR="00400E13" w:rsidRPr="008E33B3">
        <w:rPr>
          <w:sz w:val="24"/>
        </w:rPr>
        <w:t xml:space="preserve"> Дьячков Б.А., Зимановская Н.А. О геологической позиции и возрасте золоторудных месторождений Восточного Казахстана. // Известия НАН РК. Серия геологии и технических наук. № 5. 2013. 21-33 с.</w:t>
      </w:r>
    </w:p>
    <w:p w:rsidR="008E33B3" w:rsidRPr="008E33B3" w:rsidRDefault="008E33B3" w:rsidP="008E33B3">
      <w:pPr>
        <w:pStyle w:val="aa"/>
        <w:spacing w:line="360" w:lineRule="auto"/>
        <w:ind w:firstLine="708"/>
        <w:rPr>
          <w:sz w:val="24"/>
        </w:rPr>
      </w:pPr>
      <w:r>
        <w:rPr>
          <w:sz w:val="24"/>
        </w:rPr>
        <w:t>7</w:t>
      </w:r>
      <w:r w:rsidR="00400E13" w:rsidRPr="008E33B3">
        <w:rPr>
          <w:sz w:val="24"/>
        </w:rPr>
        <w:t xml:space="preserve"> Дьячков Б.А., Черненко З.И., Мизерная М.А. и др. Новая технология прогнозирования и поиска скрытых золоторудных месторождений на основе рудно-петрологических и минералого-геохимических критериев (Восточный Казахстан). // Фонды АО «АГЭИ», 2014. 185 с</w:t>
      </w:r>
    </w:p>
    <w:p w:rsidR="008E33B3" w:rsidRPr="008E33B3" w:rsidRDefault="008E33B3" w:rsidP="008E33B3">
      <w:pPr>
        <w:pStyle w:val="aa"/>
        <w:spacing w:line="360" w:lineRule="auto"/>
        <w:ind w:firstLine="708"/>
        <w:rPr>
          <w:sz w:val="24"/>
        </w:rPr>
      </w:pPr>
      <w:r>
        <w:rPr>
          <w:rStyle w:val="39"/>
          <w:iCs/>
          <w:sz w:val="24"/>
          <w:szCs w:val="24"/>
        </w:rPr>
        <w:t>8</w:t>
      </w:r>
      <w:r w:rsidR="00400E13" w:rsidRPr="008E33B3">
        <w:rPr>
          <w:rStyle w:val="39"/>
          <w:iCs/>
          <w:sz w:val="24"/>
          <w:szCs w:val="24"/>
        </w:rPr>
        <w:t xml:space="preserve"> </w:t>
      </w:r>
      <w:r w:rsidR="00400E13" w:rsidRPr="008E33B3">
        <w:rPr>
          <w:sz w:val="24"/>
        </w:rPr>
        <w:t>Ермолов Н.П. Механизмы концентрирования благородных металлов в терригенно-углеродистых отложениях. // Известия НАН РК. Серия геологии и технических наук. №3 1999. 122 с.</w:t>
      </w:r>
    </w:p>
    <w:p w:rsidR="008E33B3" w:rsidRPr="008E33B3" w:rsidRDefault="008E33B3" w:rsidP="008E33B3">
      <w:pPr>
        <w:pStyle w:val="aa"/>
        <w:spacing w:line="360" w:lineRule="auto"/>
        <w:ind w:firstLine="708"/>
        <w:rPr>
          <w:rStyle w:val="38"/>
          <w:i w:val="0"/>
          <w:sz w:val="24"/>
          <w:szCs w:val="24"/>
        </w:rPr>
      </w:pPr>
      <w:r>
        <w:rPr>
          <w:rStyle w:val="39"/>
          <w:iCs/>
          <w:sz w:val="24"/>
          <w:szCs w:val="24"/>
        </w:rPr>
        <w:t>9</w:t>
      </w:r>
      <w:r w:rsidR="00400E13" w:rsidRPr="008E33B3">
        <w:rPr>
          <w:rStyle w:val="39"/>
          <w:i/>
          <w:iCs/>
          <w:sz w:val="24"/>
          <w:szCs w:val="24"/>
        </w:rPr>
        <w:t xml:space="preserve"> </w:t>
      </w:r>
      <w:r w:rsidR="00400E13" w:rsidRPr="008E33B3">
        <w:rPr>
          <w:rStyle w:val="38"/>
          <w:i w:val="0"/>
          <w:sz w:val="24"/>
          <w:szCs w:val="24"/>
        </w:rPr>
        <w:t>Жаутиков Т.М. Золотоносность углеродистых формаций Казахстана // Изв. АН КазССР. Сер. геол. 1983. № 6. 18-25 с</w:t>
      </w:r>
    </w:p>
    <w:p w:rsidR="008E33B3" w:rsidRPr="008E33B3" w:rsidRDefault="008E33B3" w:rsidP="008E33B3">
      <w:pPr>
        <w:pStyle w:val="aa"/>
        <w:spacing w:line="360" w:lineRule="auto"/>
        <w:ind w:firstLine="708"/>
        <w:rPr>
          <w:sz w:val="24"/>
        </w:rPr>
      </w:pPr>
      <w:r>
        <w:rPr>
          <w:sz w:val="24"/>
        </w:rPr>
        <w:t>10</w:t>
      </w:r>
      <w:r w:rsidR="00400E13" w:rsidRPr="008E33B3">
        <w:rPr>
          <w:sz w:val="24"/>
        </w:rPr>
        <w:t xml:space="preserve"> Рафаилович М.С. Платиноиды недр Казахстана: систематика месторождений, минеральные формы, ресурсы // Геология и охрана недр. 2008. № 4. 9-19 с</w:t>
      </w:r>
    </w:p>
    <w:p w:rsidR="008E33B3" w:rsidRPr="008E33B3" w:rsidRDefault="008E33B3" w:rsidP="008E33B3">
      <w:pPr>
        <w:pStyle w:val="aa"/>
        <w:spacing w:line="360" w:lineRule="auto"/>
        <w:ind w:firstLine="708"/>
        <w:rPr>
          <w:sz w:val="24"/>
        </w:rPr>
      </w:pPr>
      <w:r>
        <w:rPr>
          <w:sz w:val="24"/>
        </w:rPr>
        <w:t>11</w:t>
      </w:r>
      <w:r w:rsidR="00400E13" w:rsidRPr="008E33B3">
        <w:rPr>
          <w:sz w:val="24"/>
        </w:rPr>
        <w:t xml:space="preserve"> Азербаев Н.А. Литоритмы и доломитово-углеродистые ритмиты в рудовмещающей углеродистой Бакырчикской толще // Материалы международной научной конференции, посвященной 100-летию со дня рождения П.Т.Тажибаевой. Алматы. 2019. 26-30 с.</w:t>
      </w:r>
    </w:p>
    <w:p w:rsidR="008E33B3" w:rsidRPr="008E33B3" w:rsidRDefault="008E33B3" w:rsidP="008E33B3">
      <w:pPr>
        <w:pStyle w:val="aa"/>
        <w:spacing w:line="360" w:lineRule="auto"/>
        <w:ind w:firstLine="708"/>
        <w:rPr>
          <w:sz w:val="24"/>
        </w:rPr>
      </w:pPr>
      <w:r>
        <w:rPr>
          <w:sz w:val="24"/>
        </w:rPr>
        <w:t>12</w:t>
      </w:r>
      <w:r w:rsidR="00400E13" w:rsidRPr="008E33B3">
        <w:rPr>
          <w:sz w:val="24"/>
        </w:rPr>
        <w:t xml:space="preserve"> В.И.Старостин и О.В.Япаскурт. </w:t>
      </w:r>
      <w:r w:rsidR="00400E13" w:rsidRPr="008E33B3">
        <w:rPr>
          <w:sz w:val="24"/>
          <w:lang w:val="en-US"/>
        </w:rPr>
        <w:t>Au</w:t>
      </w:r>
      <w:r w:rsidR="00400E13" w:rsidRPr="008E33B3">
        <w:rPr>
          <w:sz w:val="24"/>
        </w:rPr>
        <w:t>-</w:t>
      </w:r>
      <w:r w:rsidR="00400E13" w:rsidRPr="008E33B3">
        <w:rPr>
          <w:sz w:val="24"/>
          <w:lang w:val="en-US"/>
        </w:rPr>
        <w:t>Cu</w:t>
      </w:r>
      <w:r w:rsidR="00400E13" w:rsidRPr="008E33B3">
        <w:rPr>
          <w:sz w:val="24"/>
        </w:rPr>
        <w:t xml:space="preserve"> черносланцевые формации Азии. Задачи методы исследования. Терминология // Рудные провинции Центральной Азии. Алматы: КазГЕО, 2008.201-218 с.</w:t>
      </w:r>
    </w:p>
    <w:p w:rsidR="008E33B3" w:rsidRPr="008E33B3" w:rsidRDefault="008E33B3" w:rsidP="008E33B3">
      <w:pPr>
        <w:pStyle w:val="aa"/>
        <w:spacing w:line="360" w:lineRule="auto"/>
        <w:ind w:firstLine="708"/>
        <w:rPr>
          <w:sz w:val="24"/>
        </w:rPr>
      </w:pPr>
      <w:r>
        <w:rPr>
          <w:sz w:val="24"/>
        </w:rPr>
        <w:t>13</w:t>
      </w:r>
      <w:r w:rsidR="00400E13" w:rsidRPr="008E33B3">
        <w:rPr>
          <w:sz w:val="24"/>
        </w:rPr>
        <w:t xml:space="preserve"> </w:t>
      </w:r>
      <w:r w:rsidR="005E3E36" w:rsidRPr="008E33B3">
        <w:rPr>
          <w:sz w:val="24"/>
        </w:rPr>
        <w:t>Созинов Н.А., Си</w:t>
      </w:r>
      <w:r w:rsidR="00400E13" w:rsidRPr="008E33B3">
        <w:rPr>
          <w:sz w:val="24"/>
        </w:rPr>
        <w:t>доренко С.А. О формационных типах углеродистых сланцев докембрия и фанерозоя.// Доклады Академии Наук – ДАН, 1976, т.227, № 3, 684 с.</w:t>
      </w:r>
    </w:p>
    <w:p w:rsidR="008E33B3" w:rsidRPr="008E33B3" w:rsidRDefault="008E33B3" w:rsidP="008E33B3">
      <w:pPr>
        <w:pStyle w:val="aa"/>
        <w:spacing w:line="360" w:lineRule="auto"/>
        <w:ind w:firstLine="708"/>
        <w:rPr>
          <w:sz w:val="24"/>
        </w:rPr>
      </w:pPr>
      <w:r>
        <w:rPr>
          <w:sz w:val="24"/>
        </w:rPr>
        <w:lastRenderedPageBreak/>
        <w:t>14</w:t>
      </w:r>
      <w:r w:rsidR="00400E13" w:rsidRPr="008E33B3">
        <w:rPr>
          <w:sz w:val="24"/>
        </w:rPr>
        <w:t xml:space="preserve"> Ермолаев Н.П., Созинов Н.А., 1986). Стратиформное рудообразование в черных сланцах – М.:Наука, 1986. 174 с.</w:t>
      </w:r>
    </w:p>
    <w:p w:rsidR="008E33B3" w:rsidRPr="008E33B3" w:rsidRDefault="00400E13" w:rsidP="008E33B3">
      <w:pPr>
        <w:pStyle w:val="aa"/>
        <w:spacing w:line="360" w:lineRule="auto"/>
        <w:ind w:firstLine="708"/>
        <w:rPr>
          <w:sz w:val="24"/>
        </w:rPr>
      </w:pPr>
      <w:r w:rsidRPr="008E33B3">
        <w:rPr>
          <w:sz w:val="24"/>
        </w:rPr>
        <w:t>1</w:t>
      </w:r>
      <w:r w:rsidR="008E33B3">
        <w:rPr>
          <w:sz w:val="24"/>
        </w:rPr>
        <w:t>5</w:t>
      </w:r>
      <w:r w:rsidRPr="008E33B3">
        <w:rPr>
          <w:sz w:val="24"/>
        </w:rPr>
        <w:t xml:space="preserve"> Юдович Я.Э., Кетрис М.Н. Геохимия черных сланцев. Л.Наука, 1988.272 с</w:t>
      </w:r>
    </w:p>
    <w:p w:rsidR="008E33B3" w:rsidRPr="008E33B3" w:rsidRDefault="00400E13" w:rsidP="008E33B3">
      <w:pPr>
        <w:pStyle w:val="aa"/>
        <w:spacing w:line="360" w:lineRule="auto"/>
        <w:ind w:firstLine="708"/>
        <w:rPr>
          <w:sz w:val="24"/>
        </w:rPr>
      </w:pPr>
      <w:r w:rsidRPr="008E33B3">
        <w:rPr>
          <w:sz w:val="24"/>
          <w:lang w:val="kk-KZ"/>
        </w:rPr>
        <w:t>16 Дьячков Б.А.</w:t>
      </w:r>
      <w:r w:rsidRPr="008E33B3">
        <w:rPr>
          <w:sz w:val="24"/>
        </w:rPr>
        <w:t xml:space="preserve">, Мизерная М.А., Жунусов А.А., Кузьмина О.Н., Агеева О.В., Акылбаева А.Т. О минералого-геохимических поисковых индикаторов золоторудных объектов (Восточный Казахстан)// Материалы международной конференции.Алматы 28-29 ноября 2019. 232-243 с. </w:t>
      </w:r>
    </w:p>
    <w:p w:rsidR="008E33B3" w:rsidRPr="008E33B3" w:rsidRDefault="008E33B3" w:rsidP="008E33B3">
      <w:pPr>
        <w:pStyle w:val="aa"/>
        <w:spacing w:line="360" w:lineRule="auto"/>
        <w:ind w:firstLine="708"/>
        <w:rPr>
          <w:sz w:val="24"/>
        </w:rPr>
      </w:pPr>
      <w:r>
        <w:rPr>
          <w:sz w:val="24"/>
        </w:rPr>
        <w:t>17</w:t>
      </w:r>
      <w:r w:rsidR="00400E13" w:rsidRPr="008E33B3">
        <w:rPr>
          <w:sz w:val="24"/>
        </w:rPr>
        <w:t xml:space="preserve"> Парилов. Ю.С. Проблемы благороднометалльного оруденения Казахстана // Промышленность Казахстана. // Промышленность Казахстана 2012. № 1. 32-38 с.</w:t>
      </w:r>
    </w:p>
    <w:p w:rsidR="008E33B3" w:rsidRPr="008E33B3" w:rsidRDefault="008E33B3" w:rsidP="008E33B3">
      <w:pPr>
        <w:pStyle w:val="aa"/>
        <w:spacing w:line="360" w:lineRule="auto"/>
        <w:ind w:firstLine="708"/>
        <w:rPr>
          <w:sz w:val="24"/>
        </w:rPr>
      </w:pPr>
      <w:r>
        <w:rPr>
          <w:rStyle w:val="39"/>
          <w:bCs/>
          <w:iCs/>
          <w:sz w:val="24"/>
          <w:szCs w:val="24"/>
        </w:rPr>
        <w:t>18</w:t>
      </w:r>
      <w:r w:rsidR="00400E13" w:rsidRPr="008E33B3">
        <w:rPr>
          <w:rStyle w:val="39"/>
          <w:bCs/>
          <w:iCs/>
          <w:sz w:val="24"/>
          <w:szCs w:val="24"/>
        </w:rPr>
        <w:t xml:space="preserve"> </w:t>
      </w:r>
      <w:r w:rsidR="00400E13" w:rsidRPr="008E33B3">
        <w:rPr>
          <w:sz w:val="24"/>
        </w:rPr>
        <w:t>Парилов Ю.С., Глоба В.А. Большеобъемные месторождения низкосортных руд золота и серебра и перспективы открытия в Казахстане // Изв. НАН РК. Сер. геол. 2004. № 1. 15-30 с.</w:t>
      </w:r>
    </w:p>
    <w:p w:rsidR="008E33B3" w:rsidRPr="008E33B3" w:rsidRDefault="008E33B3" w:rsidP="008E33B3">
      <w:pPr>
        <w:pStyle w:val="aa"/>
        <w:spacing w:line="360" w:lineRule="auto"/>
        <w:ind w:firstLine="708"/>
        <w:rPr>
          <w:sz w:val="24"/>
        </w:rPr>
      </w:pPr>
      <w:r>
        <w:rPr>
          <w:sz w:val="24"/>
        </w:rPr>
        <w:t>19</w:t>
      </w:r>
      <w:r w:rsidR="00400E13" w:rsidRPr="008E33B3">
        <w:rPr>
          <w:sz w:val="24"/>
        </w:rPr>
        <w:t xml:space="preserve"> Беспаев Х.А., Парилов Ю.С., Роднова В.И., Мукаева А.Е. К оценке золотоносности Юго-Восточного Казахстана // Геология и охрана недр. 2017. № 2. 4-15 с.</w:t>
      </w:r>
    </w:p>
    <w:p w:rsidR="008E33B3" w:rsidRPr="008E33B3" w:rsidRDefault="008E33B3" w:rsidP="008E33B3">
      <w:pPr>
        <w:pStyle w:val="aa"/>
        <w:spacing w:line="360" w:lineRule="auto"/>
        <w:ind w:firstLine="708"/>
        <w:rPr>
          <w:bCs/>
          <w:sz w:val="24"/>
        </w:rPr>
      </w:pPr>
      <w:r>
        <w:rPr>
          <w:bCs/>
          <w:sz w:val="24"/>
        </w:rPr>
        <w:t>20</w:t>
      </w:r>
      <w:r w:rsidR="00400E13" w:rsidRPr="008E33B3">
        <w:rPr>
          <w:bCs/>
          <w:sz w:val="24"/>
        </w:rPr>
        <w:t xml:space="preserve"> Гилёв Ю.Н., Мамонов Е.П. Геология, металлогения, прогнозы золотосульфидно-кварцевого жильного оруденения Шокпар-Каратасской рудной зоны в горах Кендыктас // Геология и охрана недр. -2011. № 3. 20-27 с.</w:t>
      </w:r>
    </w:p>
    <w:p w:rsidR="008E33B3" w:rsidRPr="008E33B3" w:rsidRDefault="008E33B3" w:rsidP="008E33B3">
      <w:pPr>
        <w:pStyle w:val="aa"/>
        <w:spacing w:line="360" w:lineRule="auto"/>
        <w:ind w:firstLine="708"/>
        <w:rPr>
          <w:sz w:val="24"/>
        </w:rPr>
      </w:pPr>
      <w:r>
        <w:rPr>
          <w:sz w:val="24"/>
        </w:rPr>
        <w:t>21</w:t>
      </w:r>
      <w:r w:rsidR="00400E13" w:rsidRPr="008E33B3">
        <w:rPr>
          <w:sz w:val="24"/>
        </w:rPr>
        <w:t xml:space="preserve"> Гилев Ю.Н., Мамонов Е.П., Хатимулин В.В. Структурные особенности размещения золотосульфидно-кварцевого жильного оруденения в Курдайском рудном районе в горах Кендыктас // Геология и охрана недр. 2016. № 4. 36-48 с.</w:t>
      </w:r>
    </w:p>
    <w:p w:rsidR="008E33B3" w:rsidRPr="008E33B3" w:rsidRDefault="008E33B3" w:rsidP="008E33B3">
      <w:pPr>
        <w:pStyle w:val="aa"/>
        <w:spacing w:line="360" w:lineRule="auto"/>
        <w:ind w:firstLine="708"/>
        <w:rPr>
          <w:sz w:val="24"/>
        </w:rPr>
      </w:pPr>
      <w:r>
        <w:rPr>
          <w:sz w:val="24"/>
        </w:rPr>
        <w:t>22</w:t>
      </w:r>
      <w:r w:rsidR="00400E13" w:rsidRPr="008E33B3">
        <w:rPr>
          <w:sz w:val="24"/>
        </w:rPr>
        <w:t xml:space="preserve"> Мамонов Е.П., Гилев Ю.Н., Базанов Е.Н. и др.: Проведение поисково-оценочных работ на золото на Каратасской рудой площади. // Отчет - Алматы, 2014.</w:t>
      </w:r>
    </w:p>
    <w:p w:rsidR="008E33B3" w:rsidRPr="008E33B3" w:rsidRDefault="008E33B3" w:rsidP="008E33B3">
      <w:pPr>
        <w:pStyle w:val="aa"/>
        <w:spacing w:line="360" w:lineRule="auto"/>
        <w:ind w:firstLine="708"/>
        <w:rPr>
          <w:sz w:val="24"/>
        </w:rPr>
      </w:pPr>
      <w:r>
        <w:rPr>
          <w:sz w:val="24"/>
        </w:rPr>
        <w:t>23</w:t>
      </w:r>
      <w:r w:rsidR="00400E13" w:rsidRPr="008E33B3">
        <w:rPr>
          <w:sz w:val="24"/>
        </w:rPr>
        <w:t xml:space="preserve"> Роднова В.И., Гилев Ю.Н., Мамонов Е.П., Умарбекова З.Т. Механизм формирования и вещественный состав руд месторождения Каратас (Южный Казахстан) // Изв. НАН РК. Сер. геол. и техн. наук. - 2015. - № 4. 23-32 с.</w:t>
      </w:r>
    </w:p>
    <w:p w:rsidR="008E33B3" w:rsidRPr="008E33B3" w:rsidRDefault="008E33B3" w:rsidP="008E33B3">
      <w:pPr>
        <w:pStyle w:val="aa"/>
        <w:spacing w:line="360" w:lineRule="auto"/>
        <w:ind w:firstLine="708"/>
        <w:rPr>
          <w:sz w:val="24"/>
        </w:rPr>
      </w:pPr>
      <w:r>
        <w:rPr>
          <w:rStyle w:val="39"/>
          <w:bCs/>
          <w:iCs/>
          <w:sz w:val="24"/>
          <w:szCs w:val="24"/>
        </w:rPr>
        <w:t>24</w:t>
      </w:r>
      <w:r w:rsidR="00400E13" w:rsidRPr="008E33B3">
        <w:rPr>
          <w:rStyle w:val="39"/>
          <w:bCs/>
          <w:iCs/>
          <w:sz w:val="24"/>
          <w:szCs w:val="24"/>
        </w:rPr>
        <w:t xml:space="preserve"> </w:t>
      </w:r>
      <w:r w:rsidR="00400E13" w:rsidRPr="008E33B3">
        <w:rPr>
          <w:sz w:val="24"/>
        </w:rPr>
        <w:t>Рафаилович М.С., Мизерная М.А, Дьячнов Б.А. Крупные месторождения золота в черносланцевых толщах //. Монография. Алматы. 2011. 272 с.</w:t>
      </w:r>
    </w:p>
    <w:p w:rsidR="008E33B3" w:rsidRPr="008E33B3" w:rsidRDefault="008E33B3" w:rsidP="008E33B3">
      <w:pPr>
        <w:pStyle w:val="aa"/>
        <w:spacing w:line="360" w:lineRule="auto"/>
        <w:ind w:firstLine="708"/>
        <w:rPr>
          <w:sz w:val="24"/>
        </w:rPr>
      </w:pPr>
      <w:r>
        <w:rPr>
          <w:sz w:val="24"/>
        </w:rPr>
        <w:t>25</w:t>
      </w:r>
      <w:r w:rsidR="00400E13" w:rsidRPr="008E33B3">
        <w:rPr>
          <w:sz w:val="24"/>
        </w:rPr>
        <w:t xml:space="preserve"> Рафаилович М.С. Платиноиды недр Казахстана: систематика месторождений, минеральные формы, ресурсы. // Геология и охрана недр. 2008. № 4. 9-19 с.</w:t>
      </w:r>
    </w:p>
    <w:p w:rsidR="008E33B3" w:rsidRPr="008E33B3" w:rsidRDefault="008E33B3" w:rsidP="008E33B3">
      <w:pPr>
        <w:pStyle w:val="aa"/>
        <w:spacing w:line="360" w:lineRule="auto"/>
        <w:ind w:firstLine="708"/>
        <w:rPr>
          <w:sz w:val="24"/>
        </w:rPr>
      </w:pPr>
      <w:r>
        <w:rPr>
          <w:sz w:val="24"/>
        </w:rPr>
        <w:t xml:space="preserve">26 </w:t>
      </w:r>
      <w:r w:rsidR="00400E13" w:rsidRPr="008E33B3">
        <w:rPr>
          <w:sz w:val="24"/>
        </w:rPr>
        <w:t>Дьячков Б.А., Зимановская Н.А. О геологической позиции и возрасте золоторудных месторождений Восточного Казахстана. // Известия НАН РК. Серия геологии и технических наук. № 5. 2013. 21-33 с.</w:t>
      </w:r>
    </w:p>
    <w:p w:rsidR="008E33B3" w:rsidRPr="008E33B3" w:rsidRDefault="008E33B3" w:rsidP="008E33B3">
      <w:pPr>
        <w:pStyle w:val="aa"/>
        <w:spacing w:line="360" w:lineRule="auto"/>
        <w:ind w:firstLine="708"/>
        <w:rPr>
          <w:sz w:val="24"/>
        </w:rPr>
      </w:pPr>
      <w:r>
        <w:rPr>
          <w:sz w:val="24"/>
        </w:rPr>
        <w:t>27</w:t>
      </w:r>
      <w:r w:rsidR="00400E13" w:rsidRPr="008E33B3">
        <w:rPr>
          <w:sz w:val="24"/>
        </w:rPr>
        <w:t xml:space="preserve"> Бакырчик (Геология, геохимия, оруденение): отв. ред. Нарсеев В.А. - М.: ЦНИИГРИ. 2001. 174 с.</w:t>
      </w:r>
    </w:p>
    <w:p w:rsidR="008E33B3" w:rsidRDefault="008E33B3" w:rsidP="008E33B3">
      <w:pPr>
        <w:pStyle w:val="aa"/>
        <w:spacing w:line="360" w:lineRule="auto"/>
        <w:ind w:firstLine="708"/>
        <w:rPr>
          <w:bCs/>
          <w:sz w:val="24"/>
        </w:rPr>
      </w:pPr>
      <w:r>
        <w:rPr>
          <w:bCs/>
          <w:sz w:val="24"/>
        </w:rPr>
        <w:lastRenderedPageBreak/>
        <w:t>28</w:t>
      </w:r>
      <w:r w:rsidR="00400E13" w:rsidRPr="00534EB2">
        <w:rPr>
          <w:bCs/>
          <w:sz w:val="24"/>
        </w:rPr>
        <w:t xml:space="preserve"> Марченко </w:t>
      </w:r>
      <w:r w:rsidR="00400E13" w:rsidRPr="00534EB2">
        <w:rPr>
          <w:bCs/>
          <w:sz w:val="24"/>
          <w:lang w:val="kk-KZ"/>
        </w:rPr>
        <w:t>Л</w:t>
      </w:r>
      <w:r w:rsidR="00400E13" w:rsidRPr="00534EB2">
        <w:rPr>
          <w:bCs/>
          <w:sz w:val="24"/>
        </w:rPr>
        <w:t>.Г. Микро-наноминералогия золота</w:t>
      </w:r>
      <w:r>
        <w:rPr>
          <w:bCs/>
          <w:sz w:val="24"/>
        </w:rPr>
        <w:t xml:space="preserve"> и платиноидов в черных сланцах</w:t>
      </w:r>
      <w:r w:rsidR="00400E13" w:rsidRPr="00534EB2">
        <w:rPr>
          <w:bCs/>
          <w:sz w:val="24"/>
        </w:rPr>
        <w:t>// Монография. Алматы 2010. 88-95 с.</w:t>
      </w:r>
    </w:p>
    <w:p w:rsidR="008E33B3" w:rsidRDefault="008E33B3" w:rsidP="008E33B3">
      <w:pPr>
        <w:pStyle w:val="aa"/>
        <w:spacing w:line="360" w:lineRule="auto"/>
        <w:ind w:firstLine="708"/>
        <w:rPr>
          <w:sz w:val="24"/>
        </w:rPr>
      </w:pPr>
      <w:r>
        <w:rPr>
          <w:sz w:val="24"/>
        </w:rPr>
        <w:t>29</w:t>
      </w:r>
      <w:r w:rsidR="00400E13" w:rsidRPr="00534EB2">
        <w:rPr>
          <w:sz w:val="24"/>
        </w:rPr>
        <w:t xml:space="preserve"> Дьячков Б.А., Майорова Н.П. Черненко З.И. Золотоносные структуры Восточного Казахстана. // Золото северного обрамления Пацифика. I</w:t>
      </w:r>
      <w:r w:rsidR="00400E13" w:rsidRPr="00534EB2">
        <w:rPr>
          <w:sz w:val="24"/>
          <w:lang w:val="en-US"/>
        </w:rPr>
        <w:t>I</w:t>
      </w:r>
      <w:r w:rsidR="00400E13" w:rsidRPr="00534EB2">
        <w:rPr>
          <w:sz w:val="24"/>
        </w:rPr>
        <w:t xml:space="preserve"> Международная. Горно-геологический форум. – Магадан: СВКНИИ ДВО РАН. 2011. 94-95 с.</w:t>
      </w:r>
    </w:p>
    <w:p w:rsidR="008E33B3" w:rsidRDefault="008E33B3" w:rsidP="008E33B3">
      <w:pPr>
        <w:pStyle w:val="aa"/>
        <w:spacing w:line="360" w:lineRule="auto"/>
        <w:ind w:firstLine="708"/>
        <w:rPr>
          <w:sz w:val="24"/>
        </w:rPr>
      </w:pPr>
      <w:r>
        <w:rPr>
          <w:sz w:val="24"/>
        </w:rPr>
        <w:t>30</w:t>
      </w:r>
      <w:r w:rsidR="00400E13" w:rsidRPr="00534EB2">
        <w:rPr>
          <w:sz w:val="24"/>
        </w:rPr>
        <w:t xml:space="preserve"> Дьячков Б.А., Полянский Н.В., Сапаргалиев Е.М. и др. Металлогенический анализ рудоносных структур и перспективная оценка минеральных ресурсов Восточного Казахстана. // Отчет по теме (заключительный). Усть-Каменогорск-Алматы. 2005. Фонды ТОО «АГЭИ».</w:t>
      </w:r>
    </w:p>
    <w:p w:rsidR="008E33B3" w:rsidRDefault="008E33B3" w:rsidP="008E33B3">
      <w:pPr>
        <w:pStyle w:val="aa"/>
        <w:spacing w:line="360" w:lineRule="auto"/>
        <w:ind w:firstLine="708"/>
        <w:rPr>
          <w:rStyle w:val="38"/>
          <w:rFonts w:eastAsia="Batang"/>
          <w:i w:val="0"/>
          <w:iCs w:val="0"/>
          <w:spacing w:val="8"/>
          <w:sz w:val="24"/>
          <w:szCs w:val="24"/>
          <w:shd w:val="clear" w:color="auto" w:fill="FFFFFF"/>
        </w:rPr>
      </w:pPr>
      <w:r>
        <w:rPr>
          <w:sz w:val="24"/>
        </w:rPr>
        <w:t>31</w:t>
      </w:r>
      <w:r w:rsidR="00400E13" w:rsidRPr="00534EB2">
        <w:rPr>
          <w:rStyle w:val="38"/>
          <w:i w:val="0"/>
          <w:sz w:val="24"/>
          <w:szCs w:val="24"/>
          <w:lang w:eastAsia="en-US"/>
        </w:rPr>
        <w:t xml:space="preserve"> Иншин П.В., Абаулина Л.И., Царев В.В. О поведении углерода при формировании золоторудных месторождений в терригенных черносланцевых толщах //Доклад АН СССР</w:t>
      </w:r>
      <w:r w:rsidR="00400E13" w:rsidRPr="00534EB2">
        <w:rPr>
          <w:rStyle w:val="42"/>
          <w:rFonts w:eastAsia="Batang"/>
          <w:i/>
          <w:sz w:val="24"/>
          <w:szCs w:val="24"/>
        </w:rPr>
        <w:t>.</w:t>
      </w:r>
      <w:r>
        <w:rPr>
          <w:rStyle w:val="42"/>
          <w:rFonts w:eastAsia="Batang"/>
          <w:sz w:val="24"/>
          <w:szCs w:val="24"/>
        </w:rPr>
        <w:t xml:space="preserve"> </w:t>
      </w:r>
      <w:r w:rsidR="00400E13" w:rsidRPr="00534EB2">
        <w:rPr>
          <w:rStyle w:val="42"/>
          <w:rFonts w:eastAsia="Batang"/>
          <w:sz w:val="24"/>
          <w:szCs w:val="24"/>
        </w:rPr>
        <w:t>1983. Т. 269. № 5. 1156-1158 с.</w:t>
      </w:r>
    </w:p>
    <w:p w:rsidR="008E33B3" w:rsidRDefault="008E33B3" w:rsidP="008E33B3">
      <w:pPr>
        <w:pStyle w:val="aa"/>
        <w:spacing w:line="360" w:lineRule="auto"/>
        <w:ind w:firstLine="708"/>
        <w:rPr>
          <w:sz w:val="24"/>
        </w:rPr>
      </w:pPr>
      <w:r>
        <w:rPr>
          <w:sz w:val="24"/>
        </w:rPr>
        <w:t>32</w:t>
      </w:r>
      <w:r w:rsidR="00400E13" w:rsidRPr="00534EB2">
        <w:rPr>
          <w:sz w:val="24"/>
        </w:rPr>
        <w:t xml:space="preserve"> Гурская Л.И., Смелова Л.В. Черные сланцы – новый генотип платинометальных руд // Благородные и редкие металлы Сибири и Дальнего Востока. Материалы. научной конференции. Иркутск. 2005. Т. 1. 45-47 с.</w:t>
      </w:r>
    </w:p>
    <w:p w:rsidR="008E33B3" w:rsidRDefault="00400E13" w:rsidP="008E33B3">
      <w:pPr>
        <w:pStyle w:val="aa"/>
        <w:spacing w:line="360" w:lineRule="auto"/>
        <w:ind w:firstLine="708"/>
        <w:rPr>
          <w:sz w:val="24"/>
        </w:rPr>
      </w:pPr>
      <w:r w:rsidRPr="00534EB2">
        <w:rPr>
          <w:sz w:val="24"/>
        </w:rPr>
        <w:t>33 Нарсеев В.А. Большой Бакырчик. Оценка перспектив. // Геология и охрана недр. 2016. № 4. 6-11 с.</w:t>
      </w:r>
    </w:p>
    <w:p w:rsidR="008E33B3" w:rsidRDefault="00400E13" w:rsidP="008E33B3">
      <w:pPr>
        <w:pStyle w:val="aa"/>
        <w:spacing w:line="360" w:lineRule="auto"/>
        <w:ind w:firstLine="708"/>
        <w:rPr>
          <w:rFonts w:eastAsia="Times New Roman+FPEF"/>
          <w:sz w:val="24"/>
        </w:rPr>
      </w:pPr>
      <w:r w:rsidRPr="00534EB2">
        <w:rPr>
          <w:sz w:val="24"/>
        </w:rPr>
        <w:t xml:space="preserve">34 </w:t>
      </w:r>
      <w:r w:rsidRPr="00534EB2">
        <w:rPr>
          <w:rFonts w:eastAsia="Times New Roman+FPEF"/>
          <w:sz w:val="24"/>
          <w:lang w:val="en-US"/>
        </w:rPr>
        <w:t>M</w:t>
      </w:r>
      <w:r w:rsidRPr="00534EB2">
        <w:rPr>
          <w:rFonts w:eastAsia="Times New Roman+FPEF"/>
          <w:sz w:val="24"/>
        </w:rPr>
        <w:t>а</w:t>
      </w:r>
      <w:r w:rsidRPr="00534EB2">
        <w:rPr>
          <w:rFonts w:eastAsia="Times New Roman+FPEF"/>
          <w:sz w:val="24"/>
          <w:lang w:val="en-US"/>
        </w:rPr>
        <w:t>tvi</w:t>
      </w:r>
      <w:r w:rsidRPr="00534EB2">
        <w:rPr>
          <w:rFonts w:eastAsia="Times New Roman+FPEF"/>
          <w:sz w:val="24"/>
        </w:rPr>
        <w:t>е</w:t>
      </w:r>
      <w:r w:rsidRPr="00534EB2">
        <w:rPr>
          <w:rFonts w:eastAsia="Times New Roman+FPEF"/>
          <w:sz w:val="24"/>
          <w:lang w:val="en-US"/>
        </w:rPr>
        <w:t>nk</w:t>
      </w:r>
      <w:r w:rsidRPr="00534EB2">
        <w:rPr>
          <w:rFonts w:eastAsia="Times New Roman+FPEF"/>
          <w:sz w:val="24"/>
        </w:rPr>
        <w:t xml:space="preserve">о </w:t>
      </w:r>
      <w:r w:rsidRPr="00534EB2">
        <w:rPr>
          <w:rFonts w:eastAsia="Times New Roman+FPEF"/>
          <w:sz w:val="24"/>
          <w:lang w:val="en-US"/>
        </w:rPr>
        <w:t>V</w:t>
      </w:r>
      <w:r w:rsidRPr="00534EB2">
        <w:rPr>
          <w:rFonts w:eastAsia="Times New Roman+FPEF"/>
          <w:sz w:val="24"/>
        </w:rPr>
        <w:t>.</w:t>
      </w:r>
      <w:r w:rsidRPr="00534EB2">
        <w:rPr>
          <w:rFonts w:eastAsia="Times New Roman+FPEF"/>
          <w:sz w:val="24"/>
          <w:lang w:val="en-US"/>
        </w:rPr>
        <w:t>N</w:t>
      </w:r>
      <w:r w:rsidRPr="00534EB2">
        <w:rPr>
          <w:rFonts w:eastAsia="Times New Roman+FPEF"/>
          <w:sz w:val="24"/>
        </w:rPr>
        <w:t xml:space="preserve">., </w:t>
      </w:r>
      <w:r w:rsidRPr="00534EB2">
        <w:rPr>
          <w:rFonts w:eastAsia="Times New Roman+FPEF"/>
          <w:sz w:val="24"/>
          <w:lang w:val="en-US"/>
        </w:rPr>
        <w:t>K</w:t>
      </w:r>
      <w:r w:rsidRPr="00534EB2">
        <w:rPr>
          <w:rFonts w:eastAsia="Times New Roman+FPEF"/>
          <w:sz w:val="24"/>
        </w:rPr>
        <w:t>а</w:t>
      </w:r>
      <w:r w:rsidRPr="00534EB2">
        <w:rPr>
          <w:rFonts w:eastAsia="Times New Roman+FPEF"/>
          <w:sz w:val="24"/>
          <w:lang w:val="en-US"/>
        </w:rPr>
        <w:t>l</w:t>
      </w:r>
      <w:r w:rsidRPr="00534EB2">
        <w:rPr>
          <w:rFonts w:eastAsia="Times New Roman+FPEF"/>
          <w:sz w:val="24"/>
        </w:rPr>
        <w:t>а</w:t>
      </w:r>
      <w:r w:rsidRPr="00534EB2">
        <w:rPr>
          <w:rFonts w:eastAsia="Times New Roman+FPEF"/>
          <w:sz w:val="24"/>
          <w:lang w:val="en-US"/>
        </w:rPr>
        <w:t>shnik</w:t>
      </w:r>
      <w:r w:rsidRPr="00534EB2">
        <w:rPr>
          <w:rFonts w:eastAsia="Times New Roman+FPEF"/>
          <w:sz w:val="24"/>
        </w:rPr>
        <w:t>о</w:t>
      </w:r>
      <w:r w:rsidRPr="00534EB2">
        <w:rPr>
          <w:rFonts w:eastAsia="Times New Roman+FPEF"/>
          <w:sz w:val="24"/>
          <w:lang w:val="en-US"/>
        </w:rPr>
        <w:t>v</w:t>
      </w:r>
      <w:r w:rsidRPr="00534EB2">
        <w:rPr>
          <w:rFonts w:eastAsia="Times New Roman+FPEF"/>
          <w:sz w:val="24"/>
        </w:rPr>
        <w:t xml:space="preserve"> </w:t>
      </w:r>
      <w:r w:rsidRPr="00534EB2">
        <w:rPr>
          <w:rFonts w:eastAsia="Times New Roman+FPEF"/>
          <w:sz w:val="24"/>
          <w:lang w:val="en-US"/>
        </w:rPr>
        <w:t>Y</w:t>
      </w:r>
      <w:r w:rsidRPr="00534EB2">
        <w:rPr>
          <w:rFonts w:eastAsia="Times New Roman+FPEF"/>
          <w:sz w:val="24"/>
        </w:rPr>
        <w:t>.</w:t>
      </w:r>
      <w:r w:rsidRPr="00534EB2">
        <w:rPr>
          <w:rFonts w:eastAsia="Times New Roman+FPEF"/>
          <w:sz w:val="24"/>
          <w:lang w:val="en-US"/>
        </w:rPr>
        <w:t>D</w:t>
      </w:r>
      <w:r w:rsidRPr="00534EB2">
        <w:rPr>
          <w:rFonts w:eastAsia="Times New Roman+FPEF"/>
          <w:sz w:val="24"/>
        </w:rPr>
        <w:t xml:space="preserve">., </w:t>
      </w:r>
      <w:r w:rsidRPr="00534EB2">
        <w:rPr>
          <w:rFonts w:eastAsia="Times New Roman+FPEF"/>
          <w:sz w:val="24"/>
          <w:lang w:val="en-US"/>
        </w:rPr>
        <w:t>G</w:t>
      </w:r>
      <w:r w:rsidRPr="00534EB2">
        <w:rPr>
          <w:rFonts w:eastAsia="Times New Roman+FPEF"/>
          <w:sz w:val="24"/>
        </w:rPr>
        <w:t>о</w:t>
      </w:r>
      <w:r w:rsidRPr="00534EB2">
        <w:rPr>
          <w:rFonts w:eastAsia="Times New Roman+FPEF"/>
          <w:sz w:val="24"/>
          <w:lang w:val="en-US"/>
        </w:rPr>
        <w:t>n</w:t>
      </w:r>
      <w:r w:rsidRPr="00534EB2">
        <w:rPr>
          <w:rFonts w:eastAsia="Times New Roman+FPEF"/>
          <w:sz w:val="24"/>
        </w:rPr>
        <w:t>с</w:t>
      </w:r>
      <w:r w:rsidRPr="00534EB2">
        <w:rPr>
          <w:rFonts w:eastAsia="Times New Roman+FPEF"/>
          <w:sz w:val="24"/>
          <w:lang w:val="en-US"/>
        </w:rPr>
        <w:t>h</w:t>
      </w:r>
      <w:r w:rsidRPr="00534EB2">
        <w:rPr>
          <w:rFonts w:eastAsia="Times New Roman+FPEF"/>
          <w:sz w:val="24"/>
        </w:rPr>
        <w:t>а</w:t>
      </w:r>
      <w:r w:rsidRPr="00534EB2">
        <w:rPr>
          <w:rFonts w:eastAsia="Times New Roman+FPEF"/>
          <w:sz w:val="24"/>
          <w:lang w:val="en-US"/>
        </w:rPr>
        <w:t>r</w:t>
      </w:r>
      <w:r w:rsidRPr="00534EB2">
        <w:rPr>
          <w:rFonts w:eastAsia="Times New Roman+FPEF"/>
          <w:sz w:val="24"/>
        </w:rPr>
        <w:t>о</w:t>
      </w:r>
      <w:r w:rsidRPr="00534EB2">
        <w:rPr>
          <w:rFonts w:eastAsia="Times New Roman+FPEF"/>
          <w:sz w:val="24"/>
          <w:lang w:val="en-US"/>
        </w:rPr>
        <w:t>v</w:t>
      </w:r>
      <w:r w:rsidRPr="00534EB2">
        <w:rPr>
          <w:rFonts w:eastAsia="Times New Roman+FPEF"/>
          <w:sz w:val="24"/>
        </w:rPr>
        <w:t xml:space="preserve"> А.А. </w:t>
      </w:r>
      <w:r w:rsidRPr="00534EB2">
        <w:rPr>
          <w:bCs/>
          <w:sz w:val="24"/>
          <w:lang w:val="en-US"/>
        </w:rPr>
        <w:t>N</w:t>
      </w:r>
      <w:r w:rsidRPr="00534EB2">
        <w:rPr>
          <w:bCs/>
          <w:sz w:val="24"/>
        </w:rPr>
        <w:t>а</w:t>
      </w:r>
      <w:r w:rsidRPr="00534EB2">
        <w:rPr>
          <w:bCs/>
          <w:sz w:val="24"/>
          <w:lang w:val="en-US"/>
        </w:rPr>
        <w:t>tur</w:t>
      </w:r>
      <w:r w:rsidRPr="00534EB2">
        <w:rPr>
          <w:bCs/>
          <w:sz w:val="24"/>
        </w:rPr>
        <w:t>а</w:t>
      </w:r>
      <w:r w:rsidRPr="00534EB2">
        <w:rPr>
          <w:bCs/>
          <w:sz w:val="24"/>
          <w:lang w:val="en-US"/>
        </w:rPr>
        <w:t>l</w:t>
      </w:r>
      <w:r w:rsidRPr="00534EB2">
        <w:rPr>
          <w:bCs/>
          <w:sz w:val="24"/>
        </w:rPr>
        <w:t xml:space="preserve"> С</w:t>
      </w:r>
      <w:r w:rsidRPr="00534EB2">
        <w:rPr>
          <w:bCs/>
          <w:sz w:val="24"/>
          <w:lang w:val="en-US"/>
        </w:rPr>
        <w:t>lust</w:t>
      </w:r>
      <w:r w:rsidRPr="00534EB2">
        <w:rPr>
          <w:bCs/>
          <w:sz w:val="24"/>
        </w:rPr>
        <w:t>е</w:t>
      </w:r>
      <w:r w:rsidRPr="00534EB2">
        <w:rPr>
          <w:bCs/>
          <w:sz w:val="24"/>
          <w:lang w:val="en-US"/>
        </w:rPr>
        <w:t>rs</w:t>
      </w:r>
      <w:r w:rsidRPr="00534EB2">
        <w:rPr>
          <w:bCs/>
          <w:sz w:val="24"/>
        </w:rPr>
        <w:t xml:space="preserve"> а</w:t>
      </w:r>
      <w:r w:rsidRPr="00534EB2">
        <w:rPr>
          <w:bCs/>
          <w:sz w:val="24"/>
          <w:lang w:val="en-US"/>
        </w:rPr>
        <w:t>s</w:t>
      </w:r>
      <w:r w:rsidRPr="00534EB2">
        <w:rPr>
          <w:bCs/>
          <w:sz w:val="24"/>
        </w:rPr>
        <w:t xml:space="preserve"> </w:t>
      </w:r>
      <w:r w:rsidRPr="00534EB2">
        <w:rPr>
          <w:bCs/>
          <w:sz w:val="24"/>
          <w:lang w:val="en-US"/>
        </w:rPr>
        <w:t>th</w:t>
      </w:r>
      <w:r w:rsidRPr="00534EB2">
        <w:rPr>
          <w:bCs/>
          <w:sz w:val="24"/>
        </w:rPr>
        <w:t xml:space="preserve">е </w:t>
      </w:r>
      <w:r w:rsidRPr="00534EB2">
        <w:rPr>
          <w:bCs/>
          <w:sz w:val="24"/>
          <w:lang w:val="en-US"/>
        </w:rPr>
        <w:t>S</w:t>
      </w:r>
      <w:r w:rsidRPr="00534EB2">
        <w:rPr>
          <w:bCs/>
          <w:sz w:val="24"/>
        </w:rPr>
        <w:t>о</w:t>
      </w:r>
      <w:r w:rsidRPr="00534EB2">
        <w:rPr>
          <w:bCs/>
          <w:sz w:val="24"/>
          <w:lang w:val="en-US"/>
        </w:rPr>
        <w:t>ur</w:t>
      </w:r>
      <w:r w:rsidRPr="00534EB2">
        <w:rPr>
          <w:bCs/>
          <w:sz w:val="24"/>
        </w:rPr>
        <w:t>се о</w:t>
      </w:r>
      <w:r w:rsidRPr="00534EB2">
        <w:rPr>
          <w:bCs/>
          <w:sz w:val="24"/>
          <w:lang w:val="en-US"/>
        </w:rPr>
        <w:t>f</w:t>
      </w:r>
      <w:r w:rsidRPr="00534EB2">
        <w:rPr>
          <w:bCs/>
          <w:sz w:val="24"/>
        </w:rPr>
        <w:t xml:space="preserve"> О</w:t>
      </w:r>
      <w:r w:rsidRPr="00534EB2">
        <w:rPr>
          <w:bCs/>
          <w:sz w:val="24"/>
          <w:lang w:val="en-US"/>
        </w:rPr>
        <w:t>r</w:t>
      </w:r>
      <w:r w:rsidRPr="00534EB2">
        <w:rPr>
          <w:bCs/>
          <w:sz w:val="24"/>
        </w:rPr>
        <w:t xml:space="preserve">е </w:t>
      </w:r>
      <w:r w:rsidRPr="00534EB2">
        <w:rPr>
          <w:bCs/>
          <w:sz w:val="24"/>
          <w:lang w:val="en-US"/>
        </w:rPr>
        <w:t>M</w:t>
      </w:r>
      <w:r w:rsidRPr="00534EB2">
        <w:rPr>
          <w:bCs/>
          <w:sz w:val="24"/>
        </w:rPr>
        <w:t>а</w:t>
      </w:r>
      <w:r w:rsidRPr="00534EB2">
        <w:rPr>
          <w:bCs/>
          <w:sz w:val="24"/>
          <w:lang w:val="en-US"/>
        </w:rPr>
        <w:t>t</w:t>
      </w:r>
      <w:r w:rsidRPr="00534EB2">
        <w:rPr>
          <w:bCs/>
          <w:sz w:val="24"/>
        </w:rPr>
        <w:t>е</w:t>
      </w:r>
      <w:r w:rsidRPr="00534EB2">
        <w:rPr>
          <w:bCs/>
          <w:sz w:val="24"/>
          <w:lang w:val="en-US"/>
        </w:rPr>
        <w:t>ri</w:t>
      </w:r>
      <w:r w:rsidRPr="00534EB2">
        <w:rPr>
          <w:bCs/>
          <w:sz w:val="24"/>
        </w:rPr>
        <w:t>а</w:t>
      </w:r>
      <w:r w:rsidRPr="00534EB2">
        <w:rPr>
          <w:bCs/>
          <w:sz w:val="24"/>
          <w:lang w:val="en-US"/>
        </w:rPr>
        <w:t>l</w:t>
      </w:r>
      <w:r w:rsidRPr="00534EB2">
        <w:rPr>
          <w:bCs/>
          <w:sz w:val="24"/>
        </w:rPr>
        <w:t xml:space="preserve"> </w:t>
      </w:r>
      <w:r w:rsidRPr="00534EB2">
        <w:rPr>
          <w:bCs/>
          <w:sz w:val="24"/>
          <w:lang w:val="en-US"/>
        </w:rPr>
        <w:t>F</w:t>
      </w:r>
      <w:r w:rsidRPr="00534EB2">
        <w:rPr>
          <w:bCs/>
          <w:sz w:val="24"/>
        </w:rPr>
        <w:t>о</w:t>
      </w:r>
      <w:r w:rsidRPr="00534EB2">
        <w:rPr>
          <w:bCs/>
          <w:sz w:val="24"/>
          <w:lang w:val="en-US"/>
        </w:rPr>
        <w:t>rm</w:t>
      </w:r>
      <w:r w:rsidRPr="00534EB2">
        <w:rPr>
          <w:bCs/>
          <w:sz w:val="24"/>
        </w:rPr>
        <w:t>а</w:t>
      </w:r>
      <w:r w:rsidRPr="00534EB2">
        <w:rPr>
          <w:bCs/>
          <w:sz w:val="24"/>
          <w:lang w:val="en-US"/>
        </w:rPr>
        <w:t>ti</w:t>
      </w:r>
      <w:r w:rsidRPr="00534EB2">
        <w:rPr>
          <w:bCs/>
          <w:sz w:val="24"/>
        </w:rPr>
        <w:t>о</w:t>
      </w:r>
      <w:r w:rsidRPr="00534EB2">
        <w:rPr>
          <w:bCs/>
          <w:sz w:val="24"/>
          <w:lang w:val="en-US"/>
        </w:rPr>
        <w:t>n</w:t>
      </w:r>
      <w:r w:rsidRPr="00534EB2">
        <w:rPr>
          <w:bCs/>
          <w:sz w:val="24"/>
        </w:rPr>
        <w:t xml:space="preserve"> </w:t>
      </w:r>
      <w:r w:rsidRPr="00534EB2">
        <w:rPr>
          <w:bCs/>
          <w:sz w:val="24"/>
          <w:lang w:val="en-US"/>
        </w:rPr>
        <w:t>in</w:t>
      </w:r>
      <w:r w:rsidRPr="00534EB2">
        <w:rPr>
          <w:bCs/>
          <w:sz w:val="24"/>
        </w:rPr>
        <w:t xml:space="preserve"> </w:t>
      </w:r>
      <w:r w:rsidRPr="00534EB2">
        <w:rPr>
          <w:bCs/>
          <w:sz w:val="24"/>
          <w:lang w:val="en-US"/>
        </w:rPr>
        <w:t>N</w:t>
      </w:r>
      <w:r w:rsidRPr="00534EB2">
        <w:rPr>
          <w:bCs/>
          <w:sz w:val="24"/>
        </w:rPr>
        <w:t>о</w:t>
      </w:r>
      <w:r w:rsidRPr="00534EB2">
        <w:rPr>
          <w:bCs/>
          <w:sz w:val="24"/>
          <w:lang w:val="en-US"/>
        </w:rPr>
        <w:t>bl</w:t>
      </w:r>
      <w:r w:rsidRPr="00534EB2">
        <w:rPr>
          <w:bCs/>
          <w:sz w:val="24"/>
        </w:rPr>
        <w:t xml:space="preserve">е </w:t>
      </w:r>
      <w:r w:rsidRPr="00534EB2">
        <w:rPr>
          <w:bCs/>
          <w:sz w:val="24"/>
          <w:lang w:val="en-US"/>
        </w:rPr>
        <w:t>M</w:t>
      </w:r>
      <w:r w:rsidRPr="00534EB2">
        <w:rPr>
          <w:bCs/>
          <w:sz w:val="24"/>
        </w:rPr>
        <w:t>е</w:t>
      </w:r>
      <w:r w:rsidRPr="00534EB2">
        <w:rPr>
          <w:bCs/>
          <w:sz w:val="24"/>
          <w:lang w:val="en-US"/>
        </w:rPr>
        <w:t>t</w:t>
      </w:r>
      <w:r w:rsidRPr="00534EB2">
        <w:rPr>
          <w:bCs/>
          <w:sz w:val="24"/>
        </w:rPr>
        <w:t>а</w:t>
      </w:r>
      <w:r w:rsidRPr="00534EB2">
        <w:rPr>
          <w:bCs/>
          <w:sz w:val="24"/>
          <w:lang w:val="en-US"/>
        </w:rPr>
        <w:t>ls</w:t>
      </w:r>
      <w:r w:rsidRPr="00534EB2">
        <w:rPr>
          <w:bCs/>
          <w:sz w:val="24"/>
        </w:rPr>
        <w:t xml:space="preserve"> </w:t>
      </w:r>
      <w:r w:rsidRPr="00534EB2">
        <w:rPr>
          <w:bCs/>
          <w:sz w:val="24"/>
          <w:lang w:val="en-US"/>
        </w:rPr>
        <w:t>D</w:t>
      </w:r>
      <w:r w:rsidRPr="00534EB2">
        <w:rPr>
          <w:bCs/>
          <w:sz w:val="24"/>
        </w:rPr>
        <w:t>е</w:t>
      </w:r>
      <w:r w:rsidRPr="00534EB2">
        <w:rPr>
          <w:bCs/>
          <w:sz w:val="24"/>
          <w:lang w:val="en-US"/>
        </w:rPr>
        <w:t>p</w:t>
      </w:r>
      <w:r w:rsidRPr="00534EB2">
        <w:rPr>
          <w:bCs/>
          <w:sz w:val="24"/>
        </w:rPr>
        <w:t>о</w:t>
      </w:r>
      <w:r w:rsidRPr="00534EB2">
        <w:rPr>
          <w:bCs/>
          <w:sz w:val="24"/>
          <w:lang w:val="en-US"/>
        </w:rPr>
        <w:t>sits</w:t>
      </w:r>
      <w:r w:rsidRPr="00534EB2">
        <w:rPr>
          <w:bCs/>
          <w:sz w:val="24"/>
        </w:rPr>
        <w:t>: Са</w:t>
      </w:r>
      <w:r w:rsidRPr="00534EB2">
        <w:rPr>
          <w:bCs/>
          <w:sz w:val="24"/>
          <w:lang w:val="en-US"/>
        </w:rPr>
        <w:t>s</w:t>
      </w:r>
      <w:r w:rsidRPr="00534EB2">
        <w:rPr>
          <w:bCs/>
          <w:sz w:val="24"/>
        </w:rPr>
        <w:t xml:space="preserve">е </w:t>
      </w:r>
      <w:r w:rsidRPr="00534EB2">
        <w:rPr>
          <w:bCs/>
          <w:sz w:val="24"/>
          <w:lang w:val="en-US"/>
        </w:rPr>
        <w:t>Study</w:t>
      </w:r>
      <w:r w:rsidRPr="00534EB2">
        <w:rPr>
          <w:bCs/>
          <w:sz w:val="24"/>
        </w:rPr>
        <w:t xml:space="preserve"> о</w:t>
      </w:r>
      <w:r w:rsidRPr="00534EB2">
        <w:rPr>
          <w:bCs/>
          <w:sz w:val="24"/>
          <w:lang w:val="en-US"/>
        </w:rPr>
        <w:t>f</w:t>
      </w:r>
      <w:r w:rsidRPr="00534EB2">
        <w:rPr>
          <w:bCs/>
          <w:sz w:val="24"/>
        </w:rPr>
        <w:t xml:space="preserve"> </w:t>
      </w:r>
      <w:r w:rsidRPr="00534EB2">
        <w:rPr>
          <w:bCs/>
          <w:sz w:val="24"/>
          <w:lang w:val="en-US"/>
        </w:rPr>
        <w:t>G</w:t>
      </w:r>
      <w:r w:rsidRPr="00534EB2">
        <w:rPr>
          <w:bCs/>
          <w:sz w:val="24"/>
        </w:rPr>
        <w:t>о</w:t>
      </w:r>
      <w:r w:rsidRPr="00534EB2">
        <w:rPr>
          <w:bCs/>
          <w:sz w:val="24"/>
          <w:lang w:val="en-US"/>
        </w:rPr>
        <w:t>ld</w:t>
      </w:r>
      <w:r w:rsidRPr="00534EB2">
        <w:rPr>
          <w:bCs/>
          <w:sz w:val="24"/>
        </w:rPr>
        <w:t xml:space="preserve"> </w:t>
      </w:r>
      <w:r w:rsidRPr="00534EB2">
        <w:rPr>
          <w:bCs/>
          <w:sz w:val="24"/>
          <w:lang w:val="en-US"/>
        </w:rPr>
        <w:t>Fi</w:t>
      </w:r>
      <w:r w:rsidRPr="00534EB2">
        <w:rPr>
          <w:bCs/>
          <w:sz w:val="24"/>
        </w:rPr>
        <w:t>е</w:t>
      </w:r>
      <w:r w:rsidRPr="00534EB2">
        <w:rPr>
          <w:bCs/>
          <w:sz w:val="24"/>
          <w:lang w:val="en-US"/>
        </w:rPr>
        <w:t>lds</w:t>
      </w:r>
      <w:r w:rsidRPr="00534EB2">
        <w:rPr>
          <w:bCs/>
          <w:sz w:val="24"/>
        </w:rPr>
        <w:t xml:space="preserve"> </w:t>
      </w:r>
      <w:r w:rsidRPr="00534EB2">
        <w:rPr>
          <w:bCs/>
          <w:sz w:val="24"/>
          <w:lang w:val="en-US"/>
        </w:rPr>
        <w:t>in</w:t>
      </w:r>
      <w:r w:rsidRPr="00534EB2">
        <w:rPr>
          <w:bCs/>
          <w:sz w:val="24"/>
        </w:rPr>
        <w:t xml:space="preserve"> </w:t>
      </w:r>
      <w:r w:rsidRPr="00534EB2">
        <w:rPr>
          <w:bCs/>
          <w:sz w:val="24"/>
          <w:lang w:val="en-US"/>
        </w:rPr>
        <w:t>th</w:t>
      </w:r>
      <w:r w:rsidRPr="00534EB2">
        <w:rPr>
          <w:bCs/>
          <w:sz w:val="24"/>
        </w:rPr>
        <w:t xml:space="preserve">е </w:t>
      </w:r>
      <w:r w:rsidRPr="00534EB2">
        <w:rPr>
          <w:bCs/>
          <w:sz w:val="24"/>
          <w:lang w:val="en-US"/>
        </w:rPr>
        <w:t>R</w:t>
      </w:r>
      <w:r w:rsidRPr="00534EB2">
        <w:rPr>
          <w:bCs/>
          <w:sz w:val="24"/>
        </w:rPr>
        <w:t>е</w:t>
      </w:r>
      <w:r w:rsidRPr="00534EB2">
        <w:rPr>
          <w:bCs/>
          <w:sz w:val="24"/>
          <w:lang w:val="en-US"/>
        </w:rPr>
        <w:t>publi</w:t>
      </w:r>
      <w:r w:rsidRPr="00534EB2">
        <w:rPr>
          <w:bCs/>
          <w:sz w:val="24"/>
        </w:rPr>
        <w:t>с о</w:t>
      </w:r>
      <w:r w:rsidRPr="00534EB2">
        <w:rPr>
          <w:bCs/>
          <w:sz w:val="24"/>
          <w:lang w:val="en-US"/>
        </w:rPr>
        <w:t>f</w:t>
      </w:r>
      <w:r w:rsidRPr="00534EB2">
        <w:rPr>
          <w:bCs/>
          <w:sz w:val="24"/>
        </w:rPr>
        <w:t xml:space="preserve"> </w:t>
      </w:r>
      <w:r w:rsidRPr="00534EB2">
        <w:rPr>
          <w:bCs/>
          <w:sz w:val="24"/>
          <w:lang w:val="en-US"/>
        </w:rPr>
        <w:t>K</w:t>
      </w:r>
      <w:r w:rsidRPr="00534EB2">
        <w:rPr>
          <w:bCs/>
          <w:sz w:val="24"/>
        </w:rPr>
        <w:t>а</w:t>
      </w:r>
      <w:r w:rsidRPr="00534EB2">
        <w:rPr>
          <w:bCs/>
          <w:sz w:val="24"/>
          <w:lang w:val="en-US"/>
        </w:rPr>
        <w:t>z</w:t>
      </w:r>
      <w:r w:rsidRPr="00534EB2">
        <w:rPr>
          <w:bCs/>
          <w:sz w:val="24"/>
        </w:rPr>
        <w:t>а</w:t>
      </w:r>
      <w:r w:rsidRPr="00534EB2">
        <w:rPr>
          <w:bCs/>
          <w:sz w:val="24"/>
          <w:lang w:val="en-US"/>
        </w:rPr>
        <w:t>khst</w:t>
      </w:r>
      <w:r w:rsidRPr="00534EB2">
        <w:rPr>
          <w:bCs/>
          <w:sz w:val="24"/>
        </w:rPr>
        <w:t>а</w:t>
      </w:r>
      <w:r w:rsidRPr="00534EB2">
        <w:rPr>
          <w:bCs/>
          <w:sz w:val="24"/>
          <w:lang w:val="en-US"/>
        </w:rPr>
        <w:t>n</w:t>
      </w:r>
      <w:r w:rsidRPr="00534EB2">
        <w:rPr>
          <w:bCs/>
          <w:sz w:val="24"/>
        </w:rPr>
        <w:t xml:space="preserve">, </w:t>
      </w:r>
      <w:r w:rsidRPr="00534EB2">
        <w:rPr>
          <w:bCs/>
          <w:sz w:val="24"/>
          <w:lang w:val="en-US"/>
        </w:rPr>
        <w:t>Russi</w:t>
      </w:r>
      <w:r w:rsidRPr="00534EB2">
        <w:rPr>
          <w:bCs/>
          <w:sz w:val="24"/>
        </w:rPr>
        <w:t xml:space="preserve">а, </w:t>
      </w:r>
      <w:r w:rsidRPr="00534EB2">
        <w:rPr>
          <w:bCs/>
          <w:sz w:val="24"/>
          <w:lang w:val="en-US"/>
        </w:rPr>
        <w:t>Uzb</w:t>
      </w:r>
      <w:r w:rsidRPr="00534EB2">
        <w:rPr>
          <w:bCs/>
          <w:sz w:val="24"/>
        </w:rPr>
        <w:t>е</w:t>
      </w:r>
      <w:r w:rsidRPr="00534EB2">
        <w:rPr>
          <w:bCs/>
          <w:sz w:val="24"/>
          <w:lang w:val="en-US"/>
        </w:rPr>
        <w:t>kist</w:t>
      </w:r>
      <w:r w:rsidRPr="00534EB2">
        <w:rPr>
          <w:bCs/>
          <w:sz w:val="24"/>
        </w:rPr>
        <w:t>а</w:t>
      </w:r>
      <w:r w:rsidRPr="00534EB2">
        <w:rPr>
          <w:bCs/>
          <w:sz w:val="24"/>
          <w:lang w:val="en-US"/>
        </w:rPr>
        <w:t>n</w:t>
      </w:r>
      <w:r w:rsidRPr="00534EB2">
        <w:rPr>
          <w:bCs/>
          <w:sz w:val="24"/>
        </w:rPr>
        <w:t>, а</w:t>
      </w:r>
      <w:r w:rsidRPr="00534EB2">
        <w:rPr>
          <w:bCs/>
          <w:sz w:val="24"/>
          <w:lang w:val="en-US"/>
        </w:rPr>
        <w:t>nd</w:t>
      </w:r>
      <w:r w:rsidRPr="00534EB2">
        <w:rPr>
          <w:bCs/>
          <w:sz w:val="24"/>
        </w:rPr>
        <w:t xml:space="preserve"> </w:t>
      </w:r>
      <w:r w:rsidRPr="00534EB2">
        <w:rPr>
          <w:bCs/>
          <w:sz w:val="24"/>
          <w:lang w:val="en-US"/>
        </w:rPr>
        <w:t>Kyrgyzst</w:t>
      </w:r>
      <w:r w:rsidRPr="00534EB2">
        <w:rPr>
          <w:bCs/>
          <w:sz w:val="24"/>
        </w:rPr>
        <w:t>а</w:t>
      </w:r>
      <w:r w:rsidRPr="00534EB2">
        <w:rPr>
          <w:bCs/>
          <w:sz w:val="24"/>
          <w:lang w:val="en-US"/>
        </w:rPr>
        <w:t>n</w:t>
      </w:r>
      <w:r w:rsidRPr="00534EB2">
        <w:rPr>
          <w:bCs/>
          <w:sz w:val="24"/>
        </w:rPr>
        <w:t xml:space="preserve">. </w:t>
      </w:r>
      <w:r w:rsidRPr="00534EB2">
        <w:rPr>
          <w:bCs/>
          <w:sz w:val="24"/>
          <w:lang w:val="en-US"/>
        </w:rPr>
        <w:t>P</w:t>
      </w:r>
      <w:r w:rsidRPr="00534EB2">
        <w:rPr>
          <w:bCs/>
          <w:sz w:val="24"/>
        </w:rPr>
        <w:t>а</w:t>
      </w:r>
      <w:r w:rsidRPr="00534EB2">
        <w:rPr>
          <w:bCs/>
          <w:sz w:val="24"/>
          <w:lang w:val="en-US"/>
        </w:rPr>
        <w:t>rt</w:t>
      </w:r>
      <w:r w:rsidRPr="00534EB2">
        <w:rPr>
          <w:bCs/>
          <w:sz w:val="24"/>
        </w:rPr>
        <w:t xml:space="preserve"> 1 //</w:t>
      </w:r>
      <w:r w:rsidRPr="00534EB2">
        <w:rPr>
          <w:rFonts w:eastAsia="Times New Roman+FPEF"/>
          <w:sz w:val="24"/>
        </w:rPr>
        <w:t xml:space="preserve"> </w:t>
      </w:r>
      <w:r w:rsidRPr="00534EB2">
        <w:rPr>
          <w:rFonts w:eastAsia="Times New Roman+FPEF"/>
          <w:sz w:val="24"/>
          <w:lang w:val="en-US"/>
        </w:rPr>
        <w:t>Lif</w:t>
      </w:r>
      <w:r w:rsidRPr="00534EB2">
        <w:rPr>
          <w:rFonts w:eastAsia="Times New Roman+FPEF"/>
          <w:sz w:val="24"/>
        </w:rPr>
        <w:t xml:space="preserve">е </w:t>
      </w:r>
      <w:r w:rsidRPr="00534EB2">
        <w:rPr>
          <w:rFonts w:eastAsia="Times New Roman+FPEF"/>
          <w:sz w:val="24"/>
          <w:lang w:val="en-US"/>
        </w:rPr>
        <w:t>S</w:t>
      </w:r>
      <w:r w:rsidRPr="00534EB2">
        <w:rPr>
          <w:rFonts w:eastAsia="Times New Roman+FPEF"/>
          <w:sz w:val="24"/>
        </w:rPr>
        <w:t>с</w:t>
      </w:r>
      <w:r w:rsidRPr="00534EB2">
        <w:rPr>
          <w:rFonts w:eastAsia="Times New Roman+FPEF"/>
          <w:sz w:val="24"/>
          <w:lang w:val="en-US"/>
        </w:rPr>
        <w:t>i</w:t>
      </w:r>
      <w:r w:rsidRPr="00534EB2">
        <w:rPr>
          <w:rFonts w:eastAsia="Times New Roman+FPEF"/>
          <w:sz w:val="24"/>
        </w:rPr>
        <w:t>е</w:t>
      </w:r>
      <w:r w:rsidRPr="00534EB2">
        <w:rPr>
          <w:rFonts w:eastAsia="Times New Roman+FPEF"/>
          <w:sz w:val="24"/>
          <w:lang w:val="en-US"/>
        </w:rPr>
        <w:t>n</w:t>
      </w:r>
      <w:r w:rsidRPr="00534EB2">
        <w:rPr>
          <w:rFonts w:eastAsia="Times New Roman+FPEF"/>
          <w:sz w:val="24"/>
        </w:rPr>
        <w:t xml:space="preserve">се </w:t>
      </w:r>
      <w:r w:rsidRPr="00534EB2">
        <w:rPr>
          <w:rFonts w:eastAsia="Times New Roman+FPEF"/>
          <w:sz w:val="24"/>
          <w:lang w:val="en-US"/>
        </w:rPr>
        <w:t>J</w:t>
      </w:r>
      <w:r w:rsidRPr="00534EB2">
        <w:rPr>
          <w:rFonts w:eastAsia="Times New Roman+FPEF"/>
          <w:sz w:val="24"/>
        </w:rPr>
        <w:t>о</w:t>
      </w:r>
      <w:r w:rsidRPr="00534EB2">
        <w:rPr>
          <w:rFonts w:eastAsia="Times New Roman+FPEF"/>
          <w:sz w:val="24"/>
          <w:lang w:val="en-US"/>
        </w:rPr>
        <w:t>urn</w:t>
      </w:r>
      <w:r w:rsidRPr="00534EB2">
        <w:rPr>
          <w:rFonts w:eastAsia="Times New Roman+FPEF"/>
          <w:sz w:val="24"/>
        </w:rPr>
        <w:t>а</w:t>
      </w:r>
      <w:r w:rsidRPr="00534EB2">
        <w:rPr>
          <w:rFonts w:eastAsia="Times New Roman+FPEF"/>
          <w:sz w:val="24"/>
          <w:lang w:val="en-US"/>
        </w:rPr>
        <w:t>l</w:t>
      </w:r>
      <w:r w:rsidRPr="00534EB2">
        <w:rPr>
          <w:rFonts w:eastAsia="Times New Roman+FPEF"/>
          <w:sz w:val="24"/>
        </w:rPr>
        <w:t>. 2014. 11(1). Р. 269-281.</w:t>
      </w:r>
    </w:p>
    <w:p w:rsidR="008E33B3" w:rsidRDefault="00400E13" w:rsidP="008E33B3">
      <w:pPr>
        <w:pStyle w:val="aa"/>
        <w:spacing w:line="360" w:lineRule="auto"/>
        <w:ind w:firstLine="708"/>
        <w:rPr>
          <w:sz w:val="24"/>
        </w:rPr>
      </w:pPr>
      <w:r w:rsidRPr="00534EB2">
        <w:rPr>
          <w:sz w:val="24"/>
        </w:rPr>
        <w:t xml:space="preserve">35 Авдеев Д.В., Бердшиков Н.В. и др. Об эффективности методов определения благородных металлов в углеродистых сланцах // Тез. докл. </w:t>
      </w:r>
      <w:r w:rsidRPr="00534EB2">
        <w:rPr>
          <w:sz w:val="24"/>
          <w:lang w:val="en-US"/>
        </w:rPr>
        <w:t>XIX</w:t>
      </w:r>
      <w:r w:rsidRPr="00534EB2">
        <w:rPr>
          <w:sz w:val="24"/>
        </w:rPr>
        <w:t xml:space="preserve"> Международной. Черняевской конференции. По химии, аналитике и технологиям платиновых металлов. Новосибирск. 2010. Ч. </w:t>
      </w:r>
      <w:r w:rsidRPr="00534EB2">
        <w:rPr>
          <w:sz w:val="24"/>
          <w:lang w:val="en-US"/>
        </w:rPr>
        <w:t>I</w:t>
      </w:r>
      <w:r w:rsidRPr="00534EB2">
        <w:rPr>
          <w:sz w:val="24"/>
        </w:rPr>
        <w:t>.75-76 с.</w:t>
      </w:r>
    </w:p>
    <w:p w:rsidR="008E33B3" w:rsidRDefault="00400E13" w:rsidP="008E33B3">
      <w:pPr>
        <w:pStyle w:val="aa"/>
        <w:spacing w:line="360" w:lineRule="auto"/>
        <w:ind w:firstLine="708"/>
        <w:rPr>
          <w:sz w:val="24"/>
        </w:rPr>
      </w:pPr>
      <w:r w:rsidRPr="00534EB2">
        <w:rPr>
          <w:sz w:val="24"/>
        </w:rPr>
        <w:t>36 Кунаев М.С., Рахымбаев М.М. Локальный прогноз месторождений золота в Казахстане. // Метод ЗСБ. Алматы. 1999. 88 с.</w:t>
      </w:r>
    </w:p>
    <w:p w:rsidR="00400E13" w:rsidRPr="008E33B3" w:rsidRDefault="00400E13" w:rsidP="008E33B3">
      <w:pPr>
        <w:pStyle w:val="aa"/>
        <w:spacing w:line="360" w:lineRule="auto"/>
        <w:ind w:firstLine="708"/>
        <w:rPr>
          <w:rFonts w:eastAsia="Batang"/>
          <w:spacing w:val="8"/>
          <w:sz w:val="24"/>
          <w:shd w:val="clear" w:color="auto" w:fill="FFFFFF"/>
        </w:rPr>
      </w:pPr>
      <w:r w:rsidRPr="00534EB2">
        <w:rPr>
          <w:sz w:val="24"/>
        </w:rPr>
        <w:t>37</w:t>
      </w:r>
      <w:r w:rsidRPr="00534EB2">
        <w:rPr>
          <w:sz w:val="24"/>
          <w:lang w:val="kk-KZ"/>
        </w:rPr>
        <w:t xml:space="preserve"> Жунусов А.А., Рассадкин В.В., Уралбаев Е.А., «About the prospect of gold-platinoid mineralization in black shale in the East and South-East of Kazakhstan»// 19-й международный мультидисциплинарный научный Geo Conference и ЭКСПО. </w:t>
      </w:r>
      <w:r w:rsidRPr="00534EB2">
        <w:rPr>
          <w:sz w:val="24"/>
          <w:lang w:val="en-US"/>
        </w:rPr>
        <w:t>SGEM</w:t>
      </w:r>
      <w:r w:rsidRPr="00534EB2">
        <w:rPr>
          <w:sz w:val="24"/>
        </w:rPr>
        <w:t xml:space="preserve"> 2019. Албена, Болгария, 2019 г.</w:t>
      </w:r>
      <w:r w:rsidRPr="00534EB2">
        <w:rPr>
          <w:sz w:val="24"/>
          <w:lang w:val="kk-KZ"/>
        </w:rPr>
        <w:t xml:space="preserve"> 11-16 с.</w:t>
      </w:r>
    </w:p>
    <w:p w:rsidR="00C73FEA" w:rsidRPr="00534EB2" w:rsidRDefault="00C73FEA" w:rsidP="00C73FEA">
      <w:pPr>
        <w:spacing w:after="0" w:line="360" w:lineRule="auto"/>
        <w:ind w:firstLine="720"/>
        <w:rPr>
          <w:rFonts w:ascii="Times New Roman" w:hAnsi="Times New Roman" w:cs="Times New Roman"/>
          <w:sz w:val="24"/>
          <w:szCs w:val="24"/>
        </w:rPr>
      </w:pPr>
    </w:p>
    <w:p w:rsidR="00C73FEA" w:rsidRPr="00534EB2" w:rsidRDefault="00C73FEA" w:rsidP="00C73FEA">
      <w:pPr>
        <w:spacing w:after="0" w:line="360" w:lineRule="auto"/>
        <w:ind w:firstLine="720"/>
        <w:rPr>
          <w:rFonts w:ascii="Times New Roman" w:hAnsi="Times New Roman" w:cs="Times New Roman"/>
          <w:sz w:val="24"/>
          <w:szCs w:val="24"/>
        </w:rPr>
        <w:sectPr w:rsidR="00C73FEA" w:rsidRPr="00534EB2" w:rsidSect="002F65F4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57524" w:rsidRPr="00534EB2" w:rsidRDefault="003129B1" w:rsidP="00A57524">
      <w:pPr>
        <w:spacing w:after="0" w:line="360" w:lineRule="auto"/>
        <w:ind w:firstLine="720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534EB2">
        <w:rPr>
          <w:rFonts w:ascii="Times New Roman" w:hAnsi="Times New Roman" w:cs="Times New Roman"/>
          <w:b/>
          <w:sz w:val="24"/>
          <w:szCs w:val="24"/>
          <w:lang w:val="kk-KZ"/>
        </w:rPr>
        <w:lastRenderedPageBreak/>
        <w:t xml:space="preserve">ПРИЛОЖЕНИЯ </w:t>
      </w:r>
      <w:r w:rsidR="00C73FEA" w:rsidRPr="00534EB2">
        <w:rPr>
          <w:rFonts w:ascii="Times New Roman" w:hAnsi="Times New Roman" w:cs="Times New Roman"/>
          <w:b/>
          <w:sz w:val="24"/>
          <w:szCs w:val="24"/>
          <w:lang w:val="kk-KZ"/>
        </w:rPr>
        <w:t xml:space="preserve"> А</w:t>
      </w:r>
    </w:p>
    <w:p w:rsidR="007750BC" w:rsidRPr="00534EB2" w:rsidRDefault="0005328B" w:rsidP="00306C21">
      <w:pPr>
        <w:spacing w:line="360" w:lineRule="auto"/>
        <w:ind w:firstLine="720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534EB2">
        <w:rPr>
          <w:rFonts w:ascii="Times New Roman" w:hAnsi="Times New Roman" w:cs="Times New Roman"/>
          <w:b/>
          <w:sz w:val="24"/>
          <w:szCs w:val="24"/>
          <w:lang w:val="kk-KZ"/>
        </w:rPr>
        <w:t>Общая геолого-аналитическая характеристика углеродистой формации изучаемых регионов</w:t>
      </w:r>
    </w:p>
    <w:p w:rsidR="00315116" w:rsidRPr="00534EB2" w:rsidRDefault="00DF0A52" w:rsidP="00A57524">
      <w:pPr>
        <w:spacing w:after="0" w:line="360" w:lineRule="auto"/>
        <w:rPr>
          <w:rFonts w:ascii="Times New Roman" w:hAnsi="Times New Roman" w:cs="Times New Roman"/>
          <w:sz w:val="24"/>
          <w:szCs w:val="24"/>
          <w:lang w:val="kk-KZ"/>
        </w:rPr>
      </w:pPr>
      <w:r w:rsidRPr="00534EB2">
        <w:rPr>
          <w:rFonts w:ascii="Times New Roman" w:hAnsi="Times New Roman" w:cs="Times New Roman"/>
          <w:sz w:val="24"/>
          <w:szCs w:val="24"/>
        </w:rPr>
        <w:t>Таблица А</w:t>
      </w:r>
      <w:r w:rsidR="00DF7587" w:rsidRPr="00534EB2">
        <w:rPr>
          <w:rFonts w:ascii="Times New Roman" w:hAnsi="Times New Roman" w:cs="Times New Roman"/>
          <w:sz w:val="24"/>
          <w:szCs w:val="24"/>
        </w:rPr>
        <w:t>.</w:t>
      </w:r>
      <w:r w:rsidRPr="00534EB2">
        <w:rPr>
          <w:rFonts w:ascii="Times New Roman" w:hAnsi="Times New Roman" w:cs="Times New Roman"/>
          <w:sz w:val="24"/>
          <w:szCs w:val="24"/>
        </w:rPr>
        <w:t>1 -</w:t>
      </w:r>
      <w:r w:rsidR="00DF7587" w:rsidRPr="00534EB2">
        <w:rPr>
          <w:rFonts w:ascii="Times New Roman" w:hAnsi="Times New Roman" w:cs="Times New Roman"/>
          <w:sz w:val="24"/>
          <w:szCs w:val="24"/>
        </w:rPr>
        <w:t xml:space="preserve"> </w:t>
      </w:r>
      <w:r w:rsidR="00315116" w:rsidRPr="00534EB2">
        <w:rPr>
          <w:rFonts w:ascii="Times New Roman" w:hAnsi="Times New Roman" w:cs="Times New Roman"/>
          <w:sz w:val="24"/>
          <w:szCs w:val="24"/>
        </w:rPr>
        <w:t>Результаты геолого-минерагенического изучение углеродистых тол</w:t>
      </w:r>
      <w:r w:rsidR="00315116" w:rsidRPr="00534EB2">
        <w:rPr>
          <w:rFonts w:ascii="Times New Roman" w:hAnsi="Times New Roman" w:cs="Times New Roman"/>
          <w:sz w:val="24"/>
          <w:szCs w:val="24"/>
          <w:lang w:val="kk-KZ"/>
        </w:rPr>
        <w:t>щ</w:t>
      </w:r>
    </w:p>
    <w:tbl>
      <w:tblPr>
        <w:tblW w:w="14553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706"/>
        <w:gridCol w:w="5423"/>
        <w:gridCol w:w="5424"/>
      </w:tblGrid>
      <w:tr w:rsidR="00A57524" w:rsidRPr="00534EB2" w:rsidTr="007750BC">
        <w:trPr>
          <w:trHeight w:val="258"/>
        </w:trPr>
        <w:tc>
          <w:tcPr>
            <w:tcW w:w="370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57524" w:rsidRPr="00534EB2" w:rsidRDefault="00A57524" w:rsidP="007750BC">
            <w:pPr>
              <w:pStyle w:val="15"/>
              <w:shd w:val="clear" w:color="auto" w:fill="auto"/>
              <w:spacing w:line="276" w:lineRule="auto"/>
              <w:ind w:left="57" w:right="57"/>
              <w:jc w:val="center"/>
              <w:rPr>
                <w:sz w:val="24"/>
                <w:szCs w:val="24"/>
              </w:rPr>
            </w:pPr>
            <w:r w:rsidRPr="00534EB2">
              <w:rPr>
                <w:sz w:val="24"/>
                <w:szCs w:val="24"/>
              </w:rPr>
              <w:t>Типоморфные признаки</w:t>
            </w:r>
          </w:p>
        </w:tc>
        <w:tc>
          <w:tcPr>
            <w:tcW w:w="108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57524" w:rsidRPr="00534EB2" w:rsidRDefault="00A57524" w:rsidP="007750BC">
            <w:pPr>
              <w:pStyle w:val="15"/>
              <w:shd w:val="clear" w:color="auto" w:fill="auto"/>
              <w:spacing w:line="276" w:lineRule="auto"/>
              <w:ind w:left="57" w:right="57"/>
              <w:jc w:val="center"/>
              <w:rPr>
                <w:sz w:val="24"/>
                <w:szCs w:val="24"/>
              </w:rPr>
            </w:pPr>
            <w:r w:rsidRPr="00534EB2">
              <w:rPr>
                <w:sz w:val="24"/>
                <w:szCs w:val="24"/>
              </w:rPr>
              <w:t>Геолого-промышленные типы месторождений</w:t>
            </w:r>
          </w:p>
        </w:tc>
      </w:tr>
      <w:tr w:rsidR="00A57524" w:rsidRPr="00534EB2" w:rsidTr="007750BC">
        <w:trPr>
          <w:trHeight w:val="476"/>
        </w:trPr>
        <w:tc>
          <w:tcPr>
            <w:tcW w:w="370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57524" w:rsidRPr="00534EB2" w:rsidRDefault="00A57524" w:rsidP="007750BC">
            <w:pPr>
              <w:ind w:left="57" w:right="57"/>
              <w:jc w:val="center"/>
              <w:rPr>
                <w:sz w:val="24"/>
                <w:szCs w:val="24"/>
              </w:rPr>
            </w:pPr>
          </w:p>
        </w:tc>
        <w:tc>
          <w:tcPr>
            <w:tcW w:w="5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57524" w:rsidRPr="00534EB2" w:rsidRDefault="00A57524" w:rsidP="007750BC">
            <w:pPr>
              <w:pStyle w:val="15"/>
              <w:shd w:val="clear" w:color="auto" w:fill="auto"/>
              <w:spacing w:line="276" w:lineRule="auto"/>
              <w:ind w:left="57" w:right="57"/>
              <w:jc w:val="center"/>
              <w:rPr>
                <w:sz w:val="24"/>
                <w:szCs w:val="24"/>
              </w:rPr>
            </w:pPr>
            <w:r w:rsidRPr="00534EB2">
              <w:rPr>
                <w:sz w:val="24"/>
                <w:szCs w:val="24"/>
              </w:rPr>
              <w:t>Золото-сульфидный</w:t>
            </w:r>
          </w:p>
        </w:tc>
        <w:tc>
          <w:tcPr>
            <w:tcW w:w="5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57524" w:rsidRPr="00534EB2" w:rsidRDefault="00A57524" w:rsidP="007750BC">
            <w:pPr>
              <w:pStyle w:val="15"/>
              <w:shd w:val="clear" w:color="auto" w:fill="auto"/>
              <w:spacing w:line="276" w:lineRule="auto"/>
              <w:ind w:left="57" w:right="57"/>
              <w:jc w:val="center"/>
              <w:rPr>
                <w:sz w:val="24"/>
                <w:szCs w:val="24"/>
              </w:rPr>
            </w:pPr>
            <w:r w:rsidRPr="00534EB2">
              <w:rPr>
                <w:sz w:val="24"/>
                <w:szCs w:val="24"/>
              </w:rPr>
              <w:t>Золото-сульфидно-кварцевожильная</w:t>
            </w:r>
          </w:p>
        </w:tc>
      </w:tr>
      <w:tr w:rsidR="00A57524" w:rsidRPr="00534EB2" w:rsidTr="007750BC">
        <w:trPr>
          <w:trHeight w:val="868"/>
        </w:trPr>
        <w:tc>
          <w:tcPr>
            <w:tcW w:w="3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57524" w:rsidRPr="00534EB2" w:rsidRDefault="00A57524" w:rsidP="007750BC">
            <w:pPr>
              <w:pStyle w:val="15"/>
              <w:shd w:val="clear" w:color="auto" w:fill="auto"/>
              <w:spacing w:line="276" w:lineRule="auto"/>
              <w:ind w:left="57" w:right="57"/>
              <w:jc w:val="center"/>
              <w:rPr>
                <w:sz w:val="24"/>
                <w:szCs w:val="24"/>
              </w:rPr>
            </w:pPr>
            <w:r w:rsidRPr="00534EB2">
              <w:rPr>
                <w:sz w:val="24"/>
                <w:szCs w:val="24"/>
              </w:rPr>
              <w:t>Тектоническая позиция, состав субстрата</w:t>
            </w:r>
          </w:p>
          <w:p w:rsidR="00A57524" w:rsidRPr="00534EB2" w:rsidRDefault="00A57524" w:rsidP="007750BC">
            <w:pPr>
              <w:pStyle w:val="15"/>
              <w:shd w:val="clear" w:color="auto" w:fill="auto"/>
              <w:spacing w:line="276" w:lineRule="auto"/>
              <w:ind w:left="57" w:right="57"/>
              <w:jc w:val="center"/>
              <w:rPr>
                <w:sz w:val="24"/>
                <w:szCs w:val="24"/>
              </w:rPr>
            </w:pPr>
          </w:p>
          <w:p w:rsidR="00A57524" w:rsidRPr="00534EB2" w:rsidRDefault="00A57524" w:rsidP="007750BC">
            <w:pPr>
              <w:pStyle w:val="15"/>
              <w:shd w:val="clear" w:color="auto" w:fill="auto"/>
              <w:spacing w:line="276" w:lineRule="auto"/>
              <w:ind w:left="57" w:right="57"/>
              <w:jc w:val="center"/>
              <w:rPr>
                <w:sz w:val="24"/>
                <w:szCs w:val="24"/>
              </w:rPr>
            </w:pPr>
            <w:r w:rsidRPr="00534EB2">
              <w:rPr>
                <w:sz w:val="24"/>
                <w:szCs w:val="24"/>
              </w:rPr>
              <w:t>Геодинамическая позиция формирования</w:t>
            </w:r>
          </w:p>
        </w:tc>
        <w:tc>
          <w:tcPr>
            <w:tcW w:w="5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57524" w:rsidRPr="00534EB2" w:rsidRDefault="00A57524" w:rsidP="007750BC">
            <w:pPr>
              <w:pStyle w:val="15"/>
              <w:shd w:val="clear" w:color="auto" w:fill="auto"/>
              <w:spacing w:line="276" w:lineRule="auto"/>
              <w:ind w:left="57" w:right="57"/>
              <w:jc w:val="center"/>
              <w:rPr>
                <w:sz w:val="24"/>
                <w:szCs w:val="24"/>
              </w:rPr>
            </w:pPr>
            <w:r w:rsidRPr="00534EB2">
              <w:rPr>
                <w:sz w:val="24"/>
                <w:szCs w:val="24"/>
              </w:rPr>
              <w:t>Окраины континентов, зоны с переходным фемически-сиалическим субстратом, геодинамические условия бокового сжатия</w:t>
            </w:r>
          </w:p>
          <w:p w:rsidR="00A57524" w:rsidRPr="00534EB2" w:rsidRDefault="00A57524" w:rsidP="007750BC">
            <w:pPr>
              <w:pStyle w:val="15"/>
              <w:shd w:val="clear" w:color="auto" w:fill="auto"/>
              <w:spacing w:line="276" w:lineRule="auto"/>
              <w:ind w:left="57" w:right="57"/>
              <w:jc w:val="center"/>
              <w:rPr>
                <w:sz w:val="24"/>
                <w:szCs w:val="24"/>
              </w:rPr>
            </w:pPr>
            <w:r w:rsidRPr="00534EB2">
              <w:rPr>
                <w:sz w:val="24"/>
                <w:szCs w:val="24"/>
              </w:rPr>
              <w:t>Коллизионная (сутурная зона)</w:t>
            </w:r>
          </w:p>
        </w:tc>
        <w:tc>
          <w:tcPr>
            <w:tcW w:w="5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57524" w:rsidRPr="00534EB2" w:rsidRDefault="00A57524" w:rsidP="007750BC">
            <w:pPr>
              <w:pStyle w:val="15"/>
              <w:shd w:val="clear" w:color="auto" w:fill="auto"/>
              <w:spacing w:line="276" w:lineRule="auto"/>
              <w:ind w:left="57" w:right="57"/>
              <w:jc w:val="center"/>
              <w:rPr>
                <w:sz w:val="24"/>
                <w:szCs w:val="24"/>
              </w:rPr>
            </w:pPr>
          </w:p>
          <w:p w:rsidR="00A57524" w:rsidRPr="00534EB2" w:rsidRDefault="00A57524" w:rsidP="007750BC">
            <w:pPr>
              <w:pStyle w:val="15"/>
              <w:shd w:val="clear" w:color="auto" w:fill="auto"/>
              <w:spacing w:line="276" w:lineRule="auto"/>
              <w:ind w:left="57" w:right="57"/>
              <w:jc w:val="center"/>
              <w:rPr>
                <w:sz w:val="24"/>
                <w:szCs w:val="24"/>
              </w:rPr>
            </w:pPr>
            <w:r w:rsidRPr="00534EB2">
              <w:rPr>
                <w:sz w:val="24"/>
                <w:szCs w:val="24"/>
              </w:rPr>
              <w:t>Шовная зона сложного тектонического блока</w:t>
            </w:r>
          </w:p>
        </w:tc>
      </w:tr>
      <w:tr w:rsidR="00A57524" w:rsidRPr="00534EB2" w:rsidTr="007750BC">
        <w:trPr>
          <w:trHeight w:val="707"/>
        </w:trPr>
        <w:tc>
          <w:tcPr>
            <w:tcW w:w="3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57524" w:rsidRPr="00534EB2" w:rsidRDefault="00A57524" w:rsidP="007750BC">
            <w:pPr>
              <w:pStyle w:val="15"/>
              <w:shd w:val="clear" w:color="auto" w:fill="auto"/>
              <w:spacing w:line="276" w:lineRule="auto"/>
              <w:ind w:left="57" w:right="57" w:firstLine="280"/>
              <w:jc w:val="center"/>
              <w:rPr>
                <w:sz w:val="24"/>
                <w:szCs w:val="24"/>
              </w:rPr>
            </w:pPr>
            <w:r w:rsidRPr="00534EB2">
              <w:rPr>
                <w:sz w:val="24"/>
                <w:szCs w:val="24"/>
              </w:rPr>
              <w:t>Глубина формирования, морфологические типы оруденения</w:t>
            </w:r>
          </w:p>
        </w:tc>
        <w:tc>
          <w:tcPr>
            <w:tcW w:w="5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57524" w:rsidRPr="00534EB2" w:rsidRDefault="00A57524" w:rsidP="007750BC">
            <w:pPr>
              <w:pStyle w:val="15"/>
              <w:shd w:val="clear" w:color="auto" w:fill="auto"/>
              <w:spacing w:line="276" w:lineRule="auto"/>
              <w:ind w:left="57" w:right="57"/>
              <w:jc w:val="center"/>
              <w:rPr>
                <w:sz w:val="24"/>
                <w:szCs w:val="24"/>
              </w:rPr>
            </w:pPr>
            <w:r w:rsidRPr="00534EB2">
              <w:rPr>
                <w:sz w:val="24"/>
                <w:szCs w:val="24"/>
              </w:rPr>
              <w:t>Тыловая и стволовая зоны, мезотермальное рудообразование, секущие и субсогласные зоны минерализации</w:t>
            </w:r>
          </w:p>
        </w:tc>
        <w:tc>
          <w:tcPr>
            <w:tcW w:w="5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57524" w:rsidRPr="00534EB2" w:rsidRDefault="00A57524" w:rsidP="007750BC">
            <w:pPr>
              <w:pStyle w:val="15"/>
              <w:shd w:val="clear" w:color="auto" w:fill="auto"/>
              <w:spacing w:line="276" w:lineRule="auto"/>
              <w:ind w:left="57" w:right="57"/>
              <w:jc w:val="center"/>
              <w:rPr>
                <w:sz w:val="24"/>
                <w:szCs w:val="24"/>
              </w:rPr>
            </w:pPr>
            <w:r w:rsidRPr="00534EB2">
              <w:rPr>
                <w:sz w:val="24"/>
                <w:szCs w:val="24"/>
              </w:rPr>
              <w:t>Субсогласные и секущие прерывисто-линзавидные тела малых и средных глубин  рудообразование</w:t>
            </w:r>
          </w:p>
        </w:tc>
      </w:tr>
      <w:tr w:rsidR="00A57524" w:rsidRPr="00534EB2" w:rsidTr="007750BC">
        <w:trPr>
          <w:trHeight w:val="655"/>
        </w:trPr>
        <w:tc>
          <w:tcPr>
            <w:tcW w:w="3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57524" w:rsidRPr="00534EB2" w:rsidRDefault="00A57524" w:rsidP="007750BC">
            <w:pPr>
              <w:pStyle w:val="15"/>
              <w:shd w:val="clear" w:color="auto" w:fill="auto"/>
              <w:spacing w:line="276" w:lineRule="auto"/>
              <w:ind w:left="57" w:right="57"/>
              <w:jc w:val="center"/>
              <w:rPr>
                <w:sz w:val="24"/>
                <w:szCs w:val="24"/>
              </w:rPr>
            </w:pPr>
            <w:r w:rsidRPr="00534EB2">
              <w:rPr>
                <w:sz w:val="24"/>
                <w:szCs w:val="24"/>
              </w:rPr>
              <w:t>Тектонические и структурные элементы</w:t>
            </w:r>
          </w:p>
        </w:tc>
        <w:tc>
          <w:tcPr>
            <w:tcW w:w="5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57524" w:rsidRPr="00534EB2" w:rsidRDefault="00A57524" w:rsidP="007750BC">
            <w:pPr>
              <w:pStyle w:val="15"/>
              <w:shd w:val="clear" w:color="auto" w:fill="auto"/>
              <w:spacing w:line="276" w:lineRule="auto"/>
              <w:ind w:left="57" w:right="57"/>
              <w:jc w:val="center"/>
              <w:rPr>
                <w:sz w:val="24"/>
                <w:szCs w:val="24"/>
              </w:rPr>
            </w:pPr>
            <w:r w:rsidRPr="00534EB2">
              <w:rPr>
                <w:sz w:val="24"/>
                <w:szCs w:val="24"/>
              </w:rPr>
              <w:t>Флексурные перегибы, надвиги, экраны, зоны смятия, будинажа, милонитизации, узлы пересечения разломов</w:t>
            </w:r>
          </w:p>
        </w:tc>
        <w:tc>
          <w:tcPr>
            <w:tcW w:w="5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57524" w:rsidRPr="00534EB2" w:rsidRDefault="00A57524" w:rsidP="007750BC">
            <w:pPr>
              <w:pStyle w:val="15"/>
              <w:shd w:val="clear" w:color="auto" w:fill="auto"/>
              <w:spacing w:line="276" w:lineRule="auto"/>
              <w:ind w:left="57" w:right="57"/>
              <w:jc w:val="center"/>
              <w:rPr>
                <w:sz w:val="24"/>
                <w:szCs w:val="24"/>
              </w:rPr>
            </w:pPr>
            <w:r w:rsidRPr="00534EB2">
              <w:rPr>
                <w:sz w:val="24"/>
                <w:szCs w:val="24"/>
              </w:rPr>
              <w:t>Флексурные структуры, взбросово-сдвиговые тектонические ослабленные зоны, мощное тектонические сжатие взбросово-сдвиговые, зона смятие ,своды антиклинальных складок</w:t>
            </w:r>
          </w:p>
        </w:tc>
      </w:tr>
      <w:tr w:rsidR="00A57524" w:rsidRPr="00534EB2" w:rsidTr="007750BC">
        <w:trPr>
          <w:trHeight w:val="655"/>
        </w:trPr>
        <w:tc>
          <w:tcPr>
            <w:tcW w:w="3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57524" w:rsidRPr="00534EB2" w:rsidRDefault="00A57524" w:rsidP="007750BC">
            <w:pPr>
              <w:pStyle w:val="15"/>
              <w:shd w:val="clear" w:color="auto" w:fill="auto"/>
              <w:spacing w:line="276" w:lineRule="auto"/>
              <w:ind w:left="57" w:right="57"/>
              <w:jc w:val="center"/>
              <w:rPr>
                <w:sz w:val="24"/>
                <w:szCs w:val="24"/>
              </w:rPr>
            </w:pPr>
            <w:r w:rsidRPr="00534EB2">
              <w:rPr>
                <w:sz w:val="24"/>
                <w:szCs w:val="24"/>
              </w:rPr>
              <w:t>Углеродистые формации</w:t>
            </w:r>
          </w:p>
        </w:tc>
        <w:tc>
          <w:tcPr>
            <w:tcW w:w="5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57524" w:rsidRPr="00534EB2" w:rsidRDefault="00A57524" w:rsidP="007750BC">
            <w:pPr>
              <w:pStyle w:val="15"/>
              <w:shd w:val="clear" w:color="auto" w:fill="auto"/>
              <w:spacing w:line="276" w:lineRule="auto"/>
              <w:ind w:left="57" w:right="57"/>
              <w:jc w:val="center"/>
              <w:rPr>
                <w:sz w:val="24"/>
                <w:szCs w:val="24"/>
              </w:rPr>
            </w:pPr>
            <w:r w:rsidRPr="00534EB2">
              <w:rPr>
                <w:sz w:val="24"/>
                <w:szCs w:val="24"/>
              </w:rPr>
              <w:t>Углеродисто-терригенная, углеродисто-кремнистая, углеродисто-терригенно-карбонатная, углеродисто-теригенно-вулканогенная</w:t>
            </w:r>
          </w:p>
        </w:tc>
        <w:tc>
          <w:tcPr>
            <w:tcW w:w="5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57524" w:rsidRPr="00534EB2" w:rsidRDefault="00A57524" w:rsidP="007750BC">
            <w:pPr>
              <w:pStyle w:val="15"/>
              <w:shd w:val="clear" w:color="auto" w:fill="auto"/>
              <w:spacing w:line="276" w:lineRule="auto"/>
              <w:ind w:left="57" w:right="57"/>
              <w:jc w:val="center"/>
              <w:rPr>
                <w:sz w:val="24"/>
                <w:szCs w:val="24"/>
              </w:rPr>
            </w:pPr>
            <w:r w:rsidRPr="00534EB2">
              <w:rPr>
                <w:sz w:val="24"/>
                <w:szCs w:val="24"/>
              </w:rPr>
              <w:t>Углеродисто-терригенная, углеродисто-кремнистая, углеродисто-терригенно-карбонатная, терригенно-вулканогенная</w:t>
            </w:r>
          </w:p>
        </w:tc>
      </w:tr>
      <w:tr w:rsidR="00A57524" w:rsidRPr="00534EB2" w:rsidTr="007750BC">
        <w:trPr>
          <w:trHeight w:val="645"/>
        </w:trPr>
        <w:tc>
          <w:tcPr>
            <w:tcW w:w="3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57524" w:rsidRPr="00534EB2" w:rsidRDefault="00A57524" w:rsidP="007750BC">
            <w:pPr>
              <w:pStyle w:val="15"/>
              <w:shd w:val="clear" w:color="auto" w:fill="auto"/>
              <w:spacing w:line="276" w:lineRule="auto"/>
              <w:ind w:left="57" w:right="57"/>
              <w:jc w:val="center"/>
              <w:rPr>
                <w:sz w:val="24"/>
                <w:szCs w:val="24"/>
              </w:rPr>
            </w:pPr>
            <w:r w:rsidRPr="00534EB2">
              <w:rPr>
                <w:sz w:val="24"/>
                <w:szCs w:val="24"/>
              </w:rPr>
              <w:t>Магматизм, эпохи рудообразования</w:t>
            </w:r>
          </w:p>
        </w:tc>
        <w:tc>
          <w:tcPr>
            <w:tcW w:w="5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57524" w:rsidRPr="00534EB2" w:rsidRDefault="00A57524" w:rsidP="007750BC">
            <w:pPr>
              <w:pStyle w:val="15"/>
              <w:shd w:val="clear" w:color="auto" w:fill="auto"/>
              <w:spacing w:line="276" w:lineRule="auto"/>
              <w:ind w:left="57" w:right="57"/>
              <w:jc w:val="center"/>
              <w:rPr>
                <w:sz w:val="24"/>
                <w:szCs w:val="24"/>
              </w:rPr>
            </w:pPr>
            <w:r w:rsidRPr="00534EB2">
              <w:rPr>
                <w:sz w:val="24"/>
                <w:szCs w:val="24"/>
              </w:rPr>
              <w:t>Скрытые гранитоидные плутоны, дайки пестрого состава кунушского комплекса.Герцинская эпоха</w:t>
            </w:r>
          </w:p>
        </w:tc>
        <w:tc>
          <w:tcPr>
            <w:tcW w:w="5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57524" w:rsidRPr="00534EB2" w:rsidRDefault="00A57524" w:rsidP="007750BC">
            <w:pPr>
              <w:pStyle w:val="15"/>
              <w:shd w:val="clear" w:color="auto" w:fill="auto"/>
              <w:spacing w:line="276" w:lineRule="auto"/>
              <w:ind w:left="57" w:right="57"/>
              <w:jc w:val="center"/>
              <w:rPr>
                <w:sz w:val="24"/>
                <w:szCs w:val="24"/>
              </w:rPr>
            </w:pPr>
            <w:r w:rsidRPr="00534EB2">
              <w:rPr>
                <w:sz w:val="24"/>
                <w:szCs w:val="24"/>
              </w:rPr>
              <w:t>Скрытые гранодиориты, диориты, монцодиориты и дайки среднего состава,герцинская</w:t>
            </w:r>
          </w:p>
        </w:tc>
      </w:tr>
    </w:tbl>
    <w:p w:rsidR="005B047C" w:rsidRDefault="005B047C" w:rsidP="00CA60FE">
      <w:pPr>
        <w:spacing w:after="0" w:line="360" w:lineRule="auto"/>
        <w:ind w:firstLine="720"/>
        <w:rPr>
          <w:rFonts w:ascii="Times New Roman" w:hAnsi="Times New Roman" w:cs="Times New Roman"/>
          <w:sz w:val="24"/>
          <w:szCs w:val="24"/>
          <w:lang w:val="kk-KZ"/>
        </w:rPr>
      </w:pPr>
    </w:p>
    <w:p w:rsidR="005B047C" w:rsidRPr="005B047C" w:rsidRDefault="005B047C" w:rsidP="005B047C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5B047C" w:rsidRDefault="005B047C" w:rsidP="005B047C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5B047C" w:rsidRDefault="005B047C" w:rsidP="005B047C">
      <w:pPr>
        <w:spacing w:after="0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lastRenderedPageBreak/>
        <w:t>Продолжение таблицы А.1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681"/>
        <w:gridCol w:w="5386"/>
        <w:gridCol w:w="5493"/>
      </w:tblGrid>
      <w:tr w:rsidR="005B047C" w:rsidTr="00523EC8">
        <w:tc>
          <w:tcPr>
            <w:tcW w:w="3681" w:type="dxa"/>
            <w:vMerge w:val="restart"/>
          </w:tcPr>
          <w:p w:rsidR="005B047C" w:rsidRPr="005B047C" w:rsidRDefault="005B047C" w:rsidP="005B047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047C">
              <w:rPr>
                <w:rFonts w:ascii="Times New Roman" w:hAnsi="Times New Roman" w:cs="Times New Roman"/>
                <w:sz w:val="24"/>
                <w:szCs w:val="24"/>
              </w:rPr>
              <w:t>Типоморфные признаки</w:t>
            </w:r>
          </w:p>
        </w:tc>
        <w:tc>
          <w:tcPr>
            <w:tcW w:w="10879" w:type="dxa"/>
            <w:gridSpan w:val="2"/>
          </w:tcPr>
          <w:p w:rsidR="005B047C" w:rsidRPr="005B047C" w:rsidRDefault="005B047C" w:rsidP="005B047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B047C">
              <w:rPr>
                <w:rFonts w:ascii="Times New Roman" w:hAnsi="Times New Roman" w:cs="Times New Roman"/>
                <w:sz w:val="24"/>
                <w:szCs w:val="24"/>
              </w:rPr>
              <w:t>Геолого-промышленные типы месторождений</w:t>
            </w:r>
          </w:p>
        </w:tc>
      </w:tr>
      <w:tr w:rsidR="005B047C" w:rsidTr="005B047C">
        <w:tc>
          <w:tcPr>
            <w:tcW w:w="3681" w:type="dxa"/>
            <w:vMerge/>
          </w:tcPr>
          <w:p w:rsidR="005B047C" w:rsidRPr="005B047C" w:rsidRDefault="005B047C" w:rsidP="005B047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5386" w:type="dxa"/>
          </w:tcPr>
          <w:p w:rsidR="005B047C" w:rsidRPr="005B047C" w:rsidRDefault="005B047C" w:rsidP="005B047C">
            <w:pPr>
              <w:pStyle w:val="15"/>
              <w:shd w:val="clear" w:color="auto" w:fill="auto"/>
              <w:spacing w:line="276" w:lineRule="auto"/>
              <w:ind w:left="57" w:right="57"/>
              <w:jc w:val="center"/>
              <w:rPr>
                <w:sz w:val="24"/>
                <w:szCs w:val="24"/>
              </w:rPr>
            </w:pPr>
            <w:r w:rsidRPr="005B047C">
              <w:rPr>
                <w:sz w:val="24"/>
                <w:szCs w:val="24"/>
              </w:rPr>
              <w:t>Золото-сульфидный</w:t>
            </w:r>
          </w:p>
        </w:tc>
        <w:tc>
          <w:tcPr>
            <w:tcW w:w="5493" w:type="dxa"/>
          </w:tcPr>
          <w:p w:rsidR="005B047C" w:rsidRPr="005B047C" w:rsidRDefault="005B047C" w:rsidP="005B047C">
            <w:pPr>
              <w:pStyle w:val="15"/>
              <w:shd w:val="clear" w:color="auto" w:fill="auto"/>
              <w:spacing w:line="276" w:lineRule="auto"/>
              <w:ind w:left="57" w:right="57"/>
              <w:jc w:val="center"/>
              <w:rPr>
                <w:sz w:val="24"/>
                <w:szCs w:val="24"/>
              </w:rPr>
            </w:pPr>
            <w:r w:rsidRPr="005B047C">
              <w:rPr>
                <w:sz w:val="24"/>
                <w:szCs w:val="24"/>
              </w:rPr>
              <w:t>Золото-сульфидно-кварцевожильная</w:t>
            </w:r>
          </w:p>
        </w:tc>
      </w:tr>
      <w:tr w:rsidR="005B047C" w:rsidTr="005B047C">
        <w:tc>
          <w:tcPr>
            <w:tcW w:w="3681" w:type="dxa"/>
          </w:tcPr>
          <w:p w:rsidR="005B047C" w:rsidRPr="005B047C" w:rsidRDefault="005B047C" w:rsidP="005B047C">
            <w:pPr>
              <w:pStyle w:val="15"/>
              <w:shd w:val="clear" w:color="auto" w:fill="auto"/>
              <w:spacing w:line="276" w:lineRule="auto"/>
              <w:ind w:left="57" w:right="57"/>
              <w:jc w:val="center"/>
              <w:rPr>
                <w:sz w:val="24"/>
                <w:szCs w:val="24"/>
              </w:rPr>
            </w:pPr>
            <w:r w:rsidRPr="005B047C">
              <w:rPr>
                <w:sz w:val="24"/>
                <w:szCs w:val="24"/>
              </w:rPr>
              <w:t>Метасоматические изменения пород</w:t>
            </w:r>
          </w:p>
        </w:tc>
        <w:tc>
          <w:tcPr>
            <w:tcW w:w="5386" w:type="dxa"/>
          </w:tcPr>
          <w:p w:rsidR="005B047C" w:rsidRPr="005B047C" w:rsidRDefault="005B047C" w:rsidP="005B047C">
            <w:pPr>
              <w:pStyle w:val="15"/>
              <w:shd w:val="clear" w:color="auto" w:fill="auto"/>
              <w:spacing w:line="276" w:lineRule="auto"/>
              <w:ind w:left="57" w:right="57"/>
              <w:jc w:val="center"/>
              <w:rPr>
                <w:sz w:val="24"/>
                <w:szCs w:val="24"/>
              </w:rPr>
            </w:pPr>
            <w:r w:rsidRPr="005B047C">
              <w:rPr>
                <w:sz w:val="24"/>
                <w:szCs w:val="24"/>
              </w:rPr>
              <w:t>Лиственитизация-березитизация, калишпатизация, серицитизация, карбонатизация, в апикальных частях рудных залежей - каолинитизация, альбитизация</w:t>
            </w:r>
          </w:p>
        </w:tc>
        <w:tc>
          <w:tcPr>
            <w:tcW w:w="5493" w:type="dxa"/>
          </w:tcPr>
          <w:p w:rsidR="005B047C" w:rsidRPr="005B047C" w:rsidRDefault="005B047C" w:rsidP="005B047C">
            <w:pPr>
              <w:pStyle w:val="15"/>
              <w:shd w:val="clear" w:color="auto" w:fill="auto"/>
              <w:spacing w:line="276" w:lineRule="auto"/>
              <w:ind w:left="57" w:right="57"/>
              <w:jc w:val="center"/>
              <w:rPr>
                <w:sz w:val="24"/>
                <w:szCs w:val="24"/>
              </w:rPr>
            </w:pPr>
            <w:r w:rsidRPr="005B047C">
              <w:rPr>
                <w:sz w:val="24"/>
                <w:szCs w:val="24"/>
              </w:rPr>
              <w:t>Калишпатизация, серицитизация, окварцевания, хлоритизация, карбонотизация (беризитизация)</w:t>
            </w:r>
          </w:p>
        </w:tc>
      </w:tr>
      <w:tr w:rsidR="005B047C" w:rsidTr="005B047C">
        <w:tc>
          <w:tcPr>
            <w:tcW w:w="3681" w:type="dxa"/>
          </w:tcPr>
          <w:p w:rsidR="005B047C" w:rsidRPr="005B047C" w:rsidRDefault="005B047C" w:rsidP="005B047C">
            <w:pPr>
              <w:pStyle w:val="15"/>
              <w:shd w:val="clear" w:color="auto" w:fill="auto"/>
              <w:spacing w:line="276" w:lineRule="auto"/>
              <w:ind w:left="57" w:right="57"/>
              <w:jc w:val="center"/>
              <w:rPr>
                <w:sz w:val="24"/>
                <w:szCs w:val="24"/>
              </w:rPr>
            </w:pPr>
            <w:r w:rsidRPr="005B047C">
              <w:rPr>
                <w:sz w:val="24"/>
                <w:szCs w:val="24"/>
              </w:rPr>
              <w:t>Золотоносные минеральные</w:t>
            </w:r>
          </w:p>
          <w:p w:rsidR="005B047C" w:rsidRPr="005B047C" w:rsidRDefault="005B047C" w:rsidP="005B047C">
            <w:pPr>
              <w:pStyle w:val="15"/>
              <w:shd w:val="clear" w:color="auto" w:fill="auto"/>
              <w:spacing w:line="276" w:lineRule="auto"/>
              <w:ind w:left="57" w:right="57"/>
              <w:jc w:val="center"/>
              <w:rPr>
                <w:sz w:val="24"/>
                <w:szCs w:val="24"/>
              </w:rPr>
            </w:pPr>
            <w:r w:rsidRPr="005B047C">
              <w:rPr>
                <w:sz w:val="24"/>
                <w:szCs w:val="24"/>
              </w:rPr>
              <w:t>ассоциации, количество</w:t>
            </w:r>
          </w:p>
          <w:p w:rsidR="005B047C" w:rsidRPr="005B047C" w:rsidRDefault="005B047C" w:rsidP="005B047C">
            <w:pPr>
              <w:pStyle w:val="15"/>
              <w:shd w:val="clear" w:color="auto" w:fill="auto"/>
              <w:spacing w:line="276" w:lineRule="auto"/>
              <w:ind w:left="57" w:right="57"/>
              <w:jc w:val="center"/>
              <w:rPr>
                <w:sz w:val="24"/>
                <w:szCs w:val="24"/>
              </w:rPr>
            </w:pPr>
            <w:r w:rsidRPr="005B047C">
              <w:rPr>
                <w:sz w:val="24"/>
                <w:szCs w:val="24"/>
              </w:rPr>
              <w:t>сульфидов</w:t>
            </w:r>
          </w:p>
        </w:tc>
        <w:tc>
          <w:tcPr>
            <w:tcW w:w="5386" w:type="dxa"/>
          </w:tcPr>
          <w:p w:rsidR="005B047C" w:rsidRPr="005B047C" w:rsidRDefault="005B047C" w:rsidP="005B047C">
            <w:pPr>
              <w:pStyle w:val="15"/>
              <w:shd w:val="clear" w:color="auto" w:fill="auto"/>
              <w:spacing w:line="276" w:lineRule="auto"/>
              <w:ind w:left="57" w:right="57"/>
              <w:jc w:val="center"/>
              <w:rPr>
                <w:sz w:val="24"/>
                <w:szCs w:val="24"/>
              </w:rPr>
            </w:pPr>
            <w:r w:rsidRPr="005B047C">
              <w:rPr>
                <w:sz w:val="24"/>
                <w:szCs w:val="24"/>
              </w:rPr>
              <w:t>Ведущие ассоциации: золото-пирит- арсенопиритовая, золото-арсенопирит- пирит-пирротин-марказитовая, подчиненные - золото-полиметаллическая, золото-анти- монитовая; количество сульфидов 5-15 %</w:t>
            </w:r>
          </w:p>
        </w:tc>
        <w:tc>
          <w:tcPr>
            <w:tcW w:w="5493" w:type="dxa"/>
          </w:tcPr>
          <w:p w:rsidR="005B047C" w:rsidRPr="005B047C" w:rsidRDefault="005B047C" w:rsidP="005B047C">
            <w:pPr>
              <w:pStyle w:val="15"/>
              <w:shd w:val="clear" w:color="auto" w:fill="auto"/>
              <w:spacing w:line="276" w:lineRule="auto"/>
              <w:ind w:left="57" w:right="57"/>
              <w:jc w:val="center"/>
              <w:rPr>
                <w:sz w:val="24"/>
                <w:szCs w:val="24"/>
              </w:rPr>
            </w:pPr>
            <w:r w:rsidRPr="005B047C">
              <w:rPr>
                <w:sz w:val="24"/>
                <w:szCs w:val="24"/>
              </w:rPr>
              <w:t>Ведущие ассоциации: золото-галенит-халькопирит-кварцевая, золото-полиметаллическая,золото-пирит-арсенопиритовая Количество сульфидов 20-25%</w:t>
            </w:r>
          </w:p>
        </w:tc>
      </w:tr>
      <w:tr w:rsidR="005B047C" w:rsidTr="005B047C">
        <w:tc>
          <w:tcPr>
            <w:tcW w:w="3681" w:type="dxa"/>
          </w:tcPr>
          <w:p w:rsidR="005B047C" w:rsidRPr="005B047C" w:rsidRDefault="005B047C" w:rsidP="005B047C">
            <w:pPr>
              <w:pStyle w:val="15"/>
              <w:shd w:val="clear" w:color="auto" w:fill="auto"/>
              <w:spacing w:line="276" w:lineRule="auto"/>
              <w:ind w:left="57" w:right="57"/>
              <w:jc w:val="center"/>
              <w:rPr>
                <w:sz w:val="24"/>
                <w:szCs w:val="24"/>
              </w:rPr>
            </w:pPr>
            <w:r w:rsidRPr="005B047C">
              <w:rPr>
                <w:sz w:val="24"/>
                <w:szCs w:val="24"/>
              </w:rPr>
              <w:t>Типоморфизм самородного золота</w:t>
            </w:r>
          </w:p>
        </w:tc>
        <w:tc>
          <w:tcPr>
            <w:tcW w:w="5386" w:type="dxa"/>
          </w:tcPr>
          <w:p w:rsidR="005B047C" w:rsidRPr="005B047C" w:rsidRDefault="005B047C" w:rsidP="005B047C">
            <w:pPr>
              <w:pStyle w:val="15"/>
              <w:shd w:val="clear" w:color="auto" w:fill="auto"/>
              <w:spacing w:line="276" w:lineRule="auto"/>
              <w:ind w:left="57" w:right="57"/>
              <w:jc w:val="center"/>
              <w:rPr>
                <w:sz w:val="24"/>
                <w:szCs w:val="24"/>
              </w:rPr>
            </w:pPr>
            <w:r w:rsidRPr="005B047C">
              <w:rPr>
                <w:sz w:val="24"/>
                <w:szCs w:val="24"/>
              </w:rPr>
              <w:t>Преобладает субмикроскопическое и тонкое золото, связанное с сульфидами; пробность 720-980</w:t>
            </w:r>
          </w:p>
        </w:tc>
        <w:tc>
          <w:tcPr>
            <w:tcW w:w="5493" w:type="dxa"/>
          </w:tcPr>
          <w:p w:rsidR="005B047C" w:rsidRPr="005B047C" w:rsidRDefault="005B047C" w:rsidP="005B047C">
            <w:pPr>
              <w:pStyle w:val="15"/>
              <w:shd w:val="clear" w:color="auto" w:fill="auto"/>
              <w:spacing w:line="276" w:lineRule="auto"/>
              <w:ind w:left="57" w:right="57"/>
              <w:jc w:val="center"/>
              <w:rPr>
                <w:sz w:val="24"/>
                <w:szCs w:val="24"/>
              </w:rPr>
            </w:pPr>
            <w:r w:rsidRPr="005B047C">
              <w:rPr>
                <w:sz w:val="24"/>
                <w:szCs w:val="24"/>
              </w:rPr>
              <w:t>Преобладает субмикроскопическое и тонкое золото, связанное с сульфидами; пробность 720-980</w:t>
            </w:r>
          </w:p>
        </w:tc>
      </w:tr>
      <w:tr w:rsidR="005B047C" w:rsidTr="005B047C">
        <w:tc>
          <w:tcPr>
            <w:tcW w:w="3681" w:type="dxa"/>
          </w:tcPr>
          <w:p w:rsidR="005B047C" w:rsidRPr="005B047C" w:rsidRDefault="005B047C" w:rsidP="005B047C">
            <w:pPr>
              <w:pStyle w:val="15"/>
              <w:shd w:val="clear" w:color="auto" w:fill="auto"/>
              <w:spacing w:line="276" w:lineRule="auto"/>
              <w:ind w:left="57" w:right="57"/>
              <w:jc w:val="center"/>
              <w:rPr>
                <w:sz w:val="24"/>
                <w:szCs w:val="24"/>
              </w:rPr>
            </w:pPr>
            <w:r w:rsidRPr="005B047C">
              <w:rPr>
                <w:sz w:val="24"/>
                <w:szCs w:val="24"/>
              </w:rPr>
              <w:t>Качество руд,</w:t>
            </w:r>
          </w:p>
          <w:p w:rsidR="005B047C" w:rsidRPr="005B047C" w:rsidRDefault="005B047C" w:rsidP="005B047C">
            <w:pPr>
              <w:pStyle w:val="15"/>
              <w:shd w:val="clear" w:color="auto" w:fill="auto"/>
              <w:spacing w:line="276" w:lineRule="auto"/>
              <w:ind w:left="57" w:right="57"/>
              <w:jc w:val="center"/>
              <w:rPr>
                <w:sz w:val="24"/>
                <w:szCs w:val="24"/>
              </w:rPr>
            </w:pPr>
            <w:r w:rsidRPr="005B047C">
              <w:rPr>
                <w:sz w:val="24"/>
                <w:szCs w:val="24"/>
              </w:rPr>
              <w:t>методы обогащения</w:t>
            </w:r>
          </w:p>
        </w:tc>
        <w:tc>
          <w:tcPr>
            <w:tcW w:w="5386" w:type="dxa"/>
          </w:tcPr>
          <w:p w:rsidR="005B047C" w:rsidRPr="005B047C" w:rsidRDefault="005B047C" w:rsidP="005B047C">
            <w:pPr>
              <w:pStyle w:val="15"/>
              <w:shd w:val="clear" w:color="auto" w:fill="auto"/>
              <w:spacing w:line="276" w:lineRule="auto"/>
              <w:ind w:left="57" w:right="57"/>
              <w:jc w:val="center"/>
              <w:rPr>
                <w:sz w:val="24"/>
                <w:szCs w:val="24"/>
              </w:rPr>
            </w:pPr>
            <w:r w:rsidRPr="005B047C">
              <w:rPr>
                <w:sz w:val="24"/>
                <w:szCs w:val="24"/>
              </w:rPr>
              <w:t>Руды труднообогатимые; способы - различные виды обжигов, автоклавное окисление, флотация, кучное выщелачивание</w:t>
            </w:r>
          </w:p>
        </w:tc>
        <w:tc>
          <w:tcPr>
            <w:tcW w:w="5493" w:type="dxa"/>
          </w:tcPr>
          <w:p w:rsidR="005B047C" w:rsidRPr="005B047C" w:rsidRDefault="005B047C" w:rsidP="005B047C">
            <w:pPr>
              <w:pStyle w:val="15"/>
              <w:shd w:val="clear" w:color="auto" w:fill="auto"/>
              <w:spacing w:line="276" w:lineRule="auto"/>
              <w:ind w:left="57" w:right="57"/>
              <w:jc w:val="center"/>
              <w:rPr>
                <w:sz w:val="24"/>
                <w:szCs w:val="24"/>
              </w:rPr>
            </w:pPr>
            <w:r w:rsidRPr="005B047C">
              <w:rPr>
                <w:sz w:val="24"/>
                <w:szCs w:val="24"/>
              </w:rPr>
              <w:t>Золото субмикроскопические и труднообогатимые, камбинированное технология извлечение</w:t>
            </w:r>
          </w:p>
        </w:tc>
      </w:tr>
      <w:tr w:rsidR="005B047C" w:rsidTr="005B047C">
        <w:tc>
          <w:tcPr>
            <w:tcW w:w="3681" w:type="dxa"/>
          </w:tcPr>
          <w:p w:rsidR="005B047C" w:rsidRPr="005B047C" w:rsidRDefault="005B047C" w:rsidP="005B047C">
            <w:pPr>
              <w:pStyle w:val="15"/>
              <w:shd w:val="clear" w:color="auto" w:fill="auto"/>
              <w:spacing w:line="276" w:lineRule="auto"/>
              <w:ind w:left="57" w:right="57"/>
              <w:jc w:val="center"/>
              <w:rPr>
                <w:sz w:val="24"/>
                <w:szCs w:val="24"/>
              </w:rPr>
            </w:pPr>
            <w:r w:rsidRPr="005B047C">
              <w:rPr>
                <w:sz w:val="24"/>
                <w:szCs w:val="24"/>
              </w:rPr>
              <w:t>Примеры месторождений</w:t>
            </w:r>
          </w:p>
        </w:tc>
        <w:tc>
          <w:tcPr>
            <w:tcW w:w="5386" w:type="dxa"/>
          </w:tcPr>
          <w:p w:rsidR="005B047C" w:rsidRPr="005B047C" w:rsidRDefault="005B047C" w:rsidP="005B047C">
            <w:pPr>
              <w:pStyle w:val="15"/>
              <w:shd w:val="clear" w:color="auto" w:fill="auto"/>
              <w:spacing w:line="276" w:lineRule="auto"/>
              <w:ind w:left="57" w:right="57"/>
              <w:jc w:val="center"/>
              <w:rPr>
                <w:sz w:val="24"/>
                <w:szCs w:val="24"/>
              </w:rPr>
            </w:pPr>
            <w:r w:rsidRPr="005B047C">
              <w:rPr>
                <w:sz w:val="24"/>
                <w:szCs w:val="24"/>
              </w:rPr>
              <w:t>Бакырчик,Большевик, Кокпатас,Глубокий Лог,Южное Ашалы,Токум</w:t>
            </w:r>
          </w:p>
        </w:tc>
        <w:tc>
          <w:tcPr>
            <w:tcW w:w="5493" w:type="dxa"/>
          </w:tcPr>
          <w:p w:rsidR="005B047C" w:rsidRPr="005B047C" w:rsidRDefault="005B047C" w:rsidP="005B047C">
            <w:pPr>
              <w:pStyle w:val="15"/>
              <w:shd w:val="clear" w:color="auto" w:fill="auto"/>
              <w:spacing w:line="276" w:lineRule="auto"/>
              <w:ind w:left="57" w:right="57"/>
              <w:jc w:val="center"/>
              <w:rPr>
                <w:sz w:val="24"/>
                <w:szCs w:val="24"/>
              </w:rPr>
            </w:pPr>
            <w:r w:rsidRPr="005B047C">
              <w:rPr>
                <w:sz w:val="24"/>
                <w:szCs w:val="24"/>
              </w:rPr>
              <w:t>Каратас, Шокпар Майбулак, Алдаушы,Чекенды</w:t>
            </w:r>
          </w:p>
        </w:tc>
      </w:tr>
    </w:tbl>
    <w:p w:rsidR="005B047C" w:rsidRDefault="005B047C" w:rsidP="005B047C">
      <w:pPr>
        <w:ind w:firstLine="708"/>
        <w:rPr>
          <w:rFonts w:ascii="Times New Roman" w:hAnsi="Times New Roman" w:cs="Times New Roman"/>
          <w:sz w:val="24"/>
          <w:szCs w:val="24"/>
          <w:lang w:val="kk-KZ"/>
        </w:rPr>
      </w:pPr>
    </w:p>
    <w:p w:rsidR="00C73FEA" w:rsidRPr="005B047C" w:rsidRDefault="005B047C" w:rsidP="005B047C">
      <w:pPr>
        <w:tabs>
          <w:tab w:val="left" w:pos="855"/>
        </w:tabs>
        <w:rPr>
          <w:rFonts w:ascii="Times New Roman" w:hAnsi="Times New Roman" w:cs="Times New Roman"/>
          <w:sz w:val="24"/>
          <w:szCs w:val="24"/>
          <w:lang w:val="kk-KZ"/>
        </w:rPr>
        <w:sectPr w:rsidR="00C73FEA" w:rsidRPr="005B047C" w:rsidSect="00C73FEA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sz w:val="24"/>
          <w:szCs w:val="24"/>
          <w:lang w:val="kk-KZ"/>
        </w:rPr>
        <w:tab/>
      </w:r>
    </w:p>
    <w:p w:rsidR="00DF7587" w:rsidRPr="00534EB2" w:rsidRDefault="00DF7587" w:rsidP="006F3E9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DF7587" w:rsidRPr="00534EB2" w:rsidRDefault="00D32D14" w:rsidP="00DF7587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Таблица А.2 – Реультаты рентгенно-флуоресцентного анализа Шокпар-Каратасской рудной зоны</w:t>
      </w:r>
    </w:p>
    <w:tbl>
      <w:tblPr>
        <w:tblW w:w="21578" w:type="dxa"/>
        <w:tblLook w:val="04A0" w:firstRow="1" w:lastRow="0" w:firstColumn="1" w:lastColumn="0" w:noHBand="0" w:noVBand="1"/>
      </w:tblPr>
      <w:tblGrid>
        <w:gridCol w:w="671"/>
        <w:gridCol w:w="1314"/>
        <w:gridCol w:w="756"/>
        <w:gridCol w:w="81"/>
        <w:gridCol w:w="751"/>
        <w:gridCol w:w="143"/>
        <w:gridCol w:w="751"/>
        <w:gridCol w:w="81"/>
        <w:gridCol w:w="772"/>
        <w:gridCol w:w="122"/>
        <w:gridCol w:w="710"/>
        <w:gridCol w:w="143"/>
        <w:gridCol w:w="669"/>
        <w:gridCol w:w="163"/>
        <w:gridCol w:w="812"/>
        <w:gridCol w:w="61"/>
        <w:gridCol w:w="853"/>
        <w:gridCol w:w="122"/>
        <w:gridCol w:w="853"/>
        <w:gridCol w:w="21"/>
        <w:gridCol w:w="894"/>
        <w:gridCol w:w="81"/>
        <w:gridCol w:w="793"/>
        <w:gridCol w:w="101"/>
        <w:gridCol w:w="775"/>
        <w:gridCol w:w="99"/>
        <w:gridCol w:w="795"/>
        <w:gridCol w:w="81"/>
        <w:gridCol w:w="711"/>
        <w:gridCol w:w="183"/>
        <w:gridCol w:w="792"/>
        <w:gridCol w:w="4715"/>
        <w:gridCol w:w="792"/>
        <w:gridCol w:w="975"/>
      </w:tblGrid>
      <w:tr w:rsidR="00265747" w:rsidRPr="00534EB2" w:rsidTr="00DF7587">
        <w:trPr>
          <w:trHeight w:val="228"/>
        </w:trPr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9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9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3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9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7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9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4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65747" w:rsidRPr="00534EB2" w:rsidTr="00DF7587">
        <w:trPr>
          <w:gridAfter w:val="1"/>
          <w:wAfter w:w="975" w:type="dxa"/>
          <w:trHeight w:val="228"/>
        </w:trPr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проба</w:t>
            </w:r>
          </w:p>
        </w:tc>
        <w:tc>
          <w:tcPr>
            <w:tcW w:w="6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Fe</w:t>
            </w:r>
          </w:p>
        </w:tc>
        <w:tc>
          <w:tcPr>
            <w:tcW w:w="83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Ni</w:t>
            </w:r>
          </w:p>
        </w:tc>
        <w:tc>
          <w:tcPr>
            <w:tcW w:w="89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Cu</w:t>
            </w:r>
          </w:p>
        </w:tc>
        <w:tc>
          <w:tcPr>
            <w:tcW w:w="85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Zn</w:t>
            </w:r>
          </w:p>
        </w:tc>
        <w:tc>
          <w:tcPr>
            <w:tcW w:w="83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As</w:t>
            </w:r>
          </w:p>
        </w:tc>
        <w:tc>
          <w:tcPr>
            <w:tcW w:w="81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Sn</w:t>
            </w:r>
          </w:p>
        </w:tc>
        <w:tc>
          <w:tcPr>
            <w:tcW w:w="103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Sb</w:t>
            </w:r>
          </w:p>
        </w:tc>
        <w:tc>
          <w:tcPr>
            <w:tcW w:w="8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Te</w:t>
            </w:r>
          </w:p>
        </w:tc>
        <w:tc>
          <w:tcPr>
            <w:tcW w:w="99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Ba</w:t>
            </w:r>
          </w:p>
        </w:tc>
        <w:tc>
          <w:tcPr>
            <w:tcW w:w="8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Pb</w:t>
            </w:r>
          </w:p>
        </w:tc>
        <w:tc>
          <w:tcPr>
            <w:tcW w:w="87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Pd</w:t>
            </w:r>
          </w:p>
        </w:tc>
        <w:tc>
          <w:tcPr>
            <w:tcW w:w="87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Ag</w:t>
            </w:r>
          </w:p>
        </w:tc>
        <w:tc>
          <w:tcPr>
            <w:tcW w:w="89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Au</w:t>
            </w:r>
          </w:p>
        </w:tc>
        <w:tc>
          <w:tcPr>
            <w:tcW w:w="7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8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65747" w:rsidRPr="00534EB2" w:rsidTr="00DF7587">
        <w:trPr>
          <w:gridAfter w:val="1"/>
          <w:wAfter w:w="975" w:type="dxa"/>
          <w:trHeight w:val="228"/>
        </w:trPr>
        <w:tc>
          <w:tcPr>
            <w:tcW w:w="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г/т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г/т</w:t>
            </w:r>
          </w:p>
        </w:tc>
        <w:tc>
          <w:tcPr>
            <w:tcW w:w="8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г/т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г/т</w:t>
            </w:r>
          </w:p>
        </w:tc>
        <w:tc>
          <w:tcPr>
            <w:tcW w:w="8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г/т</w:t>
            </w:r>
          </w:p>
        </w:tc>
        <w:tc>
          <w:tcPr>
            <w:tcW w:w="103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г/т</w:t>
            </w:r>
          </w:p>
        </w:tc>
        <w:tc>
          <w:tcPr>
            <w:tcW w:w="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г/т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г/т</w:t>
            </w:r>
          </w:p>
        </w:tc>
        <w:tc>
          <w:tcPr>
            <w:tcW w:w="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г/т</w:t>
            </w:r>
          </w:p>
        </w:tc>
        <w:tc>
          <w:tcPr>
            <w:tcW w:w="8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г/т</w:t>
            </w:r>
          </w:p>
        </w:tc>
        <w:tc>
          <w:tcPr>
            <w:tcW w:w="8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г/т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г/т</w:t>
            </w:r>
          </w:p>
        </w:tc>
        <w:tc>
          <w:tcPr>
            <w:tcW w:w="7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8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65747" w:rsidRPr="00534EB2" w:rsidTr="00DF7587">
        <w:trPr>
          <w:gridAfter w:val="2"/>
          <w:wAfter w:w="1767" w:type="dxa"/>
          <w:trHeight w:val="228"/>
        </w:trPr>
        <w:tc>
          <w:tcPr>
            <w:tcW w:w="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K19-45-1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3,394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51,9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778</w:t>
            </w:r>
          </w:p>
        </w:tc>
        <w:tc>
          <w:tcPr>
            <w:tcW w:w="8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660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94,6</w:t>
            </w:r>
          </w:p>
        </w:tc>
        <w:tc>
          <w:tcPr>
            <w:tcW w:w="8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54,1</w:t>
            </w:r>
          </w:p>
        </w:tc>
        <w:tc>
          <w:tcPr>
            <w:tcW w:w="103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10,354</w:t>
            </w:r>
          </w:p>
        </w:tc>
        <w:tc>
          <w:tcPr>
            <w:tcW w:w="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&lt;1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575</w:t>
            </w:r>
          </w:p>
        </w:tc>
        <w:tc>
          <w:tcPr>
            <w:tcW w:w="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37,4</w:t>
            </w:r>
          </w:p>
        </w:tc>
        <w:tc>
          <w:tcPr>
            <w:tcW w:w="8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&lt;0.1</w:t>
            </w:r>
          </w:p>
        </w:tc>
        <w:tc>
          <w:tcPr>
            <w:tcW w:w="8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1,556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0,034</w:t>
            </w:r>
          </w:p>
        </w:tc>
        <w:tc>
          <w:tcPr>
            <w:tcW w:w="648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Углистых алевролиты цвет от темно серого до черного</w:t>
            </w:r>
          </w:p>
        </w:tc>
      </w:tr>
      <w:tr w:rsidR="00265747" w:rsidRPr="00534EB2" w:rsidTr="00DF7587">
        <w:trPr>
          <w:gridAfter w:val="2"/>
          <w:wAfter w:w="1767" w:type="dxa"/>
          <w:trHeight w:val="228"/>
        </w:trPr>
        <w:tc>
          <w:tcPr>
            <w:tcW w:w="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T19-46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43,84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176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1102</w:t>
            </w:r>
          </w:p>
        </w:tc>
        <w:tc>
          <w:tcPr>
            <w:tcW w:w="8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207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8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37,5</w:t>
            </w:r>
          </w:p>
        </w:tc>
        <w:tc>
          <w:tcPr>
            <w:tcW w:w="103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7,42</w:t>
            </w:r>
          </w:p>
        </w:tc>
        <w:tc>
          <w:tcPr>
            <w:tcW w:w="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&lt;1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69,811</w:t>
            </w:r>
          </w:p>
        </w:tc>
        <w:tc>
          <w:tcPr>
            <w:tcW w:w="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&lt;2</w:t>
            </w:r>
          </w:p>
        </w:tc>
        <w:tc>
          <w:tcPr>
            <w:tcW w:w="8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&lt;0.1</w:t>
            </w:r>
          </w:p>
        </w:tc>
        <w:tc>
          <w:tcPr>
            <w:tcW w:w="8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&lt;1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0,018</w:t>
            </w:r>
          </w:p>
        </w:tc>
        <w:tc>
          <w:tcPr>
            <w:tcW w:w="648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Полиметаллическая руда, железо-маргенцевая руда</w:t>
            </w:r>
          </w:p>
        </w:tc>
      </w:tr>
      <w:tr w:rsidR="00265747" w:rsidRPr="00534EB2" w:rsidTr="00DF7587">
        <w:trPr>
          <w:gridAfter w:val="2"/>
          <w:wAfter w:w="1767" w:type="dxa"/>
          <w:trHeight w:val="228"/>
        </w:trPr>
        <w:tc>
          <w:tcPr>
            <w:tcW w:w="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T19-47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63,96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239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680</w:t>
            </w:r>
          </w:p>
        </w:tc>
        <w:tc>
          <w:tcPr>
            <w:tcW w:w="8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248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162</w:t>
            </w:r>
          </w:p>
        </w:tc>
        <w:tc>
          <w:tcPr>
            <w:tcW w:w="8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22,1</w:t>
            </w:r>
          </w:p>
        </w:tc>
        <w:tc>
          <w:tcPr>
            <w:tcW w:w="103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4,586</w:t>
            </w:r>
          </w:p>
        </w:tc>
        <w:tc>
          <w:tcPr>
            <w:tcW w:w="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&lt;1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33,571</w:t>
            </w:r>
          </w:p>
        </w:tc>
        <w:tc>
          <w:tcPr>
            <w:tcW w:w="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&lt;2</w:t>
            </w:r>
          </w:p>
        </w:tc>
        <w:tc>
          <w:tcPr>
            <w:tcW w:w="8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&lt;0.1</w:t>
            </w:r>
          </w:p>
        </w:tc>
        <w:tc>
          <w:tcPr>
            <w:tcW w:w="8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&lt;1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0,026</w:t>
            </w:r>
          </w:p>
        </w:tc>
        <w:tc>
          <w:tcPr>
            <w:tcW w:w="648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Полиметаллическая руда, железо-маргенцевая руда</w:t>
            </w:r>
          </w:p>
        </w:tc>
      </w:tr>
      <w:tr w:rsidR="00265747" w:rsidRPr="00534EB2" w:rsidTr="00DF7587">
        <w:trPr>
          <w:gridAfter w:val="2"/>
          <w:wAfter w:w="1767" w:type="dxa"/>
          <w:trHeight w:val="228"/>
        </w:trPr>
        <w:tc>
          <w:tcPr>
            <w:tcW w:w="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T19-52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36,06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30970</w:t>
            </w:r>
          </w:p>
        </w:tc>
        <w:tc>
          <w:tcPr>
            <w:tcW w:w="8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255</w:t>
            </w:r>
          </w:p>
        </w:tc>
        <w:tc>
          <w:tcPr>
            <w:tcW w:w="8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18,1</w:t>
            </w:r>
          </w:p>
        </w:tc>
        <w:tc>
          <w:tcPr>
            <w:tcW w:w="103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4,108</w:t>
            </w:r>
          </w:p>
        </w:tc>
        <w:tc>
          <w:tcPr>
            <w:tcW w:w="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&lt;1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471,498</w:t>
            </w:r>
          </w:p>
        </w:tc>
        <w:tc>
          <w:tcPr>
            <w:tcW w:w="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&lt;2</w:t>
            </w:r>
          </w:p>
        </w:tc>
        <w:tc>
          <w:tcPr>
            <w:tcW w:w="8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&lt;0.1</w:t>
            </w:r>
          </w:p>
        </w:tc>
        <w:tc>
          <w:tcPr>
            <w:tcW w:w="8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4,803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1,116</w:t>
            </w:r>
          </w:p>
        </w:tc>
        <w:tc>
          <w:tcPr>
            <w:tcW w:w="648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Скарнированные песчаники</w:t>
            </w:r>
          </w:p>
        </w:tc>
      </w:tr>
      <w:tr w:rsidR="00265747" w:rsidRPr="00534EB2" w:rsidTr="00DF7587">
        <w:trPr>
          <w:gridAfter w:val="2"/>
          <w:wAfter w:w="1767" w:type="dxa"/>
          <w:trHeight w:val="228"/>
        </w:trPr>
        <w:tc>
          <w:tcPr>
            <w:tcW w:w="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T19-54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36,51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161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18300</w:t>
            </w:r>
          </w:p>
        </w:tc>
        <w:tc>
          <w:tcPr>
            <w:tcW w:w="8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269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1527</w:t>
            </w:r>
          </w:p>
        </w:tc>
        <w:tc>
          <w:tcPr>
            <w:tcW w:w="8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20,1</w:t>
            </w:r>
          </w:p>
        </w:tc>
        <w:tc>
          <w:tcPr>
            <w:tcW w:w="103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56,701</w:t>
            </w:r>
          </w:p>
        </w:tc>
        <w:tc>
          <w:tcPr>
            <w:tcW w:w="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&lt;1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302,847</w:t>
            </w:r>
          </w:p>
        </w:tc>
        <w:tc>
          <w:tcPr>
            <w:tcW w:w="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&lt;2</w:t>
            </w:r>
          </w:p>
        </w:tc>
        <w:tc>
          <w:tcPr>
            <w:tcW w:w="8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&lt;0.1</w:t>
            </w:r>
          </w:p>
        </w:tc>
        <w:tc>
          <w:tcPr>
            <w:tcW w:w="8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4,451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0,227</w:t>
            </w:r>
          </w:p>
        </w:tc>
        <w:tc>
          <w:tcPr>
            <w:tcW w:w="648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Скарнированные песчаники Cu, Fe, (сульфиды (пирит))</w:t>
            </w:r>
          </w:p>
        </w:tc>
      </w:tr>
      <w:tr w:rsidR="00265747" w:rsidRPr="00534EB2" w:rsidTr="00DF7587">
        <w:trPr>
          <w:gridAfter w:val="2"/>
          <w:wAfter w:w="1767" w:type="dxa"/>
          <w:trHeight w:val="228"/>
        </w:trPr>
        <w:tc>
          <w:tcPr>
            <w:tcW w:w="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СH19-22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3,84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78,6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8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323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494</w:t>
            </w:r>
          </w:p>
        </w:tc>
        <w:tc>
          <w:tcPr>
            <w:tcW w:w="8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40,9</w:t>
            </w:r>
          </w:p>
        </w:tc>
        <w:tc>
          <w:tcPr>
            <w:tcW w:w="103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30,841</w:t>
            </w:r>
          </w:p>
        </w:tc>
        <w:tc>
          <w:tcPr>
            <w:tcW w:w="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&lt;1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1685</w:t>
            </w:r>
          </w:p>
        </w:tc>
        <w:tc>
          <w:tcPr>
            <w:tcW w:w="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&lt;2</w:t>
            </w:r>
          </w:p>
        </w:tc>
        <w:tc>
          <w:tcPr>
            <w:tcW w:w="8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&lt;0.1</w:t>
            </w:r>
          </w:p>
        </w:tc>
        <w:tc>
          <w:tcPr>
            <w:tcW w:w="8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1,578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0,019</w:t>
            </w:r>
          </w:p>
        </w:tc>
        <w:tc>
          <w:tcPr>
            <w:tcW w:w="648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Углистые алевролиты окварцованный редкими прожилками кварца</w:t>
            </w:r>
          </w:p>
        </w:tc>
      </w:tr>
      <w:tr w:rsidR="00265747" w:rsidRPr="00534EB2" w:rsidTr="00DF7587">
        <w:trPr>
          <w:gridAfter w:val="2"/>
          <w:wAfter w:w="1767" w:type="dxa"/>
          <w:trHeight w:val="228"/>
        </w:trPr>
        <w:tc>
          <w:tcPr>
            <w:tcW w:w="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CH19-26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3,961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20,3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772</w:t>
            </w:r>
          </w:p>
        </w:tc>
        <w:tc>
          <w:tcPr>
            <w:tcW w:w="8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256</w:t>
            </w:r>
          </w:p>
        </w:tc>
        <w:tc>
          <w:tcPr>
            <w:tcW w:w="8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51,3</w:t>
            </w:r>
          </w:p>
        </w:tc>
        <w:tc>
          <w:tcPr>
            <w:tcW w:w="103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21,364</w:t>
            </w:r>
          </w:p>
        </w:tc>
        <w:tc>
          <w:tcPr>
            <w:tcW w:w="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&lt;1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523</w:t>
            </w:r>
          </w:p>
        </w:tc>
        <w:tc>
          <w:tcPr>
            <w:tcW w:w="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&lt;2</w:t>
            </w:r>
          </w:p>
        </w:tc>
        <w:tc>
          <w:tcPr>
            <w:tcW w:w="8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&lt;0.1</w:t>
            </w:r>
          </w:p>
        </w:tc>
        <w:tc>
          <w:tcPr>
            <w:tcW w:w="8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1,612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0,065</w:t>
            </w:r>
          </w:p>
        </w:tc>
        <w:tc>
          <w:tcPr>
            <w:tcW w:w="648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Углистый алевролиты</w:t>
            </w:r>
          </w:p>
        </w:tc>
      </w:tr>
      <w:tr w:rsidR="00265747" w:rsidRPr="00534EB2" w:rsidTr="00DF7587">
        <w:trPr>
          <w:gridAfter w:val="2"/>
          <w:wAfter w:w="1767" w:type="dxa"/>
          <w:trHeight w:val="228"/>
        </w:trPr>
        <w:tc>
          <w:tcPr>
            <w:tcW w:w="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CH19-27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4,382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6,5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518</w:t>
            </w:r>
          </w:p>
        </w:tc>
        <w:tc>
          <w:tcPr>
            <w:tcW w:w="8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136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600</w:t>
            </w:r>
          </w:p>
        </w:tc>
        <w:tc>
          <w:tcPr>
            <w:tcW w:w="8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29,1</w:t>
            </w:r>
          </w:p>
        </w:tc>
        <w:tc>
          <w:tcPr>
            <w:tcW w:w="103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32,436</w:t>
            </w:r>
          </w:p>
        </w:tc>
        <w:tc>
          <w:tcPr>
            <w:tcW w:w="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&lt;1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907</w:t>
            </w:r>
          </w:p>
        </w:tc>
        <w:tc>
          <w:tcPr>
            <w:tcW w:w="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&lt;2</w:t>
            </w:r>
          </w:p>
        </w:tc>
        <w:tc>
          <w:tcPr>
            <w:tcW w:w="8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&lt;0.1</w:t>
            </w:r>
          </w:p>
        </w:tc>
        <w:tc>
          <w:tcPr>
            <w:tcW w:w="8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1,816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0,148</w:t>
            </w:r>
          </w:p>
        </w:tc>
        <w:tc>
          <w:tcPr>
            <w:tcW w:w="648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Тонко-зернистые песчаники с сульфидами (пирит)</w:t>
            </w:r>
          </w:p>
        </w:tc>
      </w:tr>
      <w:tr w:rsidR="00265747" w:rsidRPr="00534EB2" w:rsidTr="00DF7587">
        <w:trPr>
          <w:gridAfter w:val="2"/>
          <w:wAfter w:w="1767" w:type="dxa"/>
          <w:trHeight w:val="228"/>
        </w:trPr>
        <w:tc>
          <w:tcPr>
            <w:tcW w:w="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CH19-29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3,237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2,6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394</w:t>
            </w:r>
          </w:p>
        </w:tc>
        <w:tc>
          <w:tcPr>
            <w:tcW w:w="8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76,8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687</w:t>
            </w:r>
          </w:p>
        </w:tc>
        <w:tc>
          <w:tcPr>
            <w:tcW w:w="8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32,1</w:t>
            </w:r>
          </w:p>
        </w:tc>
        <w:tc>
          <w:tcPr>
            <w:tcW w:w="103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21,08</w:t>
            </w:r>
          </w:p>
        </w:tc>
        <w:tc>
          <w:tcPr>
            <w:tcW w:w="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&lt;1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499</w:t>
            </w:r>
          </w:p>
        </w:tc>
        <w:tc>
          <w:tcPr>
            <w:tcW w:w="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&lt;2</w:t>
            </w:r>
          </w:p>
        </w:tc>
        <w:tc>
          <w:tcPr>
            <w:tcW w:w="8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&lt;0.1</w:t>
            </w:r>
          </w:p>
        </w:tc>
        <w:tc>
          <w:tcPr>
            <w:tcW w:w="8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1,898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0,036</w:t>
            </w:r>
          </w:p>
        </w:tc>
        <w:tc>
          <w:tcPr>
            <w:tcW w:w="648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Тонко-зернистые песчаники с сульфидами</w:t>
            </w:r>
          </w:p>
        </w:tc>
      </w:tr>
      <w:tr w:rsidR="00265747" w:rsidRPr="00534EB2" w:rsidTr="00DF7587">
        <w:trPr>
          <w:gridAfter w:val="2"/>
          <w:wAfter w:w="1767" w:type="dxa"/>
          <w:trHeight w:val="228"/>
        </w:trPr>
        <w:tc>
          <w:tcPr>
            <w:tcW w:w="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CH19-31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9,59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196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1103</w:t>
            </w:r>
          </w:p>
        </w:tc>
        <w:tc>
          <w:tcPr>
            <w:tcW w:w="8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3347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79220</w:t>
            </w:r>
          </w:p>
        </w:tc>
        <w:tc>
          <w:tcPr>
            <w:tcW w:w="8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10,6</w:t>
            </w:r>
          </w:p>
        </w:tc>
        <w:tc>
          <w:tcPr>
            <w:tcW w:w="103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475,261</w:t>
            </w:r>
          </w:p>
        </w:tc>
        <w:tc>
          <w:tcPr>
            <w:tcW w:w="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&lt;1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746</w:t>
            </w:r>
          </w:p>
        </w:tc>
        <w:tc>
          <w:tcPr>
            <w:tcW w:w="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1323</w:t>
            </w:r>
          </w:p>
        </w:tc>
        <w:tc>
          <w:tcPr>
            <w:tcW w:w="8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&lt;0.1</w:t>
            </w:r>
          </w:p>
        </w:tc>
        <w:tc>
          <w:tcPr>
            <w:tcW w:w="8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83,015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18,087</w:t>
            </w:r>
          </w:p>
        </w:tc>
        <w:tc>
          <w:tcPr>
            <w:tcW w:w="648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Кварцит с сульфидами</w:t>
            </w:r>
          </w:p>
        </w:tc>
      </w:tr>
      <w:tr w:rsidR="00265747" w:rsidRPr="00534EB2" w:rsidTr="00DF7587">
        <w:trPr>
          <w:gridAfter w:val="2"/>
          <w:wAfter w:w="1767" w:type="dxa"/>
          <w:trHeight w:val="228"/>
        </w:trPr>
        <w:tc>
          <w:tcPr>
            <w:tcW w:w="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SH19-1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6,832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250</w:t>
            </w:r>
          </w:p>
        </w:tc>
        <w:tc>
          <w:tcPr>
            <w:tcW w:w="8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1063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214</w:t>
            </w:r>
          </w:p>
        </w:tc>
        <w:tc>
          <w:tcPr>
            <w:tcW w:w="8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16,2</w:t>
            </w:r>
          </w:p>
        </w:tc>
        <w:tc>
          <w:tcPr>
            <w:tcW w:w="103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6,041</w:t>
            </w:r>
          </w:p>
        </w:tc>
        <w:tc>
          <w:tcPr>
            <w:tcW w:w="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&lt;1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1012</w:t>
            </w:r>
          </w:p>
        </w:tc>
        <w:tc>
          <w:tcPr>
            <w:tcW w:w="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&lt;2</w:t>
            </w:r>
          </w:p>
        </w:tc>
        <w:tc>
          <w:tcPr>
            <w:tcW w:w="8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&lt;0.1</w:t>
            </w:r>
          </w:p>
        </w:tc>
        <w:tc>
          <w:tcPr>
            <w:tcW w:w="8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1,301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0,043</w:t>
            </w:r>
          </w:p>
        </w:tc>
        <w:tc>
          <w:tcPr>
            <w:tcW w:w="648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Вмещ.- породы, алевролиты. Корично серого цвета</w:t>
            </w:r>
          </w:p>
        </w:tc>
      </w:tr>
      <w:tr w:rsidR="00265747" w:rsidRPr="00534EB2" w:rsidTr="00DF7587">
        <w:trPr>
          <w:gridAfter w:val="2"/>
          <w:wAfter w:w="1767" w:type="dxa"/>
          <w:trHeight w:val="228"/>
        </w:trPr>
        <w:tc>
          <w:tcPr>
            <w:tcW w:w="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SH19-2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8,199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336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1018</w:t>
            </w:r>
          </w:p>
        </w:tc>
        <w:tc>
          <w:tcPr>
            <w:tcW w:w="8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33900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2117</w:t>
            </w:r>
          </w:p>
        </w:tc>
        <w:tc>
          <w:tcPr>
            <w:tcW w:w="8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9,4</w:t>
            </w:r>
          </w:p>
        </w:tc>
        <w:tc>
          <w:tcPr>
            <w:tcW w:w="103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8,525</w:t>
            </w:r>
          </w:p>
        </w:tc>
        <w:tc>
          <w:tcPr>
            <w:tcW w:w="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&lt;1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855</w:t>
            </w:r>
          </w:p>
        </w:tc>
        <w:tc>
          <w:tcPr>
            <w:tcW w:w="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&lt;2</w:t>
            </w:r>
          </w:p>
        </w:tc>
        <w:tc>
          <w:tcPr>
            <w:tcW w:w="8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&lt;0.1</w:t>
            </w:r>
          </w:p>
        </w:tc>
        <w:tc>
          <w:tcPr>
            <w:tcW w:w="8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2,457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0,608</w:t>
            </w:r>
          </w:p>
        </w:tc>
        <w:tc>
          <w:tcPr>
            <w:tcW w:w="648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Интенсивное ожелезнение, лимониты, тонкий прожилок кварца</w:t>
            </w:r>
          </w:p>
        </w:tc>
      </w:tr>
      <w:tr w:rsidR="00265747" w:rsidRPr="00534EB2" w:rsidTr="00DF7587">
        <w:trPr>
          <w:gridAfter w:val="2"/>
          <w:wAfter w:w="1767" w:type="dxa"/>
          <w:trHeight w:val="228"/>
        </w:trPr>
        <w:tc>
          <w:tcPr>
            <w:tcW w:w="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SH19-5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6,84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175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432</w:t>
            </w:r>
          </w:p>
        </w:tc>
        <w:tc>
          <w:tcPr>
            <w:tcW w:w="8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6919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9679</w:t>
            </w:r>
          </w:p>
        </w:tc>
        <w:tc>
          <w:tcPr>
            <w:tcW w:w="8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13,5</w:t>
            </w:r>
          </w:p>
        </w:tc>
        <w:tc>
          <w:tcPr>
            <w:tcW w:w="103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24,899</w:t>
            </w:r>
          </w:p>
        </w:tc>
        <w:tc>
          <w:tcPr>
            <w:tcW w:w="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&lt;1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495</w:t>
            </w:r>
          </w:p>
        </w:tc>
        <w:tc>
          <w:tcPr>
            <w:tcW w:w="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2710</w:t>
            </w:r>
          </w:p>
        </w:tc>
        <w:tc>
          <w:tcPr>
            <w:tcW w:w="8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&lt;0.1</w:t>
            </w:r>
          </w:p>
        </w:tc>
        <w:tc>
          <w:tcPr>
            <w:tcW w:w="8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6,672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3,153</w:t>
            </w:r>
          </w:p>
        </w:tc>
        <w:tc>
          <w:tcPr>
            <w:tcW w:w="648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Ожелезнения, серо-коричного цвета. Трещиноватый</w:t>
            </w:r>
          </w:p>
        </w:tc>
      </w:tr>
      <w:tr w:rsidR="00265747" w:rsidRPr="00534EB2" w:rsidTr="00DF7587">
        <w:trPr>
          <w:gridAfter w:val="2"/>
          <w:wAfter w:w="1767" w:type="dxa"/>
          <w:trHeight w:val="228"/>
        </w:trPr>
        <w:tc>
          <w:tcPr>
            <w:tcW w:w="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SH19-9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4,411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148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211</w:t>
            </w:r>
          </w:p>
        </w:tc>
        <w:tc>
          <w:tcPr>
            <w:tcW w:w="8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798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218</w:t>
            </w:r>
          </w:p>
        </w:tc>
        <w:tc>
          <w:tcPr>
            <w:tcW w:w="8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15,2</w:t>
            </w:r>
          </w:p>
        </w:tc>
        <w:tc>
          <w:tcPr>
            <w:tcW w:w="103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5,06</w:t>
            </w:r>
          </w:p>
        </w:tc>
        <w:tc>
          <w:tcPr>
            <w:tcW w:w="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&lt;1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1053</w:t>
            </w:r>
          </w:p>
        </w:tc>
        <w:tc>
          <w:tcPr>
            <w:tcW w:w="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8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&lt;0.1</w:t>
            </w:r>
          </w:p>
        </w:tc>
        <w:tc>
          <w:tcPr>
            <w:tcW w:w="8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1,186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0,026</w:t>
            </w:r>
          </w:p>
        </w:tc>
        <w:tc>
          <w:tcPr>
            <w:tcW w:w="648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Сланцы углистых алевролитов</w:t>
            </w:r>
          </w:p>
        </w:tc>
      </w:tr>
      <w:tr w:rsidR="00265747" w:rsidRPr="00534EB2" w:rsidTr="00DF7587">
        <w:trPr>
          <w:gridAfter w:val="2"/>
          <w:wAfter w:w="1767" w:type="dxa"/>
          <w:trHeight w:val="228"/>
        </w:trPr>
        <w:tc>
          <w:tcPr>
            <w:tcW w:w="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SH19-10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6,27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187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225</w:t>
            </w:r>
          </w:p>
        </w:tc>
        <w:tc>
          <w:tcPr>
            <w:tcW w:w="8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123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154</w:t>
            </w:r>
          </w:p>
        </w:tc>
        <w:tc>
          <w:tcPr>
            <w:tcW w:w="8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9,6</w:t>
            </w:r>
          </w:p>
        </w:tc>
        <w:tc>
          <w:tcPr>
            <w:tcW w:w="103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13,22</w:t>
            </w:r>
          </w:p>
        </w:tc>
        <w:tc>
          <w:tcPr>
            <w:tcW w:w="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&lt;1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726</w:t>
            </w:r>
          </w:p>
        </w:tc>
        <w:tc>
          <w:tcPr>
            <w:tcW w:w="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&lt;2</w:t>
            </w:r>
          </w:p>
        </w:tc>
        <w:tc>
          <w:tcPr>
            <w:tcW w:w="8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&lt;0.1</w:t>
            </w:r>
          </w:p>
        </w:tc>
        <w:tc>
          <w:tcPr>
            <w:tcW w:w="8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&lt;1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0,064</w:t>
            </w:r>
          </w:p>
        </w:tc>
        <w:tc>
          <w:tcPr>
            <w:tcW w:w="648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Углистые алевролиты</w:t>
            </w:r>
          </w:p>
        </w:tc>
      </w:tr>
      <w:tr w:rsidR="00265747" w:rsidRPr="00534EB2" w:rsidTr="00DF7587">
        <w:trPr>
          <w:gridAfter w:val="2"/>
          <w:wAfter w:w="1767" w:type="dxa"/>
          <w:trHeight w:val="228"/>
        </w:trPr>
        <w:tc>
          <w:tcPr>
            <w:tcW w:w="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SH19-11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7,168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463</w:t>
            </w:r>
          </w:p>
        </w:tc>
        <w:tc>
          <w:tcPr>
            <w:tcW w:w="8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1244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2475</w:t>
            </w:r>
          </w:p>
        </w:tc>
        <w:tc>
          <w:tcPr>
            <w:tcW w:w="8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33,4</w:t>
            </w:r>
          </w:p>
        </w:tc>
        <w:tc>
          <w:tcPr>
            <w:tcW w:w="103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16,915</w:t>
            </w:r>
          </w:p>
        </w:tc>
        <w:tc>
          <w:tcPr>
            <w:tcW w:w="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&lt;1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473</w:t>
            </w:r>
          </w:p>
        </w:tc>
        <w:tc>
          <w:tcPr>
            <w:tcW w:w="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411</w:t>
            </w:r>
          </w:p>
        </w:tc>
        <w:tc>
          <w:tcPr>
            <w:tcW w:w="8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&lt;0.1</w:t>
            </w:r>
          </w:p>
        </w:tc>
        <w:tc>
          <w:tcPr>
            <w:tcW w:w="8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3,213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1,213</w:t>
            </w:r>
          </w:p>
        </w:tc>
        <w:tc>
          <w:tcPr>
            <w:tcW w:w="648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Кварцевый прожилок в углистых сланцах. Интенсивная сульфизизация </w:t>
            </w:r>
          </w:p>
        </w:tc>
      </w:tr>
      <w:tr w:rsidR="00265747" w:rsidRPr="00534EB2" w:rsidTr="00DF7587">
        <w:trPr>
          <w:gridAfter w:val="2"/>
          <w:wAfter w:w="1767" w:type="dxa"/>
          <w:trHeight w:val="228"/>
        </w:trPr>
        <w:tc>
          <w:tcPr>
            <w:tcW w:w="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SH19-12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5,973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156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478</w:t>
            </w:r>
          </w:p>
        </w:tc>
        <w:tc>
          <w:tcPr>
            <w:tcW w:w="8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343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410</w:t>
            </w:r>
          </w:p>
        </w:tc>
        <w:tc>
          <w:tcPr>
            <w:tcW w:w="8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28,1</w:t>
            </w:r>
          </w:p>
        </w:tc>
        <w:tc>
          <w:tcPr>
            <w:tcW w:w="103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8,085</w:t>
            </w:r>
          </w:p>
        </w:tc>
        <w:tc>
          <w:tcPr>
            <w:tcW w:w="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&lt;1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657</w:t>
            </w:r>
          </w:p>
        </w:tc>
        <w:tc>
          <w:tcPr>
            <w:tcW w:w="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&lt;2</w:t>
            </w:r>
          </w:p>
        </w:tc>
        <w:tc>
          <w:tcPr>
            <w:tcW w:w="8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&lt;0.1</w:t>
            </w:r>
          </w:p>
        </w:tc>
        <w:tc>
          <w:tcPr>
            <w:tcW w:w="8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1,272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0,197</w:t>
            </w:r>
          </w:p>
        </w:tc>
        <w:tc>
          <w:tcPr>
            <w:tcW w:w="648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Углистый алевролиты с редкой тонкий вкрапленные сульфидов</w:t>
            </w:r>
          </w:p>
        </w:tc>
      </w:tr>
      <w:tr w:rsidR="00265747" w:rsidRPr="00534EB2" w:rsidTr="00DF7587">
        <w:trPr>
          <w:gridAfter w:val="2"/>
          <w:wAfter w:w="1767" w:type="dxa"/>
          <w:trHeight w:val="228"/>
        </w:trPr>
        <w:tc>
          <w:tcPr>
            <w:tcW w:w="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SH19-13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4,625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148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979</w:t>
            </w:r>
          </w:p>
        </w:tc>
        <w:tc>
          <w:tcPr>
            <w:tcW w:w="8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238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173</w:t>
            </w:r>
          </w:p>
        </w:tc>
        <w:tc>
          <w:tcPr>
            <w:tcW w:w="8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12,5</w:t>
            </w:r>
          </w:p>
        </w:tc>
        <w:tc>
          <w:tcPr>
            <w:tcW w:w="103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7,137</w:t>
            </w:r>
          </w:p>
        </w:tc>
        <w:tc>
          <w:tcPr>
            <w:tcW w:w="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&lt;1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868</w:t>
            </w:r>
          </w:p>
        </w:tc>
        <w:tc>
          <w:tcPr>
            <w:tcW w:w="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&lt;2</w:t>
            </w:r>
          </w:p>
        </w:tc>
        <w:tc>
          <w:tcPr>
            <w:tcW w:w="8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&lt;0.1</w:t>
            </w:r>
          </w:p>
        </w:tc>
        <w:tc>
          <w:tcPr>
            <w:tcW w:w="8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1,081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0,073</w:t>
            </w:r>
          </w:p>
        </w:tc>
        <w:tc>
          <w:tcPr>
            <w:tcW w:w="648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Кварцевый прожилках мощностью 4-5 см. Тонька вкрапленные сульфиды</w:t>
            </w:r>
          </w:p>
        </w:tc>
      </w:tr>
      <w:tr w:rsidR="00265747" w:rsidRPr="00534EB2" w:rsidTr="00DF7587">
        <w:trPr>
          <w:gridAfter w:val="2"/>
          <w:wAfter w:w="1767" w:type="dxa"/>
          <w:trHeight w:val="228"/>
        </w:trPr>
        <w:tc>
          <w:tcPr>
            <w:tcW w:w="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SH19-18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7,832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185</w:t>
            </w:r>
          </w:p>
        </w:tc>
        <w:tc>
          <w:tcPr>
            <w:tcW w:w="8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104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8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6,4</w:t>
            </w:r>
          </w:p>
        </w:tc>
        <w:tc>
          <w:tcPr>
            <w:tcW w:w="103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17,322</w:t>
            </w:r>
          </w:p>
        </w:tc>
        <w:tc>
          <w:tcPr>
            <w:tcW w:w="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&lt;1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2208</w:t>
            </w:r>
          </w:p>
        </w:tc>
        <w:tc>
          <w:tcPr>
            <w:tcW w:w="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&lt;2</w:t>
            </w:r>
          </w:p>
        </w:tc>
        <w:tc>
          <w:tcPr>
            <w:tcW w:w="8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&lt;0.1</w:t>
            </w:r>
          </w:p>
        </w:tc>
        <w:tc>
          <w:tcPr>
            <w:tcW w:w="8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&lt;1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0,06</w:t>
            </w:r>
          </w:p>
        </w:tc>
        <w:tc>
          <w:tcPr>
            <w:tcW w:w="648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Середина канавы отличается з.м. по полимиктного состава</w:t>
            </w:r>
          </w:p>
        </w:tc>
      </w:tr>
      <w:tr w:rsidR="00265747" w:rsidRPr="00534EB2" w:rsidTr="00DF7587">
        <w:trPr>
          <w:gridAfter w:val="2"/>
          <w:wAfter w:w="1767" w:type="dxa"/>
          <w:trHeight w:val="228"/>
        </w:trPr>
        <w:tc>
          <w:tcPr>
            <w:tcW w:w="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SH19-55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5,915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421</w:t>
            </w:r>
          </w:p>
        </w:tc>
        <w:tc>
          <w:tcPr>
            <w:tcW w:w="8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8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26,8</w:t>
            </w:r>
          </w:p>
        </w:tc>
        <w:tc>
          <w:tcPr>
            <w:tcW w:w="103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4,504</w:t>
            </w:r>
          </w:p>
        </w:tc>
        <w:tc>
          <w:tcPr>
            <w:tcW w:w="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&lt;1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1087</w:t>
            </w:r>
          </w:p>
        </w:tc>
        <w:tc>
          <w:tcPr>
            <w:tcW w:w="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&lt;2</w:t>
            </w:r>
          </w:p>
        </w:tc>
        <w:tc>
          <w:tcPr>
            <w:tcW w:w="8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&lt;0.1</w:t>
            </w:r>
          </w:p>
        </w:tc>
        <w:tc>
          <w:tcPr>
            <w:tcW w:w="8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&lt;1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0,011</w:t>
            </w:r>
          </w:p>
        </w:tc>
        <w:tc>
          <w:tcPr>
            <w:tcW w:w="648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Углистые алевролиты</w:t>
            </w:r>
          </w:p>
        </w:tc>
      </w:tr>
      <w:tr w:rsidR="00265747" w:rsidRPr="00534EB2" w:rsidTr="00DF7587">
        <w:trPr>
          <w:gridAfter w:val="2"/>
          <w:wAfter w:w="1767" w:type="dxa"/>
          <w:trHeight w:val="228"/>
        </w:trPr>
        <w:tc>
          <w:tcPr>
            <w:tcW w:w="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SH19-14-1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6,088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156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299</w:t>
            </w:r>
          </w:p>
        </w:tc>
        <w:tc>
          <w:tcPr>
            <w:tcW w:w="8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296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227</w:t>
            </w:r>
          </w:p>
        </w:tc>
        <w:tc>
          <w:tcPr>
            <w:tcW w:w="8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12,4</w:t>
            </w:r>
          </w:p>
        </w:tc>
        <w:tc>
          <w:tcPr>
            <w:tcW w:w="103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6,975</w:t>
            </w:r>
          </w:p>
        </w:tc>
        <w:tc>
          <w:tcPr>
            <w:tcW w:w="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&lt;1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895</w:t>
            </w:r>
          </w:p>
        </w:tc>
        <w:tc>
          <w:tcPr>
            <w:tcW w:w="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&lt;2</w:t>
            </w:r>
          </w:p>
        </w:tc>
        <w:tc>
          <w:tcPr>
            <w:tcW w:w="8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&lt;0.1</w:t>
            </w:r>
          </w:p>
        </w:tc>
        <w:tc>
          <w:tcPr>
            <w:tcW w:w="8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&lt;1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0,042</w:t>
            </w:r>
          </w:p>
        </w:tc>
        <w:tc>
          <w:tcPr>
            <w:tcW w:w="648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Вмещающие породы, углистые сланцы</w:t>
            </w:r>
          </w:p>
        </w:tc>
      </w:tr>
      <w:tr w:rsidR="00265747" w:rsidRPr="00534EB2" w:rsidTr="00DF7587">
        <w:trPr>
          <w:gridAfter w:val="2"/>
          <w:wAfter w:w="1767" w:type="dxa"/>
          <w:trHeight w:val="228"/>
        </w:trPr>
        <w:tc>
          <w:tcPr>
            <w:tcW w:w="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SH19-14-2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9,002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144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790</w:t>
            </w:r>
          </w:p>
        </w:tc>
        <w:tc>
          <w:tcPr>
            <w:tcW w:w="8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1626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17500</w:t>
            </w:r>
          </w:p>
        </w:tc>
        <w:tc>
          <w:tcPr>
            <w:tcW w:w="8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32,3</w:t>
            </w:r>
          </w:p>
        </w:tc>
        <w:tc>
          <w:tcPr>
            <w:tcW w:w="103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68,073</w:t>
            </w:r>
          </w:p>
        </w:tc>
        <w:tc>
          <w:tcPr>
            <w:tcW w:w="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&lt;1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317</w:t>
            </w:r>
          </w:p>
        </w:tc>
        <w:tc>
          <w:tcPr>
            <w:tcW w:w="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17430</w:t>
            </w:r>
          </w:p>
        </w:tc>
        <w:tc>
          <w:tcPr>
            <w:tcW w:w="8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&lt;0.1</w:t>
            </w:r>
          </w:p>
        </w:tc>
        <w:tc>
          <w:tcPr>
            <w:tcW w:w="8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30,58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12,871</w:t>
            </w:r>
          </w:p>
        </w:tc>
        <w:tc>
          <w:tcPr>
            <w:tcW w:w="648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Углисто-глинистые сланцы. Окварцовано в виде прожилков, железненная</w:t>
            </w:r>
          </w:p>
        </w:tc>
      </w:tr>
      <w:tr w:rsidR="00265747" w:rsidRPr="00534EB2" w:rsidTr="00DF7587">
        <w:trPr>
          <w:gridAfter w:val="2"/>
          <w:wAfter w:w="1767" w:type="dxa"/>
          <w:trHeight w:val="228"/>
        </w:trPr>
        <w:tc>
          <w:tcPr>
            <w:tcW w:w="6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SH19-14-4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4,853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154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458</w:t>
            </w:r>
          </w:p>
        </w:tc>
        <w:tc>
          <w:tcPr>
            <w:tcW w:w="8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83,5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8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03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5,104</w:t>
            </w:r>
          </w:p>
        </w:tc>
        <w:tc>
          <w:tcPr>
            <w:tcW w:w="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&lt;1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638</w:t>
            </w:r>
          </w:p>
        </w:tc>
        <w:tc>
          <w:tcPr>
            <w:tcW w:w="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&lt;2</w:t>
            </w:r>
          </w:p>
        </w:tc>
        <w:tc>
          <w:tcPr>
            <w:tcW w:w="87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&lt;0.1</w:t>
            </w:r>
          </w:p>
        </w:tc>
        <w:tc>
          <w:tcPr>
            <w:tcW w:w="8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&lt;1</w:t>
            </w:r>
          </w:p>
        </w:tc>
        <w:tc>
          <w:tcPr>
            <w:tcW w:w="89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0,015</w:t>
            </w:r>
          </w:p>
        </w:tc>
        <w:tc>
          <w:tcPr>
            <w:tcW w:w="648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F7587" w:rsidRPr="00534EB2" w:rsidRDefault="00DF7587" w:rsidP="00DF7587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4EB2">
              <w:rPr>
                <w:rFonts w:ascii="Times New Roman" w:eastAsia="Times New Roman" w:hAnsi="Times New Roman" w:cs="Times New Roman"/>
                <w:sz w:val="24"/>
                <w:szCs w:val="24"/>
              </w:rPr>
              <w:t>Углистые сланцы</w:t>
            </w:r>
          </w:p>
        </w:tc>
      </w:tr>
    </w:tbl>
    <w:p w:rsidR="00DF7587" w:rsidRPr="00534EB2" w:rsidRDefault="00DF7587" w:rsidP="00DF7587">
      <w:pPr>
        <w:spacing w:after="0" w:line="36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DF7587" w:rsidRPr="00534EB2" w:rsidRDefault="00DF7587" w:rsidP="006F3E9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DF7587" w:rsidRPr="00534EB2" w:rsidRDefault="00DF7587" w:rsidP="006F3E9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DF7587" w:rsidRPr="00534EB2" w:rsidRDefault="00DF7587" w:rsidP="006F3E9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DF7587" w:rsidRPr="00534EB2" w:rsidRDefault="00DF7587" w:rsidP="00DF7587">
      <w:pPr>
        <w:spacing w:after="0" w:line="360" w:lineRule="auto"/>
        <w:rPr>
          <w:rFonts w:ascii="Times New Roman" w:hAnsi="Times New Roman" w:cs="Times New Roman"/>
          <w:sz w:val="24"/>
          <w:szCs w:val="24"/>
          <w:lang w:val="kk-KZ"/>
        </w:rPr>
        <w:sectPr w:rsidR="00DF7587" w:rsidRPr="00534EB2" w:rsidSect="00DF7587">
          <w:pgSz w:w="23814" w:h="16840" w:orient="landscape" w:code="9"/>
          <w:pgMar w:top="1134" w:right="851" w:bottom="1134" w:left="1701" w:header="709" w:footer="709" w:gutter="0"/>
          <w:cols w:space="708"/>
          <w:docGrid w:linePitch="360"/>
        </w:sectPr>
      </w:pPr>
    </w:p>
    <w:p w:rsidR="00DF0A52" w:rsidRPr="00534EB2" w:rsidRDefault="00DF0A52" w:rsidP="002611BD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534EB2">
        <w:rPr>
          <w:rFonts w:ascii="Times New Roman" w:hAnsi="Times New Roman" w:cs="Times New Roman"/>
          <w:b/>
          <w:sz w:val="24"/>
          <w:szCs w:val="24"/>
          <w:lang w:val="kk-KZ"/>
        </w:rPr>
        <w:lastRenderedPageBreak/>
        <w:t>ПРИЛОЖЕНИЕ  Б</w:t>
      </w:r>
      <w:r w:rsidR="00DF7587" w:rsidRPr="00534EB2">
        <w:rPr>
          <w:rFonts w:ascii="Times New Roman" w:hAnsi="Times New Roman" w:cs="Times New Roman"/>
          <w:b/>
          <w:sz w:val="24"/>
          <w:szCs w:val="24"/>
          <w:lang w:val="kk-KZ"/>
        </w:rPr>
        <w:t xml:space="preserve"> </w:t>
      </w:r>
    </w:p>
    <w:p w:rsidR="00304B2D" w:rsidRPr="00534EB2" w:rsidRDefault="00DF7587" w:rsidP="00304B2D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534EB2">
        <w:rPr>
          <w:rFonts w:ascii="Times New Roman" w:hAnsi="Times New Roman" w:cs="Times New Roman"/>
          <w:b/>
          <w:sz w:val="24"/>
          <w:szCs w:val="24"/>
          <w:lang w:val="kk-KZ"/>
        </w:rPr>
        <w:t xml:space="preserve">Список </w:t>
      </w:r>
      <w:bookmarkStart w:id="0" w:name="_GoBack"/>
      <w:bookmarkEnd w:id="0"/>
      <w:r w:rsidRPr="00534EB2">
        <w:rPr>
          <w:rFonts w:ascii="Times New Roman" w:hAnsi="Times New Roman" w:cs="Times New Roman"/>
          <w:b/>
          <w:sz w:val="24"/>
          <w:szCs w:val="24"/>
          <w:lang w:val="kk-KZ"/>
        </w:rPr>
        <w:t>иллюстрации</w:t>
      </w:r>
    </w:p>
    <w:p w:rsidR="002611BD" w:rsidRPr="00534EB2" w:rsidRDefault="00ED7FBD" w:rsidP="002611BD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  <w:sectPr w:rsidR="002611BD" w:rsidRPr="00534EB2" w:rsidSect="002611BD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  <w:r w:rsidRPr="00534EB2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>
                <wp:simplePos x="0" y="0"/>
                <wp:positionH relativeFrom="margin">
                  <wp:posOffset>1473200</wp:posOffset>
                </wp:positionH>
                <wp:positionV relativeFrom="paragraph">
                  <wp:posOffset>4956175</wp:posOffset>
                </wp:positionV>
                <wp:extent cx="5502275" cy="246380"/>
                <wp:effectExtent l="0" t="0" r="22225" b="20320"/>
                <wp:wrapSquare wrapText="bothSides"/>
                <wp:docPr id="2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02275" cy="2463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1433" w:rsidRPr="00304B2D" w:rsidRDefault="004E1433" w:rsidP="008E08C9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304B2D">
                              <w:rPr>
                                <w:rFonts w:ascii="Times New Roman" w:hAnsi="Times New Roman" w:cs="Times New Roman"/>
                              </w:rPr>
                              <w:t>Рисунок Б.1 – Схематическая геологическая карта Чокпар-Каратасской рудной зоны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29" type="#_x0000_t202" style="position:absolute;left:0;text-align:left;margin-left:116pt;margin-top:390.25pt;width:433.25pt;height:19.4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" strokecolor="white [3212]">
                <v:textbox>
                  <w:txbxContent>
                    <w:p w:rsidR="004E1433" w:rsidRPr="00304B2D" w:rsidRDefault="004E1433" w:rsidP="008E08C9">
                      <w:pPr>
                        <w:spacing w:after="0"/>
                        <w:rPr>
                          <w:rFonts w:ascii="Times New Roman" w:hAnsi="Times New Roman" w:cs="Times New Roman"/>
                        </w:rPr>
                      </w:pPr>
                      <w:r w:rsidRPr="00304B2D">
                        <w:rPr>
                          <w:rFonts w:ascii="Times New Roman" w:hAnsi="Times New Roman" w:cs="Times New Roman"/>
                        </w:rPr>
                        <w:t>Рисунок Б.1 – Схематическая геологическая карта Чокпар-Каратасской рудной зоны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611BD" w:rsidRPr="00534EB2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598863" cy="4858799"/>
            <wp:effectExtent l="0" t="0" r="0" b="0"/>
            <wp:docPr id="12" name="Рисунок 12" descr="C:\Users\User\Desktop\Отчет 2020\Shokpar_zo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Отчет 2020\Shokpar_zone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839" cy="4877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4CB" w:rsidRPr="00534EB2" w:rsidRDefault="00CB34CB" w:rsidP="00CB34CB">
      <w:pPr>
        <w:spacing w:after="0" w:line="360" w:lineRule="auto"/>
        <w:ind w:left="708" w:firstLine="708"/>
        <w:rPr>
          <w:rFonts w:ascii="Times New Roman" w:hAnsi="Times New Roman" w:cs="Times New Roman"/>
          <w:sz w:val="24"/>
          <w:szCs w:val="24"/>
        </w:rPr>
      </w:pPr>
    </w:p>
    <w:p w:rsidR="00A6391E" w:rsidRPr="00534EB2" w:rsidRDefault="002611BD" w:rsidP="007750BC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534EB2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7616021" cy="5048250"/>
            <wp:effectExtent l="0" t="0" r="4445" b="0"/>
            <wp:docPr id="16" name="Рисунок 16" descr="C:\Users\User\Desktop\Отчет 2020\Картограм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Отчет 2020\Картограмма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4350" cy="5053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FBD" w:rsidRPr="00534EB2" w:rsidRDefault="00ED7FBD" w:rsidP="00ED7FBD">
      <w:pPr>
        <w:spacing w:line="360" w:lineRule="auto"/>
        <w:ind w:left="708" w:firstLine="708"/>
        <w:rPr>
          <w:rFonts w:ascii="Times New Roman" w:hAnsi="Times New Roman" w:cs="Times New Roman"/>
          <w:sz w:val="24"/>
          <w:szCs w:val="24"/>
          <w:lang w:val="kk-KZ"/>
        </w:rPr>
      </w:pPr>
      <w:r w:rsidRPr="00534EB2">
        <w:rPr>
          <w:rFonts w:ascii="Times New Roman" w:hAnsi="Times New Roman" w:cs="Times New Roman"/>
          <w:sz w:val="24"/>
          <w:szCs w:val="24"/>
        </w:rPr>
        <w:t>Рирсунок Б.2 - Картограма п</w:t>
      </w:r>
      <w:r w:rsidRPr="00534EB2">
        <w:rPr>
          <w:rFonts w:ascii="Times New Roman" w:hAnsi="Times New Roman" w:cs="Times New Roman"/>
          <w:sz w:val="24"/>
          <w:szCs w:val="24"/>
          <w:lang w:val="kk-KZ"/>
        </w:rPr>
        <w:t>лощади для постоновки ГГК</w:t>
      </w:r>
    </w:p>
    <w:p w:rsidR="00942FBD" w:rsidRPr="00ED7FBD" w:rsidRDefault="00942FBD" w:rsidP="00ED7FBD">
      <w:pPr>
        <w:tabs>
          <w:tab w:val="left" w:pos="4140"/>
        </w:tabs>
        <w:rPr>
          <w:rFonts w:ascii="Times New Roman" w:hAnsi="Times New Roman" w:cs="Times New Roman"/>
          <w:sz w:val="24"/>
          <w:szCs w:val="24"/>
          <w:lang w:val="kk-KZ"/>
        </w:rPr>
        <w:sectPr w:rsidR="00942FBD" w:rsidRPr="00ED7FBD" w:rsidSect="00942FBD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3129B1" w:rsidRPr="00534EB2" w:rsidRDefault="003129B1" w:rsidP="0088566A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534EB2">
        <w:rPr>
          <w:rFonts w:ascii="Times New Roman" w:hAnsi="Times New Roman" w:cs="Times New Roman"/>
          <w:b/>
          <w:sz w:val="24"/>
          <w:szCs w:val="24"/>
          <w:lang w:val="kk-KZ"/>
        </w:rPr>
        <w:lastRenderedPageBreak/>
        <w:t>ПРИЛОЖЕНИЕ  В</w:t>
      </w:r>
    </w:p>
    <w:p w:rsidR="004446CA" w:rsidRPr="00534EB2" w:rsidRDefault="003129B1" w:rsidP="004446CA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534EB2">
        <w:rPr>
          <w:rFonts w:ascii="Times New Roman" w:hAnsi="Times New Roman" w:cs="Times New Roman"/>
          <w:b/>
          <w:sz w:val="24"/>
          <w:szCs w:val="24"/>
          <w:lang w:val="kk-KZ"/>
        </w:rPr>
        <w:t xml:space="preserve">Список опубликованных статьей </w:t>
      </w:r>
      <w:r w:rsidR="005E3E36" w:rsidRPr="00534EB2">
        <w:rPr>
          <w:rFonts w:ascii="Times New Roman" w:hAnsi="Times New Roman" w:cs="Times New Roman"/>
          <w:b/>
          <w:sz w:val="24"/>
          <w:szCs w:val="24"/>
        </w:rPr>
        <w:t>и книг</w:t>
      </w:r>
      <w:r w:rsidRPr="00534EB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34EB2">
        <w:rPr>
          <w:rFonts w:ascii="Times New Roman" w:hAnsi="Times New Roman" w:cs="Times New Roman"/>
          <w:b/>
          <w:sz w:val="24"/>
          <w:szCs w:val="24"/>
          <w:lang w:val="kk-KZ"/>
        </w:rPr>
        <w:t>за период выполнения проекта</w:t>
      </w:r>
    </w:p>
    <w:p w:rsidR="003129B1" w:rsidRPr="00534EB2" w:rsidRDefault="003129B1" w:rsidP="004E143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1. Ю.С.Парилов,  А.Е.Мукаева, «Экологическая безопасность отработки золото-мышьяковых месторождений Восточного Казахстана» // Геология и охрана недр. 2018. № 2. с. 60-65.</w:t>
      </w:r>
    </w:p>
    <w:p w:rsidR="004E1433" w:rsidRDefault="003129B1" w:rsidP="004E143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2. Х.А.Беспаев, А.Е.Мукаева, С.И.Гребенников, «Общие закономерности форми-рования и размещения и прогнозно-поисковые критерии золоторудных месторождений в черносланцевых толщах Западно-Калбинского пояса Восточного Казахстана» // Изв. НАН РК. Сер. геол. 2018. № 5. с. 60-65.</w:t>
      </w:r>
    </w:p>
    <w:p w:rsidR="005B047C" w:rsidRDefault="003129B1" w:rsidP="005B047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caps/>
          <w:sz w:val="24"/>
          <w:szCs w:val="24"/>
        </w:rPr>
        <w:t>3. Х.А.</w:t>
      </w:r>
      <w:r w:rsidRPr="00534EB2">
        <w:rPr>
          <w:rFonts w:ascii="Times New Roman" w:hAnsi="Times New Roman" w:cs="Times New Roman"/>
          <w:sz w:val="24"/>
          <w:szCs w:val="24"/>
        </w:rPr>
        <w:t>Беспаев, Ю.С.Парилов, Монография «Западно-Калбинский золоторудный пояс (Восточный Каза</w:t>
      </w:r>
      <w:r w:rsidR="005B047C">
        <w:rPr>
          <w:rFonts w:ascii="Times New Roman" w:hAnsi="Times New Roman" w:cs="Times New Roman"/>
          <w:sz w:val="24"/>
          <w:szCs w:val="24"/>
        </w:rPr>
        <w:t xml:space="preserve">хстан)». Алматы. 2018 г. с.215 </w:t>
      </w:r>
    </w:p>
    <w:p w:rsidR="005B047C" w:rsidRDefault="003129B1" w:rsidP="005B047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4. Парилов Ю.С., Мукаева А.Е., Гребенников С.И., Силачев И.Ю., «Прогноз платинометального оруденения в месторождениях черных сланцев восточной части Казахстана » // Журнал Геология и о</w:t>
      </w:r>
      <w:r w:rsidR="005B047C">
        <w:rPr>
          <w:rFonts w:ascii="Times New Roman" w:hAnsi="Times New Roman" w:cs="Times New Roman"/>
          <w:sz w:val="24"/>
          <w:szCs w:val="24"/>
        </w:rPr>
        <w:t>храна нредр 2019 г. №1, с 39-50</w:t>
      </w:r>
    </w:p>
    <w:p w:rsidR="005B047C" w:rsidRDefault="003129B1" w:rsidP="005B047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534EB2">
        <w:rPr>
          <w:rFonts w:ascii="Times New Roman" w:hAnsi="Times New Roman" w:cs="Times New Roman"/>
          <w:sz w:val="24"/>
          <w:szCs w:val="24"/>
        </w:rPr>
        <w:t xml:space="preserve">5. </w:t>
      </w:r>
      <w:r w:rsidRPr="00534EB2">
        <w:rPr>
          <w:rFonts w:ascii="Times New Roman" w:hAnsi="Times New Roman" w:cs="Times New Roman"/>
          <w:sz w:val="24"/>
          <w:szCs w:val="24"/>
          <w:lang w:val="kk-KZ"/>
        </w:rPr>
        <w:t>Дьячков Б.А.</w:t>
      </w:r>
      <w:r w:rsidRPr="00534EB2">
        <w:rPr>
          <w:rFonts w:ascii="Times New Roman" w:hAnsi="Times New Roman" w:cs="Times New Roman"/>
          <w:sz w:val="24"/>
          <w:szCs w:val="24"/>
        </w:rPr>
        <w:t>, Мизерная М.А., Жунусов А.А., Ойцева Т.А., Ампралинова Б.Б., «</w:t>
      </w:r>
      <w:r w:rsidRPr="00534EB2">
        <w:rPr>
          <w:rFonts w:ascii="Times New Roman" w:hAnsi="Times New Roman" w:cs="Times New Roman"/>
          <w:sz w:val="24"/>
          <w:szCs w:val="24"/>
          <w:lang w:val="kk-KZ"/>
        </w:rPr>
        <w:t>Перспективные направления прогнозно-поисковых работ на территории Большого Алтая» //Большой Алтай – уникальная редкометально золото –полиметаллическая провинция Центральной Азии. Материалы рабочего совещения. Алматы, 2019 г. с.11-16.</w:t>
      </w:r>
      <w:r w:rsidRPr="00534EB2">
        <w:rPr>
          <w:rFonts w:ascii="Times New Roman" w:hAnsi="Times New Roman" w:cs="Times New Roman"/>
          <w:sz w:val="24"/>
          <w:szCs w:val="24"/>
          <w:lang w:val="kk-KZ"/>
        </w:rPr>
        <w:tab/>
      </w:r>
    </w:p>
    <w:p w:rsidR="005B047C" w:rsidRDefault="003129B1" w:rsidP="005B047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6. Жунусов А.А., Рассадкин В.В., Уралбаев Е.А., «About the prospect of gold-platinoid mineralization in black shale in the East and South-East of Kazakhstan»// 19-й международный мультидисциплинарный научный Geo Conference и ЭКСПО. </w:t>
      </w:r>
      <w:r w:rsidRPr="00534EB2">
        <w:rPr>
          <w:rFonts w:ascii="Times New Roman" w:hAnsi="Times New Roman" w:cs="Times New Roman"/>
          <w:sz w:val="24"/>
          <w:szCs w:val="24"/>
          <w:lang w:val="en-US"/>
        </w:rPr>
        <w:t>SGEM</w:t>
      </w:r>
      <w:r w:rsidRPr="00534EB2">
        <w:rPr>
          <w:rFonts w:ascii="Times New Roman" w:hAnsi="Times New Roman" w:cs="Times New Roman"/>
          <w:sz w:val="24"/>
          <w:szCs w:val="24"/>
        </w:rPr>
        <w:t xml:space="preserve"> 2019. Албена, Болгария, 2019 г.</w:t>
      </w:r>
      <w:r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 с.11-16.</w:t>
      </w:r>
    </w:p>
    <w:p w:rsidR="005B047C" w:rsidRDefault="003129B1" w:rsidP="005B047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  <w:lang w:val="kk-KZ"/>
        </w:rPr>
        <w:t>7.</w:t>
      </w:r>
      <w:r w:rsidRPr="00534EB2">
        <w:rPr>
          <w:rFonts w:ascii="Times New Roman" w:hAnsi="Times New Roman" w:cs="Times New Roman"/>
          <w:bCs/>
          <w:sz w:val="24"/>
          <w:szCs w:val="24"/>
          <w:lang w:val="kk-KZ"/>
        </w:rPr>
        <w:t xml:space="preserve"> А.А. Жунусов, Е.Уралбаев, «</w:t>
      </w:r>
      <w:r w:rsidRPr="00534EB2">
        <w:rPr>
          <w:rFonts w:ascii="Times New Roman" w:hAnsi="Times New Roman" w:cs="Times New Roman"/>
          <w:sz w:val="24"/>
          <w:szCs w:val="24"/>
          <w:lang w:val="kk-KZ"/>
        </w:rPr>
        <w:t>Шығыс Қазақстандағы қаратақтатасты формация түзілімдерінің алтындануының магтатизмнің рөлі»// Международная научно-практическая конференция «Научно-технологическое и информационное обеспечение оценки недр Казахстана»,  Алматы, 2019 г с43-45.</w:t>
      </w:r>
    </w:p>
    <w:p w:rsidR="005B047C" w:rsidRDefault="003129B1" w:rsidP="005B047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  <w:lang w:val="kk-KZ"/>
        </w:rPr>
        <w:t>8. М.А.Мизерная, Б.А.Дьячков, А.Т.Акылбаева, А.П.Мирошникова, А.А.Жунусов, «Золото-сульфидные месторождения в черносланцевых образованиях Восточного Казахстана – перспевтивный источник благородных металлов» //Науки о земле и географические науки «Вестник ВКГТУ» №3, 2019 г. с.43-47</w:t>
      </w:r>
    </w:p>
    <w:p w:rsidR="005B047C" w:rsidRDefault="003129B1" w:rsidP="005B047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  <w:lang w:val="kk-KZ"/>
        </w:rPr>
        <w:t>9. Дьячков Б.А.</w:t>
      </w:r>
      <w:r w:rsidRPr="00534EB2">
        <w:rPr>
          <w:rFonts w:ascii="Times New Roman" w:hAnsi="Times New Roman" w:cs="Times New Roman"/>
          <w:sz w:val="24"/>
          <w:szCs w:val="24"/>
        </w:rPr>
        <w:t>, Мизерная М.А., Ойцева Т.А., Кузьмина О.Н., Зимановская Н.А., Агеева О.В., «Перспективные направления прогнозно-поисковых работ в Восточно-Казахстанском регионе»//</w:t>
      </w:r>
      <w:r w:rsidRPr="00534EB2">
        <w:rPr>
          <w:rFonts w:ascii="Times New Roman" w:hAnsi="Times New Roman" w:cs="Times New Roman"/>
          <w:sz w:val="24"/>
          <w:szCs w:val="24"/>
          <w:lang w:val="kk-KZ"/>
        </w:rPr>
        <w:t>Научно-технологическое и информационное обеспечение оценки недр Казахстана: Матер. Межд. научно-практ. конф.  Алматы, 2019 г. с.153-158</w:t>
      </w:r>
    </w:p>
    <w:p w:rsidR="005B047C" w:rsidRDefault="003129B1" w:rsidP="005B047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  <w:lang w:val="kk-KZ"/>
        </w:rPr>
        <w:lastRenderedPageBreak/>
        <w:t>10. Сапаргалиев Е.М., Дьячков Б.А., Ганженко Г.Д., Беспаев Х.А., «О перспективах укрепления минерально-сырьевой базы Рудного Алтая»// Научно-технологическое и информационное обеспечение оценки недр Казахстана: Матер. Межд. научно-практ. конф.  Алматы, 2019 г. с.188-191</w:t>
      </w:r>
    </w:p>
    <w:p w:rsidR="005B047C" w:rsidRDefault="003129B1" w:rsidP="005B047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4EB2">
        <w:rPr>
          <w:rFonts w:ascii="Times New Roman" w:hAnsi="Times New Roman" w:cs="Times New Roman"/>
          <w:sz w:val="24"/>
          <w:szCs w:val="24"/>
        </w:rPr>
        <w:t>11. Дьячков Б.А., Мизерная М.А., Жунусов А.А., Кузьмина О.Н., Агеева О.В., Акылбаева А.Т., «О минералого-геохимических поисковых индикаторах золоторудных объектов (Восточный Казахстан)» // Сборник докладов к Международной конференции «Проблемы геологии и расширение минерально-сырьевой базы стран Евразии», посвящен юбилейной дате – 100-летию со дня рождения П.Т.Тажибаев</w:t>
      </w:r>
      <w:r w:rsidR="005B047C">
        <w:rPr>
          <w:rFonts w:ascii="Times New Roman" w:hAnsi="Times New Roman" w:cs="Times New Roman"/>
          <w:sz w:val="24"/>
          <w:szCs w:val="24"/>
        </w:rPr>
        <w:t xml:space="preserve">ой. Алматы, 2019 г. с.232-243  </w:t>
      </w:r>
    </w:p>
    <w:p w:rsidR="005B047C" w:rsidRDefault="003129B1" w:rsidP="005B047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534EB2">
        <w:rPr>
          <w:rFonts w:ascii="Times New Roman" w:hAnsi="Times New Roman" w:cs="Times New Roman"/>
          <w:sz w:val="24"/>
          <w:szCs w:val="24"/>
          <w:lang w:val="kk-KZ"/>
        </w:rPr>
        <w:t>12. Mizernaya M.A., Miroshnikova A.P., PyatkovaA.P., Akilbaeva A.T., «The main geological-industrial types of gold deposits in east Kazakhstan» //Naukovyi Visnyk Natsionalnoho Hirnychoho Universytetu, 2019, №5, с.5-9</w:t>
      </w:r>
    </w:p>
    <w:p w:rsidR="005B047C" w:rsidRDefault="003129B1" w:rsidP="005B047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534EB2">
        <w:rPr>
          <w:rFonts w:ascii="Times New Roman" w:hAnsi="Times New Roman" w:cs="Times New Roman"/>
          <w:sz w:val="24"/>
          <w:szCs w:val="24"/>
          <w:lang w:val="kk-KZ"/>
        </w:rPr>
        <w:t xml:space="preserve">13. </w:t>
      </w:r>
      <w:r w:rsidRPr="00534EB2">
        <w:rPr>
          <w:rFonts w:ascii="Times New Roman" w:hAnsi="Times New Roman" w:cs="Times New Roman"/>
          <w:sz w:val="24"/>
          <w:szCs w:val="24"/>
        </w:rPr>
        <w:t>Ю.С.Парилов, А.В.Третьяков, В.И.Роднова, Монография «Золотоносность Юго-Восточного Казахстана». Алматы</w:t>
      </w:r>
      <w:r w:rsidRPr="00534EB2">
        <w:rPr>
          <w:rFonts w:ascii="Times New Roman" w:hAnsi="Times New Roman" w:cs="Times New Roman"/>
          <w:sz w:val="24"/>
          <w:szCs w:val="24"/>
          <w:lang w:val="en-US"/>
        </w:rPr>
        <w:t xml:space="preserve">, 2020 </w:t>
      </w:r>
      <w:r w:rsidRPr="00534EB2">
        <w:rPr>
          <w:rFonts w:ascii="Times New Roman" w:hAnsi="Times New Roman" w:cs="Times New Roman"/>
          <w:sz w:val="24"/>
          <w:szCs w:val="24"/>
        </w:rPr>
        <w:t>г</w:t>
      </w:r>
      <w:r w:rsidRPr="00534EB2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Pr="00534EB2">
        <w:rPr>
          <w:rFonts w:ascii="Times New Roman" w:hAnsi="Times New Roman" w:cs="Times New Roman"/>
          <w:sz w:val="24"/>
          <w:szCs w:val="24"/>
          <w:lang w:val="en-US"/>
        </w:rPr>
        <w:t>.172</w:t>
      </w:r>
    </w:p>
    <w:p w:rsidR="00DF7587" w:rsidRPr="00534EB2" w:rsidRDefault="003129B1" w:rsidP="005B047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534EB2">
        <w:rPr>
          <w:rFonts w:ascii="Times New Roman" w:hAnsi="Times New Roman" w:cs="Times New Roman"/>
          <w:sz w:val="24"/>
          <w:szCs w:val="24"/>
          <w:lang w:val="en-US"/>
        </w:rPr>
        <w:t xml:space="preserve">14. Boris Dyachkov, Marina Mizernaya,  Akylbek Zhunusov, Anastassiya Miroshnikova, Saltanat Aitbayeva, Zamzagul Umarbekova, Ainel Bissatova, «Formation Features and Prediction Criteria for Gold-Sulphide deposits (East Kazakhstan)»// International Journal of Advanced Trends in Computer Science and Engineering. Volume 9, No.5, September - October 2020. </w:t>
      </w:r>
      <w:r w:rsidRPr="00534EB2">
        <w:rPr>
          <w:rFonts w:ascii="Times New Roman" w:hAnsi="Times New Roman" w:cs="Times New Roman"/>
          <w:sz w:val="24"/>
          <w:szCs w:val="24"/>
        </w:rPr>
        <w:t>с</w:t>
      </w:r>
      <w:r w:rsidRPr="00534EB2">
        <w:rPr>
          <w:rFonts w:ascii="Times New Roman" w:hAnsi="Times New Roman" w:cs="Times New Roman"/>
          <w:sz w:val="24"/>
          <w:szCs w:val="24"/>
          <w:lang w:val="en-US"/>
        </w:rPr>
        <w:t>. 8758-8762.</w:t>
      </w:r>
    </w:p>
    <w:p w:rsidR="006C478C" w:rsidRPr="00534EB2" w:rsidRDefault="006C478C" w:rsidP="006C478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6C478C" w:rsidRPr="00534EB2" w:rsidRDefault="006C478C" w:rsidP="006C478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6C478C" w:rsidRPr="00534EB2" w:rsidRDefault="006C478C" w:rsidP="006C478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6C478C" w:rsidRPr="00534EB2" w:rsidRDefault="006C478C" w:rsidP="006C478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6C478C" w:rsidRPr="00534EB2" w:rsidRDefault="006C478C" w:rsidP="006C478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6C478C" w:rsidRPr="00534EB2" w:rsidRDefault="006C478C" w:rsidP="006C478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6C478C" w:rsidRPr="00534EB2" w:rsidRDefault="006C478C" w:rsidP="006C478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6C478C" w:rsidRPr="00534EB2" w:rsidRDefault="006C478C" w:rsidP="006C478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6C478C" w:rsidRPr="00534EB2" w:rsidRDefault="006C478C" w:rsidP="006C478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6C478C" w:rsidRPr="00534EB2" w:rsidRDefault="006C478C" w:rsidP="006C478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6C478C" w:rsidRPr="00534EB2" w:rsidRDefault="006C478C" w:rsidP="006C478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6C478C" w:rsidRPr="00534EB2" w:rsidRDefault="006C478C" w:rsidP="006C478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6C478C" w:rsidRPr="00534EB2" w:rsidRDefault="006C478C" w:rsidP="006C478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6C478C" w:rsidRPr="00534EB2" w:rsidRDefault="006C478C" w:rsidP="006C478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6C478C" w:rsidRPr="00534EB2" w:rsidRDefault="006C478C" w:rsidP="006C478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6C478C" w:rsidRPr="00534EB2" w:rsidRDefault="006C478C" w:rsidP="006C478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6C478C" w:rsidRPr="00534EB2" w:rsidRDefault="006C478C" w:rsidP="006C478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6C478C" w:rsidRPr="00534EB2" w:rsidRDefault="006C478C" w:rsidP="006C478C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534EB2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427DFB41" wp14:editId="761CB2E5">
            <wp:extent cx="5702457" cy="7902054"/>
            <wp:effectExtent l="0" t="0" r="0" b="3810"/>
            <wp:docPr id="19" name="Рисунок 19" descr="C:\Users\User\Desktop\Отчет 2020\монография\01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Отчет 2020\монография\010001.tif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4626" cy="79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478C" w:rsidRPr="00534EB2" w:rsidRDefault="006C478C" w:rsidP="006C478C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6C478C" w:rsidRPr="00534EB2" w:rsidRDefault="006C478C" w:rsidP="006C478C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6C478C" w:rsidRPr="00534EB2" w:rsidRDefault="006C478C" w:rsidP="006C478C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6C478C" w:rsidRPr="00534EB2" w:rsidRDefault="006C478C" w:rsidP="006C478C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6C478C" w:rsidRPr="00534EB2" w:rsidRDefault="006C478C" w:rsidP="006C478C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6C478C" w:rsidRPr="00534EB2" w:rsidRDefault="006C478C" w:rsidP="006C478C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534EB2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4607E391" wp14:editId="37B20C91">
            <wp:extent cx="5767462" cy="7983940"/>
            <wp:effectExtent l="0" t="0" r="5080" b="0"/>
            <wp:docPr id="21" name="Рисунок 21" descr="C:\Users\User\Desktop\Отчет 2020\монография\01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Отчет 2020\монография\010002.tif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289" cy="7987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478C" w:rsidRPr="00534EB2" w:rsidRDefault="006C478C" w:rsidP="006C478C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6C478C" w:rsidRPr="00534EB2" w:rsidRDefault="006C478C" w:rsidP="006C478C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6C478C" w:rsidRPr="00534EB2" w:rsidRDefault="006C478C" w:rsidP="006C478C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6C478C" w:rsidRPr="00534EB2" w:rsidRDefault="006C478C" w:rsidP="006C478C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6C478C" w:rsidRPr="00534EB2" w:rsidRDefault="006C478C" w:rsidP="006C478C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534EB2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4498D6D0" wp14:editId="3675D5FC">
            <wp:extent cx="5827594" cy="8075460"/>
            <wp:effectExtent l="0" t="0" r="1905" b="1905"/>
            <wp:docPr id="22" name="Рисунок 22" descr="C:\Users\User\Desktop\Отчет 2020\монография\01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Отчет 2020\монография\010003.tif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682" cy="8078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478C" w:rsidRPr="00534EB2" w:rsidRDefault="006C478C" w:rsidP="006C478C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6C478C" w:rsidRPr="00534EB2" w:rsidRDefault="006C478C" w:rsidP="006C478C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6C478C" w:rsidRPr="00534EB2" w:rsidRDefault="006C478C" w:rsidP="006C478C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6C478C" w:rsidRPr="00534EB2" w:rsidRDefault="006C478C" w:rsidP="006C478C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6C478C" w:rsidRPr="00534EB2" w:rsidRDefault="006C478C" w:rsidP="006C478C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534EB2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19EF804" wp14:editId="2A9D98A2">
            <wp:extent cx="5776906" cy="7997588"/>
            <wp:effectExtent l="0" t="0" r="0" b="3810"/>
            <wp:docPr id="23" name="Рисунок 23" descr="C:\Users\User\Desktop\Отчет 2020\монография\01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Отчет 2020\монография\010004.tif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519" cy="7999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478C" w:rsidRPr="00534EB2" w:rsidRDefault="006C478C" w:rsidP="006C478C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8E08C9" w:rsidRPr="00534EB2" w:rsidRDefault="008E08C9" w:rsidP="006C478C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DF7587" w:rsidRPr="00534EB2" w:rsidRDefault="00DF7587" w:rsidP="004446CA">
      <w:pPr>
        <w:spacing w:after="0" w:line="36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B11387" w:rsidRPr="00534EB2" w:rsidRDefault="00B11387" w:rsidP="006F3E94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534EB2">
        <w:rPr>
          <w:rFonts w:ascii="Times New Roman" w:hAnsi="Times New Roman" w:cs="Times New Roman"/>
          <w:b/>
          <w:sz w:val="24"/>
          <w:szCs w:val="24"/>
          <w:lang w:val="kk-KZ"/>
        </w:rPr>
        <w:t xml:space="preserve">ПРИЛОЖЕНИЕ Г </w:t>
      </w:r>
    </w:p>
    <w:p w:rsidR="00DF0A52" w:rsidRPr="00534EB2" w:rsidRDefault="00CB34CB" w:rsidP="006F3E94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534EB2">
        <w:rPr>
          <w:rFonts w:ascii="Times New Roman" w:hAnsi="Times New Roman" w:cs="Times New Roman"/>
          <w:b/>
          <w:sz w:val="24"/>
          <w:szCs w:val="24"/>
          <w:lang w:val="kk-KZ"/>
        </w:rPr>
        <w:t>Акт внедрения</w:t>
      </w:r>
    </w:p>
    <w:p w:rsidR="00B11387" w:rsidRPr="00534EB2" w:rsidRDefault="00B11387" w:rsidP="006F3E9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B11387" w:rsidRPr="00534EB2" w:rsidRDefault="00B11387" w:rsidP="006F3E9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534EB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0425" cy="8233092"/>
            <wp:effectExtent l="0" t="0" r="3175" b="0"/>
            <wp:docPr id="25" name="Рисунок 25" descr="C:\Users\User\Desktop\Отчет 2020\монография\Акт внедрения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Отчет 2020\монография\Акт внедрения.tif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3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387" w:rsidRPr="00534EB2" w:rsidRDefault="00B11387" w:rsidP="006F3E9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C73FEA" w:rsidRPr="00534EB2" w:rsidRDefault="00B11387" w:rsidP="006F3E94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534EB2">
        <w:rPr>
          <w:rFonts w:ascii="Times New Roman" w:hAnsi="Times New Roman" w:cs="Times New Roman"/>
          <w:b/>
          <w:sz w:val="24"/>
          <w:szCs w:val="24"/>
          <w:lang w:val="kk-KZ"/>
        </w:rPr>
        <w:t>ПРИЛОЖЕНИЕ Д</w:t>
      </w:r>
    </w:p>
    <w:p w:rsidR="00DE236D" w:rsidRPr="00534EB2" w:rsidRDefault="008E08C9" w:rsidP="008E08C9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534EB2">
        <w:rPr>
          <w:rFonts w:ascii="Times New Roman" w:hAnsi="Times New Roman" w:cs="Times New Roman"/>
          <w:b/>
          <w:sz w:val="24"/>
          <w:szCs w:val="24"/>
          <w:lang w:val="kk-KZ"/>
        </w:rPr>
        <w:t>Каленедарный план работ</w:t>
      </w:r>
    </w:p>
    <w:p w:rsidR="00DE236D" w:rsidRPr="00534EB2" w:rsidRDefault="00DE236D" w:rsidP="00DE236D">
      <w:pPr>
        <w:shd w:val="clear" w:color="auto" w:fill="FFFFFF"/>
        <w:tabs>
          <w:tab w:val="left" w:pos="1980"/>
        </w:tabs>
        <w:spacing w:line="360" w:lineRule="auto"/>
        <w:jc w:val="center"/>
      </w:pPr>
      <w:r w:rsidRPr="00534EB2">
        <w:rPr>
          <w:noProof/>
        </w:rPr>
        <w:lastRenderedPageBreak/>
        <w:drawing>
          <wp:inline distT="0" distB="0" distL="0" distR="0" wp14:anchorId="2E3C7220" wp14:editId="5FF313A9">
            <wp:extent cx="5884783" cy="8082951"/>
            <wp:effectExtent l="0" t="0" r="1905" b="0"/>
            <wp:docPr id="14" name="Рисунок 1" descr="КП Беспаев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П Беспаев_0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6630" cy="8099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236D" w:rsidRPr="00534EB2" w:rsidRDefault="00DE236D" w:rsidP="004446CA">
      <w:pPr>
        <w:tabs>
          <w:tab w:val="left" w:pos="2830"/>
        </w:tabs>
      </w:pPr>
      <w:r w:rsidRPr="00534EB2">
        <w:tab/>
      </w:r>
    </w:p>
    <w:p w:rsidR="00DE236D" w:rsidRPr="00534EB2" w:rsidRDefault="00DE236D" w:rsidP="00DE236D">
      <w:pPr>
        <w:shd w:val="clear" w:color="auto" w:fill="FFFFFF"/>
        <w:tabs>
          <w:tab w:val="left" w:pos="1980"/>
        </w:tabs>
        <w:spacing w:line="360" w:lineRule="auto"/>
        <w:jc w:val="center"/>
      </w:pPr>
      <w:r w:rsidRPr="00534EB2">
        <w:rPr>
          <w:noProof/>
        </w:rPr>
        <w:lastRenderedPageBreak/>
        <w:drawing>
          <wp:inline distT="0" distB="0" distL="0" distR="0" wp14:anchorId="0B4612AA" wp14:editId="1A46B630">
            <wp:extent cx="5792639" cy="7953555"/>
            <wp:effectExtent l="0" t="0" r="0" b="0"/>
            <wp:docPr id="13" name="Рисунок 2" descr="КП Беспаев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П Беспаев_0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164" cy="7957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236D" w:rsidRPr="00534EB2" w:rsidRDefault="00DE236D" w:rsidP="00DE236D"/>
    <w:p w:rsidR="00DE236D" w:rsidRPr="00534EB2" w:rsidRDefault="00DE236D" w:rsidP="00DE236D">
      <w:pPr>
        <w:shd w:val="clear" w:color="auto" w:fill="FFFFFF"/>
        <w:tabs>
          <w:tab w:val="left" w:pos="1980"/>
        </w:tabs>
        <w:spacing w:line="360" w:lineRule="auto"/>
      </w:pPr>
    </w:p>
    <w:p w:rsidR="00DE236D" w:rsidRPr="00534EB2" w:rsidRDefault="00DE236D" w:rsidP="00DE236D">
      <w:pPr>
        <w:shd w:val="clear" w:color="auto" w:fill="FFFFFF"/>
        <w:tabs>
          <w:tab w:val="left" w:pos="1980"/>
        </w:tabs>
        <w:spacing w:line="360" w:lineRule="auto"/>
        <w:ind w:left="1979" w:hanging="1979"/>
        <w:jc w:val="center"/>
      </w:pPr>
      <w:r w:rsidRPr="00534EB2">
        <w:rPr>
          <w:noProof/>
        </w:rPr>
        <w:lastRenderedPageBreak/>
        <w:drawing>
          <wp:inline distT="0" distB="0" distL="0" distR="0" wp14:anchorId="25C80C48" wp14:editId="068BEC85">
            <wp:extent cx="5990549" cy="8238227"/>
            <wp:effectExtent l="0" t="0" r="0" b="0"/>
            <wp:docPr id="15" name="Рисунок 3" descr="КП Беспаев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П Беспаев_0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096" cy="8244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236D" w:rsidRPr="00534EB2" w:rsidRDefault="00DE236D" w:rsidP="00DE236D">
      <w:pPr>
        <w:tabs>
          <w:tab w:val="left" w:pos="1440"/>
        </w:tabs>
      </w:pPr>
      <w:r w:rsidRPr="00534EB2">
        <w:tab/>
      </w:r>
    </w:p>
    <w:p w:rsidR="00DE236D" w:rsidRPr="00534EB2" w:rsidRDefault="00DE236D" w:rsidP="00DE236D">
      <w:pPr>
        <w:tabs>
          <w:tab w:val="left" w:pos="1440"/>
        </w:tabs>
      </w:pPr>
    </w:p>
    <w:p w:rsidR="00DE236D" w:rsidRPr="00534EB2" w:rsidRDefault="00DE236D" w:rsidP="00DE236D">
      <w:pPr>
        <w:shd w:val="clear" w:color="auto" w:fill="FFFFFF"/>
        <w:tabs>
          <w:tab w:val="left" w:pos="1980"/>
        </w:tabs>
        <w:spacing w:line="360" w:lineRule="auto"/>
        <w:ind w:left="1979" w:hanging="1979"/>
        <w:jc w:val="center"/>
      </w:pPr>
      <w:r w:rsidRPr="00534EB2">
        <w:rPr>
          <w:noProof/>
        </w:rPr>
        <w:lastRenderedPageBreak/>
        <w:drawing>
          <wp:inline distT="0" distB="0" distL="0" distR="0" wp14:anchorId="40FD4CEF" wp14:editId="507D4384">
            <wp:extent cx="5994239" cy="8255480"/>
            <wp:effectExtent l="0" t="0" r="6985" b="0"/>
            <wp:docPr id="7" name="Рисунок 4" descr="КП%20Беспаев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П%20Беспаев_04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962" cy="825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6CA" w:rsidRPr="00534EB2" w:rsidRDefault="004446CA" w:rsidP="00DE236D">
      <w:pPr>
        <w:tabs>
          <w:tab w:val="left" w:pos="3500"/>
        </w:tabs>
      </w:pPr>
    </w:p>
    <w:p w:rsidR="004446CA" w:rsidRPr="00534EB2" w:rsidRDefault="004446CA" w:rsidP="00DE236D">
      <w:pPr>
        <w:tabs>
          <w:tab w:val="left" w:pos="3500"/>
        </w:tabs>
      </w:pPr>
    </w:p>
    <w:p w:rsidR="00DE236D" w:rsidRPr="00265747" w:rsidRDefault="00DE236D" w:rsidP="00DE236D">
      <w:pPr>
        <w:shd w:val="clear" w:color="auto" w:fill="FFFFFF"/>
        <w:tabs>
          <w:tab w:val="left" w:pos="1980"/>
        </w:tabs>
        <w:spacing w:line="360" w:lineRule="auto"/>
        <w:jc w:val="center"/>
      </w:pPr>
      <w:r w:rsidRPr="00534EB2">
        <w:rPr>
          <w:noProof/>
        </w:rPr>
        <w:lastRenderedPageBreak/>
        <w:drawing>
          <wp:inline distT="0" distB="0" distL="0" distR="0" wp14:anchorId="7093FEDC" wp14:editId="78A52AF0">
            <wp:extent cx="5852524" cy="8048446"/>
            <wp:effectExtent l="0" t="0" r="0" b="0"/>
            <wp:docPr id="11" name="Рисунок 5" descr="КП%20Беспаев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П%20Беспаев_05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5145" cy="8052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236D" w:rsidRPr="00265747" w:rsidRDefault="00DE236D" w:rsidP="00DE236D">
      <w:pPr>
        <w:shd w:val="clear" w:color="auto" w:fill="FFFFFF"/>
        <w:tabs>
          <w:tab w:val="left" w:pos="1980"/>
        </w:tabs>
        <w:spacing w:line="360" w:lineRule="auto"/>
        <w:jc w:val="both"/>
      </w:pPr>
    </w:p>
    <w:p w:rsidR="00DE236D" w:rsidRPr="00C73FEA" w:rsidRDefault="00DE236D" w:rsidP="006F3E9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sectPr w:rsidR="00DE236D" w:rsidRPr="00C73FEA" w:rsidSect="002F65F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8491A" w:rsidRDefault="00A8491A" w:rsidP="00DA3A15">
      <w:pPr>
        <w:spacing w:after="0" w:line="240" w:lineRule="auto"/>
      </w:pPr>
      <w:r>
        <w:separator/>
      </w:r>
    </w:p>
  </w:endnote>
  <w:endnote w:type="continuationSeparator" w:id="0">
    <w:p w:rsidR="00A8491A" w:rsidRDefault="00A8491A" w:rsidP="00DA3A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Vivaldi">
    <w:panose1 w:val="03020602050506090804"/>
    <w:charset w:val="00"/>
    <w:family w:val="script"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ragmatica C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TimesNewRomanPS-ItalicMT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TimesNewRomanPS-BoldItalicMT">
    <w:altName w:val="Times New Roman"/>
    <w:panose1 w:val="00000000000000000000"/>
    <w:charset w:val="00"/>
    <w:family w:val="roman"/>
    <w:notTrueType/>
    <w:pitch w:val="default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imes New Roman+FPEF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100709755"/>
      <w:docPartObj>
        <w:docPartGallery w:val="Page Numbers (Bottom of Page)"/>
        <w:docPartUnique/>
      </w:docPartObj>
    </w:sdtPr>
    <w:sdtEndPr/>
    <w:sdtContent>
      <w:p w:rsidR="00C669E1" w:rsidRDefault="00C669E1">
        <w:pPr>
          <w:pStyle w:val="af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D7FBD">
          <w:rPr>
            <w:noProof/>
          </w:rPr>
          <w:t>56</w:t>
        </w:r>
        <w:r>
          <w:fldChar w:fldCharType="end"/>
        </w:r>
      </w:p>
    </w:sdtContent>
  </w:sdt>
  <w:p w:rsidR="004E1433" w:rsidRDefault="004E1433">
    <w:pPr>
      <w:pStyle w:val="af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8491A" w:rsidRDefault="00A8491A" w:rsidP="00DA3A15">
      <w:pPr>
        <w:spacing w:after="0" w:line="240" w:lineRule="auto"/>
      </w:pPr>
      <w:r>
        <w:separator/>
      </w:r>
    </w:p>
  </w:footnote>
  <w:footnote w:type="continuationSeparator" w:id="0">
    <w:p w:rsidR="00A8491A" w:rsidRDefault="00A8491A" w:rsidP="00DA3A1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6D52D8A"/>
    <w:multiLevelType w:val="hybridMultilevel"/>
    <w:tmpl w:val="8D8CBEA0"/>
    <w:lvl w:ilvl="0" w:tplc="180CDDE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 w15:restartNumberingAfterBreak="0">
    <w:nsid w:val="1BEC7091"/>
    <w:multiLevelType w:val="hybridMultilevel"/>
    <w:tmpl w:val="0CF2201C"/>
    <w:lvl w:ilvl="0" w:tplc="351029BA">
      <w:start w:val="1"/>
      <w:numFmt w:val="decimal"/>
      <w:lvlText w:val="%1."/>
      <w:lvlJc w:val="left"/>
      <w:pPr>
        <w:ind w:left="720" w:hanging="360"/>
      </w:pPr>
      <w:rPr>
        <w:rFonts w:eastAsiaTheme="minorEastAsia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6F53E21"/>
    <w:multiLevelType w:val="multilevel"/>
    <w:tmpl w:val="9EC45ACE"/>
    <w:styleLink w:val="3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sz w:val="24"/>
        <w:szCs w:val="24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3" w15:restartNumberingAfterBreak="0">
    <w:nsid w:val="67086548"/>
    <w:multiLevelType w:val="hybridMultilevel"/>
    <w:tmpl w:val="08C830FA"/>
    <w:lvl w:ilvl="0" w:tplc="9BE2A3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6F04341A"/>
    <w:multiLevelType w:val="hybridMultilevel"/>
    <w:tmpl w:val="C4A6BA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98B0F19"/>
    <w:multiLevelType w:val="multilevel"/>
    <w:tmpl w:val="9EC45ACE"/>
    <w:styleLink w:val="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sz w:val="24"/>
        <w:szCs w:val="24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6" w15:restartNumberingAfterBreak="0">
    <w:nsid w:val="7BD55F4E"/>
    <w:multiLevelType w:val="hybridMultilevel"/>
    <w:tmpl w:val="F2E84E48"/>
    <w:lvl w:ilvl="0" w:tplc="2A5462C6">
      <w:start w:val="1"/>
      <w:numFmt w:val="bullet"/>
      <w:lvlText w:val="–"/>
      <w:lvlJc w:val="left"/>
      <w:pPr>
        <w:tabs>
          <w:tab w:val="num" w:pos="9760"/>
        </w:tabs>
        <w:ind w:left="9760" w:hanging="360"/>
      </w:pPr>
      <w:rPr>
        <w:rFonts w:ascii="Vivaldi" w:hAnsi="Vivaldi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472"/>
        </w:tabs>
        <w:ind w:left="47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192"/>
        </w:tabs>
        <w:ind w:left="119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1912"/>
        </w:tabs>
        <w:ind w:left="191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2632"/>
        </w:tabs>
        <w:ind w:left="263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352"/>
        </w:tabs>
        <w:ind w:left="335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072"/>
        </w:tabs>
        <w:ind w:left="407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4792"/>
        </w:tabs>
        <w:ind w:left="479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5512"/>
        </w:tabs>
        <w:ind w:left="5512" w:hanging="360"/>
      </w:pPr>
      <w:rPr>
        <w:rFonts w:ascii="Wingdings" w:hAnsi="Wingdings" w:hint="default"/>
      </w:rPr>
    </w:lvl>
  </w:abstractNum>
  <w:abstractNum w:abstractNumId="7" w15:restartNumberingAfterBreak="0">
    <w:nsid w:val="7E7F2FDB"/>
    <w:multiLevelType w:val="multilevel"/>
    <w:tmpl w:val="0419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num w:numId="1">
    <w:abstractNumId w:val="6"/>
  </w:num>
  <w:num w:numId="2">
    <w:abstractNumId w:val="3"/>
  </w:num>
  <w:num w:numId="3">
    <w:abstractNumId w:val="7"/>
  </w:num>
  <w:num w:numId="4">
    <w:abstractNumId w:val="5"/>
  </w:num>
  <w:num w:numId="5">
    <w:abstractNumId w:val="2"/>
  </w:num>
  <w:num w:numId="6">
    <w:abstractNumId w:val="0"/>
  </w:num>
  <w:num w:numId="7">
    <w:abstractNumId w:val="4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F4A97"/>
    <w:rsid w:val="000367E2"/>
    <w:rsid w:val="00036B07"/>
    <w:rsid w:val="0005328B"/>
    <w:rsid w:val="00072489"/>
    <w:rsid w:val="00073D9B"/>
    <w:rsid w:val="00074D4A"/>
    <w:rsid w:val="00087F51"/>
    <w:rsid w:val="00096D38"/>
    <w:rsid w:val="00097AE3"/>
    <w:rsid w:val="000A2AD3"/>
    <w:rsid w:val="000B1416"/>
    <w:rsid w:val="000B7BF8"/>
    <w:rsid w:val="000D39AA"/>
    <w:rsid w:val="000E3A3D"/>
    <w:rsid w:val="000E3B1B"/>
    <w:rsid w:val="000F06EE"/>
    <w:rsid w:val="000F1484"/>
    <w:rsid w:val="00111A3F"/>
    <w:rsid w:val="0013569D"/>
    <w:rsid w:val="00140AB4"/>
    <w:rsid w:val="00195F87"/>
    <w:rsid w:val="001A4A78"/>
    <w:rsid w:val="001B3BE8"/>
    <w:rsid w:val="001C479D"/>
    <w:rsid w:val="001C4914"/>
    <w:rsid w:val="001D3D4A"/>
    <w:rsid w:val="001E3FE2"/>
    <w:rsid w:val="00210AA5"/>
    <w:rsid w:val="00211CC5"/>
    <w:rsid w:val="00226907"/>
    <w:rsid w:val="002339C0"/>
    <w:rsid w:val="002360F6"/>
    <w:rsid w:val="002361D4"/>
    <w:rsid w:val="00241363"/>
    <w:rsid w:val="00246443"/>
    <w:rsid w:val="00255ADE"/>
    <w:rsid w:val="002611BD"/>
    <w:rsid w:val="00263E9A"/>
    <w:rsid w:val="00265747"/>
    <w:rsid w:val="002672CF"/>
    <w:rsid w:val="002813DB"/>
    <w:rsid w:val="00286A76"/>
    <w:rsid w:val="002B48C4"/>
    <w:rsid w:val="002C6F49"/>
    <w:rsid w:val="002C7E22"/>
    <w:rsid w:val="002F65F4"/>
    <w:rsid w:val="00304B2D"/>
    <w:rsid w:val="00305136"/>
    <w:rsid w:val="00306C21"/>
    <w:rsid w:val="00311F01"/>
    <w:rsid w:val="003129B1"/>
    <w:rsid w:val="00315116"/>
    <w:rsid w:val="003208C1"/>
    <w:rsid w:val="003445E1"/>
    <w:rsid w:val="00355AE3"/>
    <w:rsid w:val="0038134C"/>
    <w:rsid w:val="0039067F"/>
    <w:rsid w:val="00390B46"/>
    <w:rsid w:val="00391045"/>
    <w:rsid w:val="003D6D57"/>
    <w:rsid w:val="003E6FDC"/>
    <w:rsid w:val="003F4E68"/>
    <w:rsid w:val="00400E13"/>
    <w:rsid w:val="00404460"/>
    <w:rsid w:val="004150A4"/>
    <w:rsid w:val="00415B1D"/>
    <w:rsid w:val="00431A35"/>
    <w:rsid w:val="004446CA"/>
    <w:rsid w:val="0047056B"/>
    <w:rsid w:val="00493FF8"/>
    <w:rsid w:val="004C0C05"/>
    <w:rsid w:val="004E087A"/>
    <w:rsid w:val="004E1433"/>
    <w:rsid w:val="004E2190"/>
    <w:rsid w:val="004E600F"/>
    <w:rsid w:val="005010C0"/>
    <w:rsid w:val="00507740"/>
    <w:rsid w:val="00510DDB"/>
    <w:rsid w:val="0051365A"/>
    <w:rsid w:val="005201CA"/>
    <w:rsid w:val="0052503C"/>
    <w:rsid w:val="00531FF0"/>
    <w:rsid w:val="00534EB2"/>
    <w:rsid w:val="005438AC"/>
    <w:rsid w:val="005468ED"/>
    <w:rsid w:val="00557254"/>
    <w:rsid w:val="005620D2"/>
    <w:rsid w:val="00574598"/>
    <w:rsid w:val="00574BD1"/>
    <w:rsid w:val="0058140B"/>
    <w:rsid w:val="005960DE"/>
    <w:rsid w:val="00596A88"/>
    <w:rsid w:val="005A05C5"/>
    <w:rsid w:val="005B047C"/>
    <w:rsid w:val="005C032C"/>
    <w:rsid w:val="005C1D0A"/>
    <w:rsid w:val="005D6966"/>
    <w:rsid w:val="005E14A5"/>
    <w:rsid w:val="005E39B8"/>
    <w:rsid w:val="005E3E36"/>
    <w:rsid w:val="00600A1A"/>
    <w:rsid w:val="006019EE"/>
    <w:rsid w:val="00613183"/>
    <w:rsid w:val="006257BD"/>
    <w:rsid w:val="00626229"/>
    <w:rsid w:val="006334B3"/>
    <w:rsid w:val="00653F66"/>
    <w:rsid w:val="006610AE"/>
    <w:rsid w:val="00682ECE"/>
    <w:rsid w:val="006A4A4B"/>
    <w:rsid w:val="006B1B52"/>
    <w:rsid w:val="006C478C"/>
    <w:rsid w:val="006D2AFD"/>
    <w:rsid w:val="006D34D4"/>
    <w:rsid w:val="006F2FE1"/>
    <w:rsid w:val="006F3E94"/>
    <w:rsid w:val="00702FAA"/>
    <w:rsid w:val="00707C3D"/>
    <w:rsid w:val="00713B72"/>
    <w:rsid w:val="0072135A"/>
    <w:rsid w:val="007234AE"/>
    <w:rsid w:val="00723AD6"/>
    <w:rsid w:val="00726495"/>
    <w:rsid w:val="00750D5F"/>
    <w:rsid w:val="00757E85"/>
    <w:rsid w:val="007750BC"/>
    <w:rsid w:val="0079789C"/>
    <w:rsid w:val="007A5B62"/>
    <w:rsid w:val="007B5993"/>
    <w:rsid w:val="007C2D34"/>
    <w:rsid w:val="007C6C15"/>
    <w:rsid w:val="00821BF5"/>
    <w:rsid w:val="008237BB"/>
    <w:rsid w:val="00834547"/>
    <w:rsid w:val="00863702"/>
    <w:rsid w:val="00867EC3"/>
    <w:rsid w:val="00876B37"/>
    <w:rsid w:val="00880D08"/>
    <w:rsid w:val="0088566A"/>
    <w:rsid w:val="00885EB8"/>
    <w:rsid w:val="00891D68"/>
    <w:rsid w:val="00892D95"/>
    <w:rsid w:val="0089338D"/>
    <w:rsid w:val="008A4C44"/>
    <w:rsid w:val="008D57FA"/>
    <w:rsid w:val="008E08C9"/>
    <w:rsid w:val="008E1E19"/>
    <w:rsid w:val="008E33B3"/>
    <w:rsid w:val="008E76BD"/>
    <w:rsid w:val="008F49EA"/>
    <w:rsid w:val="0093028E"/>
    <w:rsid w:val="00940D4E"/>
    <w:rsid w:val="00942D6E"/>
    <w:rsid w:val="00942FBD"/>
    <w:rsid w:val="00952A25"/>
    <w:rsid w:val="00980ADC"/>
    <w:rsid w:val="00986DCC"/>
    <w:rsid w:val="00994303"/>
    <w:rsid w:val="00995BD8"/>
    <w:rsid w:val="009B0B72"/>
    <w:rsid w:val="009C6A1F"/>
    <w:rsid w:val="009D39C3"/>
    <w:rsid w:val="00A0258F"/>
    <w:rsid w:val="00A03FB6"/>
    <w:rsid w:val="00A13F3B"/>
    <w:rsid w:val="00A34902"/>
    <w:rsid w:val="00A401B3"/>
    <w:rsid w:val="00A4680E"/>
    <w:rsid w:val="00A47910"/>
    <w:rsid w:val="00A57524"/>
    <w:rsid w:val="00A6391E"/>
    <w:rsid w:val="00A8491A"/>
    <w:rsid w:val="00A90C41"/>
    <w:rsid w:val="00AB4DBD"/>
    <w:rsid w:val="00AB636C"/>
    <w:rsid w:val="00AC1615"/>
    <w:rsid w:val="00AC3F23"/>
    <w:rsid w:val="00AD5886"/>
    <w:rsid w:val="00AD73F0"/>
    <w:rsid w:val="00AF16DD"/>
    <w:rsid w:val="00B01436"/>
    <w:rsid w:val="00B11387"/>
    <w:rsid w:val="00B163CC"/>
    <w:rsid w:val="00B246DB"/>
    <w:rsid w:val="00B35C7B"/>
    <w:rsid w:val="00B520FF"/>
    <w:rsid w:val="00B563B4"/>
    <w:rsid w:val="00B62B74"/>
    <w:rsid w:val="00B7591B"/>
    <w:rsid w:val="00B93C16"/>
    <w:rsid w:val="00BB02EB"/>
    <w:rsid w:val="00BC1D71"/>
    <w:rsid w:val="00BD3379"/>
    <w:rsid w:val="00BD60DC"/>
    <w:rsid w:val="00BE0CE9"/>
    <w:rsid w:val="00BE1AA2"/>
    <w:rsid w:val="00BF15E5"/>
    <w:rsid w:val="00C1482C"/>
    <w:rsid w:val="00C21CF6"/>
    <w:rsid w:val="00C46A74"/>
    <w:rsid w:val="00C669E1"/>
    <w:rsid w:val="00C71DC5"/>
    <w:rsid w:val="00C73FEA"/>
    <w:rsid w:val="00C91588"/>
    <w:rsid w:val="00CA3016"/>
    <w:rsid w:val="00CA60FE"/>
    <w:rsid w:val="00CA68E8"/>
    <w:rsid w:val="00CA6995"/>
    <w:rsid w:val="00CB34CB"/>
    <w:rsid w:val="00CC0106"/>
    <w:rsid w:val="00CC2EFB"/>
    <w:rsid w:val="00CC6C91"/>
    <w:rsid w:val="00D17217"/>
    <w:rsid w:val="00D32D14"/>
    <w:rsid w:val="00D41496"/>
    <w:rsid w:val="00D47617"/>
    <w:rsid w:val="00DA3A15"/>
    <w:rsid w:val="00DD0E38"/>
    <w:rsid w:val="00DD5302"/>
    <w:rsid w:val="00DD6189"/>
    <w:rsid w:val="00DE236D"/>
    <w:rsid w:val="00DE2C1E"/>
    <w:rsid w:val="00DE4752"/>
    <w:rsid w:val="00DF0A52"/>
    <w:rsid w:val="00DF4A97"/>
    <w:rsid w:val="00DF7587"/>
    <w:rsid w:val="00E023CD"/>
    <w:rsid w:val="00E1533C"/>
    <w:rsid w:val="00E343E7"/>
    <w:rsid w:val="00E4038B"/>
    <w:rsid w:val="00E449F8"/>
    <w:rsid w:val="00E5686D"/>
    <w:rsid w:val="00E67A88"/>
    <w:rsid w:val="00E73159"/>
    <w:rsid w:val="00EA0F89"/>
    <w:rsid w:val="00EA2F17"/>
    <w:rsid w:val="00ED7FBD"/>
    <w:rsid w:val="00EF5541"/>
    <w:rsid w:val="00F13573"/>
    <w:rsid w:val="00F162F0"/>
    <w:rsid w:val="00F22D97"/>
    <w:rsid w:val="00F3190E"/>
    <w:rsid w:val="00F413A1"/>
    <w:rsid w:val="00F87196"/>
    <w:rsid w:val="00F92365"/>
    <w:rsid w:val="00F92393"/>
    <w:rsid w:val="00F94213"/>
    <w:rsid w:val="00F96493"/>
    <w:rsid w:val="00FA2003"/>
    <w:rsid w:val="00FA380A"/>
    <w:rsid w:val="00FA7C24"/>
    <w:rsid w:val="00FC1FEE"/>
    <w:rsid w:val="00FD4AFB"/>
    <w:rsid w:val="00FD5162"/>
    <w:rsid w:val="00FE4098"/>
    <w:rsid w:val="00FF53E7"/>
    <w:rsid w:val="00FF73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30300CE-73EF-42D0-A81D-A7ADD8DEA9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iPriority="0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iPriority="0" w:unhideWhenUsed="1"/>
    <w:lsdException w:name="Table Professional" w:semiHidden="1" w:unhideWhenUsed="1"/>
    <w:lsdException w:name="Table Subtle 1" w:semiHidden="1" w:unhideWhenUsed="1"/>
    <w:lsdException w:name="Table Subtle 2" w:semiHidden="1" w:uiPriority="0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F65F4"/>
    <w:pPr>
      <w:spacing w:after="200" w:line="276" w:lineRule="auto"/>
    </w:pPr>
    <w:rPr>
      <w:rFonts w:eastAsiaTheme="minorEastAsia"/>
      <w:lang w:eastAsia="ru-RU"/>
    </w:rPr>
  </w:style>
  <w:style w:type="paragraph" w:styleId="1">
    <w:name w:val="heading 1"/>
    <w:aliases w:val="Заголовок 1 Знак1 Знак,Заголовок 1 Знак Знак Знак Знак Знак,Заголовок 1 Знак Знак Знак Знак"/>
    <w:basedOn w:val="a"/>
    <w:next w:val="a"/>
    <w:link w:val="10"/>
    <w:qFormat/>
    <w:rsid w:val="002F65F4"/>
    <w:pPr>
      <w:keepNext/>
      <w:keepLines/>
      <w:spacing w:before="240" w:after="0" w:line="240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0">
    <w:name w:val="heading 2"/>
    <w:basedOn w:val="a"/>
    <w:next w:val="a"/>
    <w:link w:val="21"/>
    <w:qFormat/>
    <w:rsid w:val="002F65F4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 w:cs="Times New Roman"/>
      <w:b/>
      <w:sz w:val="24"/>
      <w:szCs w:val="20"/>
    </w:rPr>
  </w:style>
  <w:style w:type="paragraph" w:styleId="30">
    <w:name w:val="heading 3"/>
    <w:aliases w:val="Заголовок 3 Знак Знак Знак Знак Знак Знак Знак Знак,Заголовок 3 Знак Знак Знак Знак Знак Знак,Заголовок 3 Знак Знак Знак,Заголовок 3 Знак Знак Знак Знак Знак Знак Знак,Заголовок 3 Знак Знак"/>
    <w:basedOn w:val="a"/>
    <w:next w:val="a"/>
    <w:link w:val="31"/>
    <w:qFormat/>
    <w:rsid w:val="002F65F4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2F65F4"/>
    <w:pPr>
      <w:keepNext/>
      <w:tabs>
        <w:tab w:val="left" w:pos="0"/>
      </w:tabs>
      <w:spacing w:after="0" w:line="240" w:lineRule="auto"/>
      <w:jc w:val="center"/>
      <w:outlineLvl w:val="3"/>
    </w:pPr>
    <w:rPr>
      <w:rFonts w:ascii="Times New Roman" w:eastAsia="Times New Roman" w:hAnsi="Times New Roman" w:cs="Times New Roman"/>
      <w:b/>
      <w:sz w:val="28"/>
      <w:szCs w:val="20"/>
    </w:rPr>
  </w:style>
  <w:style w:type="paragraph" w:styleId="5">
    <w:name w:val="heading 5"/>
    <w:basedOn w:val="a"/>
    <w:next w:val="a"/>
    <w:link w:val="50"/>
    <w:qFormat/>
    <w:rsid w:val="002F65F4"/>
    <w:pPr>
      <w:keepNext/>
      <w:tabs>
        <w:tab w:val="left" w:pos="0"/>
      </w:tabs>
      <w:spacing w:after="0" w:line="240" w:lineRule="auto"/>
      <w:jc w:val="center"/>
      <w:outlineLvl w:val="4"/>
    </w:pPr>
    <w:rPr>
      <w:rFonts w:ascii="Times New Roman" w:eastAsia="Times New Roman" w:hAnsi="Times New Roman" w:cs="Times New Roman"/>
      <w:b/>
      <w:sz w:val="28"/>
      <w:szCs w:val="20"/>
    </w:rPr>
  </w:style>
  <w:style w:type="paragraph" w:styleId="6">
    <w:name w:val="heading 6"/>
    <w:basedOn w:val="a"/>
    <w:next w:val="a"/>
    <w:link w:val="60"/>
    <w:qFormat/>
    <w:rsid w:val="002F65F4"/>
    <w:pPr>
      <w:spacing w:before="240" w:after="60" w:line="240" w:lineRule="auto"/>
      <w:outlineLvl w:val="5"/>
    </w:pPr>
    <w:rPr>
      <w:rFonts w:ascii="Times New Roman" w:eastAsia="Times New Roman" w:hAnsi="Times New Roman" w:cs="Times New Roman"/>
      <w:b/>
      <w:bCs/>
    </w:rPr>
  </w:style>
  <w:style w:type="paragraph" w:styleId="7">
    <w:name w:val="heading 7"/>
    <w:basedOn w:val="a"/>
    <w:next w:val="a"/>
    <w:link w:val="70"/>
    <w:qFormat/>
    <w:rsid w:val="002F65F4"/>
    <w:pPr>
      <w:spacing w:before="240" w:after="60" w:line="240" w:lineRule="auto"/>
      <w:outlineLvl w:val="6"/>
    </w:pPr>
    <w:rPr>
      <w:rFonts w:ascii="Times New Roman" w:eastAsia="Times New Roman" w:hAnsi="Times New Roman" w:cs="Times New Roman"/>
      <w:sz w:val="24"/>
      <w:szCs w:val="24"/>
    </w:rPr>
  </w:style>
  <w:style w:type="paragraph" w:styleId="8">
    <w:name w:val="heading 8"/>
    <w:basedOn w:val="a"/>
    <w:next w:val="a"/>
    <w:link w:val="80"/>
    <w:qFormat/>
    <w:rsid w:val="002F65F4"/>
    <w:pPr>
      <w:spacing w:before="240" w:after="60" w:line="240" w:lineRule="auto"/>
      <w:outlineLvl w:val="7"/>
    </w:pPr>
    <w:rPr>
      <w:rFonts w:ascii="Times New Roman" w:eastAsia="Times New Roman" w:hAnsi="Times New Roman" w:cs="Times New Roman"/>
      <w:i/>
      <w:iCs/>
      <w:sz w:val="24"/>
      <w:szCs w:val="24"/>
    </w:rPr>
  </w:style>
  <w:style w:type="paragraph" w:styleId="9">
    <w:name w:val="heading 9"/>
    <w:basedOn w:val="a"/>
    <w:next w:val="a"/>
    <w:link w:val="90"/>
    <w:qFormat/>
    <w:rsid w:val="002F65F4"/>
    <w:pPr>
      <w:spacing w:before="240" w:after="60" w:line="240" w:lineRule="auto"/>
      <w:outlineLvl w:val="8"/>
    </w:pPr>
    <w:rPr>
      <w:rFonts w:ascii="Arial" w:eastAsia="Times New Roman" w:hAnsi="Arial" w:cs="Ari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F65F4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Normal (Web)"/>
    <w:basedOn w:val="a"/>
    <w:uiPriority w:val="99"/>
    <w:unhideWhenUsed/>
    <w:rsid w:val="002F65F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List Paragraph"/>
    <w:basedOn w:val="a"/>
    <w:uiPriority w:val="34"/>
    <w:qFormat/>
    <w:rsid w:val="002F65F4"/>
    <w:pPr>
      <w:spacing w:after="160" w:line="259" w:lineRule="auto"/>
      <w:ind w:left="720"/>
      <w:contextualSpacing/>
    </w:pPr>
    <w:rPr>
      <w:rFonts w:eastAsiaTheme="minorHAnsi"/>
      <w:lang w:eastAsia="en-US"/>
    </w:rPr>
  </w:style>
  <w:style w:type="character" w:customStyle="1" w:styleId="10">
    <w:name w:val="Заголовок 1 Знак"/>
    <w:aliases w:val="Заголовок 1 Знак1 Знак Знак1,Заголовок 1 Знак Знак Знак Знак Знак Знак1,Заголовок 1 Знак Знак Знак Знак Знак2"/>
    <w:basedOn w:val="a0"/>
    <w:link w:val="1"/>
    <w:rsid w:val="002F65F4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ru-RU"/>
    </w:rPr>
  </w:style>
  <w:style w:type="character" w:customStyle="1" w:styleId="21">
    <w:name w:val="Заголовок 2 Знак"/>
    <w:basedOn w:val="a0"/>
    <w:link w:val="20"/>
    <w:rsid w:val="002F65F4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31">
    <w:name w:val="Заголовок 3 Знак"/>
    <w:aliases w:val="Заголовок 3 Знак Знак Знак Знак Знак Знак Знак Знак Знак2,Заголовок 3 Знак Знак Знак Знак Знак Знак Знак2,Заголовок 3 Знак Знак Знак Знак2,Заголовок 3 Знак Знак Знак Знак Знак Знак Знак Знак1,Заголовок 3 Знак Знак Знак1"/>
    <w:basedOn w:val="a0"/>
    <w:link w:val="30"/>
    <w:rsid w:val="002F65F4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rsid w:val="002F65F4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50">
    <w:name w:val="Заголовок 5 Знак"/>
    <w:basedOn w:val="a0"/>
    <w:link w:val="5"/>
    <w:rsid w:val="002F65F4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60">
    <w:name w:val="Заголовок 6 Знак"/>
    <w:basedOn w:val="a0"/>
    <w:link w:val="6"/>
    <w:rsid w:val="002F65F4"/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70">
    <w:name w:val="Заголовок 7 Знак"/>
    <w:basedOn w:val="a0"/>
    <w:link w:val="7"/>
    <w:rsid w:val="002F65F4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80">
    <w:name w:val="Заголовок 8 Знак"/>
    <w:basedOn w:val="a0"/>
    <w:link w:val="8"/>
    <w:rsid w:val="002F65F4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character" w:customStyle="1" w:styleId="90">
    <w:name w:val="Заголовок 9 Знак"/>
    <w:basedOn w:val="a0"/>
    <w:link w:val="9"/>
    <w:rsid w:val="002F65F4"/>
    <w:rPr>
      <w:rFonts w:ascii="Arial" w:eastAsia="Times New Roman" w:hAnsi="Arial" w:cs="Arial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2F65F4"/>
    <w:pPr>
      <w:spacing w:after="0" w:line="240" w:lineRule="auto"/>
    </w:pPr>
    <w:rPr>
      <w:rFonts w:ascii="Segoe UI" w:eastAsia="Times New Roman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2F65F4"/>
    <w:rPr>
      <w:rFonts w:ascii="Segoe UI" w:eastAsia="Times New Roman" w:hAnsi="Segoe UI" w:cs="Segoe UI"/>
      <w:sz w:val="18"/>
      <w:szCs w:val="18"/>
      <w:lang w:eastAsia="ru-RU"/>
    </w:rPr>
  </w:style>
  <w:style w:type="character" w:customStyle="1" w:styleId="11">
    <w:name w:val="Заголовок 1 Знак1"/>
    <w:aliases w:val="Заголовок 1 Знак Знак,Заголовок 1 Знак1 Знак Знак,Заголовок 1 Знак Знак Знак Знак Знак Знак,Заголовок 1 Знак Знак Знак Знак Знак1"/>
    <w:rsid w:val="002F65F4"/>
    <w:rPr>
      <w:b/>
      <w:sz w:val="24"/>
      <w:lang w:val="ru-RU" w:eastAsia="ru-RU" w:bidi="ar-SA"/>
    </w:rPr>
  </w:style>
  <w:style w:type="paragraph" w:styleId="a8">
    <w:name w:val="Title"/>
    <w:basedOn w:val="a"/>
    <w:link w:val="a9"/>
    <w:qFormat/>
    <w:rsid w:val="002F65F4"/>
    <w:pPr>
      <w:spacing w:after="0" w:line="240" w:lineRule="auto"/>
      <w:ind w:firstLine="540"/>
      <w:jc w:val="center"/>
    </w:pPr>
    <w:rPr>
      <w:rFonts w:ascii="Times New Roman" w:eastAsia="Times New Roman" w:hAnsi="Times New Roman" w:cs="Times New Roman"/>
      <w:b/>
      <w:bCs/>
      <w:sz w:val="26"/>
      <w:szCs w:val="24"/>
    </w:rPr>
  </w:style>
  <w:style w:type="character" w:customStyle="1" w:styleId="a9">
    <w:name w:val="Название Знак"/>
    <w:basedOn w:val="a0"/>
    <w:link w:val="a8"/>
    <w:rsid w:val="002F65F4"/>
    <w:rPr>
      <w:rFonts w:ascii="Times New Roman" w:eastAsia="Times New Roman" w:hAnsi="Times New Roman" w:cs="Times New Roman"/>
      <w:b/>
      <w:bCs/>
      <w:sz w:val="26"/>
      <w:szCs w:val="24"/>
      <w:lang w:eastAsia="ru-RU"/>
    </w:rPr>
  </w:style>
  <w:style w:type="paragraph" w:styleId="aa">
    <w:name w:val="Body Text Indent"/>
    <w:basedOn w:val="a"/>
    <w:link w:val="ab"/>
    <w:rsid w:val="002F65F4"/>
    <w:pPr>
      <w:spacing w:after="0" w:line="240" w:lineRule="auto"/>
      <w:ind w:firstLine="540"/>
      <w:jc w:val="both"/>
    </w:pPr>
    <w:rPr>
      <w:rFonts w:ascii="Times New Roman" w:eastAsia="Times New Roman" w:hAnsi="Times New Roman" w:cs="Times New Roman"/>
      <w:sz w:val="26"/>
      <w:szCs w:val="24"/>
    </w:rPr>
  </w:style>
  <w:style w:type="character" w:customStyle="1" w:styleId="ab">
    <w:name w:val="Основной текст с отступом Знак"/>
    <w:basedOn w:val="a0"/>
    <w:link w:val="aa"/>
    <w:rsid w:val="002F65F4"/>
    <w:rPr>
      <w:rFonts w:ascii="Times New Roman" w:eastAsia="Times New Roman" w:hAnsi="Times New Roman" w:cs="Times New Roman"/>
      <w:sz w:val="26"/>
      <w:szCs w:val="24"/>
      <w:lang w:eastAsia="ru-RU"/>
    </w:rPr>
  </w:style>
  <w:style w:type="paragraph" w:styleId="12">
    <w:name w:val="toc 1"/>
    <w:basedOn w:val="a"/>
    <w:next w:val="a"/>
    <w:autoRedefine/>
    <w:uiPriority w:val="39"/>
    <w:rsid w:val="002F65F4"/>
    <w:pPr>
      <w:spacing w:after="0" w:line="240" w:lineRule="auto"/>
    </w:pPr>
    <w:rPr>
      <w:rFonts w:ascii="Times New Roman" w:eastAsia="Times New Roman" w:hAnsi="Times New Roman" w:cs="Times New Roman"/>
      <w:szCs w:val="24"/>
    </w:rPr>
  </w:style>
  <w:style w:type="paragraph" w:styleId="22">
    <w:name w:val="toc 2"/>
    <w:basedOn w:val="a"/>
    <w:next w:val="a"/>
    <w:autoRedefine/>
    <w:uiPriority w:val="39"/>
    <w:rsid w:val="002F65F4"/>
    <w:pPr>
      <w:spacing w:after="0" w:line="240" w:lineRule="auto"/>
      <w:ind w:left="240"/>
    </w:pPr>
    <w:rPr>
      <w:rFonts w:ascii="Times New Roman" w:eastAsia="Times New Roman" w:hAnsi="Times New Roman" w:cs="Times New Roman"/>
      <w:sz w:val="24"/>
      <w:szCs w:val="24"/>
    </w:rPr>
  </w:style>
  <w:style w:type="paragraph" w:styleId="32">
    <w:name w:val="toc 3"/>
    <w:basedOn w:val="a"/>
    <w:next w:val="a"/>
    <w:autoRedefine/>
    <w:semiHidden/>
    <w:rsid w:val="002F65F4"/>
    <w:pPr>
      <w:spacing w:after="0" w:line="240" w:lineRule="auto"/>
      <w:ind w:left="480"/>
    </w:pPr>
    <w:rPr>
      <w:rFonts w:ascii="Times New Roman" w:eastAsia="Times New Roman" w:hAnsi="Times New Roman" w:cs="Times New Roman"/>
      <w:sz w:val="24"/>
      <w:szCs w:val="24"/>
    </w:rPr>
  </w:style>
  <w:style w:type="paragraph" w:styleId="41">
    <w:name w:val="toc 4"/>
    <w:basedOn w:val="a"/>
    <w:next w:val="a"/>
    <w:autoRedefine/>
    <w:semiHidden/>
    <w:rsid w:val="002F65F4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</w:rPr>
  </w:style>
  <w:style w:type="paragraph" w:styleId="51">
    <w:name w:val="toc 5"/>
    <w:basedOn w:val="a"/>
    <w:next w:val="a"/>
    <w:autoRedefine/>
    <w:semiHidden/>
    <w:rsid w:val="002F65F4"/>
    <w:pPr>
      <w:spacing w:after="0" w:line="240" w:lineRule="auto"/>
      <w:ind w:left="960"/>
    </w:pPr>
    <w:rPr>
      <w:rFonts w:ascii="Times New Roman" w:eastAsia="Times New Roman" w:hAnsi="Times New Roman" w:cs="Times New Roman"/>
      <w:sz w:val="24"/>
      <w:szCs w:val="24"/>
    </w:rPr>
  </w:style>
  <w:style w:type="paragraph" w:styleId="61">
    <w:name w:val="toc 6"/>
    <w:basedOn w:val="a"/>
    <w:next w:val="a"/>
    <w:autoRedefine/>
    <w:semiHidden/>
    <w:rsid w:val="002F65F4"/>
    <w:pPr>
      <w:spacing w:after="0" w:line="240" w:lineRule="auto"/>
      <w:ind w:left="1200"/>
    </w:pPr>
    <w:rPr>
      <w:rFonts w:ascii="Times New Roman" w:eastAsia="Times New Roman" w:hAnsi="Times New Roman" w:cs="Times New Roman"/>
      <w:sz w:val="24"/>
      <w:szCs w:val="24"/>
    </w:rPr>
  </w:style>
  <w:style w:type="paragraph" w:styleId="71">
    <w:name w:val="toc 7"/>
    <w:basedOn w:val="a"/>
    <w:next w:val="a"/>
    <w:autoRedefine/>
    <w:semiHidden/>
    <w:rsid w:val="002F65F4"/>
    <w:pPr>
      <w:spacing w:after="0" w:line="240" w:lineRule="auto"/>
      <w:ind w:left="1440"/>
    </w:pPr>
    <w:rPr>
      <w:rFonts w:ascii="Times New Roman" w:eastAsia="Times New Roman" w:hAnsi="Times New Roman" w:cs="Times New Roman"/>
      <w:sz w:val="24"/>
      <w:szCs w:val="24"/>
    </w:rPr>
  </w:style>
  <w:style w:type="paragraph" w:styleId="81">
    <w:name w:val="toc 8"/>
    <w:basedOn w:val="a"/>
    <w:next w:val="a"/>
    <w:autoRedefine/>
    <w:semiHidden/>
    <w:rsid w:val="002F65F4"/>
    <w:pPr>
      <w:spacing w:after="0" w:line="240" w:lineRule="auto"/>
      <w:ind w:left="1680"/>
    </w:pPr>
    <w:rPr>
      <w:rFonts w:ascii="Times New Roman" w:eastAsia="Times New Roman" w:hAnsi="Times New Roman" w:cs="Times New Roman"/>
      <w:sz w:val="24"/>
      <w:szCs w:val="24"/>
    </w:rPr>
  </w:style>
  <w:style w:type="paragraph" w:styleId="91">
    <w:name w:val="toc 9"/>
    <w:basedOn w:val="a"/>
    <w:next w:val="a"/>
    <w:autoRedefine/>
    <w:semiHidden/>
    <w:rsid w:val="002F65F4"/>
    <w:pPr>
      <w:spacing w:after="0" w:line="240" w:lineRule="auto"/>
      <w:ind w:left="1920"/>
    </w:pPr>
    <w:rPr>
      <w:rFonts w:ascii="Times New Roman" w:eastAsia="Times New Roman" w:hAnsi="Times New Roman" w:cs="Times New Roman"/>
      <w:sz w:val="24"/>
      <w:szCs w:val="24"/>
    </w:rPr>
  </w:style>
  <w:style w:type="character" w:styleId="ac">
    <w:name w:val="Hyperlink"/>
    <w:rsid w:val="002F65F4"/>
    <w:rPr>
      <w:color w:val="0000FF"/>
      <w:u w:val="single"/>
    </w:rPr>
  </w:style>
  <w:style w:type="paragraph" w:styleId="ad">
    <w:name w:val="header"/>
    <w:basedOn w:val="a"/>
    <w:link w:val="ae"/>
    <w:rsid w:val="002F65F4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e">
    <w:name w:val="Верхний колонтитул Знак"/>
    <w:basedOn w:val="a0"/>
    <w:link w:val="ad"/>
    <w:rsid w:val="002F65F4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">
    <w:name w:val="page number"/>
    <w:basedOn w:val="a0"/>
    <w:rsid w:val="002F65F4"/>
  </w:style>
  <w:style w:type="character" w:customStyle="1" w:styleId="33">
    <w:name w:val="Заголовок 3 Знак Знак Знак Знак Знак Знак Знак Знак Знак"/>
    <w:aliases w:val="Заголовок 3 Знак Знак Знак Знак Знак Знак Знак1,Заголовок 3 Знак Знак Знак Знак,Заголовок 3 Знак Знак Знак Знак Знак Знак Знак Знак Знак1,Заголовок 3 Знак Знак Знак Знак1"/>
    <w:rsid w:val="002F65F4"/>
    <w:rPr>
      <w:sz w:val="28"/>
      <w:lang w:val="ru-RU" w:eastAsia="ru-RU" w:bidi="ar-SA"/>
    </w:rPr>
  </w:style>
  <w:style w:type="paragraph" w:styleId="23">
    <w:name w:val="Body Text Indent 2"/>
    <w:basedOn w:val="a"/>
    <w:link w:val="24"/>
    <w:rsid w:val="002F65F4"/>
    <w:pPr>
      <w:tabs>
        <w:tab w:val="left" w:pos="0"/>
      </w:tabs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6"/>
      <w:szCs w:val="24"/>
    </w:rPr>
  </w:style>
  <w:style w:type="character" w:customStyle="1" w:styleId="24">
    <w:name w:val="Основной текст с отступом 2 Знак"/>
    <w:basedOn w:val="a0"/>
    <w:link w:val="23"/>
    <w:rsid w:val="002F65F4"/>
    <w:rPr>
      <w:rFonts w:ascii="Times New Roman" w:eastAsia="Times New Roman" w:hAnsi="Times New Roman" w:cs="Times New Roman"/>
      <w:sz w:val="26"/>
      <w:szCs w:val="24"/>
      <w:lang w:eastAsia="ru-RU"/>
    </w:rPr>
  </w:style>
  <w:style w:type="paragraph" w:styleId="34">
    <w:name w:val="Body Text Indent 3"/>
    <w:basedOn w:val="a"/>
    <w:link w:val="35"/>
    <w:rsid w:val="002F65F4"/>
    <w:pPr>
      <w:spacing w:after="0" w:line="240" w:lineRule="auto"/>
      <w:ind w:firstLine="540"/>
      <w:jc w:val="both"/>
    </w:pPr>
    <w:rPr>
      <w:rFonts w:ascii="Times New Roman" w:eastAsia="Times New Roman" w:hAnsi="Times New Roman" w:cs="Times New Roman"/>
      <w:color w:val="FF0000"/>
      <w:sz w:val="26"/>
      <w:szCs w:val="26"/>
    </w:rPr>
  </w:style>
  <w:style w:type="character" w:customStyle="1" w:styleId="35">
    <w:name w:val="Основной текст с отступом 3 Знак"/>
    <w:basedOn w:val="a0"/>
    <w:link w:val="34"/>
    <w:rsid w:val="002F65F4"/>
    <w:rPr>
      <w:rFonts w:ascii="Times New Roman" w:eastAsia="Times New Roman" w:hAnsi="Times New Roman" w:cs="Times New Roman"/>
      <w:color w:val="FF0000"/>
      <w:sz w:val="26"/>
      <w:szCs w:val="26"/>
      <w:lang w:eastAsia="ru-RU"/>
    </w:rPr>
  </w:style>
  <w:style w:type="paragraph" w:styleId="af0">
    <w:name w:val="footnote text"/>
    <w:basedOn w:val="a"/>
    <w:link w:val="af1"/>
    <w:semiHidden/>
    <w:rsid w:val="002F65F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1">
    <w:name w:val="Текст сноски Знак"/>
    <w:basedOn w:val="a0"/>
    <w:link w:val="af0"/>
    <w:semiHidden/>
    <w:rsid w:val="002F65F4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2">
    <w:name w:val="footnote reference"/>
    <w:semiHidden/>
    <w:rsid w:val="002F65F4"/>
    <w:rPr>
      <w:vertAlign w:val="superscript"/>
    </w:rPr>
  </w:style>
  <w:style w:type="paragraph" w:styleId="af3">
    <w:name w:val="footer"/>
    <w:basedOn w:val="a"/>
    <w:link w:val="af4"/>
    <w:uiPriority w:val="99"/>
    <w:rsid w:val="002F65F4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4">
    <w:name w:val="Нижний колонтитул Знак"/>
    <w:basedOn w:val="a0"/>
    <w:link w:val="af3"/>
    <w:uiPriority w:val="99"/>
    <w:rsid w:val="002F65F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5">
    <w:name w:val="Block Text"/>
    <w:basedOn w:val="a"/>
    <w:rsid w:val="002F65F4"/>
    <w:pPr>
      <w:spacing w:after="0" w:line="240" w:lineRule="auto"/>
      <w:ind w:left="78" w:right="-54" w:firstLine="468"/>
      <w:jc w:val="both"/>
    </w:pPr>
    <w:rPr>
      <w:rFonts w:ascii="Times New Roman" w:eastAsia="Times New Roman" w:hAnsi="Times New Roman" w:cs="Times New Roman"/>
      <w:bCs/>
      <w:sz w:val="26"/>
      <w:szCs w:val="24"/>
    </w:rPr>
  </w:style>
  <w:style w:type="paragraph" w:styleId="af6">
    <w:name w:val="Body Text"/>
    <w:basedOn w:val="a"/>
    <w:link w:val="af7"/>
    <w:rsid w:val="002F65F4"/>
    <w:pPr>
      <w:spacing w:after="0" w:line="240" w:lineRule="auto"/>
      <w:ind w:firstLine="540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7">
    <w:name w:val="Основной текст Знак"/>
    <w:basedOn w:val="a0"/>
    <w:link w:val="af6"/>
    <w:rsid w:val="002F65F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8">
    <w:name w:val="Subtitle"/>
    <w:basedOn w:val="a"/>
    <w:link w:val="af9"/>
    <w:qFormat/>
    <w:rsid w:val="002F65F4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4"/>
      <w:szCs w:val="20"/>
    </w:rPr>
  </w:style>
  <w:style w:type="character" w:customStyle="1" w:styleId="af9">
    <w:name w:val="Подзаголовок Знак"/>
    <w:basedOn w:val="a0"/>
    <w:link w:val="af8"/>
    <w:rsid w:val="002F65F4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25">
    <w:name w:val="Body Text 2"/>
    <w:basedOn w:val="a"/>
    <w:link w:val="26"/>
    <w:rsid w:val="002F65F4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6">
    <w:name w:val="Основной текст 2 Знак"/>
    <w:basedOn w:val="a0"/>
    <w:link w:val="25"/>
    <w:rsid w:val="002F65F4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a">
    <w:name w:val="FollowedHyperlink"/>
    <w:rsid w:val="002F65F4"/>
    <w:rPr>
      <w:color w:val="800080"/>
      <w:u w:val="single"/>
    </w:rPr>
  </w:style>
  <w:style w:type="paragraph" w:styleId="36">
    <w:name w:val="Body Text 3"/>
    <w:basedOn w:val="a"/>
    <w:link w:val="37"/>
    <w:rsid w:val="002F65F4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37">
    <w:name w:val="Основной текст 3 Знак"/>
    <w:basedOn w:val="a0"/>
    <w:link w:val="36"/>
    <w:rsid w:val="002F65F4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b">
    <w:name w:val="Plain Text"/>
    <w:basedOn w:val="a"/>
    <w:link w:val="afc"/>
    <w:rsid w:val="002F65F4"/>
    <w:pPr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character" w:customStyle="1" w:styleId="afc">
    <w:name w:val="Текст Знак"/>
    <w:basedOn w:val="a0"/>
    <w:link w:val="afb"/>
    <w:rsid w:val="002F65F4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13">
    <w:name w:val="Стиль1"/>
    <w:basedOn w:val="a"/>
    <w:rsid w:val="002F65F4"/>
    <w:pPr>
      <w:tabs>
        <w:tab w:val="right" w:leader="dot" w:pos="9062"/>
      </w:tabs>
      <w:spacing w:after="0" w:line="240" w:lineRule="auto"/>
    </w:pPr>
    <w:rPr>
      <w:rFonts w:ascii="Times New Roman" w:eastAsia="Times New Roman" w:hAnsi="Times New Roman" w:cs="Times New Roman"/>
      <w:noProof/>
      <w:sz w:val="20"/>
      <w:szCs w:val="20"/>
    </w:rPr>
  </w:style>
  <w:style w:type="character" w:customStyle="1" w:styleId="14">
    <w:name w:val="Заголовок 1 Знак Знак Знак"/>
    <w:rsid w:val="002F65F4"/>
    <w:rPr>
      <w:b/>
      <w:sz w:val="24"/>
      <w:lang w:val="ru-RU" w:eastAsia="ru-RU" w:bidi="ar-SA"/>
    </w:rPr>
  </w:style>
  <w:style w:type="numbering" w:styleId="111111">
    <w:name w:val="Outline List 2"/>
    <w:basedOn w:val="a2"/>
    <w:rsid w:val="002F65F4"/>
    <w:pPr>
      <w:numPr>
        <w:numId w:val="3"/>
      </w:numPr>
    </w:pPr>
  </w:style>
  <w:style w:type="numbering" w:customStyle="1" w:styleId="2">
    <w:name w:val="Стиль2"/>
    <w:rsid w:val="002F65F4"/>
    <w:pPr>
      <w:numPr>
        <w:numId w:val="4"/>
      </w:numPr>
    </w:pPr>
  </w:style>
  <w:style w:type="numbering" w:customStyle="1" w:styleId="3">
    <w:name w:val="Стиль3"/>
    <w:rsid w:val="002F65F4"/>
    <w:pPr>
      <w:numPr>
        <w:numId w:val="5"/>
      </w:numPr>
    </w:pPr>
  </w:style>
  <w:style w:type="paragraph" w:styleId="afd">
    <w:name w:val="Document Map"/>
    <w:basedOn w:val="a"/>
    <w:link w:val="afe"/>
    <w:semiHidden/>
    <w:rsid w:val="002F65F4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</w:rPr>
  </w:style>
  <w:style w:type="character" w:customStyle="1" w:styleId="afe">
    <w:name w:val="Схема документа Знак"/>
    <w:basedOn w:val="a0"/>
    <w:link w:val="afd"/>
    <w:semiHidden/>
    <w:rsid w:val="002F65F4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customStyle="1" w:styleId="aff">
    <w:name w:val="Геохим абзац"/>
    <w:basedOn w:val="a"/>
    <w:rsid w:val="002F65F4"/>
    <w:pPr>
      <w:spacing w:after="0" w:line="240" w:lineRule="auto"/>
      <w:ind w:firstLine="397"/>
      <w:jc w:val="both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1409524">
    <w:name w:val="Стиль 14 пт полужирный Слева:  0.95 см Выступ:  2.4 см Справа: ..."/>
    <w:basedOn w:val="a"/>
    <w:rsid w:val="002F65F4"/>
    <w:pPr>
      <w:spacing w:after="0" w:line="240" w:lineRule="auto"/>
      <w:ind w:left="1900" w:right="895" w:hanging="1361"/>
    </w:pPr>
    <w:rPr>
      <w:rFonts w:ascii="Times New Roman" w:eastAsia="Times New Roman" w:hAnsi="Times New Roman" w:cs="Times New Roman"/>
      <w:b/>
      <w:bCs/>
      <w:sz w:val="28"/>
      <w:szCs w:val="20"/>
    </w:rPr>
  </w:style>
  <w:style w:type="paragraph" w:customStyle="1" w:styleId="CM28">
    <w:name w:val="CM28"/>
    <w:basedOn w:val="a"/>
    <w:next w:val="a"/>
    <w:rsid w:val="002F65F4"/>
    <w:pPr>
      <w:widowControl w:val="0"/>
      <w:autoSpaceDE w:val="0"/>
      <w:autoSpaceDN w:val="0"/>
      <w:adjustRightInd w:val="0"/>
      <w:spacing w:after="75" w:line="240" w:lineRule="auto"/>
    </w:pPr>
    <w:rPr>
      <w:rFonts w:ascii="Pragmatica C" w:eastAsia="Times New Roman" w:hAnsi="Pragmatica C" w:cs="Pragmatica C"/>
      <w:sz w:val="24"/>
      <w:szCs w:val="24"/>
    </w:rPr>
  </w:style>
  <w:style w:type="paragraph" w:customStyle="1" w:styleId="FR1">
    <w:name w:val="FR1"/>
    <w:rsid w:val="002F65F4"/>
    <w:pPr>
      <w:widowControl w:val="0"/>
      <w:autoSpaceDE w:val="0"/>
      <w:autoSpaceDN w:val="0"/>
      <w:adjustRightInd w:val="0"/>
      <w:spacing w:before="800" w:after="0" w:line="240" w:lineRule="auto"/>
      <w:jc w:val="center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FR4">
    <w:name w:val="FR4"/>
    <w:rsid w:val="002F65F4"/>
    <w:pPr>
      <w:widowControl w:val="0"/>
      <w:autoSpaceDE w:val="0"/>
      <w:autoSpaceDN w:val="0"/>
      <w:adjustRightInd w:val="0"/>
      <w:spacing w:before="180" w:after="0" w:line="280" w:lineRule="auto"/>
      <w:ind w:left="480" w:right="600"/>
    </w:pPr>
    <w:rPr>
      <w:rFonts w:ascii="Arial" w:eastAsia="Times New Roman" w:hAnsi="Arial" w:cs="Arial"/>
      <w:i/>
      <w:iCs/>
      <w:sz w:val="20"/>
      <w:szCs w:val="20"/>
      <w:lang w:eastAsia="ru-RU"/>
    </w:rPr>
  </w:style>
  <w:style w:type="paragraph" w:customStyle="1" w:styleId="FR3">
    <w:name w:val="FR3"/>
    <w:rsid w:val="002F65F4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FR2">
    <w:name w:val="FR2"/>
    <w:rsid w:val="002F65F4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8"/>
      <w:szCs w:val="28"/>
      <w:lang w:val="en-US" w:eastAsia="ru-RU"/>
    </w:rPr>
  </w:style>
  <w:style w:type="paragraph" w:styleId="aff0">
    <w:name w:val="List Bullet"/>
    <w:basedOn w:val="a"/>
    <w:rsid w:val="002F65F4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4095241">
    <w:name w:val="Стиль 14 пт полужирный Слева:  0.95 см Выступ:  2.4 см Справа: ...1"/>
    <w:basedOn w:val="a"/>
    <w:rsid w:val="002F65F4"/>
    <w:pPr>
      <w:spacing w:after="0" w:line="240" w:lineRule="auto"/>
      <w:ind w:left="1900" w:right="895" w:hanging="1361"/>
    </w:pPr>
    <w:rPr>
      <w:rFonts w:ascii="Times New Roman" w:eastAsia="Times New Roman" w:hAnsi="Times New Roman" w:cs="Times New Roman"/>
      <w:b/>
      <w:bCs/>
      <w:sz w:val="28"/>
      <w:szCs w:val="20"/>
    </w:rPr>
  </w:style>
  <w:style w:type="table" w:styleId="aff1">
    <w:name w:val="Table Elegant"/>
    <w:basedOn w:val="a1"/>
    <w:rsid w:val="002F65F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7">
    <w:name w:val="Table Subtle 2"/>
    <w:basedOn w:val="a1"/>
    <w:rsid w:val="002F65F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f2">
    <w:name w:val="endnote text"/>
    <w:basedOn w:val="a"/>
    <w:link w:val="aff3"/>
    <w:semiHidden/>
    <w:rsid w:val="002F65F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f3">
    <w:name w:val="Текст концевой сноски Знак"/>
    <w:basedOn w:val="a0"/>
    <w:link w:val="aff2"/>
    <w:semiHidden/>
    <w:rsid w:val="002F65F4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4">
    <w:name w:val="endnote reference"/>
    <w:semiHidden/>
    <w:rsid w:val="002F65F4"/>
    <w:rPr>
      <w:vertAlign w:val="superscript"/>
    </w:rPr>
  </w:style>
  <w:style w:type="paragraph" w:styleId="aff5">
    <w:name w:val="caption"/>
    <w:basedOn w:val="a"/>
    <w:next w:val="a"/>
    <w:qFormat/>
    <w:rsid w:val="002F65F4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aff6">
    <w:name w:val="Обычный + Черный"/>
    <w:aliases w:val="ниже"/>
    <w:basedOn w:val="a"/>
    <w:link w:val="aff7"/>
    <w:rsid w:val="002F65F4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color w:val="000000"/>
      <w:position w:val="-6"/>
      <w:sz w:val="26"/>
      <w:szCs w:val="26"/>
    </w:rPr>
  </w:style>
  <w:style w:type="character" w:customStyle="1" w:styleId="aff7">
    <w:name w:val="Обычный + Черный Знак"/>
    <w:aliases w:val="ниже Знак"/>
    <w:link w:val="aff6"/>
    <w:rsid w:val="002F65F4"/>
    <w:rPr>
      <w:rFonts w:ascii="Times New Roman" w:eastAsia="Times New Roman" w:hAnsi="Times New Roman" w:cs="Times New Roman"/>
      <w:color w:val="000000"/>
      <w:position w:val="-6"/>
      <w:sz w:val="26"/>
      <w:szCs w:val="26"/>
      <w:lang w:eastAsia="ru-RU"/>
    </w:rPr>
  </w:style>
  <w:style w:type="character" w:customStyle="1" w:styleId="fontstyle01">
    <w:name w:val="fontstyle01"/>
    <w:basedOn w:val="a0"/>
    <w:rsid w:val="002F65F4"/>
    <w:rPr>
      <w:rFonts w:ascii="TimesNewRomanPS-ItalicMT" w:hAnsi="TimesNewRomanPS-ItalicMT" w:hint="default"/>
      <w:b w:val="0"/>
      <w:bCs w:val="0"/>
      <w:i/>
      <w:iCs/>
      <w:color w:val="242021"/>
      <w:sz w:val="22"/>
      <w:szCs w:val="22"/>
    </w:rPr>
  </w:style>
  <w:style w:type="character" w:customStyle="1" w:styleId="fontstyle21">
    <w:name w:val="fontstyle21"/>
    <w:basedOn w:val="a0"/>
    <w:rsid w:val="002F65F4"/>
    <w:rPr>
      <w:rFonts w:ascii="TimesNewRomanPS-BoldItalicMT" w:hAnsi="TimesNewRomanPS-BoldItalicMT" w:hint="default"/>
      <w:b/>
      <w:bCs/>
      <w:i/>
      <w:iCs/>
      <w:color w:val="000000"/>
      <w:sz w:val="22"/>
      <w:szCs w:val="22"/>
    </w:rPr>
  </w:style>
  <w:style w:type="character" w:customStyle="1" w:styleId="aff8">
    <w:name w:val="Основной текст_"/>
    <w:basedOn w:val="a0"/>
    <w:link w:val="15"/>
    <w:rsid w:val="00D47617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paragraph" w:customStyle="1" w:styleId="15">
    <w:name w:val="Основной текст1"/>
    <w:basedOn w:val="a"/>
    <w:link w:val="aff8"/>
    <w:rsid w:val="00D47617"/>
    <w:pPr>
      <w:shd w:val="clear" w:color="auto" w:fill="FFFFFF"/>
      <w:spacing w:after="0" w:line="259" w:lineRule="exact"/>
      <w:jc w:val="both"/>
    </w:pPr>
    <w:rPr>
      <w:rFonts w:ascii="Times New Roman" w:eastAsia="Times New Roman" w:hAnsi="Times New Roman" w:cs="Times New Roman"/>
      <w:sz w:val="20"/>
      <w:szCs w:val="20"/>
      <w:lang w:eastAsia="en-US"/>
    </w:rPr>
  </w:style>
  <w:style w:type="character" w:customStyle="1" w:styleId="28">
    <w:name w:val="Основной текст (2)_"/>
    <w:link w:val="29"/>
    <w:rsid w:val="00AC3F23"/>
    <w:rPr>
      <w:b/>
      <w:bCs/>
      <w:spacing w:val="-6"/>
      <w:sz w:val="16"/>
      <w:szCs w:val="16"/>
      <w:shd w:val="clear" w:color="auto" w:fill="FFFFFF"/>
    </w:rPr>
  </w:style>
  <w:style w:type="paragraph" w:customStyle="1" w:styleId="29">
    <w:name w:val="Основной текст (2)"/>
    <w:basedOn w:val="a"/>
    <w:link w:val="28"/>
    <w:rsid w:val="00AC3F23"/>
    <w:pPr>
      <w:widowControl w:val="0"/>
      <w:shd w:val="clear" w:color="auto" w:fill="FFFFFF"/>
      <w:spacing w:after="0" w:line="240" w:lineRule="atLeast"/>
      <w:jc w:val="center"/>
    </w:pPr>
    <w:rPr>
      <w:rFonts w:eastAsiaTheme="minorHAnsi"/>
      <w:b/>
      <w:bCs/>
      <w:spacing w:val="-6"/>
      <w:sz w:val="16"/>
      <w:szCs w:val="16"/>
      <w:lang w:eastAsia="en-US"/>
    </w:rPr>
  </w:style>
  <w:style w:type="character" w:customStyle="1" w:styleId="aff9">
    <w:name w:val="Основной текст + Курсив"/>
    <w:rsid w:val="00AC3F23"/>
    <w:rPr>
      <w:rFonts w:ascii="Times New Roman" w:hAnsi="Times New Roman" w:cs="Times New Roman"/>
      <w:i/>
      <w:iCs/>
      <w:spacing w:val="-2"/>
      <w:sz w:val="17"/>
      <w:szCs w:val="17"/>
      <w:lang w:val="ru-RU" w:eastAsia="ru-RU" w:bidi="ar-SA"/>
    </w:rPr>
  </w:style>
  <w:style w:type="character" w:customStyle="1" w:styleId="38">
    <w:name w:val="Основной текст (3) + Курсив"/>
    <w:rsid w:val="00AC3F23"/>
    <w:rPr>
      <w:rFonts w:ascii="Times New Roman" w:hAnsi="Times New Roman" w:cs="Times New Roman"/>
      <w:i/>
      <w:iCs/>
      <w:spacing w:val="-2"/>
      <w:sz w:val="15"/>
      <w:szCs w:val="15"/>
      <w:lang w:bidi="ar-SA"/>
    </w:rPr>
  </w:style>
  <w:style w:type="character" w:customStyle="1" w:styleId="323pt">
    <w:name w:val="Основной текст (3) + 23 pt"/>
    <w:basedOn w:val="a0"/>
    <w:rsid w:val="009C6A1F"/>
    <w:rPr>
      <w:spacing w:val="10"/>
      <w:sz w:val="46"/>
      <w:szCs w:val="46"/>
      <w:lang w:bidi="ar-SA"/>
    </w:rPr>
  </w:style>
  <w:style w:type="character" w:customStyle="1" w:styleId="39">
    <w:name w:val="Основной текст (3)_"/>
    <w:basedOn w:val="a0"/>
    <w:link w:val="3a"/>
    <w:rsid w:val="009C6A1F"/>
    <w:rPr>
      <w:sz w:val="15"/>
      <w:szCs w:val="15"/>
      <w:shd w:val="clear" w:color="auto" w:fill="FFFFFF"/>
    </w:rPr>
  </w:style>
  <w:style w:type="paragraph" w:customStyle="1" w:styleId="3a">
    <w:name w:val="Основной текст (3)"/>
    <w:basedOn w:val="a"/>
    <w:link w:val="39"/>
    <w:rsid w:val="009C6A1F"/>
    <w:pPr>
      <w:widowControl w:val="0"/>
      <w:shd w:val="clear" w:color="auto" w:fill="FFFFFF"/>
      <w:spacing w:before="420" w:after="240" w:line="240" w:lineRule="atLeast"/>
    </w:pPr>
    <w:rPr>
      <w:rFonts w:eastAsiaTheme="minorHAnsi"/>
      <w:sz w:val="15"/>
      <w:szCs w:val="15"/>
      <w:lang w:eastAsia="en-US"/>
    </w:rPr>
  </w:style>
  <w:style w:type="character" w:customStyle="1" w:styleId="ArialUnicodeMS">
    <w:name w:val="Колонтитул + Arial Unicode MS"/>
    <w:aliases w:val="11 pt,Основной текст (3) + 7,5 pt37,Курсив,Основной текст (5) + Lucida Sans Unicode,Не полужирный,Основной текст (6) + 10,Полужирный5,Основной текст (6) + Не полужирный,Основной текст (2) + Полужирный,Масштаб 100%2,Курсив4"/>
    <w:basedOn w:val="a0"/>
    <w:rsid w:val="009C6A1F"/>
    <w:rPr>
      <w:rFonts w:ascii="Arial Unicode MS" w:eastAsia="Arial Unicode MS" w:cs="Arial Unicode MS"/>
      <w:spacing w:val="1"/>
      <w:sz w:val="21"/>
      <w:szCs w:val="21"/>
      <w:u w:val="single"/>
      <w:lang w:bidi="ar-SA"/>
    </w:rPr>
  </w:style>
  <w:style w:type="character" w:customStyle="1" w:styleId="72">
    <w:name w:val="Основной текст (7)_"/>
    <w:basedOn w:val="a0"/>
    <w:link w:val="73"/>
    <w:locked/>
    <w:rsid w:val="009C6A1F"/>
    <w:rPr>
      <w:rFonts w:ascii="Arial" w:hAnsi="Arial"/>
      <w:b/>
      <w:bCs/>
      <w:spacing w:val="2"/>
      <w:sz w:val="19"/>
      <w:szCs w:val="19"/>
      <w:shd w:val="clear" w:color="auto" w:fill="FFFFFF"/>
    </w:rPr>
  </w:style>
  <w:style w:type="paragraph" w:customStyle="1" w:styleId="73">
    <w:name w:val="Основной текст (7)"/>
    <w:basedOn w:val="a"/>
    <w:link w:val="72"/>
    <w:rsid w:val="009C6A1F"/>
    <w:pPr>
      <w:shd w:val="clear" w:color="auto" w:fill="FFFFFF"/>
      <w:spacing w:before="180" w:after="60" w:line="259" w:lineRule="exact"/>
    </w:pPr>
    <w:rPr>
      <w:rFonts w:ascii="Arial" w:eastAsiaTheme="minorHAnsi" w:hAnsi="Arial"/>
      <w:b/>
      <w:bCs/>
      <w:spacing w:val="2"/>
      <w:sz w:val="19"/>
      <w:szCs w:val="19"/>
      <w:lang w:eastAsia="en-US"/>
    </w:rPr>
  </w:style>
  <w:style w:type="character" w:customStyle="1" w:styleId="285pt0pt">
    <w:name w:val="Основной текст (2) + 8;5 pt;Курсив;Интервал 0 pt"/>
    <w:basedOn w:val="a0"/>
    <w:rsid w:val="009C6A1F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11"/>
      <w:sz w:val="16"/>
      <w:szCs w:val="16"/>
      <w:lang w:val="en-US"/>
    </w:rPr>
  </w:style>
  <w:style w:type="character" w:customStyle="1" w:styleId="Batang">
    <w:name w:val="Основной текст + Batang"/>
    <w:aliases w:val="8 pt,Основной текст (55) + Batang,Не полужирный3"/>
    <w:basedOn w:val="aff8"/>
    <w:rsid w:val="009C6A1F"/>
    <w:rPr>
      <w:rFonts w:ascii="Batang" w:eastAsia="Batang" w:hAnsi="Times New Roman" w:cs="Batang"/>
      <w:spacing w:val="3"/>
      <w:sz w:val="16"/>
      <w:szCs w:val="16"/>
      <w:shd w:val="clear" w:color="auto" w:fill="FFFFFF"/>
    </w:rPr>
  </w:style>
  <w:style w:type="character" w:customStyle="1" w:styleId="52">
    <w:name w:val="Основной текст (5)_"/>
    <w:basedOn w:val="a0"/>
    <w:link w:val="53"/>
    <w:rsid w:val="009C6A1F"/>
    <w:rPr>
      <w:b/>
      <w:bCs/>
      <w:sz w:val="26"/>
      <w:szCs w:val="26"/>
      <w:shd w:val="clear" w:color="auto" w:fill="FFFFFF"/>
    </w:rPr>
  </w:style>
  <w:style w:type="paragraph" w:customStyle="1" w:styleId="53">
    <w:name w:val="Основной текст (5)"/>
    <w:basedOn w:val="a"/>
    <w:link w:val="52"/>
    <w:rsid w:val="009C6A1F"/>
    <w:pPr>
      <w:shd w:val="clear" w:color="auto" w:fill="FFFFFF"/>
      <w:spacing w:before="300" w:after="0" w:line="317" w:lineRule="exact"/>
    </w:pPr>
    <w:rPr>
      <w:rFonts w:eastAsiaTheme="minorHAnsi"/>
      <w:b/>
      <w:bCs/>
      <w:sz w:val="26"/>
      <w:szCs w:val="26"/>
      <w:lang w:eastAsia="en-US"/>
    </w:rPr>
  </w:style>
  <w:style w:type="character" w:customStyle="1" w:styleId="42">
    <w:name w:val="Заголовок №4_"/>
    <w:basedOn w:val="a0"/>
    <w:link w:val="43"/>
    <w:rsid w:val="009C6A1F"/>
    <w:rPr>
      <w:spacing w:val="8"/>
      <w:sz w:val="32"/>
      <w:szCs w:val="32"/>
      <w:shd w:val="clear" w:color="auto" w:fill="FFFFFF"/>
    </w:rPr>
  </w:style>
  <w:style w:type="paragraph" w:customStyle="1" w:styleId="43">
    <w:name w:val="Заголовок №4"/>
    <w:basedOn w:val="a"/>
    <w:link w:val="42"/>
    <w:rsid w:val="009C6A1F"/>
    <w:pPr>
      <w:widowControl w:val="0"/>
      <w:shd w:val="clear" w:color="auto" w:fill="FFFFFF"/>
      <w:spacing w:after="0" w:line="240" w:lineRule="atLeast"/>
      <w:ind w:firstLine="780"/>
      <w:jc w:val="both"/>
      <w:outlineLvl w:val="3"/>
    </w:pPr>
    <w:rPr>
      <w:rFonts w:eastAsiaTheme="minorHAnsi"/>
      <w:spacing w:val="8"/>
      <w:sz w:val="32"/>
      <w:szCs w:val="32"/>
      <w:lang w:eastAsia="en-US"/>
    </w:rPr>
  </w:style>
  <w:style w:type="character" w:customStyle="1" w:styleId="320">
    <w:name w:val="Основной текст (3)2"/>
    <w:basedOn w:val="a0"/>
    <w:rsid w:val="009C6A1F"/>
    <w:rPr>
      <w:rFonts w:ascii="Times New Roman" w:hAnsi="Times New Roman" w:cs="Times New Roman"/>
      <w:spacing w:val="2"/>
      <w:sz w:val="15"/>
      <w:szCs w:val="15"/>
      <w:lang w:bidi="ar-SA"/>
    </w:rPr>
  </w:style>
  <w:style w:type="table" w:customStyle="1" w:styleId="TableNormal">
    <w:name w:val="Table Normal"/>
    <w:uiPriority w:val="2"/>
    <w:semiHidden/>
    <w:unhideWhenUsed/>
    <w:qFormat/>
    <w:rsid w:val="00682ECE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682ECE"/>
    <w:pPr>
      <w:widowControl w:val="0"/>
      <w:autoSpaceDE w:val="0"/>
      <w:autoSpaceDN w:val="0"/>
      <w:spacing w:after="0" w:line="240" w:lineRule="auto"/>
      <w:jc w:val="center"/>
    </w:pPr>
    <w:rPr>
      <w:rFonts w:ascii="Arial" w:eastAsia="Arial" w:hAnsi="Arial" w:cs="Arial"/>
      <w:lang w:eastAsia="en-US"/>
    </w:rPr>
  </w:style>
  <w:style w:type="character" w:styleId="affa">
    <w:name w:val="Placeholder Text"/>
    <w:basedOn w:val="a0"/>
    <w:uiPriority w:val="99"/>
    <w:semiHidden/>
    <w:rsid w:val="001D3D4A"/>
    <w:rPr>
      <w:color w:val="808080"/>
    </w:rPr>
  </w:style>
  <w:style w:type="paragraph" w:customStyle="1" w:styleId="210">
    <w:name w:val="Подпись к картинке (2)1"/>
    <w:basedOn w:val="a"/>
    <w:rsid w:val="00DE236D"/>
    <w:pPr>
      <w:shd w:val="clear" w:color="auto" w:fill="FFFFFF"/>
      <w:spacing w:after="0" w:line="240" w:lineRule="atLeast"/>
    </w:pPr>
    <w:rPr>
      <w:rFonts w:ascii="Times New Roman" w:eastAsia="Arial Unicode MS" w:hAnsi="Times New Roman" w:cs="Times New Roman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3201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15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image" Target="media/image18.tiff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tiff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tiff"/><Relationship Id="rId32" Type="http://schemas.openxmlformats.org/officeDocument/2006/relationships/image" Target="media/image24.jpe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23" Type="http://schemas.openxmlformats.org/officeDocument/2006/relationships/image" Target="media/image15.tiff"/><Relationship Id="rId28" Type="http://schemas.openxmlformats.org/officeDocument/2006/relationships/image" Target="media/image20.jpeg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9.tiff"/><Relationship Id="rId30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F8B0B0-C4D2-412E-8C3D-457050417C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1049</TotalTime>
  <Pages>57</Pages>
  <Words>12772</Words>
  <Characters>72806</Characters>
  <Application>Microsoft Office Word</Application>
  <DocSecurity>0</DocSecurity>
  <Lines>606</Lines>
  <Paragraphs>170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85408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</cp:lastModifiedBy>
  <cp:revision>8</cp:revision>
  <cp:lastPrinted>2020-10-27T06:10:00Z</cp:lastPrinted>
  <dcterms:created xsi:type="dcterms:W3CDTF">2020-10-27T12:20:00Z</dcterms:created>
  <dcterms:modified xsi:type="dcterms:W3CDTF">2020-10-29T10:22:00Z</dcterms:modified>
</cp:coreProperties>
</file>