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7D4BC7" w14:textId="50DCBAD4" w:rsidR="00C019A7" w:rsidRPr="0038747C" w:rsidRDefault="00EF1169" w:rsidP="0038747C">
      <w:pPr>
        <w:spacing w:line="360" w:lineRule="auto"/>
        <w:contextualSpacing/>
        <w:rPr>
          <w:sz w:val="24"/>
          <w:szCs w:val="24"/>
          <w:lang w:val="kk-KZ"/>
        </w:rPr>
      </w:pPr>
      <w:r w:rsidRPr="00EF1169">
        <w:rPr>
          <w:b/>
          <w:noProof/>
          <w:sz w:val="24"/>
          <w:szCs w:val="24"/>
        </w:rPr>
        <w:drawing>
          <wp:inline distT="0" distB="0" distL="0" distR="0" wp14:anchorId="2A378877" wp14:editId="0D8059EB">
            <wp:extent cx="5866479" cy="9358685"/>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3119" t="6349" r="9231" b="5963"/>
                    <a:stretch/>
                  </pic:blipFill>
                  <pic:spPr bwMode="auto">
                    <a:xfrm>
                      <a:off x="0" y="0"/>
                      <a:ext cx="5882030" cy="9383493"/>
                    </a:xfrm>
                    <a:prstGeom prst="rect">
                      <a:avLst/>
                    </a:prstGeom>
                    <a:noFill/>
                    <a:ln>
                      <a:noFill/>
                    </a:ln>
                    <a:extLst>
                      <a:ext uri="{53640926-AAD7-44D8-BBD7-CCE9431645EC}">
                        <a14:shadowObscured xmlns:a14="http://schemas.microsoft.com/office/drawing/2010/main"/>
                      </a:ext>
                    </a:extLst>
                  </pic:spPr>
                </pic:pic>
              </a:graphicData>
            </a:graphic>
          </wp:inline>
        </w:drawing>
      </w:r>
      <w:r w:rsidR="00C019A7" w:rsidRPr="0038747C">
        <w:rPr>
          <w:b/>
          <w:sz w:val="24"/>
          <w:szCs w:val="24"/>
        </w:rPr>
        <w:br w:type="page"/>
      </w:r>
    </w:p>
    <w:p w14:paraId="5607BFE5" w14:textId="06B634A2" w:rsidR="0078313E" w:rsidRPr="0038747C" w:rsidRDefault="00EF1169" w:rsidP="00EF1169">
      <w:pPr>
        <w:spacing w:line="360" w:lineRule="auto"/>
        <w:contextualSpacing/>
        <w:rPr>
          <w:caps/>
          <w:sz w:val="24"/>
          <w:szCs w:val="24"/>
        </w:rPr>
      </w:pPr>
      <w:r w:rsidRPr="00EF1169">
        <w:rPr>
          <w:caps/>
          <w:noProof/>
          <w:sz w:val="24"/>
          <w:szCs w:val="24"/>
        </w:rPr>
        <w:lastRenderedPageBreak/>
        <w:drawing>
          <wp:inline distT="0" distB="0" distL="0" distR="0" wp14:anchorId="481831D8" wp14:editId="7C8718CE">
            <wp:extent cx="5923722" cy="5677327"/>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3788" t="6539" r="8952" b="41045"/>
                    <a:stretch/>
                  </pic:blipFill>
                  <pic:spPr bwMode="auto">
                    <a:xfrm>
                      <a:off x="0" y="0"/>
                      <a:ext cx="5935620" cy="5688730"/>
                    </a:xfrm>
                    <a:prstGeom prst="rect">
                      <a:avLst/>
                    </a:prstGeom>
                    <a:noFill/>
                    <a:ln>
                      <a:noFill/>
                    </a:ln>
                    <a:extLst>
                      <a:ext uri="{53640926-AAD7-44D8-BBD7-CCE9431645EC}">
                        <a14:shadowObscured xmlns:a14="http://schemas.microsoft.com/office/drawing/2010/main"/>
                      </a:ext>
                    </a:extLst>
                  </pic:spPr>
                </pic:pic>
              </a:graphicData>
            </a:graphic>
          </wp:inline>
        </w:drawing>
      </w:r>
      <w:r w:rsidR="0078313E" w:rsidRPr="0038747C">
        <w:rPr>
          <w:caps/>
          <w:sz w:val="24"/>
          <w:szCs w:val="24"/>
        </w:rPr>
        <w:br w:type="page"/>
      </w:r>
    </w:p>
    <w:p w14:paraId="0259A4AA" w14:textId="77777777" w:rsidR="0078313E" w:rsidRPr="00181BB1" w:rsidRDefault="0078313E" w:rsidP="00744D96">
      <w:pPr>
        <w:spacing w:line="360" w:lineRule="auto"/>
        <w:contextualSpacing/>
        <w:rPr>
          <w:b/>
          <w:bCs/>
          <w:caps/>
          <w:sz w:val="24"/>
          <w:szCs w:val="24"/>
        </w:rPr>
      </w:pPr>
      <w:r w:rsidRPr="00181BB1">
        <w:rPr>
          <w:b/>
          <w:bCs/>
          <w:caps/>
          <w:sz w:val="24"/>
          <w:szCs w:val="24"/>
        </w:rPr>
        <w:lastRenderedPageBreak/>
        <w:t>реферат</w:t>
      </w:r>
    </w:p>
    <w:p w14:paraId="74B0E3CB" w14:textId="77777777" w:rsidR="00284D87" w:rsidRPr="00F11FCC" w:rsidRDefault="00284D87" w:rsidP="00284D87">
      <w:pPr>
        <w:shd w:val="clear" w:color="auto" w:fill="FFFFFF"/>
        <w:spacing w:line="360" w:lineRule="auto"/>
        <w:contextualSpacing/>
        <w:rPr>
          <w:caps/>
          <w:sz w:val="24"/>
          <w:szCs w:val="24"/>
          <w:lang w:val="kk-KZ"/>
        </w:rPr>
      </w:pPr>
    </w:p>
    <w:p w14:paraId="7C5B782A" w14:textId="7DC33978" w:rsidR="00284D87" w:rsidRDefault="00284D87" w:rsidP="00284D87">
      <w:pPr>
        <w:spacing w:line="360" w:lineRule="auto"/>
        <w:ind w:firstLine="709"/>
        <w:contextualSpacing/>
        <w:jc w:val="both"/>
        <w:rPr>
          <w:sz w:val="24"/>
          <w:szCs w:val="24"/>
          <w:lang w:val="kk-KZ"/>
        </w:rPr>
      </w:pPr>
      <w:r>
        <w:rPr>
          <w:sz w:val="24"/>
          <w:szCs w:val="24"/>
          <w:lang w:val="kk-KZ"/>
        </w:rPr>
        <w:t xml:space="preserve">Есеп </w:t>
      </w:r>
      <w:r w:rsidR="005169B2">
        <w:rPr>
          <w:sz w:val="24"/>
          <w:szCs w:val="24"/>
          <w:lang w:val="kk-KZ"/>
        </w:rPr>
        <w:t>91</w:t>
      </w:r>
      <w:r>
        <w:rPr>
          <w:sz w:val="24"/>
          <w:szCs w:val="24"/>
          <w:lang w:val="kk-KZ"/>
        </w:rPr>
        <w:t xml:space="preserve"> бет, </w:t>
      </w:r>
      <w:r w:rsidR="00870600">
        <w:rPr>
          <w:sz w:val="24"/>
          <w:szCs w:val="24"/>
          <w:lang w:val="kk-KZ"/>
        </w:rPr>
        <w:t xml:space="preserve">1 кітап, </w:t>
      </w:r>
      <w:r>
        <w:rPr>
          <w:sz w:val="24"/>
          <w:szCs w:val="24"/>
          <w:lang w:val="kk-KZ"/>
        </w:rPr>
        <w:t>1</w:t>
      </w:r>
      <w:r w:rsidR="00387AFE">
        <w:rPr>
          <w:sz w:val="24"/>
          <w:szCs w:val="24"/>
          <w:lang w:val="kk-KZ"/>
        </w:rPr>
        <w:t>0</w:t>
      </w:r>
      <w:r>
        <w:rPr>
          <w:sz w:val="24"/>
          <w:szCs w:val="24"/>
          <w:lang w:val="kk-KZ"/>
        </w:rPr>
        <w:t xml:space="preserve"> сурет, </w:t>
      </w:r>
      <w:r w:rsidR="00387AFE">
        <w:rPr>
          <w:sz w:val="24"/>
          <w:szCs w:val="24"/>
          <w:lang w:val="kk-KZ"/>
        </w:rPr>
        <w:t>26</w:t>
      </w:r>
      <w:r>
        <w:rPr>
          <w:sz w:val="24"/>
          <w:szCs w:val="24"/>
          <w:lang w:val="kk-KZ"/>
        </w:rPr>
        <w:t xml:space="preserve"> кест</w:t>
      </w:r>
      <w:r w:rsidR="00870600">
        <w:rPr>
          <w:sz w:val="24"/>
          <w:szCs w:val="24"/>
          <w:lang w:val="kk-KZ"/>
        </w:rPr>
        <w:t>.</w:t>
      </w:r>
      <w:r>
        <w:rPr>
          <w:sz w:val="24"/>
          <w:szCs w:val="24"/>
          <w:lang w:val="kk-KZ"/>
        </w:rPr>
        <w:t xml:space="preserve">, </w:t>
      </w:r>
      <w:r w:rsidR="00387AFE">
        <w:rPr>
          <w:sz w:val="24"/>
          <w:szCs w:val="24"/>
          <w:lang w:val="kk-KZ"/>
        </w:rPr>
        <w:t xml:space="preserve">101 </w:t>
      </w:r>
      <w:r>
        <w:rPr>
          <w:sz w:val="24"/>
          <w:szCs w:val="24"/>
          <w:lang w:val="kk-KZ"/>
        </w:rPr>
        <w:t>дерек</w:t>
      </w:r>
      <w:r w:rsidR="00870600">
        <w:rPr>
          <w:sz w:val="24"/>
          <w:szCs w:val="24"/>
          <w:lang w:val="kk-KZ"/>
        </w:rPr>
        <w:t>.</w:t>
      </w:r>
      <w:r>
        <w:rPr>
          <w:sz w:val="24"/>
          <w:szCs w:val="24"/>
          <w:lang w:val="kk-KZ"/>
        </w:rPr>
        <w:t xml:space="preserve">, </w:t>
      </w:r>
      <w:r w:rsidR="00387AFE">
        <w:rPr>
          <w:sz w:val="24"/>
          <w:szCs w:val="24"/>
          <w:lang w:val="kk-KZ"/>
        </w:rPr>
        <w:t>6</w:t>
      </w:r>
      <w:r>
        <w:rPr>
          <w:sz w:val="24"/>
          <w:szCs w:val="24"/>
          <w:lang w:val="kk-KZ"/>
        </w:rPr>
        <w:t xml:space="preserve"> қос</w:t>
      </w:r>
      <w:r w:rsidR="00870600">
        <w:rPr>
          <w:sz w:val="24"/>
          <w:szCs w:val="24"/>
          <w:lang w:val="kk-KZ"/>
        </w:rPr>
        <w:t>.</w:t>
      </w:r>
    </w:p>
    <w:p w14:paraId="5C1DD167" w14:textId="77777777" w:rsidR="00284D87" w:rsidRDefault="00284D87" w:rsidP="00870600">
      <w:pPr>
        <w:spacing w:line="360" w:lineRule="auto"/>
        <w:contextualSpacing/>
        <w:jc w:val="both"/>
        <w:rPr>
          <w:sz w:val="24"/>
          <w:szCs w:val="24"/>
          <w:lang w:val="kk-KZ"/>
        </w:rPr>
      </w:pPr>
      <w:r>
        <w:rPr>
          <w:sz w:val="24"/>
          <w:szCs w:val="24"/>
          <w:lang w:val="kk-KZ"/>
        </w:rPr>
        <w:t>ПОЛИМЕРЛІК ГИДРОГЕЛДЕР, ӨЗАРАӨТІМДІ ПОЛИМЕРЛІК ТОРЛАР, МОЛЕКУЛАЛЫҚ ТАҢБАЛЫ ПОЛИМЕРЛЕР, ИНТЕРГЕЛДІ ЖҮЙЕЛЕР, СОРБЦИЯ, НЕОДИМ, РЕНИЙ, СКАНДИЙ ИОНДАРЫ, ОРНАТУ.</w:t>
      </w:r>
    </w:p>
    <w:p w14:paraId="7EF736DA" w14:textId="77777777" w:rsidR="00284D87" w:rsidRPr="00BA68DE" w:rsidRDefault="00284D87" w:rsidP="00284D87">
      <w:pPr>
        <w:spacing w:line="360" w:lineRule="auto"/>
        <w:ind w:firstLine="709"/>
        <w:contextualSpacing/>
        <w:jc w:val="both"/>
        <w:rPr>
          <w:sz w:val="24"/>
          <w:szCs w:val="24"/>
          <w:lang w:val="kk-KZ"/>
        </w:rPr>
      </w:pPr>
      <w:r>
        <w:rPr>
          <w:sz w:val="24"/>
          <w:szCs w:val="24"/>
          <w:lang w:val="kk-KZ"/>
        </w:rPr>
        <w:t xml:space="preserve">Зерттеу нысаны: табиғаты қышқылдық және негіздік жекелеген сиректігілген гидрогелдер және олардың негізінде құрылған интергелді жүйелер; өзараөтімді полимерлік торлар және молекулалық таңбалы полимерлер. </w:t>
      </w:r>
    </w:p>
    <w:p w14:paraId="6D00529D" w14:textId="77777777" w:rsidR="00284D87" w:rsidRPr="00A71A9B" w:rsidRDefault="00284D87" w:rsidP="00284D87">
      <w:pPr>
        <w:spacing w:line="360" w:lineRule="auto"/>
        <w:ind w:firstLine="709"/>
        <w:contextualSpacing/>
        <w:jc w:val="both"/>
        <w:rPr>
          <w:sz w:val="24"/>
          <w:szCs w:val="24"/>
          <w:lang w:val="kk-KZ" w:eastAsia="ko-KR"/>
        </w:rPr>
      </w:pPr>
      <w:r>
        <w:rPr>
          <w:sz w:val="24"/>
          <w:szCs w:val="24"/>
          <w:lang w:val="kk-KZ" w:eastAsia="ko-KR"/>
        </w:rPr>
        <w:t xml:space="preserve">Жұмыстың мақсаты: «қашықтан әрекеттесу әсері» негізінде неодим, рений және скандий иондарына сұрыпты жаңа полимерлік жүйе дайындау. </w:t>
      </w:r>
    </w:p>
    <w:p w14:paraId="406E2FF8" w14:textId="77777777" w:rsidR="00284D87" w:rsidRPr="00A05B98" w:rsidRDefault="00284D87" w:rsidP="00284D87">
      <w:pPr>
        <w:spacing w:line="360" w:lineRule="auto"/>
        <w:ind w:firstLine="709"/>
        <w:contextualSpacing/>
        <w:jc w:val="both"/>
        <w:rPr>
          <w:sz w:val="24"/>
          <w:szCs w:val="24"/>
          <w:lang w:val="kk-KZ"/>
        </w:rPr>
      </w:pPr>
      <w:r>
        <w:rPr>
          <w:sz w:val="24"/>
          <w:szCs w:val="24"/>
          <w:lang w:val="kk-KZ"/>
        </w:rPr>
        <w:t xml:space="preserve">Зеттеу әдістері: колориметрия, атомды-эмиссионды спектроскопия. </w:t>
      </w:r>
    </w:p>
    <w:p w14:paraId="5E331C53" w14:textId="77777777" w:rsidR="00284D87" w:rsidRDefault="00284D87" w:rsidP="00284D87">
      <w:pPr>
        <w:tabs>
          <w:tab w:val="left" w:pos="993"/>
        </w:tabs>
        <w:spacing w:line="360" w:lineRule="auto"/>
        <w:ind w:firstLine="709"/>
        <w:contextualSpacing/>
        <w:jc w:val="both"/>
        <w:rPr>
          <w:sz w:val="24"/>
          <w:szCs w:val="24"/>
          <w:lang w:val="kk-KZ"/>
        </w:rPr>
      </w:pPr>
      <w:r>
        <w:rPr>
          <w:sz w:val="24"/>
          <w:szCs w:val="24"/>
          <w:lang w:val="kk-KZ"/>
        </w:rPr>
        <w:t xml:space="preserve">Алынған нәтижелер және өзектілігі: жаңа электрохимиялық, конформациялық және сорбциялық қасиеттерге ие сиректігілген полиқышқылдар мен полинегіздер синтезделді. Олардың негізінде интергелді жүйелер құрылды. Жекелеген полимерлік гидрогелдер мен олардың негізінде құрылған интергелді жүйелердің неодим, рений және скандий иондарына қатысты сорбциялық қасиеттері зерттелді. </w:t>
      </w:r>
    </w:p>
    <w:p w14:paraId="69D2972F" w14:textId="77777777" w:rsidR="00284D87" w:rsidRPr="008A4657" w:rsidRDefault="00284D87" w:rsidP="00284D87">
      <w:pPr>
        <w:tabs>
          <w:tab w:val="left" w:pos="993"/>
        </w:tabs>
        <w:spacing w:line="360" w:lineRule="auto"/>
        <w:ind w:firstLine="709"/>
        <w:contextualSpacing/>
        <w:jc w:val="both"/>
        <w:rPr>
          <w:sz w:val="24"/>
          <w:szCs w:val="24"/>
          <w:lang w:val="kk-KZ"/>
        </w:rPr>
      </w:pPr>
      <w:r>
        <w:rPr>
          <w:sz w:val="24"/>
          <w:szCs w:val="24"/>
          <w:lang w:val="kk-KZ"/>
        </w:rPr>
        <w:t xml:space="preserve">Сиректігілген полиқышқылмен тізбекті полинегіз негізінде өзараөтімді полимерлік торлар (ӨПТ) синтезделді. ӨПТ негізінде интергелді жүйелер құрылды. Жекелеген ӨПТ және интергелді жүйелердің неодим, рений және скандий иондарына қатысты сорбциялық қасиеттері зерттелді. </w:t>
      </w:r>
    </w:p>
    <w:p w14:paraId="4EFEC9A7" w14:textId="77777777" w:rsidR="00284D87" w:rsidRDefault="00284D87" w:rsidP="00284D87">
      <w:pPr>
        <w:tabs>
          <w:tab w:val="left" w:pos="993"/>
        </w:tabs>
        <w:spacing w:line="360" w:lineRule="auto"/>
        <w:ind w:firstLine="709"/>
        <w:contextualSpacing/>
        <w:jc w:val="both"/>
        <w:rPr>
          <w:sz w:val="24"/>
          <w:szCs w:val="24"/>
          <w:lang w:val="kk-KZ" w:eastAsia="ko-KR"/>
        </w:rPr>
      </w:pPr>
      <w:r>
        <w:rPr>
          <w:sz w:val="24"/>
          <w:szCs w:val="24"/>
          <w:lang w:val="kk-KZ" w:eastAsia="ko-KR"/>
        </w:rPr>
        <w:t>Интергелді жүйелерде (гидрогелдер және ӨПТ негізіндегі) полимерлік құрылымдардың «қашықтан әрекеттесу әсерінен» олардың бастапқы сорбциялық қасиеттері айтарлықтай өседі (30</w:t>
      </w:r>
      <w:r w:rsidRPr="00BF0CDC">
        <w:rPr>
          <w:sz w:val="24"/>
          <w:szCs w:val="24"/>
          <w:lang w:val="kk-KZ" w:eastAsia="ko-KR"/>
        </w:rPr>
        <w:t xml:space="preserve">% </w:t>
      </w:r>
      <w:r>
        <w:rPr>
          <w:sz w:val="24"/>
          <w:szCs w:val="24"/>
          <w:lang w:val="kk-KZ" w:eastAsia="ko-KR"/>
        </w:rPr>
        <w:t xml:space="preserve">дейін). </w:t>
      </w:r>
    </w:p>
    <w:p w14:paraId="1F8AF4DF" w14:textId="77777777" w:rsidR="00284D87" w:rsidRPr="00BF0CDC" w:rsidRDefault="00284D87" w:rsidP="00284D87">
      <w:pPr>
        <w:tabs>
          <w:tab w:val="left" w:pos="993"/>
        </w:tabs>
        <w:spacing w:line="360" w:lineRule="auto"/>
        <w:ind w:firstLine="709"/>
        <w:contextualSpacing/>
        <w:jc w:val="both"/>
        <w:rPr>
          <w:sz w:val="24"/>
          <w:szCs w:val="24"/>
          <w:lang w:val="kk-KZ" w:eastAsia="ko-KR"/>
        </w:rPr>
      </w:pPr>
      <w:r>
        <w:rPr>
          <w:sz w:val="24"/>
          <w:szCs w:val="24"/>
          <w:lang w:val="kk-KZ"/>
        </w:rPr>
        <w:t>Неодим, рений және скандий иондарына сұрыпты м</w:t>
      </w:r>
      <w:r>
        <w:rPr>
          <w:sz w:val="24"/>
          <w:szCs w:val="24"/>
          <w:lang w:val="kk-KZ" w:eastAsia="ko-KR"/>
        </w:rPr>
        <w:t xml:space="preserve">олекулалық таңбалы полимерлер (МТП) синтезделді. МТП сорбциялық қасиеттері зерттелді. </w:t>
      </w:r>
    </w:p>
    <w:p w14:paraId="30E0C363" w14:textId="77777777" w:rsidR="00284D87" w:rsidRDefault="00284D87" w:rsidP="00284D87">
      <w:pPr>
        <w:tabs>
          <w:tab w:val="left" w:pos="993"/>
        </w:tabs>
        <w:spacing w:line="360" w:lineRule="auto"/>
        <w:ind w:firstLine="709"/>
        <w:contextualSpacing/>
        <w:jc w:val="both"/>
        <w:rPr>
          <w:sz w:val="24"/>
          <w:szCs w:val="24"/>
          <w:lang w:val="kk-KZ"/>
        </w:rPr>
      </w:pPr>
      <w:r>
        <w:rPr>
          <w:sz w:val="24"/>
          <w:szCs w:val="24"/>
          <w:lang w:val="kk-KZ"/>
        </w:rPr>
        <w:t xml:space="preserve">Неодим, рений және скандий иондарын сұрыптап шығару үшін қондырғы үлгісі дайындалды. Бұл үлгі интергелді жүйелердегі сорбенттердің мольдік қатынастарын; сорбенттің түрін жылдам өзгертуге болатын қарапайымдылығымен ерекшеленеді. Бұл үлгі оргшыныдан дайындалған, агрессивті ортаға тұрақты, жоғарыда аталған металдардың иондары бар ерітіндімен реакцияға түспейді. </w:t>
      </w:r>
    </w:p>
    <w:p w14:paraId="4933BC01" w14:textId="7F04F19A" w:rsidR="0078313E" w:rsidRPr="0038747C" w:rsidRDefault="00284D87" w:rsidP="00284D87">
      <w:pPr>
        <w:tabs>
          <w:tab w:val="left" w:pos="993"/>
        </w:tabs>
        <w:spacing w:line="360" w:lineRule="auto"/>
        <w:ind w:firstLine="709"/>
        <w:contextualSpacing/>
        <w:jc w:val="both"/>
        <w:rPr>
          <w:caps/>
          <w:sz w:val="24"/>
          <w:szCs w:val="24"/>
          <w:highlight w:val="yellow"/>
          <w:lang w:val="kk-KZ"/>
        </w:rPr>
      </w:pPr>
      <w:r>
        <w:rPr>
          <w:sz w:val="24"/>
          <w:szCs w:val="24"/>
          <w:lang w:val="kk-KZ"/>
        </w:rPr>
        <w:t>М</w:t>
      </w:r>
      <w:r w:rsidRPr="00530A50">
        <w:rPr>
          <w:sz w:val="24"/>
          <w:szCs w:val="24"/>
          <w:lang w:val="kk-KZ"/>
        </w:rPr>
        <w:t>одельд</w:t>
      </w:r>
      <w:r>
        <w:rPr>
          <w:sz w:val="24"/>
          <w:szCs w:val="24"/>
          <w:lang w:val="kk-KZ"/>
        </w:rPr>
        <w:t>ік</w:t>
      </w:r>
      <w:r w:rsidRPr="00530A50">
        <w:rPr>
          <w:sz w:val="24"/>
          <w:szCs w:val="24"/>
          <w:lang w:val="kk-KZ"/>
        </w:rPr>
        <w:t xml:space="preserve"> </w:t>
      </w:r>
      <w:r>
        <w:rPr>
          <w:sz w:val="24"/>
          <w:szCs w:val="24"/>
          <w:lang w:val="kk-KZ"/>
        </w:rPr>
        <w:t xml:space="preserve">және </w:t>
      </w:r>
      <w:r w:rsidRPr="00530A50">
        <w:rPr>
          <w:sz w:val="24"/>
          <w:szCs w:val="24"/>
          <w:lang w:val="kk-KZ"/>
        </w:rPr>
        <w:t xml:space="preserve">өнеркәсіптік ерітінділерден </w:t>
      </w:r>
      <w:r>
        <w:rPr>
          <w:sz w:val="24"/>
          <w:szCs w:val="24"/>
          <w:lang w:val="kk-KZ"/>
        </w:rPr>
        <w:t xml:space="preserve">неодим, рений және скандий </w:t>
      </w:r>
      <w:r w:rsidRPr="00530A50">
        <w:rPr>
          <w:sz w:val="24"/>
          <w:szCs w:val="24"/>
          <w:lang w:val="kk-KZ"/>
        </w:rPr>
        <w:t xml:space="preserve">иондарын </w:t>
      </w:r>
      <w:r>
        <w:rPr>
          <w:sz w:val="24"/>
          <w:szCs w:val="24"/>
          <w:lang w:val="kk-KZ"/>
        </w:rPr>
        <w:t xml:space="preserve">сұрыптап шығару үшін </w:t>
      </w:r>
      <w:r w:rsidRPr="00530A50">
        <w:rPr>
          <w:sz w:val="24"/>
          <w:szCs w:val="24"/>
          <w:lang w:val="kk-KZ"/>
        </w:rPr>
        <w:t>әзірленген сорбенттер</w:t>
      </w:r>
      <w:r>
        <w:rPr>
          <w:sz w:val="24"/>
          <w:szCs w:val="24"/>
          <w:lang w:val="kk-KZ"/>
        </w:rPr>
        <w:t>ге</w:t>
      </w:r>
      <w:r w:rsidRPr="00530A50">
        <w:rPr>
          <w:sz w:val="24"/>
          <w:szCs w:val="24"/>
          <w:lang w:val="kk-KZ"/>
        </w:rPr>
        <w:t xml:space="preserve"> және </w:t>
      </w:r>
      <w:r>
        <w:rPr>
          <w:sz w:val="24"/>
          <w:szCs w:val="24"/>
          <w:lang w:val="kk-KZ"/>
        </w:rPr>
        <w:t>қондырғы</w:t>
      </w:r>
      <w:r w:rsidRPr="00530A50">
        <w:rPr>
          <w:sz w:val="24"/>
          <w:szCs w:val="24"/>
          <w:lang w:val="kk-KZ"/>
        </w:rPr>
        <w:t xml:space="preserve"> үлгісі</w:t>
      </w:r>
      <w:r>
        <w:rPr>
          <w:sz w:val="24"/>
          <w:szCs w:val="24"/>
          <w:lang w:val="kk-KZ"/>
        </w:rPr>
        <w:t>не з</w:t>
      </w:r>
      <w:r w:rsidRPr="00530A50">
        <w:rPr>
          <w:sz w:val="24"/>
          <w:szCs w:val="24"/>
          <w:lang w:val="kk-KZ"/>
        </w:rPr>
        <w:t>ертханалық, жартылай өнеркәсіптік және тәжірибелік-өнеркәсіптік сынақтар жүргізіл</w:t>
      </w:r>
      <w:r>
        <w:rPr>
          <w:sz w:val="24"/>
          <w:szCs w:val="24"/>
          <w:lang w:val="kk-KZ"/>
        </w:rPr>
        <w:t>ді</w:t>
      </w:r>
      <w:r w:rsidRPr="00530A50">
        <w:rPr>
          <w:sz w:val="24"/>
          <w:szCs w:val="24"/>
          <w:lang w:val="kk-KZ"/>
        </w:rPr>
        <w:t>.</w:t>
      </w:r>
      <w:r w:rsidR="0078313E" w:rsidRPr="0038747C">
        <w:rPr>
          <w:caps/>
          <w:sz w:val="24"/>
          <w:szCs w:val="24"/>
          <w:highlight w:val="yellow"/>
          <w:lang w:val="kk-KZ"/>
        </w:rPr>
        <w:br w:type="page"/>
      </w:r>
    </w:p>
    <w:p w14:paraId="60C04229" w14:textId="47F6B2BA" w:rsidR="0078313E" w:rsidRPr="00181BB1" w:rsidRDefault="003A4580" w:rsidP="00744D96">
      <w:pPr>
        <w:shd w:val="clear" w:color="auto" w:fill="FFFFFF"/>
        <w:spacing w:line="360" w:lineRule="auto"/>
        <w:contextualSpacing/>
        <w:rPr>
          <w:b/>
          <w:bCs/>
          <w:caps/>
          <w:sz w:val="24"/>
          <w:szCs w:val="24"/>
          <w:lang w:val="kk-KZ"/>
        </w:rPr>
      </w:pPr>
      <w:bookmarkStart w:id="0" w:name="_Hlk53677984"/>
      <w:r w:rsidRPr="007519D6">
        <w:rPr>
          <w:b/>
          <w:bCs/>
          <w:caps/>
          <w:sz w:val="24"/>
          <w:szCs w:val="24"/>
          <w:lang w:val="en-US"/>
        </w:rPr>
        <w:lastRenderedPageBreak/>
        <w:t>ABSTRACT</w:t>
      </w:r>
    </w:p>
    <w:p w14:paraId="4AB709E4" w14:textId="77777777" w:rsidR="0078313E" w:rsidRPr="00F11FCC" w:rsidRDefault="0078313E" w:rsidP="0038747C">
      <w:pPr>
        <w:shd w:val="clear" w:color="auto" w:fill="FFFFFF"/>
        <w:spacing w:line="360" w:lineRule="auto"/>
        <w:ind w:firstLine="709"/>
        <w:contextualSpacing/>
        <w:jc w:val="both"/>
        <w:rPr>
          <w:caps/>
          <w:sz w:val="24"/>
          <w:szCs w:val="24"/>
          <w:lang w:val="kk-KZ"/>
        </w:rPr>
      </w:pPr>
    </w:p>
    <w:p w14:paraId="6B03585A" w14:textId="723A799F" w:rsidR="0078313E" w:rsidRPr="003A4580" w:rsidRDefault="003A4580" w:rsidP="0038747C">
      <w:pPr>
        <w:spacing w:line="360" w:lineRule="auto"/>
        <w:ind w:firstLine="709"/>
        <w:contextualSpacing/>
        <w:jc w:val="both"/>
        <w:rPr>
          <w:sz w:val="24"/>
          <w:szCs w:val="24"/>
          <w:lang w:val="en-US"/>
        </w:rPr>
      </w:pPr>
      <w:r>
        <w:rPr>
          <w:sz w:val="24"/>
          <w:szCs w:val="24"/>
          <w:lang w:val="en-US"/>
        </w:rPr>
        <w:t>Report</w:t>
      </w:r>
      <w:r w:rsidR="0078313E" w:rsidRPr="003A4580">
        <w:rPr>
          <w:sz w:val="24"/>
          <w:szCs w:val="24"/>
          <w:lang w:val="en-US"/>
        </w:rPr>
        <w:t xml:space="preserve"> </w:t>
      </w:r>
      <w:r w:rsidR="005169B2" w:rsidRPr="005169B2">
        <w:rPr>
          <w:sz w:val="24"/>
          <w:szCs w:val="24"/>
          <w:lang w:val="en-US"/>
        </w:rPr>
        <w:t>91</w:t>
      </w:r>
      <w:bookmarkStart w:id="1" w:name="_GoBack"/>
      <w:bookmarkEnd w:id="1"/>
      <w:r w:rsidR="00AF389F" w:rsidRPr="003A4580">
        <w:rPr>
          <w:sz w:val="24"/>
          <w:szCs w:val="24"/>
          <w:lang w:val="en-US"/>
        </w:rPr>
        <w:t xml:space="preserve"> </w:t>
      </w:r>
      <w:r>
        <w:rPr>
          <w:sz w:val="24"/>
          <w:szCs w:val="24"/>
          <w:lang w:val="en-US"/>
        </w:rPr>
        <w:t>p</w:t>
      </w:r>
      <w:r w:rsidR="00870600" w:rsidRPr="003A4580">
        <w:rPr>
          <w:sz w:val="24"/>
          <w:szCs w:val="24"/>
          <w:lang w:val="en-US"/>
        </w:rPr>
        <w:t>.</w:t>
      </w:r>
      <w:r w:rsidR="0078313E" w:rsidRPr="003A4580">
        <w:rPr>
          <w:sz w:val="24"/>
          <w:szCs w:val="24"/>
          <w:lang w:val="en-US"/>
        </w:rPr>
        <w:t xml:space="preserve">, </w:t>
      </w:r>
      <w:r w:rsidR="00870600" w:rsidRPr="003A4580">
        <w:rPr>
          <w:sz w:val="24"/>
          <w:szCs w:val="24"/>
          <w:lang w:val="en-US"/>
        </w:rPr>
        <w:t xml:space="preserve">1 </w:t>
      </w:r>
      <w:r>
        <w:rPr>
          <w:sz w:val="24"/>
          <w:szCs w:val="24"/>
          <w:lang w:val="en-US"/>
        </w:rPr>
        <w:t>book</w:t>
      </w:r>
      <w:r w:rsidR="00870600" w:rsidRPr="003A4580">
        <w:rPr>
          <w:sz w:val="24"/>
          <w:szCs w:val="24"/>
          <w:lang w:val="en-US"/>
        </w:rPr>
        <w:t xml:space="preserve">., </w:t>
      </w:r>
      <w:r w:rsidR="00AB0E92" w:rsidRPr="003A4580">
        <w:rPr>
          <w:sz w:val="24"/>
          <w:szCs w:val="24"/>
          <w:lang w:val="en-US"/>
        </w:rPr>
        <w:t>1</w:t>
      </w:r>
      <w:r w:rsidR="00387AFE" w:rsidRPr="003A4580">
        <w:rPr>
          <w:sz w:val="24"/>
          <w:szCs w:val="24"/>
          <w:lang w:val="en-US"/>
        </w:rPr>
        <w:t>0</w:t>
      </w:r>
      <w:r w:rsidR="00A53EC5" w:rsidRPr="003A4580">
        <w:rPr>
          <w:sz w:val="24"/>
          <w:szCs w:val="24"/>
          <w:lang w:val="en-US"/>
        </w:rPr>
        <w:t xml:space="preserve"> </w:t>
      </w:r>
      <w:r>
        <w:rPr>
          <w:sz w:val="24"/>
          <w:szCs w:val="24"/>
          <w:lang w:val="en-US"/>
        </w:rPr>
        <w:t>fig</w:t>
      </w:r>
      <w:r w:rsidR="00870600" w:rsidRPr="003A4580">
        <w:rPr>
          <w:sz w:val="24"/>
          <w:szCs w:val="24"/>
          <w:lang w:val="en-US"/>
        </w:rPr>
        <w:t>.</w:t>
      </w:r>
      <w:r w:rsidR="0078313E" w:rsidRPr="003A4580">
        <w:rPr>
          <w:sz w:val="24"/>
          <w:szCs w:val="24"/>
          <w:lang w:val="en-US"/>
        </w:rPr>
        <w:t xml:space="preserve">, </w:t>
      </w:r>
      <w:r w:rsidR="00387AFE" w:rsidRPr="003A4580">
        <w:rPr>
          <w:sz w:val="24"/>
          <w:szCs w:val="24"/>
          <w:lang w:val="en-US"/>
        </w:rPr>
        <w:t>26</w:t>
      </w:r>
      <w:r w:rsidR="00752965" w:rsidRPr="003A4580">
        <w:rPr>
          <w:sz w:val="24"/>
          <w:szCs w:val="24"/>
          <w:lang w:val="en-US"/>
        </w:rPr>
        <w:t xml:space="preserve"> </w:t>
      </w:r>
      <w:proofErr w:type="spellStart"/>
      <w:r>
        <w:rPr>
          <w:sz w:val="24"/>
          <w:szCs w:val="24"/>
          <w:lang w:val="en-US"/>
        </w:rPr>
        <w:t>tabl</w:t>
      </w:r>
      <w:proofErr w:type="spellEnd"/>
      <w:r w:rsidR="00870600" w:rsidRPr="003A4580">
        <w:rPr>
          <w:sz w:val="24"/>
          <w:szCs w:val="24"/>
          <w:lang w:val="en-US"/>
        </w:rPr>
        <w:t>.</w:t>
      </w:r>
      <w:r w:rsidR="00752965" w:rsidRPr="003A4580">
        <w:rPr>
          <w:sz w:val="24"/>
          <w:szCs w:val="24"/>
          <w:lang w:val="en-US"/>
        </w:rPr>
        <w:t xml:space="preserve">, </w:t>
      </w:r>
      <w:r w:rsidR="007D3AE5" w:rsidRPr="003A4580">
        <w:rPr>
          <w:sz w:val="24"/>
          <w:szCs w:val="24"/>
          <w:lang w:val="en-US"/>
        </w:rPr>
        <w:t>101</w:t>
      </w:r>
      <w:r w:rsidR="0078313E" w:rsidRPr="003A4580">
        <w:rPr>
          <w:sz w:val="24"/>
          <w:szCs w:val="24"/>
          <w:lang w:val="en-US"/>
        </w:rPr>
        <w:t xml:space="preserve"> </w:t>
      </w:r>
      <w:r>
        <w:rPr>
          <w:sz w:val="24"/>
          <w:szCs w:val="24"/>
          <w:lang w:val="en-US"/>
        </w:rPr>
        <w:t>ref</w:t>
      </w:r>
      <w:r w:rsidR="00870600" w:rsidRPr="003A4580">
        <w:rPr>
          <w:sz w:val="24"/>
          <w:szCs w:val="24"/>
          <w:lang w:val="en-US"/>
        </w:rPr>
        <w:t>.</w:t>
      </w:r>
      <w:r w:rsidR="0078313E" w:rsidRPr="003A4580">
        <w:rPr>
          <w:sz w:val="24"/>
          <w:szCs w:val="24"/>
          <w:lang w:val="en-US"/>
        </w:rPr>
        <w:t xml:space="preserve">, </w:t>
      </w:r>
      <w:r w:rsidR="007D3AE5" w:rsidRPr="003A4580">
        <w:rPr>
          <w:sz w:val="24"/>
          <w:szCs w:val="24"/>
          <w:lang w:val="en-US"/>
        </w:rPr>
        <w:t>6</w:t>
      </w:r>
      <w:r w:rsidR="0078313E" w:rsidRPr="003A4580">
        <w:rPr>
          <w:sz w:val="24"/>
          <w:szCs w:val="24"/>
          <w:lang w:val="en-US"/>
        </w:rPr>
        <w:t xml:space="preserve"> </w:t>
      </w:r>
      <w:r>
        <w:rPr>
          <w:sz w:val="24"/>
          <w:szCs w:val="24"/>
          <w:lang w:val="en-US"/>
        </w:rPr>
        <w:t>app</w:t>
      </w:r>
      <w:r w:rsidR="0078313E" w:rsidRPr="003A4580">
        <w:rPr>
          <w:sz w:val="24"/>
          <w:szCs w:val="24"/>
          <w:lang w:val="en-US"/>
        </w:rPr>
        <w:t>.</w:t>
      </w:r>
    </w:p>
    <w:p w14:paraId="7A615D71" w14:textId="113F7196" w:rsidR="00890671" w:rsidRPr="004F7FE0" w:rsidRDefault="004F7FE0" w:rsidP="00870600">
      <w:pPr>
        <w:spacing w:line="360" w:lineRule="auto"/>
        <w:contextualSpacing/>
        <w:jc w:val="both"/>
        <w:rPr>
          <w:sz w:val="24"/>
          <w:szCs w:val="24"/>
          <w:lang w:val="en-US" w:eastAsia="ko-KR"/>
        </w:rPr>
      </w:pPr>
      <w:r w:rsidRPr="004F7FE0">
        <w:rPr>
          <w:sz w:val="24"/>
          <w:szCs w:val="24"/>
          <w:lang w:val="en-US" w:eastAsia="ko-KR"/>
        </w:rPr>
        <w:t>POLYMER HYDROGELS, INTER-PENETERING POLYMER NETWORK, MOLECULAR</w:t>
      </w:r>
      <w:r>
        <w:rPr>
          <w:sz w:val="24"/>
          <w:szCs w:val="24"/>
          <w:lang w:val="en-US" w:eastAsia="ko-KR"/>
        </w:rPr>
        <w:t>LY</w:t>
      </w:r>
      <w:r w:rsidRPr="004F7FE0">
        <w:rPr>
          <w:sz w:val="24"/>
          <w:szCs w:val="24"/>
          <w:lang w:val="en-US" w:eastAsia="ko-KR"/>
        </w:rPr>
        <w:t xml:space="preserve"> IMPRINT</w:t>
      </w:r>
      <w:r>
        <w:rPr>
          <w:sz w:val="24"/>
          <w:szCs w:val="24"/>
          <w:lang w:val="en-US" w:eastAsia="ko-KR"/>
        </w:rPr>
        <w:t>ED</w:t>
      </w:r>
      <w:r w:rsidRPr="004F7FE0">
        <w:rPr>
          <w:sz w:val="24"/>
          <w:szCs w:val="24"/>
          <w:lang w:val="en-US" w:eastAsia="ko-KR"/>
        </w:rPr>
        <w:t xml:space="preserve"> POLYMERS, INTERGEL SYSTEMS, SORPTION, IONS </w:t>
      </w:r>
      <w:r>
        <w:rPr>
          <w:sz w:val="24"/>
          <w:szCs w:val="24"/>
          <w:lang w:val="en-US" w:eastAsia="ko-KR"/>
        </w:rPr>
        <w:t xml:space="preserve">OF </w:t>
      </w:r>
      <w:r w:rsidRPr="004F7FE0">
        <w:rPr>
          <w:sz w:val="24"/>
          <w:szCs w:val="24"/>
          <w:lang w:val="en-US" w:eastAsia="ko-KR"/>
        </w:rPr>
        <w:t>NEODYM</w:t>
      </w:r>
      <w:r>
        <w:rPr>
          <w:sz w:val="24"/>
          <w:szCs w:val="24"/>
          <w:lang w:val="en-US" w:eastAsia="ko-KR"/>
        </w:rPr>
        <w:t>IUM</w:t>
      </w:r>
      <w:r w:rsidRPr="004F7FE0">
        <w:rPr>
          <w:sz w:val="24"/>
          <w:szCs w:val="24"/>
          <w:lang w:val="en-US" w:eastAsia="ko-KR"/>
        </w:rPr>
        <w:t xml:space="preserve">, RHENIUM, SCANDIUM, </w:t>
      </w:r>
      <w:r>
        <w:rPr>
          <w:sz w:val="24"/>
          <w:szCs w:val="24"/>
          <w:lang w:val="en-US" w:eastAsia="ko-KR"/>
        </w:rPr>
        <w:t>UNIT</w:t>
      </w:r>
    </w:p>
    <w:p w14:paraId="044AB5DC" w14:textId="75C54AA2" w:rsidR="001D74C7" w:rsidRPr="00F3756B" w:rsidRDefault="00F3756B" w:rsidP="0038747C">
      <w:pPr>
        <w:spacing w:line="360" w:lineRule="auto"/>
        <w:ind w:firstLine="709"/>
        <w:contextualSpacing/>
        <w:jc w:val="both"/>
        <w:rPr>
          <w:sz w:val="24"/>
          <w:szCs w:val="24"/>
          <w:lang w:val="en-US" w:eastAsia="ko-KR"/>
        </w:rPr>
      </w:pPr>
      <w:r w:rsidRPr="00F3756B">
        <w:rPr>
          <w:sz w:val="24"/>
          <w:szCs w:val="24"/>
          <w:lang w:val="en-US" w:eastAsia="ko-KR"/>
        </w:rPr>
        <w:t xml:space="preserve">Objects of research: individual readily cross-linked hydrogels of acidic and basic nature and </w:t>
      </w:r>
      <w:proofErr w:type="spellStart"/>
      <w:r w:rsidRPr="00F3756B">
        <w:rPr>
          <w:sz w:val="24"/>
          <w:szCs w:val="24"/>
          <w:lang w:val="en-US" w:eastAsia="ko-KR"/>
        </w:rPr>
        <w:t>intergel</w:t>
      </w:r>
      <w:proofErr w:type="spellEnd"/>
      <w:r w:rsidRPr="00F3756B">
        <w:rPr>
          <w:sz w:val="24"/>
          <w:szCs w:val="24"/>
          <w:lang w:val="en-US" w:eastAsia="ko-KR"/>
        </w:rPr>
        <w:t xml:space="preserve"> systems based on them; interpenetrating polymer networks and polymers with molecular imprints.</w:t>
      </w:r>
    </w:p>
    <w:p w14:paraId="412F6B80" w14:textId="2B6BB048" w:rsidR="001E597C" w:rsidRPr="00F3756B" w:rsidRDefault="00F3756B" w:rsidP="0038747C">
      <w:pPr>
        <w:spacing w:line="360" w:lineRule="auto"/>
        <w:ind w:firstLine="709"/>
        <w:contextualSpacing/>
        <w:jc w:val="both"/>
        <w:rPr>
          <w:sz w:val="24"/>
          <w:szCs w:val="24"/>
          <w:lang w:val="en-US"/>
        </w:rPr>
      </w:pPr>
      <w:r>
        <w:rPr>
          <w:sz w:val="24"/>
          <w:szCs w:val="24"/>
          <w:lang w:val="en-US" w:eastAsia="ko-KR"/>
        </w:rPr>
        <w:t>Goal</w:t>
      </w:r>
      <w:r w:rsidRPr="00F3756B">
        <w:rPr>
          <w:sz w:val="24"/>
          <w:szCs w:val="24"/>
          <w:lang w:val="en-US" w:eastAsia="ko-KR"/>
        </w:rPr>
        <w:t xml:space="preserve"> of work: Development of new selective polymer systems with respect to neodymium, rhenium and scandium ions based on the "long-range effect".</w:t>
      </w:r>
    </w:p>
    <w:p w14:paraId="533BD847" w14:textId="4869D565" w:rsidR="0078313E" w:rsidRPr="00F3756B" w:rsidRDefault="00F3756B" w:rsidP="0038747C">
      <w:pPr>
        <w:spacing w:line="360" w:lineRule="auto"/>
        <w:ind w:firstLine="709"/>
        <w:contextualSpacing/>
        <w:jc w:val="both"/>
        <w:rPr>
          <w:sz w:val="24"/>
          <w:szCs w:val="24"/>
          <w:lang w:val="en-US"/>
        </w:rPr>
      </w:pPr>
      <w:r w:rsidRPr="00F3756B">
        <w:rPr>
          <w:sz w:val="24"/>
          <w:szCs w:val="24"/>
          <w:lang w:val="en-US"/>
        </w:rPr>
        <w:t>Research methods: colorimetry, atomic emission spectroscopy.</w:t>
      </w:r>
    </w:p>
    <w:p w14:paraId="39E50046" w14:textId="07B490AC" w:rsidR="00885E93" w:rsidRPr="00F3756B" w:rsidRDefault="00F3756B" w:rsidP="0038747C">
      <w:pPr>
        <w:tabs>
          <w:tab w:val="left" w:pos="993"/>
        </w:tabs>
        <w:spacing w:line="360" w:lineRule="auto"/>
        <w:ind w:firstLine="709"/>
        <w:contextualSpacing/>
        <w:jc w:val="both"/>
        <w:rPr>
          <w:sz w:val="24"/>
          <w:szCs w:val="24"/>
          <w:lang w:val="en-US"/>
        </w:rPr>
      </w:pPr>
      <w:r w:rsidRPr="00F3756B">
        <w:rPr>
          <w:sz w:val="24"/>
          <w:szCs w:val="24"/>
          <w:lang w:val="en-US"/>
        </w:rPr>
        <w:t>Results and novelty: Rare</w:t>
      </w:r>
      <w:r w:rsidR="00B67D9C">
        <w:rPr>
          <w:sz w:val="24"/>
          <w:szCs w:val="24"/>
          <w:lang w:val="en-US"/>
        </w:rPr>
        <w:t>-</w:t>
      </w:r>
      <w:r w:rsidRPr="00F3756B">
        <w:rPr>
          <w:sz w:val="24"/>
          <w:szCs w:val="24"/>
          <w:lang w:val="en-US"/>
        </w:rPr>
        <w:t xml:space="preserve">crosslinked polyacids and </w:t>
      </w:r>
      <w:proofErr w:type="spellStart"/>
      <w:r w:rsidRPr="00F3756B">
        <w:rPr>
          <w:sz w:val="24"/>
          <w:szCs w:val="24"/>
          <w:lang w:val="en-US"/>
        </w:rPr>
        <w:t>polybases</w:t>
      </w:r>
      <w:proofErr w:type="spellEnd"/>
      <w:r w:rsidRPr="00F3756B">
        <w:rPr>
          <w:sz w:val="24"/>
          <w:szCs w:val="24"/>
          <w:lang w:val="en-US"/>
        </w:rPr>
        <w:t xml:space="preserve"> with new electrochemical, conformational and sorption properties </w:t>
      </w:r>
      <w:r w:rsidR="00B67D9C">
        <w:rPr>
          <w:sz w:val="24"/>
          <w:szCs w:val="24"/>
          <w:lang w:val="en-US"/>
        </w:rPr>
        <w:t>were</w:t>
      </w:r>
      <w:r w:rsidRPr="00F3756B">
        <w:rPr>
          <w:sz w:val="24"/>
          <w:szCs w:val="24"/>
          <w:lang w:val="en-US"/>
        </w:rPr>
        <w:t xml:space="preserve"> synthesized. </w:t>
      </w:r>
      <w:proofErr w:type="spellStart"/>
      <w:r w:rsidRPr="00F3756B">
        <w:rPr>
          <w:sz w:val="24"/>
          <w:szCs w:val="24"/>
          <w:lang w:val="en-US"/>
        </w:rPr>
        <w:t>Intergel</w:t>
      </w:r>
      <w:proofErr w:type="spellEnd"/>
      <w:r w:rsidRPr="00F3756B">
        <w:rPr>
          <w:sz w:val="24"/>
          <w:szCs w:val="24"/>
          <w:lang w:val="en-US"/>
        </w:rPr>
        <w:t xml:space="preserve"> systems based on them </w:t>
      </w:r>
      <w:r w:rsidR="00B67D9C">
        <w:rPr>
          <w:sz w:val="24"/>
          <w:szCs w:val="24"/>
          <w:lang w:val="en-US"/>
        </w:rPr>
        <w:t>were</w:t>
      </w:r>
      <w:r w:rsidRPr="00F3756B">
        <w:rPr>
          <w:sz w:val="24"/>
          <w:szCs w:val="24"/>
          <w:lang w:val="en-US"/>
        </w:rPr>
        <w:t xml:space="preserve"> created. </w:t>
      </w:r>
      <w:r w:rsidR="00B67D9C" w:rsidRPr="00F3756B">
        <w:rPr>
          <w:sz w:val="24"/>
          <w:szCs w:val="24"/>
          <w:lang w:val="en-US"/>
        </w:rPr>
        <w:t xml:space="preserve">Sorption </w:t>
      </w:r>
      <w:r w:rsidRPr="00F3756B">
        <w:rPr>
          <w:sz w:val="24"/>
          <w:szCs w:val="24"/>
          <w:lang w:val="en-US"/>
        </w:rPr>
        <w:t xml:space="preserve">properties of individual </w:t>
      </w:r>
      <w:r w:rsidR="00B67D9C">
        <w:rPr>
          <w:sz w:val="24"/>
          <w:szCs w:val="24"/>
          <w:lang w:val="en-US"/>
        </w:rPr>
        <w:t>rare-</w:t>
      </w:r>
      <w:r w:rsidRPr="00F3756B">
        <w:rPr>
          <w:sz w:val="24"/>
          <w:szCs w:val="24"/>
          <w:lang w:val="en-US"/>
        </w:rPr>
        <w:t xml:space="preserve">crosslinked polymer hydrogels and </w:t>
      </w:r>
      <w:proofErr w:type="spellStart"/>
      <w:r w:rsidRPr="00F3756B">
        <w:rPr>
          <w:sz w:val="24"/>
          <w:szCs w:val="24"/>
          <w:lang w:val="en-US"/>
        </w:rPr>
        <w:t>intergel</w:t>
      </w:r>
      <w:proofErr w:type="spellEnd"/>
      <w:r w:rsidRPr="00F3756B">
        <w:rPr>
          <w:sz w:val="24"/>
          <w:szCs w:val="24"/>
          <w:lang w:val="en-US"/>
        </w:rPr>
        <w:t xml:space="preserve"> systems </w:t>
      </w:r>
      <w:r w:rsidR="00B67D9C">
        <w:rPr>
          <w:sz w:val="24"/>
          <w:szCs w:val="24"/>
          <w:lang w:val="en-US"/>
        </w:rPr>
        <w:t>in relation</w:t>
      </w:r>
      <w:r w:rsidRPr="00F3756B">
        <w:rPr>
          <w:sz w:val="24"/>
          <w:szCs w:val="24"/>
          <w:lang w:val="en-US"/>
        </w:rPr>
        <w:t xml:space="preserve"> to neodymium, rhenium and scandium ions </w:t>
      </w:r>
      <w:r w:rsidR="00B67D9C">
        <w:rPr>
          <w:sz w:val="24"/>
          <w:szCs w:val="24"/>
          <w:lang w:val="en-US"/>
        </w:rPr>
        <w:t>were</w:t>
      </w:r>
      <w:r w:rsidRPr="00F3756B">
        <w:rPr>
          <w:sz w:val="24"/>
          <w:szCs w:val="24"/>
          <w:lang w:val="en-US"/>
        </w:rPr>
        <w:t xml:space="preserve"> studied.</w:t>
      </w:r>
    </w:p>
    <w:p w14:paraId="568F6029" w14:textId="7881C777" w:rsidR="006533E1" w:rsidRPr="006533E1" w:rsidRDefault="006533E1" w:rsidP="006533E1">
      <w:pPr>
        <w:tabs>
          <w:tab w:val="left" w:pos="993"/>
        </w:tabs>
        <w:spacing w:line="360" w:lineRule="auto"/>
        <w:ind w:firstLine="709"/>
        <w:contextualSpacing/>
        <w:jc w:val="both"/>
        <w:rPr>
          <w:sz w:val="24"/>
          <w:szCs w:val="24"/>
          <w:lang w:val="en-US"/>
        </w:rPr>
      </w:pPr>
      <w:r w:rsidRPr="006533E1">
        <w:rPr>
          <w:sz w:val="24"/>
          <w:szCs w:val="24"/>
          <w:lang w:val="en-US"/>
        </w:rPr>
        <w:t xml:space="preserve">Interpenetrating polymer networks (IPNs) based on </w:t>
      </w:r>
      <w:r>
        <w:rPr>
          <w:sz w:val="24"/>
          <w:szCs w:val="24"/>
          <w:lang w:val="en-US"/>
        </w:rPr>
        <w:t>rare-</w:t>
      </w:r>
      <w:r w:rsidRPr="006533E1">
        <w:rPr>
          <w:sz w:val="24"/>
          <w:szCs w:val="24"/>
          <w:lang w:val="en-US"/>
        </w:rPr>
        <w:t xml:space="preserve">crosslinked polyacids and linear </w:t>
      </w:r>
      <w:proofErr w:type="spellStart"/>
      <w:r w:rsidRPr="006533E1">
        <w:rPr>
          <w:sz w:val="24"/>
          <w:szCs w:val="24"/>
          <w:lang w:val="en-US"/>
        </w:rPr>
        <w:t>polybases</w:t>
      </w:r>
      <w:proofErr w:type="spellEnd"/>
      <w:r w:rsidRPr="006533E1">
        <w:rPr>
          <w:sz w:val="24"/>
          <w:szCs w:val="24"/>
          <w:lang w:val="en-US"/>
        </w:rPr>
        <w:t xml:space="preserve"> </w:t>
      </w:r>
      <w:r>
        <w:rPr>
          <w:sz w:val="24"/>
          <w:szCs w:val="24"/>
          <w:lang w:val="en-US"/>
        </w:rPr>
        <w:t xml:space="preserve">were </w:t>
      </w:r>
      <w:r w:rsidRPr="006533E1">
        <w:rPr>
          <w:sz w:val="24"/>
          <w:szCs w:val="24"/>
          <w:lang w:val="en-US"/>
        </w:rPr>
        <w:t xml:space="preserve">synthesized. </w:t>
      </w:r>
      <w:proofErr w:type="spellStart"/>
      <w:r w:rsidRPr="006533E1">
        <w:rPr>
          <w:sz w:val="24"/>
          <w:szCs w:val="24"/>
          <w:lang w:val="en-US"/>
        </w:rPr>
        <w:t>Intergel</w:t>
      </w:r>
      <w:proofErr w:type="spellEnd"/>
      <w:r w:rsidRPr="006533E1">
        <w:rPr>
          <w:sz w:val="24"/>
          <w:szCs w:val="24"/>
          <w:lang w:val="en-US"/>
        </w:rPr>
        <w:t xml:space="preserve"> systems </w:t>
      </w:r>
      <w:r>
        <w:rPr>
          <w:sz w:val="24"/>
          <w:szCs w:val="24"/>
          <w:lang w:val="en-US"/>
        </w:rPr>
        <w:t>were</w:t>
      </w:r>
      <w:r w:rsidRPr="006533E1">
        <w:rPr>
          <w:sz w:val="24"/>
          <w:szCs w:val="24"/>
          <w:lang w:val="en-US"/>
        </w:rPr>
        <w:t xml:space="preserve"> created</w:t>
      </w:r>
      <w:r>
        <w:rPr>
          <w:sz w:val="24"/>
          <w:szCs w:val="24"/>
          <w:lang w:val="en-US"/>
        </w:rPr>
        <w:t xml:space="preserve"> on the IPNs </w:t>
      </w:r>
      <w:r w:rsidRPr="006533E1">
        <w:rPr>
          <w:sz w:val="24"/>
          <w:szCs w:val="24"/>
          <w:lang w:val="en-US"/>
        </w:rPr>
        <w:t>bas</w:t>
      </w:r>
      <w:r>
        <w:rPr>
          <w:sz w:val="24"/>
          <w:szCs w:val="24"/>
          <w:lang w:val="en-US"/>
        </w:rPr>
        <w:t>is</w:t>
      </w:r>
      <w:r w:rsidRPr="006533E1">
        <w:rPr>
          <w:sz w:val="24"/>
          <w:szCs w:val="24"/>
          <w:lang w:val="en-US"/>
        </w:rPr>
        <w:t>. Sorption properties of individual IPN</w:t>
      </w:r>
      <w:r>
        <w:rPr>
          <w:sz w:val="24"/>
          <w:szCs w:val="24"/>
          <w:lang w:val="en-US"/>
        </w:rPr>
        <w:t>s</w:t>
      </w:r>
      <w:r w:rsidRPr="006533E1">
        <w:rPr>
          <w:sz w:val="24"/>
          <w:szCs w:val="24"/>
          <w:lang w:val="en-US"/>
        </w:rPr>
        <w:t xml:space="preserve"> and </w:t>
      </w:r>
      <w:proofErr w:type="spellStart"/>
      <w:r w:rsidRPr="006533E1">
        <w:rPr>
          <w:sz w:val="24"/>
          <w:szCs w:val="24"/>
          <w:lang w:val="en-US"/>
        </w:rPr>
        <w:t>intergel</w:t>
      </w:r>
      <w:proofErr w:type="spellEnd"/>
      <w:r w:rsidRPr="006533E1">
        <w:rPr>
          <w:sz w:val="24"/>
          <w:szCs w:val="24"/>
          <w:lang w:val="en-US"/>
        </w:rPr>
        <w:t xml:space="preserve"> systems </w:t>
      </w:r>
      <w:r>
        <w:rPr>
          <w:sz w:val="24"/>
          <w:szCs w:val="24"/>
          <w:lang w:val="en-US"/>
        </w:rPr>
        <w:t>in relation</w:t>
      </w:r>
      <w:r w:rsidRPr="006533E1">
        <w:rPr>
          <w:sz w:val="24"/>
          <w:szCs w:val="24"/>
          <w:lang w:val="en-US"/>
        </w:rPr>
        <w:t xml:space="preserve"> to neodymium, rhenium and scandium ions </w:t>
      </w:r>
      <w:r>
        <w:rPr>
          <w:sz w:val="24"/>
          <w:szCs w:val="24"/>
          <w:lang w:val="en-US"/>
        </w:rPr>
        <w:t>were</w:t>
      </w:r>
      <w:r w:rsidRPr="006533E1">
        <w:rPr>
          <w:sz w:val="24"/>
          <w:szCs w:val="24"/>
          <w:lang w:val="en-US"/>
        </w:rPr>
        <w:t xml:space="preserve"> studied.</w:t>
      </w:r>
    </w:p>
    <w:p w14:paraId="31378F5B" w14:textId="77777777" w:rsidR="006533E1" w:rsidRDefault="006533E1" w:rsidP="006533E1">
      <w:pPr>
        <w:tabs>
          <w:tab w:val="left" w:pos="993"/>
        </w:tabs>
        <w:spacing w:line="360" w:lineRule="auto"/>
        <w:ind w:firstLine="709"/>
        <w:contextualSpacing/>
        <w:jc w:val="both"/>
        <w:rPr>
          <w:sz w:val="24"/>
          <w:szCs w:val="24"/>
          <w:lang w:val="en-US"/>
        </w:rPr>
      </w:pPr>
      <w:r w:rsidRPr="006533E1">
        <w:rPr>
          <w:sz w:val="24"/>
          <w:szCs w:val="24"/>
          <w:lang w:val="en-US"/>
        </w:rPr>
        <w:t xml:space="preserve">In </w:t>
      </w:r>
      <w:proofErr w:type="spellStart"/>
      <w:r w:rsidRPr="006533E1">
        <w:rPr>
          <w:sz w:val="24"/>
          <w:szCs w:val="24"/>
          <w:lang w:val="en-US"/>
        </w:rPr>
        <w:t>intergel</w:t>
      </w:r>
      <w:proofErr w:type="spellEnd"/>
      <w:r w:rsidRPr="006533E1">
        <w:rPr>
          <w:sz w:val="24"/>
          <w:szCs w:val="24"/>
          <w:lang w:val="en-US"/>
        </w:rPr>
        <w:t xml:space="preserve"> systems (based on hydrogels and based on IPN), the initial sorption properties significantly increase (up to 30%) due to the "long-range effect" of polymer structures.</w:t>
      </w:r>
    </w:p>
    <w:p w14:paraId="7BED0485" w14:textId="66CA1564" w:rsidR="0098033E" w:rsidRPr="00022460" w:rsidRDefault="00022460" w:rsidP="006533E1">
      <w:pPr>
        <w:tabs>
          <w:tab w:val="left" w:pos="993"/>
        </w:tabs>
        <w:spacing w:line="360" w:lineRule="auto"/>
        <w:ind w:firstLine="709"/>
        <w:contextualSpacing/>
        <w:jc w:val="both"/>
        <w:rPr>
          <w:sz w:val="24"/>
          <w:szCs w:val="24"/>
          <w:lang w:val="en-US" w:eastAsia="ko-KR"/>
        </w:rPr>
      </w:pPr>
      <w:r>
        <w:rPr>
          <w:sz w:val="24"/>
          <w:szCs w:val="24"/>
          <w:lang w:val="en-US" w:eastAsia="ko-KR"/>
        </w:rPr>
        <w:t xml:space="preserve">Molecularly imprinted </w:t>
      </w:r>
      <w:r w:rsidRPr="00022460">
        <w:rPr>
          <w:sz w:val="24"/>
          <w:szCs w:val="24"/>
          <w:lang w:val="en-US" w:eastAsia="ko-KR"/>
        </w:rPr>
        <w:t>polymers (MIP</w:t>
      </w:r>
      <w:r>
        <w:rPr>
          <w:sz w:val="24"/>
          <w:szCs w:val="24"/>
          <w:lang w:val="en-US" w:eastAsia="ko-KR"/>
        </w:rPr>
        <w:t>s</w:t>
      </w:r>
      <w:r w:rsidRPr="00022460">
        <w:rPr>
          <w:sz w:val="24"/>
          <w:szCs w:val="24"/>
          <w:lang w:val="en-US" w:eastAsia="ko-KR"/>
        </w:rPr>
        <w:t xml:space="preserve">) </w:t>
      </w:r>
      <w:r>
        <w:rPr>
          <w:sz w:val="24"/>
          <w:szCs w:val="24"/>
          <w:lang w:val="en-US" w:eastAsia="ko-KR"/>
        </w:rPr>
        <w:t>were</w:t>
      </w:r>
      <w:r w:rsidRPr="00022460">
        <w:rPr>
          <w:sz w:val="24"/>
          <w:szCs w:val="24"/>
          <w:lang w:val="en-US" w:eastAsia="ko-KR"/>
        </w:rPr>
        <w:t xml:space="preserve"> synthesized for selective sorption of neodymium, rhenium and scandium ions. Sorption properties of these </w:t>
      </w:r>
      <w:r>
        <w:rPr>
          <w:sz w:val="24"/>
          <w:szCs w:val="24"/>
          <w:lang w:val="en-US" w:eastAsia="ko-KR"/>
        </w:rPr>
        <w:t>MIPs</w:t>
      </w:r>
      <w:r w:rsidRPr="00022460">
        <w:rPr>
          <w:sz w:val="24"/>
          <w:szCs w:val="24"/>
          <w:lang w:val="en-US" w:eastAsia="ko-KR"/>
        </w:rPr>
        <w:t xml:space="preserve"> were studied.</w:t>
      </w:r>
    </w:p>
    <w:p w14:paraId="1FC2C1AA" w14:textId="64CC5D08" w:rsidR="00022460" w:rsidRPr="00022460" w:rsidRDefault="00022460" w:rsidP="00022460">
      <w:pPr>
        <w:tabs>
          <w:tab w:val="left" w:pos="993"/>
        </w:tabs>
        <w:spacing w:line="360" w:lineRule="auto"/>
        <w:ind w:firstLine="709"/>
        <w:contextualSpacing/>
        <w:jc w:val="both"/>
        <w:rPr>
          <w:sz w:val="24"/>
          <w:szCs w:val="24"/>
          <w:lang w:val="en-US"/>
        </w:rPr>
      </w:pPr>
      <w:r w:rsidRPr="00022460">
        <w:rPr>
          <w:sz w:val="24"/>
          <w:szCs w:val="24"/>
          <w:lang w:val="en-US"/>
        </w:rPr>
        <w:t xml:space="preserve">A sample unit for selective extraction of neodymium, rhenium and scandium ions </w:t>
      </w:r>
      <w:r>
        <w:rPr>
          <w:sz w:val="24"/>
          <w:szCs w:val="24"/>
          <w:lang w:val="en-US"/>
        </w:rPr>
        <w:t>was</w:t>
      </w:r>
      <w:r w:rsidRPr="00022460">
        <w:rPr>
          <w:sz w:val="24"/>
          <w:szCs w:val="24"/>
          <w:lang w:val="en-US"/>
        </w:rPr>
        <w:t xml:space="preserve"> developed. This sample is notable for its simplicity of design, which makes it possible to promptly change the molar ratio of sorbents in </w:t>
      </w:r>
      <w:proofErr w:type="spellStart"/>
      <w:r w:rsidRPr="00022460">
        <w:rPr>
          <w:sz w:val="24"/>
          <w:szCs w:val="24"/>
          <w:lang w:val="en-US"/>
        </w:rPr>
        <w:t>intergel</w:t>
      </w:r>
      <w:proofErr w:type="spellEnd"/>
      <w:r w:rsidRPr="00022460">
        <w:rPr>
          <w:sz w:val="24"/>
          <w:szCs w:val="24"/>
          <w:lang w:val="en-US"/>
        </w:rPr>
        <w:t xml:space="preserve"> </w:t>
      </w:r>
      <w:r>
        <w:rPr>
          <w:sz w:val="24"/>
          <w:szCs w:val="24"/>
          <w:lang w:val="en-US"/>
        </w:rPr>
        <w:t>pairs</w:t>
      </w:r>
      <w:r w:rsidRPr="00022460">
        <w:rPr>
          <w:sz w:val="24"/>
          <w:szCs w:val="24"/>
          <w:lang w:val="en-US"/>
        </w:rPr>
        <w:t>; change the type of sorbent. This sample is made of plexiglass, is resistant to aggressive environments, does not react with a solution containing the above metal ions.</w:t>
      </w:r>
    </w:p>
    <w:p w14:paraId="5D95A56A" w14:textId="452060FC" w:rsidR="0098033E" w:rsidRPr="00022460" w:rsidRDefault="00022460" w:rsidP="00022460">
      <w:pPr>
        <w:tabs>
          <w:tab w:val="left" w:pos="993"/>
        </w:tabs>
        <w:spacing w:line="360" w:lineRule="auto"/>
        <w:ind w:firstLine="709"/>
        <w:contextualSpacing/>
        <w:jc w:val="both"/>
        <w:rPr>
          <w:sz w:val="24"/>
          <w:szCs w:val="24"/>
          <w:lang w:val="en-US"/>
        </w:rPr>
      </w:pPr>
      <w:r w:rsidRPr="00022460">
        <w:rPr>
          <w:sz w:val="24"/>
          <w:szCs w:val="24"/>
          <w:lang w:val="en-US"/>
        </w:rPr>
        <w:t xml:space="preserve">Laboratory, semi-industrial and pilot-industrial tests of the developed sorbents and the developed </w:t>
      </w:r>
      <w:r>
        <w:rPr>
          <w:sz w:val="24"/>
          <w:szCs w:val="24"/>
          <w:lang w:val="en-US"/>
        </w:rPr>
        <w:t xml:space="preserve">unit </w:t>
      </w:r>
      <w:r w:rsidRPr="00022460">
        <w:rPr>
          <w:sz w:val="24"/>
          <w:szCs w:val="24"/>
          <w:lang w:val="en-US"/>
        </w:rPr>
        <w:t xml:space="preserve">sample for selective extraction of neodymium, rhenium and scandium ions from model and industrial solutions </w:t>
      </w:r>
      <w:r>
        <w:rPr>
          <w:sz w:val="24"/>
          <w:szCs w:val="24"/>
          <w:lang w:val="en-US"/>
        </w:rPr>
        <w:t>were</w:t>
      </w:r>
      <w:r w:rsidRPr="00022460">
        <w:rPr>
          <w:sz w:val="24"/>
          <w:szCs w:val="24"/>
          <w:lang w:val="en-US"/>
        </w:rPr>
        <w:t xml:space="preserve"> carried out.</w:t>
      </w:r>
    </w:p>
    <w:bookmarkEnd w:id="0"/>
    <w:p w14:paraId="6CDEBF8A" w14:textId="16F4DDDB" w:rsidR="00FB19A7" w:rsidRDefault="00FB19A7" w:rsidP="0038747C">
      <w:pPr>
        <w:tabs>
          <w:tab w:val="left" w:pos="993"/>
        </w:tabs>
        <w:spacing w:line="360" w:lineRule="auto"/>
        <w:ind w:firstLine="709"/>
        <w:contextualSpacing/>
        <w:jc w:val="both"/>
        <w:rPr>
          <w:sz w:val="24"/>
          <w:szCs w:val="24"/>
          <w:lang w:val="kk-KZ"/>
        </w:rPr>
      </w:pPr>
      <w:r w:rsidRPr="0038747C">
        <w:rPr>
          <w:sz w:val="24"/>
          <w:szCs w:val="24"/>
          <w:lang w:val="kk-KZ"/>
        </w:rPr>
        <w:br w:type="page"/>
      </w:r>
    </w:p>
    <w:p w14:paraId="3867148F" w14:textId="7BC5D581" w:rsidR="00AA6F1A" w:rsidRPr="00181BB1" w:rsidRDefault="0043052B" w:rsidP="00256E3C">
      <w:pPr>
        <w:spacing w:line="360" w:lineRule="auto"/>
        <w:contextualSpacing/>
        <w:rPr>
          <w:b/>
          <w:bCs/>
          <w:sz w:val="24"/>
          <w:szCs w:val="24"/>
        </w:rPr>
      </w:pPr>
      <w:r w:rsidRPr="007519D6">
        <w:rPr>
          <w:b/>
          <w:bCs/>
          <w:sz w:val="24"/>
          <w:szCs w:val="24"/>
          <w:lang w:val="en-US"/>
        </w:rPr>
        <w:lastRenderedPageBreak/>
        <w:t>CONTENT</w:t>
      </w:r>
    </w:p>
    <w:p w14:paraId="658C7C80" w14:textId="77ECA01D" w:rsidR="00AA6F1A" w:rsidRDefault="00AA6F1A" w:rsidP="00256E3C">
      <w:pPr>
        <w:spacing w:line="360" w:lineRule="auto"/>
        <w:contextualSpacing/>
        <w:jc w:val="both"/>
        <w:rPr>
          <w:sz w:val="24"/>
          <w:szCs w:val="24"/>
          <w:highlight w:val="yellow"/>
        </w:rPr>
      </w:pPr>
    </w:p>
    <w:tbl>
      <w:tblPr>
        <w:tblStyle w:val="ab"/>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504"/>
      </w:tblGrid>
      <w:tr w:rsidR="00D177DD" w:rsidRPr="00087C11" w14:paraId="4B423048" w14:textId="77777777" w:rsidTr="006B50CD">
        <w:tc>
          <w:tcPr>
            <w:tcW w:w="9067" w:type="dxa"/>
          </w:tcPr>
          <w:p w14:paraId="224D4B9C" w14:textId="7201E291" w:rsidR="00D177DD" w:rsidRPr="00087C11" w:rsidRDefault="003C52C4" w:rsidP="006B50CD">
            <w:pPr>
              <w:spacing w:line="360" w:lineRule="auto"/>
              <w:contextualSpacing/>
              <w:jc w:val="left"/>
              <w:rPr>
                <w:sz w:val="24"/>
                <w:szCs w:val="24"/>
              </w:rPr>
            </w:pPr>
            <w:bookmarkStart w:id="2" w:name="_Hlk54688441"/>
            <w:r w:rsidRPr="004A5CB1">
              <w:rPr>
                <w:sz w:val="24"/>
                <w:szCs w:val="24"/>
              </w:rPr>
              <w:t>INTRODUCTION</w:t>
            </w:r>
            <w:r w:rsidR="00487D17">
              <w:rPr>
                <w:sz w:val="24"/>
                <w:szCs w:val="24"/>
                <w:lang w:val="en-US"/>
              </w:rPr>
              <w:t>.</w:t>
            </w:r>
            <w:r w:rsidR="00D177DD" w:rsidRPr="00087C11">
              <w:rPr>
                <w:sz w:val="24"/>
                <w:szCs w:val="24"/>
              </w:rPr>
              <w:t>……………………………………………………...………...</w:t>
            </w:r>
            <w:r w:rsidR="00D177DD">
              <w:rPr>
                <w:sz w:val="24"/>
                <w:szCs w:val="24"/>
              </w:rPr>
              <w:t>...............</w:t>
            </w:r>
            <w:r>
              <w:rPr>
                <w:sz w:val="24"/>
                <w:szCs w:val="24"/>
              </w:rPr>
              <w:t>..</w:t>
            </w:r>
            <w:r w:rsidR="00D177DD">
              <w:rPr>
                <w:sz w:val="24"/>
                <w:szCs w:val="24"/>
              </w:rPr>
              <w:t>.</w:t>
            </w:r>
          </w:p>
        </w:tc>
        <w:tc>
          <w:tcPr>
            <w:tcW w:w="504" w:type="dxa"/>
            <w:vAlign w:val="bottom"/>
          </w:tcPr>
          <w:p w14:paraId="0A5A74DE" w14:textId="77777777" w:rsidR="00D177DD" w:rsidRPr="00087C11" w:rsidRDefault="00D177DD" w:rsidP="006B50CD">
            <w:pPr>
              <w:spacing w:line="360" w:lineRule="auto"/>
              <w:contextualSpacing/>
              <w:jc w:val="right"/>
              <w:rPr>
                <w:sz w:val="24"/>
                <w:szCs w:val="24"/>
              </w:rPr>
            </w:pPr>
            <w:r>
              <w:rPr>
                <w:sz w:val="24"/>
                <w:szCs w:val="24"/>
              </w:rPr>
              <w:t>8</w:t>
            </w:r>
          </w:p>
        </w:tc>
      </w:tr>
      <w:tr w:rsidR="00D177DD" w:rsidRPr="00087C11" w14:paraId="1A010EC6" w14:textId="77777777" w:rsidTr="006B50CD">
        <w:tc>
          <w:tcPr>
            <w:tcW w:w="9067" w:type="dxa"/>
          </w:tcPr>
          <w:p w14:paraId="45430682" w14:textId="3606B76C" w:rsidR="00D177DD" w:rsidRPr="003C52C4" w:rsidRDefault="003C52C4" w:rsidP="006B50CD">
            <w:pPr>
              <w:spacing w:line="360" w:lineRule="auto"/>
              <w:contextualSpacing/>
              <w:jc w:val="left"/>
              <w:rPr>
                <w:sz w:val="24"/>
                <w:szCs w:val="24"/>
                <w:lang w:val="en-US"/>
              </w:rPr>
            </w:pPr>
            <w:r w:rsidRPr="002A73D4">
              <w:rPr>
                <w:sz w:val="24"/>
                <w:szCs w:val="24"/>
                <w:lang w:val="en-US"/>
              </w:rPr>
              <w:t>MAIN PART</w:t>
            </w:r>
            <w:r>
              <w:rPr>
                <w:sz w:val="24"/>
                <w:szCs w:val="24"/>
                <w:lang w:val="en-US"/>
              </w:rPr>
              <w:t xml:space="preserve"> OF REPORT ON SRW</w:t>
            </w:r>
            <w:r w:rsidRPr="003C52C4">
              <w:rPr>
                <w:sz w:val="24"/>
                <w:szCs w:val="24"/>
                <w:lang w:val="en-US"/>
              </w:rPr>
              <w:t>...</w:t>
            </w:r>
            <w:r w:rsidR="00D177DD" w:rsidRPr="003C52C4">
              <w:rPr>
                <w:sz w:val="24"/>
                <w:szCs w:val="24"/>
                <w:lang w:val="en-US"/>
              </w:rPr>
              <w:t>……………………………………………………...</w:t>
            </w:r>
          </w:p>
        </w:tc>
        <w:tc>
          <w:tcPr>
            <w:tcW w:w="504" w:type="dxa"/>
            <w:vAlign w:val="bottom"/>
          </w:tcPr>
          <w:p w14:paraId="375D8697" w14:textId="03E997C1" w:rsidR="00D177DD" w:rsidRDefault="0043052B" w:rsidP="006B50CD">
            <w:pPr>
              <w:spacing w:line="360" w:lineRule="auto"/>
              <w:contextualSpacing/>
              <w:jc w:val="right"/>
              <w:rPr>
                <w:sz w:val="24"/>
                <w:szCs w:val="24"/>
              </w:rPr>
            </w:pPr>
            <w:r>
              <w:rPr>
                <w:sz w:val="24"/>
                <w:szCs w:val="24"/>
              </w:rPr>
              <w:t>14</w:t>
            </w:r>
          </w:p>
        </w:tc>
      </w:tr>
      <w:tr w:rsidR="00D177DD" w:rsidRPr="00087C11" w14:paraId="2D8FB0EC" w14:textId="77777777" w:rsidTr="006B50CD">
        <w:tc>
          <w:tcPr>
            <w:tcW w:w="9067" w:type="dxa"/>
          </w:tcPr>
          <w:p w14:paraId="35A07315" w14:textId="2C66EC38" w:rsidR="00D177DD" w:rsidRPr="00297287" w:rsidRDefault="00D177DD" w:rsidP="006B50CD">
            <w:pPr>
              <w:spacing w:line="360" w:lineRule="auto"/>
              <w:ind w:left="174" w:hanging="174"/>
              <w:contextualSpacing/>
              <w:jc w:val="left"/>
              <w:rPr>
                <w:sz w:val="24"/>
                <w:szCs w:val="24"/>
                <w:lang w:val="en-US"/>
              </w:rPr>
            </w:pPr>
            <w:r w:rsidRPr="00297287">
              <w:rPr>
                <w:sz w:val="24"/>
                <w:szCs w:val="24"/>
                <w:lang w:val="en-US"/>
              </w:rPr>
              <w:t>1 </w:t>
            </w:r>
            <w:r w:rsidR="00297287" w:rsidRPr="00297287">
              <w:rPr>
                <w:sz w:val="24"/>
                <w:szCs w:val="24"/>
                <w:lang w:val="en-US"/>
              </w:rPr>
              <w:t xml:space="preserve">Creation of </w:t>
            </w:r>
            <w:proofErr w:type="spellStart"/>
            <w:r w:rsidR="00297287" w:rsidRPr="00297287">
              <w:rPr>
                <w:sz w:val="24"/>
                <w:szCs w:val="24"/>
                <w:lang w:val="en-US"/>
              </w:rPr>
              <w:t>intergel</w:t>
            </w:r>
            <w:proofErr w:type="spellEnd"/>
            <w:r w:rsidR="00297287" w:rsidRPr="00297287">
              <w:rPr>
                <w:sz w:val="24"/>
                <w:szCs w:val="24"/>
                <w:lang w:val="en-US"/>
              </w:rPr>
              <w:t xml:space="preserve"> systems based on </w:t>
            </w:r>
            <w:r w:rsidR="00297287">
              <w:rPr>
                <w:sz w:val="24"/>
                <w:szCs w:val="24"/>
                <w:lang w:val="en-US"/>
              </w:rPr>
              <w:t>rare-</w:t>
            </w:r>
            <w:r w:rsidR="00297287" w:rsidRPr="00297287">
              <w:rPr>
                <w:sz w:val="24"/>
                <w:szCs w:val="24"/>
                <w:lang w:val="en-US"/>
              </w:rPr>
              <w:t>crosslinked hydrogels for selective extraction of neodymium, rhenium and scandium ions</w:t>
            </w:r>
            <w:r w:rsidR="00297287">
              <w:rPr>
                <w:sz w:val="24"/>
                <w:szCs w:val="24"/>
                <w:lang w:val="en-US"/>
              </w:rPr>
              <w:t>……………………</w:t>
            </w:r>
            <w:r w:rsidRPr="00297287">
              <w:rPr>
                <w:sz w:val="24"/>
                <w:szCs w:val="24"/>
                <w:lang w:val="en-US"/>
              </w:rPr>
              <w:t>…………………………...</w:t>
            </w:r>
          </w:p>
        </w:tc>
        <w:tc>
          <w:tcPr>
            <w:tcW w:w="504" w:type="dxa"/>
            <w:vAlign w:val="bottom"/>
          </w:tcPr>
          <w:p w14:paraId="676BCC76" w14:textId="77777777" w:rsidR="00D177DD" w:rsidRPr="00087C11" w:rsidRDefault="00D177DD" w:rsidP="006B50CD">
            <w:pPr>
              <w:spacing w:line="360" w:lineRule="auto"/>
              <w:contextualSpacing/>
              <w:jc w:val="right"/>
              <w:rPr>
                <w:sz w:val="24"/>
                <w:szCs w:val="24"/>
              </w:rPr>
            </w:pPr>
            <w:r>
              <w:rPr>
                <w:sz w:val="24"/>
                <w:szCs w:val="24"/>
              </w:rPr>
              <w:t>14</w:t>
            </w:r>
          </w:p>
        </w:tc>
      </w:tr>
      <w:tr w:rsidR="00D177DD" w:rsidRPr="00087C11" w14:paraId="496EEC30" w14:textId="77777777" w:rsidTr="006B50CD">
        <w:tc>
          <w:tcPr>
            <w:tcW w:w="9067" w:type="dxa"/>
          </w:tcPr>
          <w:p w14:paraId="7C831058" w14:textId="27F3E8AA" w:rsidR="00D177DD" w:rsidRPr="00087C11" w:rsidRDefault="00D177DD" w:rsidP="006B50CD">
            <w:pPr>
              <w:spacing w:line="360" w:lineRule="auto"/>
              <w:contextualSpacing/>
              <w:jc w:val="left"/>
              <w:rPr>
                <w:sz w:val="24"/>
                <w:szCs w:val="24"/>
                <w:lang w:val="kk-KZ"/>
              </w:rPr>
            </w:pPr>
            <w:r w:rsidRPr="00297287">
              <w:rPr>
                <w:sz w:val="24"/>
                <w:szCs w:val="24"/>
                <w:lang w:val="en-US"/>
              </w:rPr>
              <w:t xml:space="preserve">  1.1 </w:t>
            </w:r>
            <w:r w:rsidR="00297287" w:rsidRPr="00297287">
              <w:rPr>
                <w:sz w:val="24"/>
                <w:szCs w:val="24"/>
                <w:lang w:val="en-US"/>
              </w:rPr>
              <w:t xml:space="preserve">Synthesis of hydrogels of </w:t>
            </w:r>
            <w:r w:rsidR="00297287">
              <w:rPr>
                <w:sz w:val="24"/>
                <w:szCs w:val="24"/>
                <w:lang w:val="en-US"/>
              </w:rPr>
              <w:t>different</w:t>
            </w:r>
            <w:r w:rsidR="00297287" w:rsidRPr="00297287">
              <w:rPr>
                <w:sz w:val="24"/>
                <w:szCs w:val="24"/>
                <w:lang w:val="en-US"/>
              </w:rPr>
              <w:t xml:space="preserve"> nature with required properties</w:t>
            </w:r>
            <w:r w:rsidR="00297287">
              <w:rPr>
                <w:sz w:val="24"/>
                <w:szCs w:val="24"/>
                <w:lang w:val="en-US"/>
              </w:rPr>
              <w:t>..</w:t>
            </w:r>
            <w:r w:rsidRPr="00297287">
              <w:rPr>
                <w:sz w:val="24"/>
                <w:szCs w:val="24"/>
                <w:lang w:val="en-US"/>
              </w:rPr>
              <w:t>………………</w:t>
            </w:r>
            <w:r w:rsidR="00297287">
              <w:rPr>
                <w:sz w:val="24"/>
                <w:szCs w:val="24"/>
                <w:lang w:val="en-US"/>
              </w:rPr>
              <w:t>…...</w:t>
            </w:r>
          </w:p>
        </w:tc>
        <w:tc>
          <w:tcPr>
            <w:tcW w:w="504" w:type="dxa"/>
            <w:vAlign w:val="bottom"/>
          </w:tcPr>
          <w:p w14:paraId="4B16EC2A" w14:textId="77777777" w:rsidR="00D177DD" w:rsidRPr="00087C11" w:rsidRDefault="00D177DD" w:rsidP="006B50CD">
            <w:pPr>
              <w:spacing w:line="360" w:lineRule="auto"/>
              <w:contextualSpacing/>
              <w:jc w:val="right"/>
              <w:rPr>
                <w:sz w:val="24"/>
                <w:szCs w:val="24"/>
              </w:rPr>
            </w:pPr>
            <w:r>
              <w:rPr>
                <w:sz w:val="24"/>
                <w:szCs w:val="24"/>
              </w:rPr>
              <w:t>14</w:t>
            </w:r>
          </w:p>
        </w:tc>
      </w:tr>
      <w:tr w:rsidR="00D177DD" w:rsidRPr="00087C11" w14:paraId="00EC871A" w14:textId="77777777" w:rsidTr="006B50CD">
        <w:tc>
          <w:tcPr>
            <w:tcW w:w="9067" w:type="dxa"/>
          </w:tcPr>
          <w:p w14:paraId="3F67BA9D" w14:textId="0A980495" w:rsidR="00D177DD" w:rsidRPr="00297287" w:rsidRDefault="00D177DD" w:rsidP="006B50CD">
            <w:pPr>
              <w:spacing w:line="360" w:lineRule="auto"/>
              <w:contextualSpacing/>
              <w:jc w:val="left"/>
              <w:rPr>
                <w:sz w:val="24"/>
                <w:szCs w:val="24"/>
                <w:lang w:val="en-US"/>
              </w:rPr>
            </w:pPr>
            <w:r w:rsidRPr="00297287">
              <w:rPr>
                <w:sz w:val="24"/>
                <w:szCs w:val="24"/>
                <w:lang w:val="en-US"/>
              </w:rPr>
              <w:t xml:space="preserve">    1.1.1 </w:t>
            </w:r>
            <w:r w:rsidR="00297287" w:rsidRPr="00297287">
              <w:rPr>
                <w:sz w:val="24"/>
                <w:szCs w:val="24"/>
                <w:lang w:val="en-US"/>
              </w:rPr>
              <w:t>Synthesis of PAA and PMAA hydrogels</w:t>
            </w:r>
            <w:r w:rsidR="00297287">
              <w:rPr>
                <w:sz w:val="24"/>
                <w:szCs w:val="24"/>
                <w:lang w:val="en-US"/>
              </w:rPr>
              <w:t>.</w:t>
            </w:r>
            <w:r w:rsidRPr="00297287">
              <w:rPr>
                <w:sz w:val="24"/>
                <w:szCs w:val="24"/>
                <w:lang w:val="en-US"/>
              </w:rPr>
              <w:t>……………………………………………</w:t>
            </w:r>
          </w:p>
        </w:tc>
        <w:tc>
          <w:tcPr>
            <w:tcW w:w="504" w:type="dxa"/>
            <w:vAlign w:val="bottom"/>
          </w:tcPr>
          <w:p w14:paraId="096EF653" w14:textId="77777777" w:rsidR="00D177DD" w:rsidRPr="00087C11" w:rsidRDefault="00D177DD" w:rsidP="006B50CD">
            <w:pPr>
              <w:spacing w:line="360" w:lineRule="auto"/>
              <w:contextualSpacing/>
              <w:jc w:val="right"/>
              <w:rPr>
                <w:sz w:val="24"/>
                <w:szCs w:val="24"/>
              </w:rPr>
            </w:pPr>
            <w:r>
              <w:rPr>
                <w:sz w:val="24"/>
                <w:szCs w:val="24"/>
              </w:rPr>
              <w:t>15</w:t>
            </w:r>
          </w:p>
        </w:tc>
      </w:tr>
      <w:tr w:rsidR="00D177DD" w:rsidRPr="00087C11" w14:paraId="7487760C" w14:textId="77777777" w:rsidTr="006B50CD">
        <w:tc>
          <w:tcPr>
            <w:tcW w:w="9067" w:type="dxa"/>
          </w:tcPr>
          <w:p w14:paraId="0D07A5B9" w14:textId="0EAC3717" w:rsidR="00D177DD" w:rsidRPr="00297287" w:rsidRDefault="00D177DD" w:rsidP="006B50CD">
            <w:pPr>
              <w:spacing w:line="360" w:lineRule="auto"/>
              <w:contextualSpacing/>
              <w:jc w:val="left"/>
              <w:rPr>
                <w:sz w:val="24"/>
                <w:szCs w:val="24"/>
                <w:lang w:val="en-US"/>
              </w:rPr>
            </w:pPr>
            <w:r w:rsidRPr="00297287">
              <w:rPr>
                <w:sz w:val="24"/>
                <w:szCs w:val="24"/>
                <w:lang w:val="en-US"/>
              </w:rPr>
              <w:t xml:space="preserve">    1.1.2 </w:t>
            </w:r>
            <w:r w:rsidR="00297287" w:rsidRPr="00297287">
              <w:rPr>
                <w:sz w:val="24"/>
                <w:szCs w:val="24"/>
                <w:lang w:val="kk-KZ"/>
              </w:rPr>
              <w:t>Synthesis of P4VP and P2M5VP hydrogels</w:t>
            </w:r>
            <w:r>
              <w:rPr>
                <w:sz w:val="24"/>
                <w:szCs w:val="24"/>
                <w:lang w:val="kk-KZ"/>
              </w:rPr>
              <w:t>.................................................................</w:t>
            </w:r>
          </w:p>
        </w:tc>
        <w:tc>
          <w:tcPr>
            <w:tcW w:w="504" w:type="dxa"/>
            <w:vAlign w:val="bottom"/>
          </w:tcPr>
          <w:p w14:paraId="796D634D" w14:textId="77777777" w:rsidR="00D177DD" w:rsidRPr="00087C11" w:rsidRDefault="00D177DD" w:rsidP="006B50CD">
            <w:pPr>
              <w:spacing w:line="360" w:lineRule="auto"/>
              <w:contextualSpacing/>
              <w:jc w:val="right"/>
              <w:rPr>
                <w:sz w:val="24"/>
                <w:szCs w:val="24"/>
              </w:rPr>
            </w:pPr>
            <w:r>
              <w:rPr>
                <w:sz w:val="24"/>
                <w:szCs w:val="24"/>
              </w:rPr>
              <w:t>15</w:t>
            </w:r>
          </w:p>
        </w:tc>
      </w:tr>
      <w:tr w:rsidR="00D177DD" w:rsidRPr="00087C11" w14:paraId="097CE214" w14:textId="77777777" w:rsidTr="006B50CD">
        <w:tc>
          <w:tcPr>
            <w:tcW w:w="9067" w:type="dxa"/>
          </w:tcPr>
          <w:p w14:paraId="0BC89057" w14:textId="217B5B65" w:rsidR="00D177DD" w:rsidRPr="00297287" w:rsidRDefault="00D177DD" w:rsidP="006B50CD">
            <w:pPr>
              <w:spacing w:line="360" w:lineRule="auto"/>
              <w:contextualSpacing/>
              <w:jc w:val="left"/>
              <w:rPr>
                <w:sz w:val="24"/>
                <w:szCs w:val="24"/>
                <w:lang w:val="en-US"/>
              </w:rPr>
            </w:pPr>
            <w:r w:rsidRPr="00297287">
              <w:rPr>
                <w:sz w:val="24"/>
                <w:szCs w:val="24"/>
                <w:lang w:val="en-US"/>
              </w:rPr>
              <w:t xml:space="preserve">    1.1.3 </w:t>
            </w:r>
            <w:r w:rsidR="00297287" w:rsidRPr="00297287">
              <w:rPr>
                <w:sz w:val="24"/>
                <w:szCs w:val="24"/>
                <w:lang w:val="kk-KZ"/>
              </w:rPr>
              <w:t>Purification of the synthesized PA</w:t>
            </w:r>
            <w:r w:rsidR="00297287">
              <w:rPr>
                <w:sz w:val="24"/>
                <w:szCs w:val="24"/>
                <w:lang w:val="en-US"/>
              </w:rPr>
              <w:t>A</w:t>
            </w:r>
            <w:r w:rsidR="00297287" w:rsidRPr="00297287">
              <w:rPr>
                <w:sz w:val="24"/>
                <w:szCs w:val="24"/>
                <w:lang w:val="kk-KZ"/>
              </w:rPr>
              <w:t>, PMA</w:t>
            </w:r>
            <w:r w:rsidR="00297287">
              <w:rPr>
                <w:sz w:val="24"/>
                <w:szCs w:val="24"/>
                <w:lang w:val="en-US"/>
              </w:rPr>
              <w:t>A</w:t>
            </w:r>
            <w:r w:rsidR="00297287" w:rsidRPr="00297287">
              <w:rPr>
                <w:sz w:val="24"/>
                <w:szCs w:val="24"/>
                <w:lang w:val="kk-KZ"/>
              </w:rPr>
              <w:t>, P4VP, P2M5VP hydrogels</w:t>
            </w:r>
            <w:r w:rsidRPr="00297287">
              <w:rPr>
                <w:sz w:val="24"/>
                <w:szCs w:val="24"/>
                <w:lang w:val="en-US"/>
              </w:rPr>
              <w:t>………...</w:t>
            </w:r>
            <w:r w:rsidR="00297287">
              <w:rPr>
                <w:sz w:val="24"/>
                <w:szCs w:val="24"/>
                <w:lang w:val="en-US"/>
              </w:rPr>
              <w:t>...</w:t>
            </w:r>
          </w:p>
        </w:tc>
        <w:tc>
          <w:tcPr>
            <w:tcW w:w="504" w:type="dxa"/>
            <w:vAlign w:val="bottom"/>
          </w:tcPr>
          <w:p w14:paraId="28561553" w14:textId="77777777" w:rsidR="00D177DD" w:rsidRPr="00087C11" w:rsidRDefault="00D177DD" w:rsidP="006B50CD">
            <w:pPr>
              <w:spacing w:line="360" w:lineRule="auto"/>
              <w:contextualSpacing/>
              <w:jc w:val="right"/>
              <w:rPr>
                <w:sz w:val="24"/>
                <w:szCs w:val="24"/>
              </w:rPr>
            </w:pPr>
            <w:r>
              <w:rPr>
                <w:sz w:val="24"/>
                <w:szCs w:val="24"/>
              </w:rPr>
              <w:t>16</w:t>
            </w:r>
          </w:p>
        </w:tc>
      </w:tr>
      <w:tr w:rsidR="00D177DD" w:rsidRPr="00087C11" w14:paraId="2C14FA6F" w14:textId="77777777" w:rsidTr="006B50CD">
        <w:tc>
          <w:tcPr>
            <w:tcW w:w="9067" w:type="dxa"/>
          </w:tcPr>
          <w:p w14:paraId="16F9D356" w14:textId="3191F351" w:rsidR="00D177DD" w:rsidRPr="006B50CD" w:rsidRDefault="00D177DD" w:rsidP="006B50CD">
            <w:pPr>
              <w:spacing w:line="360" w:lineRule="auto"/>
              <w:ind w:left="457" w:hanging="457"/>
              <w:contextualSpacing/>
              <w:jc w:val="left"/>
              <w:rPr>
                <w:sz w:val="24"/>
                <w:szCs w:val="24"/>
                <w:lang w:val="en-US"/>
              </w:rPr>
            </w:pPr>
            <w:r w:rsidRPr="006B50CD">
              <w:rPr>
                <w:sz w:val="24"/>
                <w:szCs w:val="24"/>
                <w:lang w:val="en-US"/>
              </w:rPr>
              <w:t xml:space="preserve">  1.2 </w:t>
            </w:r>
            <w:r w:rsidR="006B50CD" w:rsidRPr="006B50CD">
              <w:rPr>
                <w:sz w:val="24"/>
                <w:szCs w:val="24"/>
                <w:lang w:val="en-US"/>
              </w:rPr>
              <w:t>Study of sorption properties of hydrogels in relation to neodymium, rhenium and scandium ions</w:t>
            </w:r>
            <w:r w:rsidR="006B50CD">
              <w:rPr>
                <w:sz w:val="24"/>
                <w:szCs w:val="24"/>
                <w:lang w:val="en-US"/>
              </w:rPr>
              <w:t>…</w:t>
            </w:r>
            <w:r w:rsidRPr="006B50CD">
              <w:rPr>
                <w:sz w:val="24"/>
                <w:szCs w:val="24"/>
                <w:lang w:val="en-US"/>
              </w:rPr>
              <w:t>…...………………………….................................................................</w:t>
            </w:r>
          </w:p>
        </w:tc>
        <w:tc>
          <w:tcPr>
            <w:tcW w:w="504" w:type="dxa"/>
            <w:vAlign w:val="bottom"/>
          </w:tcPr>
          <w:p w14:paraId="092D5B51" w14:textId="77777777" w:rsidR="00D177DD" w:rsidRPr="00087C11" w:rsidRDefault="00D177DD" w:rsidP="006B50CD">
            <w:pPr>
              <w:spacing w:line="360" w:lineRule="auto"/>
              <w:contextualSpacing/>
              <w:jc w:val="right"/>
              <w:rPr>
                <w:sz w:val="24"/>
                <w:szCs w:val="24"/>
              </w:rPr>
            </w:pPr>
            <w:r>
              <w:rPr>
                <w:sz w:val="24"/>
                <w:szCs w:val="24"/>
              </w:rPr>
              <w:t>16</w:t>
            </w:r>
          </w:p>
        </w:tc>
      </w:tr>
      <w:tr w:rsidR="00D177DD" w:rsidRPr="00087C11" w14:paraId="5F4508AB" w14:textId="77777777" w:rsidTr="006B50CD">
        <w:tc>
          <w:tcPr>
            <w:tcW w:w="9067" w:type="dxa"/>
          </w:tcPr>
          <w:p w14:paraId="3BD83D28" w14:textId="7F4E9A6D" w:rsidR="00D177DD" w:rsidRPr="006B50CD" w:rsidRDefault="00D177DD" w:rsidP="006B50CD">
            <w:pPr>
              <w:spacing w:line="360" w:lineRule="auto"/>
              <w:ind w:left="457" w:hanging="457"/>
              <w:contextualSpacing/>
              <w:jc w:val="left"/>
              <w:rPr>
                <w:noProof/>
                <w:sz w:val="24"/>
                <w:szCs w:val="24"/>
                <w:lang w:val="en-US"/>
              </w:rPr>
            </w:pPr>
            <w:r w:rsidRPr="006B50CD">
              <w:rPr>
                <w:sz w:val="24"/>
                <w:szCs w:val="24"/>
                <w:lang w:val="en-US"/>
              </w:rPr>
              <w:t xml:space="preserve">  1.3 </w:t>
            </w:r>
            <w:r w:rsidR="006B50CD" w:rsidRPr="006B50CD">
              <w:rPr>
                <w:sz w:val="24"/>
                <w:szCs w:val="24"/>
                <w:lang w:val="en-US"/>
              </w:rPr>
              <w:t xml:space="preserve">Creation of </w:t>
            </w:r>
            <w:proofErr w:type="spellStart"/>
            <w:r w:rsidR="006B50CD" w:rsidRPr="006B50CD">
              <w:rPr>
                <w:sz w:val="24"/>
                <w:szCs w:val="24"/>
                <w:lang w:val="en-US"/>
              </w:rPr>
              <w:t>intergel</w:t>
            </w:r>
            <w:proofErr w:type="spellEnd"/>
            <w:r w:rsidR="006B50CD" w:rsidRPr="006B50CD">
              <w:rPr>
                <w:sz w:val="24"/>
                <w:szCs w:val="24"/>
                <w:lang w:val="en-US"/>
              </w:rPr>
              <w:t xml:space="preserve"> systems based on the obtained hydrogels of acidic and basic nature for selective extraction of neodymium, rhenium and scandium ions. Determination of the optimal conditions for the selective extraction of neodymium, rhenium and scandium ions</w:t>
            </w:r>
            <w:r w:rsidRPr="006B50CD">
              <w:rPr>
                <w:sz w:val="24"/>
                <w:szCs w:val="24"/>
                <w:lang w:val="en-US"/>
              </w:rPr>
              <w:t>……………………………………………………………...</w:t>
            </w:r>
            <w:r w:rsidR="006B50CD">
              <w:rPr>
                <w:sz w:val="24"/>
                <w:szCs w:val="24"/>
                <w:lang w:val="en-US"/>
              </w:rPr>
              <w:t>.....................</w:t>
            </w:r>
          </w:p>
        </w:tc>
        <w:tc>
          <w:tcPr>
            <w:tcW w:w="504" w:type="dxa"/>
            <w:vAlign w:val="bottom"/>
          </w:tcPr>
          <w:p w14:paraId="71AEF049" w14:textId="77777777" w:rsidR="00D177DD" w:rsidRPr="00087C11" w:rsidRDefault="00D177DD" w:rsidP="006B50CD">
            <w:pPr>
              <w:spacing w:line="360" w:lineRule="auto"/>
              <w:contextualSpacing/>
              <w:jc w:val="right"/>
              <w:rPr>
                <w:sz w:val="24"/>
                <w:szCs w:val="24"/>
              </w:rPr>
            </w:pPr>
            <w:r>
              <w:rPr>
                <w:sz w:val="24"/>
                <w:szCs w:val="24"/>
              </w:rPr>
              <w:t>17</w:t>
            </w:r>
          </w:p>
        </w:tc>
      </w:tr>
      <w:tr w:rsidR="00D177DD" w:rsidRPr="00087C11" w14:paraId="126EAA0F" w14:textId="77777777" w:rsidTr="006B50CD">
        <w:tc>
          <w:tcPr>
            <w:tcW w:w="9067" w:type="dxa"/>
          </w:tcPr>
          <w:p w14:paraId="766A748A" w14:textId="69D3CCEA" w:rsidR="00D177DD" w:rsidRPr="006B50CD" w:rsidRDefault="00D177DD" w:rsidP="006B50CD">
            <w:pPr>
              <w:spacing w:line="360" w:lineRule="auto"/>
              <w:ind w:left="741" w:hanging="741"/>
              <w:contextualSpacing/>
              <w:jc w:val="left"/>
              <w:rPr>
                <w:noProof/>
                <w:sz w:val="24"/>
                <w:szCs w:val="24"/>
                <w:lang w:val="en-US"/>
              </w:rPr>
            </w:pPr>
            <w:r w:rsidRPr="006B50CD">
              <w:rPr>
                <w:sz w:val="24"/>
                <w:szCs w:val="24"/>
                <w:lang w:val="en-US"/>
              </w:rPr>
              <w:t xml:space="preserve">    1.3.1 </w:t>
            </w:r>
            <w:r w:rsidR="006B50CD" w:rsidRPr="006B50CD">
              <w:rPr>
                <w:noProof/>
                <w:sz w:val="24"/>
                <w:szCs w:val="24"/>
                <w:lang w:val="en-US"/>
              </w:rPr>
              <w:t xml:space="preserve">Study of the sorption properties of intergel systems </w:t>
            </w:r>
            <w:r w:rsidR="006B50CD">
              <w:rPr>
                <w:noProof/>
                <w:sz w:val="24"/>
                <w:szCs w:val="24"/>
                <w:lang w:val="en-US"/>
              </w:rPr>
              <w:t>h</w:t>
            </w:r>
            <w:r w:rsidR="006B50CD" w:rsidRPr="006B50CD">
              <w:rPr>
                <w:noProof/>
                <w:sz w:val="24"/>
                <w:szCs w:val="24"/>
                <w:lang w:val="en-US"/>
              </w:rPr>
              <w:t>PA</w:t>
            </w:r>
            <w:r w:rsidR="006B50CD">
              <w:rPr>
                <w:noProof/>
                <w:sz w:val="24"/>
                <w:szCs w:val="24"/>
                <w:lang w:val="en-US"/>
              </w:rPr>
              <w:t>A</w:t>
            </w:r>
            <w:r w:rsidR="006B50CD" w:rsidRPr="006B50CD">
              <w:rPr>
                <w:noProof/>
                <w:sz w:val="24"/>
                <w:szCs w:val="24"/>
                <w:lang w:val="en-US"/>
              </w:rPr>
              <w:t>-</w:t>
            </w:r>
            <w:r w:rsidR="006B50CD">
              <w:rPr>
                <w:noProof/>
                <w:sz w:val="24"/>
                <w:szCs w:val="24"/>
                <w:lang w:val="en-US"/>
              </w:rPr>
              <w:t>h</w:t>
            </w:r>
            <w:r w:rsidR="006B50CD" w:rsidRPr="006B50CD">
              <w:rPr>
                <w:noProof/>
                <w:sz w:val="24"/>
                <w:szCs w:val="24"/>
                <w:lang w:val="en-US"/>
              </w:rPr>
              <w:t xml:space="preserve">P4VP, </w:t>
            </w:r>
            <w:r w:rsidR="006B50CD">
              <w:rPr>
                <w:noProof/>
                <w:sz w:val="24"/>
                <w:szCs w:val="24"/>
                <w:lang w:val="en-US"/>
              </w:rPr>
              <w:t>h</w:t>
            </w:r>
            <w:r w:rsidR="006B50CD" w:rsidRPr="006B50CD">
              <w:rPr>
                <w:noProof/>
                <w:sz w:val="24"/>
                <w:szCs w:val="24"/>
                <w:lang w:val="en-US"/>
              </w:rPr>
              <w:t>PMA</w:t>
            </w:r>
            <w:r w:rsidR="006B50CD">
              <w:rPr>
                <w:noProof/>
                <w:sz w:val="24"/>
                <w:szCs w:val="24"/>
                <w:lang w:val="en-US"/>
              </w:rPr>
              <w:t>A</w:t>
            </w:r>
            <w:r w:rsidR="006B50CD" w:rsidRPr="006B50CD">
              <w:rPr>
                <w:noProof/>
                <w:sz w:val="24"/>
                <w:szCs w:val="24"/>
                <w:lang w:val="en-US"/>
              </w:rPr>
              <w:t>-</w:t>
            </w:r>
            <w:r w:rsidR="006B50CD">
              <w:rPr>
                <w:noProof/>
                <w:sz w:val="24"/>
                <w:szCs w:val="24"/>
                <w:lang w:val="en-US"/>
              </w:rPr>
              <w:t>h</w:t>
            </w:r>
            <w:r w:rsidR="006B50CD" w:rsidRPr="006B50CD">
              <w:rPr>
                <w:noProof/>
                <w:sz w:val="24"/>
                <w:szCs w:val="24"/>
                <w:lang w:val="en-US"/>
              </w:rPr>
              <w:t xml:space="preserve">P4VP, </w:t>
            </w:r>
            <w:r w:rsidR="006B50CD">
              <w:rPr>
                <w:noProof/>
                <w:sz w:val="24"/>
                <w:szCs w:val="24"/>
                <w:lang w:val="en-US"/>
              </w:rPr>
              <w:t>h</w:t>
            </w:r>
            <w:r w:rsidR="006B50CD" w:rsidRPr="006B50CD">
              <w:rPr>
                <w:noProof/>
                <w:sz w:val="24"/>
                <w:szCs w:val="24"/>
                <w:lang w:val="en-US"/>
              </w:rPr>
              <w:t>PA</w:t>
            </w:r>
            <w:r w:rsidR="006B50CD">
              <w:rPr>
                <w:noProof/>
                <w:sz w:val="24"/>
                <w:szCs w:val="24"/>
                <w:lang w:val="en-US"/>
              </w:rPr>
              <w:t>A</w:t>
            </w:r>
            <w:r w:rsidR="006B50CD" w:rsidRPr="006B50CD">
              <w:rPr>
                <w:noProof/>
                <w:sz w:val="24"/>
                <w:szCs w:val="24"/>
                <w:lang w:val="en-US"/>
              </w:rPr>
              <w:t>-</w:t>
            </w:r>
            <w:r w:rsidR="006B50CD">
              <w:rPr>
                <w:noProof/>
                <w:sz w:val="24"/>
                <w:szCs w:val="24"/>
                <w:lang w:val="en-US"/>
              </w:rPr>
              <w:t>h</w:t>
            </w:r>
            <w:r w:rsidR="006B50CD" w:rsidRPr="006B50CD">
              <w:rPr>
                <w:noProof/>
                <w:sz w:val="24"/>
                <w:szCs w:val="24"/>
                <w:lang w:val="en-US"/>
              </w:rPr>
              <w:t xml:space="preserve">P2M5VP, </w:t>
            </w:r>
            <w:r w:rsidR="006B50CD">
              <w:rPr>
                <w:noProof/>
                <w:sz w:val="24"/>
                <w:szCs w:val="24"/>
                <w:lang w:val="en-US"/>
              </w:rPr>
              <w:t>h</w:t>
            </w:r>
            <w:r w:rsidR="006B50CD" w:rsidRPr="006B50CD">
              <w:rPr>
                <w:noProof/>
                <w:sz w:val="24"/>
                <w:szCs w:val="24"/>
                <w:lang w:val="en-US"/>
              </w:rPr>
              <w:t>PMA</w:t>
            </w:r>
            <w:r w:rsidR="006B50CD">
              <w:rPr>
                <w:noProof/>
                <w:sz w:val="24"/>
                <w:szCs w:val="24"/>
                <w:lang w:val="en-US"/>
              </w:rPr>
              <w:t>A</w:t>
            </w:r>
            <w:r w:rsidR="006B50CD" w:rsidRPr="006B50CD">
              <w:rPr>
                <w:noProof/>
                <w:sz w:val="24"/>
                <w:szCs w:val="24"/>
                <w:lang w:val="en-US"/>
              </w:rPr>
              <w:t>-</w:t>
            </w:r>
            <w:r w:rsidR="006B50CD">
              <w:rPr>
                <w:noProof/>
                <w:sz w:val="24"/>
                <w:szCs w:val="24"/>
                <w:lang w:val="en-US"/>
              </w:rPr>
              <w:t>h</w:t>
            </w:r>
            <w:r w:rsidR="006B50CD" w:rsidRPr="006B50CD">
              <w:rPr>
                <w:noProof/>
                <w:sz w:val="24"/>
                <w:szCs w:val="24"/>
                <w:lang w:val="en-US"/>
              </w:rPr>
              <w:t>P2M5VP in relation to Nd, Re, Sc ions</w:t>
            </w:r>
            <w:r w:rsidR="006B50CD">
              <w:rPr>
                <w:noProof/>
                <w:sz w:val="24"/>
                <w:szCs w:val="24"/>
                <w:lang w:val="en-US"/>
              </w:rPr>
              <w:t>………</w:t>
            </w:r>
          </w:p>
        </w:tc>
        <w:tc>
          <w:tcPr>
            <w:tcW w:w="504" w:type="dxa"/>
            <w:vAlign w:val="bottom"/>
          </w:tcPr>
          <w:p w14:paraId="6D05CBF7" w14:textId="77777777" w:rsidR="00D177DD" w:rsidRPr="00087C11" w:rsidRDefault="00D177DD" w:rsidP="006B50CD">
            <w:pPr>
              <w:spacing w:line="360" w:lineRule="auto"/>
              <w:contextualSpacing/>
              <w:jc w:val="right"/>
              <w:rPr>
                <w:sz w:val="24"/>
                <w:szCs w:val="24"/>
              </w:rPr>
            </w:pPr>
            <w:r>
              <w:rPr>
                <w:sz w:val="24"/>
                <w:szCs w:val="24"/>
              </w:rPr>
              <w:t>18</w:t>
            </w:r>
          </w:p>
        </w:tc>
      </w:tr>
      <w:tr w:rsidR="00D177DD" w:rsidRPr="00087C11" w14:paraId="40ED28D7" w14:textId="77777777" w:rsidTr="006B50CD">
        <w:tc>
          <w:tcPr>
            <w:tcW w:w="9067" w:type="dxa"/>
          </w:tcPr>
          <w:p w14:paraId="3A7EC782" w14:textId="3E965925" w:rsidR="00D177DD" w:rsidRPr="00D40FF8" w:rsidRDefault="00D177DD" w:rsidP="006B50CD">
            <w:pPr>
              <w:spacing w:line="360" w:lineRule="auto"/>
              <w:ind w:left="741" w:hanging="741"/>
              <w:contextualSpacing/>
              <w:jc w:val="left"/>
              <w:rPr>
                <w:sz w:val="24"/>
                <w:szCs w:val="24"/>
                <w:lang w:val="en-US"/>
              </w:rPr>
            </w:pPr>
            <w:r w:rsidRPr="006B50CD">
              <w:rPr>
                <w:sz w:val="24"/>
                <w:szCs w:val="24"/>
                <w:lang w:val="en-US"/>
              </w:rPr>
              <w:t xml:space="preserve">    1.3.2 </w:t>
            </w:r>
            <w:r w:rsidR="006B50CD" w:rsidRPr="006B50CD">
              <w:rPr>
                <w:sz w:val="24"/>
                <w:szCs w:val="24"/>
                <w:lang w:val="en-US"/>
              </w:rPr>
              <w:t xml:space="preserve">Determination of optimal ratios of hydrogels in </w:t>
            </w:r>
            <w:proofErr w:type="spellStart"/>
            <w:r w:rsidR="006B50CD" w:rsidRPr="006B50CD">
              <w:rPr>
                <w:sz w:val="24"/>
                <w:szCs w:val="24"/>
                <w:lang w:val="en-US"/>
              </w:rPr>
              <w:t>intergel</w:t>
            </w:r>
            <w:proofErr w:type="spellEnd"/>
            <w:r w:rsidR="006B50CD" w:rsidRPr="006B50CD">
              <w:rPr>
                <w:sz w:val="24"/>
                <w:szCs w:val="24"/>
                <w:lang w:val="en-US"/>
              </w:rPr>
              <w:t xml:space="preserve"> systems for sorption of neodymium, rhenium and scandium</w:t>
            </w:r>
            <w:r w:rsidR="006B50CD">
              <w:rPr>
                <w:sz w:val="24"/>
                <w:szCs w:val="24"/>
                <w:lang w:val="en-US"/>
              </w:rPr>
              <w:t>…….</w:t>
            </w:r>
            <w:r w:rsidRPr="006B50CD">
              <w:rPr>
                <w:sz w:val="24"/>
                <w:szCs w:val="24"/>
                <w:lang w:val="en-US"/>
              </w:rPr>
              <w:t>……………………………………………</w:t>
            </w:r>
          </w:p>
        </w:tc>
        <w:tc>
          <w:tcPr>
            <w:tcW w:w="504" w:type="dxa"/>
            <w:vAlign w:val="bottom"/>
          </w:tcPr>
          <w:p w14:paraId="2CB899B3" w14:textId="77777777" w:rsidR="00D177DD" w:rsidRPr="00087C11" w:rsidRDefault="00D177DD" w:rsidP="006B50CD">
            <w:pPr>
              <w:spacing w:line="360" w:lineRule="auto"/>
              <w:contextualSpacing/>
              <w:jc w:val="right"/>
              <w:rPr>
                <w:sz w:val="24"/>
                <w:szCs w:val="24"/>
              </w:rPr>
            </w:pPr>
            <w:r>
              <w:rPr>
                <w:sz w:val="24"/>
                <w:szCs w:val="24"/>
              </w:rPr>
              <w:t>21</w:t>
            </w:r>
          </w:p>
        </w:tc>
      </w:tr>
      <w:tr w:rsidR="00D177DD" w:rsidRPr="00087C11" w14:paraId="5AAE5136" w14:textId="77777777" w:rsidTr="006B50CD">
        <w:tc>
          <w:tcPr>
            <w:tcW w:w="9067" w:type="dxa"/>
          </w:tcPr>
          <w:p w14:paraId="65449E83" w14:textId="6E64ECDD" w:rsidR="00D177DD" w:rsidRPr="000513D1" w:rsidRDefault="00D177DD" w:rsidP="006B50CD">
            <w:pPr>
              <w:spacing w:line="360" w:lineRule="auto"/>
              <w:ind w:left="174" w:hanging="174"/>
              <w:contextualSpacing/>
              <w:jc w:val="left"/>
              <w:rPr>
                <w:sz w:val="24"/>
                <w:szCs w:val="24"/>
                <w:lang w:val="en-US"/>
              </w:rPr>
            </w:pPr>
            <w:r w:rsidRPr="006B50CD">
              <w:rPr>
                <w:sz w:val="24"/>
                <w:szCs w:val="24"/>
                <w:lang w:val="en-US"/>
              </w:rPr>
              <w:t>2 </w:t>
            </w:r>
            <w:r w:rsidR="006B50CD" w:rsidRPr="006B50CD">
              <w:rPr>
                <w:sz w:val="24"/>
                <w:szCs w:val="24"/>
                <w:lang w:val="en-US"/>
              </w:rPr>
              <w:t xml:space="preserve">Creation of </w:t>
            </w:r>
            <w:proofErr w:type="spellStart"/>
            <w:r w:rsidR="006B50CD" w:rsidRPr="006B50CD">
              <w:rPr>
                <w:sz w:val="24"/>
                <w:szCs w:val="24"/>
                <w:lang w:val="en-US"/>
              </w:rPr>
              <w:t>intergel</w:t>
            </w:r>
            <w:proofErr w:type="spellEnd"/>
            <w:r w:rsidR="006B50CD" w:rsidRPr="006B50CD">
              <w:rPr>
                <w:sz w:val="24"/>
                <w:szCs w:val="24"/>
                <w:lang w:val="en-US"/>
              </w:rPr>
              <w:t xml:space="preserve"> systems based on interpenetrating polymer networks for selective extraction of neodymium, rhenium and scandium ions</w:t>
            </w:r>
            <w:r w:rsidRPr="006B50CD">
              <w:rPr>
                <w:sz w:val="24"/>
                <w:szCs w:val="24"/>
                <w:lang w:val="en-US"/>
              </w:rPr>
              <w:t>………………………</w:t>
            </w:r>
            <w:r w:rsidR="000513D1">
              <w:rPr>
                <w:sz w:val="24"/>
                <w:szCs w:val="24"/>
                <w:lang w:val="en-US"/>
              </w:rPr>
              <w:t>…………….</w:t>
            </w:r>
          </w:p>
        </w:tc>
        <w:tc>
          <w:tcPr>
            <w:tcW w:w="504" w:type="dxa"/>
            <w:vAlign w:val="bottom"/>
          </w:tcPr>
          <w:p w14:paraId="148202B3" w14:textId="77777777" w:rsidR="00D177DD" w:rsidRPr="00087C11" w:rsidRDefault="00D177DD" w:rsidP="006B50CD">
            <w:pPr>
              <w:spacing w:line="360" w:lineRule="auto"/>
              <w:contextualSpacing/>
              <w:jc w:val="right"/>
              <w:rPr>
                <w:sz w:val="24"/>
                <w:szCs w:val="24"/>
              </w:rPr>
            </w:pPr>
            <w:r>
              <w:rPr>
                <w:sz w:val="24"/>
                <w:szCs w:val="24"/>
              </w:rPr>
              <w:t>22</w:t>
            </w:r>
          </w:p>
        </w:tc>
      </w:tr>
      <w:tr w:rsidR="00D177DD" w:rsidRPr="00087C11" w14:paraId="53C62356" w14:textId="77777777" w:rsidTr="006B50CD">
        <w:tc>
          <w:tcPr>
            <w:tcW w:w="9067" w:type="dxa"/>
          </w:tcPr>
          <w:p w14:paraId="6C6E69B1" w14:textId="0C3076EE" w:rsidR="00D177DD" w:rsidRPr="000513D1" w:rsidRDefault="00D177DD" w:rsidP="006B50CD">
            <w:pPr>
              <w:spacing w:line="360" w:lineRule="auto"/>
              <w:ind w:left="457" w:hanging="457"/>
              <w:contextualSpacing/>
              <w:jc w:val="left"/>
              <w:rPr>
                <w:sz w:val="24"/>
                <w:szCs w:val="24"/>
                <w:lang w:val="en-US"/>
              </w:rPr>
            </w:pPr>
            <w:r w:rsidRPr="000513D1">
              <w:rPr>
                <w:sz w:val="24"/>
                <w:szCs w:val="24"/>
                <w:lang w:val="en-US"/>
              </w:rPr>
              <w:t xml:space="preserve">  2.1 </w:t>
            </w:r>
            <w:r w:rsidR="000513D1" w:rsidRPr="000513D1">
              <w:rPr>
                <w:sz w:val="24"/>
                <w:szCs w:val="24"/>
                <w:lang w:val="en-US"/>
              </w:rPr>
              <w:t>Synthesis of interpenetrating polymer networks with the required properties</w:t>
            </w:r>
            <w:r w:rsidRPr="000513D1">
              <w:rPr>
                <w:sz w:val="24"/>
                <w:szCs w:val="24"/>
                <w:lang w:val="en-US"/>
              </w:rPr>
              <w:t>….......</w:t>
            </w:r>
            <w:r w:rsidR="000513D1">
              <w:rPr>
                <w:sz w:val="24"/>
                <w:szCs w:val="24"/>
                <w:lang w:val="en-US"/>
              </w:rPr>
              <w:t>.......</w:t>
            </w:r>
          </w:p>
        </w:tc>
        <w:tc>
          <w:tcPr>
            <w:tcW w:w="504" w:type="dxa"/>
            <w:vAlign w:val="bottom"/>
          </w:tcPr>
          <w:p w14:paraId="62D9ACC6" w14:textId="77777777" w:rsidR="00D177DD" w:rsidRPr="00087C11" w:rsidRDefault="00D177DD" w:rsidP="006B50CD">
            <w:pPr>
              <w:spacing w:line="360" w:lineRule="auto"/>
              <w:contextualSpacing/>
              <w:jc w:val="right"/>
              <w:rPr>
                <w:sz w:val="24"/>
                <w:szCs w:val="24"/>
              </w:rPr>
            </w:pPr>
            <w:r>
              <w:rPr>
                <w:sz w:val="24"/>
                <w:szCs w:val="24"/>
              </w:rPr>
              <w:t>23</w:t>
            </w:r>
          </w:p>
        </w:tc>
      </w:tr>
      <w:tr w:rsidR="00D177DD" w:rsidRPr="00087C11" w14:paraId="2158875D" w14:textId="77777777" w:rsidTr="006B50CD">
        <w:tc>
          <w:tcPr>
            <w:tcW w:w="9067" w:type="dxa"/>
          </w:tcPr>
          <w:p w14:paraId="73467A4C" w14:textId="3A8FBF32" w:rsidR="00D177DD" w:rsidRPr="000513D1" w:rsidRDefault="00D177DD" w:rsidP="006B50CD">
            <w:pPr>
              <w:spacing w:line="360" w:lineRule="auto"/>
              <w:ind w:left="457" w:hanging="457"/>
              <w:contextualSpacing/>
              <w:jc w:val="left"/>
              <w:rPr>
                <w:sz w:val="24"/>
                <w:szCs w:val="24"/>
                <w:lang w:val="en-US"/>
              </w:rPr>
            </w:pPr>
            <w:r w:rsidRPr="000513D1">
              <w:rPr>
                <w:sz w:val="24"/>
                <w:szCs w:val="24"/>
                <w:lang w:val="en-US"/>
              </w:rPr>
              <w:t xml:space="preserve">  2.2 </w:t>
            </w:r>
            <w:r w:rsidR="000513D1" w:rsidRPr="000513D1">
              <w:rPr>
                <w:sz w:val="24"/>
                <w:szCs w:val="24"/>
                <w:lang w:val="en-US"/>
              </w:rPr>
              <w:t xml:space="preserve">Study of sorption properties of </w:t>
            </w:r>
            <w:r w:rsidR="000513D1">
              <w:rPr>
                <w:sz w:val="24"/>
                <w:szCs w:val="24"/>
                <w:lang w:val="en-US"/>
              </w:rPr>
              <w:t xml:space="preserve">the </w:t>
            </w:r>
            <w:r w:rsidR="000513D1" w:rsidRPr="000513D1">
              <w:rPr>
                <w:sz w:val="24"/>
                <w:szCs w:val="24"/>
                <w:lang w:val="en-US"/>
              </w:rPr>
              <w:t>interpenetrating polymer networks in relation to neodymium, rhenium and scandium ions</w:t>
            </w:r>
            <w:r w:rsidR="000513D1">
              <w:rPr>
                <w:sz w:val="24"/>
                <w:szCs w:val="24"/>
                <w:lang w:val="en-US"/>
              </w:rPr>
              <w:t>………..</w:t>
            </w:r>
            <w:r w:rsidRPr="000513D1">
              <w:rPr>
                <w:sz w:val="24"/>
                <w:szCs w:val="24"/>
                <w:lang w:val="en-US"/>
              </w:rPr>
              <w:t>………………………………………</w:t>
            </w:r>
          </w:p>
        </w:tc>
        <w:tc>
          <w:tcPr>
            <w:tcW w:w="504" w:type="dxa"/>
            <w:vAlign w:val="bottom"/>
          </w:tcPr>
          <w:p w14:paraId="71CEB090" w14:textId="77777777" w:rsidR="00D177DD" w:rsidRPr="00087C11" w:rsidRDefault="00D177DD" w:rsidP="006B50CD">
            <w:pPr>
              <w:spacing w:line="360" w:lineRule="auto"/>
              <w:contextualSpacing/>
              <w:jc w:val="right"/>
              <w:rPr>
                <w:sz w:val="24"/>
                <w:szCs w:val="24"/>
              </w:rPr>
            </w:pPr>
            <w:r>
              <w:rPr>
                <w:sz w:val="24"/>
                <w:szCs w:val="24"/>
              </w:rPr>
              <w:t>24</w:t>
            </w:r>
          </w:p>
        </w:tc>
      </w:tr>
      <w:tr w:rsidR="00D177DD" w:rsidRPr="00087C11" w14:paraId="78D543C5" w14:textId="77777777" w:rsidTr="006B50CD">
        <w:tc>
          <w:tcPr>
            <w:tcW w:w="9067" w:type="dxa"/>
          </w:tcPr>
          <w:p w14:paraId="5C4DC8C9" w14:textId="2A6EB0B3" w:rsidR="00D177DD" w:rsidRPr="000513D1" w:rsidRDefault="00D177DD" w:rsidP="006B50CD">
            <w:pPr>
              <w:spacing w:line="360" w:lineRule="auto"/>
              <w:ind w:left="457" w:hanging="457"/>
              <w:contextualSpacing/>
              <w:jc w:val="left"/>
              <w:rPr>
                <w:noProof/>
                <w:sz w:val="24"/>
                <w:szCs w:val="24"/>
                <w:lang w:val="en-US"/>
              </w:rPr>
            </w:pPr>
            <w:r w:rsidRPr="000513D1">
              <w:rPr>
                <w:sz w:val="24"/>
                <w:szCs w:val="24"/>
                <w:lang w:val="en-US"/>
              </w:rPr>
              <w:t xml:space="preserve">  2.3 </w:t>
            </w:r>
            <w:r w:rsidR="000513D1" w:rsidRPr="000513D1">
              <w:rPr>
                <w:sz w:val="24"/>
                <w:szCs w:val="24"/>
                <w:lang w:val="en-US"/>
              </w:rPr>
              <w:t xml:space="preserve">Creation of </w:t>
            </w:r>
            <w:proofErr w:type="spellStart"/>
            <w:r w:rsidR="000513D1" w:rsidRPr="000513D1">
              <w:rPr>
                <w:sz w:val="24"/>
                <w:szCs w:val="24"/>
                <w:lang w:val="en-US"/>
              </w:rPr>
              <w:t>intergel</w:t>
            </w:r>
            <w:proofErr w:type="spellEnd"/>
            <w:r w:rsidR="000513D1" w:rsidRPr="000513D1">
              <w:rPr>
                <w:sz w:val="24"/>
                <w:szCs w:val="24"/>
                <w:lang w:val="en-US"/>
              </w:rPr>
              <w:t xml:space="preserve"> systems based on the obtained interpenetrating polymer networks for selective extraction of neodymium, rhenium and scandium ions. Determination of the optimal conditions for extraction of neodymium, rhenium and scandium ions</w:t>
            </w:r>
            <w:r w:rsidR="000513D1">
              <w:rPr>
                <w:sz w:val="24"/>
                <w:szCs w:val="24"/>
                <w:lang w:val="en-US"/>
              </w:rPr>
              <w:t>……..</w:t>
            </w:r>
          </w:p>
        </w:tc>
        <w:tc>
          <w:tcPr>
            <w:tcW w:w="504" w:type="dxa"/>
            <w:vAlign w:val="bottom"/>
          </w:tcPr>
          <w:p w14:paraId="2F1CA43B" w14:textId="77777777" w:rsidR="00D177DD" w:rsidRPr="00087C11" w:rsidRDefault="00D177DD" w:rsidP="006B50CD">
            <w:pPr>
              <w:spacing w:line="360" w:lineRule="auto"/>
              <w:contextualSpacing/>
              <w:jc w:val="right"/>
              <w:rPr>
                <w:sz w:val="24"/>
                <w:szCs w:val="24"/>
              </w:rPr>
            </w:pPr>
            <w:r>
              <w:rPr>
                <w:sz w:val="24"/>
                <w:szCs w:val="24"/>
              </w:rPr>
              <w:t>25</w:t>
            </w:r>
          </w:p>
        </w:tc>
      </w:tr>
      <w:tr w:rsidR="00D177DD" w:rsidRPr="00087C11" w14:paraId="6F37C1A7" w14:textId="77777777" w:rsidTr="006B50CD">
        <w:tc>
          <w:tcPr>
            <w:tcW w:w="9067" w:type="dxa"/>
          </w:tcPr>
          <w:p w14:paraId="2895E2B1" w14:textId="4D0ABA63" w:rsidR="00D177DD" w:rsidRPr="000513D1" w:rsidRDefault="00D177DD" w:rsidP="006B50CD">
            <w:pPr>
              <w:spacing w:line="360" w:lineRule="auto"/>
              <w:ind w:left="174" w:hanging="174"/>
              <w:contextualSpacing/>
              <w:jc w:val="left"/>
              <w:rPr>
                <w:sz w:val="24"/>
                <w:szCs w:val="24"/>
                <w:lang w:val="en-US"/>
              </w:rPr>
            </w:pPr>
            <w:r w:rsidRPr="000513D1">
              <w:rPr>
                <w:sz w:val="24"/>
                <w:szCs w:val="24"/>
                <w:lang w:val="en-US"/>
              </w:rPr>
              <w:t>3 </w:t>
            </w:r>
            <w:r w:rsidR="000513D1" w:rsidRPr="000513D1">
              <w:rPr>
                <w:sz w:val="24"/>
                <w:szCs w:val="24"/>
                <w:lang w:val="en-US"/>
              </w:rPr>
              <w:t xml:space="preserve">Creation of highly selective structures based on </w:t>
            </w:r>
            <w:r w:rsidR="000513D1">
              <w:rPr>
                <w:sz w:val="24"/>
                <w:szCs w:val="24"/>
                <w:lang w:val="en-US"/>
              </w:rPr>
              <w:t xml:space="preserve">molecularly imprinted </w:t>
            </w:r>
            <w:r w:rsidR="000513D1" w:rsidRPr="000513D1">
              <w:rPr>
                <w:sz w:val="24"/>
                <w:szCs w:val="24"/>
                <w:lang w:val="en-US"/>
              </w:rPr>
              <w:t>polymers for selective extraction of neodymium, rhenium and scandium ions</w:t>
            </w:r>
            <w:r w:rsidR="000513D1">
              <w:rPr>
                <w:sz w:val="24"/>
                <w:szCs w:val="24"/>
                <w:lang w:val="en-US"/>
              </w:rPr>
              <w:t>…………………</w:t>
            </w:r>
            <w:r w:rsidRPr="000513D1">
              <w:rPr>
                <w:sz w:val="24"/>
                <w:szCs w:val="24"/>
                <w:lang w:val="en-US"/>
              </w:rPr>
              <w:t>………...</w:t>
            </w:r>
          </w:p>
        </w:tc>
        <w:tc>
          <w:tcPr>
            <w:tcW w:w="504" w:type="dxa"/>
            <w:vAlign w:val="bottom"/>
          </w:tcPr>
          <w:p w14:paraId="1926592D" w14:textId="77777777" w:rsidR="00D177DD" w:rsidRPr="00087C11" w:rsidRDefault="00D177DD" w:rsidP="006B50CD">
            <w:pPr>
              <w:spacing w:line="360" w:lineRule="auto"/>
              <w:contextualSpacing/>
              <w:jc w:val="right"/>
              <w:rPr>
                <w:sz w:val="24"/>
                <w:szCs w:val="24"/>
              </w:rPr>
            </w:pPr>
            <w:r>
              <w:rPr>
                <w:sz w:val="24"/>
                <w:szCs w:val="24"/>
              </w:rPr>
              <w:t>27</w:t>
            </w:r>
          </w:p>
        </w:tc>
      </w:tr>
      <w:tr w:rsidR="00D177DD" w:rsidRPr="00087C11" w14:paraId="75F33799" w14:textId="77777777" w:rsidTr="006B50CD">
        <w:tc>
          <w:tcPr>
            <w:tcW w:w="9067" w:type="dxa"/>
          </w:tcPr>
          <w:p w14:paraId="490D073F" w14:textId="4BD3CF13" w:rsidR="00D177DD" w:rsidRPr="000513D1" w:rsidRDefault="00D177DD" w:rsidP="006B50CD">
            <w:pPr>
              <w:spacing w:line="360" w:lineRule="auto"/>
              <w:contextualSpacing/>
              <w:jc w:val="left"/>
              <w:rPr>
                <w:noProof/>
                <w:sz w:val="24"/>
                <w:szCs w:val="24"/>
                <w:lang w:val="en-US"/>
              </w:rPr>
            </w:pPr>
            <w:r w:rsidRPr="000513D1">
              <w:rPr>
                <w:sz w:val="24"/>
                <w:szCs w:val="24"/>
                <w:lang w:val="en-US"/>
              </w:rPr>
              <w:t xml:space="preserve">  3.1 </w:t>
            </w:r>
            <w:r w:rsidR="000513D1" w:rsidRPr="000513D1">
              <w:rPr>
                <w:sz w:val="24"/>
                <w:szCs w:val="24"/>
                <w:lang w:val="en-US"/>
              </w:rPr>
              <w:t xml:space="preserve">Synthesis of </w:t>
            </w:r>
            <w:r w:rsidR="000513D1">
              <w:rPr>
                <w:sz w:val="24"/>
                <w:szCs w:val="24"/>
                <w:lang w:val="en-US"/>
              </w:rPr>
              <w:t xml:space="preserve">molecularly imprinted </w:t>
            </w:r>
            <w:r w:rsidR="000513D1" w:rsidRPr="000513D1">
              <w:rPr>
                <w:sz w:val="24"/>
                <w:szCs w:val="24"/>
                <w:lang w:val="en-US"/>
              </w:rPr>
              <w:t xml:space="preserve">polymers with </w:t>
            </w:r>
            <w:r w:rsidR="000513D1">
              <w:rPr>
                <w:sz w:val="24"/>
                <w:szCs w:val="24"/>
                <w:lang w:val="en-US"/>
              </w:rPr>
              <w:t>required</w:t>
            </w:r>
            <w:r w:rsidR="000513D1" w:rsidRPr="000513D1">
              <w:rPr>
                <w:sz w:val="24"/>
                <w:szCs w:val="24"/>
                <w:lang w:val="en-US"/>
              </w:rPr>
              <w:t xml:space="preserve"> properties</w:t>
            </w:r>
            <w:r w:rsidR="000513D1">
              <w:rPr>
                <w:sz w:val="24"/>
                <w:szCs w:val="24"/>
                <w:lang w:val="en-US"/>
              </w:rPr>
              <w:t>…………...</w:t>
            </w:r>
            <w:r w:rsidRPr="000513D1">
              <w:rPr>
                <w:sz w:val="24"/>
                <w:szCs w:val="24"/>
                <w:lang w:val="en-US"/>
              </w:rPr>
              <w:t>……</w:t>
            </w:r>
          </w:p>
        </w:tc>
        <w:tc>
          <w:tcPr>
            <w:tcW w:w="504" w:type="dxa"/>
            <w:vAlign w:val="bottom"/>
          </w:tcPr>
          <w:p w14:paraId="13DBE52A" w14:textId="77777777" w:rsidR="00D177DD" w:rsidRPr="00087C11" w:rsidRDefault="00D177DD" w:rsidP="006B50CD">
            <w:pPr>
              <w:spacing w:line="360" w:lineRule="auto"/>
              <w:contextualSpacing/>
              <w:jc w:val="right"/>
              <w:rPr>
                <w:sz w:val="24"/>
                <w:szCs w:val="24"/>
              </w:rPr>
            </w:pPr>
            <w:r>
              <w:rPr>
                <w:sz w:val="24"/>
                <w:szCs w:val="24"/>
              </w:rPr>
              <w:t>29</w:t>
            </w:r>
          </w:p>
        </w:tc>
      </w:tr>
      <w:tr w:rsidR="00D177DD" w:rsidRPr="00087C11" w14:paraId="237BCF6F" w14:textId="77777777" w:rsidTr="006B50CD">
        <w:tc>
          <w:tcPr>
            <w:tcW w:w="9067" w:type="dxa"/>
          </w:tcPr>
          <w:p w14:paraId="0EA8E365" w14:textId="4EF088FD" w:rsidR="00D177DD" w:rsidRPr="000513D1" w:rsidRDefault="00D177DD" w:rsidP="006B50CD">
            <w:pPr>
              <w:spacing w:line="360" w:lineRule="auto"/>
              <w:ind w:left="457" w:hanging="457"/>
              <w:contextualSpacing/>
              <w:jc w:val="left"/>
              <w:rPr>
                <w:noProof/>
                <w:sz w:val="24"/>
                <w:szCs w:val="24"/>
                <w:lang w:val="en-US"/>
              </w:rPr>
            </w:pPr>
            <w:r w:rsidRPr="000513D1">
              <w:rPr>
                <w:sz w:val="24"/>
                <w:szCs w:val="24"/>
                <w:lang w:val="en-US"/>
              </w:rPr>
              <w:t xml:space="preserve">  3.2 </w:t>
            </w:r>
            <w:r w:rsidR="000513D1" w:rsidRPr="000513D1">
              <w:rPr>
                <w:sz w:val="24"/>
                <w:szCs w:val="24"/>
                <w:lang w:val="en-US"/>
              </w:rPr>
              <w:t xml:space="preserve">Study of sorption properties of </w:t>
            </w:r>
            <w:r w:rsidR="000513D1">
              <w:rPr>
                <w:sz w:val="24"/>
                <w:szCs w:val="24"/>
                <w:lang w:val="en-US"/>
              </w:rPr>
              <w:t xml:space="preserve">molecularly imprinted </w:t>
            </w:r>
            <w:r w:rsidR="000513D1" w:rsidRPr="000513D1">
              <w:rPr>
                <w:sz w:val="24"/>
                <w:szCs w:val="24"/>
                <w:lang w:val="en-US"/>
              </w:rPr>
              <w:t>polymers in relation to neodymium, rhenium and scandium ions</w:t>
            </w:r>
            <w:r w:rsidR="000513D1">
              <w:rPr>
                <w:sz w:val="24"/>
                <w:szCs w:val="24"/>
                <w:lang w:val="en-US"/>
              </w:rPr>
              <w:t>………..</w:t>
            </w:r>
            <w:r w:rsidRPr="000513D1">
              <w:rPr>
                <w:sz w:val="24"/>
                <w:szCs w:val="24"/>
                <w:lang w:val="en-US"/>
              </w:rPr>
              <w:t>………………………………………</w:t>
            </w:r>
          </w:p>
        </w:tc>
        <w:tc>
          <w:tcPr>
            <w:tcW w:w="504" w:type="dxa"/>
            <w:vAlign w:val="bottom"/>
          </w:tcPr>
          <w:p w14:paraId="00284215" w14:textId="77777777" w:rsidR="00D177DD" w:rsidRPr="00087C11" w:rsidRDefault="00D177DD" w:rsidP="006B50CD">
            <w:pPr>
              <w:spacing w:line="360" w:lineRule="auto"/>
              <w:contextualSpacing/>
              <w:jc w:val="right"/>
              <w:rPr>
                <w:sz w:val="24"/>
                <w:szCs w:val="24"/>
              </w:rPr>
            </w:pPr>
            <w:r>
              <w:rPr>
                <w:sz w:val="24"/>
                <w:szCs w:val="24"/>
              </w:rPr>
              <w:t>31</w:t>
            </w:r>
          </w:p>
        </w:tc>
      </w:tr>
      <w:tr w:rsidR="00D177DD" w:rsidRPr="00087C11" w14:paraId="6853005C" w14:textId="77777777" w:rsidTr="006B50CD">
        <w:tc>
          <w:tcPr>
            <w:tcW w:w="9067" w:type="dxa"/>
          </w:tcPr>
          <w:p w14:paraId="5FD1AAD1" w14:textId="5B115E62" w:rsidR="00D177DD" w:rsidRPr="000513D1" w:rsidRDefault="00D177DD" w:rsidP="006B50CD">
            <w:pPr>
              <w:spacing w:line="360" w:lineRule="auto"/>
              <w:ind w:left="457" w:hanging="457"/>
              <w:contextualSpacing/>
              <w:jc w:val="left"/>
              <w:rPr>
                <w:noProof/>
                <w:sz w:val="24"/>
                <w:szCs w:val="24"/>
                <w:lang w:val="en-US"/>
              </w:rPr>
            </w:pPr>
            <w:r w:rsidRPr="000513D1">
              <w:rPr>
                <w:sz w:val="24"/>
                <w:szCs w:val="24"/>
                <w:lang w:val="en-US"/>
              </w:rPr>
              <w:t xml:space="preserve">  3.3 </w:t>
            </w:r>
            <w:r w:rsidR="000513D1" w:rsidRPr="000513D1">
              <w:rPr>
                <w:sz w:val="24"/>
                <w:szCs w:val="24"/>
                <w:lang w:val="en-US"/>
              </w:rPr>
              <w:t xml:space="preserve">Creation of highly selective structures based on the obtained </w:t>
            </w:r>
            <w:r w:rsidR="000513D1">
              <w:rPr>
                <w:sz w:val="24"/>
                <w:szCs w:val="24"/>
                <w:lang w:val="en-US"/>
              </w:rPr>
              <w:t xml:space="preserve">molecularly imprinted </w:t>
            </w:r>
            <w:r w:rsidR="000513D1" w:rsidRPr="000513D1">
              <w:rPr>
                <w:sz w:val="24"/>
                <w:szCs w:val="24"/>
                <w:lang w:val="en-US"/>
              </w:rPr>
              <w:t xml:space="preserve">polymers for selective extraction of neodymium, rhenium and scandium ions. </w:t>
            </w:r>
            <w:r w:rsidR="000513D1" w:rsidRPr="000513D1">
              <w:rPr>
                <w:sz w:val="24"/>
                <w:szCs w:val="24"/>
                <w:lang w:val="en-US"/>
              </w:rPr>
              <w:lastRenderedPageBreak/>
              <w:t>Determination of the optimal conditions for selective extraction of neodymium, rhenium and scandium ions</w:t>
            </w:r>
            <w:r w:rsidRPr="000513D1">
              <w:rPr>
                <w:sz w:val="24"/>
                <w:szCs w:val="24"/>
                <w:lang w:val="en-US"/>
              </w:rPr>
              <w:t>……………………………………………………………...</w:t>
            </w:r>
          </w:p>
        </w:tc>
        <w:tc>
          <w:tcPr>
            <w:tcW w:w="504" w:type="dxa"/>
            <w:vAlign w:val="bottom"/>
          </w:tcPr>
          <w:p w14:paraId="1836CA8F" w14:textId="77777777" w:rsidR="000513D1" w:rsidRPr="000513D1" w:rsidRDefault="000513D1" w:rsidP="006B50CD">
            <w:pPr>
              <w:spacing w:line="360" w:lineRule="auto"/>
              <w:contextualSpacing/>
              <w:jc w:val="right"/>
              <w:rPr>
                <w:sz w:val="24"/>
                <w:szCs w:val="24"/>
                <w:lang w:val="en-US"/>
              </w:rPr>
            </w:pPr>
          </w:p>
          <w:p w14:paraId="33815EEB" w14:textId="77777777" w:rsidR="000513D1" w:rsidRPr="000513D1" w:rsidRDefault="000513D1" w:rsidP="006B50CD">
            <w:pPr>
              <w:spacing w:line="360" w:lineRule="auto"/>
              <w:contextualSpacing/>
              <w:jc w:val="right"/>
              <w:rPr>
                <w:sz w:val="24"/>
                <w:szCs w:val="24"/>
                <w:lang w:val="en-US"/>
              </w:rPr>
            </w:pPr>
          </w:p>
          <w:p w14:paraId="304F63B7" w14:textId="77777777" w:rsidR="000513D1" w:rsidRPr="000513D1" w:rsidRDefault="000513D1" w:rsidP="006B50CD">
            <w:pPr>
              <w:spacing w:line="360" w:lineRule="auto"/>
              <w:contextualSpacing/>
              <w:jc w:val="right"/>
              <w:rPr>
                <w:sz w:val="24"/>
                <w:szCs w:val="24"/>
                <w:lang w:val="en-US"/>
              </w:rPr>
            </w:pPr>
          </w:p>
          <w:p w14:paraId="099305D2" w14:textId="05232502" w:rsidR="00D177DD" w:rsidRPr="00087C11" w:rsidRDefault="00D177DD" w:rsidP="006B50CD">
            <w:pPr>
              <w:spacing w:line="360" w:lineRule="auto"/>
              <w:contextualSpacing/>
              <w:jc w:val="right"/>
              <w:rPr>
                <w:sz w:val="24"/>
                <w:szCs w:val="24"/>
              </w:rPr>
            </w:pPr>
            <w:r>
              <w:rPr>
                <w:sz w:val="24"/>
                <w:szCs w:val="24"/>
              </w:rPr>
              <w:t>32</w:t>
            </w:r>
          </w:p>
        </w:tc>
      </w:tr>
      <w:tr w:rsidR="00D177DD" w:rsidRPr="00087C11" w14:paraId="59205529" w14:textId="77777777" w:rsidTr="006B50CD">
        <w:tc>
          <w:tcPr>
            <w:tcW w:w="9067" w:type="dxa"/>
          </w:tcPr>
          <w:p w14:paraId="5341B6AB" w14:textId="6A81DEC9" w:rsidR="00D177DD" w:rsidRPr="000513D1" w:rsidRDefault="00D177DD" w:rsidP="006B50CD">
            <w:pPr>
              <w:spacing w:line="360" w:lineRule="auto"/>
              <w:ind w:left="174" w:hanging="174"/>
              <w:contextualSpacing/>
              <w:jc w:val="left"/>
              <w:rPr>
                <w:sz w:val="24"/>
                <w:szCs w:val="24"/>
                <w:lang w:val="en-US"/>
              </w:rPr>
            </w:pPr>
            <w:r w:rsidRPr="000513D1">
              <w:rPr>
                <w:sz w:val="24"/>
                <w:szCs w:val="24"/>
                <w:lang w:val="en-US"/>
              </w:rPr>
              <w:t>4 </w:t>
            </w:r>
            <w:r w:rsidR="000513D1" w:rsidRPr="000513D1">
              <w:rPr>
                <w:sz w:val="24"/>
                <w:szCs w:val="24"/>
                <w:lang w:val="kk-KZ"/>
              </w:rPr>
              <w:t xml:space="preserve">Development of </w:t>
            </w:r>
            <w:r w:rsidR="000513D1">
              <w:rPr>
                <w:sz w:val="24"/>
                <w:szCs w:val="24"/>
                <w:lang w:val="en-US"/>
              </w:rPr>
              <w:t xml:space="preserve">structure </w:t>
            </w:r>
            <w:r w:rsidR="000513D1" w:rsidRPr="000513D1">
              <w:rPr>
                <w:sz w:val="24"/>
                <w:szCs w:val="24"/>
                <w:lang w:val="kk-KZ"/>
              </w:rPr>
              <w:t xml:space="preserve">units and elements of laboratory </w:t>
            </w:r>
            <w:r w:rsidR="000513D1">
              <w:rPr>
                <w:sz w:val="24"/>
                <w:szCs w:val="24"/>
                <w:lang w:val="en-US"/>
              </w:rPr>
              <w:t>unit</w:t>
            </w:r>
            <w:r w:rsidR="000513D1" w:rsidRPr="000513D1">
              <w:rPr>
                <w:sz w:val="24"/>
                <w:szCs w:val="24"/>
                <w:lang w:val="kk-KZ"/>
              </w:rPr>
              <w:t xml:space="preserve"> and a technological scheme for selective extraction of neodymium, rhenium and scandium ions. </w:t>
            </w:r>
            <w:r w:rsidR="000513D1">
              <w:rPr>
                <w:sz w:val="24"/>
                <w:szCs w:val="24"/>
                <w:lang w:val="en-US"/>
              </w:rPr>
              <w:t>Carryin</w:t>
            </w:r>
            <w:r w:rsidR="0047602E">
              <w:rPr>
                <w:sz w:val="24"/>
                <w:szCs w:val="24"/>
                <w:lang w:val="en-US"/>
              </w:rPr>
              <w:t>g</w:t>
            </w:r>
            <w:r w:rsidR="000513D1">
              <w:rPr>
                <w:sz w:val="24"/>
                <w:szCs w:val="24"/>
                <w:lang w:val="en-US"/>
              </w:rPr>
              <w:t xml:space="preserve"> out of </w:t>
            </w:r>
            <w:r w:rsidR="000513D1" w:rsidRPr="000513D1">
              <w:rPr>
                <w:sz w:val="24"/>
                <w:szCs w:val="24"/>
                <w:lang w:val="kk-KZ"/>
              </w:rPr>
              <w:t>laboratory and pilot</w:t>
            </w:r>
            <w:r w:rsidR="000513D1">
              <w:rPr>
                <w:sz w:val="24"/>
                <w:szCs w:val="24"/>
                <w:lang w:val="en-US"/>
              </w:rPr>
              <w:t>-</w:t>
            </w:r>
            <w:r w:rsidR="000513D1" w:rsidRPr="000513D1">
              <w:rPr>
                <w:sz w:val="24"/>
                <w:szCs w:val="24"/>
                <w:lang w:val="kk-KZ"/>
              </w:rPr>
              <w:t xml:space="preserve">industrial tests </w:t>
            </w:r>
            <w:r w:rsidR="000513D1">
              <w:rPr>
                <w:sz w:val="24"/>
                <w:szCs w:val="24"/>
                <w:lang w:val="en-US"/>
              </w:rPr>
              <w:t>on</w:t>
            </w:r>
            <w:r w:rsidR="000513D1" w:rsidRPr="000513D1">
              <w:rPr>
                <w:sz w:val="24"/>
                <w:szCs w:val="24"/>
                <w:lang w:val="kk-KZ"/>
              </w:rPr>
              <w:t xml:space="preserve"> selective extraction of neodymium, rhenium and scandium ions</w:t>
            </w:r>
            <w:r>
              <w:rPr>
                <w:sz w:val="24"/>
                <w:szCs w:val="24"/>
                <w:lang w:val="kk-KZ"/>
              </w:rPr>
              <w:t>.........................................................................................</w:t>
            </w:r>
            <w:r w:rsidR="000513D1">
              <w:rPr>
                <w:sz w:val="24"/>
                <w:szCs w:val="24"/>
                <w:lang w:val="en-US"/>
              </w:rPr>
              <w:t>................................</w:t>
            </w:r>
          </w:p>
        </w:tc>
        <w:tc>
          <w:tcPr>
            <w:tcW w:w="504" w:type="dxa"/>
            <w:vAlign w:val="bottom"/>
          </w:tcPr>
          <w:p w14:paraId="1B099185" w14:textId="77777777" w:rsidR="00D177DD" w:rsidRPr="00087C11" w:rsidRDefault="00D177DD" w:rsidP="006B50CD">
            <w:pPr>
              <w:spacing w:line="360" w:lineRule="auto"/>
              <w:contextualSpacing/>
              <w:jc w:val="right"/>
              <w:rPr>
                <w:sz w:val="24"/>
                <w:szCs w:val="24"/>
              </w:rPr>
            </w:pPr>
            <w:r>
              <w:rPr>
                <w:sz w:val="24"/>
                <w:szCs w:val="24"/>
              </w:rPr>
              <w:t>33</w:t>
            </w:r>
          </w:p>
        </w:tc>
      </w:tr>
      <w:tr w:rsidR="00D177DD" w:rsidRPr="00087C11" w14:paraId="5F04FECC" w14:textId="77777777" w:rsidTr="006B50CD">
        <w:tc>
          <w:tcPr>
            <w:tcW w:w="9067" w:type="dxa"/>
          </w:tcPr>
          <w:p w14:paraId="486FE86D" w14:textId="59ED7B92" w:rsidR="00D177DD" w:rsidRPr="000513D1" w:rsidRDefault="00D177DD" w:rsidP="006B50CD">
            <w:pPr>
              <w:spacing w:line="360" w:lineRule="auto"/>
              <w:ind w:left="457" w:hanging="457"/>
              <w:contextualSpacing/>
              <w:jc w:val="left"/>
              <w:rPr>
                <w:sz w:val="24"/>
                <w:szCs w:val="24"/>
                <w:lang w:val="en-US"/>
              </w:rPr>
            </w:pPr>
            <w:r w:rsidRPr="000513D1">
              <w:rPr>
                <w:sz w:val="24"/>
                <w:szCs w:val="24"/>
                <w:lang w:val="en-US"/>
              </w:rPr>
              <w:t xml:space="preserve">  4.1 </w:t>
            </w:r>
            <w:r w:rsidR="000513D1" w:rsidRPr="000513D1">
              <w:rPr>
                <w:sz w:val="24"/>
                <w:szCs w:val="24"/>
                <w:lang w:val="kk-KZ"/>
              </w:rPr>
              <w:t>Development of technical requirements for assemblies and elements of a plant designed for selective extraction of neodymium, rhenium and scandium ions</w:t>
            </w:r>
            <w:r w:rsidR="000513D1">
              <w:rPr>
                <w:sz w:val="24"/>
                <w:szCs w:val="24"/>
                <w:lang w:val="en-US"/>
              </w:rPr>
              <w:t>………..</w:t>
            </w:r>
            <w:r>
              <w:rPr>
                <w:sz w:val="24"/>
                <w:szCs w:val="24"/>
                <w:lang w:val="kk-KZ"/>
              </w:rPr>
              <w:t>...</w:t>
            </w:r>
          </w:p>
        </w:tc>
        <w:tc>
          <w:tcPr>
            <w:tcW w:w="504" w:type="dxa"/>
            <w:vAlign w:val="bottom"/>
          </w:tcPr>
          <w:p w14:paraId="083471F8" w14:textId="77777777" w:rsidR="00D177DD" w:rsidRPr="00087C11" w:rsidRDefault="00D177DD" w:rsidP="006B50CD">
            <w:pPr>
              <w:spacing w:line="360" w:lineRule="auto"/>
              <w:contextualSpacing/>
              <w:jc w:val="right"/>
              <w:rPr>
                <w:sz w:val="24"/>
                <w:szCs w:val="24"/>
              </w:rPr>
            </w:pPr>
            <w:r>
              <w:rPr>
                <w:sz w:val="24"/>
                <w:szCs w:val="24"/>
              </w:rPr>
              <w:t>33</w:t>
            </w:r>
          </w:p>
        </w:tc>
      </w:tr>
      <w:tr w:rsidR="00D177DD" w:rsidRPr="00087C11" w14:paraId="315A7733" w14:textId="77777777" w:rsidTr="006B50CD">
        <w:tc>
          <w:tcPr>
            <w:tcW w:w="9067" w:type="dxa"/>
          </w:tcPr>
          <w:p w14:paraId="5DAFD1CB" w14:textId="3720193E" w:rsidR="00D177DD" w:rsidRPr="000513D1" w:rsidRDefault="00D177DD" w:rsidP="006B50CD">
            <w:pPr>
              <w:spacing w:line="360" w:lineRule="auto"/>
              <w:ind w:left="457" w:hanging="457"/>
              <w:contextualSpacing/>
              <w:jc w:val="left"/>
              <w:rPr>
                <w:sz w:val="24"/>
                <w:szCs w:val="24"/>
                <w:lang w:val="en-US"/>
              </w:rPr>
            </w:pPr>
            <w:r w:rsidRPr="000513D1">
              <w:rPr>
                <w:sz w:val="24"/>
                <w:szCs w:val="24"/>
                <w:lang w:val="en-US"/>
              </w:rPr>
              <w:t xml:space="preserve">  4.2 </w:t>
            </w:r>
            <w:r w:rsidR="000513D1" w:rsidRPr="000513D1">
              <w:rPr>
                <w:sz w:val="24"/>
                <w:szCs w:val="24"/>
                <w:lang w:val="kk-KZ"/>
              </w:rPr>
              <w:t xml:space="preserve">Development of a laboratory </w:t>
            </w:r>
            <w:r w:rsidR="000513D1">
              <w:rPr>
                <w:sz w:val="24"/>
                <w:szCs w:val="24"/>
                <w:lang w:val="en-US"/>
              </w:rPr>
              <w:t xml:space="preserve">unit </w:t>
            </w:r>
            <w:r w:rsidR="000513D1" w:rsidRPr="000513D1">
              <w:rPr>
                <w:sz w:val="24"/>
                <w:szCs w:val="24"/>
                <w:lang w:val="kk-KZ"/>
              </w:rPr>
              <w:t>sample for selective extraction of neodymium, rhenium and scandium ions</w:t>
            </w:r>
            <w:r>
              <w:rPr>
                <w:sz w:val="24"/>
                <w:szCs w:val="24"/>
                <w:lang w:val="kk-KZ"/>
              </w:rPr>
              <w:t>...............................................................................................</w:t>
            </w:r>
          </w:p>
        </w:tc>
        <w:tc>
          <w:tcPr>
            <w:tcW w:w="504" w:type="dxa"/>
            <w:vAlign w:val="bottom"/>
          </w:tcPr>
          <w:p w14:paraId="3D1031FC" w14:textId="77777777" w:rsidR="00D177DD" w:rsidRPr="00087C11" w:rsidRDefault="00D177DD" w:rsidP="006B50CD">
            <w:pPr>
              <w:spacing w:line="360" w:lineRule="auto"/>
              <w:contextualSpacing/>
              <w:jc w:val="right"/>
              <w:rPr>
                <w:sz w:val="24"/>
                <w:szCs w:val="24"/>
              </w:rPr>
            </w:pPr>
            <w:r>
              <w:rPr>
                <w:sz w:val="24"/>
                <w:szCs w:val="24"/>
              </w:rPr>
              <w:t>33</w:t>
            </w:r>
          </w:p>
        </w:tc>
      </w:tr>
      <w:tr w:rsidR="00D177DD" w:rsidRPr="00087C11" w14:paraId="77A13A34" w14:textId="77777777" w:rsidTr="006B50CD">
        <w:tc>
          <w:tcPr>
            <w:tcW w:w="9067" w:type="dxa"/>
          </w:tcPr>
          <w:p w14:paraId="769BB385" w14:textId="76347B86" w:rsidR="00D177DD" w:rsidRPr="009E25CC" w:rsidRDefault="00D177DD" w:rsidP="006B50CD">
            <w:pPr>
              <w:spacing w:line="360" w:lineRule="auto"/>
              <w:ind w:left="457" w:hanging="457"/>
              <w:contextualSpacing/>
              <w:jc w:val="left"/>
              <w:rPr>
                <w:sz w:val="24"/>
                <w:szCs w:val="24"/>
                <w:lang w:val="en-US"/>
              </w:rPr>
            </w:pPr>
            <w:r w:rsidRPr="009E25CC">
              <w:rPr>
                <w:sz w:val="24"/>
                <w:szCs w:val="24"/>
                <w:lang w:val="en-US"/>
              </w:rPr>
              <w:t xml:space="preserve">  4.3 </w:t>
            </w:r>
            <w:r w:rsidR="009E25CC" w:rsidRPr="009E25CC">
              <w:rPr>
                <w:sz w:val="24"/>
                <w:szCs w:val="24"/>
                <w:lang w:val="kk-KZ"/>
              </w:rPr>
              <w:t>Development of a technological scheme for selective extraction of neodymium, rhenium and scandium ions</w:t>
            </w:r>
            <w:r>
              <w:rPr>
                <w:sz w:val="24"/>
                <w:szCs w:val="24"/>
                <w:lang w:val="kk-KZ"/>
              </w:rPr>
              <w:t>...............................................................................................</w:t>
            </w:r>
          </w:p>
        </w:tc>
        <w:tc>
          <w:tcPr>
            <w:tcW w:w="504" w:type="dxa"/>
            <w:vAlign w:val="bottom"/>
          </w:tcPr>
          <w:p w14:paraId="4E42E6E8" w14:textId="77777777" w:rsidR="00D177DD" w:rsidRPr="00087C11" w:rsidRDefault="00D177DD" w:rsidP="006B50CD">
            <w:pPr>
              <w:spacing w:line="360" w:lineRule="auto"/>
              <w:contextualSpacing/>
              <w:jc w:val="right"/>
              <w:rPr>
                <w:sz w:val="24"/>
                <w:szCs w:val="24"/>
              </w:rPr>
            </w:pPr>
            <w:r>
              <w:rPr>
                <w:sz w:val="24"/>
                <w:szCs w:val="24"/>
              </w:rPr>
              <w:t>36</w:t>
            </w:r>
          </w:p>
        </w:tc>
      </w:tr>
      <w:tr w:rsidR="00D177DD" w:rsidRPr="00087C11" w14:paraId="5468F624" w14:textId="77777777" w:rsidTr="006B50CD">
        <w:tc>
          <w:tcPr>
            <w:tcW w:w="9067" w:type="dxa"/>
          </w:tcPr>
          <w:p w14:paraId="7F42DA9E" w14:textId="42EB310C" w:rsidR="00D177DD" w:rsidRPr="009E25CC" w:rsidRDefault="00D177DD" w:rsidP="006B50CD">
            <w:pPr>
              <w:spacing w:line="360" w:lineRule="auto"/>
              <w:ind w:left="741" w:hanging="741"/>
              <w:contextualSpacing/>
              <w:jc w:val="left"/>
              <w:rPr>
                <w:sz w:val="24"/>
                <w:szCs w:val="24"/>
                <w:lang w:val="en-US"/>
              </w:rPr>
            </w:pPr>
            <w:r w:rsidRPr="009E25CC">
              <w:rPr>
                <w:sz w:val="24"/>
                <w:szCs w:val="24"/>
                <w:lang w:val="en-US"/>
              </w:rPr>
              <w:t xml:space="preserve">    4.3.1 </w:t>
            </w:r>
            <w:r w:rsidR="009E25CC" w:rsidRPr="009E25CC">
              <w:rPr>
                <w:sz w:val="24"/>
                <w:szCs w:val="24"/>
                <w:lang w:val="kk-KZ"/>
              </w:rPr>
              <w:t xml:space="preserve">Development of a technological scheme </w:t>
            </w:r>
            <w:r w:rsidR="009E25CC">
              <w:rPr>
                <w:sz w:val="24"/>
                <w:szCs w:val="24"/>
                <w:lang w:val="en-US"/>
              </w:rPr>
              <w:t xml:space="preserve">based on </w:t>
            </w:r>
            <w:r w:rsidR="009E25CC" w:rsidRPr="009E25CC">
              <w:rPr>
                <w:sz w:val="24"/>
                <w:szCs w:val="24"/>
                <w:lang w:val="kk-KZ"/>
              </w:rPr>
              <w:t>intergel systems</w:t>
            </w:r>
            <w:r>
              <w:rPr>
                <w:sz w:val="24"/>
                <w:szCs w:val="24"/>
                <w:lang w:val="kk-KZ"/>
              </w:rPr>
              <w:t>....................</w:t>
            </w:r>
            <w:r w:rsidR="009E25CC">
              <w:rPr>
                <w:sz w:val="24"/>
                <w:szCs w:val="24"/>
                <w:lang w:val="en-US"/>
              </w:rPr>
              <w:t>........</w:t>
            </w:r>
          </w:p>
        </w:tc>
        <w:tc>
          <w:tcPr>
            <w:tcW w:w="504" w:type="dxa"/>
            <w:vAlign w:val="bottom"/>
          </w:tcPr>
          <w:p w14:paraId="42C9D7CF" w14:textId="77777777" w:rsidR="00D177DD" w:rsidRPr="00087C11" w:rsidRDefault="00D177DD" w:rsidP="006B50CD">
            <w:pPr>
              <w:spacing w:line="360" w:lineRule="auto"/>
              <w:contextualSpacing/>
              <w:jc w:val="right"/>
              <w:rPr>
                <w:sz w:val="24"/>
                <w:szCs w:val="24"/>
              </w:rPr>
            </w:pPr>
            <w:r>
              <w:rPr>
                <w:sz w:val="24"/>
                <w:szCs w:val="24"/>
              </w:rPr>
              <w:t>36</w:t>
            </w:r>
          </w:p>
        </w:tc>
      </w:tr>
      <w:tr w:rsidR="00D177DD" w:rsidRPr="00087C11" w14:paraId="624FA340" w14:textId="77777777" w:rsidTr="006B50CD">
        <w:tc>
          <w:tcPr>
            <w:tcW w:w="9067" w:type="dxa"/>
          </w:tcPr>
          <w:p w14:paraId="59B7AA07" w14:textId="304DE7EA" w:rsidR="00D177DD" w:rsidRPr="009E25CC" w:rsidRDefault="00D177DD" w:rsidP="006B50CD">
            <w:pPr>
              <w:spacing w:line="360" w:lineRule="auto"/>
              <w:ind w:left="741" w:hanging="741"/>
              <w:contextualSpacing/>
              <w:jc w:val="left"/>
              <w:rPr>
                <w:sz w:val="24"/>
                <w:szCs w:val="24"/>
                <w:lang w:val="en-US"/>
              </w:rPr>
            </w:pPr>
            <w:r w:rsidRPr="009E25CC">
              <w:rPr>
                <w:sz w:val="24"/>
                <w:szCs w:val="24"/>
                <w:lang w:val="en-US"/>
              </w:rPr>
              <w:t xml:space="preserve">    4.3.2 </w:t>
            </w:r>
            <w:r w:rsidR="009E25CC" w:rsidRPr="009E25CC">
              <w:rPr>
                <w:sz w:val="24"/>
                <w:szCs w:val="24"/>
                <w:lang w:val="kk-KZ"/>
              </w:rPr>
              <w:t xml:space="preserve">Development of a technological scheme </w:t>
            </w:r>
            <w:r w:rsidR="009E25CC">
              <w:rPr>
                <w:sz w:val="24"/>
                <w:szCs w:val="24"/>
                <w:lang w:val="en-US"/>
              </w:rPr>
              <w:t xml:space="preserve">based on molecularly imprinted </w:t>
            </w:r>
            <w:r w:rsidR="009E25CC" w:rsidRPr="000513D1">
              <w:rPr>
                <w:sz w:val="24"/>
                <w:szCs w:val="24"/>
                <w:lang w:val="en-US"/>
              </w:rPr>
              <w:t>polymers</w:t>
            </w:r>
            <w:r w:rsidR="009E25CC">
              <w:rPr>
                <w:sz w:val="24"/>
                <w:szCs w:val="24"/>
                <w:lang w:val="en-US"/>
              </w:rPr>
              <w:t>..</w:t>
            </w:r>
          </w:p>
        </w:tc>
        <w:tc>
          <w:tcPr>
            <w:tcW w:w="504" w:type="dxa"/>
            <w:vAlign w:val="bottom"/>
          </w:tcPr>
          <w:p w14:paraId="7602BE68" w14:textId="77777777" w:rsidR="00D177DD" w:rsidRPr="00087C11" w:rsidRDefault="00D177DD" w:rsidP="006B50CD">
            <w:pPr>
              <w:spacing w:line="360" w:lineRule="auto"/>
              <w:contextualSpacing/>
              <w:jc w:val="right"/>
              <w:rPr>
                <w:sz w:val="24"/>
                <w:szCs w:val="24"/>
              </w:rPr>
            </w:pPr>
            <w:r>
              <w:rPr>
                <w:sz w:val="24"/>
                <w:szCs w:val="24"/>
              </w:rPr>
              <w:t>37</w:t>
            </w:r>
          </w:p>
        </w:tc>
      </w:tr>
      <w:tr w:rsidR="00D177DD" w:rsidRPr="00087C11" w14:paraId="14368B31" w14:textId="77777777" w:rsidTr="006B50CD">
        <w:tc>
          <w:tcPr>
            <w:tcW w:w="9067" w:type="dxa"/>
          </w:tcPr>
          <w:p w14:paraId="2436B7AD" w14:textId="1A18BFEA" w:rsidR="00D177DD" w:rsidRPr="009E25CC" w:rsidRDefault="00D177DD" w:rsidP="006B50CD">
            <w:pPr>
              <w:spacing w:line="360" w:lineRule="auto"/>
              <w:ind w:left="457" w:hanging="457"/>
              <w:contextualSpacing/>
              <w:jc w:val="left"/>
              <w:rPr>
                <w:sz w:val="24"/>
                <w:szCs w:val="24"/>
                <w:lang w:val="en-US"/>
              </w:rPr>
            </w:pPr>
            <w:r w:rsidRPr="009E25CC">
              <w:rPr>
                <w:sz w:val="24"/>
                <w:szCs w:val="24"/>
                <w:lang w:val="en-US"/>
              </w:rPr>
              <w:t xml:space="preserve">  4.4 </w:t>
            </w:r>
            <w:r w:rsidR="009E25CC" w:rsidRPr="009E25CC">
              <w:rPr>
                <w:sz w:val="24"/>
                <w:szCs w:val="24"/>
                <w:lang w:val="kk-KZ"/>
              </w:rPr>
              <w:t>C</w:t>
            </w:r>
            <w:proofErr w:type="spellStart"/>
            <w:r w:rsidR="009E25CC">
              <w:rPr>
                <w:sz w:val="24"/>
                <w:szCs w:val="24"/>
                <w:lang w:val="en-US"/>
              </w:rPr>
              <w:t>arrying</w:t>
            </w:r>
            <w:proofErr w:type="spellEnd"/>
            <w:r w:rsidR="009E25CC">
              <w:rPr>
                <w:sz w:val="24"/>
                <w:szCs w:val="24"/>
                <w:lang w:val="en-US"/>
              </w:rPr>
              <w:t xml:space="preserve"> out </w:t>
            </w:r>
            <w:r w:rsidR="009E25CC" w:rsidRPr="009E25CC">
              <w:rPr>
                <w:sz w:val="24"/>
                <w:szCs w:val="24"/>
                <w:lang w:val="kk-KZ"/>
              </w:rPr>
              <w:t xml:space="preserve">laboratory and pilot-industrial tests </w:t>
            </w:r>
            <w:r w:rsidR="009E25CC">
              <w:rPr>
                <w:sz w:val="24"/>
                <w:szCs w:val="24"/>
                <w:lang w:val="en-US"/>
              </w:rPr>
              <w:t>on</w:t>
            </w:r>
            <w:r w:rsidR="009E25CC" w:rsidRPr="009E25CC">
              <w:rPr>
                <w:sz w:val="24"/>
                <w:szCs w:val="24"/>
                <w:lang w:val="kk-KZ"/>
              </w:rPr>
              <w:t xml:space="preserve"> selective extraction of neodymium, rhenium and scandium ions using the developed </w:t>
            </w:r>
            <w:r w:rsidR="009E25CC">
              <w:rPr>
                <w:sz w:val="24"/>
                <w:szCs w:val="24"/>
                <w:lang w:val="en-US"/>
              </w:rPr>
              <w:t>unit……………………..</w:t>
            </w:r>
          </w:p>
        </w:tc>
        <w:tc>
          <w:tcPr>
            <w:tcW w:w="504" w:type="dxa"/>
            <w:vAlign w:val="bottom"/>
          </w:tcPr>
          <w:p w14:paraId="62313120" w14:textId="77777777" w:rsidR="00D177DD" w:rsidRPr="00087C11" w:rsidRDefault="00D177DD" w:rsidP="006B50CD">
            <w:pPr>
              <w:spacing w:line="360" w:lineRule="auto"/>
              <w:contextualSpacing/>
              <w:jc w:val="right"/>
              <w:rPr>
                <w:sz w:val="24"/>
                <w:szCs w:val="24"/>
              </w:rPr>
            </w:pPr>
            <w:r>
              <w:rPr>
                <w:sz w:val="24"/>
                <w:szCs w:val="24"/>
              </w:rPr>
              <w:t>37</w:t>
            </w:r>
          </w:p>
        </w:tc>
      </w:tr>
      <w:tr w:rsidR="00D177DD" w:rsidRPr="00087C11" w14:paraId="711ED2D6" w14:textId="77777777" w:rsidTr="006B50CD">
        <w:tc>
          <w:tcPr>
            <w:tcW w:w="9067" w:type="dxa"/>
          </w:tcPr>
          <w:p w14:paraId="0B86A63A" w14:textId="72238126" w:rsidR="00D177DD" w:rsidRDefault="00D177DD" w:rsidP="006B50CD">
            <w:pPr>
              <w:spacing w:line="360" w:lineRule="auto"/>
              <w:contextualSpacing/>
              <w:jc w:val="left"/>
              <w:rPr>
                <w:sz w:val="24"/>
                <w:szCs w:val="24"/>
                <w:lang w:val="kk-KZ"/>
              </w:rPr>
            </w:pPr>
            <w:r w:rsidRPr="009E25CC">
              <w:rPr>
                <w:sz w:val="24"/>
                <w:szCs w:val="24"/>
                <w:lang w:val="en-US"/>
              </w:rPr>
              <w:t xml:space="preserve">    4.4.1 </w:t>
            </w:r>
            <w:r w:rsidR="009E25CC" w:rsidRPr="009E25CC">
              <w:rPr>
                <w:sz w:val="24"/>
                <w:szCs w:val="24"/>
                <w:lang w:val="en-US"/>
              </w:rPr>
              <w:t>Laboratory tests of developed sorbents</w:t>
            </w:r>
            <w:r w:rsidR="009E25CC">
              <w:rPr>
                <w:sz w:val="24"/>
                <w:szCs w:val="24"/>
                <w:lang w:val="en-US"/>
              </w:rPr>
              <w:t>………………...</w:t>
            </w:r>
            <w:r w:rsidRPr="009E25CC">
              <w:rPr>
                <w:sz w:val="24"/>
                <w:szCs w:val="24"/>
                <w:lang w:val="en-US"/>
              </w:rPr>
              <w:t>…………………………….</w:t>
            </w:r>
          </w:p>
        </w:tc>
        <w:tc>
          <w:tcPr>
            <w:tcW w:w="504" w:type="dxa"/>
            <w:vAlign w:val="bottom"/>
          </w:tcPr>
          <w:p w14:paraId="47A3C73A" w14:textId="77777777" w:rsidR="00D177DD" w:rsidRPr="00087C11" w:rsidRDefault="00D177DD" w:rsidP="006B50CD">
            <w:pPr>
              <w:spacing w:line="360" w:lineRule="auto"/>
              <w:contextualSpacing/>
              <w:jc w:val="right"/>
              <w:rPr>
                <w:sz w:val="24"/>
                <w:szCs w:val="24"/>
              </w:rPr>
            </w:pPr>
            <w:r>
              <w:rPr>
                <w:sz w:val="24"/>
                <w:szCs w:val="24"/>
              </w:rPr>
              <w:t>38</w:t>
            </w:r>
          </w:p>
        </w:tc>
      </w:tr>
      <w:tr w:rsidR="00D177DD" w:rsidRPr="00087C11" w14:paraId="56BA78B5" w14:textId="77777777" w:rsidTr="006B50CD">
        <w:tc>
          <w:tcPr>
            <w:tcW w:w="9067" w:type="dxa"/>
          </w:tcPr>
          <w:p w14:paraId="468B429E" w14:textId="2AC56000" w:rsidR="00D177DD" w:rsidRDefault="00D177DD" w:rsidP="006B50CD">
            <w:pPr>
              <w:spacing w:line="360" w:lineRule="auto"/>
              <w:contextualSpacing/>
              <w:jc w:val="left"/>
              <w:rPr>
                <w:sz w:val="24"/>
                <w:szCs w:val="24"/>
                <w:lang w:val="kk-KZ"/>
              </w:rPr>
            </w:pPr>
            <w:r w:rsidRPr="009E25CC">
              <w:rPr>
                <w:sz w:val="24"/>
                <w:szCs w:val="24"/>
                <w:lang w:val="en-US"/>
              </w:rPr>
              <w:t xml:space="preserve">    4.4.2 </w:t>
            </w:r>
            <w:r w:rsidR="009E25CC" w:rsidRPr="009E25CC">
              <w:rPr>
                <w:sz w:val="24"/>
                <w:szCs w:val="24"/>
                <w:lang w:val="en-US"/>
              </w:rPr>
              <w:t>Semi-industrial tests of developed sorbents</w:t>
            </w:r>
            <w:r w:rsidR="009E25CC">
              <w:rPr>
                <w:sz w:val="24"/>
                <w:szCs w:val="24"/>
                <w:lang w:val="en-US"/>
              </w:rPr>
              <w:t>…………………….</w:t>
            </w:r>
            <w:r w:rsidRPr="009E25CC">
              <w:rPr>
                <w:sz w:val="24"/>
                <w:szCs w:val="24"/>
                <w:lang w:val="en-US"/>
              </w:rPr>
              <w:t>……………………</w:t>
            </w:r>
          </w:p>
        </w:tc>
        <w:tc>
          <w:tcPr>
            <w:tcW w:w="504" w:type="dxa"/>
            <w:vAlign w:val="bottom"/>
          </w:tcPr>
          <w:p w14:paraId="6787905F" w14:textId="77777777" w:rsidR="00D177DD" w:rsidRPr="00087C11" w:rsidRDefault="00D177DD" w:rsidP="006B50CD">
            <w:pPr>
              <w:spacing w:line="360" w:lineRule="auto"/>
              <w:contextualSpacing/>
              <w:jc w:val="right"/>
              <w:rPr>
                <w:sz w:val="24"/>
                <w:szCs w:val="24"/>
              </w:rPr>
            </w:pPr>
            <w:r>
              <w:rPr>
                <w:sz w:val="24"/>
                <w:szCs w:val="24"/>
              </w:rPr>
              <w:t>41</w:t>
            </w:r>
          </w:p>
        </w:tc>
      </w:tr>
      <w:tr w:rsidR="00D177DD" w:rsidRPr="00087C11" w14:paraId="63FE4D09" w14:textId="77777777" w:rsidTr="006B50CD">
        <w:tc>
          <w:tcPr>
            <w:tcW w:w="9067" w:type="dxa"/>
          </w:tcPr>
          <w:p w14:paraId="4AB59CAF" w14:textId="62AA46EF" w:rsidR="00D177DD" w:rsidRDefault="00D177DD" w:rsidP="006B50CD">
            <w:pPr>
              <w:spacing w:line="360" w:lineRule="auto"/>
              <w:contextualSpacing/>
              <w:jc w:val="left"/>
              <w:rPr>
                <w:sz w:val="24"/>
                <w:szCs w:val="24"/>
                <w:lang w:val="kk-KZ"/>
              </w:rPr>
            </w:pPr>
            <w:r w:rsidRPr="009E25CC">
              <w:rPr>
                <w:sz w:val="24"/>
                <w:szCs w:val="24"/>
                <w:lang w:val="en-US"/>
              </w:rPr>
              <w:t xml:space="preserve">    4.4.3 </w:t>
            </w:r>
            <w:r w:rsidR="009E25CC" w:rsidRPr="009E25CC">
              <w:rPr>
                <w:sz w:val="24"/>
                <w:szCs w:val="24"/>
                <w:lang w:val="kk-KZ"/>
              </w:rPr>
              <w:t>Pilot-industrial</w:t>
            </w:r>
            <w:r w:rsidR="009E25CC" w:rsidRPr="009E25CC">
              <w:rPr>
                <w:sz w:val="24"/>
                <w:szCs w:val="24"/>
                <w:lang w:val="en-US"/>
              </w:rPr>
              <w:t xml:space="preserve"> tests of the developed sorbents</w:t>
            </w:r>
            <w:r w:rsidR="009E25CC">
              <w:rPr>
                <w:sz w:val="24"/>
                <w:szCs w:val="24"/>
                <w:lang w:val="en-US"/>
              </w:rPr>
              <w:t>……………………</w:t>
            </w:r>
            <w:r w:rsidRPr="009E25CC">
              <w:rPr>
                <w:sz w:val="24"/>
                <w:szCs w:val="24"/>
                <w:lang w:val="en-US"/>
              </w:rPr>
              <w:t>………………....</w:t>
            </w:r>
          </w:p>
        </w:tc>
        <w:tc>
          <w:tcPr>
            <w:tcW w:w="504" w:type="dxa"/>
            <w:vAlign w:val="bottom"/>
          </w:tcPr>
          <w:p w14:paraId="3448B2C0" w14:textId="77777777" w:rsidR="00D177DD" w:rsidRPr="00087C11" w:rsidRDefault="00D177DD" w:rsidP="006B50CD">
            <w:pPr>
              <w:spacing w:line="360" w:lineRule="auto"/>
              <w:contextualSpacing/>
              <w:jc w:val="right"/>
              <w:rPr>
                <w:sz w:val="24"/>
                <w:szCs w:val="24"/>
              </w:rPr>
            </w:pPr>
            <w:r>
              <w:rPr>
                <w:sz w:val="24"/>
                <w:szCs w:val="24"/>
              </w:rPr>
              <w:t>44</w:t>
            </w:r>
          </w:p>
        </w:tc>
      </w:tr>
      <w:tr w:rsidR="00D177DD" w:rsidRPr="00087C11" w14:paraId="46CE0CE0" w14:textId="77777777" w:rsidTr="006B50CD">
        <w:tc>
          <w:tcPr>
            <w:tcW w:w="9067" w:type="dxa"/>
          </w:tcPr>
          <w:p w14:paraId="2DDE3194" w14:textId="7063785B" w:rsidR="00D177DD" w:rsidRPr="00087C11" w:rsidRDefault="003C52C4" w:rsidP="006B50CD">
            <w:pPr>
              <w:spacing w:line="360" w:lineRule="auto"/>
              <w:contextualSpacing/>
              <w:jc w:val="left"/>
              <w:rPr>
                <w:sz w:val="24"/>
                <w:szCs w:val="24"/>
              </w:rPr>
            </w:pPr>
            <w:r w:rsidRPr="009F6D4E">
              <w:rPr>
                <w:sz w:val="24"/>
                <w:szCs w:val="24"/>
                <w:lang w:val="kk-KZ"/>
              </w:rPr>
              <w:t>CONCLUSION</w:t>
            </w:r>
            <w:r w:rsidR="00D177DD" w:rsidRPr="00087C11">
              <w:rPr>
                <w:sz w:val="24"/>
                <w:szCs w:val="24"/>
                <w:lang w:val="kk-KZ"/>
              </w:rPr>
              <w:t>.............................................................................................</w:t>
            </w:r>
            <w:r w:rsidR="009E25CC">
              <w:rPr>
                <w:sz w:val="24"/>
                <w:szCs w:val="24"/>
                <w:lang w:val="en-US"/>
              </w:rPr>
              <w:t>..</w:t>
            </w:r>
            <w:r w:rsidR="00D177DD" w:rsidRPr="00087C11">
              <w:rPr>
                <w:sz w:val="24"/>
                <w:szCs w:val="24"/>
                <w:lang w:val="kk-KZ"/>
              </w:rPr>
              <w:t>............</w:t>
            </w:r>
            <w:r w:rsidR="00D177DD">
              <w:rPr>
                <w:sz w:val="24"/>
                <w:szCs w:val="24"/>
                <w:lang w:val="kk-KZ"/>
              </w:rPr>
              <w:t>..............</w:t>
            </w:r>
          </w:p>
        </w:tc>
        <w:tc>
          <w:tcPr>
            <w:tcW w:w="504" w:type="dxa"/>
            <w:vAlign w:val="bottom"/>
          </w:tcPr>
          <w:p w14:paraId="4020D667" w14:textId="77777777" w:rsidR="00D177DD" w:rsidRPr="00087C11" w:rsidRDefault="00D177DD" w:rsidP="006B50CD">
            <w:pPr>
              <w:spacing w:line="360" w:lineRule="auto"/>
              <w:contextualSpacing/>
              <w:jc w:val="right"/>
              <w:rPr>
                <w:sz w:val="24"/>
                <w:szCs w:val="24"/>
              </w:rPr>
            </w:pPr>
            <w:r>
              <w:rPr>
                <w:sz w:val="24"/>
                <w:szCs w:val="24"/>
              </w:rPr>
              <w:t>45</w:t>
            </w:r>
          </w:p>
        </w:tc>
      </w:tr>
      <w:tr w:rsidR="00D177DD" w:rsidRPr="00087C11" w14:paraId="38A06F19" w14:textId="77777777" w:rsidTr="006B50CD">
        <w:tc>
          <w:tcPr>
            <w:tcW w:w="9067" w:type="dxa"/>
          </w:tcPr>
          <w:p w14:paraId="69D0D6F2" w14:textId="3A94A78A" w:rsidR="00D177DD" w:rsidRPr="009E25CC" w:rsidRDefault="003C52C4" w:rsidP="006B50CD">
            <w:pPr>
              <w:spacing w:line="360" w:lineRule="auto"/>
              <w:contextualSpacing/>
              <w:jc w:val="left"/>
              <w:rPr>
                <w:sz w:val="24"/>
                <w:szCs w:val="24"/>
                <w:lang w:val="en-US"/>
              </w:rPr>
            </w:pPr>
            <w:r w:rsidRPr="009F6D4E">
              <w:rPr>
                <w:sz w:val="24"/>
                <w:szCs w:val="24"/>
              </w:rPr>
              <w:t>REFERENCES</w:t>
            </w:r>
            <w:r w:rsidR="009E25CC">
              <w:rPr>
                <w:sz w:val="24"/>
                <w:szCs w:val="24"/>
                <w:lang w:val="en-US"/>
              </w:rPr>
              <w:t>………………………..</w:t>
            </w:r>
            <w:r w:rsidR="00D177DD" w:rsidRPr="00087C11">
              <w:rPr>
                <w:sz w:val="24"/>
                <w:szCs w:val="24"/>
              </w:rPr>
              <w:t>………………………...……………</w:t>
            </w:r>
            <w:r w:rsidR="00D177DD">
              <w:rPr>
                <w:sz w:val="24"/>
                <w:szCs w:val="24"/>
              </w:rPr>
              <w:t>...</w:t>
            </w:r>
            <w:r w:rsidR="009E25CC">
              <w:rPr>
                <w:sz w:val="24"/>
                <w:szCs w:val="24"/>
                <w:lang w:val="en-US"/>
              </w:rPr>
              <w:t>......................</w:t>
            </w:r>
          </w:p>
        </w:tc>
        <w:tc>
          <w:tcPr>
            <w:tcW w:w="504" w:type="dxa"/>
            <w:vAlign w:val="bottom"/>
          </w:tcPr>
          <w:p w14:paraId="0BD2FF7F" w14:textId="77777777" w:rsidR="00D177DD" w:rsidRPr="00087C11" w:rsidRDefault="00D177DD" w:rsidP="006B50CD">
            <w:pPr>
              <w:spacing w:line="360" w:lineRule="auto"/>
              <w:contextualSpacing/>
              <w:jc w:val="right"/>
              <w:rPr>
                <w:sz w:val="24"/>
                <w:szCs w:val="24"/>
              </w:rPr>
            </w:pPr>
            <w:r>
              <w:rPr>
                <w:sz w:val="24"/>
                <w:szCs w:val="24"/>
              </w:rPr>
              <w:t>48</w:t>
            </w:r>
          </w:p>
        </w:tc>
      </w:tr>
      <w:tr w:rsidR="00D177DD" w:rsidRPr="00087C11" w14:paraId="6835A959" w14:textId="77777777" w:rsidTr="006B50CD">
        <w:tc>
          <w:tcPr>
            <w:tcW w:w="9067" w:type="dxa"/>
          </w:tcPr>
          <w:p w14:paraId="7DD2E240" w14:textId="4EC4F5D1" w:rsidR="00D177DD" w:rsidRPr="003C52C4" w:rsidRDefault="003C52C4" w:rsidP="006B50CD">
            <w:pPr>
              <w:spacing w:line="360" w:lineRule="auto"/>
              <w:contextualSpacing/>
              <w:jc w:val="left"/>
              <w:rPr>
                <w:sz w:val="24"/>
                <w:szCs w:val="24"/>
                <w:lang w:val="en-US"/>
              </w:rPr>
            </w:pPr>
            <w:r w:rsidRPr="00854E84">
              <w:rPr>
                <w:sz w:val="24"/>
                <w:szCs w:val="24"/>
                <w:lang w:val="en-US"/>
              </w:rPr>
              <w:t>APPENDIX</w:t>
            </w:r>
            <w:r w:rsidR="00D177DD" w:rsidRPr="003C52C4">
              <w:rPr>
                <w:sz w:val="24"/>
                <w:szCs w:val="24"/>
                <w:lang w:val="en-US"/>
              </w:rPr>
              <w:t xml:space="preserve"> </w:t>
            </w:r>
            <w:r>
              <w:rPr>
                <w:sz w:val="24"/>
                <w:szCs w:val="24"/>
                <w:lang w:val="en-US"/>
              </w:rPr>
              <w:t>A</w:t>
            </w:r>
            <w:r w:rsidR="00D177DD" w:rsidRPr="003C52C4">
              <w:rPr>
                <w:sz w:val="24"/>
                <w:szCs w:val="24"/>
                <w:lang w:val="en-US"/>
              </w:rPr>
              <w:t xml:space="preserve"> </w:t>
            </w:r>
            <w:r w:rsidRPr="00854E84">
              <w:rPr>
                <w:rFonts w:eastAsia="Times New Roman"/>
                <w:sz w:val="24"/>
                <w:szCs w:val="24"/>
                <w:lang w:val="en-US"/>
              </w:rPr>
              <w:t xml:space="preserve">Technical specification and </w:t>
            </w:r>
            <w:r>
              <w:rPr>
                <w:rFonts w:eastAsia="Times New Roman"/>
                <w:sz w:val="24"/>
                <w:szCs w:val="24"/>
                <w:lang w:val="en-US"/>
              </w:rPr>
              <w:t xml:space="preserve">calendar plan of </w:t>
            </w:r>
            <w:r w:rsidRPr="00854E84">
              <w:rPr>
                <w:rFonts w:eastAsia="Times New Roman"/>
                <w:sz w:val="24"/>
                <w:szCs w:val="24"/>
                <w:lang w:val="en-US"/>
              </w:rPr>
              <w:t>work</w:t>
            </w:r>
            <w:r>
              <w:rPr>
                <w:rFonts w:eastAsia="Times New Roman"/>
                <w:sz w:val="24"/>
                <w:szCs w:val="24"/>
                <w:lang w:val="en-US"/>
              </w:rPr>
              <w:t>s</w:t>
            </w:r>
            <w:r w:rsidR="00D177DD" w:rsidRPr="003C52C4">
              <w:rPr>
                <w:rFonts w:eastAsia="Times New Roman"/>
                <w:sz w:val="24"/>
                <w:szCs w:val="24"/>
                <w:lang w:val="en-US"/>
              </w:rPr>
              <w:t>……………</w:t>
            </w:r>
            <w:r w:rsidR="009E25CC">
              <w:rPr>
                <w:rFonts w:eastAsia="Times New Roman"/>
                <w:sz w:val="24"/>
                <w:szCs w:val="24"/>
                <w:lang w:val="en-US"/>
              </w:rPr>
              <w:t>…………….</w:t>
            </w:r>
          </w:p>
        </w:tc>
        <w:tc>
          <w:tcPr>
            <w:tcW w:w="504" w:type="dxa"/>
            <w:vAlign w:val="bottom"/>
          </w:tcPr>
          <w:p w14:paraId="1E3EBF17" w14:textId="77777777" w:rsidR="00D177DD" w:rsidRPr="00087C11" w:rsidRDefault="00D177DD" w:rsidP="006B50CD">
            <w:pPr>
              <w:spacing w:line="360" w:lineRule="auto"/>
              <w:contextualSpacing/>
              <w:jc w:val="right"/>
              <w:rPr>
                <w:sz w:val="24"/>
                <w:szCs w:val="24"/>
              </w:rPr>
            </w:pPr>
            <w:r>
              <w:rPr>
                <w:sz w:val="24"/>
                <w:szCs w:val="24"/>
              </w:rPr>
              <w:t>56</w:t>
            </w:r>
          </w:p>
        </w:tc>
      </w:tr>
      <w:tr w:rsidR="00D177DD" w:rsidRPr="00087C11" w14:paraId="0D0E47D7" w14:textId="77777777" w:rsidTr="006B50CD">
        <w:tc>
          <w:tcPr>
            <w:tcW w:w="9067" w:type="dxa"/>
          </w:tcPr>
          <w:p w14:paraId="6DAEACEC" w14:textId="251CDC16" w:rsidR="00D177DD" w:rsidRPr="003C52C4" w:rsidRDefault="003C52C4" w:rsidP="006B50CD">
            <w:pPr>
              <w:spacing w:line="360" w:lineRule="auto"/>
              <w:contextualSpacing/>
              <w:jc w:val="left"/>
              <w:rPr>
                <w:sz w:val="24"/>
                <w:szCs w:val="24"/>
                <w:lang w:val="en-US"/>
              </w:rPr>
            </w:pPr>
            <w:r w:rsidRPr="00854E84">
              <w:rPr>
                <w:sz w:val="24"/>
                <w:szCs w:val="24"/>
                <w:lang w:val="en-US"/>
              </w:rPr>
              <w:t xml:space="preserve">APPENDIX </w:t>
            </w:r>
            <w:r>
              <w:rPr>
                <w:sz w:val="24"/>
                <w:szCs w:val="24"/>
                <w:lang w:val="en-US"/>
              </w:rPr>
              <w:t>B</w:t>
            </w:r>
            <w:r w:rsidRPr="003C52C4">
              <w:rPr>
                <w:sz w:val="24"/>
                <w:szCs w:val="24"/>
                <w:lang w:val="en-US"/>
              </w:rPr>
              <w:t xml:space="preserve"> </w:t>
            </w:r>
            <w:r>
              <w:rPr>
                <w:sz w:val="24"/>
                <w:szCs w:val="24"/>
                <w:lang w:val="en-US"/>
              </w:rPr>
              <w:t>List of publications</w:t>
            </w:r>
            <w:r w:rsidR="00D177DD" w:rsidRPr="003C52C4">
              <w:rPr>
                <w:sz w:val="24"/>
                <w:szCs w:val="24"/>
                <w:lang w:val="en-US"/>
              </w:rPr>
              <w:t>……………………………………………………</w:t>
            </w:r>
            <w:r w:rsidR="009E25CC">
              <w:rPr>
                <w:sz w:val="24"/>
                <w:szCs w:val="24"/>
                <w:lang w:val="en-US"/>
              </w:rPr>
              <w:t>……...</w:t>
            </w:r>
          </w:p>
        </w:tc>
        <w:tc>
          <w:tcPr>
            <w:tcW w:w="504" w:type="dxa"/>
            <w:vAlign w:val="bottom"/>
          </w:tcPr>
          <w:p w14:paraId="612CC1A9" w14:textId="77777777" w:rsidR="00D177DD" w:rsidRPr="00087C11" w:rsidRDefault="00D177DD" w:rsidP="006B50CD">
            <w:pPr>
              <w:spacing w:line="360" w:lineRule="auto"/>
              <w:contextualSpacing/>
              <w:jc w:val="right"/>
              <w:rPr>
                <w:sz w:val="24"/>
                <w:szCs w:val="24"/>
              </w:rPr>
            </w:pPr>
            <w:r>
              <w:rPr>
                <w:sz w:val="24"/>
                <w:szCs w:val="24"/>
              </w:rPr>
              <w:t>61</w:t>
            </w:r>
          </w:p>
        </w:tc>
      </w:tr>
      <w:tr w:rsidR="00D177DD" w:rsidRPr="00087C11" w14:paraId="575D885B" w14:textId="77777777" w:rsidTr="006B50CD">
        <w:tc>
          <w:tcPr>
            <w:tcW w:w="9067" w:type="dxa"/>
          </w:tcPr>
          <w:p w14:paraId="77E6B59B" w14:textId="3DCAF9DB" w:rsidR="00D177DD" w:rsidRPr="009E25CC" w:rsidRDefault="003C52C4" w:rsidP="006B50CD">
            <w:pPr>
              <w:spacing w:line="360" w:lineRule="auto"/>
              <w:contextualSpacing/>
              <w:jc w:val="left"/>
              <w:rPr>
                <w:sz w:val="24"/>
                <w:szCs w:val="24"/>
                <w:lang w:val="en-US"/>
              </w:rPr>
            </w:pPr>
            <w:r w:rsidRPr="00854E84">
              <w:rPr>
                <w:sz w:val="24"/>
                <w:szCs w:val="24"/>
                <w:lang w:val="en-US"/>
              </w:rPr>
              <w:t xml:space="preserve">APPENDIX </w:t>
            </w:r>
            <w:r>
              <w:rPr>
                <w:sz w:val="24"/>
                <w:szCs w:val="24"/>
                <w:lang w:val="en-US"/>
              </w:rPr>
              <w:t>C</w:t>
            </w:r>
            <w:r w:rsidR="00D177DD" w:rsidRPr="00CF394B">
              <w:rPr>
                <w:sz w:val="24"/>
                <w:szCs w:val="24"/>
              </w:rPr>
              <w:t xml:space="preserve"> </w:t>
            </w:r>
            <w:proofErr w:type="spellStart"/>
            <w:r w:rsidRPr="00854E84">
              <w:rPr>
                <w:sz w:val="24"/>
                <w:szCs w:val="24"/>
              </w:rPr>
              <w:t>Experimental</w:t>
            </w:r>
            <w:proofErr w:type="spellEnd"/>
            <w:r w:rsidRPr="00854E84">
              <w:rPr>
                <w:sz w:val="24"/>
                <w:szCs w:val="24"/>
              </w:rPr>
              <w:t xml:space="preserve"> </w:t>
            </w:r>
            <w:proofErr w:type="spellStart"/>
            <w:r w:rsidRPr="00854E84">
              <w:rPr>
                <w:sz w:val="24"/>
                <w:szCs w:val="24"/>
              </w:rPr>
              <w:t>part</w:t>
            </w:r>
            <w:proofErr w:type="spellEnd"/>
            <w:r w:rsidR="001A26D8">
              <w:rPr>
                <w:sz w:val="24"/>
                <w:szCs w:val="24"/>
                <w:lang w:val="en-US"/>
              </w:rPr>
              <w:t>.</w:t>
            </w:r>
            <w:r w:rsidR="00D177DD">
              <w:rPr>
                <w:sz w:val="24"/>
                <w:szCs w:val="24"/>
              </w:rPr>
              <w:t>……………………………………………</w:t>
            </w:r>
            <w:r w:rsidR="009E25CC">
              <w:rPr>
                <w:sz w:val="24"/>
                <w:szCs w:val="24"/>
              </w:rPr>
              <w:t>…</w:t>
            </w:r>
            <w:r w:rsidR="009E25CC">
              <w:rPr>
                <w:sz w:val="24"/>
                <w:szCs w:val="24"/>
                <w:lang w:val="en-US"/>
              </w:rPr>
              <w:t>…………….</w:t>
            </w:r>
          </w:p>
        </w:tc>
        <w:tc>
          <w:tcPr>
            <w:tcW w:w="504" w:type="dxa"/>
            <w:vAlign w:val="bottom"/>
          </w:tcPr>
          <w:p w14:paraId="68D1E57B" w14:textId="77777777" w:rsidR="00D177DD" w:rsidRPr="00087C11" w:rsidRDefault="00D177DD" w:rsidP="006B50CD">
            <w:pPr>
              <w:spacing w:line="360" w:lineRule="auto"/>
              <w:contextualSpacing/>
              <w:jc w:val="right"/>
              <w:rPr>
                <w:sz w:val="24"/>
                <w:szCs w:val="24"/>
              </w:rPr>
            </w:pPr>
            <w:r>
              <w:rPr>
                <w:sz w:val="24"/>
                <w:szCs w:val="24"/>
              </w:rPr>
              <w:t>65</w:t>
            </w:r>
          </w:p>
        </w:tc>
      </w:tr>
      <w:tr w:rsidR="00D177DD" w:rsidRPr="00087C11" w14:paraId="1069535E" w14:textId="77777777" w:rsidTr="006B50CD">
        <w:tc>
          <w:tcPr>
            <w:tcW w:w="9067" w:type="dxa"/>
          </w:tcPr>
          <w:p w14:paraId="3A4501BF" w14:textId="67B251FF" w:rsidR="00D177DD" w:rsidRPr="003C52C4" w:rsidRDefault="003C52C4" w:rsidP="006B50CD">
            <w:pPr>
              <w:spacing w:line="360" w:lineRule="auto"/>
              <w:contextualSpacing/>
              <w:jc w:val="left"/>
              <w:rPr>
                <w:sz w:val="24"/>
                <w:szCs w:val="24"/>
                <w:lang w:val="en-US"/>
              </w:rPr>
            </w:pPr>
            <w:r w:rsidRPr="00854E84">
              <w:rPr>
                <w:sz w:val="24"/>
                <w:szCs w:val="24"/>
                <w:lang w:val="en-US"/>
              </w:rPr>
              <w:t>APPENDIX</w:t>
            </w:r>
            <w:r w:rsidRPr="003C52C4">
              <w:rPr>
                <w:sz w:val="24"/>
                <w:szCs w:val="24"/>
                <w:lang w:val="en-US"/>
              </w:rPr>
              <w:t xml:space="preserve"> </w:t>
            </w:r>
            <w:r>
              <w:rPr>
                <w:sz w:val="24"/>
                <w:szCs w:val="24"/>
                <w:lang w:val="en-US"/>
              </w:rPr>
              <w:t>D</w:t>
            </w:r>
            <w:r w:rsidR="00D177DD" w:rsidRPr="003C52C4">
              <w:rPr>
                <w:sz w:val="24"/>
                <w:szCs w:val="24"/>
                <w:lang w:val="en-US"/>
              </w:rPr>
              <w:t xml:space="preserve"> </w:t>
            </w:r>
            <w:r w:rsidRPr="00854E84">
              <w:rPr>
                <w:sz w:val="24"/>
                <w:szCs w:val="24"/>
                <w:lang w:val="en-US"/>
              </w:rPr>
              <w:t xml:space="preserve">Act of carrying out </w:t>
            </w:r>
            <w:r>
              <w:rPr>
                <w:sz w:val="24"/>
                <w:szCs w:val="24"/>
                <w:lang w:val="en-US"/>
              </w:rPr>
              <w:t xml:space="preserve">of </w:t>
            </w:r>
            <w:r w:rsidRPr="00854E84">
              <w:rPr>
                <w:sz w:val="24"/>
                <w:szCs w:val="24"/>
                <w:lang w:val="en-US"/>
              </w:rPr>
              <w:t>laboratory tests</w:t>
            </w:r>
            <w:r w:rsidR="00D177DD" w:rsidRPr="003C52C4">
              <w:rPr>
                <w:sz w:val="24"/>
                <w:szCs w:val="24"/>
                <w:lang w:val="en-US"/>
              </w:rPr>
              <w:t>………………………...</w:t>
            </w:r>
            <w:r w:rsidR="009E25CC">
              <w:rPr>
                <w:sz w:val="24"/>
                <w:szCs w:val="24"/>
                <w:lang w:val="en-US"/>
              </w:rPr>
              <w:t>.......................</w:t>
            </w:r>
          </w:p>
        </w:tc>
        <w:tc>
          <w:tcPr>
            <w:tcW w:w="504" w:type="dxa"/>
            <w:vAlign w:val="bottom"/>
          </w:tcPr>
          <w:p w14:paraId="0460CB71" w14:textId="77777777" w:rsidR="00D177DD" w:rsidRPr="00087C11" w:rsidRDefault="00D177DD" w:rsidP="006B50CD">
            <w:pPr>
              <w:spacing w:line="360" w:lineRule="auto"/>
              <w:contextualSpacing/>
              <w:jc w:val="right"/>
              <w:rPr>
                <w:sz w:val="24"/>
                <w:szCs w:val="24"/>
              </w:rPr>
            </w:pPr>
            <w:r>
              <w:rPr>
                <w:sz w:val="24"/>
                <w:szCs w:val="24"/>
              </w:rPr>
              <w:t>68</w:t>
            </w:r>
          </w:p>
        </w:tc>
      </w:tr>
      <w:tr w:rsidR="00D177DD" w:rsidRPr="00087C11" w14:paraId="435B64EA" w14:textId="77777777" w:rsidTr="006B50CD">
        <w:tc>
          <w:tcPr>
            <w:tcW w:w="9067" w:type="dxa"/>
          </w:tcPr>
          <w:p w14:paraId="33B00229" w14:textId="6BAEDEB2" w:rsidR="00D177DD" w:rsidRPr="009E25CC" w:rsidRDefault="003C52C4" w:rsidP="006B50CD">
            <w:pPr>
              <w:spacing w:line="360" w:lineRule="auto"/>
              <w:contextualSpacing/>
              <w:jc w:val="left"/>
              <w:rPr>
                <w:sz w:val="24"/>
                <w:szCs w:val="24"/>
                <w:lang w:val="en-US"/>
              </w:rPr>
            </w:pPr>
            <w:r w:rsidRPr="00854E84">
              <w:rPr>
                <w:sz w:val="24"/>
                <w:szCs w:val="24"/>
                <w:lang w:val="en-US"/>
              </w:rPr>
              <w:t>APPENDIX</w:t>
            </w:r>
            <w:r w:rsidRPr="003C52C4">
              <w:rPr>
                <w:sz w:val="24"/>
                <w:szCs w:val="24"/>
                <w:lang w:val="en-US"/>
              </w:rPr>
              <w:t xml:space="preserve"> </w:t>
            </w:r>
            <w:r>
              <w:rPr>
                <w:sz w:val="24"/>
                <w:szCs w:val="24"/>
                <w:lang w:val="en-US"/>
              </w:rPr>
              <w:t>E</w:t>
            </w:r>
            <w:r w:rsidRPr="00CF394B">
              <w:rPr>
                <w:sz w:val="24"/>
                <w:szCs w:val="24"/>
                <w:lang w:val="kk-KZ"/>
              </w:rPr>
              <w:t xml:space="preserve"> </w:t>
            </w:r>
            <w:r w:rsidRPr="00854E84">
              <w:rPr>
                <w:sz w:val="24"/>
                <w:szCs w:val="24"/>
                <w:lang w:val="en-US"/>
              </w:rPr>
              <w:t xml:space="preserve">Act of carrying out </w:t>
            </w:r>
            <w:r>
              <w:rPr>
                <w:sz w:val="24"/>
                <w:szCs w:val="24"/>
                <w:lang w:val="en-US"/>
              </w:rPr>
              <w:t>of</w:t>
            </w:r>
            <w:r w:rsidRPr="0025688C">
              <w:rPr>
                <w:sz w:val="24"/>
                <w:szCs w:val="24"/>
                <w:lang w:val="kk-KZ"/>
              </w:rPr>
              <w:t xml:space="preserve"> </w:t>
            </w:r>
            <w:r>
              <w:rPr>
                <w:sz w:val="24"/>
                <w:szCs w:val="24"/>
                <w:lang w:val="en-US"/>
              </w:rPr>
              <w:t>semi</w:t>
            </w:r>
            <w:r w:rsidRPr="004B4AA9">
              <w:rPr>
                <w:sz w:val="24"/>
                <w:szCs w:val="24"/>
                <w:lang w:val="en-US"/>
              </w:rPr>
              <w:t>-</w:t>
            </w:r>
            <w:r>
              <w:rPr>
                <w:sz w:val="24"/>
                <w:szCs w:val="24"/>
                <w:lang w:val="en-US"/>
              </w:rPr>
              <w:t>industrial</w:t>
            </w:r>
            <w:r w:rsidRPr="004B4AA9">
              <w:rPr>
                <w:sz w:val="24"/>
                <w:szCs w:val="24"/>
                <w:lang w:val="en-US"/>
              </w:rPr>
              <w:t xml:space="preserve"> tests</w:t>
            </w:r>
            <w:r w:rsidR="00D177DD">
              <w:rPr>
                <w:sz w:val="24"/>
                <w:szCs w:val="24"/>
                <w:lang w:val="kk-KZ"/>
              </w:rPr>
              <w:t>............................</w:t>
            </w:r>
            <w:r w:rsidR="009E25CC">
              <w:rPr>
                <w:sz w:val="24"/>
                <w:szCs w:val="24"/>
                <w:lang w:val="en-US"/>
              </w:rPr>
              <w:t>...........................</w:t>
            </w:r>
          </w:p>
        </w:tc>
        <w:tc>
          <w:tcPr>
            <w:tcW w:w="504" w:type="dxa"/>
            <w:vAlign w:val="bottom"/>
          </w:tcPr>
          <w:p w14:paraId="024F9D8A" w14:textId="77777777" w:rsidR="00D177DD" w:rsidRPr="00087C11" w:rsidRDefault="00D177DD" w:rsidP="006B50CD">
            <w:pPr>
              <w:spacing w:line="360" w:lineRule="auto"/>
              <w:contextualSpacing/>
              <w:jc w:val="right"/>
              <w:rPr>
                <w:sz w:val="24"/>
                <w:szCs w:val="24"/>
              </w:rPr>
            </w:pPr>
            <w:r>
              <w:rPr>
                <w:sz w:val="24"/>
                <w:szCs w:val="24"/>
              </w:rPr>
              <w:t>72</w:t>
            </w:r>
          </w:p>
        </w:tc>
      </w:tr>
      <w:tr w:rsidR="00D177DD" w:rsidRPr="0038747C" w14:paraId="499ED989" w14:textId="77777777" w:rsidTr="006B50CD">
        <w:tc>
          <w:tcPr>
            <w:tcW w:w="9067" w:type="dxa"/>
          </w:tcPr>
          <w:p w14:paraId="243B3E2D" w14:textId="579DA211" w:rsidR="00D177DD" w:rsidRPr="00297287" w:rsidRDefault="003C52C4" w:rsidP="006B50CD">
            <w:pPr>
              <w:spacing w:line="360" w:lineRule="auto"/>
              <w:contextualSpacing/>
              <w:jc w:val="left"/>
              <w:rPr>
                <w:sz w:val="24"/>
                <w:szCs w:val="24"/>
                <w:lang w:val="en-US"/>
              </w:rPr>
            </w:pPr>
            <w:r w:rsidRPr="00297287">
              <w:rPr>
                <w:sz w:val="24"/>
                <w:szCs w:val="24"/>
                <w:lang w:val="en-US"/>
              </w:rPr>
              <w:t xml:space="preserve">APPENDIX </w:t>
            </w:r>
            <w:r>
              <w:rPr>
                <w:sz w:val="24"/>
                <w:szCs w:val="24"/>
                <w:lang w:val="en-US"/>
              </w:rPr>
              <w:t>F</w:t>
            </w:r>
            <w:r w:rsidRPr="00297287">
              <w:rPr>
                <w:sz w:val="24"/>
                <w:szCs w:val="24"/>
                <w:lang w:val="en-US"/>
              </w:rPr>
              <w:t xml:space="preserve"> </w:t>
            </w:r>
            <w:r w:rsidRPr="00854E84">
              <w:rPr>
                <w:sz w:val="24"/>
                <w:szCs w:val="24"/>
                <w:lang w:val="en-US"/>
              </w:rPr>
              <w:t xml:space="preserve">Act of carrying out </w:t>
            </w:r>
            <w:r>
              <w:rPr>
                <w:sz w:val="24"/>
                <w:szCs w:val="24"/>
                <w:lang w:val="en-US"/>
              </w:rPr>
              <w:t>of</w:t>
            </w:r>
            <w:r w:rsidRPr="0025688C">
              <w:rPr>
                <w:sz w:val="24"/>
                <w:szCs w:val="24"/>
                <w:lang w:val="kk-KZ"/>
              </w:rPr>
              <w:t xml:space="preserve"> </w:t>
            </w:r>
            <w:r>
              <w:rPr>
                <w:sz w:val="24"/>
                <w:szCs w:val="24"/>
                <w:lang w:val="en-US"/>
              </w:rPr>
              <w:t>pilot</w:t>
            </w:r>
            <w:r w:rsidRPr="004B4AA9">
              <w:rPr>
                <w:sz w:val="24"/>
                <w:szCs w:val="24"/>
                <w:lang w:val="en-US"/>
              </w:rPr>
              <w:t>-</w:t>
            </w:r>
            <w:r>
              <w:rPr>
                <w:sz w:val="24"/>
                <w:szCs w:val="24"/>
                <w:lang w:val="en-US"/>
              </w:rPr>
              <w:t>industrial</w:t>
            </w:r>
            <w:r w:rsidRPr="004B4AA9">
              <w:rPr>
                <w:sz w:val="24"/>
                <w:szCs w:val="24"/>
                <w:lang w:val="en-US"/>
              </w:rPr>
              <w:t xml:space="preserve"> tests</w:t>
            </w:r>
            <w:r w:rsidR="001A26D8">
              <w:rPr>
                <w:sz w:val="24"/>
                <w:szCs w:val="24"/>
                <w:lang w:val="en-US"/>
              </w:rPr>
              <w:t>.</w:t>
            </w:r>
            <w:r w:rsidR="00D177DD" w:rsidRPr="00297287">
              <w:rPr>
                <w:sz w:val="24"/>
                <w:szCs w:val="24"/>
                <w:lang w:val="en-US"/>
              </w:rPr>
              <w:t>……………</w:t>
            </w:r>
            <w:r w:rsidR="009E25CC">
              <w:rPr>
                <w:sz w:val="24"/>
                <w:szCs w:val="24"/>
                <w:lang w:val="en-US"/>
              </w:rPr>
              <w:t>……………………..</w:t>
            </w:r>
          </w:p>
        </w:tc>
        <w:tc>
          <w:tcPr>
            <w:tcW w:w="504" w:type="dxa"/>
            <w:vAlign w:val="bottom"/>
          </w:tcPr>
          <w:p w14:paraId="0FCD14AD" w14:textId="77777777" w:rsidR="00D177DD" w:rsidRPr="00087C11" w:rsidRDefault="00D177DD" w:rsidP="006B50CD">
            <w:pPr>
              <w:spacing w:line="360" w:lineRule="auto"/>
              <w:contextualSpacing/>
              <w:jc w:val="right"/>
              <w:rPr>
                <w:sz w:val="24"/>
                <w:szCs w:val="24"/>
              </w:rPr>
            </w:pPr>
            <w:r>
              <w:rPr>
                <w:sz w:val="24"/>
                <w:szCs w:val="24"/>
              </w:rPr>
              <w:t>76</w:t>
            </w:r>
          </w:p>
        </w:tc>
      </w:tr>
      <w:bookmarkEnd w:id="2"/>
    </w:tbl>
    <w:p w14:paraId="669A0C31" w14:textId="77777777" w:rsidR="007934A0" w:rsidRPr="0038747C" w:rsidRDefault="007934A0" w:rsidP="0038747C">
      <w:pPr>
        <w:spacing w:line="360" w:lineRule="auto"/>
        <w:ind w:firstLine="709"/>
        <w:contextualSpacing/>
        <w:jc w:val="both"/>
        <w:rPr>
          <w:sz w:val="24"/>
          <w:szCs w:val="24"/>
        </w:rPr>
      </w:pPr>
      <w:r w:rsidRPr="0038747C">
        <w:rPr>
          <w:sz w:val="24"/>
          <w:szCs w:val="24"/>
        </w:rPr>
        <w:br w:type="page"/>
      </w:r>
    </w:p>
    <w:p w14:paraId="5DEEAD9E" w14:textId="77777777" w:rsidR="00321C47" w:rsidRPr="000140DE" w:rsidRDefault="00321C47" w:rsidP="00321C47">
      <w:pPr>
        <w:spacing w:line="360" w:lineRule="auto"/>
        <w:contextualSpacing/>
        <w:rPr>
          <w:b/>
          <w:bCs/>
          <w:sz w:val="24"/>
          <w:szCs w:val="24"/>
          <w:lang w:val="en-US"/>
        </w:rPr>
      </w:pPr>
      <w:r w:rsidRPr="000140DE">
        <w:rPr>
          <w:b/>
          <w:bCs/>
          <w:sz w:val="24"/>
          <w:szCs w:val="24"/>
          <w:lang w:val="en-US"/>
        </w:rPr>
        <w:lastRenderedPageBreak/>
        <w:t>LIST OF ABBREVIATIONS AND SYMBOLS</w:t>
      </w:r>
    </w:p>
    <w:p w14:paraId="65928D23" w14:textId="77777777" w:rsidR="00321C47" w:rsidRDefault="00321C47" w:rsidP="00321C47">
      <w:pPr>
        <w:spacing w:line="360" w:lineRule="auto"/>
        <w:ind w:firstLine="709"/>
        <w:contextualSpacing/>
        <w:jc w:val="both"/>
        <w:rPr>
          <w:sz w:val="24"/>
          <w:szCs w:val="24"/>
          <w:lang w:val="en-US"/>
        </w:rPr>
      </w:pPr>
    </w:p>
    <w:p w14:paraId="145BAE90" w14:textId="4F936B92" w:rsidR="00321C47" w:rsidRDefault="00321C47" w:rsidP="00321C47">
      <w:pPr>
        <w:spacing w:line="360" w:lineRule="auto"/>
        <w:ind w:firstLine="709"/>
        <w:contextualSpacing/>
        <w:jc w:val="both"/>
        <w:rPr>
          <w:sz w:val="24"/>
          <w:szCs w:val="24"/>
          <w:lang w:val="en-US"/>
        </w:rPr>
      </w:pPr>
      <w:r w:rsidRPr="000140DE">
        <w:rPr>
          <w:sz w:val="24"/>
          <w:szCs w:val="24"/>
          <w:lang w:val="en-US"/>
        </w:rPr>
        <w:t>In this research report, the following abbreviations and symbols are used</w:t>
      </w:r>
      <w:r>
        <w:rPr>
          <w:sz w:val="24"/>
          <w:szCs w:val="24"/>
          <w:lang w:val="en-US"/>
        </w:rPr>
        <w:t>:</w:t>
      </w:r>
    </w:p>
    <w:p w14:paraId="33872517" w14:textId="77777777" w:rsidR="00166515" w:rsidRPr="00321C47" w:rsidRDefault="00166515" w:rsidP="00B46F46">
      <w:pPr>
        <w:spacing w:line="360" w:lineRule="auto"/>
        <w:contextualSpacing/>
        <w:jc w:val="both"/>
        <w:rPr>
          <w:sz w:val="24"/>
          <w:szCs w:val="24"/>
          <w:lang w:val="en-US"/>
        </w:rPr>
      </w:pPr>
    </w:p>
    <w:tbl>
      <w:tblPr>
        <w:tblStyle w:val="ab"/>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8115"/>
      </w:tblGrid>
      <w:tr w:rsidR="00F83E14" w:rsidRPr="00F83E14" w14:paraId="796AC6AE" w14:textId="77777777" w:rsidTr="0036053F">
        <w:tc>
          <w:tcPr>
            <w:tcW w:w="1523" w:type="dxa"/>
          </w:tcPr>
          <w:p w14:paraId="62A6AA50" w14:textId="4EAC8074" w:rsidR="00F83E14" w:rsidRPr="00F83E14" w:rsidRDefault="00F83E14" w:rsidP="00D40FF8">
            <w:pPr>
              <w:spacing w:line="360" w:lineRule="auto"/>
              <w:contextualSpacing/>
              <w:jc w:val="left"/>
              <w:rPr>
                <w:sz w:val="24"/>
                <w:szCs w:val="24"/>
              </w:rPr>
            </w:pPr>
            <w:r w:rsidRPr="00F83E14">
              <w:rPr>
                <w:sz w:val="24"/>
                <w:szCs w:val="24"/>
              </w:rPr>
              <w:t>α</w:t>
            </w:r>
          </w:p>
        </w:tc>
        <w:tc>
          <w:tcPr>
            <w:tcW w:w="8115" w:type="dxa"/>
          </w:tcPr>
          <w:p w14:paraId="2EE0996D" w14:textId="4490C51F" w:rsidR="00F83E14" w:rsidRPr="00F83E14" w:rsidRDefault="00F83E14" w:rsidP="00D40FF8">
            <w:pPr>
              <w:spacing w:line="360" w:lineRule="auto"/>
              <w:contextualSpacing/>
              <w:jc w:val="left"/>
              <w:rPr>
                <w:sz w:val="24"/>
                <w:szCs w:val="24"/>
              </w:rPr>
            </w:pPr>
            <w:r w:rsidRPr="00F83E14">
              <w:rPr>
                <w:sz w:val="24"/>
                <w:szCs w:val="24"/>
              </w:rPr>
              <w:t xml:space="preserve">– </w:t>
            </w:r>
            <w:proofErr w:type="spellStart"/>
            <w:r w:rsidR="00447783" w:rsidRPr="00854E84">
              <w:rPr>
                <w:sz w:val="24"/>
                <w:szCs w:val="24"/>
              </w:rPr>
              <w:t>swelling</w:t>
            </w:r>
            <w:proofErr w:type="spellEnd"/>
            <w:r w:rsidR="00447783" w:rsidRPr="00854E84">
              <w:rPr>
                <w:sz w:val="24"/>
                <w:szCs w:val="24"/>
              </w:rPr>
              <w:t xml:space="preserve"> </w:t>
            </w:r>
            <w:proofErr w:type="spellStart"/>
            <w:r w:rsidR="00447783" w:rsidRPr="00854E84">
              <w:rPr>
                <w:sz w:val="24"/>
                <w:szCs w:val="24"/>
              </w:rPr>
              <w:t>degree</w:t>
            </w:r>
            <w:proofErr w:type="spellEnd"/>
            <w:r w:rsidR="00447783" w:rsidRPr="00A4771E">
              <w:rPr>
                <w:sz w:val="24"/>
                <w:szCs w:val="24"/>
              </w:rPr>
              <w:t xml:space="preserve">, </w:t>
            </w:r>
            <w:r w:rsidR="00447783">
              <w:rPr>
                <w:sz w:val="24"/>
                <w:szCs w:val="24"/>
                <w:lang w:val="en-US"/>
              </w:rPr>
              <w:t>g</w:t>
            </w:r>
            <w:r w:rsidR="00447783" w:rsidRPr="00A4771E">
              <w:rPr>
                <w:sz w:val="24"/>
                <w:szCs w:val="24"/>
              </w:rPr>
              <w:t>/</w:t>
            </w:r>
            <w:r w:rsidR="00447783">
              <w:rPr>
                <w:sz w:val="24"/>
                <w:szCs w:val="24"/>
                <w:lang w:val="en-US"/>
              </w:rPr>
              <w:t>g</w:t>
            </w:r>
          </w:p>
        </w:tc>
      </w:tr>
      <w:tr w:rsidR="00F83E14" w:rsidRPr="00EF1169" w14:paraId="29FBF7DF" w14:textId="77777777" w:rsidTr="0036053F">
        <w:tc>
          <w:tcPr>
            <w:tcW w:w="1523" w:type="dxa"/>
          </w:tcPr>
          <w:p w14:paraId="10550A7C" w14:textId="1330AEBA" w:rsidR="00F83E14" w:rsidRPr="00F83E14" w:rsidRDefault="00F83E14" w:rsidP="00D40FF8">
            <w:pPr>
              <w:spacing w:line="360" w:lineRule="auto"/>
              <w:contextualSpacing/>
              <w:jc w:val="left"/>
              <w:rPr>
                <w:sz w:val="24"/>
                <w:szCs w:val="24"/>
              </w:rPr>
            </w:pPr>
            <w:r w:rsidRPr="00F83E14">
              <w:rPr>
                <w:sz w:val="24"/>
                <w:szCs w:val="24"/>
              </w:rPr>
              <w:t>η</w:t>
            </w:r>
          </w:p>
        </w:tc>
        <w:tc>
          <w:tcPr>
            <w:tcW w:w="8115" w:type="dxa"/>
          </w:tcPr>
          <w:p w14:paraId="297FE188" w14:textId="45FEE9E9" w:rsidR="00F83E14" w:rsidRPr="00447783" w:rsidRDefault="00F83E14" w:rsidP="00D40FF8">
            <w:pPr>
              <w:spacing w:line="360" w:lineRule="auto"/>
              <w:contextualSpacing/>
              <w:jc w:val="left"/>
              <w:rPr>
                <w:sz w:val="24"/>
                <w:szCs w:val="24"/>
                <w:lang w:val="en-US"/>
              </w:rPr>
            </w:pPr>
            <w:r w:rsidRPr="00447783">
              <w:rPr>
                <w:sz w:val="24"/>
                <w:szCs w:val="24"/>
                <w:lang w:val="en-US"/>
              </w:rPr>
              <w:t xml:space="preserve">– </w:t>
            </w:r>
            <w:r w:rsidR="00447783">
              <w:rPr>
                <w:sz w:val="24"/>
                <w:szCs w:val="24"/>
                <w:lang w:val="en-US"/>
              </w:rPr>
              <w:t>extraction degree of metals ions</w:t>
            </w:r>
            <w:r w:rsidR="00447783" w:rsidRPr="00854E84">
              <w:rPr>
                <w:sz w:val="24"/>
                <w:szCs w:val="24"/>
                <w:lang w:val="en-US"/>
              </w:rPr>
              <w:t>, %</w:t>
            </w:r>
          </w:p>
        </w:tc>
      </w:tr>
      <w:tr w:rsidR="00F83E14" w:rsidRPr="00F83E14" w14:paraId="0179BBD2" w14:textId="77777777" w:rsidTr="0036053F">
        <w:tc>
          <w:tcPr>
            <w:tcW w:w="1523" w:type="dxa"/>
          </w:tcPr>
          <w:p w14:paraId="4260FB35" w14:textId="3FD14808" w:rsidR="00F83E14" w:rsidRPr="00F83E14" w:rsidRDefault="00447783" w:rsidP="00D40FF8">
            <w:pPr>
              <w:spacing w:line="360" w:lineRule="auto"/>
              <w:contextualSpacing/>
              <w:jc w:val="left"/>
              <w:rPr>
                <w:sz w:val="24"/>
                <w:szCs w:val="24"/>
              </w:rPr>
            </w:pPr>
            <w:r>
              <w:rPr>
                <w:sz w:val="24"/>
                <w:szCs w:val="24"/>
                <w:lang w:val="en-US"/>
              </w:rPr>
              <w:t>IER</w:t>
            </w:r>
          </w:p>
        </w:tc>
        <w:tc>
          <w:tcPr>
            <w:tcW w:w="8115" w:type="dxa"/>
          </w:tcPr>
          <w:p w14:paraId="1D91E7E3" w14:textId="2FD0144B" w:rsidR="00F83E14" w:rsidRPr="00F83E14" w:rsidRDefault="00F83E14" w:rsidP="00D40FF8">
            <w:pPr>
              <w:spacing w:line="360" w:lineRule="auto"/>
              <w:contextualSpacing/>
              <w:jc w:val="left"/>
              <w:rPr>
                <w:sz w:val="24"/>
                <w:szCs w:val="24"/>
              </w:rPr>
            </w:pPr>
            <w:r w:rsidRPr="00F83E14">
              <w:rPr>
                <w:sz w:val="24"/>
                <w:szCs w:val="24"/>
              </w:rPr>
              <w:t xml:space="preserve">– </w:t>
            </w:r>
            <w:proofErr w:type="spellStart"/>
            <w:r w:rsidR="00447783" w:rsidRPr="00447783">
              <w:rPr>
                <w:sz w:val="24"/>
                <w:szCs w:val="24"/>
              </w:rPr>
              <w:t>ion</w:t>
            </w:r>
            <w:r w:rsidR="00447783">
              <w:rPr>
                <w:sz w:val="24"/>
                <w:szCs w:val="24"/>
              </w:rPr>
              <w:t>-</w:t>
            </w:r>
            <w:r w:rsidR="00447783" w:rsidRPr="00447783">
              <w:rPr>
                <w:sz w:val="24"/>
                <w:szCs w:val="24"/>
              </w:rPr>
              <w:t>exchange</w:t>
            </w:r>
            <w:proofErr w:type="spellEnd"/>
            <w:r w:rsidR="00447783" w:rsidRPr="00447783">
              <w:rPr>
                <w:sz w:val="24"/>
                <w:szCs w:val="24"/>
              </w:rPr>
              <w:t xml:space="preserve"> </w:t>
            </w:r>
            <w:proofErr w:type="spellStart"/>
            <w:r w:rsidR="00447783" w:rsidRPr="00447783">
              <w:rPr>
                <w:sz w:val="24"/>
                <w:szCs w:val="24"/>
              </w:rPr>
              <w:t>resins</w:t>
            </w:r>
            <w:proofErr w:type="spellEnd"/>
          </w:p>
        </w:tc>
      </w:tr>
      <w:tr w:rsidR="00F83E14" w:rsidRPr="00F83E14" w14:paraId="4474C117" w14:textId="77777777" w:rsidTr="0036053F">
        <w:tc>
          <w:tcPr>
            <w:tcW w:w="1523" w:type="dxa"/>
          </w:tcPr>
          <w:p w14:paraId="36271E4A" w14:textId="77024101" w:rsidR="00F83E14" w:rsidRPr="00F83E14" w:rsidRDefault="00447783" w:rsidP="00D40FF8">
            <w:pPr>
              <w:spacing w:line="360" w:lineRule="auto"/>
              <w:contextualSpacing/>
              <w:jc w:val="left"/>
              <w:rPr>
                <w:sz w:val="24"/>
                <w:szCs w:val="24"/>
              </w:rPr>
            </w:pPr>
            <w:r>
              <w:rPr>
                <w:sz w:val="24"/>
                <w:szCs w:val="24"/>
                <w:lang w:val="en-US"/>
              </w:rPr>
              <w:t>ECH</w:t>
            </w:r>
          </w:p>
        </w:tc>
        <w:tc>
          <w:tcPr>
            <w:tcW w:w="8115" w:type="dxa"/>
          </w:tcPr>
          <w:p w14:paraId="15C1BCCD" w14:textId="41678666" w:rsidR="00F83E14" w:rsidRPr="00F83E14" w:rsidRDefault="00F83E14" w:rsidP="00D40FF8">
            <w:pPr>
              <w:spacing w:line="360" w:lineRule="auto"/>
              <w:contextualSpacing/>
              <w:jc w:val="left"/>
              <w:rPr>
                <w:sz w:val="24"/>
                <w:szCs w:val="24"/>
              </w:rPr>
            </w:pPr>
            <w:r w:rsidRPr="00F83E14">
              <w:rPr>
                <w:sz w:val="24"/>
                <w:szCs w:val="24"/>
              </w:rPr>
              <w:t xml:space="preserve">– </w:t>
            </w:r>
            <w:proofErr w:type="spellStart"/>
            <w:r w:rsidR="00447783" w:rsidRPr="00447783">
              <w:rPr>
                <w:sz w:val="24"/>
                <w:szCs w:val="24"/>
              </w:rPr>
              <w:t>epichlorohydrin</w:t>
            </w:r>
            <w:proofErr w:type="spellEnd"/>
          </w:p>
        </w:tc>
      </w:tr>
      <w:tr w:rsidR="00F83E14" w:rsidRPr="00F83E14" w14:paraId="6FD1E415" w14:textId="77777777" w:rsidTr="0036053F">
        <w:tc>
          <w:tcPr>
            <w:tcW w:w="1523" w:type="dxa"/>
          </w:tcPr>
          <w:p w14:paraId="4E20672C" w14:textId="0A386AD5" w:rsidR="00F83E14" w:rsidRPr="00447783" w:rsidRDefault="00447783" w:rsidP="00D40FF8">
            <w:pPr>
              <w:spacing w:line="360" w:lineRule="auto"/>
              <w:contextualSpacing/>
              <w:jc w:val="left"/>
              <w:rPr>
                <w:sz w:val="24"/>
                <w:szCs w:val="24"/>
                <w:lang w:val="en-US"/>
              </w:rPr>
            </w:pPr>
            <w:r>
              <w:rPr>
                <w:sz w:val="24"/>
                <w:szCs w:val="24"/>
                <w:lang w:val="en-US"/>
              </w:rPr>
              <w:t>MBAA</w:t>
            </w:r>
          </w:p>
        </w:tc>
        <w:tc>
          <w:tcPr>
            <w:tcW w:w="8115" w:type="dxa"/>
          </w:tcPr>
          <w:p w14:paraId="4C22D854" w14:textId="5C45057B" w:rsidR="00F83E14" w:rsidRPr="00F83E14" w:rsidRDefault="00F83E14" w:rsidP="00D40FF8">
            <w:pPr>
              <w:spacing w:line="360" w:lineRule="auto"/>
              <w:contextualSpacing/>
              <w:jc w:val="left"/>
              <w:rPr>
                <w:sz w:val="24"/>
                <w:szCs w:val="24"/>
              </w:rPr>
            </w:pPr>
            <w:r w:rsidRPr="00F83E14">
              <w:rPr>
                <w:sz w:val="24"/>
                <w:szCs w:val="24"/>
              </w:rPr>
              <w:t xml:space="preserve">– </w:t>
            </w:r>
            <w:proofErr w:type="spellStart"/>
            <w:r w:rsidR="00447783" w:rsidRPr="00447783">
              <w:rPr>
                <w:sz w:val="24"/>
                <w:szCs w:val="24"/>
              </w:rPr>
              <w:t>methylene</w:t>
            </w:r>
            <w:proofErr w:type="spellEnd"/>
            <w:r w:rsidR="00447783" w:rsidRPr="00447783">
              <w:rPr>
                <w:sz w:val="24"/>
                <w:szCs w:val="24"/>
              </w:rPr>
              <w:t xml:space="preserve"> </w:t>
            </w:r>
            <w:proofErr w:type="spellStart"/>
            <w:r w:rsidR="00447783" w:rsidRPr="00447783">
              <w:rPr>
                <w:sz w:val="24"/>
                <w:szCs w:val="24"/>
              </w:rPr>
              <w:t>bis-acrylamide</w:t>
            </w:r>
            <w:proofErr w:type="spellEnd"/>
          </w:p>
        </w:tc>
      </w:tr>
      <w:tr w:rsidR="00F83E14" w:rsidRPr="00F83E14" w14:paraId="0DD3E1B2" w14:textId="77777777" w:rsidTr="0036053F">
        <w:tc>
          <w:tcPr>
            <w:tcW w:w="1523" w:type="dxa"/>
          </w:tcPr>
          <w:p w14:paraId="6227E41A" w14:textId="264B7D06" w:rsidR="00F83E14" w:rsidRPr="00F83E14" w:rsidRDefault="00447783" w:rsidP="00D40FF8">
            <w:pPr>
              <w:spacing w:line="360" w:lineRule="auto"/>
              <w:contextualSpacing/>
              <w:jc w:val="left"/>
              <w:rPr>
                <w:sz w:val="24"/>
                <w:szCs w:val="24"/>
              </w:rPr>
            </w:pPr>
            <w:r>
              <w:rPr>
                <w:sz w:val="24"/>
                <w:szCs w:val="24"/>
                <w:lang w:val="en-US"/>
              </w:rPr>
              <w:t>DMFA</w:t>
            </w:r>
          </w:p>
        </w:tc>
        <w:tc>
          <w:tcPr>
            <w:tcW w:w="8115" w:type="dxa"/>
          </w:tcPr>
          <w:p w14:paraId="2F6697A2" w14:textId="6BBCBB20" w:rsidR="00F83E14" w:rsidRPr="00F83E14" w:rsidRDefault="00F83E14" w:rsidP="00D40FF8">
            <w:pPr>
              <w:spacing w:line="360" w:lineRule="auto"/>
              <w:contextualSpacing/>
              <w:jc w:val="left"/>
              <w:rPr>
                <w:sz w:val="24"/>
                <w:szCs w:val="24"/>
              </w:rPr>
            </w:pPr>
            <w:r w:rsidRPr="00F83E14">
              <w:rPr>
                <w:sz w:val="24"/>
                <w:szCs w:val="24"/>
              </w:rPr>
              <w:t xml:space="preserve">– </w:t>
            </w:r>
            <w:proofErr w:type="spellStart"/>
            <w:r w:rsidR="00447783" w:rsidRPr="00447783">
              <w:rPr>
                <w:sz w:val="24"/>
                <w:szCs w:val="24"/>
              </w:rPr>
              <w:t>dimethylformamide</w:t>
            </w:r>
            <w:proofErr w:type="spellEnd"/>
          </w:p>
        </w:tc>
      </w:tr>
      <w:tr w:rsidR="00F83E14" w:rsidRPr="00F83E14" w14:paraId="7E65B7B2" w14:textId="77777777" w:rsidTr="0036053F">
        <w:tc>
          <w:tcPr>
            <w:tcW w:w="1523" w:type="dxa"/>
          </w:tcPr>
          <w:p w14:paraId="148613DA" w14:textId="51FA7925" w:rsidR="00F83E14" w:rsidRPr="00F83E14" w:rsidRDefault="00447783" w:rsidP="00D40FF8">
            <w:pPr>
              <w:spacing w:line="360" w:lineRule="auto"/>
              <w:contextualSpacing/>
              <w:jc w:val="left"/>
              <w:rPr>
                <w:sz w:val="24"/>
                <w:szCs w:val="24"/>
              </w:rPr>
            </w:pPr>
            <w:r>
              <w:rPr>
                <w:rFonts w:eastAsia="Times New Roman"/>
                <w:sz w:val="24"/>
                <w:szCs w:val="24"/>
                <w:lang w:val="en-US"/>
              </w:rPr>
              <w:t>AIBN</w:t>
            </w:r>
          </w:p>
        </w:tc>
        <w:tc>
          <w:tcPr>
            <w:tcW w:w="8115" w:type="dxa"/>
          </w:tcPr>
          <w:p w14:paraId="76B44FC9" w14:textId="25E423E9" w:rsidR="00F83E14" w:rsidRPr="00F83E14" w:rsidRDefault="00F83E14" w:rsidP="00D40FF8">
            <w:pPr>
              <w:spacing w:line="360" w:lineRule="auto"/>
              <w:contextualSpacing/>
              <w:jc w:val="left"/>
              <w:rPr>
                <w:sz w:val="24"/>
                <w:szCs w:val="24"/>
              </w:rPr>
            </w:pPr>
            <w:r w:rsidRPr="00F83E14">
              <w:rPr>
                <w:rFonts w:eastAsia="Times New Roman"/>
                <w:sz w:val="24"/>
                <w:szCs w:val="24"/>
              </w:rPr>
              <w:t xml:space="preserve">– </w:t>
            </w:r>
            <w:proofErr w:type="spellStart"/>
            <w:r w:rsidR="00447783" w:rsidRPr="00447783">
              <w:rPr>
                <w:rFonts w:eastAsia="Times New Roman"/>
                <w:sz w:val="24"/>
                <w:szCs w:val="24"/>
              </w:rPr>
              <w:t>azobisisobutyronitrile</w:t>
            </w:r>
            <w:proofErr w:type="spellEnd"/>
          </w:p>
        </w:tc>
      </w:tr>
      <w:tr w:rsidR="00F83E14" w:rsidRPr="00F83E14" w14:paraId="2A2440B2" w14:textId="77777777" w:rsidTr="0036053F">
        <w:tc>
          <w:tcPr>
            <w:tcW w:w="1523" w:type="dxa"/>
          </w:tcPr>
          <w:p w14:paraId="1F45143D" w14:textId="49BF1824" w:rsidR="00F83E14" w:rsidRPr="00F83E14" w:rsidRDefault="00447783" w:rsidP="00D40FF8">
            <w:pPr>
              <w:spacing w:line="360" w:lineRule="auto"/>
              <w:contextualSpacing/>
              <w:jc w:val="left"/>
              <w:rPr>
                <w:sz w:val="24"/>
                <w:szCs w:val="24"/>
              </w:rPr>
            </w:pPr>
            <w:r>
              <w:rPr>
                <w:rFonts w:eastAsia="Times New Roman"/>
                <w:sz w:val="24"/>
                <w:szCs w:val="24"/>
                <w:lang w:val="en-US"/>
              </w:rPr>
              <w:t>EGDMA</w:t>
            </w:r>
          </w:p>
        </w:tc>
        <w:tc>
          <w:tcPr>
            <w:tcW w:w="8115" w:type="dxa"/>
          </w:tcPr>
          <w:p w14:paraId="38262348" w14:textId="143777BA" w:rsidR="00F83E14" w:rsidRPr="00F83E14" w:rsidRDefault="00F83E14" w:rsidP="00D40FF8">
            <w:pPr>
              <w:spacing w:line="360" w:lineRule="auto"/>
              <w:contextualSpacing/>
              <w:jc w:val="left"/>
              <w:rPr>
                <w:sz w:val="24"/>
                <w:szCs w:val="24"/>
              </w:rPr>
            </w:pPr>
            <w:r w:rsidRPr="00F83E14">
              <w:rPr>
                <w:rFonts w:eastAsia="Times New Roman"/>
                <w:sz w:val="24"/>
                <w:szCs w:val="24"/>
              </w:rPr>
              <w:t xml:space="preserve">– </w:t>
            </w:r>
            <w:proofErr w:type="spellStart"/>
            <w:r w:rsidR="00447783" w:rsidRPr="00447783">
              <w:rPr>
                <w:sz w:val="24"/>
                <w:szCs w:val="24"/>
              </w:rPr>
              <w:t>ethylene</w:t>
            </w:r>
            <w:proofErr w:type="spellEnd"/>
            <w:r w:rsidR="00447783" w:rsidRPr="00447783">
              <w:rPr>
                <w:sz w:val="24"/>
                <w:szCs w:val="24"/>
              </w:rPr>
              <w:t xml:space="preserve"> </w:t>
            </w:r>
            <w:proofErr w:type="spellStart"/>
            <w:r w:rsidR="00447783" w:rsidRPr="00447783">
              <w:rPr>
                <w:sz w:val="24"/>
                <w:szCs w:val="24"/>
              </w:rPr>
              <w:t>glycol</w:t>
            </w:r>
            <w:proofErr w:type="spellEnd"/>
            <w:r w:rsidR="00447783" w:rsidRPr="00447783">
              <w:rPr>
                <w:sz w:val="24"/>
                <w:szCs w:val="24"/>
              </w:rPr>
              <w:t xml:space="preserve"> </w:t>
            </w:r>
            <w:proofErr w:type="spellStart"/>
            <w:r w:rsidR="00447783" w:rsidRPr="00447783">
              <w:rPr>
                <w:sz w:val="24"/>
                <w:szCs w:val="24"/>
              </w:rPr>
              <w:t>dimethacrylate</w:t>
            </w:r>
            <w:proofErr w:type="spellEnd"/>
          </w:p>
        </w:tc>
      </w:tr>
      <w:tr w:rsidR="00F83E14" w:rsidRPr="00F83E14" w14:paraId="7E854368" w14:textId="77777777" w:rsidTr="0036053F">
        <w:tc>
          <w:tcPr>
            <w:tcW w:w="1523" w:type="dxa"/>
          </w:tcPr>
          <w:p w14:paraId="4BD2C7B4" w14:textId="2940B797" w:rsidR="00F83E14" w:rsidRPr="00F83E14" w:rsidRDefault="00447783" w:rsidP="00D40FF8">
            <w:pPr>
              <w:spacing w:line="360" w:lineRule="auto"/>
              <w:contextualSpacing/>
              <w:jc w:val="left"/>
              <w:rPr>
                <w:sz w:val="24"/>
                <w:szCs w:val="24"/>
              </w:rPr>
            </w:pPr>
            <w:r>
              <w:rPr>
                <w:rFonts w:eastAsia="Times New Roman"/>
                <w:sz w:val="24"/>
                <w:szCs w:val="24"/>
                <w:lang w:val="en-US"/>
              </w:rPr>
              <w:t>DEGDMA</w:t>
            </w:r>
          </w:p>
        </w:tc>
        <w:tc>
          <w:tcPr>
            <w:tcW w:w="8115" w:type="dxa"/>
          </w:tcPr>
          <w:p w14:paraId="70441277" w14:textId="44D48380" w:rsidR="00F83E14" w:rsidRPr="00F83E14" w:rsidRDefault="00F83E14" w:rsidP="00D40FF8">
            <w:pPr>
              <w:spacing w:line="360" w:lineRule="auto"/>
              <w:contextualSpacing/>
              <w:jc w:val="left"/>
              <w:rPr>
                <w:sz w:val="24"/>
                <w:szCs w:val="24"/>
              </w:rPr>
            </w:pPr>
            <w:r w:rsidRPr="00F83E14">
              <w:rPr>
                <w:rFonts w:eastAsia="Times New Roman"/>
                <w:sz w:val="24"/>
                <w:szCs w:val="24"/>
              </w:rPr>
              <w:t xml:space="preserve">– </w:t>
            </w:r>
            <w:proofErr w:type="spellStart"/>
            <w:r w:rsidR="00447783" w:rsidRPr="00447783">
              <w:rPr>
                <w:sz w:val="24"/>
                <w:szCs w:val="24"/>
              </w:rPr>
              <w:t>diethylene</w:t>
            </w:r>
            <w:proofErr w:type="spellEnd"/>
            <w:r w:rsidR="00447783" w:rsidRPr="00447783">
              <w:rPr>
                <w:sz w:val="24"/>
                <w:szCs w:val="24"/>
              </w:rPr>
              <w:t xml:space="preserve"> </w:t>
            </w:r>
            <w:proofErr w:type="spellStart"/>
            <w:r w:rsidR="00447783" w:rsidRPr="00447783">
              <w:rPr>
                <w:sz w:val="24"/>
                <w:szCs w:val="24"/>
              </w:rPr>
              <w:t>glycol</w:t>
            </w:r>
            <w:proofErr w:type="spellEnd"/>
            <w:r w:rsidR="00447783" w:rsidRPr="00447783">
              <w:rPr>
                <w:sz w:val="24"/>
                <w:szCs w:val="24"/>
              </w:rPr>
              <w:t xml:space="preserve"> </w:t>
            </w:r>
            <w:proofErr w:type="spellStart"/>
            <w:r w:rsidR="00447783" w:rsidRPr="00447783">
              <w:rPr>
                <w:sz w:val="24"/>
                <w:szCs w:val="24"/>
              </w:rPr>
              <w:t>dimethacrylate</w:t>
            </w:r>
            <w:proofErr w:type="spellEnd"/>
          </w:p>
        </w:tc>
      </w:tr>
      <w:tr w:rsidR="00F83E14" w:rsidRPr="00F83E14" w14:paraId="569AFD6A" w14:textId="77777777" w:rsidTr="0036053F">
        <w:tc>
          <w:tcPr>
            <w:tcW w:w="1523" w:type="dxa"/>
          </w:tcPr>
          <w:p w14:paraId="1E45ACDE" w14:textId="5B2867C3" w:rsidR="00F83E14" w:rsidRPr="00F83E14" w:rsidRDefault="00447783" w:rsidP="00D40FF8">
            <w:pPr>
              <w:spacing w:line="360" w:lineRule="auto"/>
              <w:contextualSpacing/>
              <w:jc w:val="left"/>
              <w:rPr>
                <w:sz w:val="24"/>
                <w:szCs w:val="24"/>
              </w:rPr>
            </w:pPr>
            <w:r>
              <w:rPr>
                <w:rFonts w:eastAsia="Times New Roman"/>
                <w:sz w:val="24"/>
                <w:szCs w:val="24"/>
                <w:lang w:val="en-US"/>
              </w:rPr>
              <w:t>HEC</w:t>
            </w:r>
          </w:p>
        </w:tc>
        <w:tc>
          <w:tcPr>
            <w:tcW w:w="8115" w:type="dxa"/>
          </w:tcPr>
          <w:p w14:paraId="7205765F" w14:textId="6D01B14C" w:rsidR="00F83E14" w:rsidRPr="00F83E14" w:rsidRDefault="00F83E14" w:rsidP="00D40FF8">
            <w:pPr>
              <w:spacing w:line="360" w:lineRule="auto"/>
              <w:contextualSpacing/>
              <w:jc w:val="left"/>
              <w:rPr>
                <w:sz w:val="24"/>
                <w:szCs w:val="24"/>
              </w:rPr>
            </w:pPr>
            <w:r w:rsidRPr="00F83E14">
              <w:rPr>
                <w:rFonts w:eastAsia="Times New Roman"/>
                <w:sz w:val="24"/>
                <w:szCs w:val="24"/>
              </w:rPr>
              <w:t xml:space="preserve">– </w:t>
            </w:r>
            <w:proofErr w:type="spellStart"/>
            <w:r w:rsidR="00447783" w:rsidRPr="00447783">
              <w:rPr>
                <w:sz w:val="24"/>
                <w:szCs w:val="24"/>
              </w:rPr>
              <w:t>hydroxyethyl</w:t>
            </w:r>
            <w:proofErr w:type="spellEnd"/>
            <w:r w:rsidR="00447783" w:rsidRPr="00447783">
              <w:rPr>
                <w:sz w:val="24"/>
                <w:szCs w:val="24"/>
              </w:rPr>
              <w:t xml:space="preserve"> </w:t>
            </w:r>
            <w:proofErr w:type="spellStart"/>
            <w:r w:rsidR="00447783" w:rsidRPr="00447783">
              <w:rPr>
                <w:sz w:val="24"/>
                <w:szCs w:val="24"/>
              </w:rPr>
              <w:t>cellulose</w:t>
            </w:r>
            <w:proofErr w:type="spellEnd"/>
          </w:p>
        </w:tc>
      </w:tr>
      <w:tr w:rsidR="00F83E14" w:rsidRPr="00F83E14" w14:paraId="7DC6C3DF" w14:textId="77777777" w:rsidTr="0036053F">
        <w:tc>
          <w:tcPr>
            <w:tcW w:w="1523" w:type="dxa"/>
          </w:tcPr>
          <w:p w14:paraId="435A39E5" w14:textId="4C19D431" w:rsidR="00F83E14" w:rsidRPr="00F83E14" w:rsidRDefault="00447783" w:rsidP="00D40FF8">
            <w:pPr>
              <w:spacing w:line="360" w:lineRule="auto"/>
              <w:contextualSpacing/>
              <w:jc w:val="left"/>
              <w:rPr>
                <w:sz w:val="24"/>
                <w:szCs w:val="24"/>
              </w:rPr>
            </w:pPr>
            <w:r>
              <w:rPr>
                <w:rFonts w:eastAsia="Times New Roman"/>
                <w:sz w:val="24"/>
                <w:szCs w:val="24"/>
                <w:lang w:val="en-US"/>
              </w:rPr>
              <w:t>MAA</w:t>
            </w:r>
          </w:p>
        </w:tc>
        <w:tc>
          <w:tcPr>
            <w:tcW w:w="8115" w:type="dxa"/>
          </w:tcPr>
          <w:p w14:paraId="776BCDE5" w14:textId="5B7585A3" w:rsidR="00F83E14" w:rsidRPr="00F83E14" w:rsidRDefault="00F83E14" w:rsidP="00D40FF8">
            <w:pPr>
              <w:spacing w:line="360" w:lineRule="auto"/>
              <w:contextualSpacing/>
              <w:jc w:val="left"/>
              <w:rPr>
                <w:sz w:val="24"/>
                <w:szCs w:val="24"/>
              </w:rPr>
            </w:pPr>
            <w:r w:rsidRPr="00F83E14">
              <w:rPr>
                <w:rFonts w:eastAsia="Times New Roman"/>
                <w:sz w:val="24"/>
                <w:szCs w:val="24"/>
              </w:rPr>
              <w:t xml:space="preserve">– </w:t>
            </w:r>
            <w:proofErr w:type="spellStart"/>
            <w:r w:rsidR="00447783" w:rsidRPr="00447783">
              <w:rPr>
                <w:sz w:val="24"/>
                <w:szCs w:val="24"/>
              </w:rPr>
              <w:t>methacrylic</w:t>
            </w:r>
            <w:proofErr w:type="spellEnd"/>
            <w:r w:rsidR="00447783" w:rsidRPr="00447783">
              <w:rPr>
                <w:sz w:val="24"/>
                <w:szCs w:val="24"/>
              </w:rPr>
              <w:t xml:space="preserve"> </w:t>
            </w:r>
            <w:proofErr w:type="spellStart"/>
            <w:r w:rsidR="00447783" w:rsidRPr="00447783">
              <w:rPr>
                <w:sz w:val="24"/>
                <w:szCs w:val="24"/>
              </w:rPr>
              <w:t>acid</w:t>
            </w:r>
            <w:proofErr w:type="spellEnd"/>
          </w:p>
        </w:tc>
      </w:tr>
      <w:tr w:rsidR="00F83E14" w:rsidRPr="00F83E14" w14:paraId="0514FF73" w14:textId="77777777" w:rsidTr="0036053F">
        <w:tc>
          <w:tcPr>
            <w:tcW w:w="1523" w:type="dxa"/>
          </w:tcPr>
          <w:p w14:paraId="2A92D7B0" w14:textId="17307334" w:rsidR="00F83E14" w:rsidRPr="00F83E14" w:rsidRDefault="00F83E14" w:rsidP="00D40FF8">
            <w:pPr>
              <w:spacing w:line="360" w:lineRule="auto"/>
              <w:contextualSpacing/>
              <w:jc w:val="left"/>
              <w:rPr>
                <w:sz w:val="24"/>
                <w:szCs w:val="24"/>
              </w:rPr>
            </w:pPr>
            <w:r w:rsidRPr="00F83E14">
              <w:rPr>
                <w:rFonts w:eastAsia="Times New Roman"/>
                <w:sz w:val="24"/>
                <w:szCs w:val="24"/>
              </w:rPr>
              <w:t>4</w:t>
            </w:r>
            <w:r w:rsidR="00447783">
              <w:rPr>
                <w:rFonts w:eastAsia="Times New Roman"/>
                <w:sz w:val="24"/>
                <w:szCs w:val="24"/>
                <w:lang w:val="en-US"/>
              </w:rPr>
              <w:t>VP</w:t>
            </w:r>
          </w:p>
        </w:tc>
        <w:tc>
          <w:tcPr>
            <w:tcW w:w="8115" w:type="dxa"/>
          </w:tcPr>
          <w:p w14:paraId="5E6934A1" w14:textId="3D3DDD05" w:rsidR="00F83E14" w:rsidRPr="00F83E14" w:rsidRDefault="00F83E14" w:rsidP="00D40FF8">
            <w:pPr>
              <w:spacing w:line="360" w:lineRule="auto"/>
              <w:contextualSpacing/>
              <w:jc w:val="left"/>
              <w:rPr>
                <w:sz w:val="24"/>
                <w:szCs w:val="24"/>
              </w:rPr>
            </w:pPr>
            <w:r w:rsidRPr="00F83E14">
              <w:rPr>
                <w:rFonts w:eastAsia="Times New Roman"/>
                <w:sz w:val="24"/>
                <w:szCs w:val="24"/>
              </w:rPr>
              <w:t xml:space="preserve">– </w:t>
            </w:r>
            <w:r w:rsidR="00447783" w:rsidRPr="00447783">
              <w:rPr>
                <w:sz w:val="24"/>
                <w:szCs w:val="24"/>
              </w:rPr>
              <w:t>4-vinylpyridine</w:t>
            </w:r>
          </w:p>
        </w:tc>
      </w:tr>
      <w:tr w:rsidR="00F83E14" w:rsidRPr="00F83E14" w14:paraId="7A9FEEB1" w14:textId="77777777" w:rsidTr="0036053F">
        <w:tc>
          <w:tcPr>
            <w:tcW w:w="1523" w:type="dxa"/>
          </w:tcPr>
          <w:p w14:paraId="5977E770" w14:textId="7C0CC235" w:rsidR="00F83E14" w:rsidRPr="00F83E14" w:rsidRDefault="00447783" w:rsidP="00D40FF8">
            <w:pPr>
              <w:spacing w:line="360" w:lineRule="auto"/>
              <w:contextualSpacing/>
              <w:jc w:val="left"/>
              <w:rPr>
                <w:sz w:val="24"/>
                <w:szCs w:val="24"/>
              </w:rPr>
            </w:pPr>
            <w:r>
              <w:rPr>
                <w:sz w:val="24"/>
                <w:szCs w:val="24"/>
                <w:lang w:val="en-US"/>
              </w:rPr>
              <w:t>REM</w:t>
            </w:r>
          </w:p>
        </w:tc>
        <w:tc>
          <w:tcPr>
            <w:tcW w:w="8115" w:type="dxa"/>
          </w:tcPr>
          <w:p w14:paraId="67F69ADD" w14:textId="4F47003C" w:rsidR="00F83E14" w:rsidRPr="00F83E14" w:rsidRDefault="00F83E14" w:rsidP="00D40FF8">
            <w:pPr>
              <w:spacing w:line="360" w:lineRule="auto"/>
              <w:contextualSpacing/>
              <w:jc w:val="left"/>
              <w:rPr>
                <w:sz w:val="24"/>
                <w:szCs w:val="24"/>
              </w:rPr>
            </w:pPr>
            <w:r w:rsidRPr="00F83E14">
              <w:rPr>
                <w:sz w:val="24"/>
                <w:szCs w:val="24"/>
              </w:rPr>
              <w:t xml:space="preserve">– </w:t>
            </w:r>
            <w:proofErr w:type="spellStart"/>
            <w:r w:rsidR="00447783" w:rsidRPr="00447783">
              <w:rPr>
                <w:sz w:val="24"/>
                <w:szCs w:val="24"/>
              </w:rPr>
              <w:t>rare</w:t>
            </w:r>
            <w:proofErr w:type="spellEnd"/>
            <w:r w:rsidR="00447783">
              <w:rPr>
                <w:sz w:val="24"/>
                <w:szCs w:val="24"/>
                <w:lang w:val="en-US"/>
              </w:rPr>
              <w:t>-</w:t>
            </w:r>
            <w:proofErr w:type="spellStart"/>
            <w:r w:rsidR="00447783" w:rsidRPr="00447783">
              <w:rPr>
                <w:sz w:val="24"/>
                <w:szCs w:val="24"/>
              </w:rPr>
              <w:t>earth</w:t>
            </w:r>
            <w:proofErr w:type="spellEnd"/>
            <w:r w:rsidR="00447783" w:rsidRPr="00447783">
              <w:rPr>
                <w:sz w:val="24"/>
                <w:szCs w:val="24"/>
              </w:rPr>
              <w:t xml:space="preserve"> </w:t>
            </w:r>
            <w:proofErr w:type="spellStart"/>
            <w:r w:rsidR="00447783" w:rsidRPr="00447783">
              <w:rPr>
                <w:sz w:val="24"/>
                <w:szCs w:val="24"/>
              </w:rPr>
              <w:t>metals</w:t>
            </w:r>
            <w:proofErr w:type="spellEnd"/>
          </w:p>
        </w:tc>
      </w:tr>
      <w:tr w:rsidR="00F83E14" w:rsidRPr="00F83E14" w14:paraId="6BC7CA76" w14:textId="77777777" w:rsidTr="0036053F">
        <w:tc>
          <w:tcPr>
            <w:tcW w:w="1523" w:type="dxa"/>
          </w:tcPr>
          <w:p w14:paraId="6494F768" w14:textId="7936EE3B" w:rsidR="00F83E14" w:rsidRPr="00F83E14" w:rsidRDefault="00447783" w:rsidP="00D40FF8">
            <w:pPr>
              <w:spacing w:line="360" w:lineRule="auto"/>
              <w:contextualSpacing/>
              <w:jc w:val="left"/>
              <w:rPr>
                <w:sz w:val="24"/>
                <w:szCs w:val="24"/>
              </w:rPr>
            </w:pPr>
            <w:r>
              <w:rPr>
                <w:sz w:val="24"/>
                <w:szCs w:val="24"/>
                <w:lang w:val="en-US"/>
              </w:rPr>
              <w:t>RM</w:t>
            </w:r>
          </w:p>
        </w:tc>
        <w:tc>
          <w:tcPr>
            <w:tcW w:w="8115" w:type="dxa"/>
          </w:tcPr>
          <w:p w14:paraId="41E43B68" w14:textId="14BDFD4E" w:rsidR="00F83E14" w:rsidRPr="00F83E14" w:rsidRDefault="00F83E14" w:rsidP="00D40FF8">
            <w:pPr>
              <w:spacing w:line="360" w:lineRule="auto"/>
              <w:contextualSpacing/>
              <w:jc w:val="left"/>
              <w:rPr>
                <w:sz w:val="24"/>
                <w:szCs w:val="24"/>
              </w:rPr>
            </w:pPr>
            <w:r w:rsidRPr="00F83E14">
              <w:rPr>
                <w:sz w:val="24"/>
                <w:szCs w:val="24"/>
              </w:rPr>
              <w:t xml:space="preserve">– </w:t>
            </w:r>
            <w:proofErr w:type="spellStart"/>
            <w:r w:rsidR="00447783" w:rsidRPr="00447783">
              <w:rPr>
                <w:sz w:val="24"/>
                <w:szCs w:val="24"/>
              </w:rPr>
              <w:t>rare</w:t>
            </w:r>
            <w:proofErr w:type="spellEnd"/>
            <w:r w:rsidR="00447783" w:rsidRPr="00447783">
              <w:rPr>
                <w:sz w:val="24"/>
                <w:szCs w:val="24"/>
              </w:rPr>
              <w:t xml:space="preserve"> </w:t>
            </w:r>
            <w:proofErr w:type="spellStart"/>
            <w:r w:rsidR="00447783" w:rsidRPr="00447783">
              <w:rPr>
                <w:sz w:val="24"/>
                <w:szCs w:val="24"/>
              </w:rPr>
              <w:t>metals</w:t>
            </w:r>
            <w:proofErr w:type="spellEnd"/>
          </w:p>
        </w:tc>
      </w:tr>
      <w:tr w:rsidR="00F83E14" w:rsidRPr="00F83E14" w14:paraId="10E06609" w14:textId="77777777" w:rsidTr="0036053F">
        <w:tc>
          <w:tcPr>
            <w:tcW w:w="1523" w:type="dxa"/>
          </w:tcPr>
          <w:p w14:paraId="6AAF0E38" w14:textId="2535BC7E" w:rsidR="00F83E14" w:rsidRPr="00F83E14" w:rsidRDefault="00447783" w:rsidP="00D40FF8">
            <w:pPr>
              <w:spacing w:line="360" w:lineRule="auto"/>
              <w:contextualSpacing/>
              <w:jc w:val="left"/>
              <w:rPr>
                <w:sz w:val="24"/>
                <w:szCs w:val="24"/>
              </w:rPr>
            </w:pPr>
            <w:proofErr w:type="spellStart"/>
            <w:r>
              <w:rPr>
                <w:sz w:val="24"/>
                <w:szCs w:val="24"/>
                <w:lang w:val="en-US"/>
              </w:rPr>
              <w:t>hPAA</w:t>
            </w:r>
            <w:proofErr w:type="spellEnd"/>
          </w:p>
        </w:tc>
        <w:tc>
          <w:tcPr>
            <w:tcW w:w="8115" w:type="dxa"/>
          </w:tcPr>
          <w:p w14:paraId="58C17633" w14:textId="2E1648D3" w:rsidR="00F83E14" w:rsidRPr="00F83E14" w:rsidRDefault="00F83E14" w:rsidP="00D40FF8">
            <w:pPr>
              <w:spacing w:line="360" w:lineRule="auto"/>
              <w:contextualSpacing/>
              <w:jc w:val="left"/>
              <w:rPr>
                <w:sz w:val="24"/>
                <w:szCs w:val="24"/>
              </w:rPr>
            </w:pPr>
            <w:r w:rsidRPr="00F83E14">
              <w:rPr>
                <w:sz w:val="24"/>
                <w:szCs w:val="24"/>
              </w:rPr>
              <w:t xml:space="preserve">– </w:t>
            </w:r>
            <w:proofErr w:type="spellStart"/>
            <w:r w:rsidR="00447783" w:rsidRPr="00447783">
              <w:rPr>
                <w:sz w:val="24"/>
                <w:szCs w:val="24"/>
              </w:rPr>
              <w:t>polyacrylic</w:t>
            </w:r>
            <w:proofErr w:type="spellEnd"/>
            <w:r w:rsidR="00447783" w:rsidRPr="00447783">
              <w:rPr>
                <w:sz w:val="24"/>
                <w:szCs w:val="24"/>
              </w:rPr>
              <w:t xml:space="preserve"> </w:t>
            </w:r>
            <w:proofErr w:type="spellStart"/>
            <w:r w:rsidR="00447783" w:rsidRPr="00447783">
              <w:rPr>
                <w:sz w:val="24"/>
                <w:szCs w:val="24"/>
              </w:rPr>
              <w:t>acid</w:t>
            </w:r>
            <w:proofErr w:type="spellEnd"/>
            <w:r w:rsidR="00447783" w:rsidRPr="00447783">
              <w:rPr>
                <w:sz w:val="24"/>
                <w:szCs w:val="24"/>
              </w:rPr>
              <w:t xml:space="preserve"> </w:t>
            </w:r>
            <w:proofErr w:type="spellStart"/>
            <w:r w:rsidR="00447783" w:rsidRPr="00447783">
              <w:rPr>
                <w:sz w:val="24"/>
                <w:szCs w:val="24"/>
              </w:rPr>
              <w:t>hydrogel</w:t>
            </w:r>
            <w:proofErr w:type="spellEnd"/>
          </w:p>
        </w:tc>
      </w:tr>
      <w:tr w:rsidR="00F83E14" w:rsidRPr="00F83E14" w14:paraId="25A6E398" w14:textId="77777777" w:rsidTr="0036053F">
        <w:tc>
          <w:tcPr>
            <w:tcW w:w="1523" w:type="dxa"/>
          </w:tcPr>
          <w:p w14:paraId="0BB72324" w14:textId="52C24DBD" w:rsidR="00F83E14" w:rsidRPr="00F83E14" w:rsidRDefault="00447783" w:rsidP="00D40FF8">
            <w:pPr>
              <w:spacing w:line="360" w:lineRule="auto"/>
              <w:contextualSpacing/>
              <w:jc w:val="left"/>
              <w:rPr>
                <w:sz w:val="24"/>
                <w:szCs w:val="24"/>
              </w:rPr>
            </w:pPr>
            <w:proofErr w:type="spellStart"/>
            <w:r>
              <w:rPr>
                <w:sz w:val="24"/>
                <w:szCs w:val="24"/>
                <w:lang w:val="en-US"/>
              </w:rPr>
              <w:t>hPMAA</w:t>
            </w:r>
            <w:proofErr w:type="spellEnd"/>
          </w:p>
        </w:tc>
        <w:tc>
          <w:tcPr>
            <w:tcW w:w="8115" w:type="dxa"/>
          </w:tcPr>
          <w:p w14:paraId="0BCBD494" w14:textId="389A7D34" w:rsidR="00F83E14" w:rsidRPr="00F83E14" w:rsidRDefault="00F83E14" w:rsidP="00D40FF8">
            <w:pPr>
              <w:spacing w:line="360" w:lineRule="auto"/>
              <w:contextualSpacing/>
              <w:jc w:val="left"/>
              <w:rPr>
                <w:rFonts w:eastAsia="??"/>
                <w:sz w:val="24"/>
                <w:szCs w:val="24"/>
                <w:lang w:eastAsia="ko-KR"/>
              </w:rPr>
            </w:pPr>
            <w:r w:rsidRPr="00F83E14">
              <w:rPr>
                <w:sz w:val="24"/>
                <w:szCs w:val="24"/>
              </w:rPr>
              <w:t xml:space="preserve">– </w:t>
            </w:r>
            <w:proofErr w:type="spellStart"/>
            <w:r w:rsidR="00447783" w:rsidRPr="00447783">
              <w:rPr>
                <w:sz w:val="24"/>
                <w:szCs w:val="24"/>
              </w:rPr>
              <w:t>polymethacrylic</w:t>
            </w:r>
            <w:proofErr w:type="spellEnd"/>
            <w:r w:rsidR="00447783" w:rsidRPr="00447783">
              <w:rPr>
                <w:sz w:val="24"/>
                <w:szCs w:val="24"/>
              </w:rPr>
              <w:t xml:space="preserve"> </w:t>
            </w:r>
            <w:proofErr w:type="spellStart"/>
            <w:r w:rsidR="00447783" w:rsidRPr="00447783">
              <w:rPr>
                <w:sz w:val="24"/>
                <w:szCs w:val="24"/>
              </w:rPr>
              <w:t>acid</w:t>
            </w:r>
            <w:proofErr w:type="spellEnd"/>
            <w:r w:rsidR="00447783" w:rsidRPr="00447783">
              <w:rPr>
                <w:sz w:val="24"/>
                <w:szCs w:val="24"/>
              </w:rPr>
              <w:t xml:space="preserve"> </w:t>
            </w:r>
            <w:proofErr w:type="spellStart"/>
            <w:r w:rsidR="00447783" w:rsidRPr="00447783">
              <w:rPr>
                <w:sz w:val="24"/>
                <w:szCs w:val="24"/>
              </w:rPr>
              <w:t>hydrogel</w:t>
            </w:r>
            <w:proofErr w:type="spellEnd"/>
          </w:p>
        </w:tc>
      </w:tr>
      <w:tr w:rsidR="00F83E14" w:rsidRPr="00F83E14" w14:paraId="0713415B" w14:textId="77777777" w:rsidTr="0036053F">
        <w:tc>
          <w:tcPr>
            <w:tcW w:w="1523" w:type="dxa"/>
          </w:tcPr>
          <w:p w14:paraId="0E76100B" w14:textId="4FC6F2EF" w:rsidR="00F83E14" w:rsidRPr="00F83E14" w:rsidRDefault="00447783" w:rsidP="00D40FF8">
            <w:pPr>
              <w:spacing w:line="360" w:lineRule="auto"/>
              <w:contextualSpacing/>
              <w:jc w:val="left"/>
              <w:rPr>
                <w:sz w:val="24"/>
                <w:szCs w:val="24"/>
              </w:rPr>
            </w:pPr>
            <w:r>
              <w:rPr>
                <w:sz w:val="24"/>
                <w:szCs w:val="24"/>
                <w:lang w:val="en-US"/>
              </w:rPr>
              <w:t>hP4VP</w:t>
            </w:r>
          </w:p>
        </w:tc>
        <w:tc>
          <w:tcPr>
            <w:tcW w:w="8115" w:type="dxa"/>
          </w:tcPr>
          <w:p w14:paraId="625236F5" w14:textId="50507FB5" w:rsidR="00F83E14" w:rsidRPr="00F83E14" w:rsidRDefault="00F83E14" w:rsidP="00D40FF8">
            <w:pPr>
              <w:spacing w:line="360" w:lineRule="auto"/>
              <w:contextualSpacing/>
              <w:jc w:val="left"/>
              <w:rPr>
                <w:rFonts w:eastAsia="Times New Roman"/>
                <w:sz w:val="24"/>
                <w:szCs w:val="24"/>
              </w:rPr>
            </w:pPr>
            <w:r w:rsidRPr="00F83E14">
              <w:rPr>
                <w:sz w:val="24"/>
                <w:szCs w:val="24"/>
              </w:rPr>
              <w:t xml:space="preserve">– </w:t>
            </w:r>
            <w:r w:rsidR="00447783" w:rsidRPr="00447783">
              <w:rPr>
                <w:sz w:val="24"/>
                <w:szCs w:val="24"/>
              </w:rPr>
              <w:t xml:space="preserve">poly-4-vinylpyridine </w:t>
            </w:r>
            <w:proofErr w:type="spellStart"/>
            <w:r w:rsidR="00447783" w:rsidRPr="00447783">
              <w:rPr>
                <w:sz w:val="24"/>
                <w:szCs w:val="24"/>
              </w:rPr>
              <w:t>hydrogel</w:t>
            </w:r>
            <w:proofErr w:type="spellEnd"/>
          </w:p>
        </w:tc>
      </w:tr>
      <w:tr w:rsidR="00F83E14" w:rsidRPr="00F83E14" w14:paraId="60CF47E7" w14:textId="77777777" w:rsidTr="0036053F">
        <w:tc>
          <w:tcPr>
            <w:tcW w:w="1523" w:type="dxa"/>
          </w:tcPr>
          <w:p w14:paraId="08BEE633" w14:textId="1951D987" w:rsidR="00F83E14" w:rsidRPr="00F83E14" w:rsidRDefault="00447783" w:rsidP="00D40FF8">
            <w:pPr>
              <w:spacing w:line="360" w:lineRule="auto"/>
              <w:contextualSpacing/>
              <w:jc w:val="left"/>
              <w:rPr>
                <w:sz w:val="24"/>
                <w:szCs w:val="24"/>
              </w:rPr>
            </w:pPr>
            <w:r>
              <w:rPr>
                <w:sz w:val="24"/>
                <w:szCs w:val="24"/>
                <w:lang w:val="en-US"/>
              </w:rPr>
              <w:t>hP2M5VP</w:t>
            </w:r>
          </w:p>
        </w:tc>
        <w:tc>
          <w:tcPr>
            <w:tcW w:w="8115" w:type="dxa"/>
          </w:tcPr>
          <w:p w14:paraId="1E91F777" w14:textId="3E4D1E94" w:rsidR="00F83E14" w:rsidRPr="00F83E14" w:rsidRDefault="00F83E14" w:rsidP="00D40FF8">
            <w:pPr>
              <w:spacing w:line="360" w:lineRule="auto"/>
              <w:contextualSpacing/>
              <w:jc w:val="left"/>
              <w:rPr>
                <w:sz w:val="24"/>
                <w:szCs w:val="24"/>
              </w:rPr>
            </w:pPr>
            <w:r w:rsidRPr="00F83E14">
              <w:rPr>
                <w:sz w:val="24"/>
                <w:szCs w:val="24"/>
              </w:rPr>
              <w:t xml:space="preserve">– </w:t>
            </w:r>
            <w:r w:rsidR="00447783" w:rsidRPr="00447783">
              <w:rPr>
                <w:sz w:val="24"/>
                <w:szCs w:val="24"/>
              </w:rPr>
              <w:t xml:space="preserve">poly-2-methyl-5-vinylpyridine </w:t>
            </w:r>
            <w:proofErr w:type="spellStart"/>
            <w:r w:rsidR="00447783" w:rsidRPr="00447783">
              <w:rPr>
                <w:sz w:val="24"/>
                <w:szCs w:val="24"/>
              </w:rPr>
              <w:t>hydrogel</w:t>
            </w:r>
            <w:proofErr w:type="spellEnd"/>
          </w:p>
        </w:tc>
      </w:tr>
      <w:tr w:rsidR="00F83E14" w:rsidRPr="00F83E14" w14:paraId="0C558EEE" w14:textId="77777777" w:rsidTr="0036053F">
        <w:tc>
          <w:tcPr>
            <w:tcW w:w="1523" w:type="dxa"/>
          </w:tcPr>
          <w:p w14:paraId="7712BB26" w14:textId="59F90E56" w:rsidR="00F83E14" w:rsidRPr="00F83E14" w:rsidRDefault="00447783" w:rsidP="00D40FF8">
            <w:pPr>
              <w:spacing w:line="360" w:lineRule="auto"/>
              <w:contextualSpacing/>
              <w:jc w:val="left"/>
              <w:rPr>
                <w:sz w:val="24"/>
                <w:szCs w:val="24"/>
              </w:rPr>
            </w:pPr>
            <w:r>
              <w:rPr>
                <w:rFonts w:eastAsia="Times New Roman"/>
                <w:sz w:val="24"/>
                <w:szCs w:val="24"/>
                <w:lang w:val="en-US"/>
              </w:rPr>
              <w:t>IPN</w:t>
            </w:r>
          </w:p>
        </w:tc>
        <w:tc>
          <w:tcPr>
            <w:tcW w:w="8115" w:type="dxa"/>
          </w:tcPr>
          <w:p w14:paraId="24A295B2" w14:textId="06EAE21C" w:rsidR="00F83E14" w:rsidRPr="00F83E14" w:rsidRDefault="00F83E14" w:rsidP="00D40FF8">
            <w:pPr>
              <w:spacing w:line="360" w:lineRule="auto"/>
              <w:contextualSpacing/>
              <w:jc w:val="left"/>
              <w:rPr>
                <w:sz w:val="24"/>
                <w:szCs w:val="24"/>
              </w:rPr>
            </w:pPr>
            <w:r w:rsidRPr="00F83E14">
              <w:rPr>
                <w:rFonts w:eastAsia="Times New Roman"/>
                <w:sz w:val="24"/>
                <w:szCs w:val="24"/>
              </w:rPr>
              <w:t xml:space="preserve">– </w:t>
            </w:r>
            <w:proofErr w:type="spellStart"/>
            <w:r w:rsidR="00447783" w:rsidRPr="00447783">
              <w:rPr>
                <w:sz w:val="24"/>
                <w:szCs w:val="24"/>
              </w:rPr>
              <w:t>interpenetrating</w:t>
            </w:r>
            <w:proofErr w:type="spellEnd"/>
            <w:r w:rsidR="00447783" w:rsidRPr="00447783">
              <w:rPr>
                <w:sz w:val="24"/>
                <w:szCs w:val="24"/>
              </w:rPr>
              <w:t xml:space="preserve"> </w:t>
            </w:r>
            <w:proofErr w:type="spellStart"/>
            <w:r w:rsidR="00447783" w:rsidRPr="00447783">
              <w:rPr>
                <w:sz w:val="24"/>
                <w:szCs w:val="24"/>
              </w:rPr>
              <w:t>polymer</w:t>
            </w:r>
            <w:proofErr w:type="spellEnd"/>
            <w:r w:rsidR="00447783" w:rsidRPr="00447783">
              <w:rPr>
                <w:sz w:val="24"/>
                <w:szCs w:val="24"/>
              </w:rPr>
              <w:t xml:space="preserve"> </w:t>
            </w:r>
            <w:proofErr w:type="spellStart"/>
            <w:r w:rsidR="00447783" w:rsidRPr="00447783">
              <w:rPr>
                <w:sz w:val="24"/>
                <w:szCs w:val="24"/>
              </w:rPr>
              <w:t>networks</w:t>
            </w:r>
            <w:proofErr w:type="spellEnd"/>
          </w:p>
        </w:tc>
      </w:tr>
      <w:tr w:rsidR="00F83E14" w:rsidRPr="00F83E14" w14:paraId="631BBD7C" w14:textId="77777777" w:rsidTr="0036053F">
        <w:tc>
          <w:tcPr>
            <w:tcW w:w="1523" w:type="dxa"/>
          </w:tcPr>
          <w:p w14:paraId="7B22B961" w14:textId="1D599938" w:rsidR="00F83E14" w:rsidRPr="00F83E14" w:rsidRDefault="00447783" w:rsidP="00D40FF8">
            <w:pPr>
              <w:spacing w:line="360" w:lineRule="auto"/>
              <w:contextualSpacing/>
              <w:jc w:val="left"/>
              <w:rPr>
                <w:rFonts w:eastAsia="Times New Roman"/>
                <w:sz w:val="24"/>
                <w:szCs w:val="24"/>
              </w:rPr>
            </w:pPr>
            <w:r>
              <w:rPr>
                <w:rFonts w:eastAsia="Times New Roman"/>
                <w:sz w:val="24"/>
                <w:szCs w:val="24"/>
                <w:lang w:val="en-US"/>
              </w:rPr>
              <w:t>SIPN</w:t>
            </w:r>
          </w:p>
        </w:tc>
        <w:tc>
          <w:tcPr>
            <w:tcW w:w="8115" w:type="dxa"/>
          </w:tcPr>
          <w:p w14:paraId="7E2EC3D5" w14:textId="1631214F" w:rsidR="00F83E14" w:rsidRPr="00F83E14" w:rsidRDefault="00F83E14" w:rsidP="00D40FF8">
            <w:pPr>
              <w:spacing w:line="360" w:lineRule="auto"/>
              <w:contextualSpacing/>
              <w:jc w:val="left"/>
              <w:rPr>
                <w:rFonts w:eastAsia="Times New Roman"/>
                <w:sz w:val="24"/>
                <w:szCs w:val="24"/>
              </w:rPr>
            </w:pPr>
            <w:r w:rsidRPr="00F83E14">
              <w:rPr>
                <w:rFonts w:eastAsia="Times New Roman"/>
                <w:sz w:val="24"/>
                <w:szCs w:val="24"/>
              </w:rPr>
              <w:t xml:space="preserve">– </w:t>
            </w:r>
            <w:proofErr w:type="spellStart"/>
            <w:r w:rsidR="00447783" w:rsidRPr="00447783">
              <w:rPr>
                <w:sz w:val="24"/>
                <w:szCs w:val="24"/>
              </w:rPr>
              <w:t>semi-interpenetrating</w:t>
            </w:r>
            <w:proofErr w:type="spellEnd"/>
            <w:r w:rsidR="00447783" w:rsidRPr="00447783">
              <w:rPr>
                <w:sz w:val="24"/>
                <w:szCs w:val="24"/>
              </w:rPr>
              <w:t xml:space="preserve"> </w:t>
            </w:r>
            <w:proofErr w:type="spellStart"/>
            <w:r w:rsidR="00447783" w:rsidRPr="00447783">
              <w:rPr>
                <w:sz w:val="24"/>
                <w:szCs w:val="24"/>
              </w:rPr>
              <w:t>polymer</w:t>
            </w:r>
            <w:proofErr w:type="spellEnd"/>
            <w:r w:rsidR="00447783" w:rsidRPr="00447783">
              <w:rPr>
                <w:sz w:val="24"/>
                <w:szCs w:val="24"/>
              </w:rPr>
              <w:t xml:space="preserve"> </w:t>
            </w:r>
            <w:proofErr w:type="spellStart"/>
            <w:r w:rsidR="00447783" w:rsidRPr="00447783">
              <w:rPr>
                <w:sz w:val="24"/>
                <w:szCs w:val="24"/>
              </w:rPr>
              <w:t>meshes</w:t>
            </w:r>
            <w:proofErr w:type="spellEnd"/>
          </w:p>
        </w:tc>
      </w:tr>
      <w:tr w:rsidR="00F83E14" w:rsidRPr="00F83E14" w14:paraId="41FA4037" w14:textId="77777777" w:rsidTr="0036053F">
        <w:tc>
          <w:tcPr>
            <w:tcW w:w="1523" w:type="dxa"/>
          </w:tcPr>
          <w:p w14:paraId="62B4768C" w14:textId="4C73402F" w:rsidR="00F83E14" w:rsidRPr="00F83E14" w:rsidRDefault="00447783" w:rsidP="00D40FF8">
            <w:pPr>
              <w:spacing w:line="360" w:lineRule="auto"/>
              <w:contextualSpacing/>
              <w:jc w:val="left"/>
              <w:rPr>
                <w:rFonts w:eastAsia="Times New Roman"/>
                <w:sz w:val="24"/>
                <w:szCs w:val="24"/>
              </w:rPr>
            </w:pPr>
            <w:r>
              <w:rPr>
                <w:rFonts w:eastAsia="Times New Roman"/>
                <w:sz w:val="24"/>
                <w:szCs w:val="24"/>
                <w:lang w:val="en-US"/>
              </w:rPr>
              <w:t>IPN</w:t>
            </w:r>
            <w:r w:rsidR="00F83E14">
              <w:rPr>
                <w:rFonts w:eastAsia="Times New Roman"/>
                <w:sz w:val="24"/>
                <w:szCs w:val="24"/>
                <w:lang w:val="en-US"/>
              </w:rPr>
              <w:t> </w:t>
            </w:r>
            <w:r w:rsidR="00F83E14" w:rsidRPr="00F83E14">
              <w:rPr>
                <w:rFonts w:eastAsia="Times New Roman"/>
                <w:sz w:val="24"/>
                <w:szCs w:val="24"/>
              </w:rPr>
              <w:t>1</w:t>
            </w:r>
          </w:p>
        </w:tc>
        <w:tc>
          <w:tcPr>
            <w:tcW w:w="8115" w:type="dxa"/>
          </w:tcPr>
          <w:p w14:paraId="4034BB17" w14:textId="1ECA9264" w:rsidR="00F83E14" w:rsidRPr="00F83E14" w:rsidRDefault="00F83E14" w:rsidP="00D40FF8">
            <w:pPr>
              <w:spacing w:line="360" w:lineRule="auto"/>
              <w:contextualSpacing/>
              <w:jc w:val="left"/>
              <w:rPr>
                <w:rFonts w:eastAsia="Times New Roman"/>
                <w:sz w:val="24"/>
                <w:szCs w:val="24"/>
              </w:rPr>
            </w:pPr>
            <w:r w:rsidRPr="00F83E14">
              <w:rPr>
                <w:rFonts w:eastAsia="Times New Roman"/>
                <w:sz w:val="24"/>
                <w:szCs w:val="24"/>
              </w:rPr>
              <w:t xml:space="preserve">– </w:t>
            </w:r>
            <w:r w:rsidR="00447783">
              <w:rPr>
                <w:rFonts w:eastAsia="Times New Roman"/>
                <w:sz w:val="24"/>
                <w:szCs w:val="24"/>
                <w:lang w:val="en-US"/>
              </w:rPr>
              <w:t>IPN</w:t>
            </w:r>
            <w:r w:rsidRPr="00F83E14">
              <w:rPr>
                <w:rFonts w:eastAsia="Times New Roman"/>
                <w:sz w:val="24"/>
                <w:szCs w:val="24"/>
              </w:rPr>
              <w:t>(</w:t>
            </w:r>
            <w:r w:rsidR="00447783">
              <w:rPr>
                <w:rFonts w:eastAsia="Times New Roman"/>
                <w:sz w:val="24"/>
                <w:szCs w:val="24"/>
                <w:lang w:val="en-US"/>
              </w:rPr>
              <w:t>hPAA-hP4VP</w:t>
            </w:r>
            <w:r w:rsidRPr="00F83E14">
              <w:rPr>
                <w:rFonts w:eastAsia="Times New Roman"/>
                <w:sz w:val="24"/>
                <w:szCs w:val="24"/>
              </w:rPr>
              <w:t>)</w:t>
            </w:r>
          </w:p>
        </w:tc>
      </w:tr>
      <w:tr w:rsidR="00F83E14" w:rsidRPr="00F83E14" w14:paraId="3BD5B85B" w14:textId="77777777" w:rsidTr="0036053F">
        <w:tc>
          <w:tcPr>
            <w:tcW w:w="1523" w:type="dxa"/>
          </w:tcPr>
          <w:p w14:paraId="163CFD07" w14:textId="3C5D5A54" w:rsidR="00F83E14" w:rsidRPr="00F83E14" w:rsidRDefault="00447783" w:rsidP="00D40FF8">
            <w:pPr>
              <w:spacing w:line="360" w:lineRule="auto"/>
              <w:contextualSpacing/>
              <w:jc w:val="left"/>
              <w:rPr>
                <w:rFonts w:eastAsia="Times New Roman"/>
                <w:sz w:val="24"/>
                <w:szCs w:val="24"/>
              </w:rPr>
            </w:pPr>
            <w:r>
              <w:rPr>
                <w:rFonts w:eastAsia="Times New Roman"/>
                <w:sz w:val="24"/>
                <w:szCs w:val="24"/>
                <w:lang w:val="en-US"/>
              </w:rPr>
              <w:t>IPN</w:t>
            </w:r>
            <w:r w:rsidR="00F83E14">
              <w:rPr>
                <w:rFonts w:eastAsia="Times New Roman"/>
                <w:sz w:val="24"/>
                <w:szCs w:val="24"/>
                <w:lang w:val="en-US"/>
              </w:rPr>
              <w:t> </w:t>
            </w:r>
            <w:r w:rsidR="00F83E14" w:rsidRPr="00F83E14">
              <w:rPr>
                <w:rFonts w:eastAsia="Times New Roman"/>
                <w:sz w:val="24"/>
                <w:szCs w:val="24"/>
              </w:rPr>
              <w:t>2</w:t>
            </w:r>
          </w:p>
        </w:tc>
        <w:tc>
          <w:tcPr>
            <w:tcW w:w="8115" w:type="dxa"/>
          </w:tcPr>
          <w:p w14:paraId="3CC3BA7A" w14:textId="44874D4B" w:rsidR="00F83E14" w:rsidRPr="00F83E14" w:rsidRDefault="00F83E14" w:rsidP="00D40FF8">
            <w:pPr>
              <w:spacing w:line="360" w:lineRule="auto"/>
              <w:contextualSpacing/>
              <w:jc w:val="left"/>
              <w:rPr>
                <w:rFonts w:eastAsia="Times New Roman"/>
                <w:sz w:val="24"/>
                <w:szCs w:val="24"/>
              </w:rPr>
            </w:pPr>
            <w:r w:rsidRPr="00F83E14">
              <w:rPr>
                <w:rFonts w:eastAsia="Times New Roman"/>
                <w:sz w:val="24"/>
                <w:szCs w:val="24"/>
              </w:rPr>
              <w:t xml:space="preserve">– </w:t>
            </w:r>
            <w:r w:rsidR="00447783">
              <w:rPr>
                <w:rFonts w:eastAsia="Times New Roman"/>
                <w:sz w:val="24"/>
                <w:szCs w:val="24"/>
                <w:lang w:val="en-US"/>
              </w:rPr>
              <w:t>IPN</w:t>
            </w:r>
            <w:r w:rsidR="00447783" w:rsidRPr="00F83E14">
              <w:rPr>
                <w:rFonts w:eastAsia="Times New Roman"/>
                <w:sz w:val="24"/>
                <w:szCs w:val="24"/>
              </w:rPr>
              <w:t>(</w:t>
            </w:r>
            <w:r w:rsidR="00447783">
              <w:rPr>
                <w:rFonts w:eastAsia="Times New Roman"/>
                <w:sz w:val="24"/>
                <w:szCs w:val="24"/>
                <w:lang w:val="en-US"/>
              </w:rPr>
              <w:t>hPMAA-hP4VP</w:t>
            </w:r>
            <w:r w:rsidR="00447783" w:rsidRPr="00F83E14">
              <w:rPr>
                <w:rFonts w:eastAsia="Times New Roman"/>
                <w:sz w:val="24"/>
                <w:szCs w:val="24"/>
              </w:rPr>
              <w:t>)</w:t>
            </w:r>
          </w:p>
        </w:tc>
      </w:tr>
      <w:tr w:rsidR="00F83E14" w:rsidRPr="00F83E14" w14:paraId="45FE6F76" w14:textId="77777777" w:rsidTr="0036053F">
        <w:tc>
          <w:tcPr>
            <w:tcW w:w="1523" w:type="dxa"/>
          </w:tcPr>
          <w:p w14:paraId="65BE7DB8" w14:textId="57DB1092" w:rsidR="00F83E14" w:rsidRPr="00F83E14" w:rsidRDefault="00054494" w:rsidP="00D40FF8">
            <w:pPr>
              <w:spacing w:line="360" w:lineRule="auto"/>
              <w:contextualSpacing/>
              <w:jc w:val="left"/>
              <w:rPr>
                <w:rFonts w:eastAsia="Times New Roman"/>
                <w:sz w:val="24"/>
                <w:szCs w:val="24"/>
              </w:rPr>
            </w:pPr>
            <w:r>
              <w:rPr>
                <w:rFonts w:eastAsia="Times New Roman"/>
                <w:sz w:val="24"/>
                <w:szCs w:val="24"/>
                <w:lang w:val="en-US"/>
              </w:rPr>
              <w:t>MIP</w:t>
            </w:r>
          </w:p>
        </w:tc>
        <w:tc>
          <w:tcPr>
            <w:tcW w:w="8115" w:type="dxa"/>
          </w:tcPr>
          <w:p w14:paraId="57E9F8E6" w14:textId="42849EF1" w:rsidR="00F83E14" w:rsidRPr="00F83E14" w:rsidRDefault="00F83E14" w:rsidP="00D40FF8">
            <w:pPr>
              <w:spacing w:line="360" w:lineRule="auto"/>
              <w:contextualSpacing/>
              <w:jc w:val="left"/>
              <w:rPr>
                <w:rFonts w:eastAsia="Times New Roman"/>
                <w:sz w:val="24"/>
                <w:szCs w:val="24"/>
              </w:rPr>
            </w:pPr>
            <w:r w:rsidRPr="00F83E14">
              <w:rPr>
                <w:rFonts w:eastAsia="Times New Roman"/>
                <w:sz w:val="24"/>
                <w:szCs w:val="24"/>
              </w:rPr>
              <w:t xml:space="preserve">– </w:t>
            </w:r>
            <w:r w:rsidR="00054494">
              <w:rPr>
                <w:rFonts w:eastAsia="Times New Roman"/>
                <w:sz w:val="24"/>
                <w:szCs w:val="24"/>
                <w:lang w:val="en-US"/>
              </w:rPr>
              <w:t>molecularly</w:t>
            </w:r>
            <w:r w:rsidR="00054494" w:rsidRPr="00054494">
              <w:rPr>
                <w:rFonts w:eastAsia="Times New Roman"/>
                <w:sz w:val="24"/>
                <w:szCs w:val="24"/>
              </w:rPr>
              <w:t xml:space="preserve"> </w:t>
            </w:r>
            <w:r w:rsidR="00054494">
              <w:rPr>
                <w:rFonts w:eastAsia="Times New Roman"/>
                <w:sz w:val="24"/>
                <w:szCs w:val="24"/>
                <w:lang w:val="en-US"/>
              </w:rPr>
              <w:t>imprinted</w:t>
            </w:r>
            <w:r w:rsidR="00054494" w:rsidRPr="00054494">
              <w:rPr>
                <w:rFonts w:eastAsia="Times New Roman"/>
                <w:sz w:val="24"/>
                <w:szCs w:val="24"/>
              </w:rPr>
              <w:t xml:space="preserve"> </w:t>
            </w:r>
            <w:r w:rsidR="00054494">
              <w:rPr>
                <w:rFonts w:eastAsia="Times New Roman"/>
                <w:sz w:val="24"/>
                <w:szCs w:val="24"/>
                <w:lang w:val="en-US"/>
              </w:rPr>
              <w:t>polymers</w:t>
            </w:r>
          </w:p>
        </w:tc>
      </w:tr>
      <w:tr w:rsidR="00F83E14" w:rsidRPr="00EF1169" w14:paraId="39CAB477" w14:textId="77777777" w:rsidTr="0036053F">
        <w:tc>
          <w:tcPr>
            <w:tcW w:w="1523" w:type="dxa"/>
          </w:tcPr>
          <w:p w14:paraId="2F4ADEEE" w14:textId="064E6CAD" w:rsidR="00F83E14" w:rsidRPr="00F83E14" w:rsidRDefault="00054494" w:rsidP="00D40FF8">
            <w:pPr>
              <w:spacing w:line="360" w:lineRule="auto"/>
              <w:contextualSpacing/>
              <w:jc w:val="left"/>
              <w:rPr>
                <w:rFonts w:eastAsia="Times New Roman"/>
                <w:sz w:val="24"/>
                <w:szCs w:val="24"/>
              </w:rPr>
            </w:pPr>
            <w:r>
              <w:rPr>
                <w:rFonts w:eastAsia="Times New Roman"/>
                <w:sz w:val="24"/>
                <w:szCs w:val="24"/>
                <w:lang w:val="en-US"/>
              </w:rPr>
              <w:t>MIP</w:t>
            </w:r>
            <w:r w:rsidR="00F83E14">
              <w:rPr>
                <w:rFonts w:eastAsia="Times New Roman"/>
                <w:sz w:val="24"/>
                <w:szCs w:val="24"/>
                <w:lang w:val="en-US"/>
              </w:rPr>
              <w:t> </w:t>
            </w:r>
            <w:r w:rsidR="00F83E14" w:rsidRPr="00F83E14">
              <w:rPr>
                <w:rFonts w:eastAsia="Times New Roman"/>
                <w:sz w:val="24"/>
                <w:szCs w:val="24"/>
              </w:rPr>
              <w:t>1</w:t>
            </w:r>
          </w:p>
        </w:tc>
        <w:tc>
          <w:tcPr>
            <w:tcW w:w="8115" w:type="dxa"/>
          </w:tcPr>
          <w:p w14:paraId="66572F9E" w14:textId="374D33FB" w:rsidR="00F83E14" w:rsidRPr="00054494" w:rsidRDefault="00F83E14" w:rsidP="00D40FF8">
            <w:pPr>
              <w:spacing w:line="360" w:lineRule="auto"/>
              <w:contextualSpacing/>
              <w:jc w:val="left"/>
              <w:rPr>
                <w:rFonts w:eastAsia="Times New Roman"/>
                <w:sz w:val="24"/>
                <w:szCs w:val="24"/>
                <w:lang w:val="en-US"/>
              </w:rPr>
            </w:pPr>
            <w:r w:rsidRPr="00054494">
              <w:rPr>
                <w:rFonts w:eastAsia="Times New Roman"/>
                <w:sz w:val="24"/>
                <w:szCs w:val="24"/>
                <w:lang w:val="en-US"/>
              </w:rPr>
              <w:t xml:space="preserve">– </w:t>
            </w:r>
            <w:r w:rsidR="00054494">
              <w:rPr>
                <w:rFonts w:eastAsia="Times New Roman"/>
                <w:sz w:val="24"/>
                <w:szCs w:val="24"/>
                <w:lang w:val="en-US"/>
              </w:rPr>
              <w:t>MIP</w:t>
            </w:r>
            <w:r w:rsidRPr="00054494">
              <w:rPr>
                <w:rFonts w:eastAsia="Times New Roman"/>
                <w:sz w:val="24"/>
                <w:szCs w:val="24"/>
                <w:lang w:val="en-US"/>
              </w:rPr>
              <w:t xml:space="preserve">, </w:t>
            </w:r>
            <w:r w:rsidR="00054494" w:rsidRPr="00054494">
              <w:rPr>
                <w:rFonts w:eastAsia="Times New Roman"/>
                <w:sz w:val="24"/>
                <w:szCs w:val="24"/>
                <w:lang w:val="en-US"/>
              </w:rPr>
              <w:t>in the synthesis of which EGDMA was used</w:t>
            </w:r>
          </w:p>
        </w:tc>
      </w:tr>
      <w:tr w:rsidR="00F83E14" w:rsidRPr="00EF1169" w14:paraId="20161E1D" w14:textId="77777777" w:rsidTr="0036053F">
        <w:tc>
          <w:tcPr>
            <w:tcW w:w="1523" w:type="dxa"/>
          </w:tcPr>
          <w:p w14:paraId="757704BB" w14:textId="4852D109" w:rsidR="00F83E14" w:rsidRPr="00F83E14" w:rsidRDefault="00054494" w:rsidP="00D40FF8">
            <w:pPr>
              <w:spacing w:line="360" w:lineRule="auto"/>
              <w:contextualSpacing/>
              <w:jc w:val="left"/>
              <w:rPr>
                <w:rFonts w:eastAsia="Times New Roman"/>
                <w:sz w:val="24"/>
                <w:szCs w:val="24"/>
              </w:rPr>
            </w:pPr>
            <w:r>
              <w:rPr>
                <w:rFonts w:eastAsia="Times New Roman"/>
                <w:sz w:val="24"/>
                <w:szCs w:val="24"/>
                <w:lang w:val="en-US"/>
              </w:rPr>
              <w:t>MIP</w:t>
            </w:r>
            <w:r w:rsidR="00F83E14">
              <w:rPr>
                <w:rFonts w:eastAsia="Times New Roman"/>
                <w:sz w:val="24"/>
                <w:szCs w:val="24"/>
                <w:lang w:val="en-US"/>
              </w:rPr>
              <w:t> </w:t>
            </w:r>
            <w:r w:rsidR="00F83E14" w:rsidRPr="00F83E14">
              <w:rPr>
                <w:rFonts w:eastAsia="Times New Roman"/>
                <w:sz w:val="24"/>
                <w:szCs w:val="24"/>
              </w:rPr>
              <w:t>2</w:t>
            </w:r>
          </w:p>
        </w:tc>
        <w:tc>
          <w:tcPr>
            <w:tcW w:w="8115" w:type="dxa"/>
          </w:tcPr>
          <w:p w14:paraId="71FD5E43" w14:textId="24FD8D58" w:rsidR="00F83E14" w:rsidRPr="001B7DCA" w:rsidRDefault="00F83E14" w:rsidP="00D40FF8">
            <w:pPr>
              <w:spacing w:line="360" w:lineRule="auto"/>
              <w:contextualSpacing/>
              <w:jc w:val="left"/>
              <w:rPr>
                <w:rFonts w:eastAsia="Times New Roman"/>
                <w:sz w:val="24"/>
                <w:szCs w:val="24"/>
                <w:lang w:val="en-US"/>
              </w:rPr>
            </w:pPr>
            <w:r w:rsidRPr="001B7DCA">
              <w:rPr>
                <w:rFonts w:eastAsia="Times New Roman"/>
                <w:sz w:val="24"/>
                <w:szCs w:val="24"/>
                <w:lang w:val="en-US"/>
              </w:rPr>
              <w:t>–</w:t>
            </w:r>
            <w:r w:rsidR="00054494" w:rsidRPr="001B7DCA">
              <w:rPr>
                <w:rFonts w:eastAsia="Times New Roman"/>
                <w:sz w:val="24"/>
                <w:szCs w:val="24"/>
                <w:lang w:val="en-US"/>
              </w:rPr>
              <w:t xml:space="preserve"> </w:t>
            </w:r>
            <w:r w:rsidR="00054494">
              <w:rPr>
                <w:rFonts w:eastAsia="Times New Roman"/>
                <w:sz w:val="24"/>
                <w:szCs w:val="24"/>
                <w:lang w:val="en-US"/>
              </w:rPr>
              <w:t>MIP</w:t>
            </w:r>
            <w:r w:rsidRPr="001B7DCA">
              <w:rPr>
                <w:rFonts w:eastAsia="Times New Roman"/>
                <w:sz w:val="24"/>
                <w:szCs w:val="24"/>
                <w:lang w:val="en-US"/>
              </w:rPr>
              <w:t xml:space="preserve">, </w:t>
            </w:r>
            <w:r w:rsidR="001B7DCA" w:rsidRPr="001B7DCA">
              <w:rPr>
                <w:rFonts w:eastAsia="Times New Roman"/>
                <w:sz w:val="24"/>
                <w:szCs w:val="24"/>
                <w:lang w:val="en-US"/>
              </w:rPr>
              <w:t xml:space="preserve">in the synthesis of which </w:t>
            </w:r>
            <w:r w:rsidR="001B7DCA">
              <w:rPr>
                <w:rFonts w:eastAsia="Times New Roman"/>
                <w:sz w:val="24"/>
                <w:szCs w:val="24"/>
                <w:lang w:val="en-US"/>
              </w:rPr>
              <w:t>D</w:t>
            </w:r>
            <w:r w:rsidR="001B7DCA" w:rsidRPr="001B7DCA">
              <w:rPr>
                <w:rFonts w:eastAsia="Times New Roman"/>
                <w:sz w:val="24"/>
                <w:szCs w:val="24"/>
                <w:lang w:val="en-US"/>
              </w:rPr>
              <w:t>EGDMA was used</w:t>
            </w:r>
          </w:p>
        </w:tc>
      </w:tr>
    </w:tbl>
    <w:p w14:paraId="4A24A986" w14:textId="77777777" w:rsidR="004C7A30" w:rsidRPr="001B7DCA" w:rsidRDefault="004C7A30" w:rsidP="0038747C">
      <w:pPr>
        <w:spacing w:line="360" w:lineRule="auto"/>
        <w:ind w:firstLine="709"/>
        <w:contextualSpacing/>
        <w:jc w:val="both"/>
        <w:rPr>
          <w:sz w:val="24"/>
          <w:szCs w:val="24"/>
          <w:lang w:val="en-US"/>
        </w:rPr>
      </w:pPr>
      <w:r w:rsidRPr="001B7DCA">
        <w:rPr>
          <w:sz w:val="24"/>
          <w:szCs w:val="24"/>
          <w:lang w:val="en-US"/>
        </w:rPr>
        <w:br w:type="page"/>
      </w:r>
    </w:p>
    <w:p w14:paraId="09FF80DE" w14:textId="48C7DDEB" w:rsidR="003C327E" w:rsidRPr="00525477" w:rsidRDefault="0078690D" w:rsidP="00B46F46">
      <w:pPr>
        <w:spacing w:line="360" w:lineRule="auto"/>
        <w:contextualSpacing/>
        <w:rPr>
          <w:b/>
          <w:bCs/>
          <w:sz w:val="24"/>
          <w:szCs w:val="24"/>
          <w:lang w:val="en-US"/>
        </w:rPr>
      </w:pPr>
      <w:bookmarkStart w:id="3" w:name="_Hlk53654383"/>
      <w:r w:rsidRPr="00525477">
        <w:rPr>
          <w:b/>
          <w:bCs/>
          <w:sz w:val="24"/>
          <w:szCs w:val="24"/>
          <w:lang w:val="en-US"/>
        </w:rPr>
        <w:lastRenderedPageBreak/>
        <w:t>INTRODUCTION</w:t>
      </w:r>
    </w:p>
    <w:p w14:paraId="29FF817E" w14:textId="77777777" w:rsidR="003C327E" w:rsidRPr="00525477" w:rsidRDefault="003C327E" w:rsidP="0038747C">
      <w:pPr>
        <w:spacing w:line="360" w:lineRule="auto"/>
        <w:ind w:firstLine="709"/>
        <w:contextualSpacing/>
        <w:jc w:val="both"/>
        <w:rPr>
          <w:sz w:val="24"/>
          <w:szCs w:val="24"/>
          <w:lang w:val="en-US"/>
        </w:rPr>
      </w:pPr>
    </w:p>
    <w:p w14:paraId="4D63FA19" w14:textId="3A8710E7" w:rsidR="00A324E1" w:rsidRPr="00525477" w:rsidRDefault="00525477" w:rsidP="00A324E1">
      <w:pPr>
        <w:spacing w:line="360" w:lineRule="auto"/>
        <w:ind w:firstLine="709"/>
        <w:contextualSpacing/>
        <w:jc w:val="both"/>
        <w:rPr>
          <w:sz w:val="24"/>
          <w:szCs w:val="24"/>
          <w:lang w:val="en-US"/>
        </w:rPr>
      </w:pPr>
      <w:bookmarkStart w:id="4" w:name="_Hlk53497168"/>
      <w:r w:rsidRPr="00525477">
        <w:rPr>
          <w:sz w:val="24"/>
          <w:szCs w:val="24"/>
          <w:lang w:val="en-US"/>
        </w:rPr>
        <w:t>It is not for nothing that the demand for rare and rare-earth metals (RM and REM) has sharply increased in recent years all over the world, due to their increased role in leading industries that ensure the economic and defense security of any state.</w:t>
      </w:r>
    </w:p>
    <w:p w14:paraId="1F5B6CC4" w14:textId="5E56FB31" w:rsidR="00525477" w:rsidRPr="00525477" w:rsidRDefault="00525477" w:rsidP="00A324E1">
      <w:pPr>
        <w:spacing w:line="360" w:lineRule="auto"/>
        <w:ind w:firstLine="709"/>
        <w:contextualSpacing/>
        <w:jc w:val="both"/>
        <w:rPr>
          <w:sz w:val="24"/>
          <w:szCs w:val="24"/>
          <w:lang w:val="en-US"/>
        </w:rPr>
      </w:pPr>
      <w:r w:rsidRPr="00525477">
        <w:rPr>
          <w:sz w:val="24"/>
          <w:szCs w:val="24"/>
          <w:lang w:val="en-US"/>
        </w:rPr>
        <w:t>The Republic of Kazakhstan is one of the largest regions in the world with significant reserves and prospects for expanding the mineral resource base of rare and rare</w:t>
      </w:r>
      <w:r>
        <w:rPr>
          <w:sz w:val="24"/>
          <w:szCs w:val="24"/>
          <w:lang w:val="en-US"/>
        </w:rPr>
        <w:t>-</w:t>
      </w:r>
      <w:r w:rsidRPr="00525477">
        <w:rPr>
          <w:sz w:val="24"/>
          <w:szCs w:val="24"/>
          <w:lang w:val="en-US"/>
        </w:rPr>
        <w:t>earth metals. However, today the production of RM, REM and their compounds in Kazakhstan can be characterized as unstable, far from corresponding to its potential. The production of these metals has decreased, and at some enterprises has stopped. Meanwhile, taking into account the current and future requirements of the development of science and technology in the world, the demand for rare metal and rare earth products is increasing, and the production of pure RM and REM and their compounds is highly profitable. This means that for the Republic of Kazakhstan the priority direction in the future is extraction, selection, production of pure RM and REM and their compounds.</w:t>
      </w:r>
    </w:p>
    <w:p w14:paraId="00658B13" w14:textId="4269AEA7" w:rsidR="00A324E1" w:rsidRPr="00525477" w:rsidRDefault="00525477" w:rsidP="00A324E1">
      <w:pPr>
        <w:spacing w:line="360" w:lineRule="auto"/>
        <w:ind w:firstLine="709"/>
        <w:contextualSpacing/>
        <w:jc w:val="both"/>
        <w:rPr>
          <w:sz w:val="24"/>
          <w:szCs w:val="24"/>
          <w:lang w:val="en-US"/>
        </w:rPr>
      </w:pPr>
      <w:r w:rsidRPr="00525477">
        <w:rPr>
          <w:i/>
          <w:iCs/>
          <w:sz w:val="24"/>
          <w:szCs w:val="24"/>
          <w:lang w:val="en-US"/>
        </w:rPr>
        <w:t>Neodymium</w:t>
      </w:r>
      <w:r w:rsidRPr="00525477">
        <w:rPr>
          <w:sz w:val="24"/>
          <w:szCs w:val="24"/>
          <w:lang w:val="en-US"/>
        </w:rPr>
        <w:t xml:space="preserve"> is one of the most widely used metals from the lanthanide group, along with samarium, cerium, and lanthanum. The most important fields of application of neodymium are: alloying of structural alloys and steels; production of powerful permanent magnets.</w:t>
      </w:r>
    </w:p>
    <w:p w14:paraId="466F6BDE" w14:textId="351FEA01" w:rsidR="00A324E1" w:rsidRPr="0020152C" w:rsidRDefault="0020152C" w:rsidP="00C669ED">
      <w:pPr>
        <w:pStyle w:val="a8"/>
        <w:shd w:val="clear" w:color="auto" w:fill="FFFFFF"/>
        <w:spacing w:before="0" w:beforeAutospacing="0" w:after="0" w:afterAutospacing="0" w:line="360" w:lineRule="auto"/>
        <w:ind w:firstLine="709"/>
        <w:contextualSpacing/>
        <w:jc w:val="both"/>
        <w:rPr>
          <w:lang w:val="en-US"/>
        </w:rPr>
      </w:pPr>
      <w:r w:rsidRPr="0020152C">
        <w:rPr>
          <w:lang w:val="en-US"/>
        </w:rPr>
        <w:t xml:space="preserve">Alloying with neodymium significantly increases the strength of thermoelectric materials based on bismuth and antimony tellurides and selenides and increases the thermo-EMF of these materials. There is an indication that doping thermoelectric alloys of the bismuth-tellurium-cesium system with neodymium also increases their strength, thermo-emf and temporary stability. Neodymium oxide is used as a dielectric with an ultra-low coefficient of linear thermal expansion and for the production of neodymium glass. Neodymium glass is a mineral glass containing neodymium oxide, sometimes a mixture of oxides of other rare earth elements and has several names: neodymium glass, </w:t>
      </w:r>
      <w:proofErr w:type="spellStart"/>
      <w:r w:rsidRPr="0020152C">
        <w:rPr>
          <w:lang w:val="en-US"/>
        </w:rPr>
        <w:t>didyme</w:t>
      </w:r>
      <w:proofErr w:type="spellEnd"/>
      <w:r w:rsidRPr="0020152C">
        <w:rPr>
          <w:lang w:val="en-US"/>
        </w:rPr>
        <w:t xml:space="preserve"> glass, chameleon glass, alexandrite glass [1], Moser glass ("Alexandrite", "</w:t>
      </w:r>
      <w:proofErr w:type="spellStart"/>
      <w:r w:rsidRPr="0020152C">
        <w:rPr>
          <w:lang w:val="en-US"/>
        </w:rPr>
        <w:t>Geliolite</w:t>
      </w:r>
      <w:proofErr w:type="spellEnd"/>
      <w:r w:rsidRPr="0020152C">
        <w:rPr>
          <w:lang w:val="en-US"/>
        </w:rPr>
        <w:t>", "Royal") and many other trade names, among which "</w:t>
      </w:r>
      <w:proofErr w:type="spellStart"/>
      <w:r w:rsidRPr="0020152C">
        <w:rPr>
          <w:lang w:val="en-US"/>
        </w:rPr>
        <w:t>Neofan</w:t>
      </w:r>
      <w:proofErr w:type="spellEnd"/>
      <w:r w:rsidRPr="0020152C">
        <w:rPr>
          <w:lang w:val="en-US"/>
        </w:rPr>
        <w:t>" or "</w:t>
      </w:r>
      <w:proofErr w:type="spellStart"/>
      <w:r w:rsidRPr="0020152C">
        <w:rPr>
          <w:lang w:val="en-US"/>
        </w:rPr>
        <w:t>neophanous</w:t>
      </w:r>
      <w:proofErr w:type="spellEnd"/>
      <w:r w:rsidRPr="0020152C">
        <w:rPr>
          <w:lang w:val="en-US"/>
        </w:rPr>
        <w:t xml:space="preserve"> glass" stands out [2]. Neodymium fluoride is used to produce high quality fiber optic light guides for fiber optics. Neodymium telluride is a very good thermoelectric material and a component of thermoelectric alloys, which gives increased strength and improves electrophysical characteristics (thermo-EMF is about 170 </w:t>
      </w:r>
      <w:r w:rsidRPr="0020152C">
        <w:t>μ</w:t>
      </w:r>
      <w:r w:rsidRPr="0020152C">
        <w:rPr>
          <w:lang w:val="en-US"/>
        </w:rPr>
        <w:t>V/K).</w:t>
      </w:r>
    </w:p>
    <w:p w14:paraId="7007A256" w14:textId="3F58F843" w:rsidR="00B5081A" w:rsidRPr="00B5081A" w:rsidRDefault="00B5081A" w:rsidP="00A324E1">
      <w:pPr>
        <w:pStyle w:val="a8"/>
        <w:shd w:val="clear" w:color="auto" w:fill="FFFFFF"/>
        <w:spacing w:before="0" w:beforeAutospacing="0" w:after="0" w:afterAutospacing="0" w:line="360" w:lineRule="auto"/>
        <w:ind w:firstLine="709"/>
        <w:contextualSpacing/>
        <w:jc w:val="both"/>
        <w:rPr>
          <w:i/>
          <w:shd w:val="clear" w:color="auto" w:fill="FFFFFF"/>
          <w:lang w:val="en-US"/>
        </w:rPr>
      </w:pPr>
      <w:r w:rsidRPr="00B5081A">
        <w:rPr>
          <w:i/>
          <w:shd w:val="clear" w:color="auto" w:fill="FFFFFF"/>
          <w:lang w:val="en-US"/>
        </w:rPr>
        <w:t xml:space="preserve">Rhenium </w:t>
      </w:r>
      <w:r w:rsidRPr="00B5081A">
        <w:rPr>
          <w:iCs/>
          <w:shd w:val="clear" w:color="auto" w:fill="FFFFFF"/>
          <w:lang w:val="en-US"/>
        </w:rPr>
        <w:t xml:space="preserve">under standard conditions is a dense, silvery-white transition metal. The most important properties of rhenium that determine its use are a very high melting point, resistance to chemical reagents, and catalytic activity (in this it is close to platinoids). However, rhenium is an </w:t>
      </w:r>
      <w:r w:rsidRPr="00B5081A">
        <w:rPr>
          <w:iCs/>
          <w:shd w:val="clear" w:color="auto" w:fill="FFFFFF"/>
          <w:lang w:val="en-US"/>
        </w:rPr>
        <w:lastRenderedPageBreak/>
        <w:t>expensive and rare metal, so its use is limited to those cases where it offers exceptional advantages over other metals.</w:t>
      </w:r>
    </w:p>
    <w:p w14:paraId="4CFF6B8C" w14:textId="4DD27144" w:rsidR="001B76A3" w:rsidRPr="001B76A3" w:rsidRDefault="001B76A3" w:rsidP="00A324E1">
      <w:pPr>
        <w:pStyle w:val="a8"/>
        <w:shd w:val="clear" w:color="auto" w:fill="FFFFFF"/>
        <w:spacing w:before="0" w:beforeAutospacing="0" w:after="0" w:afterAutospacing="0" w:line="360" w:lineRule="auto"/>
        <w:ind w:firstLine="709"/>
        <w:contextualSpacing/>
        <w:jc w:val="both"/>
        <w:rPr>
          <w:lang w:val="en-US"/>
        </w:rPr>
      </w:pPr>
      <w:r w:rsidRPr="001B76A3">
        <w:rPr>
          <w:lang w:val="en-US"/>
        </w:rPr>
        <w:t>Prior to the discovery of platinum-rhenium reforming catalysts, the main field of application of rhenium was high-temperature alloys [3]. Alloys of rhenium with molybdenum, tungsten and other metals are used to create parts for rocketry and supersonic aircraft. Nickel and rhenium alloys are used for the manufacture of combustion chambers, turbine blades and exhaust nozzles of jet engines. These alloys contain up to 6% rhenium, making the construction of jet engines the largest consumer of rhenium. In particular, monocrystalline nickel-containing rhenium-containing alloys with increased heat resistance are used for the manufacture of blades for gas turbine engines [4]. Rhenium is of critical military-strategic importance due to its use in the manufacture of military jet and rocket engines [5].</w:t>
      </w:r>
    </w:p>
    <w:p w14:paraId="50AF738A" w14:textId="18E0DD35" w:rsidR="00A324E1" w:rsidRDefault="007B0C4F" w:rsidP="00A324E1">
      <w:pPr>
        <w:pStyle w:val="a8"/>
        <w:shd w:val="clear" w:color="auto" w:fill="FFFFFF"/>
        <w:spacing w:before="0" w:beforeAutospacing="0" w:after="0" w:afterAutospacing="0" w:line="360" w:lineRule="auto"/>
        <w:ind w:firstLine="709"/>
        <w:contextualSpacing/>
        <w:jc w:val="both"/>
        <w:rPr>
          <w:lang w:val="en-US"/>
        </w:rPr>
      </w:pPr>
      <w:r w:rsidRPr="007B0C4F">
        <w:rPr>
          <w:lang w:val="en-US"/>
        </w:rPr>
        <w:t>Tungsten rhenium thermocouples can measure temperatures up to 2200°C. As an alloying additive, rhenium is introduced into alloys based on nickel, chromium and titanium. Rhenium promotion of platinum metals increases their wear resistance. Such alloys are used to make nibs for automatic pens and spinnerets for artificial fibers. Also, rhenium is used in alloys for the manufacture of precision instrument parts, such as springs. Rhenium is used for the manufacture of filaments in mass spectrometers and ion pressure gauges, and cathodes. In these cases, rhenium-coated tungsten is also used. Rhenium is chemically resistant, so it is used to create coatings that protect metals from the action of acids, alkalis, sea water and sulfur compounds.</w:t>
      </w:r>
    </w:p>
    <w:p w14:paraId="760F5C7E" w14:textId="77777777" w:rsidR="007B0C4F" w:rsidRPr="007B0C4F" w:rsidRDefault="007B0C4F" w:rsidP="007B0C4F">
      <w:pPr>
        <w:pStyle w:val="a8"/>
        <w:shd w:val="clear" w:color="auto" w:fill="FFFFFF"/>
        <w:spacing w:line="360" w:lineRule="auto"/>
        <w:ind w:firstLine="709"/>
        <w:contextualSpacing/>
        <w:jc w:val="both"/>
        <w:rPr>
          <w:lang w:val="en-US"/>
        </w:rPr>
      </w:pPr>
      <w:r w:rsidRPr="007B0C4F">
        <w:rPr>
          <w:lang w:val="en-US"/>
        </w:rPr>
        <w:t>Since the discovery of platinum-rhenium reforming catalysts [6], rhenium has been actively used for the industrial production of such catalysts. This made it possible to increase the efficiency of production of high-octane gasoline components used to obtain commercial gasoline that does not require the addition of tetraethyl lead. The use of rhenium in oil refining has significantly increased the global demand for it.</w:t>
      </w:r>
    </w:p>
    <w:p w14:paraId="05930722" w14:textId="4DF0AECD" w:rsidR="007B0C4F" w:rsidRPr="007B0C4F" w:rsidRDefault="007B0C4F" w:rsidP="007B0C4F">
      <w:pPr>
        <w:pStyle w:val="a8"/>
        <w:shd w:val="clear" w:color="auto" w:fill="FFFFFF"/>
        <w:spacing w:before="0" w:beforeAutospacing="0" w:after="0" w:afterAutospacing="0" w:line="360" w:lineRule="auto"/>
        <w:ind w:firstLine="709"/>
        <w:contextualSpacing/>
        <w:jc w:val="both"/>
        <w:rPr>
          <w:lang w:val="en-US"/>
        </w:rPr>
      </w:pPr>
      <w:r w:rsidRPr="007B0C4F">
        <w:rPr>
          <w:lang w:val="en-US"/>
        </w:rPr>
        <w:t>In addition, self-cleaning electrical contacts are made from rhenium. When the circuit is closed and broken, an electrical discharge always occurs, as a result of which the contact metal is oxidized. Rhenium is also oxidized, but its oxide Re</w:t>
      </w:r>
      <w:r w:rsidRPr="007B0C4F">
        <w:rPr>
          <w:vertAlign w:val="subscript"/>
          <w:lang w:val="en-US"/>
        </w:rPr>
        <w:t>2</w:t>
      </w:r>
      <w:r w:rsidRPr="007B0C4F">
        <w:rPr>
          <w:lang w:val="en-US"/>
        </w:rPr>
        <w:t>O</w:t>
      </w:r>
      <w:r w:rsidRPr="007B0C4F">
        <w:rPr>
          <w:vertAlign w:val="subscript"/>
          <w:lang w:val="en-US"/>
        </w:rPr>
        <w:t>7</w:t>
      </w:r>
      <w:r w:rsidRPr="007B0C4F">
        <w:rPr>
          <w:lang w:val="en-US"/>
        </w:rPr>
        <w:t xml:space="preserve"> is volatile at relatively low temperatures (boiling point is only + 362.4°C), and during discharges it evaporates from the contact surface, so rhenium contacts serve for a very long time.</w:t>
      </w:r>
    </w:p>
    <w:p w14:paraId="4F0C2931" w14:textId="2BADEDBB" w:rsidR="00A324E1" w:rsidRPr="007B0C4F" w:rsidRDefault="007B0C4F" w:rsidP="00A324E1">
      <w:pPr>
        <w:pStyle w:val="a8"/>
        <w:shd w:val="clear" w:color="auto" w:fill="FFFFFF"/>
        <w:spacing w:before="0" w:beforeAutospacing="0" w:after="0" w:afterAutospacing="0" w:line="360" w:lineRule="auto"/>
        <w:ind w:firstLine="709"/>
        <w:contextualSpacing/>
        <w:jc w:val="both"/>
        <w:rPr>
          <w:iCs/>
          <w:lang w:val="en-US"/>
        </w:rPr>
      </w:pPr>
      <w:r w:rsidRPr="007B0C4F">
        <w:rPr>
          <w:i/>
          <w:lang w:val="en-US"/>
        </w:rPr>
        <w:t xml:space="preserve">Scandium </w:t>
      </w:r>
      <w:r w:rsidRPr="007B0C4F">
        <w:rPr>
          <w:iCs/>
          <w:lang w:val="en-US"/>
        </w:rPr>
        <w:t xml:space="preserve">is a monoisotopic element; only one stable isotope Sc45 is found in nature. The use of scandium in the form of a microalloying impurity has a significant effect on a number of practically important alloys, for example, the addition of 0.4% scandium to aluminum-magnesium alloys increases the ultimate tensile strength by 35%, and the yield strength by 65-84%, and at the same time the relative elongation remains at the level of 20-27%. The addition of 0.3-0.67% to chromium increases its oxidation resistance up to a temperature of 1290°C, and has a similar, but </w:t>
      </w:r>
      <w:r w:rsidRPr="007B0C4F">
        <w:rPr>
          <w:iCs/>
          <w:lang w:val="en-US"/>
        </w:rPr>
        <w:lastRenderedPageBreak/>
        <w:t xml:space="preserve">even more pronounced effect on heat-resistant alloys of the "nichrome" type, and in this area the use of scandium is much more effective than yttrium. Scandium oxide has a number of advantages for the production of high-temperature ceramics over other oxides, for example, the strength of scandium oxide when heated increases and reaches a maximum at 1030°C, at the same time, scandium oxide has a minimum thermal conductivity and the highest resistance to thermal shock. Yttrium scandate is one of the best materials for high temperature structures. Scandium oxide is constantly used for the production of </w:t>
      </w:r>
      <w:proofErr w:type="spellStart"/>
      <w:r w:rsidRPr="007B0C4F">
        <w:rPr>
          <w:iCs/>
          <w:lang w:val="en-US"/>
        </w:rPr>
        <w:t>germanate</w:t>
      </w:r>
      <w:proofErr w:type="spellEnd"/>
      <w:r w:rsidRPr="007B0C4F">
        <w:rPr>
          <w:iCs/>
          <w:lang w:val="en-US"/>
        </w:rPr>
        <w:t xml:space="preserve"> glasses for optoelectronics [7].</w:t>
      </w:r>
    </w:p>
    <w:p w14:paraId="3ADCC013" w14:textId="148B9073" w:rsidR="007B0C4F" w:rsidRPr="007B0C4F" w:rsidRDefault="007B0C4F" w:rsidP="00A324E1">
      <w:pPr>
        <w:pStyle w:val="a8"/>
        <w:shd w:val="clear" w:color="auto" w:fill="FFFFFF"/>
        <w:tabs>
          <w:tab w:val="left" w:pos="851"/>
        </w:tabs>
        <w:spacing w:before="0" w:beforeAutospacing="0" w:after="0" w:afterAutospacing="0" w:line="360" w:lineRule="auto"/>
        <w:ind w:firstLine="709"/>
        <w:contextualSpacing/>
        <w:jc w:val="both"/>
        <w:rPr>
          <w:lang w:val="en-US"/>
        </w:rPr>
      </w:pPr>
      <w:r w:rsidRPr="007B0C4F">
        <w:rPr>
          <w:lang w:val="en-US"/>
        </w:rPr>
        <w:t xml:space="preserve">The main application of scandium in terms of volume is its use in aluminum-scandium alloys used in sports equipment (motorcycles, bicycles, baseball bats, etc.) </w:t>
      </w:r>
      <w:r>
        <w:rPr>
          <w:lang w:val="en-US"/>
        </w:rPr>
        <w:t>–</w:t>
      </w:r>
      <w:r w:rsidRPr="007B0C4F">
        <w:rPr>
          <w:lang w:val="en-US"/>
        </w:rPr>
        <w:t xml:space="preserve"> wherever high-strength materials are required. Alloyed with aluminum, scandium provides additional strength and ductility. An important and practically unexplored area of application of scandium is the fact that, like alloying aluminum with yttrium, alloying of pure aluminum with scandium also increases the electrical conductivity of wires, and the effect of sharp hardening has great prospects for using such an alloy for electricity transportation (power lines). Scandium is used to produce </w:t>
      </w:r>
      <w:proofErr w:type="spellStart"/>
      <w:r w:rsidRPr="007B0C4F">
        <w:rPr>
          <w:lang w:val="en-US"/>
        </w:rPr>
        <w:t>superhard</w:t>
      </w:r>
      <w:proofErr w:type="spellEnd"/>
      <w:r w:rsidRPr="007B0C4F">
        <w:rPr>
          <w:lang w:val="en-US"/>
        </w:rPr>
        <w:t xml:space="preserve"> materials. For example, alloying titanium carbide with scandium carbide sharply raises the microhardness (2 times), which makes this new material the fourth in hardness after diamond. In recent years, high-melting alloys (intermetallic compounds) of scandium with rhenium (melting temperature up to 2575°C), ruthenium (melting temperature up to 1840°C), iron (melting temperature up to 1600°C), ( heat resistance, moderate density, etc.). Scandium oxide (melting point 2450°C) plays an important role as a special-purpose refractory material in the production of steel-pouring nozzles for casting high-alloy steels; scandium oxide surpasses all known and used materials in terms of resistance in a stream of liquid metal. Widespread use is hindered only by the high price; therefore, an alternative solution in this area is the use of yttrium scandates, reinforced with whiskers of aluminum oxide to increase strength), as well as the use of scandium </w:t>
      </w:r>
      <w:proofErr w:type="spellStart"/>
      <w:r w:rsidRPr="007B0C4F">
        <w:rPr>
          <w:lang w:val="en-US"/>
        </w:rPr>
        <w:t>tantalate</w:t>
      </w:r>
      <w:proofErr w:type="spellEnd"/>
      <w:r w:rsidRPr="007B0C4F">
        <w:rPr>
          <w:lang w:val="en-US"/>
        </w:rPr>
        <w:t xml:space="preserve"> [8].</w:t>
      </w:r>
    </w:p>
    <w:p w14:paraId="03683A5D" w14:textId="27F30EA5" w:rsidR="007B0C4F" w:rsidRPr="007B0C4F" w:rsidRDefault="007B0C4F" w:rsidP="00A324E1">
      <w:pPr>
        <w:pStyle w:val="a8"/>
        <w:shd w:val="clear" w:color="auto" w:fill="FFFFFF"/>
        <w:tabs>
          <w:tab w:val="left" w:pos="851"/>
        </w:tabs>
        <w:spacing w:before="0" w:beforeAutospacing="0" w:after="0" w:afterAutospacing="0" w:line="360" w:lineRule="auto"/>
        <w:ind w:firstLine="709"/>
        <w:contextualSpacing/>
        <w:jc w:val="both"/>
        <w:rPr>
          <w:lang w:val="en-US"/>
        </w:rPr>
      </w:pPr>
      <w:r w:rsidRPr="007B0C4F">
        <w:rPr>
          <w:lang w:val="en-US"/>
        </w:rPr>
        <w:t>For selective extraction of neodymium, rhenium and scandium from industrial solutions of hydrometallurgy in the Republic of Kazakhstan, synthetic ion-exchange resins (IER) of foreign production are widely used. As you know, ion-exchange resins are used in hydrometallurgy for the selective extraction of metal from a lean solution and obtaining a more concentrated solution of the recoverable metal, separating elements with similar properties, obtaining high-purity and softened water, purifying various industrial solutions from impurities and neutralizing wastewater, oxidizing ions in solutions with simultaneous sorption, for the recovery of metals with their sorption from dilute solutions and in other cases. Currently produced ion-exchange resins with high capacity, chemical resistance and mechanical strength have replaced other ion-exchange materials [9-16].</w:t>
      </w:r>
    </w:p>
    <w:p w14:paraId="12B4E1B3" w14:textId="27FC5B49" w:rsidR="00A324E1" w:rsidRPr="007B0C4F" w:rsidRDefault="007B0C4F" w:rsidP="00A324E1">
      <w:pPr>
        <w:pStyle w:val="a8"/>
        <w:shd w:val="clear" w:color="auto" w:fill="FFFFFF"/>
        <w:tabs>
          <w:tab w:val="left" w:pos="851"/>
        </w:tabs>
        <w:spacing w:before="0" w:beforeAutospacing="0" w:after="0" w:afterAutospacing="0" w:line="360" w:lineRule="auto"/>
        <w:ind w:firstLine="709"/>
        <w:contextualSpacing/>
        <w:jc w:val="both"/>
        <w:rPr>
          <w:lang w:val="en-US"/>
        </w:rPr>
      </w:pPr>
      <w:r w:rsidRPr="007B0C4F">
        <w:rPr>
          <w:lang w:val="en-US"/>
        </w:rPr>
        <w:lastRenderedPageBreak/>
        <w:t xml:space="preserve">Synthetic IERs are high molecular weight compounds with a three-dimensional tightly cross-linked </w:t>
      </w:r>
      <w:proofErr w:type="spellStart"/>
      <w:r w:rsidRPr="007B0C4F">
        <w:rPr>
          <w:lang w:val="en-US"/>
        </w:rPr>
        <w:t>macroporous</w:t>
      </w:r>
      <w:proofErr w:type="spellEnd"/>
      <w:r w:rsidRPr="007B0C4F">
        <w:rPr>
          <w:lang w:val="en-US"/>
        </w:rPr>
        <w:t xml:space="preserve"> structure, which contain functional groups of acidic or basic nature, capable of ion exchange reactions. These resins are obtained by polymerization or polycondensation [17-23]. Synthetic ion exchange resins are organic ion</w:t>
      </w:r>
      <w:r w:rsidR="00453D85" w:rsidRPr="00321C47">
        <w:rPr>
          <w:lang w:val="en-US"/>
        </w:rPr>
        <w:t>-</w:t>
      </w:r>
      <w:r w:rsidRPr="007B0C4F">
        <w:rPr>
          <w:lang w:val="en-US"/>
        </w:rPr>
        <w:t>exchangers. An organic matrix is made by polymerization or polycondensation of monomeric organic molecules. Ionogenic groups (fixed ions) of the acidic or basic type are chemically introduced into this matrix. Modern ion</w:t>
      </w:r>
      <w:r w:rsidR="00453D85" w:rsidRPr="00453D85">
        <w:rPr>
          <w:lang w:val="en-US"/>
        </w:rPr>
        <w:t>-</w:t>
      </w:r>
      <w:r w:rsidRPr="007B0C4F">
        <w:rPr>
          <w:lang w:val="en-US"/>
        </w:rPr>
        <w:t>exchange resins have a high exchange capacity and stability in operation [24]. Ion</w:t>
      </w:r>
      <w:r w:rsidR="00453D85" w:rsidRPr="00453D85">
        <w:rPr>
          <w:lang w:val="en-US"/>
        </w:rPr>
        <w:t>-</w:t>
      </w:r>
      <w:r w:rsidRPr="007B0C4F">
        <w:rPr>
          <w:lang w:val="en-US"/>
        </w:rPr>
        <w:t>exchange resins are solid water-insoluble substances capable of absorbing positive or negative ions from solutions or pulps in exchange for equivalent amounts of other ions having a charge of the same sign. According to the sign of the charge of the exchanged ions, cation resins (cation resins) and anion exchange resins (anion resins) are distinguished. The ability to ion</w:t>
      </w:r>
      <w:r w:rsidR="00453D85" w:rsidRPr="00453D85">
        <w:rPr>
          <w:lang w:val="en-US"/>
        </w:rPr>
        <w:t>-</w:t>
      </w:r>
      <w:r w:rsidRPr="007B0C4F">
        <w:rPr>
          <w:lang w:val="en-US"/>
        </w:rPr>
        <w:t>exchange is determined by the structure of ion</w:t>
      </w:r>
      <w:r w:rsidR="00453D85" w:rsidRPr="00453D85">
        <w:rPr>
          <w:lang w:val="en-US"/>
        </w:rPr>
        <w:t>-</w:t>
      </w:r>
      <w:r w:rsidRPr="007B0C4F">
        <w:rPr>
          <w:lang w:val="en-US"/>
        </w:rPr>
        <w:t>exchanger. Each ion</w:t>
      </w:r>
      <w:r w:rsidR="00453D85" w:rsidRPr="00453D85">
        <w:rPr>
          <w:lang w:val="en-US"/>
        </w:rPr>
        <w:t>-</w:t>
      </w:r>
      <w:r w:rsidRPr="007B0C4F">
        <w:rPr>
          <w:lang w:val="en-US"/>
        </w:rPr>
        <w:t>exchanger consists of a framework connected by valence or lattice forces. The framework has a positive or negative charge, which is compensated by the charge of ions of the opposite sign, called counterions. Counterions are mobile inside the framework and can be replaced by other ions with a charge of the same sign [25-28].</w:t>
      </w:r>
    </w:p>
    <w:p w14:paraId="40435E54" w14:textId="3DBF4E06" w:rsidR="00A324E1" w:rsidRPr="007B0C4F" w:rsidRDefault="00453D85" w:rsidP="00A324E1">
      <w:pPr>
        <w:spacing w:line="360" w:lineRule="auto"/>
        <w:ind w:firstLine="709"/>
        <w:contextualSpacing/>
        <w:jc w:val="both"/>
        <w:rPr>
          <w:sz w:val="24"/>
          <w:szCs w:val="24"/>
          <w:lang w:val="en-US"/>
        </w:rPr>
      </w:pPr>
      <w:r w:rsidRPr="00453D85">
        <w:rPr>
          <w:sz w:val="24"/>
          <w:szCs w:val="24"/>
          <w:lang w:val="en-US"/>
        </w:rPr>
        <w:t>It should be noted that ion-exchange resins are capable of swelling in water due to the presence of hydrophilic fixed groups capable of hydration. However, cross-linking prevents the infinite swelling of IER, that is, dissolution. The degree of cross-linking is set during the synthesis of ion exchangers through the amount of cross-linking agent introduced. In general, the degree of swelling of ion exchangers is determined by the amount of crosslinking, the concentration of hydrophilic ionogenic groups in the volume of the ion exchanger grain, and what counterions are in the exchanger. Usually singly charged ions, especially hydrogen and hydroxyl ions, lead to the greatest swelling; multiply charged counterions lead to some compression and a decrease in the volume of grains [29–31].</w:t>
      </w:r>
    </w:p>
    <w:p w14:paraId="0C31DF05" w14:textId="2EE5BF47" w:rsidR="00A324E1" w:rsidRPr="00453D85" w:rsidRDefault="00453D85" w:rsidP="00A324E1">
      <w:pPr>
        <w:spacing w:line="360" w:lineRule="auto"/>
        <w:ind w:firstLine="709"/>
        <w:contextualSpacing/>
        <w:jc w:val="both"/>
        <w:rPr>
          <w:sz w:val="24"/>
          <w:szCs w:val="24"/>
          <w:lang w:val="en-US"/>
        </w:rPr>
      </w:pPr>
      <w:r w:rsidRPr="00453D85">
        <w:rPr>
          <w:sz w:val="24"/>
          <w:szCs w:val="24"/>
          <w:lang w:val="en-US"/>
        </w:rPr>
        <w:t>The most widespread are ion-exchange resins obtained from crosslinked polystyrene. In fact, the ion</w:t>
      </w:r>
      <w:r w:rsidR="00F7315A" w:rsidRPr="00F7315A">
        <w:rPr>
          <w:sz w:val="24"/>
          <w:szCs w:val="24"/>
          <w:lang w:val="en-US"/>
        </w:rPr>
        <w:t>-</w:t>
      </w:r>
      <w:r w:rsidRPr="00453D85">
        <w:rPr>
          <w:sz w:val="24"/>
          <w:szCs w:val="24"/>
          <w:lang w:val="en-US"/>
        </w:rPr>
        <w:t>exchange regions are introduced after the polymerization process. Crosslinking is of great importance (</w:t>
      </w:r>
      <w:proofErr w:type="spellStart"/>
      <w:r w:rsidRPr="00453D85">
        <w:rPr>
          <w:sz w:val="24"/>
          <w:szCs w:val="24"/>
          <w:lang w:val="en-US"/>
        </w:rPr>
        <w:t>uncrosslinked</w:t>
      </w:r>
      <w:proofErr w:type="spellEnd"/>
      <w:r w:rsidRPr="00453D85">
        <w:rPr>
          <w:sz w:val="24"/>
          <w:szCs w:val="24"/>
          <w:lang w:val="en-US"/>
        </w:rPr>
        <w:t xml:space="preserve"> polymers dissolve in water); in the case of polystyrene, it is introduced by copolymerizing styrene with a small amount of divinylbenzene. Crosslinking leads to a decrease in the ion exchange capacity of the resin and an increase in the time required for the ion exchange process, but at the same time the reliability of the resin is increased. Also, the resin parameters are influenced by the particle size, smaller particles have a large outer surface, but at the same time there is a large loss of pressure in columnar processes [32-35]. Although ion exchange resins are produced as beads, they are also often produced as membranes. Membranes, which are made of highly crosslinked ion exchange resins that allow the passage of ions, but not water, are used for electrodialysis [36]. However, anion and cation resins are the two most common </w:t>
      </w:r>
      <w:r w:rsidRPr="00453D85">
        <w:rPr>
          <w:sz w:val="24"/>
          <w:szCs w:val="24"/>
          <w:lang w:val="en-US"/>
        </w:rPr>
        <w:lastRenderedPageBreak/>
        <w:t>types of resins used in ion exchange processes. While anionic resins attract negatively charged ions, cation exchangers attract positively charged ions [37-51].</w:t>
      </w:r>
    </w:p>
    <w:p w14:paraId="70457DC8" w14:textId="7B09B5E6" w:rsidR="00A324E1" w:rsidRPr="00F7315A" w:rsidRDefault="00F7315A" w:rsidP="00A324E1">
      <w:pPr>
        <w:spacing w:line="360" w:lineRule="auto"/>
        <w:ind w:firstLine="709"/>
        <w:contextualSpacing/>
        <w:jc w:val="both"/>
        <w:rPr>
          <w:sz w:val="24"/>
          <w:szCs w:val="24"/>
          <w:lang w:val="en-US"/>
        </w:rPr>
      </w:pPr>
      <w:r w:rsidRPr="00F7315A">
        <w:rPr>
          <w:sz w:val="24"/>
          <w:szCs w:val="24"/>
          <w:lang w:val="en-US"/>
        </w:rPr>
        <w:t>Regeneration process of ion-exchange resins is the treatment of the resin with a solution (basic for anion exchangers and acidic for cation exchangers). During regeneration, the regenerating agent passes through the resin, capturing negative or positive ions for the anion and cation exchangers, respectively, and flushing them out, renewing the resin's ion-exchange capacity.</w:t>
      </w:r>
    </w:p>
    <w:p w14:paraId="54D138FD" w14:textId="67171F01" w:rsidR="00F7315A" w:rsidRDefault="00F7315A" w:rsidP="00A324E1">
      <w:pPr>
        <w:spacing w:line="360" w:lineRule="auto"/>
        <w:ind w:firstLine="709"/>
        <w:contextualSpacing/>
        <w:jc w:val="both"/>
        <w:rPr>
          <w:sz w:val="24"/>
          <w:szCs w:val="24"/>
          <w:lang w:val="en-US"/>
        </w:rPr>
      </w:pPr>
      <w:r w:rsidRPr="00F7315A">
        <w:rPr>
          <w:sz w:val="24"/>
          <w:szCs w:val="24"/>
          <w:lang w:val="en-US"/>
        </w:rPr>
        <w:t>Ion exchange processes are used for the separation and purification of metals, including the separation of uranium from plutonium and other actinides, as well as lanthanum and thorium; neodymium, ytterbium, samarium and lutetium from each other and from other lanthanides [52-56]. There are two series of rare earth metals: lanthanides and actinides. The metals in each row have similar physical and chemical properties. A very important case is the PUREX process (plutonium-uranium extraction process), which is used to extract and separate plutonium and uranium from spent fuel products of a nuclear reactor, and then be able to dispose of the waste. Thereafter, plutonium and uranium can again be used in the production of nuclear energy materials such as new reactor fuel and nuclear weapons. Ion exchange resins are also an important component in uranium mining by in situ leaching. Underground leaching involves the extraction of uranium-bearing water through boreholes. The leach solution containing the uranium is then passed through the resin. Resin granules extract uranium from solution by ion exchange. The process of ion-exchange uranium extraction is based on the ability of ion-exchange resins to selectively and quantitatively absorb uranium from solutions and slurries after leaching. In sulfuric acid solutions, hexavalent uranium can be present in the form of uranyl cation (UO22 +) and anionic sulfate complexes, which are in dynamic equilibrium with each other. After sulfuric acid leaching, uranium can be recovered from solutions and pulps using cation- or anion-exchange resins. Resins containing uranium are transported to a processing plant, where UO2 is separated from the resin pellets and yellowcake is produced. After that, the resin is regenerated and sent to re-recover uranium from the leach solution.</w:t>
      </w:r>
    </w:p>
    <w:p w14:paraId="1C30EC2F" w14:textId="123C81E8" w:rsidR="00A324E1" w:rsidRPr="00F7315A" w:rsidRDefault="00F7315A" w:rsidP="00A324E1">
      <w:pPr>
        <w:spacing w:line="360" w:lineRule="auto"/>
        <w:ind w:firstLine="709"/>
        <w:contextualSpacing/>
        <w:jc w:val="both"/>
        <w:rPr>
          <w:rFonts w:eastAsia="Times New Roman"/>
          <w:sz w:val="24"/>
          <w:szCs w:val="24"/>
          <w:lang w:val="en-US"/>
        </w:rPr>
      </w:pPr>
      <w:r w:rsidRPr="00F7315A">
        <w:rPr>
          <w:rFonts w:eastAsia="Times New Roman"/>
          <w:sz w:val="24"/>
          <w:szCs w:val="24"/>
          <w:lang w:val="en-US"/>
        </w:rPr>
        <w:t>At present, there are no fundamentally new ideas designed to create new sorption technologies for the selective separation and extraction of neodymium, rhenium, and scandium ions from product solutions. Existing developments in the concentration and extraction of metal ions presuppose, in the main, the use of foreign-made ion-exchange resins (USA, France). It should be noted that ion exchangers do not have a high degree of metal recovery and their regeneration is a rather complicated process. In addition, the use of ion-exchange resins is aimed at selective extraction of only one metal, while the accompanying valuable components remain in the volume of product solution.</w:t>
      </w:r>
    </w:p>
    <w:bookmarkEnd w:id="4"/>
    <w:p w14:paraId="0C7C2B1F" w14:textId="77777777" w:rsidR="0062004A" w:rsidRDefault="00F7315A" w:rsidP="0038747C">
      <w:pPr>
        <w:spacing w:line="360" w:lineRule="auto"/>
        <w:ind w:firstLine="709"/>
        <w:contextualSpacing/>
        <w:jc w:val="both"/>
        <w:rPr>
          <w:sz w:val="24"/>
          <w:szCs w:val="24"/>
          <w:lang w:val="en-US"/>
        </w:rPr>
      </w:pPr>
      <w:r w:rsidRPr="00F7315A">
        <w:rPr>
          <w:sz w:val="24"/>
          <w:szCs w:val="24"/>
          <w:lang w:val="en-US"/>
        </w:rPr>
        <w:lastRenderedPageBreak/>
        <w:t xml:space="preserve">The innovativeness of the research is that, for the first time in world practice, for the selective sequential separation and extraction of neodymium, rhenium and scandium ions, it is planned to create fundamentally new highly selective polymer structures based on </w:t>
      </w:r>
      <w:proofErr w:type="spellStart"/>
      <w:r w:rsidRPr="00F7315A">
        <w:rPr>
          <w:sz w:val="24"/>
          <w:szCs w:val="24"/>
          <w:lang w:val="en-US"/>
        </w:rPr>
        <w:t>intergel</w:t>
      </w:r>
      <w:proofErr w:type="spellEnd"/>
      <w:r w:rsidRPr="00F7315A">
        <w:rPr>
          <w:sz w:val="24"/>
          <w:szCs w:val="24"/>
          <w:lang w:val="en-US"/>
        </w:rPr>
        <w:t xml:space="preserve"> systems, interpenetrating polymer networks (IPNs) and </w:t>
      </w:r>
      <w:r w:rsidR="006838A7">
        <w:rPr>
          <w:sz w:val="24"/>
          <w:szCs w:val="24"/>
          <w:lang w:val="en-US"/>
        </w:rPr>
        <w:t xml:space="preserve">molecularly imprinted </w:t>
      </w:r>
      <w:r w:rsidRPr="00F7315A">
        <w:rPr>
          <w:sz w:val="24"/>
          <w:szCs w:val="24"/>
          <w:lang w:val="en-US"/>
        </w:rPr>
        <w:t>polymers (</w:t>
      </w:r>
      <w:r w:rsidR="006838A7">
        <w:rPr>
          <w:sz w:val="24"/>
          <w:szCs w:val="24"/>
          <w:lang w:val="en-US"/>
        </w:rPr>
        <w:t>MIPs</w:t>
      </w:r>
      <w:r w:rsidRPr="00F7315A">
        <w:rPr>
          <w:sz w:val="24"/>
          <w:szCs w:val="24"/>
          <w:lang w:val="en-US"/>
        </w:rPr>
        <w:t xml:space="preserve">) with higher sorption properties (compared to existing analogues) and selectivity </w:t>
      </w:r>
      <w:r w:rsidR="006838A7">
        <w:rPr>
          <w:sz w:val="24"/>
          <w:szCs w:val="24"/>
          <w:lang w:val="en-US"/>
        </w:rPr>
        <w:t xml:space="preserve">in relation to </w:t>
      </w:r>
      <w:r w:rsidRPr="00F7315A">
        <w:rPr>
          <w:sz w:val="24"/>
          <w:szCs w:val="24"/>
          <w:lang w:val="en-US"/>
        </w:rPr>
        <w:t>neodymium, rhenium and scandium ions.</w:t>
      </w:r>
    </w:p>
    <w:p w14:paraId="730BB0EC" w14:textId="702555D0" w:rsidR="0062004A" w:rsidRPr="008A2E4E" w:rsidRDefault="0062004A" w:rsidP="0062004A">
      <w:pPr>
        <w:spacing w:line="360" w:lineRule="auto"/>
        <w:ind w:firstLine="709"/>
        <w:contextualSpacing/>
        <w:jc w:val="both"/>
        <w:rPr>
          <w:sz w:val="24"/>
          <w:szCs w:val="24"/>
          <w:lang w:val="en-US"/>
        </w:rPr>
      </w:pPr>
      <w:r w:rsidRPr="00923408">
        <w:rPr>
          <w:sz w:val="24"/>
          <w:szCs w:val="24"/>
          <w:lang w:val="en-US"/>
        </w:rPr>
        <w:t>The results of the previous stages of research are fully reflected in the inter</w:t>
      </w:r>
      <w:r>
        <w:rPr>
          <w:sz w:val="24"/>
          <w:szCs w:val="24"/>
          <w:lang w:val="en-US"/>
        </w:rPr>
        <w:t>mediate</w:t>
      </w:r>
      <w:r w:rsidRPr="00923408">
        <w:rPr>
          <w:sz w:val="24"/>
          <w:szCs w:val="24"/>
          <w:lang w:val="en-US"/>
        </w:rPr>
        <w:t xml:space="preserve"> reports for 2018 </w:t>
      </w:r>
      <w:r>
        <w:rPr>
          <w:sz w:val="24"/>
          <w:szCs w:val="24"/>
          <w:lang w:val="en-US"/>
        </w:rPr>
        <w:t xml:space="preserve">y. </w:t>
      </w:r>
      <w:r w:rsidRPr="00923408">
        <w:rPr>
          <w:sz w:val="24"/>
          <w:szCs w:val="24"/>
          <w:lang w:val="en-US"/>
        </w:rPr>
        <w:t>(Inv</w:t>
      </w:r>
      <w:r>
        <w:rPr>
          <w:sz w:val="24"/>
          <w:szCs w:val="24"/>
          <w:lang w:val="en-US"/>
        </w:rPr>
        <w:t>.</w:t>
      </w:r>
      <w:r w:rsidRPr="00923408">
        <w:rPr>
          <w:sz w:val="24"/>
          <w:szCs w:val="24"/>
          <w:lang w:val="en-US"/>
        </w:rPr>
        <w:t xml:space="preserve"> No. 0218RK00</w:t>
      </w:r>
      <w:r w:rsidRPr="0062004A">
        <w:rPr>
          <w:sz w:val="24"/>
          <w:szCs w:val="24"/>
          <w:lang w:val="en-US"/>
        </w:rPr>
        <w:t>595</w:t>
      </w:r>
      <w:r w:rsidRPr="00923408">
        <w:rPr>
          <w:sz w:val="24"/>
          <w:szCs w:val="24"/>
          <w:lang w:val="en-US"/>
        </w:rPr>
        <w:t xml:space="preserve">) and 2019 </w:t>
      </w:r>
      <w:r>
        <w:rPr>
          <w:sz w:val="24"/>
          <w:szCs w:val="24"/>
          <w:lang w:val="en-US"/>
        </w:rPr>
        <w:t xml:space="preserve">y. </w:t>
      </w:r>
      <w:r w:rsidRPr="00923408">
        <w:rPr>
          <w:sz w:val="24"/>
          <w:szCs w:val="24"/>
          <w:lang w:val="en-US"/>
        </w:rPr>
        <w:t>(Inv</w:t>
      </w:r>
      <w:r>
        <w:rPr>
          <w:sz w:val="24"/>
          <w:szCs w:val="24"/>
          <w:lang w:val="en-US"/>
        </w:rPr>
        <w:t>.</w:t>
      </w:r>
      <w:r w:rsidRPr="00923408">
        <w:rPr>
          <w:sz w:val="24"/>
          <w:szCs w:val="24"/>
          <w:lang w:val="en-US"/>
        </w:rPr>
        <w:t xml:space="preserve"> No. 0219RK00</w:t>
      </w:r>
      <w:r w:rsidRPr="00614404">
        <w:rPr>
          <w:sz w:val="24"/>
          <w:szCs w:val="24"/>
          <w:lang w:val="en-US"/>
        </w:rPr>
        <w:t>661</w:t>
      </w:r>
      <w:r w:rsidRPr="00923408">
        <w:rPr>
          <w:sz w:val="24"/>
          <w:szCs w:val="24"/>
          <w:lang w:val="en-US"/>
        </w:rPr>
        <w:t>).</w:t>
      </w:r>
    </w:p>
    <w:p w14:paraId="3D5AFB0B" w14:textId="4E757E54" w:rsidR="00ED59FD" w:rsidRPr="00F7315A" w:rsidRDefault="00ED59FD" w:rsidP="0038747C">
      <w:pPr>
        <w:spacing w:line="360" w:lineRule="auto"/>
        <w:ind w:firstLine="709"/>
        <w:contextualSpacing/>
        <w:jc w:val="both"/>
        <w:rPr>
          <w:sz w:val="24"/>
          <w:szCs w:val="24"/>
          <w:lang w:val="en-US"/>
        </w:rPr>
      </w:pPr>
      <w:r w:rsidRPr="00F7315A">
        <w:rPr>
          <w:sz w:val="24"/>
          <w:szCs w:val="24"/>
          <w:lang w:val="en-US"/>
        </w:rPr>
        <w:br w:type="page"/>
      </w:r>
    </w:p>
    <w:p w14:paraId="02F40DA6" w14:textId="425C0F7C" w:rsidR="00870600" w:rsidRPr="0086134F" w:rsidRDefault="0086134F" w:rsidP="00870600">
      <w:pPr>
        <w:spacing w:line="360" w:lineRule="auto"/>
        <w:contextualSpacing/>
        <w:rPr>
          <w:b/>
          <w:bCs/>
          <w:sz w:val="24"/>
          <w:szCs w:val="24"/>
          <w:lang w:val="en-US"/>
        </w:rPr>
      </w:pPr>
      <w:r w:rsidRPr="0086134F">
        <w:rPr>
          <w:b/>
          <w:bCs/>
          <w:sz w:val="24"/>
          <w:szCs w:val="24"/>
          <w:lang w:val="en-US"/>
        </w:rPr>
        <w:lastRenderedPageBreak/>
        <w:t>MAIN PART OF REPORT ON SRW</w:t>
      </w:r>
    </w:p>
    <w:p w14:paraId="3D814A57" w14:textId="77777777" w:rsidR="00870600" w:rsidRPr="0086134F" w:rsidRDefault="00870600" w:rsidP="0038747C">
      <w:pPr>
        <w:spacing w:line="360" w:lineRule="auto"/>
        <w:ind w:firstLine="709"/>
        <w:contextualSpacing/>
        <w:jc w:val="both"/>
        <w:rPr>
          <w:sz w:val="24"/>
          <w:szCs w:val="24"/>
          <w:lang w:val="en-US"/>
        </w:rPr>
      </w:pPr>
    </w:p>
    <w:p w14:paraId="665DA5F4" w14:textId="7A16CBDA" w:rsidR="00BD3DD4" w:rsidRPr="0086134F" w:rsidRDefault="00870600" w:rsidP="0038747C">
      <w:pPr>
        <w:spacing w:line="360" w:lineRule="auto"/>
        <w:ind w:firstLine="709"/>
        <w:contextualSpacing/>
        <w:jc w:val="both"/>
        <w:rPr>
          <w:b/>
          <w:bCs/>
          <w:sz w:val="24"/>
          <w:szCs w:val="24"/>
          <w:lang w:val="en-US"/>
        </w:rPr>
      </w:pPr>
      <w:r w:rsidRPr="0086134F">
        <w:rPr>
          <w:b/>
          <w:bCs/>
          <w:sz w:val="24"/>
          <w:szCs w:val="24"/>
          <w:lang w:val="en-US"/>
        </w:rPr>
        <w:t>1 </w:t>
      </w:r>
      <w:r w:rsidR="0086134F" w:rsidRPr="0086134F">
        <w:rPr>
          <w:b/>
          <w:bCs/>
          <w:sz w:val="24"/>
          <w:szCs w:val="24"/>
          <w:lang w:val="en-US"/>
        </w:rPr>
        <w:t xml:space="preserve">Creation of </w:t>
      </w:r>
      <w:proofErr w:type="spellStart"/>
      <w:r w:rsidR="0086134F" w:rsidRPr="0086134F">
        <w:rPr>
          <w:b/>
          <w:bCs/>
          <w:sz w:val="24"/>
          <w:szCs w:val="24"/>
          <w:lang w:val="en-US"/>
        </w:rPr>
        <w:t>intergel</w:t>
      </w:r>
      <w:proofErr w:type="spellEnd"/>
      <w:r w:rsidR="0086134F" w:rsidRPr="0086134F">
        <w:rPr>
          <w:b/>
          <w:bCs/>
          <w:sz w:val="24"/>
          <w:szCs w:val="24"/>
          <w:lang w:val="en-US"/>
        </w:rPr>
        <w:t xml:space="preserve"> systems based on rare-crosslinked hydrogels for selective extraction of neodymium, rhenium and scandium ions</w:t>
      </w:r>
    </w:p>
    <w:p w14:paraId="4E3752C6" w14:textId="13CC2B91" w:rsidR="0086134F" w:rsidRPr="0086134F" w:rsidRDefault="0086134F" w:rsidP="00C556A3">
      <w:pPr>
        <w:autoSpaceDE w:val="0"/>
        <w:autoSpaceDN w:val="0"/>
        <w:adjustRightInd w:val="0"/>
        <w:spacing w:line="360" w:lineRule="auto"/>
        <w:ind w:firstLine="709"/>
        <w:contextualSpacing/>
        <w:jc w:val="both"/>
        <w:rPr>
          <w:rFonts w:eastAsia="TimesNewRoman"/>
          <w:sz w:val="24"/>
          <w:szCs w:val="24"/>
          <w:lang w:val="en-US"/>
        </w:rPr>
      </w:pPr>
      <w:r w:rsidRPr="0086134F">
        <w:rPr>
          <w:rFonts w:eastAsia="TimesNewRoman"/>
          <w:sz w:val="24"/>
          <w:szCs w:val="24"/>
          <w:lang w:val="en-US"/>
        </w:rPr>
        <w:t>Hydrogels are formed in a variety of reactions from both monomers and macromolecules; they can be represented by one type of monomers and semi-interpenetrating networks, in which one monomer is polymerized within an already formed network. Varying the type of hydrogel allows systems with different properties. The mechanisms of gel formation are different; hydrogels are formed as a result of physical and chemical gelation [57]. Polymer gels are long polymer chains swollen in a solvent, crosslinked to each other by cross-linked covalent bonds (crosslinks) into a single spatial network [58]. The properties of hydrogels (swelling, mechanical properties, degradability) are important for determining their scope. Hydrogels have low mechanical properties due to their high water content. A common way to control the mechanical properties of hydrogels is to change the crosslinking density of the polymer. The structure of hydrogels (lightly crosslinked polyelectrolytes) can be represented in the form of polymer chains consisting of monomer units containing ionic groups crosslinked with another comonomer, the so-called crosslinking agent.</w:t>
      </w:r>
    </w:p>
    <w:p w14:paraId="3015712C" w14:textId="4A5C7B50" w:rsidR="000C58AE" w:rsidRPr="00321C47" w:rsidRDefault="000C58AE" w:rsidP="0038747C">
      <w:pPr>
        <w:pStyle w:val="a8"/>
        <w:shd w:val="clear" w:color="auto" w:fill="FFFFFF"/>
        <w:spacing w:before="0" w:beforeAutospacing="0" w:after="0" w:afterAutospacing="0" w:line="360" w:lineRule="auto"/>
        <w:ind w:firstLine="709"/>
        <w:contextualSpacing/>
        <w:jc w:val="both"/>
        <w:rPr>
          <w:lang w:val="en-US"/>
        </w:rPr>
      </w:pPr>
    </w:p>
    <w:p w14:paraId="4C0EFC7C" w14:textId="6C4DA1AA" w:rsidR="006C6754" w:rsidRPr="00A87AD5" w:rsidRDefault="00BD3DD4" w:rsidP="0038747C">
      <w:pPr>
        <w:pStyle w:val="21"/>
        <w:tabs>
          <w:tab w:val="left" w:pos="851"/>
          <w:tab w:val="left" w:pos="993"/>
        </w:tabs>
        <w:suppressAutoHyphens/>
        <w:spacing w:after="0" w:line="360" w:lineRule="auto"/>
        <w:ind w:left="0" w:firstLine="709"/>
        <w:contextualSpacing/>
        <w:jc w:val="both"/>
        <w:rPr>
          <w:b/>
          <w:bCs/>
          <w:sz w:val="24"/>
          <w:szCs w:val="24"/>
          <w:lang w:val="en-US"/>
        </w:rPr>
      </w:pPr>
      <w:r w:rsidRPr="00A87AD5">
        <w:rPr>
          <w:b/>
          <w:bCs/>
          <w:sz w:val="24"/>
          <w:szCs w:val="24"/>
          <w:lang w:val="en-US"/>
        </w:rPr>
        <w:t>1.</w:t>
      </w:r>
      <w:r w:rsidR="003860E8" w:rsidRPr="00A87AD5">
        <w:rPr>
          <w:b/>
          <w:bCs/>
          <w:sz w:val="24"/>
          <w:szCs w:val="24"/>
          <w:lang w:val="en-US"/>
        </w:rPr>
        <w:t>1</w:t>
      </w:r>
      <w:r w:rsidR="006C6754" w:rsidRPr="00A87AD5">
        <w:rPr>
          <w:b/>
          <w:bCs/>
          <w:sz w:val="24"/>
          <w:szCs w:val="24"/>
          <w:lang w:val="en-US"/>
        </w:rPr>
        <w:t> </w:t>
      </w:r>
      <w:r w:rsidR="00A87AD5" w:rsidRPr="00A87AD5">
        <w:rPr>
          <w:b/>
          <w:bCs/>
          <w:sz w:val="24"/>
          <w:szCs w:val="24"/>
          <w:lang w:val="en-US"/>
        </w:rPr>
        <w:t>Synthesis of hydrogels of different nature with required properties</w:t>
      </w:r>
    </w:p>
    <w:p w14:paraId="079455EC" w14:textId="2E7B149E" w:rsidR="00A87AD5" w:rsidRPr="00A87AD5" w:rsidRDefault="00A87AD5" w:rsidP="0038747C">
      <w:pPr>
        <w:pStyle w:val="21"/>
        <w:tabs>
          <w:tab w:val="left" w:pos="851"/>
          <w:tab w:val="left" w:pos="993"/>
        </w:tabs>
        <w:suppressAutoHyphens/>
        <w:spacing w:after="0" w:line="360" w:lineRule="auto"/>
        <w:ind w:left="0" w:firstLine="709"/>
        <w:contextualSpacing/>
        <w:jc w:val="both"/>
        <w:rPr>
          <w:sz w:val="24"/>
          <w:szCs w:val="24"/>
          <w:shd w:val="clear" w:color="auto" w:fill="FFFFFF"/>
          <w:lang w:val="en-US"/>
        </w:rPr>
      </w:pPr>
      <w:r w:rsidRPr="00A87AD5">
        <w:rPr>
          <w:sz w:val="24"/>
          <w:szCs w:val="24"/>
          <w:shd w:val="clear" w:color="auto" w:fill="FFFFFF"/>
          <w:lang w:val="en-US"/>
        </w:rPr>
        <w:t>In the preparation of polymer hydrogels by polymerization, the purification of the starting materials is of particular importance. Often, the course of reactions is significantly influenced by impurities present even in very small amounts (from 10</w:t>
      </w:r>
      <w:r w:rsidRPr="00A87AD5">
        <w:rPr>
          <w:sz w:val="24"/>
          <w:szCs w:val="24"/>
          <w:shd w:val="clear" w:color="auto" w:fill="FFFFFF"/>
          <w:vertAlign w:val="superscript"/>
          <w:lang w:val="en-US"/>
        </w:rPr>
        <w:t>-1</w:t>
      </w:r>
      <w:r w:rsidRPr="00A87AD5">
        <w:rPr>
          <w:sz w:val="24"/>
          <w:szCs w:val="24"/>
          <w:shd w:val="clear" w:color="auto" w:fill="FFFFFF"/>
          <w:lang w:val="en-US"/>
        </w:rPr>
        <w:t xml:space="preserve"> to 10 </w:t>
      </w:r>
      <w:proofErr w:type="spellStart"/>
      <w:r w:rsidRPr="00A87AD5">
        <w:rPr>
          <w:sz w:val="24"/>
          <w:szCs w:val="24"/>
          <w:shd w:val="clear" w:color="auto" w:fill="FFFFFF"/>
          <w:lang w:val="en-US"/>
        </w:rPr>
        <w:t>wt</w:t>
      </w:r>
      <w:proofErr w:type="spellEnd"/>
      <w:r w:rsidRPr="00A87AD5">
        <w:rPr>
          <w:sz w:val="24"/>
          <w:szCs w:val="24"/>
          <w:shd w:val="clear" w:color="auto" w:fill="FFFFFF"/>
          <w:lang w:val="en-US"/>
        </w:rPr>
        <w:t>%). In unsaturated monomers, the following impurities are mainly present: by-products of the reaction formed during the preparation of the monomer; added stabilizers; inhibitors; products of oxidation and decomposition of monomers; impurities that get into the monomer during storage.</w:t>
      </w:r>
    </w:p>
    <w:p w14:paraId="666C0137" w14:textId="77777777" w:rsidR="00FF42D5" w:rsidRPr="00FF42D5" w:rsidRDefault="00FF42D5" w:rsidP="00FF42D5">
      <w:pPr>
        <w:pStyle w:val="21"/>
        <w:tabs>
          <w:tab w:val="left" w:pos="851"/>
          <w:tab w:val="left" w:pos="993"/>
        </w:tabs>
        <w:suppressAutoHyphens/>
        <w:spacing w:line="360" w:lineRule="auto"/>
        <w:ind w:left="0" w:firstLine="709"/>
        <w:contextualSpacing/>
        <w:jc w:val="both"/>
        <w:rPr>
          <w:sz w:val="24"/>
          <w:szCs w:val="24"/>
          <w:shd w:val="clear" w:color="auto" w:fill="FFFFFF"/>
          <w:lang w:val="en-US"/>
        </w:rPr>
      </w:pPr>
      <w:r w:rsidRPr="00FF42D5">
        <w:rPr>
          <w:sz w:val="24"/>
          <w:szCs w:val="24"/>
          <w:shd w:val="clear" w:color="auto" w:fill="FFFFFF"/>
          <w:lang w:val="en-US"/>
        </w:rPr>
        <w:t>When choosing a purification method, it is necessary to be guided by the nature of the monomers, the expected impurities and, above all, the polymerization mechanism (for example, radical polymerization in an aqueous emulsion or ionic polymerization with a sodium naphthalene complex). Since it is impossible to create a universal cleaning scheme, in each case the most effective cleaning method should be chosen.</w:t>
      </w:r>
    </w:p>
    <w:p w14:paraId="07295361" w14:textId="54485DF9" w:rsidR="00FF42D5" w:rsidRPr="00FF42D5" w:rsidRDefault="00FF42D5" w:rsidP="00FF42D5">
      <w:pPr>
        <w:pStyle w:val="21"/>
        <w:tabs>
          <w:tab w:val="left" w:pos="851"/>
          <w:tab w:val="left" w:pos="993"/>
        </w:tabs>
        <w:suppressAutoHyphens/>
        <w:spacing w:after="0" w:line="360" w:lineRule="auto"/>
        <w:ind w:left="0" w:firstLine="709"/>
        <w:contextualSpacing/>
        <w:jc w:val="both"/>
        <w:rPr>
          <w:sz w:val="24"/>
          <w:szCs w:val="24"/>
          <w:shd w:val="clear" w:color="auto" w:fill="FFFFFF"/>
          <w:lang w:val="en-US"/>
        </w:rPr>
      </w:pPr>
      <w:r w:rsidRPr="00FF42D5">
        <w:rPr>
          <w:sz w:val="24"/>
          <w:szCs w:val="24"/>
          <w:shd w:val="clear" w:color="auto" w:fill="FFFFFF"/>
          <w:lang w:val="en-US"/>
        </w:rPr>
        <w:t xml:space="preserve">There are the following purification methods: fractional, azeotropic, or extractive distillation in an inert gas, crystallization, sublimation, and column chromatography. </w:t>
      </w:r>
    </w:p>
    <w:p w14:paraId="6217C5CB" w14:textId="75623B54" w:rsidR="00015C70" w:rsidRPr="00C41F5D" w:rsidRDefault="00C41F5D" w:rsidP="0038747C">
      <w:pPr>
        <w:pStyle w:val="21"/>
        <w:tabs>
          <w:tab w:val="left" w:pos="851"/>
          <w:tab w:val="left" w:pos="993"/>
        </w:tabs>
        <w:suppressAutoHyphens/>
        <w:spacing w:after="0" w:line="360" w:lineRule="auto"/>
        <w:ind w:left="0" w:firstLine="709"/>
        <w:contextualSpacing/>
        <w:jc w:val="both"/>
        <w:rPr>
          <w:rStyle w:val="HTML"/>
          <w:i w:val="0"/>
          <w:sz w:val="24"/>
          <w:szCs w:val="24"/>
          <w:lang w:val="en-US"/>
        </w:rPr>
      </w:pPr>
      <w:r w:rsidRPr="00C41F5D">
        <w:rPr>
          <w:rStyle w:val="HTML"/>
          <w:i w:val="0"/>
          <w:sz w:val="24"/>
          <w:szCs w:val="24"/>
          <w:lang w:val="en-US"/>
        </w:rPr>
        <w:t>Preparation of acrylic and methacrylic acid monomers consisted of vacuum distillation of the available monomers. Linear polymers of poly-4-vinylpyridine and poly-2-methyl-5-</w:t>
      </w:r>
      <w:r w:rsidRPr="00C41F5D">
        <w:rPr>
          <w:rStyle w:val="HTML"/>
          <w:i w:val="0"/>
          <w:sz w:val="24"/>
          <w:szCs w:val="24"/>
          <w:lang w:val="en-US"/>
        </w:rPr>
        <w:lastRenderedPageBreak/>
        <w:t xml:space="preserve">vinylpyridine were synthesized by Sigma-Aldrich (USA). These </w:t>
      </w:r>
      <w:proofErr w:type="spellStart"/>
      <w:r w:rsidRPr="00C41F5D">
        <w:rPr>
          <w:rStyle w:val="HTML"/>
          <w:i w:val="0"/>
          <w:sz w:val="24"/>
          <w:szCs w:val="24"/>
          <w:lang w:val="en-US"/>
        </w:rPr>
        <w:t>polybases</w:t>
      </w:r>
      <w:proofErr w:type="spellEnd"/>
      <w:r w:rsidRPr="00C41F5D">
        <w:rPr>
          <w:rStyle w:val="HTML"/>
          <w:i w:val="0"/>
          <w:sz w:val="24"/>
          <w:szCs w:val="24"/>
          <w:lang w:val="en-US"/>
        </w:rPr>
        <w:t xml:space="preserve"> were of high purity and did not require </w:t>
      </w:r>
      <w:r>
        <w:rPr>
          <w:rStyle w:val="HTML"/>
          <w:i w:val="0"/>
          <w:sz w:val="24"/>
          <w:szCs w:val="24"/>
          <w:lang w:val="en-US"/>
        </w:rPr>
        <w:t>purification</w:t>
      </w:r>
      <w:r w:rsidRPr="00C41F5D">
        <w:rPr>
          <w:rStyle w:val="HTML"/>
          <w:i w:val="0"/>
          <w:sz w:val="24"/>
          <w:szCs w:val="24"/>
          <w:lang w:val="en-US"/>
        </w:rPr>
        <w:t>.</w:t>
      </w:r>
    </w:p>
    <w:p w14:paraId="69C257C9" w14:textId="77777777" w:rsidR="00015C70" w:rsidRPr="00C41F5D" w:rsidRDefault="00015C70" w:rsidP="0038747C">
      <w:pPr>
        <w:spacing w:line="360" w:lineRule="auto"/>
        <w:ind w:firstLine="709"/>
        <w:contextualSpacing/>
        <w:jc w:val="both"/>
        <w:rPr>
          <w:sz w:val="24"/>
          <w:szCs w:val="24"/>
          <w:lang w:val="en-US"/>
        </w:rPr>
      </w:pPr>
    </w:p>
    <w:p w14:paraId="5FAE9E92" w14:textId="7CE50302" w:rsidR="00827C5C" w:rsidRPr="00AD7688" w:rsidRDefault="003869BD" w:rsidP="0038747C">
      <w:pPr>
        <w:spacing w:line="360" w:lineRule="auto"/>
        <w:ind w:firstLine="709"/>
        <w:contextualSpacing/>
        <w:jc w:val="both"/>
        <w:rPr>
          <w:sz w:val="24"/>
          <w:szCs w:val="24"/>
          <w:lang w:val="en-US"/>
        </w:rPr>
      </w:pPr>
      <w:r w:rsidRPr="00AD7688">
        <w:rPr>
          <w:sz w:val="24"/>
          <w:szCs w:val="24"/>
          <w:lang w:val="en-US"/>
        </w:rPr>
        <w:t>1.</w:t>
      </w:r>
      <w:r w:rsidR="004D4539" w:rsidRPr="00AD7688">
        <w:rPr>
          <w:sz w:val="24"/>
          <w:szCs w:val="24"/>
          <w:lang w:val="en-US"/>
        </w:rPr>
        <w:t>1</w:t>
      </w:r>
      <w:r w:rsidR="00827C5C" w:rsidRPr="00AD7688">
        <w:rPr>
          <w:sz w:val="24"/>
          <w:szCs w:val="24"/>
          <w:lang w:val="en-US"/>
        </w:rPr>
        <w:t>.1</w:t>
      </w:r>
      <w:r w:rsidR="00FD189A" w:rsidRPr="00AD7688">
        <w:rPr>
          <w:sz w:val="24"/>
          <w:szCs w:val="24"/>
          <w:lang w:val="en-US"/>
        </w:rPr>
        <w:t> </w:t>
      </w:r>
      <w:r w:rsidR="00AD7688" w:rsidRPr="00297287">
        <w:rPr>
          <w:sz w:val="24"/>
          <w:szCs w:val="24"/>
          <w:lang w:val="en-US"/>
        </w:rPr>
        <w:t>Synthesis of PAA and PMAA hydrogels</w:t>
      </w:r>
    </w:p>
    <w:p w14:paraId="1BAFCB9C" w14:textId="1574403C" w:rsidR="00AD7688" w:rsidRPr="00652C09" w:rsidRDefault="00652C09" w:rsidP="0038747C">
      <w:pPr>
        <w:spacing w:line="360" w:lineRule="auto"/>
        <w:ind w:firstLine="709"/>
        <w:contextualSpacing/>
        <w:jc w:val="both"/>
        <w:rPr>
          <w:sz w:val="24"/>
          <w:szCs w:val="24"/>
          <w:lang w:val="en-US"/>
        </w:rPr>
      </w:pPr>
      <w:bookmarkStart w:id="5" w:name="_Hlk53593273"/>
      <w:r w:rsidRPr="00652C09">
        <w:rPr>
          <w:sz w:val="24"/>
          <w:szCs w:val="24"/>
          <w:lang w:val="en-US"/>
        </w:rPr>
        <w:t xml:space="preserve">The synthesis of polyacrylic and </w:t>
      </w:r>
      <w:proofErr w:type="spellStart"/>
      <w:r w:rsidRPr="00652C09">
        <w:rPr>
          <w:sz w:val="24"/>
          <w:szCs w:val="24"/>
          <w:lang w:val="en-US"/>
        </w:rPr>
        <w:t>polymethacrylic</w:t>
      </w:r>
      <w:proofErr w:type="spellEnd"/>
      <w:r w:rsidRPr="00652C09">
        <w:rPr>
          <w:sz w:val="24"/>
          <w:szCs w:val="24"/>
          <w:lang w:val="en-US"/>
        </w:rPr>
        <w:t xml:space="preserve"> acid hydrogels (</w:t>
      </w:r>
      <w:proofErr w:type="spellStart"/>
      <w:r w:rsidRPr="00652C09">
        <w:rPr>
          <w:sz w:val="24"/>
          <w:szCs w:val="24"/>
          <w:lang w:val="en-US"/>
        </w:rPr>
        <w:t>hPAA</w:t>
      </w:r>
      <w:proofErr w:type="spellEnd"/>
      <w:r w:rsidRPr="00652C09">
        <w:rPr>
          <w:sz w:val="24"/>
          <w:szCs w:val="24"/>
          <w:lang w:val="en-US"/>
        </w:rPr>
        <w:t xml:space="preserve"> and </w:t>
      </w:r>
      <w:proofErr w:type="spellStart"/>
      <w:r w:rsidRPr="00652C09">
        <w:rPr>
          <w:sz w:val="24"/>
          <w:szCs w:val="24"/>
          <w:lang w:val="en-US"/>
        </w:rPr>
        <w:t>hPMAA</w:t>
      </w:r>
      <w:proofErr w:type="spellEnd"/>
      <w:r w:rsidRPr="00652C09">
        <w:rPr>
          <w:sz w:val="24"/>
          <w:szCs w:val="24"/>
          <w:lang w:val="en-US"/>
        </w:rPr>
        <w:t>, respectively) was carried out according to the synthesis procedure based on the preparation of lightly crosslinked polymer hydrogels in the medium of a crosslinking agent N, N-methylene-bis-acrylamide (MBAA); a redox initiator was used as a polymerization initiator. system K</w:t>
      </w:r>
      <w:r w:rsidRPr="005D696E">
        <w:rPr>
          <w:sz w:val="24"/>
          <w:szCs w:val="24"/>
          <w:vertAlign w:val="subscript"/>
          <w:lang w:val="en-US"/>
        </w:rPr>
        <w:t>2</w:t>
      </w:r>
      <w:r w:rsidRPr="00652C09">
        <w:rPr>
          <w:sz w:val="24"/>
          <w:szCs w:val="24"/>
          <w:lang w:val="en-US"/>
        </w:rPr>
        <w:t>S</w:t>
      </w:r>
      <w:r w:rsidRPr="005D696E">
        <w:rPr>
          <w:sz w:val="24"/>
          <w:szCs w:val="24"/>
          <w:vertAlign w:val="subscript"/>
          <w:lang w:val="en-US"/>
        </w:rPr>
        <w:t>2</w:t>
      </w:r>
      <w:r w:rsidRPr="00652C09">
        <w:rPr>
          <w:sz w:val="24"/>
          <w:szCs w:val="24"/>
          <w:lang w:val="en-US"/>
        </w:rPr>
        <w:t>O</w:t>
      </w:r>
      <w:r w:rsidRPr="005D696E">
        <w:rPr>
          <w:sz w:val="24"/>
          <w:szCs w:val="24"/>
          <w:vertAlign w:val="subscript"/>
          <w:lang w:val="en-US"/>
        </w:rPr>
        <w:t>8</w:t>
      </w:r>
      <w:r w:rsidRPr="00652C09">
        <w:rPr>
          <w:sz w:val="24"/>
          <w:szCs w:val="24"/>
          <w:lang w:val="en-US"/>
        </w:rPr>
        <w:t>–Na</w:t>
      </w:r>
      <w:r w:rsidRPr="005D696E">
        <w:rPr>
          <w:sz w:val="24"/>
          <w:szCs w:val="24"/>
          <w:vertAlign w:val="subscript"/>
          <w:lang w:val="en-US"/>
        </w:rPr>
        <w:t>2</w:t>
      </w:r>
      <w:r w:rsidRPr="00652C09">
        <w:rPr>
          <w:sz w:val="24"/>
          <w:szCs w:val="24"/>
          <w:lang w:val="en-US"/>
        </w:rPr>
        <w:t>S</w:t>
      </w:r>
      <w:r w:rsidRPr="005D696E">
        <w:rPr>
          <w:sz w:val="24"/>
          <w:szCs w:val="24"/>
          <w:vertAlign w:val="subscript"/>
          <w:lang w:val="en-US"/>
        </w:rPr>
        <w:t>2</w:t>
      </w:r>
      <w:r w:rsidRPr="00652C09">
        <w:rPr>
          <w:sz w:val="24"/>
          <w:szCs w:val="24"/>
          <w:lang w:val="en-US"/>
        </w:rPr>
        <w:t>O</w:t>
      </w:r>
      <w:r w:rsidRPr="005D696E">
        <w:rPr>
          <w:sz w:val="24"/>
          <w:szCs w:val="24"/>
          <w:vertAlign w:val="subscript"/>
          <w:lang w:val="en-US"/>
        </w:rPr>
        <w:t>3</w:t>
      </w:r>
      <w:r w:rsidRPr="00652C09">
        <w:rPr>
          <w:sz w:val="24"/>
          <w:szCs w:val="24"/>
          <w:lang w:val="en-US"/>
        </w:rPr>
        <w:t xml:space="preserve">. The polymerization process was carried out as follows: 12 ml of monomer was added to a 100 ml volumetric flask, then 45 ml of water was added, then a crosslinking agent dissolved in water when heated was added to the solution, after which 1.5 ml of a reaction initiator was added. Then the mixture in the flask is brought to the mark with distilled water. After that, the entire mixture is poured into special ampoules and placed in an oven preheated to a temperature of 65°C for 60 minutes. The rare distribution of crosslinks along the chain length was ensured by a low concentration of the crosslinking agent in the polymer. The degree of swelling of the synthesized PAA and PMAA hydrogels is: </w:t>
      </w:r>
      <w:r w:rsidRPr="00652C09">
        <w:rPr>
          <w:sz w:val="24"/>
          <w:szCs w:val="24"/>
        </w:rPr>
        <w:t>α</w:t>
      </w:r>
      <w:r w:rsidRPr="00652C09">
        <w:rPr>
          <w:sz w:val="24"/>
          <w:szCs w:val="24"/>
          <w:lang w:val="en-US"/>
        </w:rPr>
        <w:t>(</w:t>
      </w:r>
      <w:proofErr w:type="spellStart"/>
      <w:r w:rsidR="005D696E">
        <w:rPr>
          <w:sz w:val="24"/>
          <w:szCs w:val="24"/>
          <w:lang w:val="en-US"/>
        </w:rPr>
        <w:t>h</w:t>
      </w:r>
      <w:r w:rsidRPr="00652C09">
        <w:rPr>
          <w:sz w:val="24"/>
          <w:szCs w:val="24"/>
          <w:lang w:val="en-US"/>
        </w:rPr>
        <w:t>PAA</w:t>
      </w:r>
      <w:proofErr w:type="spellEnd"/>
      <w:r w:rsidRPr="00652C09">
        <w:rPr>
          <w:sz w:val="24"/>
          <w:szCs w:val="24"/>
          <w:lang w:val="en-US"/>
        </w:rPr>
        <w:t xml:space="preserve">) = 29.33 g/g; </w:t>
      </w:r>
      <w:r w:rsidRPr="00652C09">
        <w:rPr>
          <w:sz w:val="24"/>
          <w:szCs w:val="24"/>
        </w:rPr>
        <w:t>α</w:t>
      </w:r>
      <w:r w:rsidRPr="00652C09">
        <w:rPr>
          <w:sz w:val="24"/>
          <w:szCs w:val="24"/>
          <w:lang w:val="en-US"/>
        </w:rPr>
        <w:t>(</w:t>
      </w:r>
      <w:proofErr w:type="spellStart"/>
      <w:r w:rsidRPr="00652C09">
        <w:rPr>
          <w:sz w:val="24"/>
          <w:szCs w:val="24"/>
          <w:lang w:val="en-US"/>
        </w:rPr>
        <w:t>hPMA</w:t>
      </w:r>
      <w:r w:rsidR="005D696E">
        <w:rPr>
          <w:sz w:val="24"/>
          <w:szCs w:val="24"/>
          <w:lang w:val="en-US"/>
        </w:rPr>
        <w:t>A</w:t>
      </w:r>
      <w:proofErr w:type="spellEnd"/>
      <w:r w:rsidRPr="00652C09">
        <w:rPr>
          <w:sz w:val="24"/>
          <w:szCs w:val="24"/>
          <w:lang w:val="en-US"/>
        </w:rPr>
        <w:t>) = 22.97 g/g.</w:t>
      </w:r>
    </w:p>
    <w:bookmarkEnd w:id="5"/>
    <w:p w14:paraId="0F8936FA" w14:textId="77777777" w:rsidR="00827C5C" w:rsidRPr="00321C47" w:rsidRDefault="00827C5C" w:rsidP="0038747C">
      <w:pPr>
        <w:spacing w:line="360" w:lineRule="auto"/>
        <w:ind w:firstLine="709"/>
        <w:contextualSpacing/>
        <w:jc w:val="both"/>
        <w:rPr>
          <w:sz w:val="24"/>
          <w:szCs w:val="24"/>
          <w:lang w:val="en-US"/>
        </w:rPr>
      </w:pPr>
    </w:p>
    <w:p w14:paraId="3DE58ED1" w14:textId="1D61E39C" w:rsidR="00097CC0" w:rsidRPr="005D696E" w:rsidRDefault="004D4539" w:rsidP="0038747C">
      <w:pPr>
        <w:spacing w:line="360" w:lineRule="auto"/>
        <w:ind w:firstLine="709"/>
        <w:contextualSpacing/>
        <w:jc w:val="both"/>
        <w:rPr>
          <w:sz w:val="24"/>
          <w:szCs w:val="24"/>
          <w:lang w:val="kk-KZ"/>
        </w:rPr>
      </w:pPr>
      <w:r w:rsidRPr="005D696E">
        <w:rPr>
          <w:sz w:val="24"/>
          <w:szCs w:val="24"/>
          <w:lang w:val="kk-KZ"/>
        </w:rPr>
        <w:t>1.1</w:t>
      </w:r>
      <w:r w:rsidR="00097CC0" w:rsidRPr="005D696E">
        <w:rPr>
          <w:sz w:val="24"/>
          <w:szCs w:val="24"/>
          <w:lang w:val="kk-KZ"/>
        </w:rPr>
        <w:t>.</w:t>
      </w:r>
      <w:r w:rsidR="00674579" w:rsidRPr="005D696E">
        <w:rPr>
          <w:sz w:val="24"/>
          <w:szCs w:val="24"/>
          <w:lang w:val="kk-KZ"/>
        </w:rPr>
        <w:t>2</w:t>
      </w:r>
      <w:r w:rsidR="00FD189A" w:rsidRPr="005D696E">
        <w:rPr>
          <w:sz w:val="24"/>
          <w:szCs w:val="24"/>
          <w:lang w:val="kk-KZ"/>
        </w:rPr>
        <w:t> </w:t>
      </w:r>
      <w:r w:rsidR="005D696E" w:rsidRPr="005D696E">
        <w:rPr>
          <w:sz w:val="24"/>
          <w:szCs w:val="24"/>
          <w:lang w:val="kk-KZ"/>
        </w:rPr>
        <w:t>Synthesis of P4VP and P2M5VP hydrogels</w:t>
      </w:r>
    </w:p>
    <w:p w14:paraId="2AA4CA75" w14:textId="6478861C" w:rsidR="00CD2233" w:rsidRPr="005D696E" w:rsidRDefault="005D696E" w:rsidP="0038747C">
      <w:pPr>
        <w:spacing w:line="360" w:lineRule="auto"/>
        <w:ind w:firstLine="709"/>
        <w:contextualSpacing/>
        <w:jc w:val="both"/>
        <w:rPr>
          <w:sz w:val="24"/>
          <w:szCs w:val="24"/>
          <w:lang w:val="en-US"/>
        </w:rPr>
      </w:pPr>
      <w:r w:rsidRPr="005D696E">
        <w:rPr>
          <w:sz w:val="24"/>
          <w:szCs w:val="24"/>
          <w:lang w:val="en-US"/>
        </w:rPr>
        <w:t>The synthesis of poly-4-vinylpyridine and poly-2-methyl-5-vinylpyridine hydrogels (</w:t>
      </w:r>
      <w:r>
        <w:rPr>
          <w:sz w:val="24"/>
          <w:szCs w:val="24"/>
          <w:lang w:val="en-US"/>
        </w:rPr>
        <w:t>h</w:t>
      </w:r>
      <w:r w:rsidRPr="005D696E">
        <w:rPr>
          <w:sz w:val="24"/>
          <w:szCs w:val="24"/>
          <w:lang w:val="en-US"/>
        </w:rPr>
        <w:t xml:space="preserve">P4VP and </w:t>
      </w:r>
      <w:r>
        <w:rPr>
          <w:sz w:val="24"/>
          <w:szCs w:val="24"/>
          <w:lang w:val="en-US"/>
        </w:rPr>
        <w:t>h</w:t>
      </w:r>
      <w:r w:rsidRPr="005D696E">
        <w:rPr>
          <w:sz w:val="24"/>
          <w:szCs w:val="24"/>
          <w:lang w:val="en-US"/>
        </w:rPr>
        <w:t>P2M5VP, respectively) was carried out according to the synthesis method, which is based on the crosslinking of linear polymers using a crosslinking agent - epichlorohydrin (ECH) in a solvent of dimethylformamide (DMF</w:t>
      </w:r>
      <w:r>
        <w:rPr>
          <w:sz w:val="24"/>
          <w:szCs w:val="24"/>
          <w:lang w:val="en-US"/>
        </w:rPr>
        <w:t>A</w:t>
      </w:r>
      <w:r w:rsidRPr="005D696E">
        <w:rPr>
          <w:sz w:val="24"/>
          <w:szCs w:val="24"/>
          <w:lang w:val="en-US"/>
        </w:rPr>
        <w:t xml:space="preserve">). The synthesis was carried out as follows: a weighed portion of a linear polymer of 4 g is poured with 15 ml of solvent until the polymer sample is completely dissolved. This process includes the stage of polymer swelling. Thereafter, 2 ml of the crosslinking agent is added dropwise to the solution with stirring at 65°C. The degree of swelling of the synthesized hydrogels P4VP and P2M5VP is: </w:t>
      </w:r>
      <w:r w:rsidRPr="005D696E">
        <w:rPr>
          <w:sz w:val="24"/>
          <w:szCs w:val="24"/>
        </w:rPr>
        <w:t>α</w:t>
      </w:r>
      <w:r w:rsidRPr="005D696E">
        <w:rPr>
          <w:sz w:val="24"/>
          <w:szCs w:val="24"/>
          <w:lang w:val="en-US"/>
        </w:rPr>
        <w:t>(</w:t>
      </w:r>
      <w:r>
        <w:rPr>
          <w:sz w:val="24"/>
          <w:szCs w:val="24"/>
          <w:lang w:val="en-US"/>
        </w:rPr>
        <w:t>h</w:t>
      </w:r>
      <w:r w:rsidRPr="005D696E">
        <w:rPr>
          <w:sz w:val="24"/>
          <w:szCs w:val="24"/>
          <w:lang w:val="en-US"/>
        </w:rPr>
        <w:t xml:space="preserve">P4VP) = 3.15 g/g; </w:t>
      </w:r>
      <w:r w:rsidRPr="005D696E">
        <w:rPr>
          <w:sz w:val="24"/>
          <w:szCs w:val="24"/>
        </w:rPr>
        <w:t>α</w:t>
      </w:r>
      <w:r w:rsidRPr="005D696E">
        <w:rPr>
          <w:sz w:val="24"/>
          <w:szCs w:val="24"/>
          <w:lang w:val="en-US"/>
        </w:rPr>
        <w:t>(</w:t>
      </w:r>
      <w:r>
        <w:rPr>
          <w:sz w:val="24"/>
          <w:szCs w:val="24"/>
          <w:lang w:val="en-US"/>
        </w:rPr>
        <w:t>h</w:t>
      </w:r>
      <w:r w:rsidRPr="005D696E">
        <w:rPr>
          <w:sz w:val="24"/>
          <w:szCs w:val="24"/>
          <w:lang w:val="en-US"/>
        </w:rPr>
        <w:t>P2M5VP) = 2.99 g/g.</w:t>
      </w:r>
    </w:p>
    <w:p w14:paraId="0EF7BEE0" w14:textId="77777777" w:rsidR="00DB5101" w:rsidRPr="0038747C" w:rsidRDefault="00DB5101" w:rsidP="0038747C">
      <w:pPr>
        <w:spacing w:line="360" w:lineRule="auto"/>
        <w:ind w:firstLine="709"/>
        <w:contextualSpacing/>
        <w:jc w:val="both"/>
        <w:rPr>
          <w:sz w:val="24"/>
          <w:szCs w:val="24"/>
          <w:lang w:val="kk-KZ"/>
        </w:rPr>
      </w:pPr>
    </w:p>
    <w:p w14:paraId="1BBD989C" w14:textId="469A315E" w:rsidR="00855E92" w:rsidRPr="005D696E" w:rsidRDefault="004D4539" w:rsidP="0038747C">
      <w:pPr>
        <w:spacing w:line="360" w:lineRule="auto"/>
        <w:ind w:firstLine="709"/>
        <w:contextualSpacing/>
        <w:jc w:val="both"/>
        <w:rPr>
          <w:sz w:val="24"/>
          <w:szCs w:val="24"/>
          <w:lang w:val="en-US"/>
        </w:rPr>
      </w:pPr>
      <w:r w:rsidRPr="005D696E">
        <w:rPr>
          <w:sz w:val="24"/>
          <w:szCs w:val="24"/>
          <w:lang w:val="kk-KZ"/>
        </w:rPr>
        <w:t>1.1</w:t>
      </w:r>
      <w:r w:rsidR="00FD189A" w:rsidRPr="005D696E">
        <w:rPr>
          <w:sz w:val="24"/>
          <w:szCs w:val="24"/>
          <w:lang w:val="kk-KZ"/>
        </w:rPr>
        <w:t>.</w:t>
      </w:r>
      <w:r w:rsidR="00674579" w:rsidRPr="005D696E">
        <w:rPr>
          <w:sz w:val="24"/>
          <w:szCs w:val="24"/>
          <w:lang w:val="kk-KZ"/>
        </w:rPr>
        <w:t>3</w:t>
      </w:r>
      <w:r w:rsidR="00FD189A" w:rsidRPr="005D696E">
        <w:rPr>
          <w:sz w:val="24"/>
          <w:szCs w:val="24"/>
          <w:lang w:val="kk-KZ"/>
        </w:rPr>
        <w:t> </w:t>
      </w:r>
      <w:r w:rsidR="005D696E" w:rsidRPr="005D696E">
        <w:rPr>
          <w:sz w:val="24"/>
          <w:szCs w:val="24"/>
          <w:lang w:val="kk-KZ"/>
        </w:rPr>
        <w:t>Purification of the synthesized PA</w:t>
      </w:r>
      <w:r w:rsidR="005D696E" w:rsidRPr="005D696E">
        <w:rPr>
          <w:sz w:val="24"/>
          <w:szCs w:val="24"/>
          <w:lang w:val="en-US"/>
        </w:rPr>
        <w:t>A</w:t>
      </w:r>
      <w:r w:rsidR="005D696E" w:rsidRPr="005D696E">
        <w:rPr>
          <w:sz w:val="24"/>
          <w:szCs w:val="24"/>
          <w:lang w:val="kk-KZ"/>
        </w:rPr>
        <w:t>, PMA</w:t>
      </w:r>
      <w:r w:rsidR="005D696E" w:rsidRPr="005D696E">
        <w:rPr>
          <w:sz w:val="24"/>
          <w:szCs w:val="24"/>
          <w:lang w:val="en-US"/>
        </w:rPr>
        <w:t>A</w:t>
      </w:r>
      <w:r w:rsidR="005D696E" w:rsidRPr="005D696E">
        <w:rPr>
          <w:sz w:val="24"/>
          <w:szCs w:val="24"/>
          <w:lang w:val="kk-KZ"/>
        </w:rPr>
        <w:t>, P4VP, P2M5VP hydrogels</w:t>
      </w:r>
    </w:p>
    <w:p w14:paraId="7A59E990" w14:textId="3D2AFA58" w:rsidR="005554C0" w:rsidRPr="001F6A1A" w:rsidRDefault="001F6A1A" w:rsidP="005D16F7">
      <w:pPr>
        <w:pStyle w:val="21"/>
        <w:tabs>
          <w:tab w:val="left" w:pos="851"/>
          <w:tab w:val="left" w:pos="993"/>
        </w:tabs>
        <w:suppressAutoHyphens/>
        <w:spacing w:after="0" w:line="360" w:lineRule="auto"/>
        <w:ind w:left="0" w:firstLine="709"/>
        <w:contextualSpacing/>
        <w:jc w:val="both"/>
        <w:rPr>
          <w:sz w:val="24"/>
          <w:szCs w:val="24"/>
          <w:lang w:val="en-US" w:eastAsia="ko-KR"/>
        </w:rPr>
      </w:pPr>
      <w:r w:rsidRPr="001F6A1A">
        <w:rPr>
          <w:sz w:val="24"/>
          <w:szCs w:val="24"/>
          <w:lang w:val="en-US"/>
        </w:rPr>
        <w:t xml:space="preserve">The synthesized hydrogels </w:t>
      </w:r>
      <w:r w:rsidRPr="005D696E">
        <w:rPr>
          <w:sz w:val="24"/>
          <w:szCs w:val="24"/>
          <w:lang w:val="kk-KZ"/>
        </w:rPr>
        <w:t>PA</w:t>
      </w:r>
      <w:r w:rsidRPr="005D696E">
        <w:rPr>
          <w:sz w:val="24"/>
          <w:szCs w:val="24"/>
          <w:lang w:val="en-US"/>
        </w:rPr>
        <w:t>A</w:t>
      </w:r>
      <w:r w:rsidRPr="005D696E">
        <w:rPr>
          <w:sz w:val="24"/>
          <w:szCs w:val="24"/>
          <w:lang w:val="kk-KZ"/>
        </w:rPr>
        <w:t>, PMA</w:t>
      </w:r>
      <w:r w:rsidRPr="005D696E">
        <w:rPr>
          <w:sz w:val="24"/>
          <w:szCs w:val="24"/>
          <w:lang w:val="en-US"/>
        </w:rPr>
        <w:t>A</w:t>
      </w:r>
      <w:r w:rsidRPr="005D696E">
        <w:rPr>
          <w:sz w:val="24"/>
          <w:szCs w:val="24"/>
          <w:lang w:val="kk-KZ"/>
        </w:rPr>
        <w:t xml:space="preserve">, P4VP, P2M5VP </w:t>
      </w:r>
      <w:r w:rsidRPr="001F6A1A">
        <w:rPr>
          <w:sz w:val="24"/>
          <w:szCs w:val="24"/>
          <w:lang w:val="en-US"/>
        </w:rPr>
        <w:t xml:space="preserve">were purified from unreacted products and soluble polymer fractions by long-term washing (for 14 days) under stationary conditions with two to three daily water changes. The synthesized hydrogel is washed in wash columns. The water is changed 2-3 times a day. The control of the degree of purification was carried out by determining the specific electrical conductivity and pH of water after gel purification. After 14 days, the values of specific electrical conductivity and pH of the wash water </w:t>
      </w:r>
      <w:r w:rsidRPr="001F6A1A">
        <w:rPr>
          <w:sz w:val="24"/>
          <w:szCs w:val="24"/>
          <w:lang w:val="en-US"/>
        </w:rPr>
        <w:lastRenderedPageBreak/>
        <w:t>remained constant. This indicates that the process of purification of polymer hydrogels from unreacted products is over. Then the obtained samples of hydrogels were subjected to dispersion by grinding in a mortar.</w:t>
      </w:r>
    </w:p>
    <w:p w14:paraId="6662213C" w14:textId="77777777" w:rsidR="004D4539" w:rsidRPr="001F6A1A" w:rsidRDefault="004D4539" w:rsidP="0038747C">
      <w:pPr>
        <w:spacing w:line="360" w:lineRule="auto"/>
        <w:ind w:firstLine="709"/>
        <w:contextualSpacing/>
        <w:jc w:val="both"/>
        <w:rPr>
          <w:sz w:val="24"/>
          <w:szCs w:val="24"/>
          <w:lang w:val="en-US"/>
        </w:rPr>
      </w:pPr>
    </w:p>
    <w:p w14:paraId="6389C79C" w14:textId="5EC69942" w:rsidR="006C6754" w:rsidRPr="00085B29" w:rsidRDefault="0089053D" w:rsidP="0038747C">
      <w:pPr>
        <w:pStyle w:val="21"/>
        <w:tabs>
          <w:tab w:val="left" w:pos="851"/>
          <w:tab w:val="left" w:pos="993"/>
        </w:tabs>
        <w:suppressAutoHyphens/>
        <w:spacing w:after="0" w:line="360" w:lineRule="auto"/>
        <w:ind w:left="0" w:firstLine="709"/>
        <w:contextualSpacing/>
        <w:jc w:val="both"/>
        <w:rPr>
          <w:sz w:val="24"/>
          <w:szCs w:val="24"/>
          <w:lang w:val="en-US"/>
        </w:rPr>
      </w:pPr>
      <w:r w:rsidRPr="00085B29">
        <w:rPr>
          <w:sz w:val="24"/>
          <w:szCs w:val="24"/>
          <w:lang w:val="en-US"/>
        </w:rPr>
        <w:t>1.</w:t>
      </w:r>
      <w:r w:rsidR="00D31323" w:rsidRPr="00085B29">
        <w:rPr>
          <w:sz w:val="24"/>
          <w:szCs w:val="24"/>
          <w:lang w:val="en-US"/>
        </w:rPr>
        <w:t>2</w:t>
      </w:r>
      <w:r w:rsidR="006C6754" w:rsidRPr="00085B29">
        <w:rPr>
          <w:sz w:val="24"/>
          <w:szCs w:val="24"/>
          <w:lang w:val="en-US"/>
        </w:rPr>
        <w:t> </w:t>
      </w:r>
      <w:r w:rsidR="00085B29" w:rsidRPr="00085B29">
        <w:rPr>
          <w:sz w:val="24"/>
          <w:szCs w:val="24"/>
          <w:lang w:val="en-US"/>
        </w:rPr>
        <w:t>Study of sorption properties of hydrogels in relation to neodymium, rhenium and scandium ions</w:t>
      </w:r>
    </w:p>
    <w:p w14:paraId="696CF041" w14:textId="5B4D14A2" w:rsidR="00085B29" w:rsidRPr="00085B29" w:rsidRDefault="00085B29" w:rsidP="0038747C">
      <w:pPr>
        <w:spacing w:line="360" w:lineRule="auto"/>
        <w:ind w:firstLine="709"/>
        <w:contextualSpacing/>
        <w:jc w:val="both"/>
        <w:rPr>
          <w:noProof/>
          <w:sz w:val="24"/>
          <w:szCs w:val="24"/>
          <w:lang w:val="en-US" w:eastAsia="ru-RU"/>
        </w:rPr>
      </w:pPr>
      <w:r w:rsidRPr="00085B29">
        <w:rPr>
          <w:noProof/>
          <w:sz w:val="24"/>
          <w:szCs w:val="24"/>
          <w:lang w:val="en-US" w:eastAsia="ru-RU"/>
        </w:rPr>
        <w:t xml:space="preserve">An electrochemical equilibrium exists in salt solutions. Any interference </w:t>
      </w:r>
      <w:r w:rsidR="00ED43D0">
        <w:rPr>
          <w:noProof/>
          <w:sz w:val="24"/>
          <w:szCs w:val="24"/>
          <w:lang w:val="en-US" w:eastAsia="ru-RU"/>
        </w:rPr>
        <w:t>into</w:t>
      </w:r>
      <w:r w:rsidRPr="00085B29">
        <w:rPr>
          <w:noProof/>
          <w:sz w:val="24"/>
          <w:szCs w:val="24"/>
          <w:lang w:val="en-US" w:eastAsia="ru-RU"/>
        </w:rPr>
        <w:t xml:space="preserve"> solution leads to a change in this balance. </w:t>
      </w:r>
      <w:r w:rsidR="00ED43D0">
        <w:rPr>
          <w:noProof/>
          <w:sz w:val="24"/>
          <w:szCs w:val="24"/>
          <w:lang w:val="en-US" w:eastAsia="ru-RU"/>
        </w:rPr>
        <w:t>Rare-</w:t>
      </w:r>
      <w:r w:rsidRPr="00085B29">
        <w:rPr>
          <w:noProof/>
          <w:sz w:val="24"/>
          <w:szCs w:val="24"/>
          <w:lang w:val="en-US" w:eastAsia="ru-RU"/>
        </w:rPr>
        <w:t>crosslinked polymer hydrogels are weak electrolytes, despite this, macromolecules interact with the metal ions present in solutions. Polyacids are prone to dissociation of carboxyl groups, sorption of neodymium, rhenium and scandium ions by attaching it to the oppositely charged carboxylate anion. Polybases undergo ionization of heteroatoms, leading to a change in their conformation.</w:t>
      </w:r>
    </w:p>
    <w:p w14:paraId="024CF6B2" w14:textId="00A37373" w:rsidR="00ED43D0" w:rsidRDefault="00ED43D0" w:rsidP="0038747C">
      <w:pPr>
        <w:spacing w:line="360" w:lineRule="auto"/>
        <w:ind w:firstLine="709"/>
        <w:contextualSpacing/>
        <w:jc w:val="both"/>
        <w:rPr>
          <w:noProof/>
          <w:sz w:val="24"/>
          <w:szCs w:val="24"/>
          <w:lang w:val="kk-KZ" w:eastAsia="ru-RU"/>
        </w:rPr>
      </w:pPr>
      <w:r w:rsidRPr="00ED43D0">
        <w:rPr>
          <w:noProof/>
          <w:sz w:val="24"/>
          <w:szCs w:val="24"/>
          <w:lang w:val="kk-KZ" w:eastAsia="ru-RU"/>
        </w:rPr>
        <w:t>Table 1 shows the values of the degrees of extraction of ions of neodymium, rhenium, scandium hydrogels PA</w:t>
      </w:r>
      <w:r>
        <w:rPr>
          <w:noProof/>
          <w:sz w:val="24"/>
          <w:szCs w:val="24"/>
          <w:lang w:val="en-US" w:eastAsia="ru-RU"/>
        </w:rPr>
        <w:t>A</w:t>
      </w:r>
      <w:r w:rsidRPr="00ED43D0">
        <w:rPr>
          <w:noProof/>
          <w:sz w:val="24"/>
          <w:szCs w:val="24"/>
          <w:lang w:val="kk-KZ" w:eastAsia="ru-RU"/>
        </w:rPr>
        <w:t>, PMA</w:t>
      </w:r>
      <w:r>
        <w:rPr>
          <w:noProof/>
          <w:sz w:val="24"/>
          <w:szCs w:val="24"/>
          <w:lang w:val="en-US" w:eastAsia="ru-RU"/>
        </w:rPr>
        <w:t>A</w:t>
      </w:r>
      <w:r w:rsidRPr="00ED43D0">
        <w:rPr>
          <w:noProof/>
          <w:sz w:val="24"/>
          <w:szCs w:val="24"/>
          <w:lang w:val="kk-KZ" w:eastAsia="ru-RU"/>
        </w:rPr>
        <w:t xml:space="preserve">, P4VP, P2M5VP at 48 hours of interaction of polymers with salt solutions. </w:t>
      </w:r>
      <w:r w:rsidR="000E0DED">
        <w:rPr>
          <w:noProof/>
          <w:sz w:val="24"/>
          <w:szCs w:val="24"/>
          <w:lang w:val="en-US" w:eastAsia="ru-RU"/>
        </w:rPr>
        <w:t xml:space="preserve">Extraction (sorption) </w:t>
      </w:r>
      <w:r w:rsidRPr="00ED43D0">
        <w:rPr>
          <w:noProof/>
          <w:sz w:val="24"/>
          <w:szCs w:val="24"/>
          <w:lang w:val="kk-KZ" w:eastAsia="ru-RU"/>
        </w:rPr>
        <w:t xml:space="preserve">degree of neodymium ions by hydrogels </w:t>
      </w:r>
      <w:r w:rsidR="00F16FB1">
        <w:rPr>
          <w:noProof/>
          <w:sz w:val="24"/>
          <w:szCs w:val="24"/>
          <w:lang w:val="en-US" w:eastAsia="ru-RU"/>
        </w:rPr>
        <w:t xml:space="preserve">of </w:t>
      </w:r>
      <w:r w:rsidRPr="00ED43D0">
        <w:rPr>
          <w:noProof/>
          <w:sz w:val="24"/>
          <w:szCs w:val="24"/>
          <w:lang w:val="kk-KZ" w:eastAsia="ru-RU"/>
        </w:rPr>
        <w:t>PA</w:t>
      </w:r>
      <w:r>
        <w:rPr>
          <w:noProof/>
          <w:sz w:val="24"/>
          <w:szCs w:val="24"/>
          <w:lang w:val="en-US" w:eastAsia="ru-RU"/>
        </w:rPr>
        <w:t>A</w:t>
      </w:r>
      <w:r w:rsidRPr="00ED43D0">
        <w:rPr>
          <w:noProof/>
          <w:sz w:val="24"/>
          <w:szCs w:val="24"/>
          <w:lang w:val="kk-KZ" w:eastAsia="ru-RU"/>
        </w:rPr>
        <w:t>, PMA</w:t>
      </w:r>
      <w:r>
        <w:rPr>
          <w:noProof/>
          <w:sz w:val="24"/>
          <w:szCs w:val="24"/>
          <w:lang w:val="en-US" w:eastAsia="ru-RU"/>
        </w:rPr>
        <w:t>A</w:t>
      </w:r>
      <w:r w:rsidRPr="00ED43D0">
        <w:rPr>
          <w:noProof/>
          <w:sz w:val="24"/>
          <w:szCs w:val="24"/>
          <w:lang w:val="kk-KZ" w:eastAsia="ru-RU"/>
        </w:rPr>
        <w:t xml:space="preserve">, P4VP, P2M5VP is 61.6%; 59.9%; 54.6%; 51.5% respectively. </w:t>
      </w:r>
      <w:r w:rsidR="00F16FB1">
        <w:rPr>
          <w:noProof/>
          <w:sz w:val="24"/>
          <w:szCs w:val="24"/>
          <w:lang w:val="en-US" w:eastAsia="ru-RU"/>
        </w:rPr>
        <w:t xml:space="preserve">Sorption </w:t>
      </w:r>
      <w:r w:rsidR="00F16FB1" w:rsidRPr="00ED43D0">
        <w:rPr>
          <w:noProof/>
          <w:sz w:val="24"/>
          <w:szCs w:val="24"/>
          <w:lang w:val="kk-KZ" w:eastAsia="ru-RU"/>
        </w:rPr>
        <w:t xml:space="preserve">degree </w:t>
      </w:r>
      <w:r w:rsidRPr="00ED43D0">
        <w:rPr>
          <w:noProof/>
          <w:sz w:val="24"/>
          <w:szCs w:val="24"/>
          <w:lang w:val="kk-KZ" w:eastAsia="ru-RU"/>
        </w:rPr>
        <w:t xml:space="preserve">of rhenium ions by hydrogels </w:t>
      </w:r>
      <w:r w:rsidR="00F16FB1">
        <w:rPr>
          <w:noProof/>
          <w:sz w:val="24"/>
          <w:szCs w:val="24"/>
          <w:lang w:val="en-US" w:eastAsia="ru-RU"/>
        </w:rPr>
        <w:t xml:space="preserve">of </w:t>
      </w:r>
      <w:r w:rsidR="00F16FB1" w:rsidRPr="00ED43D0">
        <w:rPr>
          <w:noProof/>
          <w:sz w:val="24"/>
          <w:szCs w:val="24"/>
          <w:lang w:val="kk-KZ" w:eastAsia="ru-RU"/>
        </w:rPr>
        <w:t>PA</w:t>
      </w:r>
      <w:r w:rsidR="00F16FB1">
        <w:rPr>
          <w:noProof/>
          <w:sz w:val="24"/>
          <w:szCs w:val="24"/>
          <w:lang w:val="en-US" w:eastAsia="ru-RU"/>
        </w:rPr>
        <w:t>A</w:t>
      </w:r>
      <w:r w:rsidR="00F16FB1" w:rsidRPr="00ED43D0">
        <w:rPr>
          <w:noProof/>
          <w:sz w:val="24"/>
          <w:szCs w:val="24"/>
          <w:lang w:val="kk-KZ" w:eastAsia="ru-RU"/>
        </w:rPr>
        <w:t>, PMA</w:t>
      </w:r>
      <w:r w:rsidR="00F16FB1">
        <w:rPr>
          <w:noProof/>
          <w:sz w:val="24"/>
          <w:szCs w:val="24"/>
          <w:lang w:val="en-US" w:eastAsia="ru-RU"/>
        </w:rPr>
        <w:t>A</w:t>
      </w:r>
      <w:r w:rsidR="00F16FB1" w:rsidRPr="00ED43D0">
        <w:rPr>
          <w:noProof/>
          <w:sz w:val="24"/>
          <w:szCs w:val="24"/>
          <w:lang w:val="kk-KZ" w:eastAsia="ru-RU"/>
        </w:rPr>
        <w:t>, P4VP, P2M5VP</w:t>
      </w:r>
      <w:r w:rsidRPr="00ED43D0">
        <w:rPr>
          <w:noProof/>
          <w:sz w:val="24"/>
          <w:szCs w:val="24"/>
          <w:lang w:val="kk-KZ" w:eastAsia="ru-RU"/>
        </w:rPr>
        <w:t xml:space="preserve"> is 66.5%; 63.3%; 58.1%; 54.9% respectively. </w:t>
      </w:r>
      <w:r w:rsidR="00F16FB1">
        <w:rPr>
          <w:noProof/>
          <w:sz w:val="24"/>
          <w:szCs w:val="24"/>
          <w:lang w:val="en-US" w:eastAsia="ru-RU"/>
        </w:rPr>
        <w:t xml:space="preserve">Sorption </w:t>
      </w:r>
      <w:r w:rsidR="00F16FB1" w:rsidRPr="00ED43D0">
        <w:rPr>
          <w:noProof/>
          <w:sz w:val="24"/>
          <w:szCs w:val="24"/>
          <w:lang w:val="kk-KZ" w:eastAsia="ru-RU"/>
        </w:rPr>
        <w:t xml:space="preserve">degree </w:t>
      </w:r>
      <w:r w:rsidRPr="00ED43D0">
        <w:rPr>
          <w:noProof/>
          <w:sz w:val="24"/>
          <w:szCs w:val="24"/>
          <w:lang w:val="kk-KZ" w:eastAsia="ru-RU"/>
        </w:rPr>
        <w:t xml:space="preserve">of </w:t>
      </w:r>
      <w:r w:rsidR="00F16FB1">
        <w:rPr>
          <w:noProof/>
          <w:sz w:val="24"/>
          <w:szCs w:val="24"/>
          <w:lang w:val="en-US" w:eastAsia="ru-RU"/>
        </w:rPr>
        <w:t>scandium</w:t>
      </w:r>
      <w:r w:rsidRPr="00ED43D0">
        <w:rPr>
          <w:noProof/>
          <w:sz w:val="24"/>
          <w:szCs w:val="24"/>
          <w:lang w:val="kk-KZ" w:eastAsia="ru-RU"/>
        </w:rPr>
        <w:t xml:space="preserve"> ions by hydrogels </w:t>
      </w:r>
      <w:r w:rsidR="00F16FB1">
        <w:rPr>
          <w:noProof/>
          <w:sz w:val="24"/>
          <w:szCs w:val="24"/>
          <w:lang w:val="en-US" w:eastAsia="ru-RU"/>
        </w:rPr>
        <w:t xml:space="preserve">of </w:t>
      </w:r>
      <w:r w:rsidR="00F16FB1" w:rsidRPr="00ED43D0">
        <w:rPr>
          <w:noProof/>
          <w:sz w:val="24"/>
          <w:szCs w:val="24"/>
          <w:lang w:val="kk-KZ" w:eastAsia="ru-RU"/>
        </w:rPr>
        <w:t>PA</w:t>
      </w:r>
      <w:r w:rsidR="00F16FB1">
        <w:rPr>
          <w:noProof/>
          <w:sz w:val="24"/>
          <w:szCs w:val="24"/>
          <w:lang w:val="en-US" w:eastAsia="ru-RU"/>
        </w:rPr>
        <w:t>A</w:t>
      </w:r>
      <w:r w:rsidR="00F16FB1" w:rsidRPr="00ED43D0">
        <w:rPr>
          <w:noProof/>
          <w:sz w:val="24"/>
          <w:szCs w:val="24"/>
          <w:lang w:val="kk-KZ" w:eastAsia="ru-RU"/>
        </w:rPr>
        <w:t>, PMA</w:t>
      </w:r>
      <w:r w:rsidR="00F16FB1">
        <w:rPr>
          <w:noProof/>
          <w:sz w:val="24"/>
          <w:szCs w:val="24"/>
          <w:lang w:val="en-US" w:eastAsia="ru-RU"/>
        </w:rPr>
        <w:t>A</w:t>
      </w:r>
      <w:r w:rsidR="00F16FB1" w:rsidRPr="00ED43D0">
        <w:rPr>
          <w:noProof/>
          <w:sz w:val="24"/>
          <w:szCs w:val="24"/>
          <w:lang w:val="kk-KZ" w:eastAsia="ru-RU"/>
        </w:rPr>
        <w:t>, P4VP, P2M5VP</w:t>
      </w:r>
      <w:r w:rsidRPr="00ED43D0">
        <w:rPr>
          <w:noProof/>
          <w:sz w:val="24"/>
          <w:szCs w:val="24"/>
          <w:lang w:val="kk-KZ" w:eastAsia="ru-RU"/>
        </w:rPr>
        <w:t xml:space="preserve"> is 63.7%; 62.1%; 56.9%; 52.5% respectively. The highest values of the </w:t>
      </w:r>
      <w:r w:rsidR="00F16FB1">
        <w:rPr>
          <w:noProof/>
          <w:sz w:val="24"/>
          <w:szCs w:val="24"/>
          <w:lang w:val="en-US" w:eastAsia="ru-RU"/>
        </w:rPr>
        <w:t xml:space="preserve">sorption </w:t>
      </w:r>
      <w:r w:rsidR="00F16FB1" w:rsidRPr="00ED43D0">
        <w:rPr>
          <w:noProof/>
          <w:sz w:val="24"/>
          <w:szCs w:val="24"/>
          <w:lang w:val="kk-KZ" w:eastAsia="ru-RU"/>
        </w:rPr>
        <w:t xml:space="preserve">degree </w:t>
      </w:r>
      <w:r w:rsidRPr="00ED43D0">
        <w:rPr>
          <w:noProof/>
          <w:sz w:val="24"/>
          <w:szCs w:val="24"/>
          <w:lang w:val="kk-KZ" w:eastAsia="ru-RU"/>
        </w:rPr>
        <w:t xml:space="preserve">are observed for </w:t>
      </w:r>
      <w:r w:rsidR="00F16FB1">
        <w:rPr>
          <w:noProof/>
          <w:sz w:val="24"/>
          <w:szCs w:val="24"/>
          <w:lang w:val="en-US" w:eastAsia="ru-RU"/>
        </w:rPr>
        <w:t>h</w:t>
      </w:r>
      <w:r w:rsidRPr="00ED43D0">
        <w:rPr>
          <w:noProof/>
          <w:sz w:val="24"/>
          <w:szCs w:val="24"/>
          <w:lang w:val="kk-KZ" w:eastAsia="ru-RU"/>
        </w:rPr>
        <w:t xml:space="preserve">PAA, which is associated with a high degree of ionization of the polyacid. The difference in the values of </w:t>
      </w:r>
      <w:r w:rsidR="00F16FB1">
        <w:rPr>
          <w:noProof/>
          <w:sz w:val="24"/>
          <w:szCs w:val="24"/>
          <w:lang w:val="en-US" w:eastAsia="ru-RU"/>
        </w:rPr>
        <w:t xml:space="preserve">sorption </w:t>
      </w:r>
      <w:r w:rsidR="00F16FB1" w:rsidRPr="00ED43D0">
        <w:rPr>
          <w:noProof/>
          <w:sz w:val="24"/>
          <w:szCs w:val="24"/>
          <w:lang w:val="kk-KZ" w:eastAsia="ru-RU"/>
        </w:rPr>
        <w:t xml:space="preserve">degree </w:t>
      </w:r>
      <w:r w:rsidRPr="00ED43D0">
        <w:rPr>
          <w:noProof/>
          <w:sz w:val="24"/>
          <w:szCs w:val="24"/>
          <w:lang w:val="kk-KZ" w:eastAsia="ru-RU"/>
        </w:rPr>
        <w:t xml:space="preserve">of </w:t>
      </w:r>
      <w:r w:rsidR="00F16FB1">
        <w:rPr>
          <w:noProof/>
          <w:sz w:val="24"/>
          <w:szCs w:val="24"/>
          <w:lang w:val="en-US" w:eastAsia="ru-RU"/>
        </w:rPr>
        <w:t>rare-</w:t>
      </w:r>
      <w:r w:rsidRPr="00ED43D0">
        <w:rPr>
          <w:noProof/>
          <w:sz w:val="24"/>
          <w:szCs w:val="24"/>
          <w:lang w:val="kk-KZ" w:eastAsia="ru-RU"/>
        </w:rPr>
        <w:t xml:space="preserve">crosslinked polymer hydrogels is associated with different rates of ionization of the initial macromolecules. Ionization </w:t>
      </w:r>
      <w:r w:rsidR="00F16FB1">
        <w:rPr>
          <w:noProof/>
          <w:sz w:val="24"/>
          <w:szCs w:val="24"/>
          <w:lang w:val="en-US" w:eastAsia="ru-RU"/>
        </w:rPr>
        <w:t xml:space="preserve">can be complicated </w:t>
      </w:r>
      <w:r w:rsidRPr="00ED43D0">
        <w:rPr>
          <w:noProof/>
          <w:sz w:val="24"/>
          <w:szCs w:val="24"/>
          <w:lang w:val="kk-KZ" w:eastAsia="ru-RU"/>
        </w:rPr>
        <w:t>if a bulky substituent (eg methyl) is present in the polymer structure.</w:t>
      </w:r>
    </w:p>
    <w:p w14:paraId="35E3E510" w14:textId="02D75F20" w:rsidR="002144B5" w:rsidRPr="00321C47" w:rsidRDefault="002144B5" w:rsidP="0086473C">
      <w:pPr>
        <w:spacing w:line="360" w:lineRule="auto"/>
        <w:contextualSpacing/>
        <w:jc w:val="both"/>
        <w:rPr>
          <w:noProof/>
          <w:sz w:val="24"/>
          <w:szCs w:val="24"/>
          <w:lang w:val="en-US" w:eastAsia="ru-RU"/>
        </w:rPr>
      </w:pPr>
    </w:p>
    <w:p w14:paraId="14AB0994" w14:textId="2CC1D2CD" w:rsidR="00375300" w:rsidRPr="00321C47" w:rsidRDefault="00F16FB1" w:rsidP="0086473C">
      <w:pPr>
        <w:spacing w:line="360" w:lineRule="auto"/>
        <w:contextualSpacing/>
        <w:jc w:val="both"/>
        <w:rPr>
          <w:noProof/>
          <w:sz w:val="24"/>
          <w:szCs w:val="24"/>
          <w:lang w:val="en-US" w:eastAsia="ru-RU"/>
        </w:rPr>
      </w:pPr>
      <w:r>
        <w:rPr>
          <w:noProof/>
          <w:sz w:val="24"/>
          <w:szCs w:val="24"/>
          <w:lang w:val="en-US" w:eastAsia="ru-RU"/>
        </w:rPr>
        <w:t>Table</w:t>
      </w:r>
      <w:r w:rsidR="00C262C7" w:rsidRPr="00F16FB1">
        <w:rPr>
          <w:noProof/>
          <w:sz w:val="24"/>
          <w:szCs w:val="24"/>
          <w:lang w:val="en-US" w:eastAsia="ru-RU"/>
        </w:rPr>
        <w:t> </w:t>
      </w:r>
      <w:r w:rsidR="00875476" w:rsidRPr="00F16FB1">
        <w:rPr>
          <w:noProof/>
          <w:sz w:val="24"/>
          <w:szCs w:val="24"/>
          <w:lang w:val="en-US" w:eastAsia="ru-RU"/>
        </w:rPr>
        <w:t>1</w:t>
      </w:r>
      <w:r w:rsidR="00C262C7" w:rsidRPr="00F16FB1">
        <w:rPr>
          <w:noProof/>
          <w:sz w:val="24"/>
          <w:szCs w:val="24"/>
          <w:lang w:val="en-US" w:eastAsia="ru-RU"/>
        </w:rPr>
        <w:t> </w:t>
      </w:r>
      <w:r w:rsidR="00875476" w:rsidRPr="00F16FB1">
        <w:rPr>
          <w:noProof/>
          <w:sz w:val="24"/>
          <w:szCs w:val="24"/>
          <w:lang w:val="en-US" w:eastAsia="ru-RU"/>
        </w:rPr>
        <w:t>–</w:t>
      </w:r>
      <w:r w:rsidR="00265B34" w:rsidRPr="00F16FB1">
        <w:rPr>
          <w:noProof/>
          <w:sz w:val="24"/>
          <w:szCs w:val="24"/>
          <w:lang w:val="en-US" w:eastAsia="ru-RU"/>
        </w:rPr>
        <w:t> </w:t>
      </w:r>
      <w:r>
        <w:rPr>
          <w:noProof/>
          <w:sz w:val="24"/>
          <w:szCs w:val="24"/>
          <w:lang w:val="en-US" w:eastAsia="ru-RU"/>
        </w:rPr>
        <w:t>Extraction</w:t>
      </w:r>
      <w:r w:rsidRPr="00F16FB1">
        <w:rPr>
          <w:noProof/>
          <w:sz w:val="24"/>
          <w:szCs w:val="24"/>
          <w:lang w:val="en-US" w:eastAsia="ru-RU"/>
        </w:rPr>
        <w:t xml:space="preserve"> </w:t>
      </w:r>
      <w:r>
        <w:rPr>
          <w:noProof/>
          <w:sz w:val="24"/>
          <w:szCs w:val="24"/>
          <w:lang w:val="en-US" w:eastAsia="ru-RU"/>
        </w:rPr>
        <w:t>degree</w:t>
      </w:r>
      <w:r w:rsidRPr="00F16FB1">
        <w:rPr>
          <w:noProof/>
          <w:sz w:val="24"/>
          <w:szCs w:val="24"/>
          <w:lang w:val="en-US" w:eastAsia="ru-RU"/>
        </w:rPr>
        <w:t xml:space="preserve"> </w:t>
      </w:r>
      <w:r>
        <w:rPr>
          <w:noProof/>
          <w:sz w:val="24"/>
          <w:szCs w:val="24"/>
          <w:lang w:val="en-US" w:eastAsia="ru-RU"/>
        </w:rPr>
        <w:t>of</w:t>
      </w:r>
      <w:r w:rsidRPr="00F16FB1">
        <w:rPr>
          <w:noProof/>
          <w:sz w:val="24"/>
          <w:szCs w:val="24"/>
          <w:lang w:val="en-US" w:eastAsia="ru-RU"/>
        </w:rPr>
        <w:t xml:space="preserve"> </w:t>
      </w:r>
      <w:r w:rsidR="000F0E17">
        <w:rPr>
          <w:sz w:val="24"/>
          <w:szCs w:val="24"/>
          <w:lang w:val="en-US"/>
        </w:rPr>
        <w:t>Nd</w:t>
      </w:r>
      <w:r w:rsidR="000F0E17" w:rsidRPr="00F16FB1">
        <w:rPr>
          <w:sz w:val="24"/>
          <w:szCs w:val="24"/>
          <w:lang w:val="en-US"/>
        </w:rPr>
        <w:t xml:space="preserve">, </w:t>
      </w:r>
      <w:r w:rsidR="000F0E17">
        <w:rPr>
          <w:sz w:val="24"/>
          <w:szCs w:val="24"/>
          <w:lang w:val="en-US"/>
        </w:rPr>
        <w:t>Re</w:t>
      </w:r>
      <w:r w:rsidR="000F0E17" w:rsidRPr="00F16FB1">
        <w:rPr>
          <w:sz w:val="24"/>
          <w:szCs w:val="24"/>
          <w:lang w:val="en-US"/>
        </w:rPr>
        <w:t xml:space="preserve">, </w:t>
      </w:r>
      <w:r w:rsidR="000F0E17">
        <w:rPr>
          <w:sz w:val="24"/>
          <w:szCs w:val="24"/>
          <w:lang w:val="en-US"/>
        </w:rPr>
        <w:t>Sc</w:t>
      </w:r>
      <w:r w:rsidR="00875476" w:rsidRPr="0038747C">
        <w:rPr>
          <w:sz w:val="24"/>
          <w:szCs w:val="24"/>
          <w:lang w:val="kk-KZ"/>
        </w:rPr>
        <w:t xml:space="preserve"> </w:t>
      </w:r>
      <w:r>
        <w:rPr>
          <w:sz w:val="24"/>
          <w:szCs w:val="24"/>
          <w:lang w:val="en-US"/>
        </w:rPr>
        <w:t xml:space="preserve">by </w:t>
      </w:r>
      <w:r w:rsidRPr="00ED43D0">
        <w:rPr>
          <w:noProof/>
          <w:sz w:val="24"/>
          <w:szCs w:val="24"/>
          <w:lang w:val="kk-KZ" w:eastAsia="ru-RU"/>
        </w:rPr>
        <w:t>PA</w:t>
      </w:r>
      <w:r>
        <w:rPr>
          <w:noProof/>
          <w:sz w:val="24"/>
          <w:szCs w:val="24"/>
          <w:lang w:val="en-US" w:eastAsia="ru-RU"/>
        </w:rPr>
        <w:t>A</w:t>
      </w:r>
      <w:r w:rsidRPr="00ED43D0">
        <w:rPr>
          <w:noProof/>
          <w:sz w:val="24"/>
          <w:szCs w:val="24"/>
          <w:lang w:val="kk-KZ" w:eastAsia="ru-RU"/>
        </w:rPr>
        <w:t>, PMA</w:t>
      </w:r>
      <w:r>
        <w:rPr>
          <w:noProof/>
          <w:sz w:val="24"/>
          <w:szCs w:val="24"/>
          <w:lang w:val="en-US" w:eastAsia="ru-RU"/>
        </w:rPr>
        <w:t>A</w:t>
      </w:r>
      <w:r w:rsidRPr="00ED43D0">
        <w:rPr>
          <w:noProof/>
          <w:sz w:val="24"/>
          <w:szCs w:val="24"/>
          <w:lang w:val="kk-KZ" w:eastAsia="ru-RU"/>
        </w:rPr>
        <w:t xml:space="preserve">, P4VP, P2M5VP </w:t>
      </w:r>
      <w:r>
        <w:rPr>
          <w:noProof/>
          <w:sz w:val="24"/>
          <w:szCs w:val="24"/>
          <w:lang w:val="en-US" w:eastAsia="ru-RU"/>
        </w:rPr>
        <w:t>hydrogels</w:t>
      </w:r>
    </w:p>
    <w:p w14:paraId="009B2FE9" w14:textId="77777777" w:rsidR="00875476" w:rsidRPr="00F16FB1" w:rsidRDefault="00875476" w:rsidP="0086473C">
      <w:pPr>
        <w:spacing w:line="360" w:lineRule="auto"/>
        <w:contextualSpacing/>
        <w:jc w:val="both"/>
        <w:rPr>
          <w:noProof/>
          <w:sz w:val="24"/>
          <w:szCs w:val="24"/>
          <w:lang w:val="en-US" w:eastAsia="ru-RU"/>
        </w:rPr>
      </w:pPr>
    </w:p>
    <w:tbl>
      <w:tblPr>
        <w:tblStyle w:val="ab"/>
        <w:tblW w:w="9356" w:type="dxa"/>
        <w:tblInd w:w="-5" w:type="dxa"/>
        <w:tblLook w:val="04A0" w:firstRow="1" w:lastRow="0" w:firstColumn="1" w:lastColumn="0" w:noHBand="0" w:noVBand="1"/>
      </w:tblPr>
      <w:tblGrid>
        <w:gridCol w:w="1871"/>
        <w:gridCol w:w="1871"/>
        <w:gridCol w:w="1871"/>
        <w:gridCol w:w="1871"/>
        <w:gridCol w:w="1872"/>
      </w:tblGrid>
      <w:tr w:rsidR="000F0E17" w:rsidRPr="0038747C" w14:paraId="5CA18F52" w14:textId="77777777" w:rsidTr="00214F65">
        <w:trPr>
          <w:trHeight w:val="414"/>
        </w:trPr>
        <w:tc>
          <w:tcPr>
            <w:tcW w:w="1871" w:type="dxa"/>
            <w:vAlign w:val="center"/>
          </w:tcPr>
          <w:p w14:paraId="08ED5780" w14:textId="0C384090" w:rsidR="000F0E17" w:rsidRPr="000F0E17" w:rsidRDefault="000F0E17" w:rsidP="000F0E17">
            <w:pPr>
              <w:spacing w:line="360" w:lineRule="auto"/>
              <w:contextualSpacing/>
              <w:rPr>
                <w:sz w:val="24"/>
                <w:szCs w:val="24"/>
              </w:rPr>
            </w:pPr>
            <w:r>
              <w:rPr>
                <w:sz w:val="24"/>
                <w:szCs w:val="24"/>
              </w:rPr>
              <w:t>η, %</w:t>
            </w:r>
          </w:p>
        </w:tc>
        <w:tc>
          <w:tcPr>
            <w:tcW w:w="1871" w:type="dxa"/>
            <w:vAlign w:val="center"/>
          </w:tcPr>
          <w:p w14:paraId="14427CAE" w14:textId="125A9857" w:rsidR="000F0E17" w:rsidRPr="0038747C" w:rsidRDefault="002B5F9D" w:rsidP="000F0E17">
            <w:pPr>
              <w:spacing w:line="360" w:lineRule="auto"/>
              <w:contextualSpacing/>
              <w:rPr>
                <w:rFonts w:eastAsia="Times New Roman"/>
                <w:color w:val="000000"/>
                <w:sz w:val="24"/>
                <w:szCs w:val="24"/>
              </w:rPr>
            </w:pPr>
            <w:r>
              <w:rPr>
                <w:sz w:val="24"/>
                <w:szCs w:val="24"/>
                <w:lang w:val="en-US"/>
              </w:rPr>
              <w:t>PAA</w:t>
            </w:r>
          </w:p>
        </w:tc>
        <w:tc>
          <w:tcPr>
            <w:tcW w:w="1871" w:type="dxa"/>
            <w:vAlign w:val="center"/>
          </w:tcPr>
          <w:p w14:paraId="55B5D502" w14:textId="3547BD89" w:rsidR="000F0E17" w:rsidRPr="0038747C" w:rsidRDefault="002B5F9D" w:rsidP="000F0E17">
            <w:pPr>
              <w:spacing w:line="360" w:lineRule="auto"/>
              <w:contextualSpacing/>
              <w:rPr>
                <w:rFonts w:eastAsia="Times New Roman"/>
                <w:color w:val="000000"/>
                <w:sz w:val="24"/>
                <w:szCs w:val="24"/>
              </w:rPr>
            </w:pPr>
            <w:r>
              <w:rPr>
                <w:sz w:val="24"/>
                <w:szCs w:val="24"/>
                <w:lang w:val="en-US"/>
              </w:rPr>
              <w:t>PMAA</w:t>
            </w:r>
          </w:p>
        </w:tc>
        <w:tc>
          <w:tcPr>
            <w:tcW w:w="1871" w:type="dxa"/>
            <w:vAlign w:val="center"/>
          </w:tcPr>
          <w:p w14:paraId="3BB9979A" w14:textId="2606805E" w:rsidR="000F0E17" w:rsidRPr="0038747C" w:rsidRDefault="002B5F9D" w:rsidP="000F0E17">
            <w:pPr>
              <w:spacing w:line="360" w:lineRule="auto"/>
              <w:contextualSpacing/>
              <w:rPr>
                <w:rFonts w:eastAsia="Times New Roman"/>
                <w:color w:val="000000"/>
                <w:sz w:val="24"/>
                <w:szCs w:val="24"/>
              </w:rPr>
            </w:pPr>
            <w:r>
              <w:rPr>
                <w:sz w:val="24"/>
                <w:szCs w:val="24"/>
                <w:lang w:val="en-US"/>
              </w:rPr>
              <w:t>P4VP</w:t>
            </w:r>
          </w:p>
        </w:tc>
        <w:tc>
          <w:tcPr>
            <w:tcW w:w="1872" w:type="dxa"/>
            <w:vAlign w:val="center"/>
          </w:tcPr>
          <w:p w14:paraId="59F9BBAC" w14:textId="45D776A7" w:rsidR="000F0E17" w:rsidRPr="0038747C" w:rsidRDefault="002B5F9D" w:rsidP="000F0E17">
            <w:pPr>
              <w:spacing w:line="360" w:lineRule="auto"/>
              <w:contextualSpacing/>
              <w:rPr>
                <w:rFonts w:eastAsia="Times New Roman"/>
                <w:color w:val="000000"/>
                <w:sz w:val="24"/>
                <w:szCs w:val="24"/>
              </w:rPr>
            </w:pPr>
            <w:r>
              <w:rPr>
                <w:sz w:val="24"/>
                <w:szCs w:val="24"/>
                <w:lang w:val="en-US"/>
              </w:rPr>
              <w:t>P2M5VP</w:t>
            </w:r>
          </w:p>
        </w:tc>
      </w:tr>
      <w:tr w:rsidR="002B5F9D" w:rsidRPr="0038747C" w14:paraId="162C775B" w14:textId="77777777" w:rsidTr="00214F65">
        <w:trPr>
          <w:trHeight w:val="414"/>
        </w:trPr>
        <w:tc>
          <w:tcPr>
            <w:tcW w:w="1871" w:type="dxa"/>
            <w:vAlign w:val="center"/>
          </w:tcPr>
          <w:p w14:paraId="3D0434D3" w14:textId="278AC08E" w:rsidR="002B5F9D" w:rsidRPr="0038747C" w:rsidRDefault="002B5F9D" w:rsidP="002B5F9D">
            <w:pPr>
              <w:spacing w:line="360" w:lineRule="auto"/>
              <w:contextualSpacing/>
              <w:jc w:val="left"/>
              <w:rPr>
                <w:sz w:val="24"/>
                <w:szCs w:val="24"/>
              </w:rPr>
            </w:pPr>
            <w:bookmarkStart w:id="6" w:name="_Hlk54351158"/>
            <w:r>
              <w:rPr>
                <w:sz w:val="24"/>
                <w:szCs w:val="24"/>
              </w:rPr>
              <w:t>η(</w:t>
            </w:r>
            <w:r>
              <w:rPr>
                <w:sz w:val="24"/>
                <w:szCs w:val="24"/>
                <w:lang w:val="en-US"/>
              </w:rPr>
              <w:t>Nd)</w:t>
            </w:r>
            <w:r>
              <w:rPr>
                <w:sz w:val="24"/>
                <w:szCs w:val="24"/>
              </w:rPr>
              <w:t>, %</w:t>
            </w:r>
          </w:p>
        </w:tc>
        <w:tc>
          <w:tcPr>
            <w:tcW w:w="1871" w:type="dxa"/>
            <w:vAlign w:val="center"/>
          </w:tcPr>
          <w:p w14:paraId="656B5C0A" w14:textId="13035591" w:rsidR="002B5F9D" w:rsidRPr="0038747C" w:rsidRDefault="002B5F9D" w:rsidP="002B5F9D">
            <w:pPr>
              <w:spacing w:line="360" w:lineRule="auto"/>
              <w:contextualSpacing/>
              <w:rPr>
                <w:rFonts w:eastAsia="Times New Roman"/>
                <w:color w:val="000000"/>
                <w:sz w:val="24"/>
                <w:szCs w:val="24"/>
              </w:rPr>
            </w:pPr>
            <w:r w:rsidRPr="0038747C">
              <w:rPr>
                <w:rFonts w:eastAsia="Times New Roman"/>
                <w:color w:val="000000"/>
                <w:sz w:val="24"/>
                <w:szCs w:val="24"/>
              </w:rPr>
              <w:t>61</w:t>
            </w:r>
            <w:r>
              <w:rPr>
                <w:rFonts w:eastAsia="Times New Roman"/>
                <w:color w:val="000000"/>
                <w:sz w:val="24"/>
                <w:szCs w:val="24"/>
              </w:rPr>
              <w:t>.</w:t>
            </w:r>
            <w:r w:rsidRPr="0038747C">
              <w:rPr>
                <w:rFonts w:eastAsia="Times New Roman"/>
                <w:color w:val="000000"/>
                <w:sz w:val="24"/>
                <w:szCs w:val="24"/>
              </w:rPr>
              <w:t>6</w:t>
            </w:r>
          </w:p>
        </w:tc>
        <w:tc>
          <w:tcPr>
            <w:tcW w:w="1871" w:type="dxa"/>
            <w:vAlign w:val="center"/>
          </w:tcPr>
          <w:p w14:paraId="62B6E038" w14:textId="62F68970" w:rsidR="002B5F9D" w:rsidRPr="0038747C" w:rsidRDefault="002B5F9D" w:rsidP="002B5F9D">
            <w:pPr>
              <w:spacing w:line="360" w:lineRule="auto"/>
              <w:contextualSpacing/>
              <w:rPr>
                <w:rFonts w:eastAsia="Times New Roman"/>
                <w:color w:val="000000"/>
                <w:sz w:val="24"/>
                <w:szCs w:val="24"/>
              </w:rPr>
            </w:pPr>
            <w:r w:rsidRPr="0038747C">
              <w:rPr>
                <w:rFonts w:eastAsia="Times New Roman"/>
                <w:color w:val="000000"/>
                <w:sz w:val="24"/>
                <w:szCs w:val="24"/>
              </w:rPr>
              <w:t>59</w:t>
            </w:r>
            <w:r>
              <w:rPr>
                <w:rFonts w:eastAsia="Times New Roman"/>
                <w:color w:val="000000"/>
                <w:sz w:val="24"/>
                <w:szCs w:val="24"/>
              </w:rPr>
              <w:t>.</w:t>
            </w:r>
            <w:r w:rsidRPr="0038747C">
              <w:rPr>
                <w:rFonts w:eastAsia="Times New Roman"/>
                <w:color w:val="000000"/>
                <w:sz w:val="24"/>
                <w:szCs w:val="24"/>
              </w:rPr>
              <w:t>9</w:t>
            </w:r>
          </w:p>
        </w:tc>
        <w:tc>
          <w:tcPr>
            <w:tcW w:w="1871" w:type="dxa"/>
            <w:vAlign w:val="center"/>
          </w:tcPr>
          <w:p w14:paraId="1CC4B676" w14:textId="4DAF54C7" w:rsidR="002B5F9D" w:rsidRPr="0038747C" w:rsidRDefault="002B5F9D" w:rsidP="002B5F9D">
            <w:pPr>
              <w:spacing w:line="360" w:lineRule="auto"/>
              <w:contextualSpacing/>
              <w:rPr>
                <w:rFonts w:eastAsia="Times New Roman"/>
                <w:color w:val="000000"/>
                <w:sz w:val="24"/>
                <w:szCs w:val="24"/>
              </w:rPr>
            </w:pPr>
            <w:r w:rsidRPr="0038747C">
              <w:rPr>
                <w:rFonts w:eastAsia="Times New Roman"/>
                <w:color w:val="000000"/>
                <w:sz w:val="24"/>
                <w:szCs w:val="24"/>
              </w:rPr>
              <w:t>54</w:t>
            </w:r>
            <w:r>
              <w:rPr>
                <w:rFonts w:eastAsia="Times New Roman"/>
                <w:color w:val="000000"/>
                <w:sz w:val="24"/>
                <w:szCs w:val="24"/>
              </w:rPr>
              <w:t>.</w:t>
            </w:r>
            <w:r w:rsidRPr="0038747C">
              <w:rPr>
                <w:rFonts w:eastAsia="Times New Roman"/>
                <w:color w:val="000000"/>
                <w:sz w:val="24"/>
                <w:szCs w:val="24"/>
              </w:rPr>
              <w:t>6</w:t>
            </w:r>
          </w:p>
        </w:tc>
        <w:tc>
          <w:tcPr>
            <w:tcW w:w="1872" w:type="dxa"/>
            <w:vAlign w:val="center"/>
          </w:tcPr>
          <w:p w14:paraId="419898D8" w14:textId="6E621082" w:rsidR="002B5F9D" w:rsidRPr="0038747C" w:rsidRDefault="002B5F9D" w:rsidP="002B5F9D">
            <w:pPr>
              <w:spacing w:line="360" w:lineRule="auto"/>
              <w:contextualSpacing/>
              <w:rPr>
                <w:rFonts w:eastAsia="Times New Roman"/>
                <w:color w:val="000000"/>
                <w:sz w:val="24"/>
                <w:szCs w:val="24"/>
              </w:rPr>
            </w:pPr>
            <w:r w:rsidRPr="0038747C">
              <w:rPr>
                <w:rFonts w:eastAsia="Times New Roman"/>
                <w:color w:val="000000"/>
                <w:sz w:val="24"/>
                <w:szCs w:val="24"/>
              </w:rPr>
              <w:t>51</w:t>
            </w:r>
            <w:r>
              <w:rPr>
                <w:rFonts w:eastAsia="Times New Roman"/>
                <w:color w:val="000000"/>
                <w:sz w:val="24"/>
                <w:szCs w:val="24"/>
              </w:rPr>
              <w:t>.</w:t>
            </w:r>
            <w:r w:rsidRPr="0038747C">
              <w:rPr>
                <w:rFonts w:eastAsia="Times New Roman"/>
                <w:color w:val="000000"/>
                <w:sz w:val="24"/>
                <w:szCs w:val="24"/>
              </w:rPr>
              <w:t>5</w:t>
            </w:r>
          </w:p>
        </w:tc>
      </w:tr>
      <w:tr w:rsidR="002B5F9D" w:rsidRPr="0038747C" w14:paraId="70169E59" w14:textId="77777777" w:rsidTr="00214F65">
        <w:trPr>
          <w:trHeight w:val="414"/>
        </w:trPr>
        <w:tc>
          <w:tcPr>
            <w:tcW w:w="1871" w:type="dxa"/>
            <w:vAlign w:val="center"/>
          </w:tcPr>
          <w:p w14:paraId="42EB8C37" w14:textId="3B27AE27" w:rsidR="002B5F9D" w:rsidRPr="0038747C" w:rsidRDefault="002B5F9D" w:rsidP="002B5F9D">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1871" w:type="dxa"/>
            <w:vAlign w:val="bottom"/>
          </w:tcPr>
          <w:p w14:paraId="616EEF9F" w14:textId="46234D81" w:rsidR="002B5F9D" w:rsidRPr="0038747C" w:rsidRDefault="002B5F9D" w:rsidP="002B5F9D">
            <w:pPr>
              <w:spacing w:line="360" w:lineRule="auto"/>
              <w:contextualSpacing/>
              <w:rPr>
                <w:rFonts w:eastAsia="Times New Roman"/>
                <w:color w:val="000000"/>
                <w:sz w:val="24"/>
                <w:szCs w:val="24"/>
              </w:rPr>
            </w:pPr>
            <w:r w:rsidRPr="0038747C">
              <w:rPr>
                <w:sz w:val="24"/>
                <w:szCs w:val="24"/>
              </w:rPr>
              <w:t>66</w:t>
            </w:r>
            <w:r>
              <w:rPr>
                <w:sz w:val="24"/>
                <w:szCs w:val="24"/>
              </w:rPr>
              <w:t>.</w:t>
            </w:r>
            <w:r w:rsidRPr="0038747C">
              <w:rPr>
                <w:sz w:val="24"/>
                <w:szCs w:val="24"/>
              </w:rPr>
              <w:t>5</w:t>
            </w:r>
          </w:p>
        </w:tc>
        <w:tc>
          <w:tcPr>
            <w:tcW w:w="1871" w:type="dxa"/>
            <w:vAlign w:val="bottom"/>
          </w:tcPr>
          <w:p w14:paraId="77EB9833" w14:textId="4E88353B" w:rsidR="002B5F9D" w:rsidRPr="0038747C" w:rsidRDefault="002B5F9D" w:rsidP="002B5F9D">
            <w:pPr>
              <w:spacing w:line="360" w:lineRule="auto"/>
              <w:contextualSpacing/>
              <w:rPr>
                <w:rFonts w:eastAsia="Times New Roman"/>
                <w:color w:val="000000"/>
                <w:sz w:val="24"/>
                <w:szCs w:val="24"/>
              </w:rPr>
            </w:pPr>
            <w:r w:rsidRPr="0038747C">
              <w:rPr>
                <w:sz w:val="24"/>
                <w:szCs w:val="24"/>
              </w:rPr>
              <w:t>63</w:t>
            </w:r>
            <w:r>
              <w:rPr>
                <w:sz w:val="24"/>
                <w:szCs w:val="24"/>
              </w:rPr>
              <w:t>.</w:t>
            </w:r>
            <w:r w:rsidRPr="0038747C">
              <w:rPr>
                <w:sz w:val="24"/>
                <w:szCs w:val="24"/>
              </w:rPr>
              <w:t>3</w:t>
            </w:r>
          </w:p>
        </w:tc>
        <w:tc>
          <w:tcPr>
            <w:tcW w:w="1871" w:type="dxa"/>
            <w:vAlign w:val="bottom"/>
          </w:tcPr>
          <w:p w14:paraId="243ADCE2" w14:textId="6C9C213F" w:rsidR="002B5F9D" w:rsidRPr="0038747C" w:rsidRDefault="002B5F9D" w:rsidP="002B5F9D">
            <w:pPr>
              <w:spacing w:line="360" w:lineRule="auto"/>
              <w:contextualSpacing/>
              <w:rPr>
                <w:rFonts w:eastAsia="Times New Roman"/>
                <w:color w:val="000000"/>
                <w:sz w:val="24"/>
                <w:szCs w:val="24"/>
              </w:rPr>
            </w:pPr>
            <w:r w:rsidRPr="0038747C">
              <w:rPr>
                <w:sz w:val="24"/>
                <w:szCs w:val="24"/>
              </w:rPr>
              <w:t>58</w:t>
            </w:r>
            <w:r>
              <w:rPr>
                <w:sz w:val="24"/>
                <w:szCs w:val="24"/>
              </w:rPr>
              <w:t>.</w:t>
            </w:r>
            <w:r w:rsidRPr="0038747C">
              <w:rPr>
                <w:sz w:val="24"/>
                <w:szCs w:val="24"/>
              </w:rPr>
              <w:t>1</w:t>
            </w:r>
          </w:p>
        </w:tc>
        <w:tc>
          <w:tcPr>
            <w:tcW w:w="1872" w:type="dxa"/>
            <w:vAlign w:val="bottom"/>
          </w:tcPr>
          <w:p w14:paraId="0138836D" w14:textId="6F88EA57" w:rsidR="002B5F9D" w:rsidRPr="0038747C" w:rsidRDefault="002B5F9D" w:rsidP="002B5F9D">
            <w:pPr>
              <w:spacing w:line="360" w:lineRule="auto"/>
              <w:contextualSpacing/>
              <w:rPr>
                <w:rFonts w:eastAsia="Times New Roman"/>
                <w:color w:val="000000"/>
                <w:sz w:val="24"/>
                <w:szCs w:val="24"/>
              </w:rPr>
            </w:pPr>
            <w:r w:rsidRPr="0038747C">
              <w:rPr>
                <w:sz w:val="24"/>
                <w:szCs w:val="24"/>
              </w:rPr>
              <w:t>54</w:t>
            </w:r>
            <w:r>
              <w:rPr>
                <w:sz w:val="24"/>
                <w:szCs w:val="24"/>
              </w:rPr>
              <w:t>.</w:t>
            </w:r>
            <w:r w:rsidRPr="0038747C">
              <w:rPr>
                <w:sz w:val="24"/>
                <w:szCs w:val="24"/>
              </w:rPr>
              <w:t>9</w:t>
            </w:r>
          </w:p>
        </w:tc>
      </w:tr>
      <w:tr w:rsidR="002B5F9D" w:rsidRPr="0038747C" w14:paraId="427C3CBE" w14:textId="77777777" w:rsidTr="00214F65">
        <w:trPr>
          <w:trHeight w:val="414"/>
        </w:trPr>
        <w:tc>
          <w:tcPr>
            <w:tcW w:w="1871" w:type="dxa"/>
            <w:vAlign w:val="center"/>
          </w:tcPr>
          <w:p w14:paraId="2EC5AD8D" w14:textId="691BAAE1" w:rsidR="002B5F9D" w:rsidRPr="0038747C" w:rsidRDefault="002B5F9D" w:rsidP="002B5F9D">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1871" w:type="dxa"/>
            <w:vAlign w:val="bottom"/>
          </w:tcPr>
          <w:p w14:paraId="709FCAEB" w14:textId="0CF404A3" w:rsidR="002B5F9D" w:rsidRPr="0038747C" w:rsidRDefault="002B5F9D" w:rsidP="002B5F9D">
            <w:pPr>
              <w:spacing w:line="360" w:lineRule="auto"/>
              <w:contextualSpacing/>
              <w:rPr>
                <w:rFonts w:eastAsia="Times New Roman"/>
                <w:color w:val="000000"/>
                <w:sz w:val="24"/>
                <w:szCs w:val="24"/>
              </w:rPr>
            </w:pPr>
            <w:r w:rsidRPr="0038747C">
              <w:rPr>
                <w:sz w:val="24"/>
                <w:szCs w:val="24"/>
              </w:rPr>
              <w:t>63</w:t>
            </w:r>
            <w:r>
              <w:rPr>
                <w:sz w:val="24"/>
                <w:szCs w:val="24"/>
              </w:rPr>
              <w:t>.</w:t>
            </w:r>
            <w:r w:rsidRPr="0038747C">
              <w:rPr>
                <w:sz w:val="24"/>
                <w:szCs w:val="24"/>
              </w:rPr>
              <w:t>7</w:t>
            </w:r>
          </w:p>
        </w:tc>
        <w:tc>
          <w:tcPr>
            <w:tcW w:w="1871" w:type="dxa"/>
            <w:vAlign w:val="bottom"/>
          </w:tcPr>
          <w:p w14:paraId="3D388B43" w14:textId="4BC37B62" w:rsidR="002B5F9D" w:rsidRPr="0038747C" w:rsidRDefault="002B5F9D" w:rsidP="002B5F9D">
            <w:pPr>
              <w:spacing w:line="360" w:lineRule="auto"/>
              <w:contextualSpacing/>
              <w:rPr>
                <w:rFonts w:eastAsia="Times New Roman"/>
                <w:color w:val="000000"/>
                <w:sz w:val="24"/>
                <w:szCs w:val="24"/>
              </w:rPr>
            </w:pPr>
            <w:r w:rsidRPr="0038747C">
              <w:rPr>
                <w:sz w:val="24"/>
                <w:szCs w:val="24"/>
              </w:rPr>
              <w:t>62</w:t>
            </w:r>
            <w:r>
              <w:rPr>
                <w:sz w:val="24"/>
                <w:szCs w:val="24"/>
              </w:rPr>
              <w:t>.</w:t>
            </w:r>
            <w:r w:rsidRPr="0038747C">
              <w:rPr>
                <w:sz w:val="24"/>
                <w:szCs w:val="24"/>
              </w:rPr>
              <w:t>1</w:t>
            </w:r>
          </w:p>
        </w:tc>
        <w:tc>
          <w:tcPr>
            <w:tcW w:w="1871" w:type="dxa"/>
            <w:vAlign w:val="bottom"/>
          </w:tcPr>
          <w:p w14:paraId="3D4366C7" w14:textId="1D465E28" w:rsidR="002B5F9D" w:rsidRPr="0038747C" w:rsidRDefault="002B5F9D" w:rsidP="002B5F9D">
            <w:pPr>
              <w:spacing w:line="360" w:lineRule="auto"/>
              <w:contextualSpacing/>
              <w:rPr>
                <w:rFonts w:eastAsia="Times New Roman"/>
                <w:color w:val="000000"/>
                <w:sz w:val="24"/>
                <w:szCs w:val="24"/>
              </w:rPr>
            </w:pPr>
            <w:r w:rsidRPr="0038747C">
              <w:rPr>
                <w:sz w:val="24"/>
                <w:szCs w:val="24"/>
              </w:rPr>
              <w:t>56</w:t>
            </w:r>
            <w:r>
              <w:rPr>
                <w:sz w:val="24"/>
                <w:szCs w:val="24"/>
              </w:rPr>
              <w:t>.</w:t>
            </w:r>
            <w:r w:rsidRPr="0038747C">
              <w:rPr>
                <w:sz w:val="24"/>
                <w:szCs w:val="24"/>
              </w:rPr>
              <w:t>9</w:t>
            </w:r>
          </w:p>
        </w:tc>
        <w:tc>
          <w:tcPr>
            <w:tcW w:w="1872" w:type="dxa"/>
            <w:vAlign w:val="bottom"/>
          </w:tcPr>
          <w:p w14:paraId="5DCAA72C" w14:textId="4BC9754A" w:rsidR="002B5F9D" w:rsidRPr="0038747C" w:rsidRDefault="002B5F9D" w:rsidP="002B5F9D">
            <w:pPr>
              <w:spacing w:line="360" w:lineRule="auto"/>
              <w:contextualSpacing/>
              <w:rPr>
                <w:rFonts w:eastAsia="Times New Roman"/>
                <w:color w:val="000000"/>
                <w:sz w:val="24"/>
                <w:szCs w:val="24"/>
              </w:rPr>
            </w:pPr>
            <w:r w:rsidRPr="0038747C">
              <w:rPr>
                <w:sz w:val="24"/>
                <w:szCs w:val="24"/>
              </w:rPr>
              <w:t>52</w:t>
            </w:r>
            <w:r>
              <w:rPr>
                <w:sz w:val="24"/>
                <w:szCs w:val="24"/>
              </w:rPr>
              <w:t>.</w:t>
            </w:r>
            <w:r w:rsidRPr="0038747C">
              <w:rPr>
                <w:sz w:val="24"/>
                <w:szCs w:val="24"/>
              </w:rPr>
              <w:t>5</w:t>
            </w:r>
          </w:p>
        </w:tc>
      </w:tr>
      <w:bookmarkEnd w:id="6"/>
    </w:tbl>
    <w:p w14:paraId="25470E76" w14:textId="77777777" w:rsidR="00875476" w:rsidRPr="0038747C" w:rsidRDefault="00875476" w:rsidP="0038747C">
      <w:pPr>
        <w:spacing w:line="360" w:lineRule="auto"/>
        <w:ind w:firstLine="709"/>
        <w:contextualSpacing/>
        <w:jc w:val="both"/>
        <w:rPr>
          <w:noProof/>
          <w:sz w:val="24"/>
          <w:szCs w:val="24"/>
          <w:lang w:eastAsia="ru-RU"/>
        </w:rPr>
      </w:pPr>
    </w:p>
    <w:p w14:paraId="719EE800" w14:textId="75976F6F" w:rsidR="00C87127" w:rsidRPr="000E0DED" w:rsidRDefault="000E0DED" w:rsidP="0038747C">
      <w:pPr>
        <w:spacing w:line="360" w:lineRule="auto"/>
        <w:ind w:firstLine="709"/>
        <w:contextualSpacing/>
        <w:jc w:val="both"/>
        <w:rPr>
          <w:sz w:val="24"/>
          <w:szCs w:val="24"/>
          <w:lang w:val="en-US"/>
        </w:rPr>
      </w:pPr>
      <w:r w:rsidRPr="000E0DED">
        <w:rPr>
          <w:sz w:val="24"/>
          <w:szCs w:val="24"/>
          <w:lang w:val="kk-KZ"/>
        </w:rPr>
        <w:t xml:space="preserve">The results obtained on sorption of Nd, Re, Sc ions indicate that individual hydrogels </w:t>
      </w:r>
      <w:r>
        <w:rPr>
          <w:sz w:val="24"/>
          <w:szCs w:val="24"/>
          <w:lang w:val="en-US"/>
        </w:rPr>
        <w:t xml:space="preserve">of </w:t>
      </w:r>
      <w:r w:rsidRPr="00ED43D0">
        <w:rPr>
          <w:noProof/>
          <w:sz w:val="24"/>
          <w:szCs w:val="24"/>
          <w:lang w:val="kk-KZ" w:eastAsia="ru-RU"/>
        </w:rPr>
        <w:t>PA</w:t>
      </w:r>
      <w:r>
        <w:rPr>
          <w:noProof/>
          <w:sz w:val="24"/>
          <w:szCs w:val="24"/>
          <w:lang w:val="en-US" w:eastAsia="ru-RU"/>
        </w:rPr>
        <w:t>A</w:t>
      </w:r>
      <w:r w:rsidRPr="00ED43D0">
        <w:rPr>
          <w:noProof/>
          <w:sz w:val="24"/>
          <w:szCs w:val="24"/>
          <w:lang w:val="kk-KZ" w:eastAsia="ru-RU"/>
        </w:rPr>
        <w:t>, PMA</w:t>
      </w:r>
      <w:r>
        <w:rPr>
          <w:noProof/>
          <w:sz w:val="24"/>
          <w:szCs w:val="24"/>
          <w:lang w:val="en-US" w:eastAsia="ru-RU"/>
        </w:rPr>
        <w:t>A</w:t>
      </w:r>
      <w:r w:rsidRPr="00ED43D0">
        <w:rPr>
          <w:noProof/>
          <w:sz w:val="24"/>
          <w:szCs w:val="24"/>
          <w:lang w:val="kk-KZ" w:eastAsia="ru-RU"/>
        </w:rPr>
        <w:t xml:space="preserve">, P4VP, P2M5VP </w:t>
      </w:r>
      <w:r w:rsidRPr="000E0DED">
        <w:rPr>
          <w:sz w:val="24"/>
          <w:szCs w:val="24"/>
          <w:lang w:val="kk-KZ"/>
        </w:rPr>
        <w:t xml:space="preserve">do not exhibit sufficiently high extraction degree </w:t>
      </w:r>
      <w:r>
        <w:rPr>
          <w:sz w:val="24"/>
          <w:szCs w:val="24"/>
          <w:lang w:val="en-US"/>
        </w:rPr>
        <w:t xml:space="preserve">of </w:t>
      </w:r>
      <w:r w:rsidRPr="000E0DED">
        <w:rPr>
          <w:sz w:val="24"/>
          <w:szCs w:val="24"/>
          <w:lang w:val="kk-KZ"/>
        </w:rPr>
        <w:t>these metal</w:t>
      </w:r>
      <w:r>
        <w:rPr>
          <w:sz w:val="24"/>
          <w:szCs w:val="24"/>
          <w:lang w:val="en-US"/>
        </w:rPr>
        <w:t>s</w:t>
      </w:r>
      <w:r w:rsidRPr="000E0DED">
        <w:rPr>
          <w:sz w:val="24"/>
          <w:szCs w:val="24"/>
          <w:lang w:val="kk-KZ"/>
        </w:rPr>
        <w:t xml:space="preserve"> ions. Extraction degree of these ions does not exceed 70%, wh</w:t>
      </w:r>
      <w:r>
        <w:rPr>
          <w:sz w:val="24"/>
          <w:szCs w:val="24"/>
          <w:lang w:val="en-US"/>
        </w:rPr>
        <w:t>at</w:t>
      </w:r>
      <w:r w:rsidRPr="000E0DED">
        <w:rPr>
          <w:sz w:val="24"/>
          <w:szCs w:val="24"/>
          <w:lang w:val="kk-KZ"/>
        </w:rPr>
        <w:t xml:space="preserve"> is directly related to low degree </w:t>
      </w:r>
      <w:r w:rsidRPr="000E0DED">
        <w:rPr>
          <w:sz w:val="24"/>
          <w:szCs w:val="24"/>
          <w:lang w:val="kk-KZ"/>
        </w:rPr>
        <w:lastRenderedPageBreak/>
        <w:t>of their ionization. Different values of extraction degree in the case of each ion (Nd, Re, Sc) directly depend on the nature of the ions, atomic radius, charge density, and polarizability.</w:t>
      </w:r>
    </w:p>
    <w:p w14:paraId="784A7DD7" w14:textId="77777777" w:rsidR="0086473C" w:rsidRPr="000E0DED" w:rsidRDefault="0086473C" w:rsidP="0038747C">
      <w:pPr>
        <w:spacing w:line="360" w:lineRule="auto"/>
        <w:ind w:firstLine="709"/>
        <w:contextualSpacing/>
        <w:jc w:val="both"/>
        <w:rPr>
          <w:sz w:val="24"/>
          <w:szCs w:val="24"/>
          <w:lang w:val="en-US"/>
        </w:rPr>
      </w:pPr>
    </w:p>
    <w:p w14:paraId="7837376A" w14:textId="01D66BEB" w:rsidR="00C87127" w:rsidRPr="006E2713" w:rsidRDefault="00C87127" w:rsidP="0038747C">
      <w:pPr>
        <w:spacing w:line="360" w:lineRule="auto"/>
        <w:ind w:firstLine="709"/>
        <w:contextualSpacing/>
        <w:jc w:val="both"/>
        <w:rPr>
          <w:b/>
          <w:bCs/>
          <w:sz w:val="24"/>
          <w:szCs w:val="24"/>
          <w:lang w:val="en-US"/>
        </w:rPr>
      </w:pPr>
      <w:r w:rsidRPr="006E2713">
        <w:rPr>
          <w:b/>
          <w:bCs/>
          <w:sz w:val="24"/>
          <w:szCs w:val="24"/>
          <w:lang w:val="en-US"/>
        </w:rPr>
        <w:t>1.3 </w:t>
      </w:r>
      <w:r w:rsidR="006E2713" w:rsidRPr="006E2713">
        <w:rPr>
          <w:b/>
          <w:bCs/>
          <w:sz w:val="24"/>
          <w:szCs w:val="24"/>
          <w:lang w:val="en-US"/>
        </w:rPr>
        <w:t xml:space="preserve">Creation of </w:t>
      </w:r>
      <w:proofErr w:type="spellStart"/>
      <w:r w:rsidR="006E2713" w:rsidRPr="006E2713">
        <w:rPr>
          <w:b/>
          <w:bCs/>
          <w:sz w:val="24"/>
          <w:szCs w:val="24"/>
          <w:lang w:val="en-US"/>
        </w:rPr>
        <w:t>intergel</w:t>
      </w:r>
      <w:proofErr w:type="spellEnd"/>
      <w:r w:rsidR="006E2713" w:rsidRPr="006E2713">
        <w:rPr>
          <w:b/>
          <w:bCs/>
          <w:sz w:val="24"/>
          <w:szCs w:val="24"/>
          <w:lang w:val="en-US"/>
        </w:rPr>
        <w:t xml:space="preserve"> systems based on the obtained hydrogels of acidic and basic nature for selective extraction of neodymium, rhenium and scandium ions. Determination of the optimal conditions for the selective extraction of neodymium, rhenium and scandium ions</w:t>
      </w:r>
    </w:p>
    <w:p w14:paraId="62C13534" w14:textId="72E5AAF7" w:rsidR="006E2713" w:rsidRPr="006E2713" w:rsidRDefault="006E2713" w:rsidP="00E80910">
      <w:pPr>
        <w:spacing w:line="360" w:lineRule="auto"/>
        <w:ind w:firstLine="709"/>
        <w:contextualSpacing/>
        <w:jc w:val="both"/>
        <w:rPr>
          <w:sz w:val="24"/>
          <w:szCs w:val="24"/>
          <w:lang w:val="en-US"/>
        </w:rPr>
      </w:pPr>
      <w:proofErr w:type="spellStart"/>
      <w:r w:rsidRPr="006E2713">
        <w:rPr>
          <w:sz w:val="24"/>
          <w:szCs w:val="24"/>
          <w:lang w:val="en-US"/>
        </w:rPr>
        <w:t>Intergel</w:t>
      </w:r>
      <w:proofErr w:type="spellEnd"/>
      <w:r w:rsidRPr="006E2713">
        <w:rPr>
          <w:sz w:val="24"/>
          <w:szCs w:val="24"/>
          <w:lang w:val="en-US"/>
        </w:rPr>
        <w:t xml:space="preserve"> systems </w:t>
      </w:r>
      <w:r>
        <w:rPr>
          <w:sz w:val="24"/>
          <w:szCs w:val="24"/>
          <w:lang w:val="en-US"/>
        </w:rPr>
        <w:t>h</w:t>
      </w:r>
      <w:r w:rsidRPr="006E2713">
        <w:rPr>
          <w:sz w:val="24"/>
          <w:szCs w:val="24"/>
          <w:lang w:val="en-US"/>
        </w:rPr>
        <w:t>PA</w:t>
      </w:r>
      <w:r>
        <w:rPr>
          <w:sz w:val="24"/>
          <w:szCs w:val="24"/>
          <w:lang w:val="en-US"/>
        </w:rPr>
        <w:t>A</w:t>
      </w:r>
      <w:r w:rsidRPr="006E2713">
        <w:rPr>
          <w:sz w:val="24"/>
          <w:szCs w:val="24"/>
          <w:lang w:val="en-US"/>
        </w:rPr>
        <w:t>-</w:t>
      </w:r>
      <w:r>
        <w:rPr>
          <w:sz w:val="24"/>
          <w:szCs w:val="24"/>
          <w:lang w:val="en-US"/>
        </w:rPr>
        <w:t>h</w:t>
      </w:r>
      <w:r w:rsidRPr="006E2713">
        <w:rPr>
          <w:sz w:val="24"/>
          <w:szCs w:val="24"/>
          <w:lang w:val="en-US"/>
        </w:rPr>
        <w:t xml:space="preserve">P4VP, </w:t>
      </w:r>
      <w:r>
        <w:rPr>
          <w:sz w:val="24"/>
          <w:szCs w:val="24"/>
          <w:lang w:val="en-US"/>
        </w:rPr>
        <w:t>h</w:t>
      </w:r>
      <w:r w:rsidRPr="006E2713">
        <w:rPr>
          <w:sz w:val="24"/>
          <w:szCs w:val="24"/>
          <w:lang w:val="en-US"/>
        </w:rPr>
        <w:t>PMA</w:t>
      </w:r>
      <w:r>
        <w:rPr>
          <w:sz w:val="24"/>
          <w:szCs w:val="24"/>
          <w:lang w:val="en-US"/>
        </w:rPr>
        <w:t>A</w:t>
      </w:r>
      <w:r w:rsidRPr="006E2713">
        <w:rPr>
          <w:sz w:val="24"/>
          <w:szCs w:val="24"/>
          <w:lang w:val="en-US"/>
        </w:rPr>
        <w:t>-</w:t>
      </w:r>
      <w:r>
        <w:rPr>
          <w:sz w:val="24"/>
          <w:szCs w:val="24"/>
          <w:lang w:val="en-US"/>
        </w:rPr>
        <w:t>h</w:t>
      </w:r>
      <w:r w:rsidRPr="006E2713">
        <w:rPr>
          <w:sz w:val="24"/>
          <w:szCs w:val="24"/>
          <w:lang w:val="en-US"/>
        </w:rPr>
        <w:t xml:space="preserve">P4VP, </w:t>
      </w:r>
      <w:r>
        <w:rPr>
          <w:sz w:val="24"/>
          <w:szCs w:val="24"/>
          <w:lang w:val="en-US"/>
        </w:rPr>
        <w:t>h</w:t>
      </w:r>
      <w:r w:rsidRPr="006E2713">
        <w:rPr>
          <w:sz w:val="24"/>
          <w:szCs w:val="24"/>
          <w:lang w:val="en-US"/>
        </w:rPr>
        <w:t>PA</w:t>
      </w:r>
      <w:r>
        <w:rPr>
          <w:sz w:val="24"/>
          <w:szCs w:val="24"/>
          <w:lang w:val="en-US"/>
        </w:rPr>
        <w:t>A</w:t>
      </w:r>
      <w:r w:rsidRPr="006E2713">
        <w:rPr>
          <w:sz w:val="24"/>
          <w:szCs w:val="24"/>
          <w:lang w:val="en-US"/>
        </w:rPr>
        <w:t>-</w:t>
      </w:r>
      <w:r>
        <w:rPr>
          <w:sz w:val="24"/>
          <w:szCs w:val="24"/>
          <w:lang w:val="en-US"/>
        </w:rPr>
        <w:t>h</w:t>
      </w:r>
      <w:r w:rsidRPr="006E2713">
        <w:rPr>
          <w:sz w:val="24"/>
          <w:szCs w:val="24"/>
          <w:lang w:val="en-US"/>
        </w:rPr>
        <w:t xml:space="preserve">P2M5VP, </w:t>
      </w:r>
      <w:r>
        <w:rPr>
          <w:sz w:val="24"/>
          <w:szCs w:val="24"/>
          <w:lang w:val="en-US"/>
        </w:rPr>
        <w:t>h</w:t>
      </w:r>
      <w:r w:rsidRPr="006E2713">
        <w:rPr>
          <w:sz w:val="24"/>
          <w:szCs w:val="24"/>
          <w:lang w:val="en-US"/>
        </w:rPr>
        <w:t>PMA</w:t>
      </w:r>
      <w:r>
        <w:rPr>
          <w:sz w:val="24"/>
          <w:szCs w:val="24"/>
          <w:lang w:val="en-US"/>
        </w:rPr>
        <w:t>A</w:t>
      </w:r>
      <w:r w:rsidRPr="006E2713">
        <w:rPr>
          <w:sz w:val="24"/>
          <w:szCs w:val="24"/>
          <w:lang w:val="en-US"/>
        </w:rPr>
        <w:t>-</w:t>
      </w:r>
      <w:r>
        <w:rPr>
          <w:sz w:val="24"/>
          <w:szCs w:val="24"/>
          <w:lang w:val="en-US"/>
        </w:rPr>
        <w:t>h</w:t>
      </w:r>
      <w:r w:rsidRPr="006E2713">
        <w:rPr>
          <w:sz w:val="24"/>
          <w:szCs w:val="24"/>
          <w:lang w:val="en-US"/>
        </w:rPr>
        <w:t xml:space="preserve">P2M5VP were created from the synthesized polymeric hydrogels </w:t>
      </w:r>
      <w:r>
        <w:rPr>
          <w:sz w:val="24"/>
          <w:szCs w:val="24"/>
          <w:lang w:val="en-US"/>
        </w:rPr>
        <w:t xml:space="preserve">of </w:t>
      </w:r>
      <w:r w:rsidRPr="006E2713">
        <w:rPr>
          <w:sz w:val="24"/>
          <w:szCs w:val="24"/>
          <w:lang w:val="en-US"/>
        </w:rPr>
        <w:t>PA</w:t>
      </w:r>
      <w:r>
        <w:rPr>
          <w:sz w:val="24"/>
          <w:szCs w:val="24"/>
          <w:lang w:val="en-US"/>
        </w:rPr>
        <w:t>A</w:t>
      </w:r>
      <w:r w:rsidRPr="006E2713">
        <w:rPr>
          <w:sz w:val="24"/>
          <w:szCs w:val="24"/>
          <w:lang w:val="en-US"/>
        </w:rPr>
        <w:t>, PMA</w:t>
      </w:r>
      <w:r>
        <w:rPr>
          <w:sz w:val="24"/>
          <w:szCs w:val="24"/>
          <w:lang w:val="en-US"/>
        </w:rPr>
        <w:t>A</w:t>
      </w:r>
      <w:r w:rsidRPr="006E2713">
        <w:rPr>
          <w:sz w:val="24"/>
          <w:szCs w:val="24"/>
          <w:lang w:val="en-US"/>
        </w:rPr>
        <w:t xml:space="preserve">, P4VP, P2M5VP. The main feature of </w:t>
      </w:r>
      <w:proofErr w:type="spellStart"/>
      <w:r w:rsidRPr="006E2713">
        <w:rPr>
          <w:sz w:val="24"/>
          <w:szCs w:val="24"/>
          <w:lang w:val="en-US"/>
        </w:rPr>
        <w:t>intergel</w:t>
      </w:r>
      <w:proofErr w:type="spellEnd"/>
      <w:r w:rsidRPr="006E2713">
        <w:rPr>
          <w:sz w:val="24"/>
          <w:szCs w:val="24"/>
          <w:lang w:val="en-US"/>
        </w:rPr>
        <w:t xml:space="preserve"> systems is the absence of direct contact between polymer hydrogels in solution - there is a remote interaction of hydrogels. </w:t>
      </w:r>
      <w:proofErr w:type="spellStart"/>
      <w:r w:rsidRPr="006E2713">
        <w:rPr>
          <w:sz w:val="24"/>
          <w:szCs w:val="24"/>
          <w:lang w:val="en-US"/>
        </w:rPr>
        <w:t>Intergel</w:t>
      </w:r>
      <w:proofErr w:type="spellEnd"/>
      <w:r w:rsidRPr="006E2713">
        <w:rPr>
          <w:sz w:val="24"/>
          <w:szCs w:val="24"/>
          <w:lang w:val="en-US"/>
        </w:rPr>
        <w:t xml:space="preserve"> system is schematically shown in figure 1.</w:t>
      </w:r>
    </w:p>
    <w:p w14:paraId="5E096108" w14:textId="77777777" w:rsidR="008F2875" w:rsidRPr="0038747C" w:rsidRDefault="008F2875" w:rsidP="0038747C">
      <w:pPr>
        <w:pStyle w:val="a3"/>
        <w:tabs>
          <w:tab w:val="left" w:pos="993"/>
        </w:tabs>
        <w:spacing w:line="360" w:lineRule="auto"/>
        <w:ind w:left="0" w:firstLine="709"/>
        <w:contextualSpacing/>
        <w:jc w:val="both"/>
        <w:rPr>
          <w:sz w:val="24"/>
          <w:szCs w:val="24"/>
        </w:rPr>
      </w:pPr>
    </w:p>
    <w:p w14:paraId="27A3E370" w14:textId="5F8733D5" w:rsidR="008F2875" w:rsidRDefault="008F2875" w:rsidP="0086473C">
      <w:pPr>
        <w:spacing w:line="360" w:lineRule="auto"/>
        <w:contextualSpacing/>
        <w:rPr>
          <w:sz w:val="24"/>
          <w:szCs w:val="24"/>
        </w:rPr>
      </w:pPr>
      <w:r w:rsidRPr="0038747C">
        <w:rPr>
          <w:noProof/>
          <w:sz w:val="24"/>
          <w:szCs w:val="24"/>
          <w:lang w:eastAsia="ru-RU"/>
        </w:rPr>
        <w:drawing>
          <wp:inline distT="0" distB="0" distL="0" distR="0" wp14:anchorId="6AD48714" wp14:editId="7B475B1F">
            <wp:extent cx="1708150" cy="1663700"/>
            <wp:effectExtent l="0" t="0" r="635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srcRect t="6025" r="3123" b="6291"/>
                    <a:stretch/>
                  </pic:blipFill>
                  <pic:spPr bwMode="auto">
                    <a:xfrm>
                      <a:off x="0" y="0"/>
                      <a:ext cx="1723051" cy="1678213"/>
                    </a:xfrm>
                    <a:prstGeom prst="rect">
                      <a:avLst/>
                    </a:prstGeom>
                    <a:noFill/>
                    <a:ln>
                      <a:noFill/>
                    </a:ln>
                    <a:extLst>
                      <a:ext uri="{53640926-AAD7-44D8-BBD7-CCE9431645EC}">
                        <a14:shadowObscured xmlns:a14="http://schemas.microsoft.com/office/drawing/2010/main"/>
                      </a:ext>
                    </a:extLst>
                  </pic:spPr>
                </pic:pic>
              </a:graphicData>
            </a:graphic>
          </wp:inline>
        </w:drawing>
      </w:r>
    </w:p>
    <w:p w14:paraId="53720187" w14:textId="77777777" w:rsidR="008F2875" w:rsidRPr="0038747C" w:rsidRDefault="008F2875" w:rsidP="0086473C">
      <w:pPr>
        <w:spacing w:line="360" w:lineRule="auto"/>
        <w:contextualSpacing/>
        <w:jc w:val="both"/>
        <w:rPr>
          <w:sz w:val="24"/>
          <w:szCs w:val="24"/>
        </w:rPr>
      </w:pPr>
    </w:p>
    <w:p w14:paraId="2429EF52" w14:textId="5AAE3510" w:rsidR="00CA7141" w:rsidRPr="006E2713" w:rsidRDefault="00CA7141" w:rsidP="00CA7141">
      <w:pPr>
        <w:ind w:firstLine="709"/>
        <w:contextualSpacing/>
        <w:jc w:val="both"/>
        <w:rPr>
          <w:sz w:val="24"/>
          <w:szCs w:val="24"/>
          <w:lang w:val="en-US"/>
        </w:rPr>
      </w:pPr>
      <w:r w:rsidRPr="006E2713">
        <w:rPr>
          <w:sz w:val="24"/>
          <w:szCs w:val="24"/>
          <w:lang w:val="en-US"/>
        </w:rPr>
        <w:t xml:space="preserve">1 – </w:t>
      </w:r>
      <w:r w:rsidR="006E2713">
        <w:rPr>
          <w:sz w:val="24"/>
          <w:szCs w:val="24"/>
          <w:lang w:val="en-US"/>
        </w:rPr>
        <w:t>polyacid</w:t>
      </w:r>
      <w:r w:rsidRPr="006E2713">
        <w:rPr>
          <w:sz w:val="24"/>
          <w:szCs w:val="24"/>
          <w:lang w:val="en-US"/>
        </w:rPr>
        <w:t xml:space="preserve">, 2 – </w:t>
      </w:r>
      <w:proofErr w:type="spellStart"/>
      <w:r w:rsidR="006E2713">
        <w:rPr>
          <w:sz w:val="24"/>
          <w:szCs w:val="24"/>
          <w:lang w:val="en-US"/>
        </w:rPr>
        <w:t>polybasis</w:t>
      </w:r>
      <w:proofErr w:type="spellEnd"/>
      <w:r w:rsidRPr="006E2713">
        <w:rPr>
          <w:sz w:val="24"/>
          <w:szCs w:val="24"/>
          <w:lang w:val="en-US"/>
        </w:rPr>
        <w:t xml:space="preserve">, 3 – </w:t>
      </w:r>
      <w:r w:rsidR="006E2713">
        <w:rPr>
          <w:sz w:val="24"/>
          <w:szCs w:val="24"/>
          <w:lang w:val="en-US"/>
        </w:rPr>
        <w:t>glass</w:t>
      </w:r>
      <w:r w:rsidR="006E2713" w:rsidRPr="006E2713">
        <w:rPr>
          <w:sz w:val="24"/>
          <w:szCs w:val="24"/>
          <w:lang w:val="en-US"/>
        </w:rPr>
        <w:t xml:space="preserve"> </w:t>
      </w:r>
      <w:r w:rsidR="006E2713">
        <w:rPr>
          <w:sz w:val="24"/>
          <w:szCs w:val="24"/>
          <w:lang w:val="en-US"/>
        </w:rPr>
        <w:t>filter</w:t>
      </w:r>
      <w:r w:rsidRPr="006E2713">
        <w:rPr>
          <w:sz w:val="24"/>
          <w:szCs w:val="24"/>
          <w:lang w:val="en-US"/>
        </w:rPr>
        <w:t xml:space="preserve">, 4 – </w:t>
      </w:r>
      <w:r w:rsidR="006E2713">
        <w:rPr>
          <w:sz w:val="24"/>
          <w:szCs w:val="24"/>
          <w:lang w:val="en-US"/>
        </w:rPr>
        <w:t>solution</w:t>
      </w:r>
    </w:p>
    <w:p w14:paraId="77CEEC82" w14:textId="77777777" w:rsidR="00CA7141" w:rsidRPr="006E2713" w:rsidRDefault="00CA7141" w:rsidP="00CA7141">
      <w:pPr>
        <w:spacing w:line="360" w:lineRule="auto"/>
        <w:contextualSpacing/>
        <w:jc w:val="both"/>
        <w:rPr>
          <w:sz w:val="24"/>
          <w:szCs w:val="24"/>
          <w:lang w:val="en-US"/>
        </w:rPr>
      </w:pPr>
    </w:p>
    <w:p w14:paraId="5854419E" w14:textId="32DBDD40" w:rsidR="00CA7141" w:rsidRPr="006E2713" w:rsidRDefault="006E2713" w:rsidP="00CA7141">
      <w:pPr>
        <w:contextualSpacing/>
        <w:rPr>
          <w:sz w:val="24"/>
          <w:szCs w:val="24"/>
          <w:lang w:val="en-US"/>
        </w:rPr>
      </w:pPr>
      <w:r>
        <w:rPr>
          <w:sz w:val="24"/>
          <w:szCs w:val="24"/>
          <w:lang w:val="en-US"/>
        </w:rPr>
        <w:t>Figure 1</w:t>
      </w:r>
      <w:r w:rsidR="00CA7141" w:rsidRPr="006E2713">
        <w:rPr>
          <w:sz w:val="24"/>
          <w:szCs w:val="24"/>
          <w:lang w:val="en-US"/>
        </w:rPr>
        <w:t xml:space="preserve"> – </w:t>
      </w:r>
      <w:r>
        <w:rPr>
          <w:sz w:val="24"/>
          <w:szCs w:val="24"/>
          <w:lang w:val="en-US"/>
        </w:rPr>
        <w:t xml:space="preserve">Scheme of </w:t>
      </w:r>
      <w:proofErr w:type="spellStart"/>
      <w:r>
        <w:rPr>
          <w:sz w:val="24"/>
          <w:szCs w:val="24"/>
          <w:lang w:val="en-US"/>
        </w:rPr>
        <w:t>intergel</w:t>
      </w:r>
      <w:proofErr w:type="spellEnd"/>
      <w:r>
        <w:rPr>
          <w:sz w:val="24"/>
          <w:szCs w:val="24"/>
          <w:lang w:val="en-US"/>
        </w:rPr>
        <w:t xml:space="preserve"> system</w:t>
      </w:r>
    </w:p>
    <w:p w14:paraId="57B181C4" w14:textId="4002C1CD" w:rsidR="008F2875" w:rsidRPr="006E2713" w:rsidRDefault="008F2875" w:rsidP="0086473C">
      <w:pPr>
        <w:spacing w:line="360" w:lineRule="auto"/>
        <w:contextualSpacing/>
        <w:rPr>
          <w:sz w:val="24"/>
          <w:szCs w:val="24"/>
          <w:lang w:val="en-US"/>
        </w:rPr>
      </w:pPr>
    </w:p>
    <w:p w14:paraId="43241984" w14:textId="0DDFAE5E" w:rsidR="008F2875" w:rsidRPr="009C4282" w:rsidRDefault="009C4282" w:rsidP="0038747C">
      <w:pPr>
        <w:spacing w:line="360" w:lineRule="auto"/>
        <w:ind w:firstLine="709"/>
        <w:contextualSpacing/>
        <w:jc w:val="both"/>
        <w:rPr>
          <w:sz w:val="24"/>
          <w:szCs w:val="24"/>
          <w:lang w:val="en-US"/>
        </w:rPr>
      </w:pPr>
      <w:r w:rsidRPr="009C4282">
        <w:rPr>
          <w:sz w:val="24"/>
          <w:szCs w:val="24"/>
          <w:lang w:val="en-US"/>
        </w:rPr>
        <w:t xml:space="preserve">During </w:t>
      </w:r>
      <w:r>
        <w:rPr>
          <w:sz w:val="24"/>
          <w:szCs w:val="24"/>
          <w:lang w:val="en-US"/>
        </w:rPr>
        <w:t>remote</w:t>
      </w:r>
      <w:r w:rsidRPr="009C4282">
        <w:rPr>
          <w:sz w:val="24"/>
          <w:szCs w:val="24"/>
          <w:lang w:val="en-US"/>
        </w:rPr>
        <w:t xml:space="preserve"> interaction of hydrogels, dissociation of carboxyl groups into carboxylate anions and protons occurs, and it depends on dissociation degree. Due to a</w:t>
      </w:r>
      <w:r>
        <w:rPr>
          <w:sz w:val="24"/>
          <w:szCs w:val="24"/>
          <w:lang w:val="en-US"/>
        </w:rPr>
        <w:t>ssociation</w:t>
      </w:r>
      <w:r w:rsidRPr="009C4282">
        <w:rPr>
          <w:sz w:val="24"/>
          <w:szCs w:val="24"/>
          <w:lang w:val="en-US"/>
        </w:rPr>
        <w:t xml:space="preserve"> of a proton by heteroatoms of </w:t>
      </w:r>
      <w:proofErr w:type="spellStart"/>
      <w:r w:rsidRPr="009C4282">
        <w:rPr>
          <w:sz w:val="24"/>
          <w:szCs w:val="24"/>
          <w:lang w:val="en-US"/>
        </w:rPr>
        <w:t>polybas</w:t>
      </w:r>
      <w:r>
        <w:rPr>
          <w:sz w:val="24"/>
          <w:szCs w:val="24"/>
          <w:lang w:val="en-US"/>
        </w:rPr>
        <w:t>is</w:t>
      </w:r>
      <w:proofErr w:type="spellEnd"/>
      <w:r w:rsidRPr="009C4282">
        <w:rPr>
          <w:sz w:val="24"/>
          <w:szCs w:val="24"/>
          <w:lang w:val="en-US"/>
        </w:rPr>
        <w:t>, the total number of protons in solution decreases, wh</w:t>
      </w:r>
      <w:r>
        <w:rPr>
          <w:sz w:val="24"/>
          <w:szCs w:val="24"/>
          <w:lang w:val="en-US"/>
        </w:rPr>
        <w:t>at</w:t>
      </w:r>
      <w:r w:rsidRPr="009C4282">
        <w:rPr>
          <w:sz w:val="24"/>
          <w:szCs w:val="24"/>
          <w:lang w:val="en-US"/>
        </w:rPr>
        <w:t xml:space="preserve"> leads to additional dissociation (according to the Le </w:t>
      </w:r>
      <w:proofErr w:type="spellStart"/>
      <w:r w:rsidRPr="009C4282">
        <w:rPr>
          <w:sz w:val="24"/>
          <w:szCs w:val="24"/>
          <w:lang w:val="en-US"/>
        </w:rPr>
        <w:t>Chatelier</w:t>
      </w:r>
      <w:proofErr w:type="spellEnd"/>
      <w:r w:rsidRPr="009C4282">
        <w:rPr>
          <w:sz w:val="24"/>
          <w:szCs w:val="24"/>
          <w:lang w:val="en-US"/>
        </w:rPr>
        <w:t xml:space="preserve"> principle due to a shift in equilibrium towards the formation of protons) of other (non-dissociated) carboxyl groups. These interactions lead to the formation of uncompensated, similarly charged functional groups on the interstitial units of both hydrogels (acidic and basic), which, in turn, repel each other according to the laws of electrostatics and lead to the unfolding of the macromolecular coil. As can be seen from the above processes, as a result of the "long-range effect" of polymer hydrogels, their mutual activation occurs. Mutual activation involves the transition of hydrogels to a highly ionized state. </w:t>
      </w:r>
      <w:r w:rsidRPr="009C4282">
        <w:rPr>
          <w:sz w:val="24"/>
          <w:szCs w:val="24"/>
          <w:lang w:val="en-US"/>
        </w:rPr>
        <w:lastRenderedPageBreak/>
        <w:t>This results in a significant change in the electrochemical properties (specific conductivity, pH) of solutions, as well as changes in the conformational and sorption properties of macromolecules.</w:t>
      </w:r>
    </w:p>
    <w:p w14:paraId="48711F09" w14:textId="77777777" w:rsidR="00EF2ABC" w:rsidRPr="00321C47" w:rsidRDefault="00EF2ABC" w:rsidP="0038747C">
      <w:pPr>
        <w:spacing w:line="360" w:lineRule="auto"/>
        <w:ind w:firstLine="709"/>
        <w:contextualSpacing/>
        <w:jc w:val="both"/>
        <w:rPr>
          <w:sz w:val="24"/>
          <w:szCs w:val="24"/>
          <w:lang w:val="en-US"/>
        </w:rPr>
      </w:pPr>
    </w:p>
    <w:p w14:paraId="0FA79C0B" w14:textId="7E3BFA67" w:rsidR="001E1E8E" w:rsidRPr="00EF2ABC" w:rsidRDefault="008616D9" w:rsidP="0038747C">
      <w:pPr>
        <w:spacing w:line="360" w:lineRule="auto"/>
        <w:ind w:firstLine="709"/>
        <w:contextualSpacing/>
        <w:jc w:val="both"/>
        <w:rPr>
          <w:noProof/>
          <w:sz w:val="24"/>
          <w:szCs w:val="24"/>
          <w:lang w:val="en-US" w:eastAsia="ru-RU"/>
        </w:rPr>
      </w:pPr>
      <w:r w:rsidRPr="00EF2ABC">
        <w:rPr>
          <w:sz w:val="24"/>
          <w:szCs w:val="24"/>
          <w:lang w:val="en-US"/>
        </w:rPr>
        <w:t>1.3.1 </w:t>
      </w:r>
      <w:r w:rsidR="00EF2ABC" w:rsidRPr="006B50CD">
        <w:rPr>
          <w:noProof/>
          <w:sz w:val="24"/>
          <w:szCs w:val="24"/>
          <w:lang w:val="en-US"/>
        </w:rPr>
        <w:t xml:space="preserve">Study of the sorption properties of intergel systems </w:t>
      </w:r>
      <w:r w:rsidR="00EF2ABC">
        <w:rPr>
          <w:noProof/>
          <w:sz w:val="24"/>
          <w:szCs w:val="24"/>
          <w:lang w:val="en-US"/>
        </w:rPr>
        <w:t>h</w:t>
      </w:r>
      <w:r w:rsidR="00EF2ABC" w:rsidRPr="006B50CD">
        <w:rPr>
          <w:noProof/>
          <w:sz w:val="24"/>
          <w:szCs w:val="24"/>
          <w:lang w:val="en-US"/>
        </w:rPr>
        <w:t>PA</w:t>
      </w:r>
      <w:r w:rsidR="00EF2ABC">
        <w:rPr>
          <w:noProof/>
          <w:sz w:val="24"/>
          <w:szCs w:val="24"/>
          <w:lang w:val="en-US"/>
        </w:rPr>
        <w:t>A</w:t>
      </w:r>
      <w:r w:rsidR="00EF2ABC" w:rsidRPr="006B50CD">
        <w:rPr>
          <w:noProof/>
          <w:sz w:val="24"/>
          <w:szCs w:val="24"/>
          <w:lang w:val="en-US"/>
        </w:rPr>
        <w:t>-</w:t>
      </w:r>
      <w:r w:rsidR="00EF2ABC">
        <w:rPr>
          <w:noProof/>
          <w:sz w:val="24"/>
          <w:szCs w:val="24"/>
          <w:lang w:val="en-US"/>
        </w:rPr>
        <w:t>h</w:t>
      </w:r>
      <w:r w:rsidR="00EF2ABC" w:rsidRPr="006B50CD">
        <w:rPr>
          <w:noProof/>
          <w:sz w:val="24"/>
          <w:szCs w:val="24"/>
          <w:lang w:val="en-US"/>
        </w:rPr>
        <w:t xml:space="preserve">P4VP, </w:t>
      </w:r>
      <w:r w:rsidR="00EF2ABC">
        <w:rPr>
          <w:noProof/>
          <w:sz w:val="24"/>
          <w:szCs w:val="24"/>
          <w:lang w:val="en-US"/>
        </w:rPr>
        <w:t>h</w:t>
      </w:r>
      <w:r w:rsidR="00EF2ABC" w:rsidRPr="006B50CD">
        <w:rPr>
          <w:noProof/>
          <w:sz w:val="24"/>
          <w:szCs w:val="24"/>
          <w:lang w:val="en-US"/>
        </w:rPr>
        <w:t>PMA</w:t>
      </w:r>
      <w:r w:rsidR="00EF2ABC">
        <w:rPr>
          <w:noProof/>
          <w:sz w:val="24"/>
          <w:szCs w:val="24"/>
          <w:lang w:val="en-US"/>
        </w:rPr>
        <w:t>A</w:t>
      </w:r>
      <w:r w:rsidR="00EF2ABC" w:rsidRPr="006B50CD">
        <w:rPr>
          <w:noProof/>
          <w:sz w:val="24"/>
          <w:szCs w:val="24"/>
          <w:lang w:val="en-US"/>
        </w:rPr>
        <w:t>-</w:t>
      </w:r>
      <w:r w:rsidR="00EF2ABC">
        <w:rPr>
          <w:noProof/>
          <w:sz w:val="24"/>
          <w:szCs w:val="24"/>
          <w:lang w:val="en-US"/>
        </w:rPr>
        <w:t>h</w:t>
      </w:r>
      <w:r w:rsidR="00EF2ABC" w:rsidRPr="006B50CD">
        <w:rPr>
          <w:noProof/>
          <w:sz w:val="24"/>
          <w:szCs w:val="24"/>
          <w:lang w:val="en-US"/>
        </w:rPr>
        <w:t xml:space="preserve">P4VP, </w:t>
      </w:r>
      <w:r w:rsidR="00EF2ABC">
        <w:rPr>
          <w:noProof/>
          <w:sz w:val="24"/>
          <w:szCs w:val="24"/>
          <w:lang w:val="en-US"/>
        </w:rPr>
        <w:t>h</w:t>
      </w:r>
      <w:r w:rsidR="00EF2ABC" w:rsidRPr="006B50CD">
        <w:rPr>
          <w:noProof/>
          <w:sz w:val="24"/>
          <w:szCs w:val="24"/>
          <w:lang w:val="en-US"/>
        </w:rPr>
        <w:t>PA</w:t>
      </w:r>
      <w:r w:rsidR="00EF2ABC">
        <w:rPr>
          <w:noProof/>
          <w:sz w:val="24"/>
          <w:szCs w:val="24"/>
          <w:lang w:val="en-US"/>
        </w:rPr>
        <w:t>A</w:t>
      </w:r>
      <w:r w:rsidR="00EF2ABC" w:rsidRPr="006B50CD">
        <w:rPr>
          <w:noProof/>
          <w:sz w:val="24"/>
          <w:szCs w:val="24"/>
          <w:lang w:val="en-US"/>
        </w:rPr>
        <w:t>-</w:t>
      </w:r>
      <w:r w:rsidR="00EF2ABC">
        <w:rPr>
          <w:noProof/>
          <w:sz w:val="24"/>
          <w:szCs w:val="24"/>
          <w:lang w:val="en-US"/>
        </w:rPr>
        <w:t>h</w:t>
      </w:r>
      <w:r w:rsidR="00EF2ABC" w:rsidRPr="006B50CD">
        <w:rPr>
          <w:noProof/>
          <w:sz w:val="24"/>
          <w:szCs w:val="24"/>
          <w:lang w:val="en-US"/>
        </w:rPr>
        <w:t xml:space="preserve">P2M5VP, </w:t>
      </w:r>
      <w:r w:rsidR="00EF2ABC">
        <w:rPr>
          <w:noProof/>
          <w:sz w:val="24"/>
          <w:szCs w:val="24"/>
          <w:lang w:val="en-US"/>
        </w:rPr>
        <w:t>h</w:t>
      </w:r>
      <w:r w:rsidR="00EF2ABC" w:rsidRPr="006B50CD">
        <w:rPr>
          <w:noProof/>
          <w:sz w:val="24"/>
          <w:szCs w:val="24"/>
          <w:lang w:val="en-US"/>
        </w:rPr>
        <w:t>PMA</w:t>
      </w:r>
      <w:r w:rsidR="00EF2ABC">
        <w:rPr>
          <w:noProof/>
          <w:sz w:val="24"/>
          <w:szCs w:val="24"/>
          <w:lang w:val="en-US"/>
        </w:rPr>
        <w:t>A</w:t>
      </w:r>
      <w:r w:rsidR="00EF2ABC" w:rsidRPr="006B50CD">
        <w:rPr>
          <w:noProof/>
          <w:sz w:val="24"/>
          <w:szCs w:val="24"/>
          <w:lang w:val="en-US"/>
        </w:rPr>
        <w:t>-</w:t>
      </w:r>
      <w:r w:rsidR="00EF2ABC">
        <w:rPr>
          <w:noProof/>
          <w:sz w:val="24"/>
          <w:szCs w:val="24"/>
          <w:lang w:val="en-US"/>
        </w:rPr>
        <w:t>h</w:t>
      </w:r>
      <w:r w:rsidR="00EF2ABC" w:rsidRPr="006B50CD">
        <w:rPr>
          <w:noProof/>
          <w:sz w:val="24"/>
          <w:szCs w:val="24"/>
          <w:lang w:val="en-US"/>
        </w:rPr>
        <w:t>P2M5VP in relation to Nd, Re, Sc ions</w:t>
      </w:r>
    </w:p>
    <w:p w14:paraId="51230DA7" w14:textId="4B17CB77" w:rsidR="008F2875" w:rsidRPr="00EF2ABC" w:rsidRDefault="00EF2ABC" w:rsidP="0038747C">
      <w:pPr>
        <w:spacing w:line="360" w:lineRule="auto"/>
        <w:ind w:firstLine="709"/>
        <w:contextualSpacing/>
        <w:jc w:val="both"/>
        <w:rPr>
          <w:sz w:val="24"/>
          <w:szCs w:val="24"/>
          <w:lang w:val="en-US"/>
        </w:rPr>
      </w:pPr>
      <w:r w:rsidRPr="00EF2ABC">
        <w:rPr>
          <w:sz w:val="24"/>
          <w:szCs w:val="24"/>
          <w:lang w:val="en-US"/>
        </w:rPr>
        <w:t xml:space="preserve">Table 2 shows the dependence of </w:t>
      </w:r>
      <w:r>
        <w:rPr>
          <w:sz w:val="24"/>
          <w:szCs w:val="24"/>
          <w:lang w:val="en-US"/>
        </w:rPr>
        <w:t xml:space="preserve">extraction </w:t>
      </w:r>
      <w:r w:rsidRPr="00EF2ABC">
        <w:rPr>
          <w:sz w:val="24"/>
          <w:szCs w:val="24"/>
          <w:lang w:val="en-US"/>
        </w:rPr>
        <w:t xml:space="preserve">degree of Nd, Re, Sc ions on the ratios of </w:t>
      </w:r>
      <w:r>
        <w:rPr>
          <w:sz w:val="24"/>
          <w:szCs w:val="24"/>
          <w:lang w:val="en-US"/>
        </w:rPr>
        <w:t>h</w:t>
      </w:r>
      <w:r w:rsidRPr="00EF2ABC">
        <w:rPr>
          <w:sz w:val="24"/>
          <w:szCs w:val="24"/>
          <w:lang w:val="en-US"/>
        </w:rPr>
        <w:t>PAA:</w:t>
      </w:r>
      <w:r>
        <w:rPr>
          <w:sz w:val="24"/>
          <w:szCs w:val="24"/>
          <w:lang w:val="en-US"/>
        </w:rPr>
        <w:t>h</w:t>
      </w:r>
      <w:r w:rsidRPr="00EF2ABC">
        <w:rPr>
          <w:sz w:val="24"/>
          <w:szCs w:val="24"/>
          <w:lang w:val="en-US"/>
        </w:rPr>
        <w:t xml:space="preserve">P4VP at 48 hours of interaction. </w:t>
      </w:r>
      <w:r w:rsidR="00E74287">
        <w:rPr>
          <w:sz w:val="24"/>
          <w:szCs w:val="24"/>
          <w:lang w:val="en-US"/>
        </w:rPr>
        <w:t xml:space="preserve">Sorption degree </w:t>
      </w:r>
      <w:r w:rsidRPr="00EF2ABC">
        <w:rPr>
          <w:sz w:val="24"/>
          <w:szCs w:val="24"/>
          <w:lang w:val="en-US"/>
        </w:rPr>
        <w:t xml:space="preserve">in </w:t>
      </w:r>
      <w:proofErr w:type="spellStart"/>
      <w:r w:rsidRPr="00EF2ABC">
        <w:rPr>
          <w:sz w:val="24"/>
          <w:szCs w:val="24"/>
          <w:lang w:val="en-US"/>
        </w:rPr>
        <w:t>intergel</w:t>
      </w:r>
      <w:proofErr w:type="spellEnd"/>
      <w:r w:rsidRPr="00EF2ABC">
        <w:rPr>
          <w:sz w:val="24"/>
          <w:szCs w:val="24"/>
          <w:lang w:val="en-US"/>
        </w:rPr>
        <w:t xml:space="preserve"> </w:t>
      </w:r>
      <w:r w:rsidR="00E74287">
        <w:rPr>
          <w:sz w:val="24"/>
          <w:szCs w:val="24"/>
          <w:lang w:val="en-US"/>
        </w:rPr>
        <w:t xml:space="preserve">pairs </w:t>
      </w:r>
      <w:r w:rsidRPr="00EF2ABC">
        <w:rPr>
          <w:sz w:val="24"/>
          <w:szCs w:val="24"/>
          <w:lang w:val="en-US"/>
        </w:rPr>
        <w:t>hPA</w:t>
      </w:r>
      <w:r w:rsidR="00E74287">
        <w:rPr>
          <w:sz w:val="24"/>
          <w:szCs w:val="24"/>
          <w:lang w:val="en-US"/>
        </w:rPr>
        <w:t>A</w:t>
      </w:r>
      <w:r w:rsidRPr="00EF2ABC">
        <w:rPr>
          <w:sz w:val="24"/>
          <w:szCs w:val="24"/>
          <w:lang w:val="en-US"/>
        </w:rPr>
        <w:t xml:space="preserve">-hP4VP is much higher than in individual hydrogels. This is due to high degree of ionization of the initial polymers in the </w:t>
      </w:r>
      <w:proofErr w:type="spellStart"/>
      <w:r w:rsidRPr="00EF2ABC">
        <w:rPr>
          <w:sz w:val="24"/>
          <w:szCs w:val="24"/>
          <w:lang w:val="en-US"/>
        </w:rPr>
        <w:t>intergel</w:t>
      </w:r>
      <w:proofErr w:type="spellEnd"/>
      <w:r w:rsidRPr="00EF2ABC">
        <w:rPr>
          <w:sz w:val="24"/>
          <w:szCs w:val="24"/>
          <w:lang w:val="en-US"/>
        </w:rPr>
        <w:t xml:space="preserve"> system during their </w:t>
      </w:r>
      <w:r w:rsidR="00F122EE">
        <w:rPr>
          <w:sz w:val="24"/>
          <w:szCs w:val="24"/>
          <w:lang w:val="en-US"/>
        </w:rPr>
        <w:t>remote</w:t>
      </w:r>
      <w:r w:rsidRPr="00EF2ABC">
        <w:rPr>
          <w:sz w:val="24"/>
          <w:szCs w:val="24"/>
          <w:lang w:val="en-US"/>
        </w:rPr>
        <w:t xml:space="preserve"> interaction as a result of mutual activation. The lowest values of </w:t>
      </w:r>
      <w:r w:rsidR="00F122EE">
        <w:rPr>
          <w:sz w:val="24"/>
          <w:szCs w:val="24"/>
          <w:lang w:val="en-US"/>
        </w:rPr>
        <w:t xml:space="preserve">sorption degree </w:t>
      </w:r>
      <w:r w:rsidRPr="00EF2ABC">
        <w:rPr>
          <w:sz w:val="24"/>
          <w:szCs w:val="24"/>
          <w:lang w:val="en-US"/>
        </w:rPr>
        <w:t xml:space="preserve">are observed in the presence of individual PAA and P4VP hydrogels, the parameter does not exceed 70%. The maximum values of </w:t>
      </w:r>
      <w:r w:rsidR="008C1698">
        <w:rPr>
          <w:sz w:val="24"/>
          <w:szCs w:val="24"/>
          <w:lang w:val="en-US"/>
        </w:rPr>
        <w:t xml:space="preserve">sorption degree </w:t>
      </w:r>
      <w:r w:rsidRPr="00EF2ABC">
        <w:rPr>
          <w:sz w:val="24"/>
          <w:szCs w:val="24"/>
          <w:lang w:val="en-US"/>
        </w:rPr>
        <w:t>of neodymium are observed at ratios of 83%</w:t>
      </w:r>
      <w:r w:rsidR="008C1698">
        <w:rPr>
          <w:sz w:val="24"/>
          <w:szCs w:val="24"/>
          <w:lang w:val="en-US"/>
        </w:rPr>
        <w:t>h</w:t>
      </w:r>
      <w:r w:rsidRPr="00EF2ABC">
        <w:rPr>
          <w:sz w:val="24"/>
          <w:szCs w:val="24"/>
          <w:lang w:val="en-US"/>
        </w:rPr>
        <w:t>PA</w:t>
      </w:r>
      <w:r w:rsidR="008C1698">
        <w:rPr>
          <w:sz w:val="24"/>
          <w:szCs w:val="24"/>
          <w:lang w:val="en-US"/>
        </w:rPr>
        <w:t>A</w:t>
      </w:r>
      <w:r w:rsidRPr="00EF2ABC">
        <w:rPr>
          <w:sz w:val="24"/>
          <w:szCs w:val="24"/>
          <w:lang w:val="en-US"/>
        </w:rPr>
        <w:t>-17%hP4VP and 50%</w:t>
      </w:r>
      <w:r w:rsidR="008C1698">
        <w:rPr>
          <w:sz w:val="24"/>
          <w:szCs w:val="24"/>
          <w:lang w:val="en-US"/>
        </w:rPr>
        <w:t>h</w:t>
      </w:r>
      <w:r w:rsidRPr="00EF2ABC">
        <w:rPr>
          <w:sz w:val="24"/>
          <w:szCs w:val="24"/>
          <w:lang w:val="en-US"/>
        </w:rPr>
        <w:t>PA</w:t>
      </w:r>
      <w:r w:rsidR="008C1698">
        <w:rPr>
          <w:sz w:val="24"/>
          <w:szCs w:val="24"/>
          <w:lang w:val="en-US"/>
        </w:rPr>
        <w:t>A</w:t>
      </w:r>
      <w:r w:rsidRPr="00EF2ABC">
        <w:rPr>
          <w:sz w:val="24"/>
          <w:szCs w:val="24"/>
          <w:lang w:val="en-US"/>
        </w:rPr>
        <w:t xml:space="preserve">-50%hP4VP, </w:t>
      </w:r>
      <w:r w:rsidR="008C1698">
        <w:rPr>
          <w:sz w:val="24"/>
          <w:szCs w:val="24"/>
          <w:lang w:val="en-US"/>
        </w:rPr>
        <w:t>sorption degree</w:t>
      </w:r>
      <w:r w:rsidR="008C1698" w:rsidRPr="00EF2ABC">
        <w:rPr>
          <w:sz w:val="24"/>
          <w:szCs w:val="24"/>
          <w:lang w:val="en-US"/>
        </w:rPr>
        <w:t xml:space="preserve"> </w:t>
      </w:r>
      <w:r w:rsidRPr="00EF2ABC">
        <w:rPr>
          <w:sz w:val="24"/>
          <w:szCs w:val="24"/>
          <w:lang w:val="en-US"/>
        </w:rPr>
        <w:t>is 93.5% and 91.7%, respectively. The highest ionization of polymers during sorption of rhenium occurs at ratios of 50%hPA</w:t>
      </w:r>
      <w:r w:rsidR="008C1698">
        <w:rPr>
          <w:sz w:val="24"/>
          <w:szCs w:val="24"/>
          <w:lang w:val="en-US"/>
        </w:rPr>
        <w:t>A</w:t>
      </w:r>
      <w:r w:rsidRPr="00EF2ABC">
        <w:rPr>
          <w:sz w:val="24"/>
          <w:szCs w:val="24"/>
          <w:lang w:val="en-US"/>
        </w:rPr>
        <w:t>-50%hP4VP and 17%hPA</w:t>
      </w:r>
      <w:r w:rsidR="008C1698">
        <w:rPr>
          <w:sz w:val="24"/>
          <w:szCs w:val="24"/>
          <w:lang w:val="en-US"/>
        </w:rPr>
        <w:t>A</w:t>
      </w:r>
      <w:r w:rsidRPr="00EF2ABC">
        <w:rPr>
          <w:sz w:val="24"/>
          <w:szCs w:val="24"/>
          <w:lang w:val="en-US"/>
        </w:rPr>
        <w:t xml:space="preserve">-83%hP4VP, which leads to the fact that at these ratios, the maximum values of the degree of sorption are noted (93.5% and 95.1%, respectively). The maximum amount of scandium (94.3% and 92.8%, respectively) is </w:t>
      </w:r>
      <w:r w:rsidR="008C1698">
        <w:rPr>
          <w:sz w:val="24"/>
          <w:szCs w:val="24"/>
          <w:lang w:val="en-US"/>
        </w:rPr>
        <w:t>extracted</w:t>
      </w:r>
      <w:r w:rsidRPr="00EF2ABC">
        <w:rPr>
          <w:sz w:val="24"/>
          <w:szCs w:val="24"/>
          <w:lang w:val="en-US"/>
        </w:rPr>
        <w:t xml:space="preserve"> at ratios of 50%hPA</w:t>
      </w:r>
      <w:r w:rsidR="008C1698">
        <w:rPr>
          <w:sz w:val="24"/>
          <w:szCs w:val="24"/>
          <w:lang w:val="en-US"/>
        </w:rPr>
        <w:t>A</w:t>
      </w:r>
      <w:r w:rsidRPr="00EF2ABC">
        <w:rPr>
          <w:sz w:val="24"/>
          <w:szCs w:val="24"/>
          <w:lang w:val="en-US"/>
        </w:rPr>
        <w:t>-50%hP4VP and 33%hPA</w:t>
      </w:r>
      <w:r w:rsidR="008C1698">
        <w:rPr>
          <w:sz w:val="24"/>
          <w:szCs w:val="24"/>
          <w:lang w:val="en-US"/>
        </w:rPr>
        <w:t>A</w:t>
      </w:r>
      <w:r w:rsidRPr="00EF2ABC">
        <w:rPr>
          <w:sz w:val="24"/>
          <w:szCs w:val="24"/>
          <w:lang w:val="en-US"/>
        </w:rPr>
        <w:t>-67%hP4VP.</w:t>
      </w:r>
    </w:p>
    <w:p w14:paraId="7CB332E2" w14:textId="4A0D237E" w:rsidR="00EC541C" w:rsidRPr="00EF2ABC" w:rsidRDefault="00EC541C" w:rsidP="0038747C">
      <w:pPr>
        <w:spacing w:line="360" w:lineRule="auto"/>
        <w:ind w:firstLine="709"/>
        <w:contextualSpacing/>
        <w:jc w:val="both"/>
        <w:rPr>
          <w:sz w:val="24"/>
          <w:szCs w:val="24"/>
          <w:lang w:val="en-US"/>
        </w:rPr>
      </w:pPr>
    </w:p>
    <w:p w14:paraId="319095C5" w14:textId="7A83C974" w:rsidR="00394094" w:rsidRPr="00EF2ABC" w:rsidRDefault="00EF2ABC" w:rsidP="00A37F52">
      <w:pPr>
        <w:spacing w:line="360" w:lineRule="auto"/>
        <w:contextualSpacing/>
        <w:jc w:val="both"/>
        <w:rPr>
          <w:sz w:val="24"/>
          <w:szCs w:val="24"/>
          <w:lang w:val="en-US"/>
        </w:rPr>
      </w:pPr>
      <w:r>
        <w:rPr>
          <w:sz w:val="24"/>
          <w:szCs w:val="24"/>
          <w:lang w:val="en-US"/>
        </w:rPr>
        <w:t>Table</w:t>
      </w:r>
      <w:r w:rsidR="00C262C7" w:rsidRPr="00EF2ABC">
        <w:rPr>
          <w:sz w:val="24"/>
          <w:szCs w:val="24"/>
          <w:lang w:val="en-US"/>
        </w:rPr>
        <w:t> </w:t>
      </w:r>
      <w:r w:rsidR="00E80910" w:rsidRPr="00EF2ABC">
        <w:rPr>
          <w:sz w:val="24"/>
          <w:szCs w:val="24"/>
          <w:lang w:val="en-US"/>
        </w:rPr>
        <w:t>2</w:t>
      </w:r>
      <w:r w:rsidR="00C262C7" w:rsidRPr="00EF2ABC">
        <w:rPr>
          <w:sz w:val="24"/>
          <w:szCs w:val="24"/>
          <w:lang w:val="en-US"/>
        </w:rPr>
        <w:t> </w:t>
      </w:r>
      <w:r w:rsidR="0024349F" w:rsidRPr="00EF2ABC">
        <w:rPr>
          <w:sz w:val="24"/>
          <w:szCs w:val="24"/>
          <w:lang w:val="en-US"/>
        </w:rPr>
        <w:t>–</w:t>
      </w:r>
      <w:r w:rsidR="00265B34" w:rsidRPr="00EF2ABC">
        <w:rPr>
          <w:sz w:val="24"/>
          <w:szCs w:val="24"/>
          <w:lang w:val="en-US"/>
        </w:rPr>
        <w:t> </w:t>
      </w:r>
      <w:r>
        <w:rPr>
          <w:sz w:val="24"/>
          <w:szCs w:val="24"/>
          <w:lang w:val="en-US"/>
        </w:rPr>
        <w:t xml:space="preserve">Extraction degree </w:t>
      </w:r>
      <w:r w:rsidR="00560FB6">
        <w:rPr>
          <w:sz w:val="24"/>
          <w:szCs w:val="24"/>
          <w:lang w:val="en-US"/>
        </w:rPr>
        <w:t xml:space="preserve">of </w:t>
      </w:r>
      <w:r w:rsidR="000B4AE5" w:rsidRPr="0038747C">
        <w:rPr>
          <w:sz w:val="24"/>
          <w:szCs w:val="24"/>
          <w:lang w:val="en-US"/>
        </w:rPr>
        <w:t>Nd</w:t>
      </w:r>
      <w:r w:rsidR="00410BFB" w:rsidRPr="00EF2ABC">
        <w:rPr>
          <w:sz w:val="24"/>
          <w:szCs w:val="24"/>
          <w:lang w:val="en-US"/>
        </w:rPr>
        <w:t xml:space="preserve">, </w:t>
      </w:r>
      <w:r w:rsidR="00410BFB">
        <w:rPr>
          <w:sz w:val="24"/>
          <w:szCs w:val="24"/>
          <w:lang w:val="en-US"/>
        </w:rPr>
        <w:t>Re</w:t>
      </w:r>
      <w:r w:rsidR="00410BFB" w:rsidRPr="00EF2ABC">
        <w:rPr>
          <w:sz w:val="24"/>
          <w:szCs w:val="24"/>
          <w:lang w:val="en-US"/>
        </w:rPr>
        <w:t xml:space="preserve">, </w:t>
      </w:r>
      <w:r w:rsidR="00410BFB">
        <w:rPr>
          <w:sz w:val="24"/>
          <w:szCs w:val="24"/>
          <w:lang w:val="en-US"/>
        </w:rPr>
        <w:t>Sc</w:t>
      </w:r>
      <w:r w:rsidR="0024349F" w:rsidRPr="00EF2ABC">
        <w:rPr>
          <w:sz w:val="24"/>
          <w:szCs w:val="24"/>
          <w:lang w:val="en-US"/>
        </w:rPr>
        <w:t xml:space="preserve"> </w:t>
      </w:r>
      <w:r>
        <w:rPr>
          <w:sz w:val="24"/>
          <w:szCs w:val="24"/>
          <w:lang w:val="en-US"/>
        </w:rPr>
        <w:t xml:space="preserve">ions by </w:t>
      </w:r>
      <w:proofErr w:type="spellStart"/>
      <w:r>
        <w:rPr>
          <w:sz w:val="24"/>
          <w:szCs w:val="24"/>
          <w:lang w:val="en-US"/>
        </w:rPr>
        <w:t>intergel</w:t>
      </w:r>
      <w:proofErr w:type="spellEnd"/>
      <w:r>
        <w:rPr>
          <w:sz w:val="24"/>
          <w:szCs w:val="24"/>
          <w:lang w:val="en-US"/>
        </w:rPr>
        <w:t xml:space="preserve"> system hPAA-hP4VP</w:t>
      </w:r>
    </w:p>
    <w:p w14:paraId="12CE6788" w14:textId="77777777" w:rsidR="00394094" w:rsidRPr="00EF2ABC" w:rsidRDefault="00394094" w:rsidP="00A37F52">
      <w:pPr>
        <w:spacing w:line="360" w:lineRule="auto"/>
        <w:contextualSpacing/>
        <w:jc w:val="both"/>
        <w:rPr>
          <w:sz w:val="24"/>
          <w:szCs w:val="24"/>
          <w:lang w:val="en-US"/>
        </w:rPr>
      </w:pPr>
    </w:p>
    <w:tbl>
      <w:tblPr>
        <w:tblStyle w:val="ab"/>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45515A" w:rsidRPr="0038747C" w14:paraId="7746FA4F" w14:textId="77777777" w:rsidTr="0045515A">
        <w:trPr>
          <w:trHeight w:val="206"/>
          <w:jc w:val="center"/>
        </w:trPr>
        <w:tc>
          <w:tcPr>
            <w:tcW w:w="1271" w:type="dxa"/>
            <w:vMerge w:val="restart"/>
          </w:tcPr>
          <w:p w14:paraId="13669264" w14:textId="098B07FB" w:rsidR="0045515A" w:rsidRPr="0038747C" w:rsidRDefault="0045515A" w:rsidP="00A37F52">
            <w:pPr>
              <w:spacing w:line="360" w:lineRule="auto"/>
              <w:contextualSpacing/>
              <w:rPr>
                <w:sz w:val="24"/>
                <w:szCs w:val="24"/>
              </w:rPr>
            </w:pPr>
            <w:r>
              <w:rPr>
                <w:sz w:val="24"/>
                <w:szCs w:val="24"/>
              </w:rPr>
              <w:t>η, %</w:t>
            </w:r>
          </w:p>
        </w:tc>
        <w:tc>
          <w:tcPr>
            <w:tcW w:w="8073" w:type="dxa"/>
            <w:gridSpan w:val="7"/>
          </w:tcPr>
          <w:p w14:paraId="610AD2D4" w14:textId="2327CBCF" w:rsidR="0045515A" w:rsidRPr="0038747C" w:rsidRDefault="00560FB6" w:rsidP="00A37F52">
            <w:pPr>
              <w:spacing w:line="360" w:lineRule="auto"/>
              <w:contextualSpacing/>
              <w:rPr>
                <w:sz w:val="24"/>
                <w:szCs w:val="24"/>
              </w:rPr>
            </w:pPr>
            <w:proofErr w:type="spellStart"/>
            <w:r>
              <w:rPr>
                <w:sz w:val="24"/>
                <w:szCs w:val="24"/>
                <w:lang w:val="en-US"/>
              </w:rPr>
              <w:t>hPAA</w:t>
            </w:r>
            <w:proofErr w:type="spellEnd"/>
            <w:r w:rsidR="0045515A" w:rsidRPr="0038747C">
              <w:rPr>
                <w:sz w:val="24"/>
                <w:szCs w:val="24"/>
              </w:rPr>
              <w:t>:</w:t>
            </w:r>
            <w:r>
              <w:rPr>
                <w:sz w:val="24"/>
                <w:szCs w:val="24"/>
                <w:lang w:val="en-US"/>
              </w:rPr>
              <w:t>hP4VP</w:t>
            </w:r>
            <w:r w:rsidR="0045515A" w:rsidRPr="0038747C">
              <w:rPr>
                <w:sz w:val="24"/>
                <w:szCs w:val="24"/>
              </w:rPr>
              <w:t xml:space="preserve">, </w:t>
            </w:r>
            <w:r>
              <w:rPr>
                <w:sz w:val="24"/>
                <w:szCs w:val="24"/>
                <w:lang w:val="en-US"/>
              </w:rPr>
              <w:t>mol</w:t>
            </w:r>
            <w:r w:rsidR="0045515A" w:rsidRPr="0038747C">
              <w:rPr>
                <w:sz w:val="24"/>
                <w:szCs w:val="24"/>
              </w:rPr>
              <w:t>.%:</w:t>
            </w:r>
            <w:proofErr w:type="spellStart"/>
            <w:r>
              <w:rPr>
                <w:sz w:val="24"/>
                <w:szCs w:val="24"/>
              </w:rPr>
              <w:t>mol</w:t>
            </w:r>
            <w:proofErr w:type="spellEnd"/>
            <w:r w:rsidR="0045515A" w:rsidRPr="0038747C">
              <w:rPr>
                <w:sz w:val="24"/>
                <w:szCs w:val="24"/>
              </w:rPr>
              <w:t>.%</w:t>
            </w:r>
          </w:p>
        </w:tc>
      </w:tr>
      <w:tr w:rsidR="008360B8" w:rsidRPr="0038747C" w14:paraId="11E4B85C" w14:textId="77777777" w:rsidTr="0045515A">
        <w:trPr>
          <w:jc w:val="center"/>
        </w:trPr>
        <w:tc>
          <w:tcPr>
            <w:tcW w:w="1271" w:type="dxa"/>
            <w:vMerge/>
            <w:vAlign w:val="center"/>
          </w:tcPr>
          <w:p w14:paraId="1075D53B" w14:textId="77777777" w:rsidR="008360B8" w:rsidRPr="0038747C" w:rsidRDefault="008360B8" w:rsidP="00A37F52">
            <w:pPr>
              <w:spacing w:line="360" w:lineRule="auto"/>
              <w:contextualSpacing/>
              <w:rPr>
                <w:sz w:val="24"/>
                <w:szCs w:val="24"/>
              </w:rPr>
            </w:pPr>
          </w:p>
        </w:tc>
        <w:tc>
          <w:tcPr>
            <w:tcW w:w="948" w:type="dxa"/>
            <w:vAlign w:val="center"/>
          </w:tcPr>
          <w:p w14:paraId="1381FB0C" w14:textId="77777777" w:rsidR="008360B8" w:rsidRPr="0038747C" w:rsidRDefault="008360B8" w:rsidP="00A37F52">
            <w:pPr>
              <w:spacing w:line="360" w:lineRule="auto"/>
              <w:contextualSpacing/>
              <w:rPr>
                <w:sz w:val="24"/>
                <w:szCs w:val="24"/>
              </w:rPr>
            </w:pPr>
            <w:r w:rsidRPr="0038747C">
              <w:rPr>
                <w:sz w:val="24"/>
                <w:szCs w:val="24"/>
              </w:rPr>
              <w:t>100%</w:t>
            </w:r>
          </w:p>
        </w:tc>
        <w:tc>
          <w:tcPr>
            <w:tcW w:w="1197" w:type="dxa"/>
          </w:tcPr>
          <w:p w14:paraId="7C88C130" w14:textId="77777777" w:rsidR="008360B8" w:rsidRPr="0038747C" w:rsidRDefault="008360B8" w:rsidP="00A37F52">
            <w:pPr>
              <w:spacing w:line="360" w:lineRule="auto"/>
              <w:contextualSpacing/>
              <w:rPr>
                <w:sz w:val="24"/>
                <w:szCs w:val="24"/>
              </w:rPr>
            </w:pPr>
            <w:r w:rsidRPr="0038747C">
              <w:rPr>
                <w:sz w:val="24"/>
                <w:szCs w:val="24"/>
              </w:rPr>
              <w:t>83%:17%</w:t>
            </w:r>
          </w:p>
        </w:tc>
        <w:tc>
          <w:tcPr>
            <w:tcW w:w="1197" w:type="dxa"/>
          </w:tcPr>
          <w:p w14:paraId="256859BB" w14:textId="77777777" w:rsidR="008360B8" w:rsidRPr="0038747C" w:rsidRDefault="008360B8" w:rsidP="00A37F52">
            <w:pPr>
              <w:spacing w:line="360" w:lineRule="auto"/>
              <w:contextualSpacing/>
              <w:rPr>
                <w:sz w:val="24"/>
                <w:szCs w:val="24"/>
              </w:rPr>
            </w:pPr>
            <w:r w:rsidRPr="0038747C">
              <w:rPr>
                <w:sz w:val="24"/>
                <w:szCs w:val="24"/>
              </w:rPr>
              <w:t>67%:33%</w:t>
            </w:r>
          </w:p>
        </w:tc>
        <w:tc>
          <w:tcPr>
            <w:tcW w:w="1198" w:type="dxa"/>
          </w:tcPr>
          <w:p w14:paraId="2F472830" w14:textId="77777777" w:rsidR="008360B8" w:rsidRPr="0038747C" w:rsidRDefault="008360B8" w:rsidP="00A37F52">
            <w:pPr>
              <w:spacing w:line="360" w:lineRule="auto"/>
              <w:contextualSpacing/>
              <w:rPr>
                <w:sz w:val="24"/>
                <w:szCs w:val="24"/>
              </w:rPr>
            </w:pPr>
            <w:r w:rsidRPr="0038747C">
              <w:rPr>
                <w:sz w:val="24"/>
                <w:szCs w:val="24"/>
              </w:rPr>
              <w:t>50%:50%</w:t>
            </w:r>
          </w:p>
        </w:tc>
        <w:tc>
          <w:tcPr>
            <w:tcW w:w="1198" w:type="dxa"/>
          </w:tcPr>
          <w:p w14:paraId="57DD7754" w14:textId="77777777" w:rsidR="008360B8" w:rsidRPr="0038747C" w:rsidRDefault="008360B8" w:rsidP="00A37F52">
            <w:pPr>
              <w:spacing w:line="360" w:lineRule="auto"/>
              <w:contextualSpacing/>
              <w:rPr>
                <w:sz w:val="24"/>
                <w:szCs w:val="24"/>
              </w:rPr>
            </w:pPr>
            <w:r w:rsidRPr="0038747C">
              <w:rPr>
                <w:sz w:val="24"/>
                <w:szCs w:val="24"/>
              </w:rPr>
              <w:t>33%:67%</w:t>
            </w:r>
          </w:p>
        </w:tc>
        <w:tc>
          <w:tcPr>
            <w:tcW w:w="1198" w:type="dxa"/>
          </w:tcPr>
          <w:p w14:paraId="6637ACB4" w14:textId="77777777" w:rsidR="008360B8" w:rsidRPr="0038747C" w:rsidRDefault="008360B8" w:rsidP="00A37F52">
            <w:pPr>
              <w:spacing w:line="360" w:lineRule="auto"/>
              <w:contextualSpacing/>
              <w:rPr>
                <w:sz w:val="24"/>
                <w:szCs w:val="24"/>
              </w:rPr>
            </w:pPr>
            <w:r w:rsidRPr="0038747C">
              <w:rPr>
                <w:sz w:val="24"/>
                <w:szCs w:val="24"/>
              </w:rPr>
              <w:t>17%:83%</w:t>
            </w:r>
          </w:p>
        </w:tc>
        <w:tc>
          <w:tcPr>
            <w:tcW w:w="1137" w:type="dxa"/>
          </w:tcPr>
          <w:p w14:paraId="00E95168" w14:textId="77777777" w:rsidR="008360B8" w:rsidRPr="0038747C" w:rsidRDefault="008360B8" w:rsidP="00A37F52">
            <w:pPr>
              <w:spacing w:line="360" w:lineRule="auto"/>
              <w:contextualSpacing/>
              <w:rPr>
                <w:sz w:val="24"/>
                <w:szCs w:val="24"/>
              </w:rPr>
            </w:pPr>
            <w:r w:rsidRPr="0038747C">
              <w:rPr>
                <w:sz w:val="24"/>
                <w:szCs w:val="24"/>
              </w:rPr>
              <w:t>100%</w:t>
            </w:r>
          </w:p>
        </w:tc>
      </w:tr>
      <w:tr w:rsidR="00560FB6" w:rsidRPr="0038747C" w14:paraId="1D4A7FD9" w14:textId="77777777" w:rsidTr="0045515A">
        <w:trPr>
          <w:jc w:val="center"/>
        </w:trPr>
        <w:tc>
          <w:tcPr>
            <w:tcW w:w="1271" w:type="dxa"/>
            <w:vAlign w:val="center"/>
          </w:tcPr>
          <w:p w14:paraId="0E815008" w14:textId="275F02B0" w:rsidR="00560FB6" w:rsidRPr="0038747C" w:rsidRDefault="00560FB6" w:rsidP="00560FB6">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bottom"/>
          </w:tcPr>
          <w:p w14:paraId="11E80123" w14:textId="7429F6EC" w:rsidR="00560FB6" w:rsidRPr="0038747C" w:rsidRDefault="00560FB6" w:rsidP="00560FB6">
            <w:pPr>
              <w:spacing w:line="360" w:lineRule="auto"/>
              <w:contextualSpacing/>
              <w:rPr>
                <w:sz w:val="24"/>
                <w:szCs w:val="24"/>
              </w:rPr>
            </w:pPr>
            <w:r w:rsidRPr="0038747C">
              <w:rPr>
                <w:sz w:val="24"/>
                <w:szCs w:val="24"/>
              </w:rPr>
              <w:t>61</w:t>
            </w:r>
            <w:r>
              <w:rPr>
                <w:sz w:val="24"/>
                <w:szCs w:val="24"/>
              </w:rPr>
              <w:t>.</w:t>
            </w:r>
            <w:r w:rsidRPr="0038747C">
              <w:rPr>
                <w:sz w:val="24"/>
                <w:szCs w:val="24"/>
              </w:rPr>
              <w:t>6</w:t>
            </w:r>
          </w:p>
        </w:tc>
        <w:tc>
          <w:tcPr>
            <w:tcW w:w="1197" w:type="dxa"/>
            <w:vAlign w:val="bottom"/>
          </w:tcPr>
          <w:p w14:paraId="0C805CB8" w14:textId="5FA2C014" w:rsidR="00560FB6" w:rsidRPr="0038747C" w:rsidRDefault="00560FB6" w:rsidP="00560FB6">
            <w:pPr>
              <w:spacing w:line="360" w:lineRule="auto"/>
              <w:contextualSpacing/>
              <w:rPr>
                <w:sz w:val="24"/>
                <w:szCs w:val="24"/>
              </w:rPr>
            </w:pPr>
            <w:r w:rsidRPr="0038747C">
              <w:rPr>
                <w:sz w:val="24"/>
                <w:szCs w:val="24"/>
              </w:rPr>
              <w:t>93</w:t>
            </w:r>
            <w:r>
              <w:rPr>
                <w:sz w:val="24"/>
                <w:szCs w:val="24"/>
              </w:rPr>
              <w:t>.</w:t>
            </w:r>
            <w:r w:rsidRPr="0038747C">
              <w:rPr>
                <w:sz w:val="24"/>
                <w:szCs w:val="24"/>
              </w:rPr>
              <w:t>5</w:t>
            </w:r>
          </w:p>
        </w:tc>
        <w:tc>
          <w:tcPr>
            <w:tcW w:w="1197" w:type="dxa"/>
            <w:vAlign w:val="bottom"/>
          </w:tcPr>
          <w:p w14:paraId="3371B521" w14:textId="4AD8F83A" w:rsidR="00560FB6" w:rsidRPr="0038747C" w:rsidRDefault="00560FB6" w:rsidP="00560FB6">
            <w:pPr>
              <w:spacing w:line="360" w:lineRule="auto"/>
              <w:contextualSpacing/>
              <w:rPr>
                <w:sz w:val="24"/>
                <w:szCs w:val="24"/>
              </w:rPr>
            </w:pPr>
            <w:r w:rsidRPr="0038747C">
              <w:rPr>
                <w:sz w:val="24"/>
                <w:szCs w:val="24"/>
              </w:rPr>
              <w:t>86</w:t>
            </w:r>
            <w:r>
              <w:rPr>
                <w:sz w:val="24"/>
                <w:szCs w:val="24"/>
              </w:rPr>
              <w:t>.</w:t>
            </w:r>
            <w:r w:rsidRPr="0038747C">
              <w:rPr>
                <w:sz w:val="24"/>
                <w:szCs w:val="24"/>
              </w:rPr>
              <w:t>7</w:t>
            </w:r>
          </w:p>
        </w:tc>
        <w:tc>
          <w:tcPr>
            <w:tcW w:w="1198" w:type="dxa"/>
            <w:vAlign w:val="bottom"/>
          </w:tcPr>
          <w:p w14:paraId="2C3E909D" w14:textId="20FD014B" w:rsidR="00560FB6" w:rsidRPr="0038747C" w:rsidRDefault="00560FB6" w:rsidP="00560FB6">
            <w:pPr>
              <w:spacing w:line="360" w:lineRule="auto"/>
              <w:contextualSpacing/>
              <w:rPr>
                <w:sz w:val="24"/>
                <w:szCs w:val="24"/>
              </w:rPr>
            </w:pPr>
            <w:r w:rsidRPr="0038747C">
              <w:rPr>
                <w:sz w:val="24"/>
                <w:szCs w:val="24"/>
              </w:rPr>
              <w:t>91</w:t>
            </w:r>
            <w:r>
              <w:rPr>
                <w:sz w:val="24"/>
                <w:szCs w:val="24"/>
              </w:rPr>
              <w:t>.</w:t>
            </w:r>
            <w:r w:rsidRPr="0038747C">
              <w:rPr>
                <w:sz w:val="24"/>
                <w:szCs w:val="24"/>
              </w:rPr>
              <w:t>7</w:t>
            </w:r>
          </w:p>
        </w:tc>
        <w:tc>
          <w:tcPr>
            <w:tcW w:w="1198" w:type="dxa"/>
            <w:vAlign w:val="bottom"/>
          </w:tcPr>
          <w:p w14:paraId="773E9C27" w14:textId="7B043E9E" w:rsidR="00560FB6" w:rsidRPr="0038747C" w:rsidRDefault="00560FB6" w:rsidP="00560FB6">
            <w:pPr>
              <w:spacing w:line="360" w:lineRule="auto"/>
              <w:contextualSpacing/>
              <w:rPr>
                <w:sz w:val="24"/>
                <w:szCs w:val="24"/>
              </w:rPr>
            </w:pPr>
            <w:r w:rsidRPr="0038747C">
              <w:rPr>
                <w:sz w:val="24"/>
                <w:szCs w:val="24"/>
              </w:rPr>
              <w:t>61</w:t>
            </w:r>
            <w:r>
              <w:rPr>
                <w:sz w:val="24"/>
                <w:szCs w:val="24"/>
              </w:rPr>
              <w:t>.</w:t>
            </w:r>
            <w:r w:rsidRPr="0038747C">
              <w:rPr>
                <w:sz w:val="24"/>
                <w:szCs w:val="24"/>
              </w:rPr>
              <w:t>6</w:t>
            </w:r>
          </w:p>
        </w:tc>
        <w:tc>
          <w:tcPr>
            <w:tcW w:w="1198" w:type="dxa"/>
            <w:vAlign w:val="bottom"/>
          </w:tcPr>
          <w:p w14:paraId="37F986CE" w14:textId="64929D6E" w:rsidR="00560FB6" w:rsidRPr="0038747C" w:rsidRDefault="00560FB6" w:rsidP="00560FB6">
            <w:pPr>
              <w:spacing w:line="360" w:lineRule="auto"/>
              <w:contextualSpacing/>
              <w:rPr>
                <w:sz w:val="24"/>
                <w:szCs w:val="24"/>
              </w:rPr>
            </w:pPr>
            <w:r w:rsidRPr="0038747C">
              <w:rPr>
                <w:sz w:val="24"/>
                <w:szCs w:val="24"/>
              </w:rPr>
              <w:t>93</w:t>
            </w:r>
            <w:r>
              <w:rPr>
                <w:sz w:val="24"/>
                <w:szCs w:val="24"/>
              </w:rPr>
              <w:t>.</w:t>
            </w:r>
            <w:r w:rsidRPr="0038747C">
              <w:rPr>
                <w:sz w:val="24"/>
                <w:szCs w:val="24"/>
              </w:rPr>
              <w:t>5</w:t>
            </w:r>
          </w:p>
        </w:tc>
        <w:tc>
          <w:tcPr>
            <w:tcW w:w="1137" w:type="dxa"/>
            <w:vAlign w:val="bottom"/>
          </w:tcPr>
          <w:p w14:paraId="7AB56E04" w14:textId="2A51CF4C" w:rsidR="00560FB6" w:rsidRPr="0038747C" w:rsidRDefault="00560FB6" w:rsidP="00560FB6">
            <w:pPr>
              <w:spacing w:line="360" w:lineRule="auto"/>
              <w:contextualSpacing/>
              <w:rPr>
                <w:sz w:val="24"/>
                <w:szCs w:val="24"/>
              </w:rPr>
            </w:pPr>
            <w:r w:rsidRPr="0038747C">
              <w:rPr>
                <w:sz w:val="24"/>
                <w:szCs w:val="24"/>
              </w:rPr>
              <w:t>86</w:t>
            </w:r>
            <w:r>
              <w:rPr>
                <w:sz w:val="24"/>
                <w:szCs w:val="24"/>
              </w:rPr>
              <w:t>.</w:t>
            </w:r>
            <w:r w:rsidRPr="0038747C">
              <w:rPr>
                <w:sz w:val="24"/>
                <w:szCs w:val="24"/>
              </w:rPr>
              <w:t>7</w:t>
            </w:r>
          </w:p>
        </w:tc>
      </w:tr>
      <w:tr w:rsidR="00560FB6" w:rsidRPr="0038747C" w14:paraId="4D46F44D" w14:textId="77777777" w:rsidTr="0045515A">
        <w:trPr>
          <w:jc w:val="center"/>
        </w:trPr>
        <w:tc>
          <w:tcPr>
            <w:tcW w:w="1271" w:type="dxa"/>
            <w:vAlign w:val="center"/>
          </w:tcPr>
          <w:p w14:paraId="4E176CFE" w14:textId="02F6EEE9" w:rsidR="00560FB6" w:rsidRPr="0038747C" w:rsidRDefault="00560FB6" w:rsidP="00560FB6">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bottom"/>
          </w:tcPr>
          <w:p w14:paraId="73BD18D9" w14:textId="743E9CF1" w:rsidR="00560FB6" w:rsidRPr="0038747C" w:rsidRDefault="00560FB6" w:rsidP="00560FB6">
            <w:pPr>
              <w:spacing w:line="360" w:lineRule="auto"/>
              <w:contextualSpacing/>
              <w:rPr>
                <w:sz w:val="24"/>
                <w:szCs w:val="24"/>
              </w:rPr>
            </w:pPr>
            <w:r w:rsidRPr="0038747C">
              <w:rPr>
                <w:sz w:val="24"/>
                <w:szCs w:val="24"/>
              </w:rPr>
              <w:t>66</w:t>
            </w:r>
            <w:r>
              <w:rPr>
                <w:sz w:val="24"/>
                <w:szCs w:val="24"/>
              </w:rPr>
              <w:t>.</w:t>
            </w:r>
            <w:r w:rsidRPr="0038747C">
              <w:rPr>
                <w:sz w:val="24"/>
                <w:szCs w:val="24"/>
              </w:rPr>
              <w:t>5</w:t>
            </w:r>
          </w:p>
        </w:tc>
        <w:tc>
          <w:tcPr>
            <w:tcW w:w="1197" w:type="dxa"/>
            <w:vAlign w:val="bottom"/>
          </w:tcPr>
          <w:p w14:paraId="386F2F19" w14:textId="259FF5A0" w:rsidR="00560FB6" w:rsidRPr="0038747C" w:rsidRDefault="00560FB6" w:rsidP="00560FB6">
            <w:pPr>
              <w:spacing w:line="360" w:lineRule="auto"/>
              <w:contextualSpacing/>
              <w:rPr>
                <w:sz w:val="24"/>
                <w:szCs w:val="24"/>
              </w:rPr>
            </w:pPr>
            <w:r w:rsidRPr="0038747C">
              <w:rPr>
                <w:sz w:val="24"/>
                <w:szCs w:val="24"/>
              </w:rPr>
              <w:t>74</w:t>
            </w:r>
            <w:r>
              <w:rPr>
                <w:sz w:val="24"/>
                <w:szCs w:val="24"/>
              </w:rPr>
              <w:t>.</w:t>
            </w:r>
            <w:r w:rsidRPr="0038747C">
              <w:rPr>
                <w:sz w:val="24"/>
                <w:szCs w:val="24"/>
              </w:rPr>
              <w:t>9</w:t>
            </w:r>
          </w:p>
        </w:tc>
        <w:tc>
          <w:tcPr>
            <w:tcW w:w="1197" w:type="dxa"/>
            <w:vAlign w:val="bottom"/>
          </w:tcPr>
          <w:p w14:paraId="1C6EAC13" w14:textId="573574C3" w:rsidR="00560FB6" w:rsidRPr="0038747C" w:rsidRDefault="00560FB6" w:rsidP="00560FB6">
            <w:pPr>
              <w:spacing w:line="360" w:lineRule="auto"/>
              <w:contextualSpacing/>
              <w:rPr>
                <w:sz w:val="24"/>
                <w:szCs w:val="24"/>
              </w:rPr>
            </w:pPr>
            <w:r w:rsidRPr="0038747C">
              <w:rPr>
                <w:sz w:val="24"/>
                <w:szCs w:val="24"/>
              </w:rPr>
              <w:t>90</w:t>
            </w:r>
            <w:r>
              <w:rPr>
                <w:sz w:val="24"/>
                <w:szCs w:val="24"/>
              </w:rPr>
              <w:t>.</w:t>
            </w:r>
            <w:r w:rsidRPr="0038747C">
              <w:rPr>
                <w:sz w:val="24"/>
                <w:szCs w:val="24"/>
              </w:rPr>
              <w:t>4</w:t>
            </w:r>
          </w:p>
        </w:tc>
        <w:tc>
          <w:tcPr>
            <w:tcW w:w="1198" w:type="dxa"/>
            <w:vAlign w:val="bottom"/>
          </w:tcPr>
          <w:p w14:paraId="5CCC0E25" w14:textId="35698F5B" w:rsidR="00560FB6" w:rsidRPr="0038747C" w:rsidRDefault="00560FB6" w:rsidP="00560FB6">
            <w:pPr>
              <w:spacing w:line="360" w:lineRule="auto"/>
              <w:contextualSpacing/>
              <w:rPr>
                <w:sz w:val="24"/>
                <w:szCs w:val="24"/>
              </w:rPr>
            </w:pPr>
            <w:r w:rsidRPr="0038747C">
              <w:rPr>
                <w:sz w:val="24"/>
                <w:szCs w:val="24"/>
              </w:rPr>
              <w:t>93</w:t>
            </w:r>
            <w:r>
              <w:rPr>
                <w:sz w:val="24"/>
                <w:szCs w:val="24"/>
              </w:rPr>
              <w:t>.</w:t>
            </w:r>
            <w:r w:rsidRPr="0038747C">
              <w:rPr>
                <w:sz w:val="24"/>
                <w:szCs w:val="24"/>
              </w:rPr>
              <w:t>5</w:t>
            </w:r>
          </w:p>
        </w:tc>
        <w:tc>
          <w:tcPr>
            <w:tcW w:w="1198" w:type="dxa"/>
            <w:vAlign w:val="bottom"/>
          </w:tcPr>
          <w:p w14:paraId="1B4798F4" w14:textId="1B53D11C" w:rsidR="00560FB6" w:rsidRPr="0038747C" w:rsidRDefault="00560FB6" w:rsidP="00560FB6">
            <w:pPr>
              <w:spacing w:line="360" w:lineRule="auto"/>
              <w:contextualSpacing/>
              <w:rPr>
                <w:sz w:val="24"/>
                <w:szCs w:val="24"/>
              </w:rPr>
            </w:pPr>
            <w:r w:rsidRPr="0038747C">
              <w:rPr>
                <w:sz w:val="24"/>
                <w:szCs w:val="24"/>
              </w:rPr>
              <w:t>66</w:t>
            </w:r>
            <w:r>
              <w:rPr>
                <w:sz w:val="24"/>
                <w:szCs w:val="24"/>
              </w:rPr>
              <w:t>.</w:t>
            </w:r>
            <w:r w:rsidRPr="0038747C">
              <w:rPr>
                <w:sz w:val="24"/>
                <w:szCs w:val="24"/>
              </w:rPr>
              <w:t>5</w:t>
            </w:r>
          </w:p>
        </w:tc>
        <w:tc>
          <w:tcPr>
            <w:tcW w:w="1198" w:type="dxa"/>
            <w:vAlign w:val="bottom"/>
          </w:tcPr>
          <w:p w14:paraId="24C3979E" w14:textId="3934A707" w:rsidR="00560FB6" w:rsidRPr="0038747C" w:rsidRDefault="00560FB6" w:rsidP="00560FB6">
            <w:pPr>
              <w:spacing w:line="360" w:lineRule="auto"/>
              <w:contextualSpacing/>
              <w:rPr>
                <w:sz w:val="24"/>
                <w:szCs w:val="24"/>
              </w:rPr>
            </w:pPr>
            <w:r w:rsidRPr="0038747C">
              <w:rPr>
                <w:sz w:val="24"/>
                <w:szCs w:val="24"/>
              </w:rPr>
              <w:t>74</w:t>
            </w:r>
            <w:r>
              <w:rPr>
                <w:sz w:val="24"/>
                <w:szCs w:val="24"/>
              </w:rPr>
              <w:t>.</w:t>
            </w:r>
            <w:r w:rsidRPr="0038747C">
              <w:rPr>
                <w:sz w:val="24"/>
                <w:szCs w:val="24"/>
              </w:rPr>
              <w:t>9</w:t>
            </w:r>
          </w:p>
        </w:tc>
        <w:tc>
          <w:tcPr>
            <w:tcW w:w="1137" w:type="dxa"/>
            <w:vAlign w:val="bottom"/>
          </w:tcPr>
          <w:p w14:paraId="7E9C4D1B" w14:textId="5F8CC9B0" w:rsidR="00560FB6" w:rsidRPr="0038747C" w:rsidRDefault="00560FB6" w:rsidP="00560FB6">
            <w:pPr>
              <w:spacing w:line="360" w:lineRule="auto"/>
              <w:contextualSpacing/>
              <w:rPr>
                <w:sz w:val="24"/>
                <w:szCs w:val="24"/>
              </w:rPr>
            </w:pPr>
            <w:r w:rsidRPr="0038747C">
              <w:rPr>
                <w:sz w:val="24"/>
                <w:szCs w:val="24"/>
              </w:rPr>
              <w:t>90</w:t>
            </w:r>
            <w:r>
              <w:rPr>
                <w:sz w:val="24"/>
                <w:szCs w:val="24"/>
              </w:rPr>
              <w:t>.</w:t>
            </w:r>
            <w:r w:rsidRPr="0038747C">
              <w:rPr>
                <w:sz w:val="24"/>
                <w:szCs w:val="24"/>
              </w:rPr>
              <w:t>4</w:t>
            </w:r>
          </w:p>
        </w:tc>
      </w:tr>
      <w:tr w:rsidR="00560FB6" w:rsidRPr="0038747C" w14:paraId="7FFBC153" w14:textId="77777777" w:rsidTr="0045515A">
        <w:trPr>
          <w:jc w:val="center"/>
        </w:trPr>
        <w:tc>
          <w:tcPr>
            <w:tcW w:w="1271" w:type="dxa"/>
            <w:vAlign w:val="center"/>
          </w:tcPr>
          <w:p w14:paraId="3617129A" w14:textId="5638135F" w:rsidR="00560FB6" w:rsidRPr="0038747C" w:rsidRDefault="00560FB6" w:rsidP="00560FB6">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bottom"/>
          </w:tcPr>
          <w:p w14:paraId="2E31759D" w14:textId="70548B9D" w:rsidR="00560FB6" w:rsidRPr="0038747C" w:rsidRDefault="00560FB6" w:rsidP="00560FB6">
            <w:pPr>
              <w:spacing w:line="360" w:lineRule="auto"/>
              <w:contextualSpacing/>
              <w:rPr>
                <w:sz w:val="24"/>
                <w:szCs w:val="24"/>
              </w:rPr>
            </w:pPr>
            <w:r w:rsidRPr="0038747C">
              <w:rPr>
                <w:sz w:val="24"/>
                <w:szCs w:val="24"/>
              </w:rPr>
              <w:t>63</w:t>
            </w:r>
            <w:r>
              <w:rPr>
                <w:sz w:val="24"/>
                <w:szCs w:val="24"/>
              </w:rPr>
              <w:t>.</w:t>
            </w:r>
            <w:r w:rsidRPr="0038747C">
              <w:rPr>
                <w:sz w:val="24"/>
                <w:szCs w:val="24"/>
              </w:rPr>
              <w:t>7</w:t>
            </w:r>
          </w:p>
        </w:tc>
        <w:tc>
          <w:tcPr>
            <w:tcW w:w="1197" w:type="dxa"/>
            <w:vAlign w:val="bottom"/>
          </w:tcPr>
          <w:p w14:paraId="3A79CF71" w14:textId="3414D31D" w:rsidR="00560FB6" w:rsidRPr="0038747C" w:rsidRDefault="00560FB6" w:rsidP="00560FB6">
            <w:pPr>
              <w:spacing w:line="360" w:lineRule="auto"/>
              <w:contextualSpacing/>
              <w:rPr>
                <w:sz w:val="24"/>
                <w:szCs w:val="24"/>
              </w:rPr>
            </w:pPr>
            <w:r w:rsidRPr="0038747C">
              <w:rPr>
                <w:sz w:val="24"/>
                <w:szCs w:val="24"/>
              </w:rPr>
              <w:t>7</w:t>
            </w:r>
            <w:r>
              <w:rPr>
                <w:sz w:val="24"/>
                <w:szCs w:val="24"/>
              </w:rPr>
              <w:t>3.8</w:t>
            </w:r>
          </w:p>
        </w:tc>
        <w:tc>
          <w:tcPr>
            <w:tcW w:w="1197" w:type="dxa"/>
            <w:vAlign w:val="bottom"/>
          </w:tcPr>
          <w:p w14:paraId="6E17FFDC" w14:textId="2E740EB9" w:rsidR="00560FB6" w:rsidRPr="0038747C" w:rsidRDefault="00560FB6" w:rsidP="00560FB6">
            <w:pPr>
              <w:spacing w:line="360" w:lineRule="auto"/>
              <w:contextualSpacing/>
              <w:rPr>
                <w:sz w:val="24"/>
                <w:szCs w:val="24"/>
              </w:rPr>
            </w:pPr>
            <w:r w:rsidRPr="0038747C">
              <w:rPr>
                <w:sz w:val="24"/>
                <w:szCs w:val="24"/>
              </w:rPr>
              <w:t>89</w:t>
            </w:r>
            <w:r>
              <w:rPr>
                <w:sz w:val="24"/>
                <w:szCs w:val="24"/>
              </w:rPr>
              <w:t>.</w:t>
            </w:r>
            <w:r w:rsidRPr="0038747C">
              <w:rPr>
                <w:sz w:val="24"/>
                <w:szCs w:val="24"/>
              </w:rPr>
              <w:t>6</w:t>
            </w:r>
          </w:p>
        </w:tc>
        <w:tc>
          <w:tcPr>
            <w:tcW w:w="1198" w:type="dxa"/>
            <w:vAlign w:val="bottom"/>
          </w:tcPr>
          <w:p w14:paraId="29BF84A6" w14:textId="13F6F25E" w:rsidR="00560FB6" w:rsidRPr="0038747C" w:rsidRDefault="00560FB6" w:rsidP="00560FB6">
            <w:pPr>
              <w:spacing w:line="360" w:lineRule="auto"/>
              <w:contextualSpacing/>
              <w:rPr>
                <w:sz w:val="24"/>
                <w:szCs w:val="24"/>
              </w:rPr>
            </w:pPr>
            <w:r w:rsidRPr="0038747C">
              <w:rPr>
                <w:sz w:val="24"/>
                <w:szCs w:val="24"/>
              </w:rPr>
              <w:t>94</w:t>
            </w:r>
            <w:r>
              <w:rPr>
                <w:sz w:val="24"/>
                <w:szCs w:val="24"/>
              </w:rPr>
              <w:t>.</w:t>
            </w:r>
            <w:r w:rsidRPr="0038747C">
              <w:rPr>
                <w:sz w:val="24"/>
                <w:szCs w:val="24"/>
              </w:rPr>
              <w:t>3</w:t>
            </w:r>
          </w:p>
        </w:tc>
        <w:tc>
          <w:tcPr>
            <w:tcW w:w="1198" w:type="dxa"/>
            <w:vAlign w:val="bottom"/>
          </w:tcPr>
          <w:p w14:paraId="3350932C" w14:textId="3C303787" w:rsidR="00560FB6" w:rsidRPr="0038747C" w:rsidRDefault="00560FB6" w:rsidP="00560FB6">
            <w:pPr>
              <w:spacing w:line="360" w:lineRule="auto"/>
              <w:contextualSpacing/>
              <w:rPr>
                <w:sz w:val="24"/>
                <w:szCs w:val="24"/>
              </w:rPr>
            </w:pPr>
            <w:r w:rsidRPr="0038747C">
              <w:rPr>
                <w:sz w:val="24"/>
                <w:szCs w:val="24"/>
              </w:rPr>
              <w:t>63</w:t>
            </w:r>
            <w:r>
              <w:rPr>
                <w:sz w:val="24"/>
                <w:szCs w:val="24"/>
              </w:rPr>
              <w:t>.</w:t>
            </w:r>
            <w:r w:rsidRPr="0038747C">
              <w:rPr>
                <w:sz w:val="24"/>
                <w:szCs w:val="24"/>
              </w:rPr>
              <w:t>7</w:t>
            </w:r>
          </w:p>
        </w:tc>
        <w:tc>
          <w:tcPr>
            <w:tcW w:w="1198" w:type="dxa"/>
            <w:vAlign w:val="bottom"/>
          </w:tcPr>
          <w:p w14:paraId="352AC1AC" w14:textId="432B1C91" w:rsidR="00560FB6" w:rsidRPr="0038747C" w:rsidRDefault="00560FB6" w:rsidP="00560FB6">
            <w:pPr>
              <w:spacing w:line="360" w:lineRule="auto"/>
              <w:contextualSpacing/>
              <w:rPr>
                <w:sz w:val="24"/>
                <w:szCs w:val="24"/>
              </w:rPr>
            </w:pPr>
            <w:r w:rsidRPr="0038747C">
              <w:rPr>
                <w:sz w:val="24"/>
                <w:szCs w:val="24"/>
              </w:rPr>
              <w:t>7</w:t>
            </w:r>
            <w:r>
              <w:rPr>
                <w:sz w:val="24"/>
                <w:szCs w:val="24"/>
              </w:rPr>
              <w:t>3.8</w:t>
            </w:r>
          </w:p>
        </w:tc>
        <w:tc>
          <w:tcPr>
            <w:tcW w:w="1137" w:type="dxa"/>
            <w:vAlign w:val="bottom"/>
          </w:tcPr>
          <w:p w14:paraId="4454B049" w14:textId="0C3624C0" w:rsidR="00560FB6" w:rsidRPr="0038747C" w:rsidRDefault="00560FB6" w:rsidP="00560FB6">
            <w:pPr>
              <w:spacing w:line="360" w:lineRule="auto"/>
              <w:contextualSpacing/>
              <w:rPr>
                <w:sz w:val="24"/>
                <w:szCs w:val="24"/>
              </w:rPr>
            </w:pPr>
            <w:r w:rsidRPr="0038747C">
              <w:rPr>
                <w:sz w:val="24"/>
                <w:szCs w:val="24"/>
              </w:rPr>
              <w:t>89</w:t>
            </w:r>
            <w:r>
              <w:rPr>
                <w:sz w:val="24"/>
                <w:szCs w:val="24"/>
              </w:rPr>
              <w:t>.</w:t>
            </w:r>
            <w:r w:rsidRPr="0038747C">
              <w:rPr>
                <w:sz w:val="24"/>
                <w:szCs w:val="24"/>
              </w:rPr>
              <w:t>6</w:t>
            </w:r>
          </w:p>
        </w:tc>
      </w:tr>
    </w:tbl>
    <w:p w14:paraId="4C768FD3" w14:textId="77777777" w:rsidR="006A42EC" w:rsidRDefault="006A42EC" w:rsidP="0038747C">
      <w:pPr>
        <w:spacing w:line="360" w:lineRule="auto"/>
        <w:ind w:firstLine="709"/>
        <w:contextualSpacing/>
        <w:jc w:val="both"/>
        <w:rPr>
          <w:sz w:val="24"/>
          <w:szCs w:val="24"/>
        </w:rPr>
      </w:pPr>
    </w:p>
    <w:p w14:paraId="5B8D0AD2" w14:textId="727235D1" w:rsidR="00560FB6" w:rsidRPr="00560FB6" w:rsidRDefault="00560FB6" w:rsidP="0038747C">
      <w:pPr>
        <w:spacing w:line="360" w:lineRule="auto"/>
        <w:ind w:firstLine="709"/>
        <w:contextualSpacing/>
        <w:jc w:val="both"/>
        <w:rPr>
          <w:sz w:val="24"/>
          <w:szCs w:val="24"/>
          <w:lang w:val="en-US"/>
        </w:rPr>
      </w:pPr>
      <w:r w:rsidRPr="00560FB6">
        <w:rPr>
          <w:sz w:val="24"/>
          <w:szCs w:val="24"/>
          <w:lang w:val="en-US"/>
        </w:rPr>
        <w:t xml:space="preserve">Table 3 shows the dependence of extraction degree of Nd, Re, Sc ions </w:t>
      </w:r>
      <w:r>
        <w:rPr>
          <w:sz w:val="24"/>
          <w:szCs w:val="24"/>
          <w:lang w:val="en-US"/>
        </w:rPr>
        <w:t>from</w:t>
      </w:r>
      <w:r w:rsidRPr="00560FB6">
        <w:rPr>
          <w:sz w:val="24"/>
          <w:szCs w:val="24"/>
          <w:lang w:val="en-US"/>
        </w:rPr>
        <w:t xml:space="preserve"> the ratios of hPMAA:hP4VP at 48 hours of interaction. Low ionization of individual PMAA and P4VP hydrogels leads to the fact that they adsorb no more than 65% of these metals, while </w:t>
      </w:r>
      <w:proofErr w:type="spellStart"/>
      <w:r w:rsidRPr="00560FB6">
        <w:rPr>
          <w:sz w:val="24"/>
          <w:szCs w:val="24"/>
          <w:lang w:val="en-US"/>
        </w:rPr>
        <w:t>intergel</w:t>
      </w:r>
      <w:proofErr w:type="spellEnd"/>
      <w:r w:rsidRPr="00560FB6">
        <w:rPr>
          <w:sz w:val="24"/>
          <w:szCs w:val="24"/>
          <w:lang w:val="en-US"/>
        </w:rPr>
        <w:t xml:space="preserve"> </w:t>
      </w:r>
      <w:r>
        <w:rPr>
          <w:sz w:val="24"/>
          <w:szCs w:val="24"/>
          <w:lang w:val="en-US"/>
        </w:rPr>
        <w:t>pairs</w:t>
      </w:r>
      <w:r w:rsidRPr="00560FB6">
        <w:rPr>
          <w:sz w:val="24"/>
          <w:szCs w:val="24"/>
          <w:lang w:val="en-US"/>
        </w:rPr>
        <w:t xml:space="preserve"> adsorb from 70% to 95%. The largest amount of neodymium (90.6% and 92.4%, respectively) is </w:t>
      </w:r>
      <w:r>
        <w:rPr>
          <w:sz w:val="24"/>
          <w:szCs w:val="24"/>
          <w:lang w:val="en-US"/>
        </w:rPr>
        <w:t>extracted</w:t>
      </w:r>
      <w:r w:rsidRPr="00560FB6">
        <w:rPr>
          <w:sz w:val="24"/>
          <w:szCs w:val="24"/>
          <w:lang w:val="en-US"/>
        </w:rPr>
        <w:t xml:space="preserve"> at a ratio of 83%hPMA</w:t>
      </w:r>
      <w:r>
        <w:rPr>
          <w:sz w:val="24"/>
          <w:szCs w:val="24"/>
          <w:lang w:val="en-US"/>
        </w:rPr>
        <w:t>A</w:t>
      </w:r>
      <w:r w:rsidRPr="00560FB6">
        <w:rPr>
          <w:sz w:val="24"/>
          <w:szCs w:val="24"/>
          <w:lang w:val="en-US"/>
        </w:rPr>
        <w:t>-17%hP4VP and 67%hPMA</w:t>
      </w:r>
      <w:r>
        <w:rPr>
          <w:sz w:val="24"/>
          <w:szCs w:val="24"/>
          <w:lang w:val="en-US"/>
        </w:rPr>
        <w:t>A</w:t>
      </w:r>
      <w:r w:rsidRPr="00560FB6">
        <w:rPr>
          <w:sz w:val="24"/>
          <w:szCs w:val="24"/>
          <w:lang w:val="en-US"/>
        </w:rPr>
        <w:t>-33%hP4VP. Intensive sorption of rhenium occurs at ratios of 50%hPMA</w:t>
      </w:r>
      <w:r>
        <w:rPr>
          <w:sz w:val="24"/>
          <w:szCs w:val="24"/>
          <w:lang w:val="en-US"/>
        </w:rPr>
        <w:t>A</w:t>
      </w:r>
      <w:r w:rsidRPr="00560FB6">
        <w:rPr>
          <w:sz w:val="24"/>
          <w:szCs w:val="24"/>
          <w:lang w:val="en-US"/>
        </w:rPr>
        <w:t>-50%hP4VP and 33%hPMA</w:t>
      </w:r>
      <w:r>
        <w:rPr>
          <w:sz w:val="24"/>
          <w:szCs w:val="24"/>
          <w:lang w:val="en-US"/>
        </w:rPr>
        <w:t>A</w:t>
      </w:r>
      <w:r w:rsidRPr="00560FB6">
        <w:rPr>
          <w:sz w:val="24"/>
          <w:szCs w:val="24"/>
          <w:lang w:val="en-US"/>
        </w:rPr>
        <w:t xml:space="preserve">-67%hP4VP, while the recovery is 94.3% and 92.4%, respectively. The overwhelming majority of scandium ions are </w:t>
      </w:r>
      <w:proofErr w:type="spellStart"/>
      <w:r w:rsidRPr="00560FB6">
        <w:rPr>
          <w:sz w:val="24"/>
          <w:szCs w:val="24"/>
          <w:lang w:val="en-US"/>
        </w:rPr>
        <w:t>sorbed</w:t>
      </w:r>
      <w:proofErr w:type="spellEnd"/>
      <w:r w:rsidRPr="00560FB6">
        <w:rPr>
          <w:sz w:val="24"/>
          <w:szCs w:val="24"/>
          <w:lang w:val="en-US"/>
        </w:rPr>
        <w:t xml:space="preserve"> at ratios of 33%hPMA</w:t>
      </w:r>
      <w:r>
        <w:rPr>
          <w:sz w:val="24"/>
          <w:szCs w:val="24"/>
          <w:lang w:val="en-US"/>
        </w:rPr>
        <w:t>A</w:t>
      </w:r>
      <w:r w:rsidRPr="00560FB6">
        <w:rPr>
          <w:sz w:val="24"/>
          <w:szCs w:val="24"/>
          <w:lang w:val="en-US"/>
        </w:rPr>
        <w:t>-67% hP4VP and 17%hPMAA-83%hP4VP, the recovery rates are 91.7% and 93.1%, respectively.</w:t>
      </w:r>
    </w:p>
    <w:p w14:paraId="4206B980" w14:textId="56F359C9" w:rsidR="00C11354" w:rsidRPr="00560FB6" w:rsidRDefault="00560FB6" w:rsidP="00A37F52">
      <w:pPr>
        <w:spacing w:line="360" w:lineRule="auto"/>
        <w:contextualSpacing/>
        <w:jc w:val="both"/>
        <w:rPr>
          <w:sz w:val="24"/>
          <w:szCs w:val="24"/>
          <w:lang w:val="en-US"/>
        </w:rPr>
      </w:pPr>
      <w:r>
        <w:rPr>
          <w:sz w:val="24"/>
          <w:szCs w:val="24"/>
          <w:lang w:val="en-US"/>
        </w:rPr>
        <w:lastRenderedPageBreak/>
        <w:t>Table</w:t>
      </w:r>
      <w:r w:rsidR="00C262C7" w:rsidRPr="00560FB6">
        <w:rPr>
          <w:sz w:val="24"/>
          <w:szCs w:val="24"/>
          <w:lang w:val="en-US"/>
        </w:rPr>
        <w:t> </w:t>
      </w:r>
      <w:r w:rsidR="006E36FB" w:rsidRPr="00560FB6">
        <w:rPr>
          <w:sz w:val="24"/>
          <w:szCs w:val="24"/>
          <w:lang w:val="en-US"/>
        </w:rPr>
        <w:t>3</w:t>
      </w:r>
      <w:r w:rsidR="00C262C7" w:rsidRPr="00560FB6">
        <w:rPr>
          <w:sz w:val="24"/>
          <w:szCs w:val="24"/>
          <w:lang w:val="en-US"/>
        </w:rPr>
        <w:t> </w:t>
      </w:r>
      <w:r w:rsidR="00C11354" w:rsidRPr="00560FB6">
        <w:rPr>
          <w:sz w:val="24"/>
          <w:szCs w:val="24"/>
          <w:lang w:val="en-US"/>
        </w:rPr>
        <w:t>–</w:t>
      </w:r>
      <w:r w:rsidR="00265B34" w:rsidRPr="00560FB6">
        <w:rPr>
          <w:sz w:val="24"/>
          <w:szCs w:val="24"/>
          <w:lang w:val="en-US"/>
        </w:rPr>
        <w:t> </w:t>
      </w:r>
      <w:r>
        <w:rPr>
          <w:sz w:val="24"/>
          <w:szCs w:val="24"/>
          <w:lang w:val="en-US"/>
        </w:rPr>
        <w:t xml:space="preserve">Extraction degree of </w:t>
      </w:r>
      <w:r w:rsidRPr="0038747C">
        <w:rPr>
          <w:sz w:val="24"/>
          <w:szCs w:val="24"/>
          <w:lang w:val="en-US"/>
        </w:rPr>
        <w:t>Nd</w:t>
      </w:r>
      <w:r w:rsidRPr="00EF2ABC">
        <w:rPr>
          <w:sz w:val="24"/>
          <w:szCs w:val="24"/>
          <w:lang w:val="en-US"/>
        </w:rPr>
        <w:t xml:space="preserve">, </w:t>
      </w:r>
      <w:r>
        <w:rPr>
          <w:sz w:val="24"/>
          <w:szCs w:val="24"/>
          <w:lang w:val="en-US"/>
        </w:rPr>
        <w:t>Re</w:t>
      </w:r>
      <w:r w:rsidRPr="00EF2ABC">
        <w:rPr>
          <w:sz w:val="24"/>
          <w:szCs w:val="24"/>
          <w:lang w:val="en-US"/>
        </w:rPr>
        <w:t xml:space="preserve">, </w:t>
      </w:r>
      <w:r>
        <w:rPr>
          <w:sz w:val="24"/>
          <w:szCs w:val="24"/>
          <w:lang w:val="en-US"/>
        </w:rPr>
        <w:t>Sc</w:t>
      </w:r>
      <w:r w:rsidRPr="00EF2ABC">
        <w:rPr>
          <w:sz w:val="24"/>
          <w:szCs w:val="24"/>
          <w:lang w:val="en-US"/>
        </w:rPr>
        <w:t xml:space="preserve"> </w:t>
      </w:r>
      <w:r>
        <w:rPr>
          <w:sz w:val="24"/>
          <w:szCs w:val="24"/>
          <w:lang w:val="en-US"/>
        </w:rPr>
        <w:t xml:space="preserve">ions by </w:t>
      </w:r>
      <w:proofErr w:type="spellStart"/>
      <w:r>
        <w:rPr>
          <w:sz w:val="24"/>
          <w:szCs w:val="24"/>
          <w:lang w:val="en-US"/>
        </w:rPr>
        <w:t>intergel</w:t>
      </w:r>
      <w:proofErr w:type="spellEnd"/>
      <w:r>
        <w:rPr>
          <w:sz w:val="24"/>
          <w:szCs w:val="24"/>
          <w:lang w:val="en-US"/>
        </w:rPr>
        <w:t xml:space="preserve"> system hPMAA-hP4VP</w:t>
      </w:r>
    </w:p>
    <w:p w14:paraId="17073985" w14:textId="6270E032" w:rsidR="0086662F" w:rsidRPr="00560FB6" w:rsidRDefault="0086662F" w:rsidP="00A37F52">
      <w:pPr>
        <w:spacing w:line="360" w:lineRule="auto"/>
        <w:contextualSpacing/>
        <w:rPr>
          <w:sz w:val="24"/>
          <w:szCs w:val="24"/>
          <w:lang w:val="en-US"/>
        </w:rPr>
      </w:pPr>
    </w:p>
    <w:tbl>
      <w:tblPr>
        <w:tblStyle w:val="ab"/>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45515A" w:rsidRPr="0038747C" w14:paraId="5EDBC80D" w14:textId="77777777" w:rsidTr="009671C0">
        <w:trPr>
          <w:trHeight w:val="206"/>
          <w:jc w:val="center"/>
        </w:trPr>
        <w:tc>
          <w:tcPr>
            <w:tcW w:w="1271" w:type="dxa"/>
            <w:vMerge w:val="restart"/>
          </w:tcPr>
          <w:p w14:paraId="45FAB183" w14:textId="77777777" w:rsidR="0045515A" w:rsidRPr="0038747C" w:rsidRDefault="0045515A" w:rsidP="009671C0">
            <w:pPr>
              <w:spacing w:line="360" w:lineRule="auto"/>
              <w:contextualSpacing/>
              <w:rPr>
                <w:sz w:val="24"/>
                <w:szCs w:val="24"/>
              </w:rPr>
            </w:pPr>
            <w:r>
              <w:rPr>
                <w:sz w:val="24"/>
                <w:szCs w:val="24"/>
              </w:rPr>
              <w:t>η, %</w:t>
            </w:r>
          </w:p>
        </w:tc>
        <w:tc>
          <w:tcPr>
            <w:tcW w:w="8073" w:type="dxa"/>
            <w:gridSpan w:val="7"/>
          </w:tcPr>
          <w:p w14:paraId="3D78D04C" w14:textId="51674528" w:rsidR="0045515A" w:rsidRPr="0038747C" w:rsidRDefault="00560FB6" w:rsidP="009671C0">
            <w:pPr>
              <w:spacing w:line="360" w:lineRule="auto"/>
              <w:contextualSpacing/>
              <w:rPr>
                <w:sz w:val="24"/>
                <w:szCs w:val="24"/>
              </w:rPr>
            </w:pPr>
            <w:proofErr w:type="spellStart"/>
            <w:r>
              <w:rPr>
                <w:sz w:val="24"/>
                <w:szCs w:val="24"/>
                <w:lang w:val="en-US"/>
              </w:rPr>
              <w:t>hPMAA</w:t>
            </w:r>
            <w:proofErr w:type="spellEnd"/>
            <w:r w:rsidR="0045515A" w:rsidRPr="0038747C">
              <w:rPr>
                <w:sz w:val="24"/>
                <w:szCs w:val="24"/>
              </w:rPr>
              <w:t>:</w:t>
            </w:r>
            <w:r>
              <w:rPr>
                <w:sz w:val="24"/>
                <w:szCs w:val="24"/>
                <w:lang w:val="en-US"/>
              </w:rPr>
              <w:t>hP4VP</w:t>
            </w:r>
            <w:r w:rsidR="0045515A" w:rsidRPr="0038747C">
              <w:rPr>
                <w:sz w:val="24"/>
                <w:szCs w:val="24"/>
              </w:rPr>
              <w:t xml:space="preserve">, </w:t>
            </w:r>
            <w:r>
              <w:rPr>
                <w:sz w:val="24"/>
                <w:szCs w:val="24"/>
                <w:lang w:val="en-US"/>
              </w:rPr>
              <w:t>mol</w:t>
            </w:r>
            <w:r w:rsidR="0045515A" w:rsidRPr="0038747C">
              <w:rPr>
                <w:sz w:val="24"/>
                <w:szCs w:val="24"/>
              </w:rPr>
              <w:t>.%:</w:t>
            </w:r>
            <w:r>
              <w:rPr>
                <w:sz w:val="24"/>
                <w:szCs w:val="24"/>
                <w:lang w:val="en-US"/>
              </w:rPr>
              <w:t>mol</w:t>
            </w:r>
            <w:r w:rsidR="0045515A" w:rsidRPr="0038747C">
              <w:rPr>
                <w:sz w:val="24"/>
                <w:szCs w:val="24"/>
              </w:rPr>
              <w:t>.%</w:t>
            </w:r>
          </w:p>
        </w:tc>
      </w:tr>
      <w:tr w:rsidR="0045515A" w:rsidRPr="0038747C" w14:paraId="70CD6BAC" w14:textId="77777777" w:rsidTr="009671C0">
        <w:trPr>
          <w:jc w:val="center"/>
        </w:trPr>
        <w:tc>
          <w:tcPr>
            <w:tcW w:w="1271" w:type="dxa"/>
            <w:vMerge/>
            <w:vAlign w:val="center"/>
          </w:tcPr>
          <w:p w14:paraId="30968FC3" w14:textId="77777777" w:rsidR="0045515A" w:rsidRPr="0038747C" w:rsidRDefault="0045515A" w:rsidP="009671C0">
            <w:pPr>
              <w:spacing w:line="360" w:lineRule="auto"/>
              <w:contextualSpacing/>
              <w:rPr>
                <w:sz w:val="24"/>
                <w:szCs w:val="24"/>
              </w:rPr>
            </w:pPr>
          </w:p>
        </w:tc>
        <w:tc>
          <w:tcPr>
            <w:tcW w:w="948" w:type="dxa"/>
            <w:vAlign w:val="center"/>
          </w:tcPr>
          <w:p w14:paraId="1B15FB0B" w14:textId="77777777" w:rsidR="0045515A" w:rsidRPr="0038747C" w:rsidRDefault="0045515A" w:rsidP="009671C0">
            <w:pPr>
              <w:spacing w:line="360" w:lineRule="auto"/>
              <w:contextualSpacing/>
              <w:rPr>
                <w:sz w:val="24"/>
                <w:szCs w:val="24"/>
              </w:rPr>
            </w:pPr>
            <w:r w:rsidRPr="0038747C">
              <w:rPr>
                <w:sz w:val="24"/>
                <w:szCs w:val="24"/>
              </w:rPr>
              <w:t>100%</w:t>
            </w:r>
          </w:p>
        </w:tc>
        <w:tc>
          <w:tcPr>
            <w:tcW w:w="1197" w:type="dxa"/>
          </w:tcPr>
          <w:p w14:paraId="354C883F" w14:textId="77777777" w:rsidR="0045515A" w:rsidRPr="0038747C" w:rsidRDefault="0045515A" w:rsidP="009671C0">
            <w:pPr>
              <w:spacing w:line="360" w:lineRule="auto"/>
              <w:contextualSpacing/>
              <w:rPr>
                <w:sz w:val="24"/>
                <w:szCs w:val="24"/>
              </w:rPr>
            </w:pPr>
            <w:r w:rsidRPr="0038747C">
              <w:rPr>
                <w:sz w:val="24"/>
                <w:szCs w:val="24"/>
              </w:rPr>
              <w:t>83%:17%</w:t>
            </w:r>
          </w:p>
        </w:tc>
        <w:tc>
          <w:tcPr>
            <w:tcW w:w="1197" w:type="dxa"/>
          </w:tcPr>
          <w:p w14:paraId="5413BC04" w14:textId="77777777" w:rsidR="0045515A" w:rsidRPr="0038747C" w:rsidRDefault="0045515A" w:rsidP="009671C0">
            <w:pPr>
              <w:spacing w:line="360" w:lineRule="auto"/>
              <w:contextualSpacing/>
              <w:rPr>
                <w:sz w:val="24"/>
                <w:szCs w:val="24"/>
              </w:rPr>
            </w:pPr>
            <w:r w:rsidRPr="0038747C">
              <w:rPr>
                <w:sz w:val="24"/>
                <w:szCs w:val="24"/>
              </w:rPr>
              <w:t>67%:33%</w:t>
            </w:r>
          </w:p>
        </w:tc>
        <w:tc>
          <w:tcPr>
            <w:tcW w:w="1198" w:type="dxa"/>
          </w:tcPr>
          <w:p w14:paraId="1420CB35" w14:textId="77777777" w:rsidR="0045515A" w:rsidRPr="0038747C" w:rsidRDefault="0045515A" w:rsidP="009671C0">
            <w:pPr>
              <w:spacing w:line="360" w:lineRule="auto"/>
              <w:contextualSpacing/>
              <w:rPr>
                <w:sz w:val="24"/>
                <w:szCs w:val="24"/>
              </w:rPr>
            </w:pPr>
            <w:r w:rsidRPr="0038747C">
              <w:rPr>
                <w:sz w:val="24"/>
                <w:szCs w:val="24"/>
              </w:rPr>
              <w:t>50%:50%</w:t>
            </w:r>
          </w:p>
        </w:tc>
        <w:tc>
          <w:tcPr>
            <w:tcW w:w="1198" w:type="dxa"/>
          </w:tcPr>
          <w:p w14:paraId="49207D5B" w14:textId="77777777" w:rsidR="0045515A" w:rsidRPr="0038747C" w:rsidRDefault="0045515A" w:rsidP="009671C0">
            <w:pPr>
              <w:spacing w:line="360" w:lineRule="auto"/>
              <w:contextualSpacing/>
              <w:rPr>
                <w:sz w:val="24"/>
                <w:szCs w:val="24"/>
              </w:rPr>
            </w:pPr>
            <w:r w:rsidRPr="0038747C">
              <w:rPr>
                <w:sz w:val="24"/>
                <w:szCs w:val="24"/>
              </w:rPr>
              <w:t>33%:67%</w:t>
            </w:r>
          </w:p>
        </w:tc>
        <w:tc>
          <w:tcPr>
            <w:tcW w:w="1198" w:type="dxa"/>
          </w:tcPr>
          <w:p w14:paraId="7E75E25F" w14:textId="77777777" w:rsidR="0045515A" w:rsidRPr="0038747C" w:rsidRDefault="0045515A" w:rsidP="009671C0">
            <w:pPr>
              <w:spacing w:line="360" w:lineRule="auto"/>
              <w:contextualSpacing/>
              <w:rPr>
                <w:sz w:val="24"/>
                <w:szCs w:val="24"/>
              </w:rPr>
            </w:pPr>
            <w:r w:rsidRPr="0038747C">
              <w:rPr>
                <w:sz w:val="24"/>
                <w:szCs w:val="24"/>
              </w:rPr>
              <w:t>17%:83%</w:t>
            </w:r>
          </w:p>
        </w:tc>
        <w:tc>
          <w:tcPr>
            <w:tcW w:w="1137" w:type="dxa"/>
          </w:tcPr>
          <w:p w14:paraId="0B7A604F" w14:textId="77777777" w:rsidR="0045515A" w:rsidRPr="0038747C" w:rsidRDefault="0045515A" w:rsidP="009671C0">
            <w:pPr>
              <w:spacing w:line="360" w:lineRule="auto"/>
              <w:contextualSpacing/>
              <w:rPr>
                <w:sz w:val="24"/>
                <w:szCs w:val="24"/>
              </w:rPr>
            </w:pPr>
            <w:r w:rsidRPr="0038747C">
              <w:rPr>
                <w:sz w:val="24"/>
                <w:szCs w:val="24"/>
              </w:rPr>
              <w:t>100%</w:t>
            </w:r>
          </w:p>
        </w:tc>
      </w:tr>
      <w:tr w:rsidR="00560FB6" w:rsidRPr="0038747C" w14:paraId="41B6A1E5" w14:textId="77777777" w:rsidTr="009671C0">
        <w:trPr>
          <w:jc w:val="center"/>
        </w:trPr>
        <w:tc>
          <w:tcPr>
            <w:tcW w:w="1271" w:type="dxa"/>
            <w:vAlign w:val="center"/>
          </w:tcPr>
          <w:p w14:paraId="13A88F70" w14:textId="77777777" w:rsidR="00560FB6" w:rsidRPr="0038747C" w:rsidRDefault="00560FB6" w:rsidP="00560FB6">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bottom"/>
          </w:tcPr>
          <w:p w14:paraId="4493692B" w14:textId="06F53631" w:rsidR="00560FB6" w:rsidRPr="0038747C" w:rsidRDefault="00560FB6" w:rsidP="00560FB6">
            <w:pPr>
              <w:spacing w:line="360" w:lineRule="auto"/>
              <w:contextualSpacing/>
              <w:rPr>
                <w:sz w:val="24"/>
                <w:szCs w:val="24"/>
              </w:rPr>
            </w:pPr>
            <w:r w:rsidRPr="0038747C">
              <w:rPr>
                <w:sz w:val="24"/>
                <w:szCs w:val="24"/>
              </w:rPr>
              <w:t>59</w:t>
            </w:r>
            <w:r>
              <w:rPr>
                <w:sz w:val="24"/>
                <w:szCs w:val="24"/>
              </w:rPr>
              <w:t>.</w:t>
            </w:r>
            <w:r w:rsidRPr="0038747C">
              <w:rPr>
                <w:sz w:val="24"/>
                <w:szCs w:val="24"/>
              </w:rPr>
              <w:t>9</w:t>
            </w:r>
          </w:p>
        </w:tc>
        <w:tc>
          <w:tcPr>
            <w:tcW w:w="1197" w:type="dxa"/>
            <w:vAlign w:val="bottom"/>
          </w:tcPr>
          <w:p w14:paraId="66367A46" w14:textId="339503E8" w:rsidR="00560FB6" w:rsidRPr="0038747C" w:rsidRDefault="00560FB6" w:rsidP="00560FB6">
            <w:pPr>
              <w:spacing w:line="360" w:lineRule="auto"/>
              <w:contextualSpacing/>
              <w:rPr>
                <w:sz w:val="24"/>
                <w:szCs w:val="24"/>
              </w:rPr>
            </w:pPr>
            <w:r w:rsidRPr="0038747C">
              <w:rPr>
                <w:sz w:val="24"/>
                <w:szCs w:val="24"/>
              </w:rPr>
              <w:t>90</w:t>
            </w:r>
            <w:r>
              <w:rPr>
                <w:sz w:val="24"/>
                <w:szCs w:val="24"/>
              </w:rPr>
              <w:t>.</w:t>
            </w:r>
            <w:r w:rsidRPr="0038747C">
              <w:rPr>
                <w:sz w:val="24"/>
                <w:szCs w:val="24"/>
              </w:rPr>
              <w:t>6</w:t>
            </w:r>
          </w:p>
        </w:tc>
        <w:tc>
          <w:tcPr>
            <w:tcW w:w="1197" w:type="dxa"/>
            <w:vAlign w:val="bottom"/>
          </w:tcPr>
          <w:p w14:paraId="52FDBF99" w14:textId="4C0E232F" w:rsidR="00560FB6" w:rsidRPr="0038747C" w:rsidRDefault="00560FB6" w:rsidP="00560FB6">
            <w:pPr>
              <w:spacing w:line="360" w:lineRule="auto"/>
              <w:contextualSpacing/>
              <w:rPr>
                <w:sz w:val="24"/>
                <w:szCs w:val="24"/>
              </w:rPr>
            </w:pPr>
            <w:r w:rsidRPr="0038747C">
              <w:rPr>
                <w:sz w:val="24"/>
                <w:szCs w:val="24"/>
              </w:rPr>
              <w:t>92</w:t>
            </w:r>
            <w:r>
              <w:rPr>
                <w:sz w:val="24"/>
                <w:szCs w:val="24"/>
              </w:rPr>
              <w:t>.</w:t>
            </w:r>
            <w:r w:rsidRPr="0038747C">
              <w:rPr>
                <w:sz w:val="24"/>
                <w:szCs w:val="24"/>
              </w:rPr>
              <w:t>4</w:t>
            </w:r>
          </w:p>
        </w:tc>
        <w:tc>
          <w:tcPr>
            <w:tcW w:w="1198" w:type="dxa"/>
            <w:vAlign w:val="bottom"/>
          </w:tcPr>
          <w:p w14:paraId="6BAC2732" w14:textId="2B209B70" w:rsidR="00560FB6" w:rsidRPr="0038747C" w:rsidRDefault="00560FB6" w:rsidP="00560FB6">
            <w:pPr>
              <w:spacing w:line="360" w:lineRule="auto"/>
              <w:contextualSpacing/>
              <w:rPr>
                <w:sz w:val="24"/>
                <w:szCs w:val="24"/>
              </w:rPr>
            </w:pPr>
            <w:r w:rsidRPr="0038747C">
              <w:rPr>
                <w:sz w:val="24"/>
                <w:szCs w:val="24"/>
              </w:rPr>
              <w:t>84</w:t>
            </w:r>
            <w:r>
              <w:rPr>
                <w:sz w:val="24"/>
                <w:szCs w:val="24"/>
              </w:rPr>
              <w:t>.</w:t>
            </w:r>
            <w:r w:rsidRPr="0038747C">
              <w:rPr>
                <w:sz w:val="24"/>
                <w:szCs w:val="24"/>
              </w:rPr>
              <w:t>3</w:t>
            </w:r>
          </w:p>
        </w:tc>
        <w:tc>
          <w:tcPr>
            <w:tcW w:w="1198" w:type="dxa"/>
            <w:vAlign w:val="bottom"/>
          </w:tcPr>
          <w:p w14:paraId="4668A878" w14:textId="35996738" w:rsidR="00560FB6" w:rsidRPr="0038747C" w:rsidRDefault="00560FB6" w:rsidP="00560FB6">
            <w:pPr>
              <w:spacing w:line="360" w:lineRule="auto"/>
              <w:contextualSpacing/>
              <w:rPr>
                <w:sz w:val="24"/>
                <w:szCs w:val="24"/>
              </w:rPr>
            </w:pPr>
            <w:r w:rsidRPr="0038747C">
              <w:rPr>
                <w:sz w:val="24"/>
                <w:szCs w:val="24"/>
              </w:rPr>
              <w:t>59</w:t>
            </w:r>
            <w:r>
              <w:rPr>
                <w:sz w:val="24"/>
                <w:szCs w:val="24"/>
              </w:rPr>
              <w:t>.</w:t>
            </w:r>
            <w:r w:rsidRPr="0038747C">
              <w:rPr>
                <w:sz w:val="24"/>
                <w:szCs w:val="24"/>
              </w:rPr>
              <w:t>9</w:t>
            </w:r>
          </w:p>
        </w:tc>
        <w:tc>
          <w:tcPr>
            <w:tcW w:w="1198" w:type="dxa"/>
            <w:vAlign w:val="bottom"/>
          </w:tcPr>
          <w:p w14:paraId="3813CE73" w14:textId="49CF727C" w:rsidR="00560FB6" w:rsidRPr="0038747C" w:rsidRDefault="00560FB6" w:rsidP="00560FB6">
            <w:pPr>
              <w:spacing w:line="360" w:lineRule="auto"/>
              <w:contextualSpacing/>
              <w:rPr>
                <w:sz w:val="24"/>
                <w:szCs w:val="24"/>
              </w:rPr>
            </w:pPr>
            <w:r w:rsidRPr="0038747C">
              <w:rPr>
                <w:sz w:val="24"/>
                <w:szCs w:val="24"/>
              </w:rPr>
              <w:t>90</w:t>
            </w:r>
            <w:r>
              <w:rPr>
                <w:sz w:val="24"/>
                <w:szCs w:val="24"/>
              </w:rPr>
              <w:t>.</w:t>
            </w:r>
            <w:r w:rsidRPr="0038747C">
              <w:rPr>
                <w:sz w:val="24"/>
                <w:szCs w:val="24"/>
              </w:rPr>
              <w:t>6</w:t>
            </w:r>
          </w:p>
        </w:tc>
        <w:tc>
          <w:tcPr>
            <w:tcW w:w="1137" w:type="dxa"/>
            <w:vAlign w:val="bottom"/>
          </w:tcPr>
          <w:p w14:paraId="6AE3D6DC" w14:textId="4AC43972" w:rsidR="00560FB6" w:rsidRPr="0038747C" w:rsidRDefault="00560FB6" w:rsidP="00560FB6">
            <w:pPr>
              <w:spacing w:line="360" w:lineRule="auto"/>
              <w:contextualSpacing/>
              <w:rPr>
                <w:sz w:val="24"/>
                <w:szCs w:val="24"/>
              </w:rPr>
            </w:pPr>
            <w:r w:rsidRPr="0038747C">
              <w:rPr>
                <w:sz w:val="24"/>
                <w:szCs w:val="24"/>
              </w:rPr>
              <w:t>92</w:t>
            </w:r>
            <w:r>
              <w:rPr>
                <w:sz w:val="24"/>
                <w:szCs w:val="24"/>
              </w:rPr>
              <w:t>.</w:t>
            </w:r>
            <w:r w:rsidRPr="0038747C">
              <w:rPr>
                <w:sz w:val="24"/>
                <w:szCs w:val="24"/>
              </w:rPr>
              <w:t>4</w:t>
            </w:r>
          </w:p>
        </w:tc>
      </w:tr>
      <w:tr w:rsidR="00560FB6" w:rsidRPr="0038747C" w14:paraId="7C320267" w14:textId="77777777" w:rsidTr="009671C0">
        <w:trPr>
          <w:jc w:val="center"/>
        </w:trPr>
        <w:tc>
          <w:tcPr>
            <w:tcW w:w="1271" w:type="dxa"/>
            <w:vAlign w:val="center"/>
          </w:tcPr>
          <w:p w14:paraId="166D9E4B" w14:textId="77777777" w:rsidR="00560FB6" w:rsidRPr="0038747C" w:rsidRDefault="00560FB6" w:rsidP="00560FB6">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bottom"/>
          </w:tcPr>
          <w:p w14:paraId="065E5D65" w14:textId="6C2AFA0B" w:rsidR="00560FB6" w:rsidRPr="0038747C" w:rsidRDefault="00560FB6" w:rsidP="00560FB6">
            <w:pPr>
              <w:spacing w:line="360" w:lineRule="auto"/>
              <w:contextualSpacing/>
              <w:rPr>
                <w:sz w:val="24"/>
                <w:szCs w:val="24"/>
              </w:rPr>
            </w:pPr>
            <w:r w:rsidRPr="0038747C">
              <w:rPr>
                <w:sz w:val="24"/>
                <w:szCs w:val="24"/>
              </w:rPr>
              <w:t>63</w:t>
            </w:r>
            <w:r>
              <w:rPr>
                <w:sz w:val="24"/>
                <w:szCs w:val="24"/>
              </w:rPr>
              <w:t>.</w:t>
            </w:r>
            <w:r w:rsidRPr="0038747C">
              <w:rPr>
                <w:sz w:val="24"/>
                <w:szCs w:val="24"/>
              </w:rPr>
              <w:t>3</w:t>
            </w:r>
          </w:p>
        </w:tc>
        <w:tc>
          <w:tcPr>
            <w:tcW w:w="1197" w:type="dxa"/>
            <w:vAlign w:val="bottom"/>
          </w:tcPr>
          <w:p w14:paraId="6D319D5E" w14:textId="4975189F" w:rsidR="00560FB6" w:rsidRPr="0038747C" w:rsidRDefault="00560FB6" w:rsidP="00560FB6">
            <w:pPr>
              <w:spacing w:line="360" w:lineRule="auto"/>
              <w:contextualSpacing/>
              <w:rPr>
                <w:sz w:val="24"/>
                <w:szCs w:val="24"/>
              </w:rPr>
            </w:pPr>
            <w:r w:rsidRPr="0038747C">
              <w:rPr>
                <w:sz w:val="24"/>
                <w:szCs w:val="24"/>
              </w:rPr>
              <w:t>89</w:t>
            </w:r>
            <w:r>
              <w:rPr>
                <w:sz w:val="24"/>
                <w:szCs w:val="24"/>
              </w:rPr>
              <w:t>.</w:t>
            </w:r>
            <w:r w:rsidRPr="0038747C">
              <w:rPr>
                <w:sz w:val="24"/>
                <w:szCs w:val="24"/>
              </w:rPr>
              <w:t>3</w:t>
            </w:r>
          </w:p>
        </w:tc>
        <w:tc>
          <w:tcPr>
            <w:tcW w:w="1197" w:type="dxa"/>
            <w:vAlign w:val="bottom"/>
          </w:tcPr>
          <w:p w14:paraId="236F0966" w14:textId="6F70C643" w:rsidR="00560FB6" w:rsidRPr="0038747C" w:rsidRDefault="00560FB6" w:rsidP="00560FB6">
            <w:pPr>
              <w:spacing w:line="360" w:lineRule="auto"/>
              <w:contextualSpacing/>
              <w:rPr>
                <w:sz w:val="24"/>
                <w:szCs w:val="24"/>
              </w:rPr>
            </w:pPr>
            <w:r w:rsidRPr="0038747C">
              <w:rPr>
                <w:sz w:val="24"/>
                <w:szCs w:val="24"/>
              </w:rPr>
              <w:t>74</w:t>
            </w:r>
            <w:r>
              <w:rPr>
                <w:sz w:val="24"/>
                <w:szCs w:val="24"/>
              </w:rPr>
              <w:t>.</w:t>
            </w:r>
            <w:r w:rsidRPr="0038747C">
              <w:rPr>
                <w:sz w:val="24"/>
                <w:szCs w:val="24"/>
              </w:rPr>
              <w:t>5</w:t>
            </w:r>
          </w:p>
        </w:tc>
        <w:tc>
          <w:tcPr>
            <w:tcW w:w="1198" w:type="dxa"/>
            <w:vAlign w:val="bottom"/>
          </w:tcPr>
          <w:p w14:paraId="75C85768" w14:textId="59A19F12" w:rsidR="00560FB6" w:rsidRPr="0038747C" w:rsidRDefault="00560FB6" w:rsidP="00560FB6">
            <w:pPr>
              <w:spacing w:line="360" w:lineRule="auto"/>
              <w:contextualSpacing/>
              <w:rPr>
                <w:sz w:val="24"/>
                <w:szCs w:val="24"/>
              </w:rPr>
            </w:pPr>
            <w:r w:rsidRPr="0038747C">
              <w:rPr>
                <w:sz w:val="24"/>
                <w:szCs w:val="24"/>
              </w:rPr>
              <w:t>94</w:t>
            </w:r>
            <w:r>
              <w:rPr>
                <w:sz w:val="24"/>
                <w:szCs w:val="24"/>
              </w:rPr>
              <w:t>.</w:t>
            </w:r>
            <w:r w:rsidRPr="0038747C">
              <w:rPr>
                <w:sz w:val="24"/>
                <w:szCs w:val="24"/>
              </w:rPr>
              <w:t>3</w:t>
            </w:r>
          </w:p>
        </w:tc>
        <w:tc>
          <w:tcPr>
            <w:tcW w:w="1198" w:type="dxa"/>
            <w:vAlign w:val="bottom"/>
          </w:tcPr>
          <w:p w14:paraId="21CE2A51" w14:textId="7E70F079" w:rsidR="00560FB6" w:rsidRPr="0038747C" w:rsidRDefault="00560FB6" w:rsidP="00560FB6">
            <w:pPr>
              <w:spacing w:line="360" w:lineRule="auto"/>
              <w:contextualSpacing/>
              <w:rPr>
                <w:sz w:val="24"/>
                <w:szCs w:val="24"/>
              </w:rPr>
            </w:pPr>
            <w:r w:rsidRPr="0038747C">
              <w:rPr>
                <w:sz w:val="24"/>
                <w:szCs w:val="24"/>
              </w:rPr>
              <w:t>63</w:t>
            </w:r>
            <w:r>
              <w:rPr>
                <w:sz w:val="24"/>
                <w:szCs w:val="24"/>
              </w:rPr>
              <w:t>.</w:t>
            </w:r>
            <w:r w:rsidRPr="0038747C">
              <w:rPr>
                <w:sz w:val="24"/>
                <w:szCs w:val="24"/>
              </w:rPr>
              <w:t>3</w:t>
            </w:r>
          </w:p>
        </w:tc>
        <w:tc>
          <w:tcPr>
            <w:tcW w:w="1198" w:type="dxa"/>
            <w:vAlign w:val="bottom"/>
          </w:tcPr>
          <w:p w14:paraId="7D3A30E0" w14:textId="4BFA4443" w:rsidR="00560FB6" w:rsidRPr="0038747C" w:rsidRDefault="00560FB6" w:rsidP="00560FB6">
            <w:pPr>
              <w:spacing w:line="360" w:lineRule="auto"/>
              <w:contextualSpacing/>
              <w:rPr>
                <w:sz w:val="24"/>
                <w:szCs w:val="24"/>
              </w:rPr>
            </w:pPr>
            <w:r w:rsidRPr="0038747C">
              <w:rPr>
                <w:sz w:val="24"/>
                <w:szCs w:val="24"/>
              </w:rPr>
              <w:t>89</w:t>
            </w:r>
            <w:r>
              <w:rPr>
                <w:sz w:val="24"/>
                <w:szCs w:val="24"/>
              </w:rPr>
              <w:t>.</w:t>
            </w:r>
            <w:r w:rsidRPr="0038747C">
              <w:rPr>
                <w:sz w:val="24"/>
                <w:szCs w:val="24"/>
              </w:rPr>
              <w:t>3</w:t>
            </w:r>
          </w:p>
        </w:tc>
        <w:tc>
          <w:tcPr>
            <w:tcW w:w="1137" w:type="dxa"/>
            <w:vAlign w:val="bottom"/>
          </w:tcPr>
          <w:p w14:paraId="3C71FE35" w14:textId="00F5829E" w:rsidR="00560FB6" w:rsidRPr="0038747C" w:rsidRDefault="00560FB6" w:rsidP="00560FB6">
            <w:pPr>
              <w:spacing w:line="360" w:lineRule="auto"/>
              <w:contextualSpacing/>
              <w:rPr>
                <w:sz w:val="24"/>
                <w:szCs w:val="24"/>
              </w:rPr>
            </w:pPr>
            <w:r w:rsidRPr="0038747C">
              <w:rPr>
                <w:sz w:val="24"/>
                <w:szCs w:val="24"/>
              </w:rPr>
              <w:t>74</w:t>
            </w:r>
            <w:r>
              <w:rPr>
                <w:sz w:val="24"/>
                <w:szCs w:val="24"/>
              </w:rPr>
              <w:t>.</w:t>
            </w:r>
            <w:r w:rsidRPr="0038747C">
              <w:rPr>
                <w:sz w:val="24"/>
                <w:szCs w:val="24"/>
              </w:rPr>
              <w:t>5</w:t>
            </w:r>
          </w:p>
        </w:tc>
      </w:tr>
      <w:tr w:rsidR="00560FB6" w:rsidRPr="0038747C" w14:paraId="02DC241B" w14:textId="77777777" w:rsidTr="009671C0">
        <w:trPr>
          <w:jc w:val="center"/>
        </w:trPr>
        <w:tc>
          <w:tcPr>
            <w:tcW w:w="1271" w:type="dxa"/>
            <w:vAlign w:val="center"/>
          </w:tcPr>
          <w:p w14:paraId="259330BE" w14:textId="77777777" w:rsidR="00560FB6" w:rsidRPr="0038747C" w:rsidRDefault="00560FB6" w:rsidP="00560FB6">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bottom"/>
          </w:tcPr>
          <w:p w14:paraId="1AC19E4D" w14:textId="16137CE6" w:rsidR="00560FB6" w:rsidRPr="0038747C" w:rsidRDefault="00560FB6" w:rsidP="00560FB6">
            <w:pPr>
              <w:spacing w:line="360" w:lineRule="auto"/>
              <w:contextualSpacing/>
              <w:rPr>
                <w:sz w:val="24"/>
                <w:szCs w:val="24"/>
              </w:rPr>
            </w:pPr>
            <w:r w:rsidRPr="0038747C">
              <w:rPr>
                <w:sz w:val="24"/>
                <w:szCs w:val="24"/>
              </w:rPr>
              <w:t>62</w:t>
            </w:r>
            <w:r>
              <w:rPr>
                <w:sz w:val="24"/>
                <w:szCs w:val="24"/>
              </w:rPr>
              <w:t>.</w:t>
            </w:r>
            <w:r w:rsidRPr="0038747C">
              <w:rPr>
                <w:sz w:val="24"/>
                <w:szCs w:val="24"/>
              </w:rPr>
              <w:t>1</w:t>
            </w:r>
          </w:p>
        </w:tc>
        <w:tc>
          <w:tcPr>
            <w:tcW w:w="1197" w:type="dxa"/>
            <w:vAlign w:val="bottom"/>
          </w:tcPr>
          <w:p w14:paraId="10E2A912" w14:textId="39004D58" w:rsidR="00560FB6" w:rsidRPr="0038747C" w:rsidRDefault="00560FB6" w:rsidP="00560FB6">
            <w:pPr>
              <w:spacing w:line="360" w:lineRule="auto"/>
              <w:contextualSpacing/>
              <w:rPr>
                <w:sz w:val="24"/>
                <w:szCs w:val="24"/>
              </w:rPr>
            </w:pPr>
            <w:r w:rsidRPr="0038747C">
              <w:rPr>
                <w:sz w:val="24"/>
                <w:szCs w:val="24"/>
              </w:rPr>
              <w:t>71</w:t>
            </w:r>
            <w:r>
              <w:rPr>
                <w:sz w:val="24"/>
                <w:szCs w:val="24"/>
              </w:rPr>
              <w:t>.</w:t>
            </w:r>
            <w:r w:rsidRPr="0038747C">
              <w:rPr>
                <w:sz w:val="24"/>
                <w:szCs w:val="24"/>
              </w:rPr>
              <w:t>3</w:t>
            </w:r>
          </w:p>
        </w:tc>
        <w:tc>
          <w:tcPr>
            <w:tcW w:w="1197" w:type="dxa"/>
            <w:vAlign w:val="bottom"/>
          </w:tcPr>
          <w:p w14:paraId="627CDABF" w14:textId="3D23BB59" w:rsidR="00560FB6" w:rsidRPr="0038747C" w:rsidRDefault="00560FB6" w:rsidP="00560FB6">
            <w:pPr>
              <w:spacing w:line="360" w:lineRule="auto"/>
              <w:contextualSpacing/>
              <w:rPr>
                <w:sz w:val="24"/>
                <w:szCs w:val="24"/>
              </w:rPr>
            </w:pPr>
            <w:r w:rsidRPr="0038747C">
              <w:rPr>
                <w:sz w:val="24"/>
                <w:szCs w:val="24"/>
              </w:rPr>
              <w:t>87</w:t>
            </w:r>
            <w:r>
              <w:rPr>
                <w:sz w:val="24"/>
                <w:szCs w:val="24"/>
              </w:rPr>
              <w:t>.</w:t>
            </w:r>
            <w:r w:rsidRPr="0038747C">
              <w:rPr>
                <w:sz w:val="24"/>
                <w:szCs w:val="24"/>
              </w:rPr>
              <w:t>8</w:t>
            </w:r>
          </w:p>
        </w:tc>
        <w:tc>
          <w:tcPr>
            <w:tcW w:w="1198" w:type="dxa"/>
            <w:vAlign w:val="bottom"/>
          </w:tcPr>
          <w:p w14:paraId="6AE0CEF7" w14:textId="3C0AA138" w:rsidR="00560FB6" w:rsidRPr="0038747C" w:rsidRDefault="00560FB6" w:rsidP="00560FB6">
            <w:pPr>
              <w:spacing w:line="360" w:lineRule="auto"/>
              <w:contextualSpacing/>
              <w:rPr>
                <w:sz w:val="24"/>
                <w:szCs w:val="24"/>
              </w:rPr>
            </w:pPr>
            <w:r w:rsidRPr="0038747C">
              <w:rPr>
                <w:sz w:val="24"/>
                <w:szCs w:val="24"/>
              </w:rPr>
              <w:t>73</w:t>
            </w:r>
            <w:r>
              <w:rPr>
                <w:sz w:val="24"/>
                <w:szCs w:val="24"/>
              </w:rPr>
              <w:t>.</w:t>
            </w:r>
            <w:r w:rsidRPr="0038747C">
              <w:rPr>
                <w:sz w:val="24"/>
                <w:szCs w:val="24"/>
              </w:rPr>
              <w:t>6</w:t>
            </w:r>
          </w:p>
        </w:tc>
        <w:tc>
          <w:tcPr>
            <w:tcW w:w="1198" w:type="dxa"/>
            <w:vAlign w:val="bottom"/>
          </w:tcPr>
          <w:p w14:paraId="4D70C40E" w14:textId="5E9BA6F3" w:rsidR="00560FB6" w:rsidRPr="0038747C" w:rsidRDefault="00560FB6" w:rsidP="00560FB6">
            <w:pPr>
              <w:spacing w:line="360" w:lineRule="auto"/>
              <w:contextualSpacing/>
              <w:rPr>
                <w:sz w:val="24"/>
                <w:szCs w:val="24"/>
              </w:rPr>
            </w:pPr>
            <w:r w:rsidRPr="0038747C">
              <w:rPr>
                <w:sz w:val="24"/>
                <w:szCs w:val="24"/>
              </w:rPr>
              <w:t>62</w:t>
            </w:r>
            <w:r>
              <w:rPr>
                <w:sz w:val="24"/>
                <w:szCs w:val="24"/>
              </w:rPr>
              <w:t>.</w:t>
            </w:r>
            <w:r w:rsidRPr="0038747C">
              <w:rPr>
                <w:sz w:val="24"/>
                <w:szCs w:val="24"/>
              </w:rPr>
              <w:t>1</w:t>
            </w:r>
          </w:p>
        </w:tc>
        <w:tc>
          <w:tcPr>
            <w:tcW w:w="1198" w:type="dxa"/>
            <w:vAlign w:val="bottom"/>
          </w:tcPr>
          <w:p w14:paraId="7A1E1D55" w14:textId="5B25344A" w:rsidR="00560FB6" w:rsidRPr="0038747C" w:rsidRDefault="00560FB6" w:rsidP="00560FB6">
            <w:pPr>
              <w:spacing w:line="360" w:lineRule="auto"/>
              <w:contextualSpacing/>
              <w:rPr>
                <w:sz w:val="24"/>
                <w:szCs w:val="24"/>
              </w:rPr>
            </w:pPr>
            <w:r w:rsidRPr="0038747C">
              <w:rPr>
                <w:sz w:val="24"/>
                <w:szCs w:val="24"/>
              </w:rPr>
              <w:t>71</w:t>
            </w:r>
            <w:r>
              <w:rPr>
                <w:sz w:val="24"/>
                <w:szCs w:val="24"/>
              </w:rPr>
              <w:t>.</w:t>
            </w:r>
            <w:r w:rsidRPr="0038747C">
              <w:rPr>
                <w:sz w:val="24"/>
                <w:szCs w:val="24"/>
              </w:rPr>
              <w:t>3</w:t>
            </w:r>
          </w:p>
        </w:tc>
        <w:tc>
          <w:tcPr>
            <w:tcW w:w="1137" w:type="dxa"/>
            <w:vAlign w:val="bottom"/>
          </w:tcPr>
          <w:p w14:paraId="70583452" w14:textId="552E4234" w:rsidR="00560FB6" w:rsidRPr="0038747C" w:rsidRDefault="00560FB6" w:rsidP="00560FB6">
            <w:pPr>
              <w:spacing w:line="360" w:lineRule="auto"/>
              <w:contextualSpacing/>
              <w:rPr>
                <w:sz w:val="24"/>
                <w:szCs w:val="24"/>
              </w:rPr>
            </w:pPr>
            <w:r w:rsidRPr="0038747C">
              <w:rPr>
                <w:sz w:val="24"/>
                <w:szCs w:val="24"/>
              </w:rPr>
              <w:t>87</w:t>
            </w:r>
            <w:r>
              <w:rPr>
                <w:sz w:val="24"/>
                <w:szCs w:val="24"/>
              </w:rPr>
              <w:t>.</w:t>
            </w:r>
            <w:r w:rsidRPr="0038747C">
              <w:rPr>
                <w:sz w:val="24"/>
                <w:szCs w:val="24"/>
              </w:rPr>
              <w:t>8</w:t>
            </w:r>
          </w:p>
        </w:tc>
      </w:tr>
    </w:tbl>
    <w:p w14:paraId="1F55DB39" w14:textId="3BC7D341" w:rsidR="0045515A" w:rsidRDefault="0045515A" w:rsidP="00A37F52">
      <w:pPr>
        <w:spacing w:line="360" w:lineRule="auto"/>
        <w:contextualSpacing/>
        <w:rPr>
          <w:sz w:val="24"/>
          <w:szCs w:val="24"/>
        </w:rPr>
      </w:pPr>
    </w:p>
    <w:p w14:paraId="21E773F5" w14:textId="5BAAD3CD" w:rsidR="003A5D74" w:rsidRPr="00560FB6" w:rsidRDefault="00560FB6" w:rsidP="0038747C">
      <w:pPr>
        <w:spacing w:line="360" w:lineRule="auto"/>
        <w:ind w:firstLine="709"/>
        <w:contextualSpacing/>
        <w:jc w:val="both"/>
        <w:rPr>
          <w:sz w:val="24"/>
          <w:szCs w:val="24"/>
          <w:lang w:val="en-US"/>
        </w:rPr>
      </w:pPr>
      <w:r w:rsidRPr="00560FB6">
        <w:rPr>
          <w:sz w:val="24"/>
          <w:szCs w:val="24"/>
          <w:lang w:val="en-US"/>
        </w:rPr>
        <w:t xml:space="preserve">Table 4 shows dependence of extraction degree of Nd, Re, Sc ions </w:t>
      </w:r>
      <w:r>
        <w:rPr>
          <w:sz w:val="24"/>
          <w:szCs w:val="24"/>
          <w:lang w:val="en-US"/>
        </w:rPr>
        <w:t>from</w:t>
      </w:r>
      <w:r w:rsidRPr="00560FB6">
        <w:rPr>
          <w:sz w:val="24"/>
          <w:szCs w:val="24"/>
          <w:lang w:val="en-US"/>
        </w:rPr>
        <w:t xml:space="preserve"> ratios of </w:t>
      </w:r>
      <w:r>
        <w:rPr>
          <w:sz w:val="24"/>
          <w:szCs w:val="24"/>
          <w:lang w:val="en-US"/>
        </w:rPr>
        <w:t>h</w:t>
      </w:r>
      <w:r w:rsidRPr="00560FB6">
        <w:rPr>
          <w:sz w:val="24"/>
          <w:szCs w:val="24"/>
          <w:lang w:val="en-US"/>
        </w:rPr>
        <w:t>PAA:</w:t>
      </w:r>
      <w:r>
        <w:rPr>
          <w:sz w:val="24"/>
          <w:szCs w:val="24"/>
          <w:lang w:val="en-US"/>
        </w:rPr>
        <w:t>h</w:t>
      </w:r>
      <w:r w:rsidRPr="00560FB6">
        <w:rPr>
          <w:sz w:val="24"/>
          <w:szCs w:val="24"/>
          <w:lang w:val="en-US"/>
        </w:rPr>
        <w:t>P2M5VP at 48 hours of interaction. Intensive sorption of neodymium occurs at ratios of 50%</w:t>
      </w:r>
      <w:r>
        <w:rPr>
          <w:sz w:val="24"/>
          <w:szCs w:val="24"/>
          <w:lang w:val="en-US"/>
        </w:rPr>
        <w:t>h</w:t>
      </w:r>
      <w:r w:rsidRPr="00560FB6">
        <w:rPr>
          <w:sz w:val="24"/>
          <w:szCs w:val="24"/>
          <w:lang w:val="en-US"/>
        </w:rPr>
        <w:t>PA</w:t>
      </w:r>
      <w:r>
        <w:rPr>
          <w:sz w:val="24"/>
          <w:szCs w:val="24"/>
          <w:lang w:val="en-US"/>
        </w:rPr>
        <w:t>A</w:t>
      </w:r>
      <w:r w:rsidRPr="00560FB6">
        <w:rPr>
          <w:sz w:val="24"/>
          <w:szCs w:val="24"/>
          <w:lang w:val="en-US"/>
        </w:rPr>
        <w:t>-50%</w:t>
      </w:r>
      <w:r>
        <w:rPr>
          <w:sz w:val="24"/>
          <w:szCs w:val="24"/>
          <w:lang w:val="en-US"/>
        </w:rPr>
        <w:t>h</w:t>
      </w:r>
      <w:r w:rsidRPr="00560FB6">
        <w:rPr>
          <w:sz w:val="24"/>
          <w:szCs w:val="24"/>
          <w:lang w:val="en-US"/>
        </w:rPr>
        <w:t>P2M5VP and 17%</w:t>
      </w:r>
      <w:r>
        <w:rPr>
          <w:sz w:val="24"/>
          <w:szCs w:val="24"/>
          <w:lang w:val="en-US"/>
        </w:rPr>
        <w:t>h</w:t>
      </w:r>
      <w:r w:rsidRPr="00560FB6">
        <w:rPr>
          <w:sz w:val="24"/>
          <w:szCs w:val="24"/>
          <w:lang w:val="en-US"/>
        </w:rPr>
        <w:t>PA</w:t>
      </w:r>
      <w:r>
        <w:rPr>
          <w:sz w:val="24"/>
          <w:szCs w:val="24"/>
          <w:lang w:val="en-US"/>
        </w:rPr>
        <w:t>A</w:t>
      </w:r>
      <w:r w:rsidRPr="00560FB6">
        <w:rPr>
          <w:sz w:val="24"/>
          <w:szCs w:val="24"/>
          <w:lang w:val="en-US"/>
        </w:rPr>
        <w:t>-83%</w:t>
      </w:r>
      <w:r>
        <w:rPr>
          <w:sz w:val="24"/>
          <w:szCs w:val="24"/>
          <w:lang w:val="en-US"/>
        </w:rPr>
        <w:t>h</w:t>
      </w:r>
      <w:r w:rsidRPr="00560FB6">
        <w:rPr>
          <w:sz w:val="24"/>
          <w:szCs w:val="24"/>
          <w:lang w:val="en-US"/>
        </w:rPr>
        <w:t xml:space="preserve">P2M5VP, </w:t>
      </w:r>
      <w:r>
        <w:rPr>
          <w:sz w:val="24"/>
          <w:szCs w:val="24"/>
          <w:lang w:val="en-US"/>
        </w:rPr>
        <w:t xml:space="preserve">extraction degree is </w:t>
      </w:r>
      <w:r w:rsidRPr="00560FB6">
        <w:rPr>
          <w:sz w:val="24"/>
          <w:szCs w:val="24"/>
          <w:lang w:val="en-US"/>
        </w:rPr>
        <w:t xml:space="preserve">91.9% and 88.3%. The maximum amount of rhenium (91.7% and 93.6%, respectively) is </w:t>
      </w:r>
      <w:proofErr w:type="spellStart"/>
      <w:r w:rsidRPr="00560FB6">
        <w:rPr>
          <w:sz w:val="24"/>
          <w:szCs w:val="24"/>
          <w:lang w:val="en-US"/>
        </w:rPr>
        <w:t>sorbed</w:t>
      </w:r>
      <w:proofErr w:type="spellEnd"/>
      <w:r w:rsidRPr="00560FB6">
        <w:rPr>
          <w:sz w:val="24"/>
          <w:szCs w:val="24"/>
          <w:lang w:val="en-US"/>
        </w:rPr>
        <w:t xml:space="preserve"> at ratios of 67%</w:t>
      </w:r>
      <w:r>
        <w:rPr>
          <w:sz w:val="24"/>
          <w:szCs w:val="24"/>
          <w:lang w:val="en-US"/>
        </w:rPr>
        <w:t>h</w:t>
      </w:r>
      <w:r w:rsidRPr="00560FB6">
        <w:rPr>
          <w:sz w:val="24"/>
          <w:szCs w:val="24"/>
          <w:lang w:val="en-US"/>
        </w:rPr>
        <w:t>PA</w:t>
      </w:r>
      <w:r>
        <w:rPr>
          <w:sz w:val="24"/>
          <w:szCs w:val="24"/>
          <w:lang w:val="en-US"/>
        </w:rPr>
        <w:t>A</w:t>
      </w:r>
      <w:r w:rsidRPr="00560FB6">
        <w:rPr>
          <w:sz w:val="24"/>
          <w:szCs w:val="24"/>
          <w:lang w:val="en-US"/>
        </w:rPr>
        <w:t>-33%</w:t>
      </w:r>
      <w:r>
        <w:rPr>
          <w:sz w:val="24"/>
          <w:szCs w:val="24"/>
          <w:lang w:val="en-US"/>
        </w:rPr>
        <w:t>h</w:t>
      </w:r>
      <w:r w:rsidRPr="00560FB6">
        <w:rPr>
          <w:sz w:val="24"/>
          <w:szCs w:val="24"/>
          <w:lang w:val="en-US"/>
        </w:rPr>
        <w:t>P2M5VP and 33%</w:t>
      </w:r>
      <w:r>
        <w:rPr>
          <w:sz w:val="24"/>
          <w:szCs w:val="24"/>
          <w:lang w:val="en-US"/>
        </w:rPr>
        <w:t>h</w:t>
      </w:r>
      <w:r w:rsidRPr="00560FB6">
        <w:rPr>
          <w:sz w:val="24"/>
          <w:szCs w:val="24"/>
          <w:lang w:val="en-US"/>
        </w:rPr>
        <w:t>PA</w:t>
      </w:r>
      <w:r>
        <w:rPr>
          <w:sz w:val="24"/>
          <w:szCs w:val="24"/>
          <w:lang w:val="en-US"/>
        </w:rPr>
        <w:t>A</w:t>
      </w:r>
      <w:r w:rsidRPr="00560FB6">
        <w:rPr>
          <w:sz w:val="24"/>
          <w:szCs w:val="24"/>
          <w:lang w:val="en-US"/>
        </w:rPr>
        <w:t>-67%</w:t>
      </w:r>
      <w:r>
        <w:rPr>
          <w:sz w:val="24"/>
          <w:szCs w:val="24"/>
          <w:lang w:val="en-US"/>
        </w:rPr>
        <w:t>h</w:t>
      </w:r>
      <w:r w:rsidRPr="00560FB6">
        <w:rPr>
          <w:sz w:val="24"/>
          <w:szCs w:val="24"/>
          <w:lang w:val="en-US"/>
        </w:rPr>
        <w:t>P2M5VP. Areas of high scandium sorption are the ratios of 67%</w:t>
      </w:r>
      <w:r>
        <w:rPr>
          <w:sz w:val="24"/>
          <w:szCs w:val="24"/>
          <w:lang w:val="en-US"/>
        </w:rPr>
        <w:t>h</w:t>
      </w:r>
      <w:r w:rsidRPr="00560FB6">
        <w:rPr>
          <w:sz w:val="24"/>
          <w:szCs w:val="24"/>
          <w:lang w:val="en-US"/>
        </w:rPr>
        <w:t>PA</w:t>
      </w:r>
      <w:r>
        <w:rPr>
          <w:sz w:val="24"/>
          <w:szCs w:val="24"/>
          <w:lang w:val="en-US"/>
        </w:rPr>
        <w:t>A</w:t>
      </w:r>
      <w:r w:rsidRPr="00560FB6">
        <w:rPr>
          <w:sz w:val="24"/>
          <w:szCs w:val="24"/>
          <w:lang w:val="en-US"/>
        </w:rPr>
        <w:t>-33%</w:t>
      </w:r>
      <w:r>
        <w:rPr>
          <w:sz w:val="24"/>
          <w:szCs w:val="24"/>
          <w:lang w:val="en-US"/>
        </w:rPr>
        <w:t>h</w:t>
      </w:r>
      <w:r w:rsidRPr="00560FB6">
        <w:rPr>
          <w:sz w:val="24"/>
          <w:szCs w:val="24"/>
          <w:lang w:val="en-US"/>
        </w:rPr>
        <w:t>P2M5VP and 33%</w:t>
      </w:r>
      <w:r>
        <w:rPr>
          <w:sz w:val="24"/>
          <w:szCs w:val="24"/>
          <w:lang w:val="en-US"/>
        </w:rPr>
        <w:t>h</w:t>
      </w:r>
      <w:r w:rsidRPr="00560FB6">
        <w:rPr>
          <w:sz w:val="24"/>
          <w:szCs w:val="24"/>
          <w:lang w:val="en-US"/>
        </w:rPr>
        <w:t>PA</w:t>
      </w:r>
      <w:r>
        <w:rPr>
          <w:sz w:val="24"/>
          <w:szCs w:val="24"/>
          <w:lang w:val="en-US"/>
        </w:rPr>
        <w:t>A</w:t>
      </w:r>
      <w:r w:rsidRPr="00560FB6">
        <w:rPr>
          <w:sz w:val="24"/>
          <w:szCs w:val="24"/>
          <w:lang w:val="en-US"/>
        </w:rPr>
        <w:t>-67%</w:t>
      </w:r>
      <w:r>
        <w:rPr>
          <w:sz w:val="24"/>
          <w:szCs w:val="24"/>
          <w:lang w:val="en-US"/>
        </w:rPr>
        <w:t>h</w:t>
      </w:r>
      <w:r w:rsidRPr="00560FB6">
        <w:rPr>
          <w:sz w:val="24"/>
          <w:szCs w:val="24"/>
          <w:lang w:val="en-US"/>
        </w:rPr>
        <w:t>P2M5VP, with 92.7% and 90.1% of the metal being recovered, respectively.</w:t>
      </w:r>
    </w:p>
    <w:p w14:paraId="4AB29F16" w14:textId="77777777" w:rsidR="00560FB6" w:rsidRPr="00560FB6" w:rsidRDefault="00560FB6" w:rsidP="0038747C">
      <w:pPr>
        <w:spacing w:line="360" w:lineRule="auto"/>
        <w:ind w:firstLine="709"/>
        <w:contextualSpacing/>
        <w:jc w:val="both"/>
        <w:rPr>
          <w:sz w:val="24"/>
          <w:szCs w:val="24"/>
          <w:lang w:val="en-US"/>
        </w:rPr>
      </w:pPr>
    </w:p>
    <w:p w14:paraId="7AEB6511" w14:textId="23FA5704" w:rsidR="00DF20C7" w:rsidRPr="00560FB6" w:rsidRDefault="00560FB6" w:rsidP="00A37F52">
      <w:pPr>
        <w:spacing w:line="360" w:lineRule="auto"/>
        <w:contextualSpacing/>
        <w:jc w:val="both"/>
        <w:rPr>
          <w:sz w:val="24"/>
          <w:szCs w:val="24"/>
          <w:lang w:val="en-US"/>
        </w:rPr>
      </w:pPr>
      <w:r>
        <w:rPr>
          <w:sz w:val="24"/>
          <w:szCs w:val="24"/>
          <w:lang w:val="en-US"/>
        </w:rPr>
        <w:t>Table</w:t>
      </w:r>
      <w:r w:rsidR="00C262C7" w:rsidRPr="00560FB6">
        <w:rPr>
          <w:sz w:val="24"/>
          <w:szCs w:val="24"/>
          <w:lang w:val="en-US"/>
        </w:rPr>
        <w:t> </w:t>
      </w:r>
      <w:r w:rsidR="006E36FB" w:rsidRPr="00560FB6">
        <w:rPr>
          <w:sz w:val="24"/>
          <w:szCs w:val="24"/>
          <w:lang w:val="en-US"/>
        </w:rPr>
        <w:t>4</w:t>
      </w:r>
      <w:r w:rsidR="00C262C7" w:rsidRPr="00560FB6">
        <w:rPr>
          <w:sz w:val="24"/>
          <w:szCs w:val="24"/>
          <w:lang w:val="en-US"/>
        </w:rPr>
        <w:t> </w:t>
      </w:r>
      <w:r w:rsidR="00DF20C7" w:rsidRPr="00560FB6">
        <w:rPr>
          <w:sz w:val="24"/>
          <w:szCs w:val="24"/>
          <w:lang w:val="en-US"/>
        </w:rPr>
        <w:t>–</w:t>
      </w:r>
      <w:r w:rsidR="00265B34" w:rsidRPr="00560FB6">
        <w:rPr>
          <w:sz w:val="24"/>
          <w:szCs w:val="24"/>
          <w:lang w:val="en-US"/>
        </w:rPr>
        <w:t> </w:t>
      </w:r>
      <w:r>
        <w:rPr>
          <w:sz w:val="24"/>
          <w:szCs w:val="24"/>
          <w:lang w:val="en-US"/>
        </w:rPr>
        <w:t xml:space="preserve">Extraction degree of </w:t>
      </w:r>
      <w:r w:rsidRPr="0038747C">
        <w:rPr>
          <w:sz w:val="24"/>
          <w:szCs w:val="24"/>
          <w:lang w:val="en-US"/>
        </w:rPr>
        <w:t>Nd</w:t>
      </w:r>
      <w:r w:rsidRPr="00EF2ABC">
        <w:rPr>
          <w:sz w:val="24"/>
          <w:szCs w:val="24"/>
          <w:lang w:val="en-US"/>
        </w:rPr>
        <w:t xml:space="preserve">, </w:t>
      </w:r>
      <w:r>
        <w:rPr>
          <w:sz w:val="24"/>
          <w:szCs w:val="24"/>
          <w:lang w:val="en-US"/>
        </w:rPr>
        <w:t>Re</w:t>
      </w:r>
      <w:r w:rsidRPr="00EF2ABC">
        <w:rPr>
          <w:sz w:val="24"/>
          <w:szCs w:val="24"/>
          <w:lang w:val="en-US"/>
        </w:rPr>
        <w:t xml:space="preserve">, </w:t>
      </w:r>
      <w:r>
        <w:rPr>
          <w:sz w:val="24"/>
          <w:szCs w:val="24"/>
          <w:lang w:val="en-US"/>
        </w:rPr>
        <w:t>Sc</w:t>
      </w:r>
      <w:r w:rsidRPr="00EF2ABC">
        <w:rPr>
          <w:sz w:val="24"/>
          <w:szCs w:val="24"/>
          <w:lang w:val="en-US"/>
        </w:rPr>
        <w:t xml:space="preserve"> </w:t>
      </w:r>
      <w:r>
        <w:rPr>
          <w:sz w:val="24"/>
          <w:szCs w:val="24"/>
          <w:lang w:val="en-US"/>
        </w:rPr>
        <w:t xml:space="preserve">ions by </w:t>
      </w:r>
      <w:proofErr w:type="spellStart"/>
      <w:r>
        <w:rPr>
          <w:sz w:val="24"/>
          <w:szCs w:val="24"/>
          <w:lang w:val="en-US"/>
        </w:rPr>
        <w:t>intergel</w:t>
      </w:r>
      <w:proofErr w:type="spellEnd"/>
      <w:r>
        <w:rPr>
          <w:sz w:val="24"/>
          <w:szCs w:val="24"/>
          <w:lang w:val="en-US"/>
        </w:rPr>
        <w:t xml:space="preserve"> system hPAA-hP2M5VP</w:t>
      </w:r>
    </w:p>
    <w:p w14:paraId="1AC1DDE9" w14:textId="77777777" w:rsidR="0045515A" w:rsidRPr="00560FB6" w:rsidRDefault="0045515A" w:rsidP="00A37F52">
      <w:pPr>
        <w:spacing w:line="360" w:lineRule="auto"/>
        <w:contextualSpacing/>
        <w:jc w:val="both"/>
        <w:rPr>
          <w:sz w:val="24"/>
          <w:szCs w:val="24"/>
          <w:lang w:val="en-US"/>
        </w:rPr>
      </w:pPr>
    </w:p>
    <w:tbl>
      <w:tblPr>
        <w:tblStyle w:val="ab"/>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45515A" w:rsidRPr="0038747C" w14:paraId="00F92F47" w14:textId="77777777" w:rsidTr="009671C0">
        <w:trPr>
          <w:trHeight w:val="206"/>
          <w:jc w:val="center"/>
        </w:trPr>
        <w:tc>
          <w:tcPr>
            <w:tcW w:w="1271" w:type="dxa"/>
            <w:vMerge w:val="restart"/>
          </w:tcPr>
          <w:p w14:paraId="48A98C2C" w14:textId="77777777" w:rsidR="0045515A" w:rsidRPr="0038747C" w:rsidRDefault="0045515A" w:rsidP="009671C0">
            <w:pPr>
              <w:spacing w:line="360" w:lineRule="auto"/>
              <w:contextualSpacing/>
              <w:rPr>
                <w:sz w:val="24"/>
                <w:szCs w:val="24"/>
              </w:rPr>
            </w:pPr>
            <w:r>
              <w:rPr>
                <w:sz w:val="24"/>
                <w:szCs w:val="24"/>
              </w:rPr>
              <w:t>η, %</w:t>
            </w:r>
          </w:p>
        </w:tc>
        <w:tc>
          <w:tcPr>
            <w:tcW w:w="8073" w:type="dxa"/>
            <w:gridSpan w:val="7"/>
          </w:tcPr>
          <w:p w14:paraId="2B734A61" w14:textId="5BDB08AD" w:rsidR="0045515A" w:rsidRPr="0038747C" w:rsidRDefault="00560FB6" w:rsidP="009671C0">
            <w:pPr>
              <w:spacing w:line="360" w:lineRule="auto"/>
              <w:contextualSpacing/>
              <w:rPr>
                <w:sz w:val="24"/>
                <w:szCs w:val="24"/>
              </w:rPr>
            </w:pPr>
            <w:r>
              <w:rPr>
                <w:sz w:val="24"/>
                <w:szCs w:val="24"/>
                <w:lang w:val="en-US"/>
              </w:rPr>
              <w:t>hPAA:hP2M5VP</w:t>
            </w:r>
            <w:r w:rsidR="0045515A" w:rsidRPr="0038747C">
              <w:rPr>
                <w:sz w:val="24"/>
                <w:szCs w:val="24"/>
              </w:rPr>
              <w:t>,</w:t>
            </w:r>
            <w:r>
              <w:rPr>
                <w:sz w:val="24"/>
                <w:szCs w:val="24"/>
                <w:lang w:val="en-US"/>
              </w:rPr>
              <w:t xml:space="preserve"> mol</w:t>
            </w:r>
            <w:r w:rsidR="0045515A" w:rsidRPr="0038747C">
              <w:rPr>
                <w:sz w:val="24"/>
                <w:szCs w:val="24"/>
              </w:rPr>
              <w:t>.%:</w:t>
            </w:r>
            <w:r>
              <w:rPr>
                <w:sz w:val="24"/>
                <w:szCs w:val="24"/>
                <w:lang w:val="en-US"/>
              </w:rPr>
              <w:t>mol</w:t>
            </w:r>
            <w:r w:rsidR="0045515A" w:rsidRPr="0038747C">
              <w:rPr>
                <w:sz w:val="24"/>
                <w:szCs w:val="24"/>
              </w:rPr>
              <w:t>.%</w:t>
            </w:r>
          </w:p>
        </w:tc>
      </w:tr>
      <w:tr w:rsidR="0045515A" w:rsidRPr="0038747C" w14:paraId="2B5718E3" w14:textId="77777777" w:rsidTr="009671C0">
        <w:trPr>
          <w:jc w:val="center"/>
        </w:trPr>
        <w:tc>
          <w:tcPr>
            <w:tcW w:w="1271" w:type="dxa"/>
            <w:vMerge/>
            <w:vAlign w:val="center"/>
          </w:tcPr>
          <w:p w14:paraId="72976792" w14:textId="77777777" w:rsidR="0045515A" w:rsidRPr="0038747C" w:rsidRDefault="0045515A" w:rsidP="009671C0">
            <w:pPr>
              <w:spacing w:line="360" w:lineRule="auto"/>
              <w:contextualSpacing/>
              <w:rPr>
                <w:sz w:val="24"/>
                <w:szCs w:val="24"/>
              </w:rPr>
            </w:pPr>
          </w:p>
        </w:tc>
        <w:tc>
          <w:tcPr>
            <w:tcW w:w="948" w:type="dxa"/>
            <w:vAlign w:val="center"/>
          </w:tcPr>
          <w:p w14:paraId="356D2F65" w14:textId="77777777" w:rsidR="0045515A" w:rsidRPr="0038747C" w:rsidRDefault="0045515A" w:rsidP="009671C0">
            <w:pPr>
              <w:spacing w:line="360" w:lineRule="auto"/>
              <w:contextualSpacing/>
              <w:rPr>
                <w:sz w:val="24"/>
                <w:szCs w:val="24"/>
              </w:rPr>
            </w:pPr>
            <w:r w:rsidRPr="0038747C">
              <w:rPr>
                <w:sz w:val="24"/>
                <w:szCs w:val="24"/>
              </w:rPr>
              <w:t>100%</w:t>
            </w:r>
          </w:p>
        </w:tc>
        <w:tc>
          <w:tcPr>
            <w:tcW w:w="1197" w:type="dxa"/>
          </w:tcPr>
          <w:p w14:paraId="38C01587" w14:textId="77777777" w:rsidR="0045515A" w:rsidRPr="0038747C" w:rsidRDefault="0045515A" w:rsidP="009671C0">
            <w:pPr>
              <w:spacing w:line="360" w:lineRule="auto"/>
              <w:contextualSpacing/>
              <w:rPr>
                <w:sz w:val="24"/>
                <w:szCs w:val="24"/>
              </w:rPr>
            </w:pPr>
            <w:r w:rsidRPr="0038747C">
              <w:rPr>
                <w:sz w:val="24"/>
                <w:szCs w:val="24"/>
              </w:rPr>
              <w:t>83%:17%</w:t>
            </w:r>
          </w:p>
        </w:tc>
        <w:tc>
          <w:tcPr>
            <w:tcW w:w="1197" w:type="dxa"/>
          </w:tcPr>
          <w:p w14:paraId="3C069BBC" w14:textId="77777777" w:rsidR="0045515A" w:rsidRPr="0038747C" w:rsidRDefault="0045515A" w:rsidP="009671C0">
            <w:pPr>
              <w:spacing w:line="360" w:lineRule="auto"/>
              <w:contextualSpacing/>
              <w:rPr>
                <w:sz w:val="24"/>
                <w:szCs w:val="24"/>
              </w:rPr>
            </w:pPr>
            <w:r w:rsidRPr="0038747C">
              <w:rPr>
                <w:sz w:val="24"/>
                <w:szCs w:val="24"/>
              </w:rPr>
              <w:t>67%:33%</w:t>
            </w:r>
          </w:p>
        </w:tc>
        <w:tc>
          <w:tcPr>
            <w:tcW w:w="1198" w:type="dxa"/>
          </w:tcPr>
          <w:p w14:paraId="64913DE8" w14:textId="77777777" w:rsidR="0045515A" w:rsidRPr="0038747C" w:rsidRDefault="0045515A" w:rsidP="009671C0">
            <w:pPr>
              <w:spacing w:line="360" w:lineRule="auto"/>
              <w:contextualSpacing/>
              <w:rPr>
                <w:sz w:val="24"/>
                <w:szCs w:val="24"/>
              </w:rPr>
            </w:pPr>
            <w:r w:rsidRPr="0038747C">
              <w:rPr>
                <w:sz w:val="24"/>
                <w:szCs w:val="24"/>
              </w:rPr>
              <w:t>50%:50%</w:t>
            </w:r>
          </w:p>
        </w:tc>
        <w:tc>
          <w:tcPr>
            <w:tcW w:w="1198" w:type="dxa"/>
          </w:tcPr>
          <w:p w14:paraId="3300D97B" w14:textId="77777777" w:rsidR="0045515A" w:rsidRPr="0038747C" w:rsidRDefault="0045515A" w:rsidP="009671C0">
            <w:pPr>
              <w:spacing w:line="360" w:lineRule="auto"/>
              <w:contextualSpacing/>
              <w:rPr>
                <w:sz w:val="24"/>
                <w:szCs w:val="24"/>
              </w:rPr>
            </w:pPr>
            <w:r w:rsidRPr="0038747C">
              <w:rPr>
                <w:sz w:val="24"/>
                <w:szCs w:val="24"/>
              </w:rPr>
              <w:t>33%:67%</w:t>
            </w:r>
          </w:p>
        </w:tc>
        <w:tc>
          <w:tcPr>
            <w:tcW w:w="1198" w:type="dxa"/>
          </w:tcPr>
          <w:p w14:paraId="42A40240" w14:textId="77777777" w:rsidR="0045515A" w:rsidRPr="0038747C" w:rsidRDefault="0045515A" w:rsidP="009671C0">
            <w:pPr>
              <w:spacing w:line="360" w:lineRule="auto"/>
              <w:contextualSpacing/>
              <w:rPr>
                <w:sz w:val="24"/>
                <w:szCs w:val="24"/>
              </w:rPr>
            </w:pPr>
            <w:r w:rsidRPr="0038747C">
              <w:rPr>
                <w:sz w:val="24"/>
                <w:szCs w:val="24"/>
              </w:rPr>
              <w:t>17%:83%</w:t>
            </w:r>
          </w:p>
        </w:tc>
        <w:tc>
          <w:tcPr>
            <w:tcW w:w="1137" w:type="dxa"/>
          </w:tcPr>
          <w:p w14:paraId="28F71E6E" w14:textId="77777777" w:rsidR="0045515A" w:rsidRPr="0038747C" w:rsidRDefault="0045515A" w:rsidP="009671C0">
            <w:pPr>
              <w:spacing w:line="360" w:lineRule="auto"/>
              <w:contextualSpacing/>
              <w:rPr>
                <w:sz w:val="24"/>
                <w:szCs w:val="24"/>
              </w:rPr>
            </w:pPr>
            <w:r w:rsidRPr="0038747C">
              <w:rPr>
                <w:sz w:val="24"/>
                <w:szCs w:val="24"/>
              </w:rPr>
              <w:t>100%</w:t>
            </w:r>
          </w:p>
        </w:tc>
      </w:tr>
      <w:tr w:rsidR="00560FB6" w:rsidRPr="0038747C" w14:paraId="5BF37445" w14:textId="77777777" w:rsidTr="009671C0">
        <w:trPr>
          <w:jc w:val="center"/>
        </w:trPr>
        <w:tc>
          <w:tcPr>
            <w:tcW w:w="1271" w:type="dxa"/>
            <w:vAlign w:val="center"/>
          </w:tcPr>
          <w:p w14:paraId="47627569" w14:textId="77777777" w:rsidR="00560FB6" w:rsidRPr="0038747C" w:rsidRDefault="00560FB6" w:rsidP="00560FB6">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bottom"/>
          </w:tcPr>
          <w:p w14:paraId="273F18C9" w14:textId="646C08FA" w:rsidR="00560FB6" w:rsidRPr="0038747C" w:rsidRDefault="00560FB6" w:rsidP="00560FB6">
            <w:pPr>
              <w:spacing w:line="360" w:lineRule="auto"/>
              <w:contextualSpacing/>
              <w:rPr>
                <w:sz w:val="24"/>
                <w:szCs w:val="24"/>
              </w:rPr>
            </w:pPr>
            <w:r w:rsidRPr="0038747C">
              <w:rPr>
                <w:sz w:val="24"/>
                <w:szCs w:val="24"/>
              </w:rPr>
              <w:t>61</w:t>
            </w:r>
            <w:r>
              <w:rPr>
                <w:sz w:val="24"/>
                <w:szCs w:val="24"/>
              </w:rPr>
              <w:t>.</w:t>
            </w:r>
            <w:r w:rsidRPr="0038747C">
              <w:rPr>
                <w:sz w:val="24"/>
                <w:szCs w:val="24"/>
              </w:rPr>
              <w:t>6</w:t>
            </w:r>
          </w:p>
        </w:tc>
        <w:tc>
          <w:tcPr>
            <w:tcW w:w="1197" w:type="dxa"/>
            <w:vAlign w:val="bottom"/>
          </w:tcPr>
          <w:p w14:paraId="3AA6901E" w14:textId="08662D4B" w:rsidR="00560FB6" w:rsidRPr="0038747C" w:rsidRDefault="00560FB6" w:rsidP="00560FB6">
            <w:pPr>
              <w:spacing w:line="360" w:lineRule="auto"/>
              <w:contextualSpacing/>
              <w:rPr>
                <w:sz w:val="24"/>
                <w:szCs w:val="24"/>
              </w:rPr>
            </w:pPr>
            <w:r w:rsidRPr="0038747C">
              <w:rPr>
                <w:sz w:val="24"/>
                <w:szCs w:val="24"/>
              </w:rPr>
              <w:t>82</w:t>
            </w:r>
            <w:r>
              <w:rPr>
                <w:sz w:val="24"/>
                <w:szCs w:val="24"/>
              </w:rPr>
              <w:t>.</w:t>
            </w:r>
            <w:r w:rsidRPr="0038747C">
              <w:rPr>
                <w:sz w:val="24"/>
                <w:szCs w:val="24"/>
              </w:rPr>
              <w:t>3</w:t>
            </w:r>
          </w:p>
        </w:tc>
        <w:tc>
          <w:tcPr>
            <w:tcW w:w="1197" w:type="dxa"/>
            <w:vAlign w:val="bottom"/>
          </w:tcPr>
          <w:p w14:paraId="22F3921C" w14:textId="1A4097A4" w:rsidR="00560FB6" w:rsidRPr="0038747C" w:rsidRDefault="00560FB6" w:rsidP="00560FB6">
            <w:pPr>
              <w:spacing w:line="360" w:lineRule="auto"/>
              <w:contextualSpacing/>
              <w:rPr>
                <w:sz w:val="24"/>
                <w:szCs w:val="24"/>
              </w:rPr>
            </w:pPr>
            <w:r w:rsidRPr="0038747C">
              <w:rPr>
                <w:sz w:val="24"/>
                <w:szCs w:val="24"/>
              </w:rPr>
              <w:t>65</w:t>
            </w:r>
            <w:r>
              <w:rPr>
                <w:sz w:val="24"/>
                <w:szCs w:val="24"/>
              </w:rPr>
              <w:t>.</w:t>
            </w:r>
            <w:r w:rsidRPr="0038747C">
              <w:rPr>
                <w:sz w:val="24"/>
                <w:szCs w:val="24"/>
              </w:rPr>
              <w:t>4</w:t>
            </w:r>
          </w:p>
        </w:tc>
        <w:tc>
          <w:tcPr>
            <w:tcW w:w="1198" w:type="dxa"/>
            <w:vAlign w:val="bottom"/>
          </w:tcPr>
          <w:p w14:paraId="75391363" w14:textId="77D3680B" w:rsidR="00560FB6" w:rsidRPr="0038747C" w:rsidRDefault="00560FB6" w:rsidP="00560FB6">
            <w:pPr>
              <w:spacing w:line="360" w:lineRule="auto"/>
              <w:contextualSpacing/>
              <w:rPr>
                <w:sz w:val="24"/>
                <w:szCs w:val="24"/>
              </w:rPr>
            </w:pPr>
            <w:r w:rsidRPr="0038747C">
              <w:rPr>
                <w:sz w:val="24"/>
                <w:szCs w:val="24"/>
              </w:rPr>
              <w:t>91</w:t>
            </w:r>
            <w:r>
              <w:rPr>
                <w:sz w:val="24"/>
                <w:szCs w:val="24"/>
              </w:rPr>
              <w:t>.</w:t>
            </w:r>
            <w:r w:rsidRPr="0038747C">
              <w:rPr>
                <w:sz w:val="24"/>
                <w:szCs w:val="24"/>
              </w:rPr>
              <w:t>9</w:t>
            </w:r>
          </w:p>
        </w:tc>
        <w:tc>
          <w:tcPr>
            <w:tcW w:w="1198" w:type="dxa"/>
            <w:vAlign w:val="bottom"/>
          </w:tcPr>
          <w:p w14:paraId="29A9A74A" w14:textId="447EADFF" w:rsidR="00560FB6" w:rsidRPr="0038747C" w:rsidRDefault="00560FB6" w:rsidP="00560FB6">
            <w:pPr>
              <w:spacing w:line="360" w:lineRule="auto"/>
              <w:contextualSpacing/>
              <w:rPr>
                <w:sz w:val="24"/>
                <w:szCs w:val="24"/>
              </w:rPr>
            </w:pPr>
            <w:r w:rsidRPr="0038747C">
              <w:rPr>
                <w:sz w:val="24"/>
                <w:szCs w:val="24"/>
              </w:rPr>
              <w:t>61</w:t>
            </w:r>
            <w:r>
              <w:rPr>
                <w:sz w:val="24"/>
                <w:szCs w:val="24"/>
              </w:rPr>
              <w:t>.</w:t>
            </w:r>
            <w:r w:rsidRPr="0038747C">
              <w:rPr>
                <w:sz w:val="24"/>
                <w:szCs w:val="24"/>
              </w:rPr>
              <w:t>6</w:t>
            </w:r>
          </w:p>
        </w:tc>
        <w:tc>
          <w:tcPr>
            <w:tcW w:w="1198" w:type="dxa"/>
            <w:vAlign w:val="bottom"/>
          </w:tcPr>
          <w:p w14:paraId="6C839221" w14:textId="72996F36" w:rsidR="00560FB6" w:rsidRPr="0038747C" w:rsidRDefault="00560FB6" w:rsidP="00560FB6">
            <w:pPr>
              <w:spacing w:line="360" w:lineRule="auto"/>
              <w:contextualSpacing/>
              <w:rPr>
                <w:sz w:val="24"/>
                <w:szCs w:val="24"/>
              </w:rPr>
            </w:pPr>
            <w:r w:rsidRPr="0038747C">
              <w:rPr>
                <w:sz w:val="24"/>
                <w:szCs w:val="24"/>
              </w:rPr>
              <w:t>82</w:t>
            </w:r>
            <w:r>
              <w:rPr>
                <w:sz w:val="24"/>
                <w:szCs w:val="24"/>
              </w:rPr>
              <w:t>.</w:t>
            </w:r>
            <w:r w:rsidRPr="0038747C">
              <w:rPr>
                <w:sz w:val="24"/>
                <w:szCs w:val="24"/>
              </w:rPr>
              <w:t>3</w:t>
            </w:r>
          </w:p>
        </w:tc>
        <w:tc>
          <w:tcPr>
            <w:tcW w:w="1137" w:type="dxa"/>
            <w:vAlign w:val="bottom"/>
          </w:tcPr>
          <w:p w14:paraId="0E89EA70" w14:textId="24FE53CC" w:rsidR="00560FB6" w:rsidRPr="0038747C" w:rsidRDefault="00560FB6" w:rsidP="00560FB6">
            <w:pPr>
              <w:spacing w:line="360" w:lineRule="auto"/>
              <w:contextualSpacing/>
              <w:rPr>
                <w:sz w:val="24"/>
                <w:szCs w:val="24"/>
              </w:rPr>
            </w:pPr>
            <w:r w:rsidRPr="0038747C">
              <w:rPr>
                <w:sz w:val="24"/>
                <w:szCs w:val="24"/>
              </w:rPr>
              <w:t>65</w:t>
            </w:r>
            <w:r>
              <w:rPr>
                <w:sz w:val="24"/>
                <w:szCs w:val="24"/>
              </w:rPr>
              <w:t>.</w:t>
            </w:r>
            <w:r w:rsidRPr="0038747C">
              <w:rPr>
                <w:sz w:val="24"/>
                <w:szCs w:val="24"/>
              </w:rPr>
              <w:t>4</w:t>
            </w:r>
          </w:p>
        </w:tc>
      </w:tr>
      <w:tr w:rsidR="00560FB6" w:rsidRPr="0038747C" w14:paraId="0EE4706F" w14:textId="77777777" w:rsidTr="009671C0">
        <w:trPr>
          <w:jc w:val="center"/>
        </w:trPr>
        <w:tc>
          <w:tcPr>
            <w:tcW w:w="1271" w:type="dxa"/>
            <w:vAlign w:val="center"/>
          </w:tcPr>
          <w:p w14:paraId="25C07401" w14:textId="77777777" w:rsidR="00560FB6" w:rsidRPr="0038747C" w:rsidRDefault="00560FB6" w:rsidP="00560FB6">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bottom"/>
          </w:tcPr>
          <w:p w14:paraId="632F0448" w14:textId="5D9E62F6" w:rsidR="00560FB6" w:rsidRPr="0038747C" w:rsidRDefault="00560FB6" w:rsidP="00560FB6">
            <w:pPr>
              <w:spacing w:line="360" w:lineRule="auto"/>
              <w:contextualSpacing/>
              <w:rPr>
                <w:sz w:val="24"/>
                <w:szCs w:val="24"/>
              </w:rPr>
            </w:pPr>
            <w:r w:rsidRPr="0038747C">
              <w:rPr>
                <w:sz w:val="24"/>
                <w:szCs w:val="24"/>
              </w:rPr>
              <w:t>66</w:t>
            </w:r>
            <w:r>
              <w:rPr>
                <w:sz w:val="24"/>
                <w:szCs w:val="24"/>
              </w:rPr>
              <w:t>.</w:t>
            </w:r>
            <w:r w:rsidRPr="0038747C">
              <w:rPr>
                <w:sz w:val="24"/>
                <w:szCs w:val="24"/>
              </w:rPr>
              <w:t>5</w:t>
            </w:r>
          </w:p>
        </w:tc>
        <w:tc>
          <w:tcPr>
            <w:tcW w:w="1197" w:type="dxa"/>
            <w:vAlign w:val="bottom"/>
          </w:tcPr>
          <w:p w14:paraId="1DC427A8" w14:textId="6D843315" w:rsidR="00560FB6" w:rsidRPr="0038747C" w:rsidRDefault="00560FB6" w:rsidP="00560FB6">
            <w:pPr>
              <w:spacing w:line="360" w:lineRule="auto"/>
              <w:contextualSpacing/>
              <w:rPr>
                <w:sz w:val="24"/>
                <w:szCs w:val="24"/>
              </w:rPr>
            </w:pPr>
            <w:r w:rsidRPr="0038747C">
              <w:rPr>
                <w:sz w:val="24"/>
                <w:szCs w:val="24"/>
              </w:rPr>
              <w:t>87</w:t>
            </w:r>
            <w:r>
              <w:rPr>
                <w:sz w:val="24"/>
                <w:szCs w:val="24"/>
              </w:rPr>
              <w:t>.</w:t>
            </w:r>
            <w:r w:rsidRPr="0038747C">
              <w:rPr>
                <w:sz w:val="24"/>
                <w:szCs w:val="24"/>
              </w:rPr>
              <w:t>8</w:t>
            </w:r>
          </w:p>
        </w:tc>
        <w:tc>
          <w:tcPr>
            <w:tcW w:w="1197" w:type="dxa"/>
            <w:vAlign w:val="bottom"/>
          </w:tcPr>
          <w:p w14:paraId="09322848" w14:textId="792C16D9" w:rsidR="00560FB6" w:rsidRPr="0038747C" w:rsidRDefault="00560FB6" w:rsidP="00560FB6">
            <w:pPr>
              <w:spacing w:line="360" w:lineRule="auto"/>
              <w:contextualSpacing/>
              <w:rPr>
                <w:sz w:val="24"/>
                <w:szCs w:val="24"/>
              </w:rPr>
            </w:pPr>
            <w:r w:rsidRPr="0038747C">
              <w:rPr>
                <w:sz w:val="24"/>
                <w:szCs w:val="24"/>
              </w:rPr>
              <w:t>91</w:t>
            </w:r>
            <w:r>
              <w:rPr>
                <w:sz w:val="24"/>
                <w:szCs w:val="24"/>
              </w:rPr>
              <w:t>.</w:t>
            </w:r>
            <w:r w:rsidRPr="0038747C">
              <w:rPr>
                <w:sz w:val="24"/>
                <w:szCs w:val="24"/>
              </w:rPr>
              <w:t>7</w:t>
            </w:r>
          </w:p>
        </w:tc>
        <w:tc>
          <w:tcPr>
            <w:tcW w:w="1198" w:type="dxa"/>
            <w:vAlign w:val="bottom"/>
          </w:tcPr>
          <w:p w14:paraId="64401A3C" w14:textId="571F575B" w:rsidR="00560FB6" w:rsidRPr="0038747C" w:rsidRDefault="00560FB6" w:rsidP="00560FB6">
            <w:pPr>
              <w:spacing w:line="360" w:lineRule="auto"/>
              <w:contextualSpacing/>
              <w:rPr>
                <w:sz w:val="24"/>
                <w:szCs w:val="24"/>
              </w:rPr>
            </w:pPr>
            <w:r w:rsidRPr="0038747C">
              <w:rPr>
                <w:sz w:val="24"/>
                <w:szCs w:val="24"/>
              </w:rPr>
              <w:t>76</w:t>
            </w:r>
            <w:r>
              <w:rPr>
                <w:sz w:val="24"/>
                <w:szCs w:val="24"/>
              </w:rPr>
              <w:t>.</w:t>
            </w:r>
            <w:r w:rsidRPr="0038747C">
              <w:rPr>
                <w:sz w:val="24"/>
                <w:szCs w:val="24"/>
              </w:rPr>
              <w:t>1</w:t>
            </w:r>
          </w:p>
        </w:tc>
        <w:tc>
          <w:tcPr>
            <w:tcW w:w="1198" w:type="dxa"/>
            <w:vAlign w:val="bottom"/>
          </w:tcPr>
          <w:p w14:paraId="0A3B65F6" w14:textId="2599166E" w:rsidR="00560FB6" w:rsidRPr="0038747C" w:rsidRDefault="00560FB6" w:rsidP="00560FB6">
            <w:pPr>
              <w:spacing w:line="360" w:lineRule="auto"/>
              <w:contextualSpacing/>
              <w:rPr>
                <w:sz w:val="24"/>
                <w:szCs w:val="24"/>
              </w:rPr>
            </w:pPr>
            <w:r w:rsidRPr="0038747C">
              <w:rPr>
                <w:sz w:val="24"/>
                <w:szCs w:val="24"/>
              </w:rPr>
              <w:t>66</w:t>
            </w:r>
            <w:r>
              <w:rPr>
                <w:sz w:val="24"/>
                <w:szCs w:val="24"/>
              </w:rPr>
              <w:t>.</w:t>
            </w:r>
            <w:r w:rsidRPr="0038747C">
              <w:rPr>
                <w:sz w:val="24"/>
                <w:szCs w:val="24"/>
              </w:rPr>
              <w:t>5</w:t>
            </w:r>
          </w:p>
        </w:tc>
        <w:tc>
          <w:tcPr>
            <w:tcW w:w="1198" w:type="dxa"/>
            <w:vAlign w:val="bottom"/>
          </w:tcPr>
          <w:p w14:paraId="23C35301" w14:textId="436336D6" w:rsidR="00560FB6" w:rsidRPr="0038747C" w:rsidRDefault="00560FB6" w:rsidP="00560FB6">
            <w:pPr>
              <w:spacing w:line="360" w:lineRule="auto"/>
              <w:contextualSpacing/>
              <w:rPr>
                <w:sz w:val="24"/>
                <w:szCs w:val="24"/>
              </w:rPr>
            </w:pPr>
            <w:r w:rsidRPr="0038747C">
              <w:rPr>
                <w:sz w:val="24"/>
                <w:szCs w:val="24"/>
              </w:rPr>
              <w:t>87</w:t>
            </w:r>
            <w:r>
              <w:rPr>
                <w:sz w:val="24"/>
                <w:szCs w:val="24"/>
              </w:rPr>
              <w:t>.</w:t>
            </w:r>
            <w:r w:rsidRPr="0038747C">
              <w:rPr>
                <w:sz w:val="24"/>
                <w:szCs w:val="24"/>
              </w:rPr>
              <w:t>8</w:t>
            </w:r>
          </w:p>
        </w:tc>
        <w:tc>
          <w:tcPr>
            <w:tcW w:w="1137" w:type="dxa"/>
            <w:vAlign w:val="bottom"/>
          </w:tcPr>
          <w:p w14:paraId="17540F87" w14:textId="157BFD6D" w:rsidR="00560FB6" w:rsidRPr="0038747C" w:rsidRDefault="00560FB6" w:rsidP="00560FB6">
            <w:pPr>
              <w:spacing w:line="360" w:lineRule="auto"/>
              <w:contextualSpacing/>
              <w:rPr>
                <w:sz w:val="24"/>
                <w:szCs w:val="24"/>
              </w:rPr>
            </w:pPr>
            <w:r w:rsidRPr="0038747C">
              <w:rPr>
                <w:sz w:val="24"/>
                <w:szCs w:val="24"/>
              </w:rPr>
              <w:t>91</w:t>
            </w:r>
            <w:r>
              <w:rPr>
                <w:sz w:val="24"/>
                <w:szCs w:val="24"/>
              </w:rPr>
              <w:t>.</w:t>
            </w:r>
            <w:r w:rsidRPr="0038747C">
              <w:rPr>
                <w:sz w:val="24"/>
                <w:szCs w:val="24"/>
              </w:rPr>
              <w:t>7</w:t>
            </w:r>
          </w:p>
        </w:tc>
      </w:tr>
      <w:tr w:rsidR="00560FB6" w:rsidRPr="0038747C" w14:paraId="5EDBF44D" w14:textId="77777777" w:rsidTr="009671C0">
        <w:trPr>
          <w:jc w:val="center"/>
        </w:trPr>
        <w:tc>
          <w:tcPr>
            <w:tcW w:w="1271" w:type="dxa"/>
            <w:vAlign w:val="center"/>
          </w:tcPr>
          <w:p w14:paraId="6CBA0340" w14:textId="77777777" w:rsidR="00560FB6" w:rsidRPr="0038747C" w:rsidRDefault="00560FB6" w:rsidP="00560FB6">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bottom"/>
          </w:tcPr>
          <w:p w14:paraId="371B9F8B" w14:textId="588DA763" w:rsidR="00560FB6" w:rsidRPr="0038747C" w:rsidRDefault="00560FB6" w:rsidP="00560FB6">
            <w:pPr>
              <w:spacing w:line="360" w:lineRule="auto"/>
              <w:contextualSpacing/>
              <w:rPr>
                <w:sz w:val="24"/>
                <w:szCs w:val="24"/>
              </w:rPr>
            </w:pPr>
            <w:r w:rsidRPr="0038747C">
              <w:rPr>
                <w:sz w:val="24"/>
                <w:szCs w:val="24"/>
              </w:rPr>
              <w:t>63</w:t>
            </w:r>
            <w:r>
              <w:rPr>
                <w:sz w:val="24"/>
                <w:szCs w:val="24"/>
              </w:rPr>
              <w:t>.</w:t>
            </w:r>
            <w:r w:rsidRPr="0038747C">
              <w:rPr>
                <w:sz w:val="24"/>
                <w:szCs w:val="24"/>
              </w:rPr>
              <w:t>7</w:t>
            </w:r>
          </w:p>
        </w:tc>
        <w:tc>
          <w:tcPr>
            <w:tcW w:w="1197" w:type="dxa"/>
            <w:vAlign w:val="bottom"/>
          </w:tcPr>
          <w:p w14:paraId="39C4638D" w14:textId="44E8404F" w:rsidR="00560FB6" w:rsidRPr="0038747C" w:rsidRDefault="00560FB6" w:rsidP="00560FB6">
            <w:pPr>
              <w:spacing w:line="360" w:lineRule="auto"/>
              <w:contextualSpacing/>
              <w:rPr>
                <w:sz w:val="24"/>
                <w:szCs w:val="24"/>
              </w:rPr>
            </w:pPr>
            <w:r w:rsidRPr="0038747C">
              <w:rPr>
                <w:sz w:val="24"/>
                <w:szCs w:val="24"/>
              </w:rPr>
              <w:t>85</w:t>
            </w:r>
            <w:r>
              <w:rPr>
                <w:sz w:val="24"/>
                <w:szCs w:val="24"/>
              </w:rPr>
              <w:t>.</w:t>
            </w:r>
            <w:r w:rsidRPr="0038747C">
              <w:rPr>
                <w:sz w:val="24"/>
                <w:szCs w:val="24"/>
              </w:rPr>
              <w:t>6</w:t>
            </w:r>
          </w:p>
        </w:tc>
        <w:tc>
          <w:tcPr>
            <w:tcW w:w="1197" w:type="dxa"/>
            <w:vAlign w:val="bottom"/>
          </w:tcPr>
          <w:p w14:paraId="3E2BD9B6" w14:textId="6FC24511" w:rsidR="00560FB6" w:rsidRPr="0038747C" w:rsidRDefault="00560FB6" w:rsidP="00560FB6">
            <w:pPr>
              <w:spacing w:line="360" w:lineRule="auto"/>
              <w:contextualSpacing/>
              <w:rPr>
                <w:sz w:val="24"/>
                <w:szCs w:val="24"/>
              </w:rPr>
            </w:pPr>
            <w:r w:rsidRPr="0038747C">
              <w:rPr>
                <w:sz w:val="24"/>
                <w:szCs w:val="24"/>
              </w:rPr>
              <w:t>92</w:t>
            </w:r>
            <w:r>
              <w:rPr>
                <w:sz w:val="24"/>
                <w:szCs w:val="24"/>
              </w:rPr>
              <w:t>.</w:t>
            </w:r>
            <w:r w:rsidRPr="0038747C">
              <w:rPr>
                <w:sz w:val="24"/>
                <w:szCs w:val="24"/>
              </w:rPr>
              <w:t>7</w:t>
            </w:r>
          </w:p>
        </w:tc>
        <w:tc>
          <w:tcPr>
            <w:tcW w:w="1198" w:type="dxa"/>
            <w:vAlign w:val="bottom"/>
          </w:tcPr>
          <w:p w14:paraId="334BEB84" w14:textId="666CBF1F" w:rsidR="00560FB6" w:rsidRPr="0038747C" w:rsidRDefault="00560FB6" w:rsidP="00560FB6">
            <w:pPr>
              <w:spacing w:line="360" w:lineRule="auto"/>
              <w:contextualSpacing/>
              <w:rPr>
                <w:sz w:val="24"/>
                <w:szCs w:val="24"/>
              </w:rPr>
            </w:pPr>
            <w:r w:rsidRPr="0038747C">
              <w:rPr>
                <w:sz w:val="24"/>
                <w:szCs w:val="24"/>
              </w:rPr>
              <w:t>74</w:t>
            </w:r>
            <w:r>
              <w:rPr>
                <w:sz w:val="24"/>
                <w:szCs w:val="24"/>
              </w:rPr>
              <w:t>.</w:t>
            </w:r>
            <w:r w:rsidRPr="0038747C">
              <w:rPr>
                <w:sz w:val="24"/>
                <w:szCs w:val="24"/>
              </w:rPr>
              <w:t>3</w:t>
            </w:r>
          </w:p>
        </w:tc>
        <w:tc>
          <w:tcPr>
            <w:tcW w:w="1198" w:type="dxa"/>
            <w:vAlign w:val="bottom"/>
          </w:tcPr>
          <w:p w14:paraId="0296FCFA" w14:textId="71B5364F" w:rsidR="00560FB6" w:rsidRPr="0038747C" w:rsidRDefault="00560FB6" w:rsidP="00560FB6">
            <w:pPr>
              <w:spacing w:line="360" w:lineRule="auto"/>
              <w:contextualSpacing/>
              <w:rPr>
                <w:sz w:val="24"/>
                <w:szCs w:val="24"/>
              </w:rPr>
            </w:pPr>
            <w:r w:rsidRPr="0038747C">
              <w:rPr>
                <w:sz w:val="24"/>
                <w:szCs w:val="24"/>
              </w:rPr>
              <w:t>63</w:t>
            </w:r>
            <w:r>
              <w:rPr>
                <w:sz w:val="24"/>
                <w:szCs w:val="24"/>
              </w:rPr>
              <w:t>.</w:t>
            </w:r>
            <w:r w:rsidRPr="0038747C">
              <w:rPr>
                <w:sz w:val="24"/>
                <w:szCs w:val="24"/>
              </w:rPr>
              <w:t>7</w:t>
            </w:r>
          </w:p>
        </w:tc>
        <w:tc>
          <w:tcPr>
            <w:tcW w:w="1198" w:type="dxa"/>
            <w:vAlign w:val="bottom"/>
          </w:tcPr>
          <w:p w14:paraId="7573A403" w14:textId="7C441D7D" w:rsidR="00560FB6" w:rsidRPr="0038747C" w:rsidRDefault="00560FB6" w:rsidP="00560FB6">
            <w:pPr>
              <w:spacing w:line="360" w:lineRule="auto"/>
              <w:contextualSpacing/>
              <w:rPr>
                <w:sz w:val="24"/>
                <w:szCs w:val="24"/>
              </w:rPr>
            </w:pPr>
            <w:r w:rsidRPr="0038747C">
              <w:rPr>
                <w:sz w:val="24"/>
                <w:szCs w:val="24"/>
              </w:rPr>
              <w:t>85</w:t>
            </w:r>
            <w:r>
              <w:rPr>
                <w:sz w:val="24"/>
                <w:szCs w:val="24"/>
              </w:rPr>
              <w:t>.</w:t>
            </w:r>
            <w:r w:rsidRPr="0038747C">
              <w:rPr>
                <w:sz w:val="24"/>
                <w:szCs w:val="24"/>
              </w:rPr>
              <w:t>6</w:t>
            </w:r>
          </w:p>
        </w:tc>
        <w:tc>
          <w:tcPr>
            <w:tcW w:w="1137" w:type="dxa"/>
            <w:vAlign w:val="bottom"/>
          </w:tcPr>
          <w:p w14:paraId="7067F2D6" w14:textId="2B3C96BE" w:rsidR="00560FB6" w:rsidRPr="0038747C" w:rsidRDefault="00560FB6" w:rsidP="00560FB6">
            <w:pPr>
              <w:spacing w:line="360" w:lineRule="auto"/>
              <w:contextualSpacing/>
              <w:rPr>
                <w:sz w:val="24"/>
                <w:szCs w:val="24"/>
              </w:rPr>
            </w:pPr>
            <w:r w:rsidRPr="0038747C">
              <w:rPr>
                <w:sz w:val="24"/>
                <w:szCs w:val="24"/>
              </w:rPr>
              <w:t>92</w:t>
            </w:r>
            <w:r>
              <w:rPr>
                <w:sz w:val="24"/>
                <w:szCs w:val="24"/>
              </w:rPr>
              <w:t>.</w:t>
            </w:r>
            <w:r w:rsidRPr="0038747C">
              <w:rPr>
                <w:sz w:val="24"/>
                <w:szCs w:val="24"/>
              </w:rPr>
              <w:t>7</w:t>
            </w:r>
          </w:p>
        </w:tc>
      </w:tr>
    </w:tbl>
    <w:p w14:paraId="07301A7D" w14:textId="77777777" w:rsidR="0045515A" w:rsidRDefault="0045515A" w:rsidP="0038747C">
      <w:pPr>
        <w:spacing w:line="360" w:lineRule="auto"/>
        <w:ind w:firstLine="709"/>
        <w:contextualSpacing/>
        <w:jc w:val="both"/>
        <w:rPr>
          <w:sz w:val="24"/>
          <w:szCs w:val="24"/>
        </w:rPr>
      </w:pPr>
    </w:p>
    <w:p w14:paraId="4310B0E9" w14:textId="51B7011E" w:rsidR="00A37F52" w:rsidRDefault="00DA7627" w:rsidP="0038747C">
      <w:pPr>
        <w:spacing w:line="360" w:lineRule="auto"/>
        <w:ind w:firstLine="709"/>
        <w:contextualSpacing/>
        <w:jc w:val="both"/>
        <w:rPr>
          <w:sz w:val="24"/>
          <w:szCs w:val="24"/>
          <w:lang w:val="en-US"/>
        </w:rPr>
      </w:pPr>
      <w:r w:rsidRPr="00DA7627">
        <w:rPr>
          <w:sz w:val="24"/>
          <w:szCs w:val="24"/>
          <w:lang w:val="en-US"/>
        </w:rPr>
        <w:t xml:space="preserve">Table 5 shows the dependence of the degree of extraction of Nd, Re, Sc ions on the ratios of </w:t>
      </w:r>
      <w:r w:rsidR="0070721A">
        <w:rPr>
          <w:sz w:val="24"/>
          <w:szCs w:val="24"/>
          <w:lang w:val="en-US"/>
        </w:rPr>
        <w:t>h</w:t>
      </w:r>
      <w:r w:rsidRPr="00DA7627">
        <w:rPr>
          <w:sz w:val="24"/>
          <w:szCs w:val="24"/>
          <w:lang w:val="en-US"/>
        </w:rPr>
        <w:t>PAA:</w:t>
      </w:r>
      <w:r w:rsidR="0070721A">
        <w:rPr>
          <w:sz w:val="24"/>
          <w:szCs w:val="24"/>
          <w:lang w:val="en-US"/>
        </w:rPr>
        <w:t>h</w:t>
      </w:r>
      <w:r w:rsidRPr="00DA7627">
        <w:rPr>
          <w:sz w:val="24"/>
          <w:szCs w:val="24"/>
          <w:lang w:val="en-US"/>
        </w:rPr>
        <w:t>P2M5VP at 48 hours of interaction. At the ratios of 50%</w:t>
      </w:r>
      <w:r w:rsidR="0070721A">
        <w:rPr>
          <w:sz w:val="24"/>
          <w:szCs w:val="24"/>
          <w:lang w:val="en-US"/>
        </w:rPr>
        <w:t>h</w:t>
      </w:r>
      <w:r w:rsidRPr="00DA7627">
        <w:rPr>
          <w:sz w:val="24"/>
          <w:szCs w:val="24"/>
          <w:lang w:val="en-US"/>
        </w:rPr>
        <w:t>PMA</w:t>
      </w:r>
      <w:r w:rsidR="0070721A">
        <w:rPr>
          <w:sz w:val="24"/>
          <w:szCs w:val="24"/>
          <w:lang w:val="en-US"/>
        </w:rPr>
        <w:t>A</w:t>
      </w:r>
      <w:r w:rsidRPr="00DA7627">
        <w:rPr>
          <w:sz w:val="24"/>
          <w:szCs w:val="24"/>
          <w:lang w:val="en-US"/>
        </w:rPr>
        <w:t>-50%</w:t>
      </w:r>
      <w:r w:rsidR="0070721A">
        <w:rPr>
          <w:sz w:val="24"/>
          <w:szCs w:val="24"/>
          <w:lang w:val="en-US"/>
        </w:rPr>
        <w:t>h</w:t>
      </w:r>
      <w:r w:rsidRPr="00DA7627">
        <w:rPr>
          <w:sz w:val="24"/>
          <w:szCs w:val="24"/>
          <w:lang w:val="en-US"/>
        </w:rPr>
        <w:t>P2M5VP, 33%</w:t>
      </w:r>
      <w:r w:rsidR="0070721A">
        <w:rPr>
          <w:sz w:val="24"/>
          <w:szCs w:val="24"/>
          <w:lang w:val="en-US"/>
        </w:rPr>
        <w:t>h</w:t>
      </w:r>
      <w:r w:rsidRPr="00DA7627">
        <w:rPr>
          <w:sz w:val="24"/>
          <w:szCs w:val="24"/>
          <w:lang w:val="en-US"/>
        </w:rPr>
        <w:t>PMA</w:t>
      </w:r>
      <w:r w:rsidR="0070721A">
        <w:rPr>
          <w:sz w:val="24"/>
          <w:szCs w:val="24"/>
          <w:lang w:val="en-US"/>
        </w:rPr>
        <w:t>A</w:t>
      </w:r>
      <w:r w:rsidRPr="00DA7627">
        <w:rPr>
          <w:sz w:val="24"/>
          <w:szCs w:val="24"/>
          <w:lang w:val="en-US"/>
        </w:rPr>
        <w:t>-67%</w:t>
      </w:r>
      <w:r w:rsidR="0070721A">
        <w:rPr>
          <w:sz w:val="24"/>
          <w:szCs w:val="24"/>
          <w:lang w:val="en-US"/>
        </w:rPr>
        <w:t>h</w:t>
      </w:r>
      <w:r w:rsidRPr="00DA7627">
        <w:rPr>
          <w:sz w:val="24"/>
          <w:szCs w:val="24"/>
          <w:lang w:val="en-US"/>
        </w:rPr>
        <w:t xml:space="preserve">P2M5VP, the maximum sorption of neodymium occurs, </w:t>
      </w:r>
      <w:r w:rsidR="0070721A">
        <w:rPr>
          <w:sz w:val="24"/>
          <w:szCs w:val="24"/>
          <w:lang w:val="en-US"/>
        </w:rPr>
        <w:t xml:space="preserve">extraction degree is </w:t>
      </w:r>
      <w:r w:rsidRPr="00DA7627">
        <w:rPr>
          <w:sz w:val="24"/>
          <w:szCs w:val="24"/>
          <w:lang w:val="en-US"/>
        </w:rPr>
        <w:t xml:space="preserve">86.0% and 90.7%. In </w:t>
      </w:r>
      <w:proofErr w:type="spellStart"/>
      <w:r w:rsidRPr="00DA7627">
        <w:rPr>
          <w:sz w:val="24"/>
          <w:szCs w:val="24"/>
          <w:lang w:val="en-US"/>
        </w:rPr>
        <w:t>intergel</w:t>
      </w:r>
      <w:proofErr w:type="spellEnd"/>
      <w:r w:rsidRPr="00DA7627">
        <w:rPr>
          <w:sz w:val="24"/>
          <w:szCs w:val="24"/>
          <w:lang w:val="en-US"/>
        </w:rPr>
        <w:t xml:space="preserve"> </w:t>
      </w:r>
      <w:r w:rsidR="00A4773C">
        <w:rPr>
          <w:sz w:val="24"/>
          <w:szCs w:val="24"/>
          <w:lang w:val="en-US"/>
        </w:rPr>
        <w:t>pairs</w:t>
      </w:r>
      <w:r w:rsidRPr="00DA7627">
        <w:rPr>
          <w:sz w:val="24"/>
          <w:szCs w:val="24"/>
          <w:lang w:val="en-US"/>
        </w:rPr>
        <w:t xml:space="preserve"> of 67%</w:t>
      </w:r>
      <w:r w:rsidR="00A4773C">
        <w:rPr>
          <w:sz w:val="24"/>
          <w:szCs w:val="24"/>
          <w:lang w:val="en-US"/>
        </w:rPr>
        <w:t>h</w:t>
      </w:r>
      <w:r w:rsidRPr="00DA7627">
        <w:rPr>
          <w:sz w:val="24"/>
          <w:szCs w:val="24"/>
          <w:lang w:val="en-US"/>
        </w:rPr>
        <w:t>PMA</w:t>
      </w:r>
      <w:r w:rsidR="00A4773C">
        <w:rPr>
          <w:sz w:val="24"/>
          <w:szCs w:val="24"/>
          <w:lang w:val="en-US"/>
        </w:rPr>
        <w:t>A</w:t>
      </w:r>
      <w:r w:rsidRPr="00DA7627">
        <w:rPr>
          <w:sz w:val="24"/>
          <w:szCs w:val="24"/>
          <w:lang w:val="en-US"/>
        </w:rPr>
        <w:t>-33%</w:t>
      </w:r>
      <w:r w:rsidR="00A4773C">
        <w:rPr>
          <w:sz w:val="24"/>
          <w:szCs w:val="24"/>
          <w:lang w:val="en-US"/>
        </w:rPr>
        <w:t>h</w:t>
      </w:r>
      <w:r w:rsidRPr="00DA7627">
        <w:rPr>
          <w:sz w:val="24"/>
          <w:szCs w:val="24"/>
          <w:lang w:val="en-US"/>
        </w:rPr>
        <w:t>P2M5VP and 50%</w:t>
      </w:r>
      <w:r w:rsidR="00A4773C">
        <w:rPr>
          <w:sz w:val="24"/>
          <w:szCs w:val="24"/>
          <w:lang w:val="en-US"/>
        </w:rPr>
        <w:t>h</w:t>
      </w:r>
      <w:r w:rsidRPr="00DA7627">
        <w:rPr>
          <w:sz w:val="24"/>
          <w:szCs w:val="24"/>
          <w:lang w:val="en-US"/>
        </w:rPr>
        <w:t>PMA</w:t>
      </w:r>
      <w:r w:rsidR="00A4773C">
        <w:rPr>
          <w:sz w:val="24"/>
          <w:szCs w:val="24"/>
          <w:lang w:val="en-US"/>
        </w:rPr>
        <w:t>A</w:t>
      </w:r>
      <w:r w:rsidRPr="00DA7627">
        <w:rPr>
          <w:sz w:val="24"/>
          <w:szCs w:val="24"/>
          <w:lang w:val="en-US"/>
        </w:rPr>
        <w:t>-50%</w:t>
      </w:r>
      <w:r w:rsidR="00A4773C">
        <w:rPr>
          <w:sz w:val="24"/>
          <w:szCs w:val="24"/>
          <w:lang w:val="en-US"/>
        </w:rPr>
        <w:t>h</w:t>
      </w:r>
      <w:r w:rsidRPr="00DA7627">
        <w:rPr>
          <w:sz w:val="24"/>
          <w:szCs w:val="24"/>
          <w:lang w:val="en-US"/>
        </w:rPr>
        <w:t xml:space="preserve">P2M5VP, the maximum sorption of rhenium occurs, </w:t>
      </w:r>
      <w:r w:rsidR="00A4773C">
        <w:rPr>
          <w:sz w:val="24"/>
          <w:szCs w:val="24"/>
          <w:lang w:val="en-US"/>
        </w:rPr>
        <w:t xml:space="preserve">extraction degree is </w:t>
      </w:r>
      <w:r w:rsidRPr="00DA7627">
        <w:rPr>
          <w:sz w:val="24"/>
          <w:szCs w:val="24"/>
          <w:lang w:val="en-US"/>
        </w:rPr>
        <w:t xml:space="preserve">89.9% and 92.7%. The areas of maximum </w:t>
      </w:r>
      <w:r w:rsidR="00A4773C">
        <w:rPr>
          <w:sz w:val="24"/>
          <w:szCs w:val="24"/>
          <w:lang w:val="en-US"/>
        </w:rPr>
        <w:t>sorption</w:t>
      </w:r>
      <w:r w:rsidRPr="00DA7627">
        <w:rPr>
          <w:sz w:val="24"/>
          <w:szCs w:val="24"/>
          <w:lang w:val="en-US"/>
        </w:rPr>
        <w:t xml:space="preserve"> of scandium are ratios of 83%</w:t>
      </w:r>
      <w:r w:rsidR="00A4773C">
        <w:rPr>
          <w:sz w:val="24"/>
          <w:szCs w:val="24"/>
          <w:lang w:val="en-US"/>
        </w:rPr>
        <w:t>h</w:t>
      </w:r>
      <w:r w:rsidRPr="00DA7627">
        <w:rPr>
          <w:sz w:val="24"/>
          <w:szCs w:val="24"/>
          <w:lang w:val="en-US"/>
        </w:rPr>
        <w:t>PMAA-17%</w:t>
      </w:r>
      <w:r w:rsidR="00A4773C">
        <w:rPr>
          <w:sz w:val="24"/>
          <w:szCs w:val="24"/>
          <w:lang w:val="en-US"/>
        </w:rPr>
        <w:t>h</w:t>
      </w:r>
      <w:r w:rsidRPr="00DA7627">
        <w:rPr>
          <w:sz w:val="24"/>
          <w:szCs w:val="24"/>
          <w:lang w:val="en-US"/>
        </w:rPr>
        <w:t>P2M5VP and 67%</w:t>
      </w:r>
      <w:r w:rsidR="00A4773C">
        <w:rPr>
          <w:sz w:val="24"/>
          <w:szCs w:val="24"/>
          <w:lang w:val="en-US"/>
        </w:rPr>
        <w:t>h</w:t>
      </w:r>
      <w:r w:rsidRPr="00DA7627">
        <w:rPr>
          <w:sz w:val="24"/>
          <w:szCs w:val="24"/>
          <w:lang w:val="en-US"/>
        </w:rPr>
        <w:t>PMAA-33%</w:t>
      </w:r>
      <w:r w:rsidR="00A4773C">
        <w:rPr>
          <w:sz w:val="24"/>
          <w:szCs w:val="24"/>
          <w:lang w:val="en-US"/>
        </w:rPr>
        <w:t>h</w:t>
      </w:r>
      <w:r w:rsidRPr="00DA7627">
        <w:rPr>
          <w:sz w:val="24"/>
          <w:szCs w:val="24"/>
          <w:lang w:val="en-US"/>
        </w:rPr>
        <w:t>P2M5VP, the recovery rates being 91.5% and 88.3%.</w:t>
      </w:r>
    </w:p>
    <w:p w14:paraId="7D11FB91" w14:textId="12CE7F76" w:rsidR="00DA7627" w:rsidRDefault="00DA7627" w:rsidP="0038747C">
      <w:pPr>
        <w:spacing w:line="360" w:lineRule="auto"/>
        <w:ind w:firstLine="709"/>
        <w:contextualSpacing/>
        <w:jc w:val="both"/>
        <w:rPr>
          <w:sz w:val="24"/>
          <w:szCs w:val="24"/>
          <w:lang w:val="en-US"/>
        </w:rPr>
      </w:pPr>
    </w:p>
    <w:p w14:paraId="16FC98C1" w14:textId="737CD124" w:rsidR="00A4773C" w:rsidRDefault="00A4773C" w:rsidP="0038747C">
      <w:pPr>
        <w:spacing w:line="360" w:lineRule="auto"/>
        <w:ind w:firstLine="709"/>
        <w:contextualSpacing/>
        <w:jc w:val="both"/>
        <w:rPr>
          <w:sz w:val="24"/>
          <w:szCs w:val="24"/>
          <w:lang w:val="en-US"/>
        </w:rPr>
      </w:pPr>
    </w:p>
    <w:p w14:paraId="167058A7" w14:textId="6F05BAD5" w:rsidR="00A4773C" w:rsidRDefault="00A4773C" w:rsidP="0038747C">
      <w:pPr>
        <w:spacing w:line="360" w:lineRule="auto"/>
        <w:ind w:firstLine="709"/>
        <w:contextualSpacing/>
        <w:jc w:val="both"/>
        <w:rPr>
          <w:sz w:val="24"/>
          <w:szCs w:val="24"/>
          <w:lang w:val="en-US"/>
        </w:rPr>
      </w:pPr>
    </w:p>
    <w:p w14:paraId="49DD781C" w14:textId="77777777" w:rsidR="00A4773C" w:rsidRPr="00A4773C" w:rsidRDefault="00A4773C" w:rsidP="0038747C">
      <w:pPr>
        <w:spacing w:line="360" w:lineRule="auto"/>
        <w:ind w:firstLine="709"/>
        <w:contextualSpacing/>
        <w:jc w:val="both"/>
        <w:rPr>
          <w:sz w:val="24"/>
          <w:szCs w:val="24"/>
          <w:lang w:val="en-US"/>
        </w:rPr>
      </w:pPr>
    </w:p>
    <w:p w14:paraId="421695CB" w14:textId="75AF4FDD" w:rsidR="00012D6E" w:rsidRPr="00A4773C" w:rsidRDefault="00A4773C" w:rsidP="00E01044">
      <w:pPr>
        <w:contextualSpacing/>
        <w:jc w:val="both"/>
        <w:rPr>
          <w:sz w:val="24"/>
          <w:szCs w:val="24"/>
          <w:lang w:val="en-US"/>
        </w:rPr>
      </w:pPr>
      <w:r>
        <w:rPr>
          <w:sz w:val="24"/>
          <w:szCs w:val="24"/>
          <w:lang w:val="en-US"/>
        </w:rPr>
        <w:lastRenderedPageBreak/>
        <w:t>Table</w:t>
      </w:r>
      <w:r w:rsidR="00C262C7" w:rsidRPr="00A4773C">
        <w:rPr>
          <w:sz w:val="24"/>
          <w:szCs w:val="24"/>
          <w:lang w:val="en-US"/>
        </w:rPr>
        <w:t> </w:t>
      </w:r>
      <w:r w:rsidR="006E36FB" w:rsidRPr="00A4773C">
        <w:rPr>
          <w:sz w:val="24"/>
          <w:szCs w:val="24"/>
          <w:lang w:val="en-US"/>
        </w:rPr>
        <w:t>5</w:t>
      </w:r>
      <w:r w:rsidR="00C262C7" w:rsidRPr="00A4773C">
        <w:rPr>
          <w:sz w:val="24"/>
          <w:szCs w:val="24"/>
          <w:lang w:val="en-US"/>
        </w:rPr>
        <w:t> </w:t>
      </w:r>
      <w:r w:rsidR="00012D6E" w:rsidRPr="00A4773C">
        <w:rPr>
          <w:sz w:val="24"/>
          <w:szCs w:val="24"/>
          <w:lang w:val="en-US"/>
        </w:rPr>
        <w:t>–</w:t>
      </w:r>
      <w:r w:rsidR="00265B34" w:rsidRPr="00A4773C">
        <w:rPr>
          <w:sz w:val="24"/>
          <w:szCs w:val="24"/>
          <w:lang w:val="en-US"/>
        </w:rPr>
        <w:t> </w:t>
      </w:r>
      <w:r>
        <w:rPr>
          <w:sz w:val="24"/>
          <w:szCs w:val="24"/>
          <w:lang w:val="en-US"/>
        </w:rPr>
        <w:t xml:space="preserve">Extraction degree of </w:t>
      </w:r>
      <w:r w:rsidRPr="0038747C">
        <w:rPr>
          <w:sz w:val="24"/>
          <w:szCs w:val="24"/>
          <w:lang w:val="en-US"/>
        </w:rPr>
        <w:t>Nd</w:t>
      </w:r>
      <w:r w:rsidRPr="00EF2ABC">
        <w:rPr>
          <w:sz w:val="24"/>
          <w:szCs w:val="24"/>
          <w:lang w:val="en-US"/>
        </w:rPr>
        <w:t xml:space="preserve">, </w:t>
      </w:r>
      <w:r>
        <w:rPr>
          <w:sz w:val="24"/>
          <w:szCs w:val="24"/>
          <w:lang w:val="en-US"/>
        </w:rPr>
        <w:t>Re</w:t>
      </w:r>
      <w:r w:rsidRPr="00EF2ABC">
        <w:rPr>
          <w:sz w:val="24"/>
          <w:szCs w:val="24"/>
          <w:lang w:val="en-US"/>
        </w:rPr>
        <w:t xml:space="preserve">, </w:t>
      </w:r>
      <w:r>
        <w:rPr>
          <w:sz w:val="24"/>
          <w:szCs w:val="24"/>
          <w:lang w:val="en-US"/>
        </w:rPr>
        <w:t>Sc</w:t>
      </w:r>
      <w:r w:rsidRPr="00EF2ABC">
        <w:rPr>
          <w:sz w:val="24"/>
          <w:szCs w:val="24"/>
          <w:lang w:val="en-US"/>
        </w:rPr>
        <w:t xml:space="preserve"> </w:t>
      </w:r>
      <w:r>
        <w:rPr>
          <w:sz w:val="24"/>
          <w:szCs w:val="24"/>
          <w:lang w:val="en-US"/>
        </w:rPr>
        <w:t xml:space="preserve">ions by </w:t>
      </w:r>
      <w:proofErr w:type="spellStart"/>
      <w:r>
        <w:rPr>
          <w:sz w:val="24"/>
          <w:szCs w:val="24"/>
          <w:lang w:val="en-US"/>
        </w:rPr>
        <w:t>intergel</w:t>
      </w:r>
      <w:proofErr w:type="spellEnd"/>
      <w:r>
        <w:rPr>
          <w:sz w:val="24"/>
          <w:szCs w:val="24"/>
          <w:lang w:val="en-US"/>
        </w:rPr>
        <w:t xml:space="preserve"> system hPMAA-hP2M5VP</w:t>
      </w:r>
    </w:p>
    <w:p w14:paraId="41A43438" w14:textId="77777777" w:rsidR="003920CE" w:rsidRPr="00A4773C" w:rsidRDefault="003920CE" w:rsidP="00A37F52">
      <w:pPr>
        <w:spacing w:line="360" w:lineRule="auto"/>
        <w:contextualSpacing/>
        <w:jc w:val="both"/>
        <w:rPr>
          <w:sz w:val="24"/>
          <w:szCs w:val="24"/>
          <w:lang w:val="en-US"/>
        </w:rPr>
      </w:pPr>
    </w:p>
    <w:tbl>
      <w:tblPr>
        <w:tblStyle w:val="ab"/>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45515A" w:rsidRPr="0038747C" w14:paraId="4986718D" w14:textId="77777777" w:rsidTr="009671C0">
        <w:trPr>
          <w:trHeight w:val="206"/>
          <w:jc w:val="center"/>
        </w:trPr>
        <w:tc>
          <w:tcPr>
            <w:tcW w:w="1271" w:type="dxa"/>
            <w:vMerge w:val="restart"/>
          </w:tcPr>
          <w:p w14:paraId="1611F294" w14:textId="77777777" w:rsidR="0045515A" w:rsidRPr="0038747C" w:rsidRDefault="0045515A" w:rsidP="009671C0">
            <w:pPr>
              <w:spacing w:line="360" w:lineRule="auto"/>
              <w:contextualSpacing/>
              <w:rPr>
                <w:sz w:val="24"/>
                <w:szCs w:val="24"/>
              </w:rPr>
            </w:pPr>
            <w:r>
              <w:rPr>
                <w:sz w:val="24"/>
                <w:szCs w:val="24"/>
              </w:rPr>
              <w:t>η, %</w:t>
            </w:r>
          </w:p>
        </w:tc>
        <w:tc>
          <w:tcPr>
            <w:tcW w:w="8073" w:type="dxa"/>
            <w:gridSpan w:val="7"/>
          </w:tcPr>
          <w:p w14:paraId="4993E35E" w14:textId="2C223688" w:rsidR="0045515A" w:rsidRPr="0038747C" w:rsidRDefault="00A4773C" w:rsidP="009671C0">
            <w:pPr>
              <w:spacing w:line="360" w:lineRule="auto"/>
              <w:contextualSpacing/>
              <w:rPr>
                <w:sz w:val="24"/>
                <w:szCs w:val="24"/>
              </w:rPr>
            </w:pPr>
            <w:r>
              <w:rPr>
                <w:sz w:val="24"/>
                <w:szCs w:val="24"/>
                <w:lang w:val="en-US"/>
              </w:rPr>
              <w:t>hPMAA:hP2M5VP</w:t>
            </w:r>
            <w:r w:rsidRPr="0038747C">
              <w:rPr>
                <w:sz w:val="24"/>
                <w:szCs w:val="24"/>
              </w:rPr>
              <w:t>,</w:t>
            </w:r>
            <w:r>
              <w:rPr>
                <w:sz w:val="24"/>
                <w:szCs w:val="24"/>
                <w:lang w:val="en-US"/>
              </w:rPr>
              <w:t xml:space="preserve"> mol</w:t>
            </w:r>
            <w:r w:rsidRPr="0038747C">
              <w:rPr>
                <w:sz w:val="24"/>
                <w:szCs w:val="24"/>
              </w:rPr>
              <w:t>.%:</w:t>
            </w:r>
            <w:r>
              <w:rPr>
                <w:sz w:val="24"/>
                <w:szCs w:val="24"/>
                <w:lang w:val="en-US"/>
              </w:rPr>
              <w:t>mol</w:t>
            </w:r>
            <w:r w:rsidRPr="0038747C">
              <w:rPr>
                <w:sz w:val="24"/>
                <w:szCs w:val="24"/>
              </w:rPr>
              <w:t>.%</w:t>
            </w:r>
          </w:p>
        </w:tc>
      </w:tr>
      <w:tr w:rsidR="0045515A" w:rsidRPr="0038747C" w14:paraId="24E58531" w14:textId="77777777" w:rsidTr="009671C0">
        <w:trPr>
          <w:jc w:val="center"/>
        </w:trPr>
        <w:tc>
          <w:tcPr>
            <w:tcW w:w="1271" w:type="dxa"/>
            <w:vMerge/>
            <w:vAlign w:val="center"/>
          </w:tcPr>
          <w:p w14:paraId="45BF1759" w14:textId="77777777" w:rsidR="0045515A" w:rsidRPr="0038747C" w:rsidRDefault="0045515A" w:rsidP="009671C0">
            <w:pPr>
              <w:spacing w:line="360" w:lineRule="auto"/>
              <w:contextualSpacing/>
              <w:rPr>
                <w:sz w:val="24"/>
                <w:szCs w:val="24"/>
              </w:rPr>
            </w:pPr>
          </w:p>
        </w:tc>
        <w:tc>
          <w:tcPr>
            <w:tcW w:w="948" w:type="dxa"/>
            <w:vAlign w:val="center"/>
          </w:tcPr>
          <w:p w14:paraId="4EEF851A" w14:textId="77777777" w:rsidR="0045515A" w:rsidRPr="0038747C" w:rsidRDefault="0045515A" w:rsidP="009671C0">
            <w:pPr>
              <w:spacing w:line="360" w:lineRule="auto"/>
              <w:contextualSpacing/>
              <w:rPr>
                <w:sz w:val="24"/>
                <w:szCs w:val="24"/>
              </w:rPr>
            </w:pPr>
            <w:r w:rsidRPr="0038747C">
              <w:rPr>
                <w:sz w:val="24"/>
                <w:szCs w:val="24"/>
              </w:rPr>
              <w:t>100%</w:t>
            </w:r>
          </w:p>
        </w:tc>
        <w:tc>
          <w:tcPr>
            <w:tcW w:w="1197" w:type="dxa"/>
          </w:tcPr>
          <w:p w14:paraId="55D21321" w14:textId="77777777" w:rsidR="0045515A" w:rsidRPr="0038747C" w:rsidRDefault="0045515A" w:rsidP="009671C0">
            <w:pPr>
              <w:spacing w:line="360" w:lineRule="auto"/>
              <w:contextualSpacing/>
              <w:rPr>
                <w:sz w:val="24"/>
                <w:szCs w:val="24"/>
              </w:rPr>
            </w:pPr>
            <w:r w:rsidRPr="0038747C">
              <w:rPr>
                <w:sz w:val="24"/>
                <w:szCs w:val="24"/>
              </w:rPr>
              <w:t>83%:17%</w:t>
            </w:r>
          </w:p>
        </w:tc>
        <w:tc>
          <w:tcPr>
            <w:tcW w:w="1197" w:type="dxa"/>
          </w:tcPr>
          <w:p w14:paraId="7734CD46" w14:textId="77777777" w:rsidR="0045515A" w:rsidRPr="0038747C" w:rsidRDefault="0045515A" w:rsidP="009671C0">
            <w:pPr>
              <w:spacing w:line="360" w:lineRule="auto"/>
              <w:contextualSpacing/>
              <w:rPr>
                <w:sz w:val="24"/>
                <w:szCs w:val="24"/>
              </w:rPr>
            </w:pPr>
            <w:r w:rsidRPr="0038747C">
              <w:rPr>
                <w:sz w:val="24"/>
                <w:szCs w:val="24"/>
              </w:rPr>
              <w:t>67%:33%</w:t>
            </w:r>
          </w:p>
        </w:tc>
        <w:tc>
          <w:tcPr>
            <w:tcW w:w="1198" w:type="dxa"/>
          </w:tcPr>
          <w:p w14:paraId="3FB3F309" w14:textId="77777777" w:rsidR="0045515A" w:rsidRPr="0038747C" w:rsidRDefault="0045515A" w:rsidP="009671C0">
            <w:pPr>
              <w:spacing w:line="360" w:lineRule="auto"/>
              <w:contextualSpacing/>
              <w:rPr>
                <w:sz w:val="24"/>
                <w:szCs w:val="24"/>
              </w:rPr>
            </w:pPr>
            <w:r w:rsidRPr="0038747C">
              <w:rPr>
                <w:sz w:val="24"/>
                <w:szCs w:val="24"/>
              </w:rPr>
              <w:t>50%:50%</w:t>
            </w:r>
          </w:p>
        </w:tc>
        <w:tc>
          <w:tcPr>
            <w:tcW w:w="1198" w:type="dxa"/>
          </w:tcPr>
          <w:p w14:paraId="757F7CCE" w14:textId="77777777" w:rsidR="0045515A" w:rsidRPr="0038747C" w:rsidRDefault="0045515A" w:rsidP="009671C0">
            <w:pPr>
              <w:spacing w:line="360" w:lineRule="auto"/>
              <w:contextualSpacing/>
              <w:rPr>
                <w:sz w:val="24"/>
                <w:szCs w:val="24"/>
              </w:rPr>
            </w:pPr>
            <w:r w:rsidRPr="0038747C">
              <w:rPr>
                <w:sz w:val="24"/>
                <w:szCs w:val="24"/>
              </w:rPr>
              <w:t>33%:67%</w:t>
            </w:r>
          </w:p>
        </w:tc>
        <w:tc>
          <w:tcPr>
            <w:tcW w:w="1198" w:type="dxa"/>
          </w:tcPr>
          <w:p w14:paraId="36E3D130" w14:textId="77777777" w:rsidR="0045515A" w:rsidRPr="0038747C" w:rsidRDefault="0045515A" w:rsidP="009671C0">
            <w:pPr>
              <w:spacing w:line="360" w:lineRule="auto"/>
              <w:contextualSpacing/>
              <w:rPr>
                <w:sz w:val="24"/>
                <w:szCs w:val="24"/>
              </w:rPr>
            </w:pPr>
            <w:r w:rsidRPr="0038747C">
              <w:rPr>
                <w:sz w:val="24"/>
                <w:szCs w:val="24"/>
              </w:rPr>
              <w:t>17%:83%</w:t>
            </w:r>
          </w:p>
        </w:tc>
        <w:tc>
          <w:tcPr>
            <w:tcW w:w="1137" w:type="dxa"/>
          </w:tcPr>
          <w:p w14:paraId="5CDCFD12" w14:textId="77777777" w:rsidR="0045515A" w:rsidRPr="0038747C" w:rsidRDefault="0045515A" w:rsidP="009671C0">
            <w:pPr>
              <w:spacing w:line="360" w:lineRule="auto"/>
              <w:contextualSpacing/>
              <w:rPr>
                <w:sz w:val="24"/>
                <w:szCs w:val="24"/>
              </w:rPr>
            </w:pPr>
            <w:r w:rsidRPr="0038747C">
              <w:rPr>
                <w:sz w:val="24"/>
                <w:szCs w:val="24"/>
              </w:rPr>
              <w:t>100%</w:t>
            </w:r>
          </w:p>
        </w:tc>
      </w:tr>
      <w:tr w:rsidR="00A4773C" w:rsidRPr="0038747C" w14:paraId="2E3B158E" w14:textId="77777777" w:rsidTr="009671C0">
        <w:trPr>
          <w:jc w:val="center"/>
        </w:trPr>
        <w:tc>
          <w:tcPr>
            <w:tcW w:w="1271" w:type="dxa"/>
            <w:vAlign w:val="center"/>
          </w:tcPr>
          <w:p w14:paraId="143360A0" w14:textId="77777777" w:rsidR="00A4773C" w:rsidRPr="0038747C" w:rsidRDefault="00A4773C" w:rsidP="00A4773C">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bottom"/>
          </w:tcPr>
          <w:p w14:paraId="120E99F8" w14:textId="02635892" w:rsidR="00A4773C" w:rsidRPr="0038747C" w:rsidRDefault="00A4773C" w:rsidP="00A4773C">
            <w:pPr>
              <w:spacing w:line="360" w:lineRule="auto"/>
              <w:contextualSpacing/>
              <w:rPr>
                <w:sz w:val="24"/>
                <w:szCs w:val="24"/>
              </w:rPr>
            </w:pPr>
            <w:r w:rsidRPr="0038747C">
              <w:rPr>
                <w:sz w:val="24"/>
                <w:szCs w:val="24"/>
              </w:rPr>
              <w:t>59</w:t>
            </w:r>
            <w:r>
              <w:rPr>
                <w:sz w:val="24"/>
                <w:szCs w:val="24"/>
              </w:rPr>
              <w:t>.</w:t>
            </w:r>
            <w:r w:rsidRPr="0038747C">
              <w:rPr>
                <w:sz w:val="24"/>
                <w:szCs w:val="24"/>
              </w:rPr>
              <w:t>9</w:t>
            </w:r>
          </w:p>
        </w:tc>
        <w:tc>
          <w:tcPr>
            <w:tcW w:w="1197" w:type="dxa"/>
            <w:vAlign w:val="bottom"/>
          </w:tcPr>
          <w:p w14:paraId="55356947" w14:textId="79A329FC" w:rsidR="00A4773C" w:rsidRPr="0038747C" w:rsidRDefault="00A4773C" w:rsidP="00A4773C">
            <w:pPr>
              <w:spacing w:line="360" w:lineRule="auto"/>
              <w:contextualSpacing/>
              <w:rPr>
                <w:sz w:val="24"/>
                <w:szCs w:val="24"/>
              </w:rPr>
            </w:pPr>
            <w:r w:rsidRPr="0038747C">
              <w:rPr>
                <w:sz w:val="24"/>
                <w:szCs w:val="24"/>
              </w:rPr>
              <w:t>61</w:t>
            </w:r>
            <w:r>
              <w:rPr>
                <w:sz w:val="24"/>
                <w:szCs w:val="24"/>
              </w:rPr>
              <w:t>.</w:t>
            </w:r>
            <w:r w:rsidRPr="0038747C">
              <w:rPr>
                <w:sz w:val="24"/>
                <w:szCs w:val="24"/>
              </w:rPr>
              <w:t>8</w:t>
            </w:r>
          </w:p>
        </w:tc>
        <w:tc>
          <w:tcPr>
            <w:tcW w:w="1197" w:type="dxa"/>
            <w:vAlign w:val="bottom"/>
          </w:tcPr>
          <w:p w14:paraId="7D14ACBE" w14:textId="1276C4E1" w:rsidR="00A4773C" w:rsidRPr="0038747C" w:rsidRDefault="00A4773C" w:rsidP="00A4773C">
            <w:pPr>
              <w:spacing w:line="360" w:lineRule="auto"/>
              <w:contextualSpacing/>
              <w:rPr>
                <w:sz w:val="24"/>
                <w:szCs w:val="24"/>
              </w:rPr>
            </w:pPr>
            <w:r w:rsidRPr="0038747C">
              <w:rPr>
                <w:sz w:val="24"/>
                <w:szCs w:val="24"/>
              </w:rPr>
              <w:t>66</w:t>
            </w:r>
            <w:r>
              <w:rPr>
                <w:sz w:val="24"/>
                <w:szCs w:val="24"/>
              </w:rPr>
              <w:t>.</w:t>
            </w:r>
            <w:r w:rsidRPr="0038747C">
              <w:rPr>
                <w:sz w:val="24"/>
                <w:szCs w:val="24"/>
              </w:rPr>
              <w:t>1</w:t>
            </w:r>
          </w:p>
        </w:tc>
        <w:tc>
          <w:tcPr>
            <w:tcW w:w="1198" w:type="dxa"/>
            <w:vAlign w:val="bottom"/>
          </w:tcPr>
          <w:p w14:paraId="1D340111" w14:textId="476082D1" w:rsidR="00A4773C" w:rsidRPr="0038747C" w:rsidRDefault="00A4773C" w:rsidP="00A4773C">
            <w:pPr>
              <w:spacing w:line="360" w:lineRule="auto"/>
              <w:contextualSpacing/>
              <w:rPr>
                <w:sz w:val="24"/>
                <w:szCs w:val="24"/>
              </w:rPr>
            </w:pPr>
            <w:r w:rsidRPr="0038747C">
              <w:rPr>
                <w:sz w:val="24"/>
                <w:szCs w:val="24"/>
              </w:rPr>
              <w:t>86</w:t>
            </w:r>
            <w:r>
              <w:rPr>
                <w:sz w:val="24"/>
                <w:szCs w:val="24"/>
              </w:rPr>
              <w:t>.</w:t>
            </w:r>
            <w:r w:rsidRPr="0038747C">
              <w:rPr>
                <w:sz w:val="24"/>
                <w:szCs w:val="24"/>
              </w:rPr>
              <w:t>0</w:t>
            </w:r>
          </w:p>
        </w:tc>
        <w:tc>
          <w:tcPr>
            <w:tcW w:w="1198" w:type="dxa"/>
            <w:vAlign w:val="bottom"/>
          </w:tcPr>
          <w:p w14:paraId="6F19AF62" w14:textId="5F7DFE95" w:rsidR="00A4773C" w:rsidRPr="0038747C" w:rsidRDefault="00A4773C" w:rsidP="00A4773C">
            <w:pPr>
              <w:spacing w:line="360" w:lineRule="auto"/>
              <w:contextualSpacing/>
              <w:rPr>
                <w:sz w:val="24"/>
                <w:szCs w:val="24"/>
              </w:rPr>
            </w:pPr>
            <w:r w:rsidRPr="0038747C">
              <w:rPr>
                <w:sz w:val="24"/>
                <w:szCs w:val="24"/>
              </w:rPr>
              <w:t>59</w:t>
            </w:r>
            <w:r>
              <w:rPr>
                <w:sz w:val="24"/>
                <w:szCs w:val="24"/>
              </w:rPr>
              <w:t>.</w:t>
            </w:r>
            <w:r w:rsidRPr="0038747C">
              <w:rPr>
                <w:sz w:val="24"/>
                <w:szCs w:val="24"/>
              </w:rPr>
              <w:t>9</w:t>
            </w:r>
          </w:p>
        </w:tc>
        <w:tc>
          <w:tcPr>
            <w:tcW w:w="1198" w:type="dxa"/>
            <w:vAlign w:val="bottom"/>
          </w:tcPr>
          <w:p w14:paraId="476A2402" w14:textId="3460F17E" w:rsidR="00A4773C" w:rsidRPr="0038747C" w:rsidRDefault="00A4773C" w:rsidP="00A4773C">
            <w:pPr>
              <w:spacing w:line="360" w:lineRule="auto"/>
              <w:contextualSpacing/>
              <w:rPr>
                <w:sz w:val="24"/>
                <w:szCs w:val="24"/>
              </w:rPr>
            </w:pPr>
            <w:r w:rsidRPr="0038747C">
              <w:rPr>
                <w:sz w:val="24"/>
                <w:szCs w:val="24"/>
              </w:rPr>
              <w:t>61</w:t>
            </w:r>
            <w:r>
              <w:rPr>
                <w:sz w:val="24"/>
                <w:szCs w:val="24"/>
              </w:rPr>
              <w:t>.</w:t>
            </w:r>
            <w:r w:rsidRPr="0038747C">
              <w:rPr>
                <w:sz w:val="24"/>
                <w:szCs w:val="24"/>
              </w:rPr>
              <w:t>8</w:t>
            </w:r>
          </w:p>
        </w:tc>
        <w:tc>
          <w:tcPr>
            <w:tcW w:w="1137" w:type="dxa"/>
            <w:vAlign w:val="bottom"/>
          </w:tcPr>
          <w:p w14:paraId="4DF43FA9" w14:textId="2CD37C92" w:rsidR="00A4773C" w:rsidRPr="0038747C" w:rsidRDefault="00A4773C" w:rsidP="00A4773C">
            <w:pPr>
              <w:spacing w:line="360" w:lineRule="auto"/>
              <w:contextualSpacing/>
              <w:rPr>
                <w:sz w:val="24"/>
                <w:szCs w:val="24"/>
              </w:rPr>
            </w:pPr>
            <w:r w:rsidRPr="0038747C">
              <w:rPr>
                <w:sz w:val="24"/>
                <w:szCs w:val="24"/>
              </w:rPr>
              <w:t>66</w:t>
            </w:r>
            <w:r>
              <w:rPr>
                <w:sz w:val="24"/>
                <w:szCs w:val="24"/>
              </w:rPr>
              <w:t>.</w:t>
            </w:r>
            <w:r w:rsidRPr="0038747C">
              <w:rPr>
                <w:sz w:val="24"/>
                <w:szCs w:val="24"/>
              </w:rPr>
              <w:t>1</w:t>
            </w:r>
          </w:p>
        </w:tc>
      </w:tr>
      <w:tr w:rsidR="00A4773C" w:rsidRPr="0038747C" w14:paraId="0D644678" w14:textId="77777777" w:rsidTr="009671C0">
        <w:trPr>
          <w:jc w:val="center"/>
        </w:trPr>
        <w:tc>
          <w:tcPr>
            <w:tcW w:w="1271" w:type="dxa"/>
            <w:vAlign w:val="center"/>
          </w:tcPr>
          <w:p w14:paraId="2BB6B64A" w14:textId="77777777" w:rsidR="00A4773C" w:rsidRPr="0038747C" w:rsidRDefault="00A4773C" w:rsidP="00A4773C">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bottom"/>
          </w:tcPr>
          <w:p w14:paraId="1B7BF639" w14:textId="53BF0633" w:rsidR="00A4773C" w:rsidRPr="0038747C" w:rsidRDefault="00A4773C" w:rsidP="00A4773C">
            <w:pPr>
              <w:spacing w:line="360" w:lineRule="auto"/>
              <w:contextualSpacing/>
              <w:rPr>
                <w:sz w:val="24"/>
                <w:szCs w:val="24"/>
              </w:rPr>
            </w:pPr>
            <w:r w:rsidRPr="0038747C">
              <w:rPr>
                <w:sz w:val="24"/>
                <w:szCs w:val="24"/>
              </w:rPr>
              <w:t>63</w:t>
            </w:r>
            <w:r>
              <w:rPr>
                <w:sz w:val="24"/>
                <w:szCs w:val="24"/>
              </w:rPr>
              <w:t>.</w:t>
            </w:r>
            <w:r w:rsidRPr="0038747C">
              <w:rPr>
                <w:sz w:val="24"/>
                <w:szCs w:val="24"/>
              </w:rPr>
              <w:t>3</w:t>
            </w:r>
          </w:p>
        </w:tc>
        <w:tc>
          <w:tcPr>
            <w:tcW w:w="1197" w:type="dxa"/>
            <w:vAlign w:val="bottom"/>
          </w:tcPr>
          <w:p w14:paraId="7DA1AB2A" w14:textId="3EAA63D2" w:rsidR="00A4773C" w:rsidRPr="0038747C" w:rsidRDefault="00A4773C" w:rsidP="00A4773C">
            <w:pPr>
              <w:spacing w:line="360" w:lineRule="auto"/>
              <w:contextualSpacing/>
              <w:rPr>
                <w:sz w:val="24"/>
                <w:szCs w:val="24"/>
              </w:rPr>
            </w:pPr>
            <w:r w:rsidRPr="0038747C">
              <w:rPr>
                <w:sz w:val="24"/>
                <w:szCs w:val="24"/>
              </w:rPr>
              <w:t>69</w:t>
            </w:r>
            <w:r>
              <w:rPr>
                <w:sz w:val="24"/>
                <w:szCs w:val="24"/>
              </w:rPr>
              <w:t>.</w:t>
            </w:r>
            <w:r w:rsidRPr="0038747C">
              <w:rPr>
                <w:sz w:val="24"/>
                <w:szCs w:val="24"/>
              </w:rPr>
              <w:t>1</w:t>
            </w:r>
          </w:p>
        </w:tc>
        <w:tc>
          <w:tcPr>
            <w:tcW w:w="1197" w:type="dxa"/>
            <w:vAlign w:val="bottom"/>
          </w:tcPr>
          <w:p w14:paraId="3E306EE2" w14:textId="6A25096F" w:rsidR="00A4773C" w:rsidRPr="0038747C" w:rsidRDefault="00A4773C" w:rsidP="00A4773C">
            <w:pPr>
              <w:spacing w:line="360" w:lineRule="auto"/>
              <w:contextualSpacing/>
              <w:rPr>
                <w:sz w:val="24"/>
                <w:szCs w:val="24"/>
              </w:rPr>
            </w:pPr>
            <w:r w:rsidRPr="0038747C">
              <w:rPr>
                <w:sz w:val="24"/>
                <w:szCs w:val="24"/>
              </w:rPr>
              <w:t>89</w:t>
            </w:r>
            <w:r>
              <w:rPr>
                <w:sz w:val="24"/>
                <w:szCs w:val="24"/>
              </w:rPr>
              <w:t>.</w:t>
            </w:r>
            <w:r w:rsidRPr="0038747C">
              <w:rPr>
                <w:sz w:val="24"/>
                <w:szCs w:val="24"/>
              </w:rPr>
              <w:t>9</w:t>
            </w:r>
          </w:p>
        </w:tc>
        <w:tc>
          <w:tcPr>
            <w:tcW w:w="1198" w:type="dxa"/>
            <w:vAlign w:val="bottom"/>
          </w:tcPr>
          <w:p w14:paraId="631A9B0F" w14:textId="3E8D9007" w:rsidR="00A4773C" w:rsidRPr="0038747C" w:rsidRDefault="00A4773C" w:rsidP="00A4773C">
            <w:pPr>
              <w:spacing w:line="360" w:lineRule="auto"/>
              <w:contextualSpacing/>
              <w:rPr>
                <w:sz w:val="24"/>
                <w:szCs w:val="24"/>
              </w:rPr>
            </w:pPr>
            <w:r w:rsidRPr="0038747C">
              <w:rPr>
                <w:sz w:val="24"/>
                <w:szCs w:val="24"/>
              </w:rPr>
              <w:t>92</w:t>
            </w:r>
            <w:r>
              <w:rPr>
                <w:sz w:val="24"/>
                <w:szCs w:val="24"/>
              </w:rPr>
              <w:t>.</w:t>
            </w:r>
            <w:r w:rsidRPr="0038747C">
              <w:rPr>
                <w:sz w:val="24"/>
                <w:szCs w:val="24"/>
              </w:rPr>
              <w:t>7</w:t>
            </w:r>
          </w:p>
        </w:tc>
        <w:tc>
          <w:tcPr>
            <w:tcW w:w="1198" w:type="dxa"/>
            <w:vAlign w:val="bottom"/>
          </w:tcPr>
          <w:p w14:paraId="0EBB68D1" w14:textId="746B5527" w:rsidR="00A4773C" w:rsidRPr="0038747C" w:rsidRDefault="00A4773C" w:rsidP="00A4773C">
            <w:pPr>
              <w:spacing w:line="360" w:lineRule="auto"/>
              <w:contextualSpacing/>
              <w:rPr>
                <w:sz w:val="24"/>
                <w:szCs w:val="24"/>
              </w:rPr>
            </w:pPr>
            <w:r w:rsidRPr="0038747C">
              <w:rPr>
                <w:sz w:val="24"/>
                <w:szCs w:val="24"/>
              </w:rPr>
              <w:t>63</w:t>
            </w:r>
            <w:r>
              <w:rPr>
                <w:sz w:val="24"/>
                <w:szCs w:val="24"/>
              </w:rPr>
              <w:t>.</w:t>
            </w:r>
            <w:r w:rsidRPr="0038747C">
              <w:rPr>
                <w:sz w:val="24"/>
                <w:szCs w:val="24"/>
              </w:rPr>
              <w:t>3</w:t>
            </w:r>
          </w:p>
        </w:tc>
        <w:tc>
          <w:tcPr>
            <w:tcW w:w="1198" w:type="dxa"/>
            <w:vAlign w:val="bottom"/>
          </w:tcPr>
          <w:p w14:paraId="46B0CFA6" w14:textId="4C49D76F" w:rsidR="00A4773C" w:rsidRPr="0038747C" w:rsidRDefault="00A4773C" w:rsidP="00A4773C">
            <w:pPr>
              <w:spacing w:line="360" w:lineRule="auto"/>
              <w:contextualSpacing/>
              <w:rPr>
                <w:sz w:val="24"/>
                <w:szCs w:val="24"/>
              </w:rPr>
            </w:pPr>
            <w:r w:rsidRPr="0038747C">
              <w:rPr>
                <w:sz w:val="24"/>
                <w:szCs w:val="24"/>
              </w:rPr>
              <w:t>69</w:t>
            </w:r>
            <w:r>
              <w:rPr>
                <w:sz w:val="24"/>
                <w:szCs w:val="24"/>
              </w:rPr>
              <w:t>.</w:t>
            </w:r>
            <w:r w:rsidRPr="0038747C">
              <w:rPr>
                <w:sz w:val="24"/>
                <w:szCs w:val="24"/>
              </w:rPr>
              <w:t>1</w:t>
            </w:r>
          </w:p>
        </w:tc>
        <w:tc>
          <w:tcPr>
            <w:tcW w:w="1137" w:type="dxa"/>
            <w:vAlign w:val="bottom"/>
          </w:tcPr>
          <w:p w14:paraId="081AF637" w14:textId="277B9CB7" w:rsidR="00A4773C" w:rsidRPr="0038747C" w:rsidRDefault="00A4773C" w:rsidP="00A4773C">
            <w:pPr>
              <w:spacing w:line="360" w:lineRule="auto"/>
              <w:contextualSpacing/>
              <w:rPr>
                <w:sz w:val="24"/>
                <w:szCs w:val="24"/>
              </w:rPr>
            </w:pPr>
            <w:r w:rsidRPr="0038747C">
              <w:rPr>
                <w:sz w:val="24"/>
                <w:szCs w:val="24"/>
              </w:rPr>
              <w:t>89</w:t>
            </w:r>
            <w:r>
              <w:rPr>
                <w:sz w:val="24"/>
                <w:szCs w:val="24"/>
              </w:rPr>
              <w:t>.</w:t>
            </w:r>
            <w:r w:rsidRPr="0038747C">
              <w:rPr>
                <w:sz w:val="24"/>
                <w:szCs w:val="24"/>
              </w:rPr>
              <w:t>9</w:t>
            </w:r>
          </w:p>
        </w:tc>
      </w:tr>
      <w:tr w:rsidR="00A4773C" w:rsidRPr="0038747C" w14:paraId="0D9E602A" w14:textId="77777777" w:rsidTr="009671C0">
        <w:trPr>
          <w:jc w:val="center"/>
        </w:trPr>
        <w:tc>
          <w:tcPr>
            <w:tcW w:w="1271" w:type="dxa"/>
            <w:vAlign w:val="center"/>
          </w:tcPr>
          <w:p w14:paraId="5AF01CB2" w14:textId="77777777" w:rsidR="00A4773C" w:rsidRPr="0038747C" w:rsidRDefault="00A4773C" w:rsidP="00A4773C">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bottom"/>
          </w:tcPr>
          <w:p w14:paraId="4889ADDB" w14:textId="10D0531F" w:rsidR="00A4773C" w:rsidRPr="0038747C" w:rsidRDefault="00A4773C" w:rsidP="00A4773C">
            <w:pPr>
              <w:spacing w:line="360" w:lineRule="auto"/>
              <w:contextualSpacing/>
              <w:rPr>
                <w:sz w:val="24"/>
                <w:szCs w:val="24"/>
              </w:rPr>
            </w:pPr>
            <w:r w:rsidRPr="0038747C">
              <w:rPr>
                <w:sz w:val="24"/>
                <w:szCs w:val="24"/>
              </w:rPr>
              <w:t>62</w:t>
            </w:r>
            <w:r>
              <w:rPr>
                <w:sz w:val="24"/>
                <w:szCs w:val="24"/>
              </w:rPr>
              <w:t>.</w:t>
            </w:r>
            <w:r w:rsidRPr="0038747C">
              <w:rPr>
                <w:sz w:val="24"/>
                <w:szCs w:val="24"/>
              </w:rPr>
              <w:t>1</w:t>
            </w:r>
          </w:p>
        </w:tc>
        <w:tc>
          <w:tcPr>
            <w:tcW w:w="1197" w:type="dxa"/>
            <w:vAlign w:val="bottom"/>
          </w:tcPr>
          <w:p w14:paraId="64DF988D" w14:textId="70BD4E92" w:rsidR="00A4773C" w:rsidRPr="0038747C" w:rsidRDefault="00A4773C" w:rsidP="00A4773C">
            <w:pPr>
              <w:spacing w:line="360" w:lineRule="auto"/>
              <w:contextualSpacing/>
              <w:rPr>
                <w:sz w:val="24"/>
                <w:szCs w:val="24"/>
              </w:rPr>
            </w:pPr>
            <w:r w:rsidRPr="0038747C">
              <w:rPr>
                <w:sz w:val="24"/>
                <w:szCs w:val="24"/>
              </w:rPr>
              <w:t>91</w:t>
            </w:r>
            <w:r>
              <w:rPr>
                <w:sz w:val="24"/>
                <w:szCs w:val="24"/>
              </w:rPr>
              <w:t>.</w:t>
            </w:r>
            <w:r w:rsidRPr="0038747C">
              <w:rPr>
                <w:sz w:val="24"/>
                <w:szCs w:val="24"/>
              </w:rPr>
              <w:t>5</w:t>
            </w:r>
          </w:p>
        </w:tc>
        <w:tc>
          <w:tcPr>
            <w:tcW w:w="1197" w:type="dxa"/>
            <w:vAlign w:val="bottom"/>
          </w:tcPr>
          <w:p w14:paraId="70EC4BEF" w14:textId="1D65D704" w:rsidR="00A4773C" w:rsidRPr="0038747C" w:rsidRDefault="00A4773C" w:rsidP="00A4773C">
            <w:pPr>
              <w:spacing w:line="360" w:lineRule="auto"/>
              <w:contextualSpacing/>
              <w:rPr>
                <w:sz w:val="24"/>
                <w:szCs w:val="24"/>
              </w:rPr>
            </w:pPr>
            <w:r w:rsidRPr="0038747C">
              <w:rPr>
                <w:sz w:val="24"/>
                <w:szCs w:val="24"/>
              </w:rPr>
              <w:t>88</w:t>
            </w:r>
            <w:r>
              <w:rPr>
                <w:sz w:val="24"/>
                <w:szCs w:val="24"/>
              </w:rPr>
              <w:t>.</w:t>
            </w:r>
            <w:r w:rsidRPr="0038747C">
              <w:rPr>
                <w:sz w:val="24"/>
                <w:szCs w:val="24"/>
              </w:rPr>
              <w:t>3</w:t>
            </w:r>
          </w:p>
        </w:tc>
        <w:tc>
          <w:tcPr>
            <w:tcW w:w="1198" w:type="dxa"/>
            <w:vAlign w:val="bottom"/>
          </w:tcPr>
          <w:p w14:paraId="342A138D" w14:textId="15BBCA1C" w:rsidR="00A4773C" w:rsidRPr="0038747C" w:rsidRDefault="00A4773C" w:rsidP="00A4773C">
            <w:pPr>
              <w:spacing w:line="360" w:lineRule="auto"/>
              <w:contextualSpacing/>
              <w:rPr>
                <w:sz w:val="24"/>
                <w:szCs w:val="24"/>
              </w:rPr>
            </w:pPr>
            <w:r w:rsidRPr="0038747C">
              <w:rPr>
                <w:sz w:val="24"/>
                <w:szCs w:val="24"/>
              </w:rPr>
              <w:t>82</w:t>
            </w:r>
            <w:r>
              <w:rPr>
                <w:sz w:val="24"/>
                <w:szCs w:val="24"/>
              </w:rPr>
              <w:t>.</w:t>
            </w:r>
            <w:r w:rsidRPr="0038747C">
              <w:rPr>
                <w:sz w:val="24"/>
                <w:szCs w:val="24"/>
              </w:rPr>
              <w:t>6</w:t>
            </w:r>
          </w:p>
        </w:tc>
        <w:tc>
          <w:tcPr>
            <w:tcW w:w="1198" w:type="dxa"/>
            <w:vAlign w:val="bottom"/>
          </w:tcPr>
          <w:p w14:paraId="4D3CC849" w14:textId="192167EC" w:rsidR="00A4773C" w:rsidRPr="0038747C" w:rsidRDefault="00A4773C" w:rsidP="00A4773C">
            <w:pPr>
              <w:spacing w:line="360" w:lineRule="auto"/>
              <w:contextualSpacing/>
              <w:rPr>
                <w:sz w:val="24"/>
                <w:szCs w:val="24"/>
              </w:rPr>
            </w:pPr>
            <w:r w:rsidRPr="0038747C">
              <w:rPr>
                <w:sz w:val="24"/>
                <w:szCs w:val="24"/>
              </w:rPr>
              <w:t>62</w:t>
            </w:r>
            <w:r>
              <w:rPr>
                <w:sz w:val="24"/>
                <w:szCs w:val="24"/>
              </w:rPr>
              <w:t>.</w:t>
            </w:r>
            <w:r w:rsidRPr="0038747C">
              <w:rPr>
                <w:sz w:val="24"/>
                <w:szCs w:val="24"/>
              </w:rPr>
              <w:t>1</w:t>
            </w:r>
          </w:p>
        </w:tc>
        <w:tc>
          <w:tcPr>
            <w:tcW w:w="1198" w:type="dxa"/>
            <w:vAlign w:val="bottom"/>
          </w:tcPr>
          <w:p w14:paraId="2FDC7DF9" w14:textId="5B811359" w:rsidR="00A4773C" w:rsidRPr="0038747C" w:rsidRDefault="00A4773C" w:rsidP="00A4773C">
            <w:pPr>
              <w:spacing w:line="360" w:lineRule="auto"/>
              <w:contextualSpacing/>
              <w:rPr>
                <w:sz w:val="24"/>
                <w:szCs w:val="24"/>
              </w:rPr>
            </w:pPr>
            <w:r w:rsidRPr="0038747C">
              <w:rPr>
                <w:sz w:val="24"/>
                <w:szCs w:val="24"/>
              </w:rPr>
              <w:t>91</w:t>
            </w:r>
            <w:r>
              <w:rPr>
                <w:sz w:val="24"/>
                <w:szCs w:val="24"/>
              </w:rPr>
              <w:t>.</w:t>
            </w:r>
            <w:r w:rsidRPr="0038747C">
              <w:rPr>
                <w:sz w:val="24"/>
                <w:szCs w:val="24"/>
              </w:rPr>
              <w:t>5</w:t>
            </w:r>
          </w:p>
        </w:tc>
        <w:tc>
          <w:tcPr>
            <w:tcW w:w="1137" w:type="dxa"/>
            <w:vAlign w:val="bottom"/>
          </w:tcPr>
          <w:p w14:paraId="38D9910D" w14:textId="29408BB3" w:rsidR="00A4773C" w:rsidRPr="0038747C" w:rsidRDefault="00A4773C" w:rsidP="00A4773C">
            <w:pPr>
              <w:spacing w:line="360" w:lineRule="auto"/>
              <w:contextualSpacing/>
              <w:rPr>
                <w:sz w:val="24"/>
                <w:szCs w:val="24"/>
              </w:rPr>
            </w:pPr>
            <w:r w:rsidRPr="0038747C">
              <w:rPr>
                <w:sz w:val="24"/>
                <w:szCs w:val="24"/>
              </w:rPr>
              <w:t>88</w:t>
            </w:r>
            <w:r>
              <w:rPr>
                <w:sz w:val="24"/>
                <w:szCs w:val="24"/>
              </w:rPr>
              <w:t>.</w:t>
            </w:r>
            <w:r w:rsidRPr="0038747C">
              <w:rPr>
                <w:sz w:val="24"/>
                <w:szCs w:val="24"/>
              </w:rPr>
              <w:t>3</w:t>
            </w:r>
          </w:p>
        </w:tc>
      </w:tr>
    </w:tbl>
    <w:p w14:paraId="777D5B6B" w14:textId="6172AAE9" w:rsidR="00012D6E" w:rsidRDefault="00012D6E" w:rsidP="00A37F52">
      <w:pPr>
        <w:spacing w:line="360" w:lineRule="auto"/>
        <w:contextualSpacing/>
        <w:jc w:val="both"/>
        <w:rPr>
          <w:sz w:val="24"/>
          <w:szCs w:val="24"/>
        </w:rPr>
      </w:pPr>
    </w:p>
    <w:p w14:paraId="78CE0C47" w14:textId="03D54160" w:rsidR="00C748C5" w:rsidRPr="00A4773C" w:rsidRDefault="00A4773C" w:rsidP="0038747C">
      <w:pPr>
        <w:spacing w:line="360" w:lineRule="auto"/>
        <w:ind w:firstLine="709"/>
        <w:contextualSpacing/>
        <w:jc w:val="both"/>
        <w:rPr>
          <w:sz w:val="24"/>
          <w:szCs w:val="24"/>
          <w:lang w:val="en-US"/>
        </w:rPr>
      </w:pPr>
      <w:r w:rsidRPr="00A4773C">
        <w:rPr>
          <w:sz w:val="24"/>
          <w:szCs w:val="24"/>
          <w:lang w:val="en-US"/>
        </w:rPr>
        <w:t xml:space="preserve">A significant increase (by more than 30%) </w:t>
      </w:r>
      <w:r>
        <w:rPr>
          <w:sz w:val="24"/>
          <w:szCs w:val="24"/>
          <w:lang w:val="en-US"/>
        </w:rPr>
        <w:t xml:space="preserve">of sorption </w:t>
      </w:r>
      <w:r w:rsidRPr="00A4773C">
        <w:rPr>
          <w:sz w:val="24"/>
          <w:szCs w:val="24"/>
          <w:lang w:val="en-US"/>
        </w:rPr>
        <w:t xml:space="preserve">degree of Nd, Re, Sc ions in </w:t>
      </w:r>
      <w:proofErr w:type="spellStart"/>
      <w:r w:rsidRPr="00A4773C">
        <w:rPr>
          <w:sz w:val="24"/>
          <w:szCs w:val="24"/>
          <w:lang w:val="en-US"/>
        </w:rPr>
        <w:t>intergel</w:t>
      </w:r>
      <w:proofErr w:type="spellEnd"/>
      <w:r w:rsidRPr="00A4773C">
        <w:rPr>
          <w:sz w:val="24"/>
          <w:szCs w:val="24"/>
          <w:lang w:val="en-US"/>
        </w:rPr>
        <w:t xml:space="preserve"> systems in comparison with individual hydrogels is primarily associated with a high degree of ionization of hydrogels. The initial </w:t>
      </w:r>
      <w:r>
        <w:rPr>
          <w:sz w:val="24"/>
          <w:szCs w:val="24"/>
          <w:lang w:val="en-US"/>
        </w:rPr>
        <w:t>rare-</w:t>
      </w:r>
      <w:r w:rsidRPr="00A4773C">
        <w:rPr>
          <w:sz w:val="24"/>
          <w:szCs w:val="24"/>
          <w:lang w:val="en-US"/>
        </w:rPr>
        <w:t>crosslinked polymers undergo transition to highly ionized state during their remote interaction, as a result of which there is a significant increase in sorption properties due to formation of an optimal conformation for the sorption of Nd, Re, Sc ions.</w:t>
      </w:r>
    </w:p>
    <w:p w14:paraId="63C752CC" w14:textId="70EC6A8A" w:rsidR="00AC44C2" w:rsidRPr="00A4773C" w:rsidRDefault="00AC44C2" w:rsidP="0038747C">
      <w:pPr>
        <w:spacing w:line="360" w:lineRule="auto"/>
        <w:ind w:firstLine="709"/>
        <w:contextualSpacing/>
        <w:jc w:val="both"/>
        <w:rPr>
          <w:sz w:val="24"/>
          <w:szCs w:val="24"/>
          <w:lang w:val="en-US"/>
        </w:rPr>
      </w:pPr>
    </w:p>
    <w:p w14:paraId="70C03891" w14:textId="567D6DAF" w:rsidR="0008799E" w:rsidRPr="00A4773C" w:rsidRDefault="0030428B" w:rsidP="0038747C">
      <w:pPr>
        <w:spacing w:line="360" w:lineRule="auto"/>
        <w:ind w:firstLine="709"/>
        <w:contextualSpacing/>
        <w:jc w:val="both"/>
        <w:rPr>
          <w:sz w:val="24"/>
          <w:szCs w:val="24"/>
          <w:lang w:val="kk-KZ"/>
        </w:rPr>
      </w:pPr>
      <w:r w:rsidRPr="00A4773C">
        <w:rPr>
          <w:sz w:val="24"/>
          <w:szCs w:val="24"/>
          <w:lang w:val="en-US"/>
        </w:rPr>
        <w:t>1.3</w:t>
      </w:r>
      <w:r w:rsidR="0008799E" w:rsidRPr="00A4773C">
        <w:rPr>
          <w:sz w:val="24"/>
          <w:szCs w:val="24"/>
          <w:lang w:val="en-US"/>
        </w:rPr>
        <w:t>.</w:t>
      </w:r>
      <w:r w:rsidR="00E06053" w:rsidRPr="00A4773C">
        <w:rPr>
          <w:sz w:val="24"/>
          <w:szCs w:val="24"/>
          <w:lang w:val="en-US"/>
        </w:rPr>
        <w:t>2</w:t>
      </w:r>
      <w:r w:rsidR="0008799E" w:rsidRPr="00A4773C">
        <w:rPr>
          <w:sz w:val="24"/>
          <w:szCs w:val="24"/>
          <w:lang w:val="en-US"/>
        </w:rPr>
        <w:t> </w:t>
      </w:r>
      <w:r w:rsidR="00A4773C" w:rsidRPr="00A4773C">
        <w:rPr>
          <w:sz w:val="24"/>
          <w:szCs w:val="24"/>
          <w:lang w:val="en-US"/>
        </w:rPr>
        <w:t xml:space="preserve">Determination of optimal ratios of hydrogels in </w:t>
      </w:r>
      <w:proofErr w:type="spellStart"/>
      <w:r w:rsidR="00A4773C" w:rsidRPr="00A4773C">
        <w:rPr>
          <w:sz w:val="24"/>
          <w:szCs w:val="24"/>
          <w:lang w:val="en-US"/>
        </w:rPr>
        <w:t>intergel</w:t>
      </w:r>
      <w:proofErr w:type="spellEnd"/>
      <w:r w:rsidR="00A4773C" w:rsidRPr="00A4773C">
        <w:rPr>
          <w:sz w:val="24"/>
          <w:szCs w:val="24"/>
          <w:lang w:val="en-US"/>
        </w:rPr>
        <w:t xml:space="preserve"> systems for sorption of neodymium, rhenium and scandium</w:t>
      </w:r>
    </w:p>
    <w:p w14:paraId="5780C9EA" w14:textId="5CBF1D6D" w:rsidR="00813525" w:rsidRPr="0038747C" w:rsidRDefault="00E960CE" w:rsidP="0038747C">
      <w:pPr>
        <w:spacing w:line="360" w:lineRule="auto"/>
        <w:ind w:firstLine="709"/>
        <w:contextualSpacing/>
        <w:jc w:val="both"/>
        <w:rPr>
          <w:sz w:val="24"/>
          <w:szCs w:val="24"/>
          <w:lang w:val="kk-KZ"/>
        </w:rPr>
      </w:pPr>
      <w:r w:rsidRPr="00E960CE">
        <w:rPr>
          <w:sz w:val="24"/>
          <w:szCs w:val="24"/>
          <w:lang w:val="kk-KZ"/>
        </w:rPr>
        <w:t xml:space="preserve">An analysis of the obtained results showed that each of the studied intergel systems has a certain hydrogels ratio, at which maximum sorption of Nd, Re, Sc ions occurs. Tables 6-8 show the maximum values of </w:t>
      </w:r>
      <w:r>
        <w:rPr>
          <w:sz w:val="24"/>
          <w:szCs w:val="24"/>
          <w:lang w:val="en-US"/>
        </w:rPr>
        <w:t>extraction</w:t>
      </w:r>
      <w:r w:rsidRPr="00E960CE">
        <w:rPr>
          <w:sz w:val="24"/>
          <w:szCs w:val="24"/>
          <w:lang w:val="kk-KZ"/>
        </w:rPr>
        <w:t xml:space="preserve"> degrees of Nd, Re, Sc ions of intergel systems </w:t>
      </w:r>
      <w:r>
        <w:rPr>
          <w:sz w:val="24"/>
          <w:szCs w:val="24"/>
          <w:lang w:val="en-US"/>
        </w:rPr>
        <w:t>h</w:t>
      </w:r>
      <w:r w:rsidRPr="006E2713">
        <w:rPr>
          <w:sz w:val="24"/>
          <w:szCs w:val="24"/>
          <w:lang w:val="en-US"/>
        </w:rPr>
        <w:t>PA</w:t>
      </w:r>
      <w:r>
        <w:rPr>
          <w:sz w:val="24"/>
          <w:szCs w:val="24"/>
          <w:lang w:val="en-US"/>
        </w:rPr>
        <w:t>A</w:t>
      </w:r>
      <w:r w:rsidRPr="006E2713">
        <w:rPr>
          <w:sz w:val="24"/>
          <w:szCs w:val="24"/>
          <w:lang w:val="en-US"/>
        </w:rPr>
        <w:t>-</w:t>
      </w:r>
      <w:r>
        <w:rPr>
          <w:sz w:val="24"/>
          <w:szCs w:val="24"/>
          <w:lang w:val="en-US"/>
        </w:rPr>
        <w:t>h</w:t>
      </w:r>
      <w:r w:rsidRPr="006E2713">
        <w:rPr>
          <w:sz w:val="24"/>
          <w:szCs w:val="24"/>
          <w:lang w:val="en-US"/>
        </w:rPr>
        <w:t xml:space="preserve">P4VP, </w:t>
      </w:r>
      <w:r>
        <w:rPr>
          <w:sz w:val="24"/>
          <w:szCs w:val="24"/>
          <w:lang w:val="en-US"/>
        </w:rPr>
        <w:t>h</w:t>
      </w:r>
      <w:r w:rsidRPr="006E2713">
        <w:rPr>
          <w:sz w:val="24"/>
          <w:szCs w:val="24"/>
          <w:lang w:val="en-US"/>
        </w:rPr>
        <w:t>PMA</w:t>
      </w:r>
      <w:r>
        <w:rPr>
          <w:sz w:val="24"/>
          <w:szCs w:val="24"/>
          <w:lang w:val="en-US"/>
        </w:rPr>
        <w:t>A</w:t>
      </w:r>
      <w:r w:rsidRPr="006E2713">
        <w:rPr>
          <w:sz w:val="24"/>
          <w:szCs w:val="24"/>
          <w:lang w:val="en-US"/>
        </w:rPr>
        <w:t>-</w:t>
      </w:r>
      <w:r>
        <w:rPr>
          <w:sz w:val="24"/>
          <w:szCs w:val="24"/>
          <w:lang w:val="en-US"/>
        </w:rPr>
        <w:t>h</w:t>
      </w:r>
      <w:r w:rsidRPr="006E2713">
        <w:rPr>
          <w:sz w:val="24"/>
          <w:szCs w:val="24"/>
          <w:lang w:val="en-US"/>
        </w:rPr>
        <w:t xml:space="preserve">P4VP, </w:t>
      </w:r>
      <w:r>
        <w:rPr>
          <w:sz w:val="24"/>
          <w:szCs w:val="24"/>
          <w:lang w:val="en-US"/>
        </w:rPr>
        <w:t>h</w:t>
      </w:r>
      <w:r w:rsidRPr="006E2713">
        <w:rPr>
          <w:sz w:val="24"/>
          <w:szCs w:val="24"/>
          <w:lang w:val="en-US"/>
        </w:rPr>
        <w:t>PA</w:t>
      </w:r>
      <w:r>
        <w:rPr>
          <w:sz w:val="24"/>
          <w:szCs w:val="24"/>
          <w:lang w:val="en-US"/>
        </w:rPr>
        <w:t>A</w:t>
      </w:r>
      <w:r w:rsidRPr="006E2713">
        <w:rPr>
          <w:sz w:val="24"/>
          <w:szCs w:val="24"/>
          <w:lang w:val="en-US"/>
        </w:rPr>
        <w:t>-</w:t>
      </w:r>
      <w:r>
        <w:rPr>
          <w:sz w:val="24"/>
          <w:szCs w:val="24"/>
          <w:lang w:val="en-US"/>
        </w:rPr>
        <w:t>h</w:t>
      </w:r>
      <w:r w:rsidRPr="006E2713">
        <w:rPr>
          <w:sz w:val="24"/>
          <w:szCs w:val="24"/>
          <w:lang w:val="en-US"/>
        </w:rPr>
        <w:t xml:space="preserve">P2M5VP, </w:t>
      </w:r>
      <w:r>
        <w:rPr>
          <w:sz w:val="24"/>
          <w:szCs w:val="24"/>
          <w:lang w:val="en-US"/>
        </w:rPr>
        <w:t>h</w:t>
      </w:r>
      <w:r w:rsidRPr="006E2713">
        <w:rPr>
          <w:sz w:val="24"/>
          <w:szCs w:val="24"/>
          <w:lang w:val="en-US"/>
        </w:rPr>
        <w:t>PMA</w:t>
      </w:r>
      <w:r>
        <w:rPr>
          <w:sz w:val="24"/>
          <w:szCs w:val="24"/>
          <w:lang w:val="en-US"/>
        </w:rPr>
        <w:t>A</w:t>
      </w:r>
      <w:r w:rsidRPr="006E2713">
        <w:rPr>
          <w:sz w:val="24"/>
          <w:szCs w:val="24"/>
          <w:lang w:val="en-US"/>
        </w:rPr>
        <w:t>-</w:t>
      </w:r>
      <w:r>
        <w:rPr>
          <w:sz w:val="24"/>
          <w:szCs w:val="24"/>
          <w:lang w:val="en-US"/>
        </w:rPr>
        <w:t>h</w:t>
      </w:r>
      <w:r w:rsidRPr="006E2713">
        <w:rPr>
          <w:sz w:val="24"/>
          <w:szCs w:val="24"/>
          <w:lang w:val="en-US"/>
        </w:rPr>
        <w:t>P2M5VP</w:t>
      </w:r>
      <w:r w:rsidRPr="00E960CE">
        <w:rPr>
          <w:sz w:val="24"/>
          <w:szCs w:val="24"/>
          <w:lang w:val="kk-KZ"/>
        </w:rPr>
        <w:t>.</w:t>
      </w:r>
    </w:p>
    <w:p w14:paraId="4EC0239D" w14:textId="77777777" w:rsidR="00A37F52" w:rsidRPr="00E960CE" w:rsidRDefault="00A37F52" w:rsidP="00A37F52">
      <w:pPr>
        <w:spacing w:line="360" w:lineRule="auto"/>
        <w:contextualSpacing/>
        <w:jc w:val="both"/>
        <w:rPr>
          <w:sz w:val="24"/>
          <w:szCs w:val="24"/>
          <w:lang w:val="en-US"/>
        </w:rPr>
      </w:pPr>
    </w:p>
    <w:p w14:paraId="02CEF851" w14:textId="71534403" w:rsidR="0008799E" w:rsidRPr="00E960CE" w:rsidRDefault="00E960CE" w:rsidP="00A37F52">
      <w:pPr>
        <w:spacing w:line="360" w:lineRule="auto"/>
        <w:contextualSpacing/>
        <w:jc w:val="both"/>
        <w:rPr>
          <w:sz w:val="24"/>
          <w:szCs w:val="24"/>
          <w:lang w:val="en-US"/>
        </w:rPr>
      </w:pPr>
      <w:r>
        <w:rPr>
          <w:sz w:val="24"/>
          <w:szCs w:val="24"/>
          <w:lang w:val="en-US"/>
        </w:rPr>
        <w:t>Table</w:t>
      </w:r>
      <w:r w:rsidR="0008799E" w:rsidRPr="00E960CE">
        <w:rPr>
          <w:sz w:val="24"/>
          <w:szCs w:val="24"/>
          <w:lang w:val="en-US"/>
        </w:rPr>
        <w:t> </w:t>
      </w:r>
      <w:r w:rsidR="008558D1" w:rsidRPr="00E960CE">
        <w:rPr>
          <w:sz w:val="24"/>
          <w:szCs w:val="24"/>
          <w:lang w:val="en-US"/>
        </w:rPr>
        <w:t>6</w:t>
      </w:r>
      <w:r w:rsidR="0008799E" w:rsidRPr="00E960CE">
        <w:rPr>
          <w:sz w:val="24"/>
          <w:szCs w:val="24"/>
          <w:lang w:val="en-US"/>
        </w:rPr>
        <w:t> – </w:t>
      </w:r>
      <w:r>
        <w:rPr>
          <w:sz w:val="24"/>
          <w:szCs w:val="24"/>
          <w:lang w:val="en-US"/>
        </w:rPr>
        <w:t>Extraction</w:t>
      </w:r>
      <w:r w:rsidRPr="00E960CE">
        <w:rPr>
          <w:sz w:val="24"/>
          <w:szCs w:val="24"/>
          <w:lang w:val="en-US"/>
        </w:rPr>
        <w:t xml:space="preserve"> </w:t>
      </w:r>
      <w:r>
        <w:rPr>
          <w:sz w:val="24"/>
          <w:szCs w:val="24"/>
          <w:lang w:val="en-US"/>
        </w:rPr>
        <w:t>degree</w:t>
      </w:r>
      <w:r w:rsidRPr="00E960CE">
        <w:rPr>
          <w:sz w:val="24"/>
          <w:szCs w:val="24"/>
          <w:lang w:val="en-US"/>
        </w:rPr>
        <w:t xml:space="preserve"> </w:t>
      </w:r>
      <w:r>
        <w:rPr>
          <w:sz w:val="24"/>
          <w:szCs w:val="24"/>
          <w:lang w:val="en-US"/>
        </w:rPr>
        <w:t>of</w:t>
      </w:r>
      <w:r w:rsidRPr="00E960CE">
        <w:rPr>
          <w:sz w:val="24"/>
          <w:szCs w:val="24"/>
          <w:lang w:val="en-US"/>
        </w:rPr>
        <w:t xml:space="preserve"> </w:t>
      </w:r>
      <w:r>
        <w:rPr>
          <w:sz w:val="24"/>
          <w:szCs w:val="24"/>
          <w:lang w:val="en-US"/>
        </w:rPr>
        <w:t xml:space="preserve">Nd ions by the </w:t>
      </w:r>
      <w:proofErr w:type="spellStart"/>
      <w:r>
        <w:rPr>
          <w:sz w:val="24"/>
          <w:szCs w:val="24"/>
          <w:lang w:val="en-US"/>
        </w:rPr>
        <w:t>intergel</w:t>
      </w:r>
      <w:proofErr w:type="spellEnd"/>
      <w:r>
        <w:rPr>
          <w:sz w:val="24"/>
          <w:szCs w:val="24"/>
          <w:lang w:val="en-US"/>
        </w:rPr>
        <w:t xml:space="preserve"> systems</w:t>
      </w:r>
    </w:p>
    <w:p w14:paraId="5918FAE4" w14:textId="77777777" w:rsidR="0008799E" w:rsidRPr="00E960CE" w:rsidRDefault="0008799E" w:rsidP="00A37F52">
      <w:pPr>
        <w:spacing w:line="360" w:lineRule="auto"/>
        <w:contextualSpacing/>
        <w:jc w:val="both"/>
        <w:rPr>
          <w:sz w:val="24"/>
          <w:szCs w:val="24"/>
          <w:highlight w:val="yellow"/>
          <w:lang w:val="en-US"/>
        </w:rPr>
      </w:pPr>
    </w:p>
    <w:tbl>
      <w:tblPr>
        <w:tblStyle w:val="ab"/>
        <w:tblW w:w="9243" w:type="dxa"/>
        <w:tblInd w:w="108" w:type="dxa"/>
        <w:tblLayout w:type="fixed"/>
        <w:tblLook w:val="04A0" w:firstRow="1" w:lastRow="0" w:firstColumn="1" w:lastColumn="0" w:noHBand="0" w:noVBand="1"/>
      </w:tblPr>
      <w:tblGrid>
        <w:gridCol w:w="1848"/>
        <w:gridCol w:w="1849"/>
        <w:gridCol w:w="1848"/>
        <w:gridCol w:w="1849"/>
        <w:gridCol w:w="1849"/>
      </w:tblGrid>
      <w:tr w:rsidR="0008799E" w:rsidRPr="0038747C" w14:paraId="4449C180" w14:textId="77777777" w:rsidTr="00214F65">
        <w:tc>
          <w:tcPr>
            <w:tcW w:w="1848" w:type="dxa"/>
            <w:vAlign w:val="center"/>
          </w:tcPr>
          <w:p w14:paraId="2E5DD0E7" w14:textId="31D39D08" w:rsidR="0008799E" w:rsidRPr="00E960CE" w:rsidRDefault="00E960CE" w:rsidP="00775702">
            <w:pPr>
              <w:spacing w:line="360" w:lineRule="auto"/>
              <w:contextualSpacing/>
              <w:rPr>
                <w:sz w:val="24"/>
                <w:szCs w:val="24"/>
                <w:lang w:val="en-US"/>
              </w:rPr>
            </w:pPr>
            <w:proofErr w:type="spellStart"/>
            <w:r>
              <w:rPr>
                <w:sz w:val="24"/>
                <w:szCs w:val="24"/>
                <w:lang w:val="en-US"/>
              </w:rPr>
              <w:t>Intergel</w:t>
            </w:r>
            <w:proofErr w:type="spellEnd"/>
            <w:r>
              <w:rPr>
                <w:sz w:val="24"/>
                <w:szCs w:val="24"/>
                <w:lang w:val="en-US"/>
              </w:rPr>
              <w:t xml:space="preserve"> system</w:t>
            </w:r>
          </w:p>
        </w:tc>
        <w:tc>
          <w:tcPr>
            <w:tcW w:w="1849" w:type="dxa"/>
            <w:vAlign w:val="center"/>
          </w:tcPr>
          <w:p w14:paraId="6023F0C1" w14:textId="0EF8E39E" w:rsidR="0008799E" w:rsidRPr="0038747C" w:rsidRDefault="005F1F33" w:rsidP="00775702">
            <w:pPr>
              <w:contextualSpacing/>
              <w:rPr>
                <w:sz w:val="24"/>
                <w:szCs w:val="24"/>
              </w:rPr>
            </w:pPr>
            <w:r w:rsidRPr="0038747C">
              <w:rPr>
                <w:sz w:val="24"/>
                <w:szCs w:val="24"/>
              </w:rPr>
              <w:t>83%</w:t>
            </w:r>
            <w:proofErr w:type="spellStart"/>
            <w:r w:rsidR="00E960CE">
              <w:rPr>
                <w:sz w:val="24"/>
                <w:szCs w:val="24"/>
                <w:lang w:val="en-US"/>
              </w:rPr>
              <w:t>hPAA</w:t>
            </w:r>
            <w:proofErr w:type="spellEnd"/>
            <w:r w:rsidRPr="0038747C">
              <w:rPr>
                <w:sz w:val="24"/>
                <w:szCs w:val="24"/>
              </w:rPr>
              <w:t>-</w:t>
            </w:r>
          </w:p>
          <w:p w14:paraId="5DD7F6DA" w14:textId="088E5116" w:rsidR="0008799E" w:rsidRPr="0038747C" w:rsidRDefault="005F1F33" w:rsidP="00775702">
            <w:pPr>
              <w:spacing w:line="360" w:lineRule="auto"/>
              <w:contextualSpacing/>
              <w:rPr>
                <w:sz w:val="24"/>
                <w:szCs w:val="24"/>
              </w:rPr>
            </w:pPr>
            <w:r w:rsidRPr="0038747C">
              <w:rPr>
                <w:sz w:val="24"/>
                <w:szCs w:val="24"/>
              </w:rPr>
              <w:t>17%</w:t>
            </w:r>
            <w:r w:rsidR="00E960CE">
              <w:rPr>
                <w:sz w:val="24"/>
                <w:szCs w:val="24"/>
                <w:lang w:val="en-US"/>
              </w:rPr>
              <w:t>hP4VP</w:t>
            </w:r>
          </w:p>
        </w:tc>
        <w:tc>
          <w:tcPr>
            <w:tcW w:w="1848" w:type="dxa"/>
            <w:vAlign w:val="center"/>
          </w:tcPr>
          <w:p w14:paraId="4125E1C3" w14:textId="5F239EF2" w:rsidR="0008799E" w:rsidRPr="0038747C" w:rsidRDefault="0091146C" w:rsidP="00775702">
            <w:pPr>
              <w:contextualSpacing/>
              <w:rPr>
                <w:sz w:val="24"/>
                <w:szCs w:val="24"/>
              </w:rPr>
            </w:pPr>
            <w:r w:rsidRPr="0038747C">
              <w:rPr>
                <w:sz w:val="24"/>
                <w:szCs w:val="24"/>
              </w:rPr>
              <w:t>67%</w:t>
            </w:r>
            <w:proofErr w:type="spellStart"/>
            <w:r w:rsidR="00E960CE">
              <w:rPr>
                <w:sz w:val="24"/>
                <w:szCs w:val="24"/>
                <w:lang w:val="en-US"/>
              </w:rPr>
              <w:t>hPMAA</w:t>
            </w:r>
            <w:proofErr w:type="spellEnd"/>
            <w:r w:rsidRPr="0038747C">
              <w:rPr>
                <w:sz w:val="24"/>
                <w:szCs w:val="24"/>
              </w:rPr>
              <w:t>-</w:t>
            </w:r>
          </w:p>
          <w:p w14:paraId="6552C423" w14:textId="4A6A70A5" w:rsidR="0008799E" w:rsidRPr="00E960CE" w:rsidRDefault="0091146C" w:rsidP="00775702">
            <w:pPr>
              <w:spacing w:line="360" w:lineRule="auto"/>
              <w:contextualSpacing/>
              <w:rPr>
                <w:sz w:val="24"/>
                <w:szCs w:val="24"/>
                <w:lang w:val="en-US"/>
              </w:rPr>
            </w:pPr>
            <w:r w:rsidRPr="0038747C">
              <w:rPr>
                <w:sz w:val="24"/>
                <w:szCs w:val="24"/>
              </w:rPr>
              <w:t>33%</w:t>
            </w:r>
            <w:r w:rsidR="00E960CE">
              <w:rPr>
                <w:sz w:val="24"/>
                <w:szCs w:val="24"/>
                <w:lang w:val="en-US"/>
              </w:rPr>
              <w:t>hP4VP</w:t>
            </w:r>
          </w:p>
        </w:tc>
        <w:tc>
          <w:tcPr>
            <w:tcW w:w="1849" w:type="dxa"/>
            <w:vAlign w:val="center"/>
          </w:tcPr>
          <w:p w14:paraId="333B6BCD" w14:textId="62BFECB8" w:rsidR="0008799E" w:rsidRPr="0038747C" w:rsidRDefault="004F3860" w:rsidP="00775702">
            <w:pPr>
              <w:contextualSpacing/>
              <w:rPr>
                <w:sz w:val="24"/>
                <w:szCs w:val="24"/>
              </w:rPr>
            </w:pPr>
            <w:r w:rsidRPr="0038747C">
              <w:rPr>
                <w:sz w:val="24"/>
                <w:szCs w:val="24"/>
              </w:rPr>
              <w:t>50%</w:t>
            </w:r>
            <w:proofErr w:type="spellStart"/>
            <w:r w:rsidR="00E960CE">
              <w:rPr>
                <w:sz w:val="24"/>
                <w:szCs w:val="24"/>
                <w:lang w:val="en-US"/>
              </w:rPr>
              <w:t>hPAA</w:t>
            </w:r>
            <w:proofErr w:type="spellEnd"/>
            <w:r w:rsidR="0008799E" w:rsidRPr="0038747C">
              <w:rPr>
                <w:sz w:val="24"/>
                <w:szCs w:val="24"/>
              </w:rPr>
              <w:t>:</w:t>
            </w:r>
          </w:p>
          <w:p w14:paraId="09A35F55" w14:textId="1B72D36A" w:rsidR="0008799E" w:rsidRPr="00E960CE" w:rsidRDefault="004F3860" w:rsidP="00775702">
            <w:pPr>
              <w:spacing w:line="360" w:lineRule="auto"/>
              <w:contextualSpacing/>
              <w:rPr>
                <w:sz w:val="24"/>
                <w:szCs w:val="24"/>
                <w:lang w:val="en-US"/>
              </w:rPr>
            </w:pPr>
            <w:r w:rsidRPr="0038747C">
              <w:rPr>
                <w:sz w:val="24"/>
                <w:szCs w:val="24"/>
              </w:rPr>
              <w:t>50%</w:t>
            </w:r>
            <w:r w:rsidR="00E960CE">
              <w:rPr>
                <w:sz w:val="24"/>
                <w:szCs w:val="24"/>
                <w:lang w:val="en-US"/>
              </w:rPr>
              <w:t>hP2M5VP</w:t>
            </w:r>
          </w:p>
        </w:tc>
        <w:tc>
          <w:tcPr>
            <w:tcW w:w="1849" w:type="dxa"/>
            <w:vAlign w:val="center"/>
          </w:tcPr>
          <w:p w14:paraId="5B8CFAC5" w14:textId="4E3AF99F" w:rsidR="002E3CC3" w:rsidRPr="0038747C" w:rsidRDefault="00957936" w:rsidP="00775702">
            <w:pPr>
              <w:contextualSpacing/>
              <w:rPr>
                <w:sz w:val="24"/>
                <w:szCs w:val="24"/>
              </w:rPr>
            </w:pPr>
            <w:r w:rsidRPr="0038747C">
              <w:rPr>
                <w:sz w:val="24"/>
                <w:szCs w:val="24"/>
              </w:rPr>
              <w:t>33%</w:t>
            </w:r>
            <w:proofErr w:type="spellStart"/>
            <w:r w:rsidR="00E960CE">
              <w:rPr>
                <w:sz w:val="24"/>
                <w:szCs w:val="24"/>
                <w:lang w:val="en-US"/>
              </w:rPr>
              <w:t>hPMAA</w:t>
            </w:r>
            <w:proofErr w:type="spellEnd"/>
            <w:r w:rsidR="0008799E" w:rsidRPr="0038747C">
              <w:rPr>
                <w:sz w:val="24"/>
                <w:szCs w:val="24"/>
              </w:rPr>
              <w:t>:</w:t>
            </w:r>
          </w:p>
          <w:p w14:paraId="4A7D4EED" w14:textId="5A01EAA7" w:rsidR="0008799E" w:rsidRPr="00E960CE" w:rsidRDefault="00957936" w:rsidP="00775702">
            <w:pPr>
              <w:spacing w:line="360" w:lineRule="auto"/>
              <w:contextualSpacing/>
              <w:rPr>
                <w:sz w:val="24"/>
                <w:szCs w:val="24"/>
                <w:lang w:val="en-US"/>
              </w:rPr>
            </w:pPr>
            <w:r w:rsidRPr="0038747C">
              <w:rPr>
                <w:sz w:val="24"/>
                <w:szCs w:val="24"/>
              </w:rPr>
              <w:t>67%</w:t>
            </w:r>
            <w:r w:rsidR="00E960CE">
              <w:rPr>
                <w:sz w:val="24"/>
                <w:szCs w:val="24"/>
                <w:lang w:val="en-US"/>
              </w:rPr>
              <w:t>hP2M5VP</w:t>
            </w:r>
          </w:p>
        </w:tc>
      </w:tr>
      <w:tr w:rsidR="0008799E" w:rsidRPr="0038747C" w14:paraId="7A9476A3" w14:textId="77777777" w:rsidTr="00214F65">
        <w:tc>
          <w:tcPr>
            <w:tcW w:w="1848" w:type="dxa"/>
            <w:vAlign w:val="center"/>
          </w:tcPr>
          <w:p w14:paraId="5C911873" w14:textId="77777777" w:rsidR="0008799E" w:rsidRPr="0038747C" w:rsidRDefault="002E3CC3" w:rsidP="00775702">
            <w:pPr>
              <w:spacing w:line="360" w:lineRule="auto"/>
              <w:contextualSpacing/>
              <w:jc w:val="left"/>
              <w:rPr>
                <w:sz w:val="24"/>
                <w:szCs w:val="24"/>
              </w:rPr>
            </w:pPr>
            <w:r w:rsidRPr="0038747C">
              <w:rPr>
                <w:sz w:val="24"/>
                <w:szCs w:val="24"/>
              </w:rPr>
              <w:t>η(</w:t>
            </w:r>
            <w:r w:rsidRPr="0038747C">
              <w:rPr>
                <w:sz w:val="24"/>
                <w:szCs w:val="24"/>
                <w:lang w:val="en-US"/>
              </w:rPr>
              <w:t>Nd</w:t>
            </w:r>
            <w:r w:rsidRPr="0038747C">
              <w:rPr>
                <w:sz w:val="24"/>
                <w:szCs w:val="24"/>
              </w:rPr>
              <w:t>)</w:t>
            </w:r>
            <w:r w:rsidR="0008799E" w:rsidRPr="0038747C">
              <w:rPr>
                <w:color w:val="000000"/>
                <w:kern w:val="24"/>
                <w:sz w:val="24"/>
                <w:szCs w:val="24"/>
                <w:lang w:val="en-US"/>
              </w:rPr>
              <w:t>, %</w:t>
            </w:r>
          </w:p>
        </w:tc>
        <w:tc>
          <w:tcPr>
            <w:tcW w:w="1849" w:type="dxa"/>
            <w:vAlign w:val="center"/>
          </w:tcPr>
          <w:p w14:paraId="4563E285" w14:textId="40D22547" w:rsidR="0008799E" w:rsidRPr="0038747C" w:rsidRDefault="005F1F33" w:rsidP="00A37F52">
            <w:pPr>
              <w:spacing w:line="360" w:lineRule="auto"/>
              <w:contextualSpacing/>
              <w:rPr>
                <w:sz w:val="24"/>
                <w:szCs w:val="24"/>
              </w:rPr>
            </w:pPr>
            <w:r w:rsidRPr="0038747C">
              <w:rPr>
                <w:sz w:val="24"/>
                <w:szCs w:val="24"/>
              </w:rPr>
              <w:t>93</w:t>
            </w:r>
            <w:r w:rsidR="00E960CE">
              <w:rPr>
                <w:sz w:val="24"/>
                <w:szCs w:val="24"/>
                <w:lang w:val="en-US"/>
              </w:rPr>
              <w:t>.</w:t>
            </w:r>
            <w:r w:rsidRPr="0038747C">
              <w:rPr>
                <w:sz w:val="24"/>
                <w:szCs w:val="24"/>
              </w:rPr>
              <w:t>5</w:t>
            </w:r>
          </w:p>
        </w:tc>
        <w:tc>
          <w:tcPr>
            <w:tcW w:w="1848" w:type="dxa"/>
            <w:vAlign w:val="center"/>
          </w:tcPr>
          <w:p w14:paraId="23F5F3FE" w14:textId="14F5E9BE" w:rsidR="0008799E" w:rsidRPr="0038747C" w:rsidRDefault="0091146C" w:rsidP="00A37F52">
            <w:pPr>
              <w:spacing w:line="360" w:lineRule="auto"/>
              <w:contextualSpacing/>
              <w:rPr>
                <w:sz w:val="24"/>
                <w:szCs w:val="24"/>
              </w:rPr>
            </w:pPr>
            <w:r w:rsidRPr="0038747C">
              <w:rPr>
                <w:sz w:val="24"/>
                <w:szCs w:val="24"/>
              </w:rPr>
              <w:t>92</w:t>
            </w:r>
            <w:r w:rsidR="00E960CE">
              <w:rPr>
                <w:sz w:val="24"/>
                <w:szCs w:val="24"/>
                <w:lang w:val="en-US"/>
              </w:rPr>
              <w:t>.</w:t>
            </w:r>
            <w:r w:rsidRPr="0038747C">
              <w:rPr>
                <w:sz w:val="24"/>
                <w:szCs w:val="24"/>
              </w:rPr>
              <w:t>4</w:t>
            </w:r>
          </w:p>
        </w:tc>
        <w:tc>
          <w:tcPr>
            <w:tcW w:w="1849" w:type="dxa"/>
            <w:vAlign w:val="center"/>
          </w:tcPr>
          <w:p w14:paraId="2D9E0B6D" w14:textId="6ECA0C44" w:rsidR="0008799E" w:rsidRPr="0038747C" w:rsidRDefault="004F3860" w:rsidP="00A37F52">
            <w:pPr>
              <w:spacing w:line="360" w:lineRule="auto"/>
              <w:contextualSpacing/>
              <w:rPr>
                <w:sz w:val="24"/>
                <w:szCs w:val="24"/>
              </w:rPr>
            </w:pPr>
            <w:r w:rsidRPr="0038747C">
              <w:rPr>
                <w:sz w:val="24"/>
                <w:szCs w:val="24"/>
              </w:rPr>
              <w:t>91</w:t>
            </w:r>
            <w:r w:rsidR="00E960CE">
              <w:rPr>
                <w:sz w:val="24"/>
                <w:szCs w:val="24"/>
                <w:lang w:val="en-US"/>
              </w:rPr>
              <w:t>.</w:t>
            </w:r>
            <w:r w:rsidRPr="0038747C">
              <w:rPr>
                <w:sz w:val="24"/>
                <w:szCs w:val="24"/>
              </w:rPr>
              <w:t>9</w:t>
            </w:r>
          </w:p>
        </w:tc>
        <w:tc>
          <w:tcPr>
            <w:tcW w:w="1849" w:type="dxa"/>
            <w:vAlign w:val="center"/>
          </w:tcPr>
          <w:p w14:paraId="23291843" w14:textId="7AD78484" w:rsidR="0008799E" w:rsidRPr="0038747C" w:rsidRDefault="00957936" w:rsidP="00A37F52">
            <w:pPr>
              <w:spacing w:line="360" w:lineRule="auto"/>
              <w:contextualSpacing/>
              <w:rPr>
                <w:sz w:val="24"/>
                <w:szCs w:val="24"/>
              </w:rPr>
            </w:pPr>
            <w:r w:rsidRPr="0038747C">
              <w:rPr>
                <w:sz w:val="24"/>
                <w:szCs w:val="24"/>
              </w:rPr>
              <w:t>90</w:t>
            </w:r>
            <w:r w:rsidR="00E960CE">
              <w:rPr>
                <w:sz w:val="24"/>
                <w:szCs w:val="24"/>
                <w:lang w:val="en-US"/>
              </w:rPr>
              <w:t>.</w:t>
            </w:r>
            <w:r w:rsidRPr="0038747C">
              <w:rPr>
                <w:sz w:val="24"/>
                <w:szCs w:val="24"/>
              </w:rPr>
              <w:t>7</w:t>
            </w:r>
          </w:p>
        </w:tc>
      </w:tr>
    </w:tbl>
    <w:p w14:paraId="293AFF58" w14:textId="77777777" w:rsidR="00A37F52" w:rsidRDefault="00A37F52" w:rsidP="0038747C">
      <w:pPr>
        <w:spacing w:line="360" w:lineRule="auto"/>
        <w:ind w:firstLine="709"/>
        <w:contextualSpacing/>
        <w:jc w:val="both"/>
        <w:rPr>
          <w:sz w:val="24"/>
          <w:szCs w:val="24"/>
          <w:lang w:val="kk-KZ"/>
        </w:rPr>
      </w:pPr>
    </w:p>
    <w:p w14:paraId="60BF4046" w14:textId="10BEF39B" w:rsidR="001C6498" w:rsidRPr="00E960CE" w:rsidRDefault="00E960CE" w:rsidP="00A37F52">
      <w:pPr>
        <w:spacing w:line="360" w:lineRule="auto"/>
        <w:contextualSpacing/>
        <w:jc w:val="both"/>
        <w:rPr>
          <w:sz w:val="24"/>
          <w:szCs w:val="24"/>
          <w:lang w:val="en-US"/>
        </w:rPr>
      </w:pPr>
      <w:r>
        <w:rPr>
          <w:sz w:val="24"/>
          <w:szCs w:val="24"/>
          <w:lang w:val="en-US"/>
        </w:rPr>
        <w:t>Table</w:t>
      </w:r>
      <w:r w:rsidR="001C6498" w:rsidRPr="00E960CE">
        <w:rPr>
          <w:sz w:val="24"/>
          <w:szCs w:val="24"/>
          <w:lang w:val="en-US"/>
        </w:rPr>
        <w:t> 7 – </w:t>
      </w:r>
      <w:r>
        <w:rPr>
          <w:sz w:val="24"/>
          <w:szCs w:val="24"/>
          <w:lang w:val="en-US"/>
        </w:rPr>
        <w:t>Extraction</w:t>
      </w:r>
      <w:r w:rsidRPr="00E960CE">
        <w:rPr>
          <w:sz w:val="24"/>
          <w:szCs w:val="24"/>
          <w:lang w:val="en-US"/>
        </w:rPr>
        <w:t xml:space="preserve"> </w:t>
      </w:r>
      <w:r>
        <w:rPr>
          <w:sz w:val="24"/>
          <w:szCs w:val="24"/>
          <w:lang w:val="en-US"/>
        </w:rPr>
        <w:t>degree</w:t>
      </w:r>
      <w:r w:rsidRPr="00E960CE">
        <w:rPr>
          <w:sz w:val="24"/>
          <w:szCs w:val="24"/>
          <w:lang w:val="en-US"/>
        </w:rPr>
        <w:t xml:space="preserve"> </w:t>
      </w:r>
      <w:r>
        <w:rPr>
          <w:sz w:val="24"/>
          <w:szCs w:val="24"/>
          <w:lang w:val="en-US"/>
        </w:rPr>
        <w:t>of</w:t>
      </w:r>
      <w:r w:rsidRPr="00E960CE">
        <w:rPr>
          <w:sz w:val="24"/>
          <w:szCs w:val="24"/>
          <w:lang w:val="en-US"/>
        </w:rPr>
        <w:t xml:space="preserve"> </w:t>
      </w:r>
      <w:r>
        <w:rPr>
          <w:sz w:val="24"/>
          <w:szCs w:val="24"/>
          <w:lang w:val="en-US"/>
        </w:rPr>
        <w:t xml:space="preserve">Re ions by the </w:t>
      </w:r>
      <w:proofErr w:type="spellStart"/>
      <w:r>
        <w:rPr>
          <w:sz w:val="24"/>
          <w:szCs w:val="24"/>
          <w:lang w:val="en-US"/>
        </w:rPr>
        <w:t>intergel</w:t>
      </w:r>
      <w:proofErr w:type="spellEnd"/>
      <w:r>
        <w:rPr>
          <w:sz w:val="24"/>
          <w:szCs w:val="24"/>
          <w:lang w:val="en-US"/>
        </w:rPr>
        <w:t xml:space="preserve"> systems</w:t>
      </w:r>
    </w:p>
    <w:p w14:paraId="2411B3AB" w14:textId="77777777" w:rsidR="001C6498" w:rsidRPr="00E960CE" w:rsidRDefault="001C6498" w:rsidP="00A37F52">
      <w:pPr>
        <w:spacing w:line="360" w:lineRule="auto"/>
        <w:contextualSpacing/>
        <w:rPr>
          <w:sz w:val="24"/>
          <w:szCs w:val="24"/>
          <w:highlight w:val="yellow"/>
          <w:lang w:val="en-US"/>
        </w:rPr>
      </w:pPr>
    </w:p>
    <w:tbl>
      <w:tblPr>
        <w:tblStyle w:val="ab"/>
        <w:tblW w:w="9243" w:type="dxa"/>
        <w:tblInd w:w="108" w:type="dxa"/>
        <w:tblLayout w:type="fixed"/>
        <w:tblLook w:val="04A0" w:firstRow="1" w:lastRow="0" w:firstColumn="1" w:lastColumn="0" w:noHBand="0" w:noVBand="1"/>
      </w:tblPr>
      <w:tblGrid>
        <w:gridCol w:w="1848"/>
        <w:gridCol w:w="1849"/>
        <w:gridCol w:w="1848"/>
        <w:gridCol w:w="1849"/>
        <w:gridCol w:w="1849"/>
      </w:tblGrid>
      <w:tr w:rsidR="00957936" w:rsidRPr="0038747C" w14:paraId="0E0E71D6" w14:textId="77777777" w:rsidTr="00214F65">
        <w:tc>
          <w:tcPr>
            <w:tcW w:w="1848" w:type="dxa"/>
            <w:vAlign w:val="center"/>
          </w:tcPr>
          <w:p w14:paraId="562672B9" w14:textId="71D374A9" w:rsidR="00957936" w:rsidRPr="0038747C" w:rsidRDefault="00E960CE" w:rsidP="00775702">
            <w:pPr>
              <w:spacing w:line="360" w:lineRule="auto"/>
              <w:contextualSpacing/>
              <w:rPr>
                <w:sz w:val="24"/>
                <w:szCs w:val="24"/>
              </w:rPr>
            </w:pPr>
            <w:proofErr w:type="spellStart"/>
            <w:r>
              <w:rPr>
                <w:sz w:val="24"/>
                <w:szCs w:val="24"/>
                <w:lang w:val="en-US"/>
              </w:rPr>
              <w:t>Intergel</w:t>
            </w:r>
            <w:proofErr w:type="spellEnd"/>
            <w:r>
              <w:rPr>
                <w:sz w:val="24"/>
                <w:szCs w:val="24"/>
                <w:lang w:val="en-US"/>
              </w:rPr>
              <w:t xml:space="preserve"> system</w:t>
            </w:r>
          </w:p>
        </w:tc>
        <w:tc>
          <w:tcPr>
            <w:tcW w:w="1849" w:type="dxa"/>
            <w:vAlign w:val="center"/>
          </w:tcPr>
          <w:p w14:paraId="1C0C079D" w14:textId="5BA4102E" w:rsidR="00957936" w:rsidRPr="0038747C" w:rsidRDefault="00FC2185" w:rsidP="00775702">
            <w:pPr>
              <w:contextualSpacing/>
              <w:rPr>
                <w:sz w:val="24"/>
                <w:szCs w:val="24"/>
              </w:rPr>
            </w:pPr>
            <w:r w:rsidRPr="0038747C">
              <w:rPr>
                <w:sz w:val="24"/>
                <w:szCs w:val="24"/>
              </w:rPr>
              <w:t>17</w:t>
            </w:r>
            <w:r w:rsidR="00957936" w:rsidRPr="0038747C">
              <w:rPr>
                <w:sz w:val="24"/>
                <w:szCs w:val="24"/>
              </w:rPr>
              <w:t>%</w:t>
            </w:r>
            <w:proofErr w:type="spellStart"/>
            <w:r w:rsidR="00E960CE">
              <w:rPr>
                <w:sz w:val="24"/>
                <w:szCs w:val="24"/>
                <w:lang w:val="en-US"/>
              </w:rPr>
              <w:t>hPAA</w:t>
            </w:r>
            <w:proofErr w:type="spellEnd"/>
            <w:r w:rsidR="00957936" w:rsidRPr="0038747C">
              <w:rPr>
                <w:sz w:val="24"/>
                <w:szCs w:val="24"/>
              </w:rPr>
              <w:t>-</w:t>
            </w:r>
          </w:p>
          <w:p w14:paraId="148CD4CD" w14:textId="0A6BE13E" w:rsidR="00957936" w:rsidRPr="00E960CE" w:rsidRDefault="00FC2185" w:rsidP="00775702">
            <w:pPr>
              <w:spacing w:line="360" w:lineRule="auto"/>
              <w:contextualSpacing/>
              <w:rPr>
                <w:sz w:val="24"/>
                <w:szCs w:val="24"/>
                <w:lang w:val="en-US"/>
              </w:rPr>
            </w:pPr>
            <w:r w:rsidRPr="0038747C">
              <w:rPr>
                <w:sz w:val="24"/>
                <w:szCs w:val="24"/>
              </w:rPr>
              <w:t>83</w:t>
            </w:r>
            <w:r w:rsidR="00957936" w:rsidRPr="0038747C">
              <w:rPr>
                <w:sz w:val="24"/>
                <w:szCs w:val="24"/>
              </w:rPr>
              <w:t>%</w:t>
            </w:r>
            <w:r w:rsidR="00E960CE">
              <w:rPr>
                <w:sz w:val="24"/>
                <w:szCs w:val="24"/>
                <w:lang w:val="en-US"/>
              </w:rPr>
              <w:t>hP4VP</w:t>
            </w:r>
          </w:p>
        </w:tc>
        <w:tc>
          <w:tcPr>
            <w:tcW w:w="1848" w:type="dxa"/>
            <w:vAlign w:val="center"/>
          </w:tcPr>
          <w:p w14:paraId="79CC69E0" w14:textId="75F653D4" w:rsidR="00957936" w:rsidRPr="0038747C" w:rsidRDefault="00FC2185" w:rsidP="00775702">
            <w:pPr>
              <w:contextualSpacing/>
              <w:rPr>
                <w:sz w:val="24"/>
                <w:szCs w:val="24"/>
              </w:rPr>
            </w:pPr>
            <w:r w:rsidRPr="0038747C">
              <w:rPr>
                <w:sz w:val="24"/>
                <w:szCs w:val="24"/>
              </w:rPr>
              <w:t>50</w:t>
            </w:r>
            <w:r w:rsidR="00957936" w:rsidRPr="0038747C">
              <w:rPr>
                <w:sz w:val="24"/>
                <w:szCs w:val="24"/>
              </w:rPr>
              <w:t>%</w:t>
            </w:r>
            <w:proofErr w:type="spellStart"/>
            <w:r w:rsidR="00E960CE">
              <w:rPr>
                <w:sz w:val="24"/>
                <w:szCs w:val="24"/>
                <w:lang w:val="en-US"/>
              </w:rPr>
              <w:t>hPMAA</w:t>
            </w:r>
            <w:proofErr w:type="spellEnd"/>
            <w:r w:rsidR="00957936" w:rsidRPr="0038747C">
              <w:rPr>
                <w:sz w:val="24"/>
                <w:szCs w:val="24"/>
              </w:rPr>
              <w:t>-</w:t>
            </w:r>
          </w:p>
          <w:p w14:paraId="3206B96D" w14:textId="02D5A0F6" w:rsidR="00957936" w:rsidRPr="00E960CE" w:rsidRDefault="00FC2185" w:rsidP="00775702">
            <w:pPr>
              <w:spacing w:line="360" w:lineRule="auto"/>
              <w:contextualSpacing/>
              <w:rPr>
                <w:sz w:val="24"/>
                <w:szCs w:val="24"/>
                <w:lang w:val="en-US"/>
              </w:rPr>
            </w:pPr>
            <w:r w:rsidRPr="0038747C">
              <w:rPr>
                <w:sz w:val="24"/>
                <w:szCs w:val="24"/>
              </w:rPr>
              <w:t>50</w:t>
            </w:r>
            <w:r w:rsidR="00957936" w:rsidRPr="0038747C">
              <w:rPr>
                <w:sz w:val="24"/>
                <w:szCs w:val="24"/>
              </w:rPr>
              <w:t>%</w:t>
            </w:r>
            <w:r w:rsidR="00E960CE">
              <w:rPr>
                <w:sz w:val="24"/>
                <w:szCs w:val="24"/>
                <w:lang w:val="en-US"/>
              </w:rPr>
              <w:t>hP4VP</w:t>
            </w:r>
          </w:p>
        </w:tc>
        <w:tc>
          <w:tcPr>
            <w:tcW w:w="1849" w:type="dxa"/>
            <w:vAlign w:val="center"/>
          </w:tcPr>
          <w:p w14:paraId="47045899" w14:textId="45AA5B54" w:rsidR="00957936" w:rsidRPr="0038747C" w:rsidRDefault="00B013DA" w:rsidP="00775702">
            <w:pPr>
              <w:contextualSpacing/>
              <w:rPr>
                <w:sz w:val="24"/>
                <w:szCs w:val="24"/>
              </w:rPr>
            </w:pPr>
            <w:r w:rsidRPr="0038747C">
              <w:rPr>
                <w:sz w:val="24"/>
                <w:szCs w:val="24"/>
              </w:rPr>
              <w:t>33</w:t>
            </w:r>
            <w:r w:rsidR="00957936" w:rsidRPr="0038747C">
              <w:rPr>
                <w:sz w:val="24"/>
                <w:szCs w:val="24"/>
              </w:rPr>
              <w:t>%</w:t>
            </w:r>
            <w:proofErr w:type="spellStart"/>
            <w:r w:rsidR="00E960CE">
              <w:rPr>
                <w:sz w:val="24"/>
                <w:szCs w:val="24"/>
                <w:lang w:val="en-US"/>
              </w:rPr>
              <w:t>hPAA</w:t>
            </w:r>
            <w:proofErr w:type="spellEnd"/>
            <w:r w:rsidR="00957936" w:rsidRPr="0038747C">
              <w:rPr>
                <w:sz w:val="24"/>
                <w:szCs w:val="24"/>
              </w:rPr>
              <w:t>:</w:t>
            </w:r>
          </w:p>
          <w:p w14:paraId="0CC7C2CC" w14:textId="53CB0240" w:rsidR="00957936" w:rsidRPr="00E960CE" w:rsidRDefault="00B013DA" w:rsidP="00775702">
            <w:pPr>
              <w:spacing w:line="360" w:lineRule="auto"/>
              <w:contextualSpacing/>
              <w:rPr>
                <w:sz w:val="24"/>
                <w:szCs w:val="24"/>
                <w:lang w:val="en-US"/>
              </w:rPr>
            </w:pPr>
            <w:r w:rsidRPr="0038747C">
              <w:rPr>
                <w:sz w:val="24"/>
                <w:szCs w:val="24"/>
              </w:rPr>
              <w:t>67</w:t>
            </w:r>
            <w:r w:rsidR="00957936" w:rsidRPr="0038747C">
              <w:rPr>
                <w:sz w:val="24"/>
                <w:szCs w:val="24"/>
              </w:rPr>
              <w:t>%</w:t>
            </w:r>
            <w:r w:rsidR="00E960CE">
              <w:rPr>
                <w:sz w:val="24"/>
                <w:szCs w:val="24"/>
                <w:lang w:val="en-US"/>
              </w:rPr>
              <w:t>hP2M5VP</w:t>
            </w:r>
          </w:p>
        </w:tc>
        <w:tc>
          <w:tcPr>
            <w:tcW w:w="1849" w:type="dxa"/>
            <w:vAlign w:val="center"/>
          </w:tcPr>
          <w:p w14:paraId="6688BE16" w14:textId="636F76FA" w:rsidR="00957936" w:rsidRPr="0038747C" w:rsidRDefault="00B013DA" w:rsidP="00775702">
            <w:pPr>
              <w:contextualSpacing/>
              <w:rPr>
                <w:sz w:val="24"/>
                <w:szCs w:val="24"/>
              </w:rPr>
            </w:pPr>
            <w:r w:rsidRPr="0038747C">
              <w:rPr>
                <w:sz w:val="24"/>
                <w:szCs w:val="24"/>
              </w:rPr>
              <w:t>50</w:t>
            </w:r>
            <w:r w:rsidR="00957936" w:rsidRPr="0038747C">
              <w:rPr>
                <w:sz w:val="24"/>
                <w:szCs w:val="24"/>
              </w:rPr>
              <w:t>%</w:t>
            </w:r>
            <w:proofErr w:type="spellStart"/>
            <w:r w:rsidR="00E960CE">
              <w:rPr>
                <w:sz w:val="24"/>
                <w:szCs w:val="24"/>
                <w:lang w:val="en-US"/>
              </w:rPr>
              <w:t>hPMAA</w:t>
            </w:r>
            <w:proofErr w:type="spellEnd"/>
            <w:r w:rsidR="00957936" w:rsidRPr="0038747C">
              <w:rPr>
                <w:sz w:val="24"/>
                <w:szCs w:val="24"/>
              </w:rPr>
              <w:t>:</w:t>
            </w:r>
          </w:p>
          <w:p w14:paraId="26F131C1" w14:textId="1698EDC6" w:rsidR="00957936" w:rsidRPr="00E960CE" w:rsidRDefault="00B013DA" w:rsidP="00775702">
            <w:pPr>
              <w:spacing w:line="360" w:lineRule="auto"/>
              <w:contextualSpacing/>
              <w:rPr>
                <w:sz w:val="24"/>
                <w:szCs w:val="24"/>
                <w:lang w:val="en-US"/>
              </w:rPr>
            </w:pPr>
            <w:r w:rsidRPr="0038747C">
              <w:rPr>
                <w:sz w:val="24"/>
                <w:szCs w:val="24"/>
              </w:rPr>
              <w:t>50</w:t>
            </w:r>
            <w:r w:rsidR="00957936" w:rsidRPr="0038747C">
              <w:rPr>
                <w:sz w:val="24"/>
                <w:szCs w:val="24"/>
              </w:rPr>
              <w:t>%</w:t>
            </w:r>
            <w:r w:rsidR="00E960CE">
              <w:rPr>
                <w:sz w:val="24"/>
                <w:szCs w:val="24"/>
                <w:lang w:val="en-US"/>
              </w:rPr>
              <w:t>hP2M5VP</w:t>
            </w:r>
          </w:p>
        </w:tc>
      </w:tr>
      <w:tr w:rsidR="00957936" w:rsidRPr="0038747C" w14:paraId="2995DDCE" w14:textId="77777777" w:rsidTr="00214F65">
        <w:tc>
          <w:tcPr>
            <w:tcW w:w="1848" w:type="dxa"/>
            <w:vAlign w:val="center"/>
          </w:tcPr>
          <w:p w14:paraId="5B31E579" w14:textId="77777777" w:rsidR="00957936" w:rsidRPr="0038747C" w:rsidRDefault="00957936" w:rsidP="00775702">
            <w:pPr>
              <w:spacing w:line="360" w:lineRule="auto"/>
              <w:contextualSpacing/>
              <w:jc w:val="left"/>
              <w:rPr>
                <w:sz w:val="24"/>
                <w:szCs w:val="24"/>
              </w:rPr>
            </w:pPr>
            <w:r w:rsidRPr="0038747C">
              <w:rPr>
                <w:sz w:val="24"/>
                <w:szCs w:val="24"/>
              </w:rPr>
              <w:t>η(</w:t>
            </w:r>
            <w:r w:rsidR="00FC2185" w:rsidRPr="0038747C">
              <w:rPr>
                <w:sz w:val="24"/>
                <w:szCs w:val="24"/>
                <w:lang w:val="en-US"/>
              </w:rPr>
              <w:t>Re</w:t>
            </w:r>
            <w:r w:rsidRPr="0038747C">
              <w:rPr>
                <w:sz w:val="24"/>
                <w:szCs w:val="24"/>
              </w:rPr>
              <w:t>)</w:t>
            </w:r>
            <w:r w:rsidRPr="0038747C">
              <w:rPr>
                <w:color w:val="000000"/>
                <w:kern w:val="24"/>
                <w:sz w:val="24"/>
                <w:szCs w:val="24"/>
                <w:lang w:val="en-US"/>
              </w:rPr>
              <w:t>, %</w:t>
            </w:r>
          </w:p>
        </w:tc>
        <w:tc>
          <w:tcPr>
            <w:tcW w:w="1849" w:type="dxa"/>
            <w:vAlign w:val="center"/>
          </w:tcPr>
          <w:p w14:paraId="243D3EC8" w14:textId="5F47BCFF" w:rsidR="00957936" w:rsidRPr="0038747C" w:rsidRDefault="00FC2185" w:rsidP="00A37F52">
            <w:pPr>
              <w:spacing w:line="360" w:lineRule="auto"/>
              <w:contextualSpacing/>
              <w:rPr>
                <w:sz w:val="24"/>
                <w:szCs w:val="24"/>
              </w:rPr>
            </w:pPr>
            <w:r w:rsidRPr="0038747C">
              <w:rPr>
                <w:sz w:val="24"/>
                <w:szCs w:val="24"/>
                <w:lang w:val="en-US"/>
              </w:rPr>
              <w:t>95</w:t>
            </w:r>
            <w:r w:rsidR="00E960CE">
              <w:rPr>
                <w:sz w:val="24"/>
                <w:szCs w:val="24"/>
                <w:lang w:val="en-US"/>
              </w:rPr>
              <w:t>.</w:t>
            </w:r>
            <w:r w:rsidRPr="0038747C">
              <w:rPr>
                <w:sz w:val="24"/>
                <w:szCs w:val="24"/>
                <w:lang w:val="en-US"/>
              </w:rPr>
              <w:t>1</w:t>
            </w:r>
          </w:p>
        </w:tc>
        <w:tc>
          <w:tcPr>
            <w:tcW w:w="1848" w:type="dxa"/>
            <w:vAlign w:val="center"/>
          </w:tcPr>
          <w:p w14:paraId="5C9E40BE" w14:textId="1F466B27" w:rsidR="00957936" w:rsidRPr="0038747C" w:rsidRDefault="00FC2185" w:rsidP="00A37F52">
            <w:pPr>
              <w:spacing w:line="360" w:lineRule="auto"/>
              <w:contextualSpacing/>
              <w:rPr>
                <w:sz w:val="24"/>
                <w:szCs w:val="24"/>
              </w:rPr>
            </w:pPr>
            <w:r w:rsidRPr="0038747C">
              <w:rPr>
                <w:sz w:val="24"/>
                <w:szCs w:val="24"/>
              </w:rPr>
              <w:t>94</w:t>
            </w:r>
            <w:r w:rsidR="00E960CE">
              <w:rPr>
                <w:sz w:val="24"/>
                <w:szCs w:val="24"/>
                <w:lang w:val="en-US"/>
              </w:rPr>
              <w:t>.</w:t>
            </w:r>
            <w:r w:rsidRPr="0038747C">
              <w:rPr>
                <w:sz w:val="24"/>
                <w:szCs w:val="24"/>
              </w:rPr>
              <w:t>3</w:t>
            </w:r>
          </w:p>
        </w:tc>
        <w:tc>
          <w:tcPr>
            <w:tcW w:w="1849" w:type="dxa"/>
            <w:vAlign w:val="center"/>
          </w:tcPr>
          <w:p w14:paraId="3E269ACE" w14:textId="1270E63F" w:rsidR="00957936" w:rsidRPr="0038747C" w:rsidRDefault="00B013DA" w:rsidP="00A37F52">
            <w:pPr>
              <w:spacing w:line="360" w:lineRule="auto"/>
              <w:contextualSpacing/>
              <w:rPr>
                <w:sz w:val="24"/>
                <w:szCs w:val="24"/>
              </w:rPr>
            </w:pPr>
            <w:r w:rsidRPr="0038747C">
              <w:rPr>
                <w:sz w:val="24"/>
                <w:szCs w:val="24"/>
              </w:rPr>
              <w:t>93</w:t>
            </w:r>
            <w:r w:rsidR="00E960CE">
              <w:rPr>
                <w:sz w:val="24"/>
                <w:szCs w:val="24"/>
                <w:lang w:val="en-US"/>
              </w:rPr>
              <w:t>.</w:t>
            </w:r>
            <w:r w:rsidRPr="0038747C">
              <w:rPr>
                <w:sz w:val="24"/>
                <w:szCs w:val="24"/>
              </w:rPr>
              <w:t>6</w:t>
            </w:r>
          </w:p>
        </w:tc>
        <w:tc>
          <w:tcPr>
            <w:tcW w:w="1849" w:type="dxa"/>
            <w:vAlign w:val="center"/>
          </w:tcPr>
          <w:p w14:paraId="6A0DAC3F" w14:textId="292CF441" w:rsidR="00957936" w:rsidRPr="0038747C" w:rsidRDefault="00B013DA" w:rsidP="00A37F52">
            <w:pPr>
              <w:spacing w:line="360" w:lineRule="auto"/>
              <w:contextualSpacing/>
              <w:rPr>
                <w:sz w:val="24"/>
                <w:szCs w:val="24"/>
              </w:rPr>
            </w:pPr>
            <w:r w:rsidRPr="0038747C">
              <w:rPr>
                <w:sz w:val="24"/>
                <w:szCs w:val="24"/>
              </w:rPr>
              <w:t>92</w:t>
            </w:r>
            <w:r w:rsidR="00E960CE">
              <w:rPr>
                <w:sz w:val="24"/>
                <w:szCs w:val="24"/>
                <w:lang w:val="en-US"/>
              </w:rPr>
              <w:t>.</w:t>
            </w:r>
            <w:r w:rsidRPr="0038747C">
              <w:rPr>
                <w:sz w:val="24"/>
                <w:szCs w:val="24"/>
              </w:rPr>
              <w:t>7</w:t>
            </w:r>
          </w:p>
        </w:tc>
      </w:tr>
    </w:tbl>
    <w:p w14:paraId="2479EBC3" w14:textId="2F5A2E1F" w:rsidR="00957936" w:rsidRDefault="00957936" w:rsidP="0038747C">
      <w:pPr>
        <w:spacing w:line="360" w:lineRule="auto"/>
        <w:ind w:firstLine="709"/>
        <w:contextualSpacing/>
        <w:jc w:val="both"/>
        <w:rPr>
          <w:sz w:val="24"/>
          <w:szCs w:val="24"/>
          <w:highlight w:val="yellow"/>
        </w:rPr>
      </w:pPr>
    </w:p>
    <w:p w14:paraId="31A817BB" w14:textId="18A32AD1" w:rsidR="00E960CE" w:rsidRDefault="00E960CE" w:rsidP="0038747C">
      <w:pPr>
        <w:spacing w:line="360" w:lineRule="auto"/>
        <w:ind w:firstLine="709"/>
        <w:contextualSpacing/>
        <w:jc w:val="both"/>
        <w:rPr>
          <w:sz w:val="24"/>
          <w:szCs w:val="24"/>
          <w:highlight w:val="yellow"/>
        </w:rPr>
      </w:pPr>
    </w:p>
    <w:p w14:paraId="46AE4B26" w14:textId="2785C5A0" w:rsidR="00E960CE" w:rsidRDefault="00E960CE" w:rsidP="0038747C">
      <w:pPr>
        <w:spacing w:line="360" w:lineRule="auto"/>
        <w:ind w:firstLine="709"/>
        <w:contextualSpacing/>
        <w:jc w:val="both"/>
        <w:rPr>
          <w:sz w:val="24"/>
          <w:szCs w:val="24"/>
          <w:highlight w:val="yellow"/>
        </w:rPr>
      </w:pPr>
    </w:p>
    <w:p w14:paraId="51FB5647" w14:textId="77777777" w:rsidR="00E960CE" w:rsidRPr="0038747C" w:rsidRDefault="00E960CE" w:rsidP="0038747C">
      <w:pPr>
        <w:spacing w:line="360" w:lineRule="auto"/>
        <w:ind w:firstLine="709"/>
        <w:contextualSpacing/>
        <w:jc w:val="both"/>
        <w:rPr>
          <w:sz w:val="24"/>
          <w:szCs w:val="24"/>
          <w:highlight w:val="yellow"/>
        </w:rPr>
      </w:pPr>
    </w:p>
    <w:p w14:paraId="74566011" w14:textId="755A96DA" w:rsidR="001C6498" w:rsidRPr="00E960CE" w:rsidRDefault="00E960CE" w:rsidP="00A37F52">
      <w:pPr>
        <w:spacing w:line="360" w:lineRule="auto"/>
        <w:contextualSpacing/>
        <w:jc w:val="both"/>
        <w:rPr>
          <w:sz w:val="24"/>
          <w:szCs w:val="24"/>
          <w:lang w:val="en-US"/>
        </w:rPr>
      </w:pPr>
      <w:r>
        <w:rPr>
          <w:sz w:val="24"/>
          <w:szCs w:val="24"/>
          <w:lang w:val="en-US"/>
        </w:rPr>
        <w:lastRenderedPageBreak/>
        <w:t>Table</w:t>
      </w:r>
      <w:r w:rsidR="001C6498" w:rsidRPr="00E960CE">
        <w:rPr>
          <w:sz w:val="24"/>
          <w:szCs w:val="24"/>
          <w:lang w:val="en-US"/>
        </w:rPr>
        <w:t> 8 – </w:t>
      </w:r>
      <w:r>
        <w:rPr>
          <w:sz w:val="24"/>
          <w:szCs w:val="24"/>
          <w:lang w:val="en-US"/>
        </w:rPr>
        <w:t>Extraction</w:t>
      </w:r>
      <w:r w:rsidRPr="00E960CE">
        <w:rPr>
          <w:sz w:val="24"/>
          <w:szCs w:val="24"/>
          <w:lang w:val="en-US"/>
        </w:rPr>
        <w:t xml:space="preserve"> </w:t>
      </w:r>
      <w:r>
        <w:rPr>
          <w:sz w:val="24"/>
          <w:szCs w:val="24"/>
          <w:lang w:val="en-US"/>
        </w:rPr>
        <w:t>degree</w:t>
      </w:r>
      <w:r w:rsidRPr="00E960CE">
        <w:rPr>
          <w:sz w:val="24"/>
          <w:szCs w:val="24"/>
          <w:lang w:val="en-US"/>
        </w:rPr>
        <w:t xml:space="preserve"> </w:t>
      </w:r>
      <w:r>
        <w:rPr>
          <w:sz w:val="24"/>
          <w:szCs w:val="24"/>
          <w:lang w:val="en-US"/>
        </w:rPr>
        <w:t>of</w:t>
      </w:r>
      <w:r w:rsidRPr="00E960CE">
        <w:rPr>
          <w:sz w:val="24"/>
          <w:szCs w:val="24"/>
          <w:lang w:val="en-US"/>
        </w:rPr>
        <w:t xml:space="preserve"> </w:t>
      </w:r>
      <w:r>
        <w:rPr>
          <w:sz w:val="24"/>
          <w:szCs w:val="24"/>
          <w:lang w:val="en-US"/>
        </w:rPr>
        <w:t xml:space="preserve">Sc ions by the </w:t>
      </w:r>
      <w:proofErr w:type="spellStart"/>
      <w:r>
        <w:rPr>
          <w:sz w:val="24"/>
          <w:szCs w:val="24"/>
          <w:lang w:val="en-US"/>
        </w:rPr>
        <w:t>intergel</w:t>
      </w:r>
      <w:proofErr w:type="spellEnd"/>
      <w:r>
        <w:rPr>
          <w:sz w:val="24"/>
          <w:szCs w:val="24"/>
          <w:lang w:val="en-US"/>
        </w:rPr>
        <w:t xml:space="preserve"> systems</w:t>
      </w:r>
      <w:r w:rsidRPr="00E960CE">
        <w:rPr>
          <w:color w:val="000000"/>
          <w:kern w:val="24"/>
          <w:sz w:val="24"/>
          <w:szCs w:val="24"/>
          <w:lang w:val="en-US"/>
        </w:rPr>
        <w:t xml:space="preserve"> </w:t>
      </w:r>
    </w:p>
    <w:p w14:paraId="30B07047" w14:textId="77777777" w:rsidR="00957936" w:rsidRPr="00E960CE" w:rsidRDefault="00957936" w:rsidP="0038747C">
      <w:pPr>
        <w:spacing w:line="360" w:lineRule="auto"/>
        <w:ind w:firstLine="709"/>
        <w:contextualSpacing/>
        <w:jc w:val="both"/>
        <w:rPr>
          <w:sz w:val="24"/>
          <w:szCs w:val="24"/>
          <w:lang w:val="en-US"/>
        </w:rPr>
      </w:pPr>
    </w:p>
    <w:tbl>
      <w:tblPr>
        <w:tblStyle w:val="ab"/>
        <w:tblW w:w="9243" w:type="dxa"/>
        <w:tblInd w:w="108" w:type="dxa"/>
        <w:tblLayout w:type="fixed"/>
        <w:tblLook w:val="04A0" w:firstRow="1" w:lastRow="0" w:firstColumn="1" w:lastColumn="0" w:noHBand="0" w:noVBand="1"/>
      </w:tblPr>
      <w:tblGrid>
        <w:gridCol w:w="1848"/>
        <w:gridCol w:w="1849"/>
        <w:gridCol w:w="1848"/>
        <w:gridCol w:w="1849"/>
        <w:gridCol w:w="1849"/>
      </w:tblGrid>
      <w:tr w:rsidR="00957936" w:rsidRPr="0038747C" w14:paraId="27F5CC6B" w14:textId="77777777" w:rsidTr="00214F65">
        <w:tc>
          <w:tcPr>
            <w:tcW w:w="1848" w:type="dxa"/>
            <w:vAlign w:val="center"/>
          </w:tcPr>
          <w:p w14:paraId="7BD01042" w14:textId="307C155C" w:rsidR="00957936" w:rsidRPr="0038747C" w:rsidRDefault="00E960CE" w:rsidP="00775702">
            <w:pPr>
              <w:spacing w:line="360" w:lineRule="auto"/>
              <w:contextualSpacing/>
              <w:rPr>
                <w:sz w:val="24"/>
                <w:szCs w:val="24"/>
              </w:rPr>
            </w:pPr>
            <w:proofErr w:type="spellStart"/>
            <w:r>
              <w:rPr>
                <w:sz w:val="24"/>
                <w:szCs w:val="24"/>
                <w:lang w:val="en-US"/>
              </w:rPr>
              <w:t>Intergel</w:t>
            </w:r>
            <w:proofErr w:type="spellEnd"/>
            <w:r>
              <w:rPr>
                <w:sz w:val="24"/>
                <w:szCs w:val="24"/>
                <w:lang w:val="en-US"/>
              </w:rPr>
              <w:t xml:space="preserve"> system</w:t>
            </w:r>
          </w:p>
        </w:tc>
        <w:tc>
          <w:tcPr>
            <w:tcW w:w="1849" w:type="dxa"/>
            <w:vAlign w:val="center"/>
          </w:tcPr>
          <w:p w14:paraId="780CA437" w14:textId="3C91B903" w:rsidR="00957936" w:rsidRPr="0038747C" w:rsidRDefault="00A83B8B" w:rsidP="00775702">
            <w:pPr>
              <w:contextualSpacing/>
              <w:rPr>
                <w:sz w:val="24"/>
                <w:szCs w:val="24"/>
              </w:rPr>
            </w:pPr>
            <w:r w:rsidRPr="0038747C">
              <w:rPr>
                <w:sz w:val="24"/>
                <w:szCs w:val="24"/>
              </w:rPr>
              <w:t>50</w:t>
            </w:r>
            <w:r w:rsidR="00957936" w:rsidRPr="0038747C">
              <w:rPr>
                <w:sz w:val="24"/>
                <w:szCs w:val="24"/>
              </w:rPr>
              <w:t>%</w:t>
            </w:r>
            <w:proofErr w:type="spellStart"/>
            <w:r w:rsidR="0084714A">
              <w:rPr>
                <w:sz w:val="24"/>
                <w:szCs w:val="24"/>
                <w:lang w:val="en-US"/>
              </w:rPr>
              <w:t>hPAA</w:t>
            </w:r>
            <w:proofErr w:type="spellEnd"/>
            <w:r w:rsidR="00957936" w:rsidRPr="0038747C">
              <w:rPr>
                <w:sz w:val="24"/>
                <w:szCs w:val="24"/>
              </w:rPr>
              <w:t>-</w:t>
            </w:r>
          </w:p>
          <w:p w14:paraId="1804D615" w14:textId="53C1D790" w:rsidR="00957936" w:rsidRPr="0084714A" w:rsidRDefault="00A83B8B" w:rsidP="00775702">
            <w:pPr>
              <w:spacing w:line="360" w:lineRule="auto"/>
              <w:contextualSpacing/>
              <w:rPr>
                <w:sz w:val="24"/>
                <w:szCs w:val="24"/>
                <w:lang w:val="en-US"/>
              </w:rPr>
            </w:pPr>
            <w:r w:rsidRPr="0038747C">
              <w:rPr>
                <w:sz w:val="24"/>
                <w:szCs w:val="24"/>
              </w:rPr>
              <w:t>50</w:t>
            </w:r>
            <w:r w:rsidR="00957936" w:rsidRPr="0038747C">
              <w:rPr>
                <w:sz w:val="24"/>
                <w:szCs w:val="24"/>
              </w:rPr>
              <w:t>%</w:t>
            </w:r>
            <w:r w:rsidR="0084714A">
              <w:rPr>
                <w:sz w:val="24"/>
                <w:szCs w:val="24"/>
                <w:lang w:val="en-US"/>
              </w:rPr>
              <w:t>hP4VP</w:t>
            </w:r>
          </w:p>
        </w:tc>
        <w:tc>
          <w:tcPr>
            <w:tcW w:w="1848" w:type="dxa"/>
            <w:vAlign w:val="center"/>
          </w:tcPr>
          <w:p w14:paraId="0C95A019" w14:textId="4D6791E0" w:rsidR="00957936" w:rsidRPr="0038747C" w:rsidRDefault="00A83B8B" w:rsidP="00775702">
            <w:pPr>
              <w:contextualSpacing/>
              <w:rPr>
                <w:sz w:val="24"/>
                <w:szCs w:val="24"/>
              </w:rPr>
            </w:pPr>
            <w:r w:rsidRPr="0038747C">
              <w:rPr>
                <w:sz w:val="24"/>
                <w:szCs w:val="24"/>
              </w:rPr>
              <w:t>17</w:t>
            </w:r>
            <w:r w:rsidR="00957936" w:rsidRPr="0038747C">
              <w:rPr>
                <w:sz w:val="24"/>
                <w:szCs w:val="24"/>
              </w:rPr>
              <w:t>%</w:t>
            </w:r>
            <w:proofErr w:type="spellStart"/>
            <w:r w:rsidR="0084714A">
              <w:rPr>
                <w:sz w:val="24"/>
                <w:szCs w:val="24"/>
                <w:lang w:val="en-US"/>
              </w:rPr>
              <w:t>hPMAA</w:t>
            </w:r>
            <w:proofErr w:type="spellEnd"/>
            <w:r w:rsidR="00957936" w:rsidRPr="0038747C">
              <w:rPr>
                <w:sz w:val="24"/>
                <w:szCs w:val="24"/>
              </w:rPr>
              <w:t>-</w:t>
            </w:r>
          </w:p>
          <w:p w14:paraId="632BA8F6" w14:textId="02FEA7DA" w:rsidR="00957936" w:rsidRPr="0084714A" w:rsidRDefault="00A83B8B" w:rsidP="00775702">
            <w:pPr>
              <w:spacing w:line="360" w:lineRule="auto"/>
              <w:contextualSpacing/>
              <w:rPr>
                <w:sz w:val="24"/>
                <w:szCs w:val="24"/>
                <w:lang w:val="en-US"/>
              </w:rPr>
            </w:pPr>
            <w:r w:rsidRPr="0038747C">
              <w:rPr>
                <w:sz w:val="24"/>
                <w:szCs w:val="24"/>
              </w:rPr>
              <w:t>8</w:t>
            </w:r>
            <w:r w:rsidR="00957936" w:rsidRPr="0038747C">
              <w:rPr>
                <w:sz w:val="24"/>
                <w:szCs w:val="24"/>
              </w:rPr>
              <w:t>3%</w:t>
            </w:r>
            <w:r w:rsidR="0084714A">
              <w:rPr>
                <w:sz w:val="24"/>
                <w:szCs w:val="24"/>
                <w:lang w:val="en-US"/>
              </w:rPr>
              <w:t>hP4VP</w:t>
            </w:r>
          </w:p>
        </w:tc>
        <w:tc>
          <w:tcPr>
            <w:tcW w:w="1849" w:type="dxa"/>
            <w:vAlign w:val="center"/>
          </w:tcPr>
          <w:p w14:paraId="1CFDC2F5" w14:textId="2BDBF6D4" w:rsidR="00957936" w:rsidRPr="0038747C" w:rsidRDefault="00A83B8B" w:rsidP="00775702">
            <w:pPr>
              <w:contextualSpacing/>
              <w:rPr>
                <w:sz w:val="24"/>
                <w:szCs w:val="24"/>
              </w:rPr>
            </w:pPr>
            <w:r w:rsidRPr="0038747C">
              <w:rPr>
                <w:sz w:val="24"/>
                <w:szCs w:val="24"/>
              </w:rPr>
              <w:t>67</w:t>
            </w:r>
            <w:r w:rsidR="00957936" w:rsidRPr="0038747C">
              <w:rPr>
                <w:sz w:val="24"/>
                <w:szCs w:val="24"/>
              </w:rPr>
              <w:t>%</w:t>
            </w:r>
            <w:proofErr w:type="spellStart"/>
            <w:r w:rsidR="0084714A">
              <w:rPr>
                <w:sz w:val="24"/>
                <w:szCs w:val="24"/>
                <w:lang w:val="en-US"/>
              </w:rPr>
              <w:t>hPAA</w:t>
            </w:r>
            <w:proofErr w:type="spellEnd"/>
            <w:r w:rsidR="00957936" w:rsidRPr="0038747C">
              <w:rPr>
                <w:sz w:val="24"/>
                <w:szCs w:val="24"/>
              </w:rPr>
              <w:t>:</w:t>
            </w:r>
          </w:p>
          <w:p w14:paraId="4E2CDF75" w14:textId="46B0EE86" w:rsidR="00957936" w:rsidRPr="0084714A" w:rsidRDefault="00A83B8B" w:rsidP="00775702">
            <w:pPr>
              <w:spacing w:line="360" w:lineRule="auto"/>
              <w:contextualSpacing/>
              <w:rPr>
                <w:sz w:val="24"/>
                <w:szCs w:val="24"/>
                <w:lang w:val="en-US"/>
              </w:rPr>
            </w:pPr>
            <w:r w:rsidRPr="0038747C">
              <w:rPr>
                <w:sz w:val="24"/>
                <w:szCs w:val="24"/>
              </w:rPr>
              <w:t>33</w:t>
            </w:r>
            <w:r w:rsidR="00957936" w:rsidRPr="0038747C">
              <w:rPr>
                <w:sz w:val="24"/>
                <w:szCs w:val="24"/>
              </w:rPr>
              <w:t>%</w:t>
            </w:r>
            <w:r w:rsidR="0084714A">
              <w:rPr>
                <w:sz w:val="24"/>
                <w:szCs w:val="24"/>
                <w:lang w:val="en-US"/>
              </w:rPr>
              <w:t>hP2M5VP</w:t>
            </w:r>
          </w:p>
        </w:tc>
        <w:tc>
          <w:tcPr>
            <w:tcW w:w="1849" w:type="dxa"/>
            <w:vAlign w:val="center"/>
          </w:tcPr>
          <w:p w14:paraId="2A857D06" w14:textId="7B907862" w:rsidR="00957936" w:rsidRPr="0038747C" w:rsidRDefault="00A83B8B" w:rsidP="00775702">
            <w:pPr>
              <w:contextualSpacing/>
              <w:rPr>
                <w:sz w:val="24"/>
                <w:szCs w:val="24"/>
              </w:rPr>
            </w:pPr>
            <w:r w:rsidRPr="0038747C">
              <w:rPr>
                <w:sz w:val="24"/>
                <w:szCs w:val="24"/>
              </w:rPr>
              <w:t>8</w:t>
            </w:r>
            <w:r w:rsidR="00957936" w:rsidRPr="0038747C">
              <w:rPr>
                <w:sz w:val="24"/>
                <w:szCs w:val="24"/>
              </w:rPr>
              <w:t>3%</w:t>
            </w:r>
            <w:proofErr w:type="spellStart"/>
            <w:r w:rsidR="0084714A">
              <w:rPr>
                <w:sz w:val="24"/>
                <w:szCs w:val="24"/>
                <w:lang w:val="en-US"/>
              </w:rPr>
              <w:t>hPMAA</w:t>
            </w:r>
            <w:proofErr w:type="spellEnd"/>
            <w:r w:rsidR="00957936" w:rsidRPr="0038747C">
              <w:rPr>
                <w:sz w:val="24"/>
                <w:szCs w:val="24"/>
              </w:rPr>
              <w:t>:</w:t>
            </w:r>
          </w:p>
          <w:p w14:paraId="5E1A09C6" w14:textId="2F948E36" w:rsidR="00957936" w:rsidRPr="0084714A" w:rsidRDefault="00A83B8B" w:rsidP="00775702">
            <w:pPr>
              <w:spacing w:line="360" w:lineRule="auto"/>
              <w:contextualSpacing/>
              <w:rPr>
                <w:sz w:val="24"/>
                <w:szCs w:val="24"/>
                <w:lang w:val="en-US"/>
              </w:rPr>
            </w:pPr>
            <w:r w:rsidRPr="0038747C">
              <w:rPr>
                <w:sz w:val="24"/>
                <w:szCs w:val="24"/>
              </w:rPr>
              <w:t>1</w:t>
            </w:r>
            <w:r w:rsidR="00957936" w:rsidRPr="0038747C">
              <w:rPr>
                <w:sz w:val="24"/>
                <w:szCs w:val="24"/>
              </w:rPr>
              <w:t>7%</w:t>
            </w:r>
            <w:r w:rsidR="0084714A">
              <w:rPr>
                <w:sz w:val="24"/>
                <w:szCs w:val="24"/>
                <w:lang w:val="en-US"/>
              </w:rPr>
              <w:t>hP2M5VP</w:t>
            </w:r>
          </w:p>
        </w:tc>
      </w:tr>
      <w:tr w:rsidR="00957936" w:rsidRPr="0038747C" w14:paraId="2FB568E2" w14:textId="77777777" w:rsidTr="00214F65">
        <w:tc>
          <w:tcPr>
            <w:tcW w:w="1848" w:type="dxa"/>
            <w:vAlign w:val="center"/>
          </w:tcPr>
          <w:p w14:paraId="1BAFF665" w14:textId="77777777" w:rsidR="00957936" w:rsidRPr="0038747C" w:rsidRDefault="00957936" w:rsidP="00775702">
            <w:pPr>
              <w:spacing w:line="360" w:lineRule="auto"/>
              <w:contextualSpacing/>
              <w:jc w:val="left"/>
              <w:rPr>
                <w:sz w:val="24"/>
                <w:szCs w:val="24"/>
              </w:rPr>
            </w:pPr>
            <w:r w:rsidRPr="0038747C">
              <w:rPr>
                <w:sz w:val="24"/>
                <w:szCs w:val="24"/>
              </w:rPr>
              <w:t>η(</w:t>
            </w:r>
            <w:r w:rsidR="00FC2185" w:rsidRPr="0038747C">
              <w:rPr>
                <w:sz w:val="24"/>
                <w:szCs w:val="24"/>
                <w:lang w:val="en-US"/>
              </w:rPr>
              <w:t>Sc</w:t>
            </w:r>
            <w:r w:rsidRPr="0038747C">
              <w:rPr>
                <w:sz w:val="24"/>
                <w:szCs w:val="24"/>
              </w:rPr>
              <w:t>)</w:t>
            </w:r>
            <w:r w:rsidRPr="0038747C">
              <w:rPr>
                <w:color w:val="000000"/>
                <w:kern w:val="24"/>
                <w:sz w:val="24"/>
                <w:szCs w:val="24"/>
                <w:lang w:val="en-US"/>
              </w:rPr>
              <w:t>, %</w:t>
            </w:r>
          </w:p>
        </w:tc>
        <w:tc>
          <w:tcPr>
            <w:tcW w:w="1849" w:type="dxa"/>
            <w:vAlign w:val="center"/>
          </w:tcPr>
          <w:p w14:paraId="488C4C25" w14:textId="591C11A1" w:rsidR="00957936" w:rsidRPr="0038747C" w:rsidRDefault="00A83B8B" w:rsidP="00A37F52">
            <w:pPr>
              <w:spacing w:line="360" w:lineRule="auto"/>
              <w:contextualSpacing/>
              <w:rPr>
                <w:sz w:val="24"/>
                <w:szCs w:val="24"/>
              </w:rPr>
            </w:pPr>
            <w:r w:rsidRPr="0038747C">
              <w:rPr>
                <w:sz w:val="24"/>
                <w:szCs w:val="24"/>
              </w:rPr>
              <w:t>94</w:t>
            </w:r>
            <w:r w:rsidR="00E960CE">
              <w:rPr>
                <w:sz w:val="24"/>
                <w:szCs w:val="24"/>
                <w:lang w:val="en-US"/>
              </w:rPr>
              <w:t>.</w:t>
            </w:r>
            <w:r w:rsidRPr="0038747C">
              <w:rPr>
                <w:sz w:val="24"/>
                <w:szCs w:val="24"/>
              </w:rPr>
              <w:t>3</w:t>
            </w:r>
          </w:p>
        </w:tc>
        <w:tc>
          <w:tcPr>
            <w:tcW w:w="1848" w:type="dxa"/>
            <w:vAlign w:val="center"/>
          </w:tcPr>
          <w:p w14:paraId="4951FDE9" w14:textId="52829B77" w:rsidR="00957936" w:rsidRPr="0038747C" w:rsidRDefault="00A83B8B" w:rsidP="00A37F52">
            <w:pPr>
              <w:spacing w:line="360" w:lineRule="auto"/>
              <w:contextualSpacing/>
              <w:rPr>
                <w:sz w:val="24"/>
                <w:szCs w:val="24"/>
              </w:rPr>
            </w:pPr>
            <w:r w:rsidRPr="0038747C">
              <w:rPr>
                <w:sz w:val="24"/>
                <w:szCs w:val="24"/>
              </w:rPr>
              <w:t>93</w:t>
            </w:r>
            <w:r w:rsidR="00E960CE">
              <w:rPr>
                <w:sz w:val="24"/>
                <w:szCs w:val="24"/>
                <w:lang w:val="en-US"/>
              </w:rPr>
              <w:t>.</w:t>
            </w:r>
            <w:r w:rsidRPr="0038747C">
              <w:rPr>
                <w:sz w:val="24"/>
                <w:szCs w:val="24"/>
              </w:rPr>
              <w:t>1</w:t>
            </w:r>
          </w:p>
        </w:tc>
        <w:tc>
          <w:tcPr>
            <w:tcW w:w="1849" w:type="dxa"/>
            <w:vAlign w:val="center"/>
          </w:tcPr>
          <w:p w14:paraId="69869EA5" w14:textId="5C609343" w:rsidR="00957936" w:rsidRPr="0038747C" w:rsidRDefault="00A83B8B" w:rsidP="00A37F52">
            <w:pPr>
              <w:spacing w:line="360" w:lineRule="auto"/>
              <w:contextualSpacing/>
              <w:rPr>
                <w:sz w:val="24"/>
                <w:szCs w:val="24"/>
              </w:rPr>
            </w:pPr>
            <w:r w:rsidRPr="0038747C">
              <w:rPr>
                <w:sz w:val="24"/>
                <w:szCs w:val="24"/>
              </w:rPr>
              <w:t>92</w:t>
            </w:r>
            <w:r w:rsidR="00E960CE">
              <w:rPr>
                <w:sz w:val="24"/>
                <w:szCs w:val="24"/>
                <w:lang w:val="en-US"/>
              </w:rPr>
              <w:t>.</w:t>
            </w:r>
            <w:r w:rsidRPr="0038747C">
              <w:rPr>
                <w:sz w:val="24"/>
                <w:szCs w:val="24"/>
              </w:rPr>
              <w:t>7</w:t>
            </w:r>
          </w:p>
        </w:tc>
        <w:tc>
          <w:tcPr>
            <w:tcW w:w="1849" w:type="dxa"/>
            <w:vAlign w:val="center"/>
          </w:tcPr>
          <w:p w14:paraId="6C811953" w14:textId="5C8253C2" w:rsidR="00957936" w:rsidRPr="0038747C" w:rsidRDefault="00A83B8B" w:rsidP="00A37F52">
            <w:pPr>
              <w:spacing w:line="360" w:lineRule="auto"/>
              <w:contextualSpacing/>
              <w:rPr>
                <w:sz w:val="24"/>
                <w:szCs w:val="24"/>
              </w:rPr>
            </w:pPr>
            <w:r w:rsidRPr="0038747C">
              <w:rPr>
                <w:sz w:val="24"/>
                <w:szCs w:val="24"/>
              </w:rPr>
              <w:t>91</w:t>
            </w:r>
            <w:r w:rsidR="00E960CE">
              <w:rPr>
                <w:sz w:val="24"/>
                <w:szCs w:val="24"/>
                <w:lang w:val="en-US"/>
              </w:rPr>
              <w:t>.</w:t>
            </w:r>
            <w:r w:rsidRPr="0038747C">
              <w:rPr>
                <w:sz w:val="24"/>
                <w:szCs w:val="24"/>
              </w:rPr>
              <w:t>5</w:t>
            </w:r>
          </w:p>
        </w:tc>
      </w:tr>
    </w:tbl>
    <w:p w14:paraId="5D8576F3" w14:textId="77777777" w:rsidR="001C6498" w:rsidRPr="0038747C" w:rsidRDefault="001C6498" w:rsidP="0038747C">
      <w:pPr>
        <w:spacing w:line="360" w:lineRule="auto"/>
        <w:ind w:firstLine="709"/>
        <w:contextualSpacing/>
        <w:jc w:val="both"/>
        <w:rPr>
          <w:sz w:val="24"/>
          <w:szCs w:val="24"/>
          <w:highlight w:val="yellow"/>
          <w:lang w:val="kk-KZ"/>
        </w:rPr>
      </w:pPr>
    </w:p>
    <w:p w14:paraId="298EF4CA" w14:textId="6B19FB85" w:rsidR="00176E27" w:rsidRPr="0038747C" w:rsidRDefault="00E24CC1" w:rsidP="0038747C">
      <w:pPr>
        <w:spacing w:line="360" w:lineRule="auto"/>
        <w:ind w:firstLine="709"/>
        <w:contextualSpacing/>
        <w:jc w:val="both"/>
        <w:rPr>
          <w:sz w:val="24"/>
          <w:szCs w:val="24"/>
          <w:lang w:val="kk-KZ"/>
        </w:rPr>
      </w:pPr>
      <w:r w:rsidRPr="00E24CC1">
        <w:rPr>
          <w:sz w:val="24"/>
          <w:szCs w:val="24"/>
          <w:lang w:val="kk-KZ"/>
        </w:rPr>
        <w:t>As can be seen from the obtained data, among the studied intergel systems, the highest values of extraction degree of Nd, Re, Sc ions are observed in the intergel system hPA</w:t>
      </w:r>
      <w:r>
        <w:rPr>
          <w:sz w:val="24"/>
          <w:szCs w:val="24"/>
          <w:lang w:val="en-US"/>
        </w:rPr>
        <w:t>A</w:t>
      </w:r>
      <w:r w:rsidRPr="00E24CC1">
        <w:rPr>
          <w:sz w:val="24"/>
          <w:szCs w:val="24"/>
          <w:lang w:val="kk-KZ"/>
        </w:rPr>
        <w:t xml:space="preserve">-hP4VP. The lowest values of </w:t>
      </w:r>
      <w:r>
        <w:rPr>
          <w:sz w:val="24"/>
          <w:szCs w:val="24"/>
          <w:lang w:val="en-US"/>
        </w:rPr>
        <w:t xml:space="preserve">sorption </w:t>
      </w:r>
      <w:r w:rsidRPr="00E24CC1">
        <w:rPr>
          <w:sz w:val="24"/>
          <w:szCs w:val="24"/>
          <w:lang w:val="kk-KZ"/>
        </w:rPr>
        <w:t xml:space="preserve">degree sorption of the above </w:t>
      </w:r>
      <w:r>
        <w:rPr>
          <w:sz w:val="24"/>
          <w:szCs w:val="24"/>
          <w:lang w:val="en-US"/>
        </w:rPr>
        <w:t xml:space="preserve">mentioned </w:t>
      </w:r>
      <w:r w:rsidRPr="00E24CC1">
        <w:rPr>
          <w:sz w:val="24"/>
          <w:szCs w:val="24"/>
          <w:lang w:val="kk-KZ"/>
        </w:rPr>
        <w:t xml:space="preserve">ions </w:t>
      </w:r>
      <w:r>
        <w:rPr>
          <w:sz w:val="24"/>
          <w:szCs w:val="24"/>
          <w:lang w:val="en-US"/>
        </w:rPr>
        <w:t xml:space="preserve">are observed </w:t>
      </w:r>
      <w:r w:rsidRPr="00E24CC1">
        <w:rPr>
          <w:sz w:val="24"/>
          <w:szCs w:val="24"/>
          <w:lang w:val="kk-KZ"/>
        </w:rPr>
        <w:t xml:space="preserve">in the intergel system </w:t>
      </w:r>
      <w:r>
        <w:rPr>
          <w:sz w:val="24"/>
          <w:szCs w:val="24"/>
          <w:lang w:val="en-US"/>
        </w:rPr>
        <w:t>h</w:t>
      </w:r>
      <w:r w:rsidRPr="00E24CC1">
        <w:rPr>
          <w:sz w:val="24"/>
          <w:szCs w:val="24"/>
          <w:lang w:val="kk-KZ"/>
        </w:rPr>
        <w:t>PMA</w:t>
      </w:r>
      <w:r>
        <w:rPr>
          <w:sz w:val="24"/>
          <w:szCs w:val="24"/>
          <w:lang w:val="en-US"/>
        </w:rPr>
        <w:t>A</w:t>
      </w:r>
      <w:r w:rsidRPr="00E24CC1">
        <w:rPr>
          <w:sz w:val="24"/>
          <w:szCs w:val="24"/>
          <w:lang w:val="kk-KZ"/>
        </w:rPr>
        <w:t>-</w:t>
      </w:r>
      <w:r>
        <w:rPr>
          <w:sz w:val="24"/>
          <w:szCs w:val="24"/>
          <w:lang w:val="en-US"/>
        </w:rPr>
        <w:t>h</w:t>
      </w:r>
      <w:r w:rsidRPr="00E24CC1">
        <w:rPr>
          <w:sz w:val="24"/>
          <w:szCs w:val="24"/>
          <w:lang w:val="kk-KZ"/>
        </w:rPr>
        <w:t xml:space="preserve">P2M5VP. The difference in the values of these parameters in intergel systems is due to the fact that systems containing PMAA or P2M5VP hydrogels are less susceptible to mutual activation due to the presence of a bulky methyl substituent in the </w:t>
      </w:r>
      <w:r>
        <w:rPr>
          <w:sz w:val="24"/>
          <w:szCs w:val="24"/>
          <w:lang w:val="en-US"/>
        </w:rPr>
        <w:t>structure</w:t>
      </w:r>
      <w:r w:rsidRPr="00E24CC1">
        <w:rPr>
          <w:sz w:val="24"/>
          <w:szCs w:val="24"/>
          <w:lang w:val="kk-KZ"/>
        </w:rPr>
        <w:t xml:space="preserve"> of these hydrogels, which interferes with the unfolding of the polymer </w:t>
      </w:r>
      <w:r>
        <w:rPr>
          <w:sz w:val="24"/>
          <w:szCs w:val="24"/>
          <w:lang w:val="en-US"/>
        </w:rPr>
        <w:t>globe</w:t>
      </w:r>
      <w:r w:rsidRPr="00E24CC1">
        <w:rPr>
          <w:sz w:val="24"/>
          <w:szCs w:val="24"/>
          <w:lang w:val="kk-KZ"/>
        </w:rPr>
        <w:t xml:space="preserve">, and, as a consequence, limits the transition </w:t>
      </w:r>
      <w:r>
        <w:rPr>
          <w:sz w:val="24"/>
          <w:szCs w:val="24"/>
          <w:lang w:val="en-US"/>
        </w:rPr>
        <w:t xml:space="preserve">of the </w:t>
      </w:r>
      <w:r w:rsidRPr="00E24CC1">
        <w:rPr>
          <w:sz w:val="24"/>
          <w:szCs w:val="24"/>
          <w:lang w:val="kk-KZ"/>
        </w:rPr>
        <w:t>macromolecules in</w:t>
      </w:r>
      <w:r w:rsidR="004F1875">
        <w:rPr>
          <w:sz w:val="24"/>
          <w:szCs w:val="24"/>
          <w:lang w:val="en-US"/>
        </w:rPr>
        <w:t>to</w:t>
      </w:r>
      <w:r w:rsidRPr="00E24CC1">
        <w:rPr>
          <w:sz w:val="24"/>
          <w:szCs w:val="24"/>
          <w:lang w:val="kk-KZ"/>
        </w:rPr>
        <w:t xml:space="preserve"> a highly ionized state.</w:t>
      </w:r>
      <w:r w:rsidR="00176E27" w:rsidRPr="0038747C">
        <w:rPr>
          <w:sz w:val="24"/>
          <w:szCs w:val="24"/>
          <w:lang w:val="kk-KZ"/>
        </w:rPr>
        <w:br w:type="page"/>
      </w:r>
    </w:p>
    <w:p w14:paraId="7DFF4477" w14:textId="5A3E8A53" w:rsidR="00176E27" w:rsidRPr="00970BD7" w:rsidRDefault="00E01044" w:rsidP="0038747C">
      <w:pPr>
        <w:spacing w:line="360" w:lineRule="auto"/>
        <w:ind w:firstLine="709"/>
        <w:contextualSpacing/>
        <w:jc w:val="both"/>
        <w:rPr>
          <w:b/>
          <w:bCs/>
          <w:sz w:val="24"/>
          <w:szCs w:val="24"/>
          <w:lang w:val="en-US"/>
        </w:rPr>
      </w:pPr>
      <w:r w:rsidRPr="00970BD7">
        <w:rPr>
          <w:b/>
          <w:bCs/>
          <w:sz w:val="24"/>
          <w:szCs w:val="24"/>
          <w:lang w:val="en-US"/>
        </w:rPr>
        <w:lastRenderedPageBreak/>
        <w:t>2 </w:t>
      </w:r>
      <w:r w:rsidR="00970BD7" w:rsidRPr="00970BD7">
        <w:rPr>
          <w:b/>
          <w:bCs/>
          <w:sz w:val="24"/>
          <w:szCs w:val="24"/>
          <w:lang w:val="en-US"/>
        </w:rPr>
        <w:t xml:space="preserve">Creation of </w:t>
      </w:r>
      <w:proofErr w:type="spellStart"/>
      <w:r w:rsidR="00970BD7" w:rsidRPr="00970BD7">
        <w:rPr>
          <w:b/>
          <w:bCs/>
          <w:sz w:val="24"/>
          <w:szCs w:val="24"/>
          <w:lang w:val="en-US"/>
        </w:rPr>
        <w:t>intergel</w:t>
      </w:r>
      <w:proofErr w:type="spellEnd"/>
      <w:r w:rsidR="00970BD7" w:rsidRPr="00970BD7">
        <w:rPr>
          <w:b/>
          <w:bCs/>
          <w:sz w:val="24"/>
          <w:szCs w:val="24"/>
          <w:lang w:val="en-US"/>
        </w:rPr>
        <w:t xml:space="preserve"> systems based on interpenetrating polymer networks for selective extraction of neodymium, rhenium and scandium ions</w:t>
      </w:r>
    </w:p>
    <w:p w14:paraId="124D1318" w14:textId="2F545FFD" w:rsidR="00970BD7" w:rsidRDefault="008537B4" w:rsidP="00C7581E">
      <w:pPr>
        <w:pStyle w:val="32"/>
        <w:shd w:val="clear" w:color="auto" w:fill="auto"/>
        <w:tabs>
          <w:tab w:val="left" w:pos="5292"/>
        </w:tabs>
        <w:spacing w:before="0" w:line="360" w:lineRule="auto"/>
        <w:ind w:right="20" w:firstLine="709"/>
        <w:contextualSpacing/>
        <w:rPr>
          <w:sz w:val="24"/>
          <w:szCs w:val="24"/>
          <w:shd w:val="clear" w:color="auto" w:fill="FFFFFF"/>
          <w:lang w:val="en-US"/>
        </w:rPr>
      </w:pPr>
      <w:r w:rsidRPr="008537B4">
        <w:rPr>
          <w:sz w:val="24"/>
          <w:szCs w:val="24"/>
          <w:shd w:val="clear" w:color="auto" w:fill="FFFFFF"/>
          <w:lang w:val="en-US"/>
        </w:rPr>
        <w:t>An interpenetrating polymer network (IPN) is a polymer made up of two or more networks that are partially entangled with the polymer, but not covalently bound to each other. The network cannot be separated if there is no breaking of chemical bonds. Two or more meshes can be intertwined in such a way that they are connected and cannot be separated, but there are no chemical bonds. In other words, interpenetrating polymer networks (IPNs) are a monolithic system consisting of two or more three-dimensional network polymers, in which individual networks are not chemically linked to each other, but are inseparable due to the mechanical interlacing of chains, determined by the conditions of their synthesis [59- 69].</w:t>
      </w:r>
    </w:p>
    <w:p w14:paraId="52F326C1" w14:textId="72636392" w:rsidR="008537B4" w:rsidRPr="008537B4" w:rsidRDefault="006E2E9F" w:rsidP="00C7581E">
      <w:pPr>
        <w:pStyle w:val="32"/>
        <w:shd w:val="clear" w:color="auto" w:fill="auto"/>
        <w:tabs>
          <w:tab w:val="left" w:pos="5292"/>
        </w:tabs>
        <w:spacing w:before="0" w:line="360" w:lineRule="auto"/>
        <w:ind w:right="20" w:firstLine="709"/>
        <w:contextualSpacing/>
        <w:rPr>
          <w:sz w:val="24"/>
          <w:szCs w:val="24"/>
          <w:shd w:val="clear" w:color="auto" w:fill="FFFFFF"/>
          <w:lang w:val="en-US"/>
        </w:rPr>
      </w:pPr>
      <w:r w:rsidRPr="006E2E9F">
        <w:rPr>
          <w:sz w:val="24"/>
          <w:szCs w:val="24"/>
          <w:shd w:val="clear" w:color="auto" w:fill="FFFFFF"/>
          <w:lang w:val="en-US"/>
        </w:rPr>
        <w:t>Figure 2 reflects two main methods of synthesis (se</w:t>
      </w:r>
      <w:r w:rsidR="0003792A">
        <w:rPr>
          <w:sz w:val="24"/>
          <w:szCs w:val="24"/>
          <w:shd w:val="clear" w:color="auto" w:fill="FFFFFF"/>
          <w:lang w:val="en-US"/>
        </w:rPr>
        <w:t>quential</w:t>
      </w:r>
      <w:r w:rsidRPr="006E2E9F">
        <w:rPr>
          <w:sz w:val="24"/>
          <w:szCs w:val="24"/>
          <w:shd w:val="clear" w:color="auto" w:fill="FFFFFF"/>
          <w:lang w:val="en-US"/>
        </w:rPr>
        <w:t xml:space="preserve"> and parallel) of IPNs [70-77]. The general sequential synthesis procedure </w:t>
      </w:r>
      <w:r>
        <w:rPr>
          <w:sz w:val="24"/>
          <w:szCs w:val="24"/>
          <w:shd w:val="clear" w:color="auto" w:fill="FFFFFF"/>
          <w:lang w:val="en-US"/>
        </w:rPr>
        <w:t xml:space="preserve">of </w:t>
      </w:r>
      <w:r w:rsidRPr="006E2E9F">
        <w:rPr>
          <w:sz w:val="24"/>
          <w:szCs w:val="24"/>
          <w:shd w:val="clear" w:color="auto" w:fill="FFFFFF"/>
          <w:lang w:val="en-US"/>
        </w:rPr>
        <w:t xml:space="preserve">IPN requires mixing monomer 1 and crosslinker 1 and polymerization to form network 1. Then monomer 2 and crosslinker 2 are swollen and polymerized in situ. Parallel synthesis </w:t>
      </w:r>
      <w:r>
        <w:rPr>
          <w:sz w:val="24"/>
          <w:szCs w:val="24"/>
          <w:shd w:val="clear" w:color="auto" w:fill="FFFFFF"/>
          <w:lang w:val="en-US"/>
        </w:rPr>
        <w:t>of IPN</w:t>
      </w:r>
      <w:r w:rsidRPr="006E2E9F">
        <w:rPr>
          <w:sz w:val="24"/>
          <w:szCs w:val="24"/>
          <w:shd w:val="clear" w:color="auto" w:fill="FFFFFF"/>
          <w:lang w:val="en-US"/>
        </w:rPr>
        <w:t xml:space="preserve">, as the name suggests, begins with the combined use of both monomers and both polymers. They </w:t>
      </w:r>
      <w:r>
        <w:rPr>
          <w:sz w:val="24"/>
          <w:szCs w:val="24"/>
          <w:shd w:val="clear" w:color="auto" w:fill="FFFFFF"/>
          <w:lang w:val="en-US"/>
        </w:rPr>
        <w:t xml:space="preserve">are </w:t>
      </w:r>
      <w:r w:rsidRPr="006E2E9F">
        <w:rPr>
          <w:sz w:val="24"/>
          <w:szCs w:val="24"/>
          <w:shd w:val="clear" w:color="auto" w:fill="FFFFFF"/>
          <w:lang w:val="en-US"/>
        </w:rPr>
        <w:t>polymerize</w:t>
      </w:r>
      <w:r>
        <w:rPr>
          <w:sz w:val="24"/>
          <w:szCs w:val="24"/>
          <w:shd w:val="clear" w:color="auto" w:fill="FFFFFF"/>
          <w:lang w:val="en-US"/>
        </w:rPr>
        <w:t>d</w:t>
      </w:r>
      <w:r w:rsidRPr="006E2E9F">
        <w:rPr>
          <w:sz w:val="24"/>
          <w:szCs w:val="24"/>
          <w:shd w:val="clear" w:color="auto" w:fill="FFFFFF"/>
          <w:lang w:val="en-US"/>
        </w:rPr>
        <w:t xml:space="preserve"> at the same time, but in different ways, such as chain and step polymerization. Thus, during the reaction, the two polymers do not interfere with each other, but only dilute the mixture.</w:t>
      </w:r>
    </w:p>
    <w:p w14:paraId="1792679C" w14:textId="0C4D1187" w:rsidR="00176E27" w:rsidRPr="00C27513" w:rsidRDefault="006E2E9F" w:rsidP="0038747C">
      <w:pPr>
        <w:autoSpaceDE w:val="0"/>
        <w:autoSpaceDN w:val="0"/>
        <w:adjustRightInd w:val="0"/>
        <w:spacing w:line="360" w:lineRule="auto"/>
        <w:ind w:firstLine="709"/>
        <w:contextualSpacing/>
        <w:jc w:val="both"/>
        <w:rPr>
          <w:bCs/>
          <w:sz w:val="24"/>
          <w:szCs w:val="24"/>
          <w:lang w:val="en-US"/>
        </w:rPr>
      </w:pPr>
      <w:r w:rsidRPr="006E2E9F">
        <w:rPr>
          <w:bCs/>
          <w:sz w:val="24"/>
          <w:szCs w:val="24"/>
          <w:lang w:val="en-US"/>
        </w:rPr>
        <w:t>Investigation of effective density of nodes of network polymers filled with inorganic fillers introduced into the polymer at the stage of the formation of a three-dimensional network showed that in the presence of a developed surface a more defective network is formed than during polymerization in the absence of a filler [78–81]. This is due to the fact that a highly developed filler surface at the initial stage of the reaction can lead to an increase in the rate of termination of reaction chains on the surface, as a result of which the network density decreases and it becomes more defective. At deep stages of the reaction, due to the adsorption of growing polymer chains on the filler surface, a significant decrease in their mobility occurs, which is also reflected in both the growth rate and the termination rate. All this contributes to the appearance of a more defective structure of the three-dimensional mesh.</w:t>
      </w:r>
    </w:p>
    <w:p w14:paraId="5E512A70" w14:textId="0B9EBC11" w:rsidR="00C7581E" w:rsidRPr="00C27513" w:rsidRDefault="00C7581E" w:rsidP="0038747C">
      <w:pPr>
        <w:autoSpaceDE w:val="0"/>
        <w:autoSpaceDN w:val="0"/>
        <w:adjustRightInd w:val="0"/>
        <w:spacing w:line="360" w:lineRule="auto"/>
        <w:ind w:firstLine="709"/>
        <w:contextualSpacing/>
        <w:jc w:val="both"/>
        <w:rPr>
          <w:sz w:val="24"/>
          <w:szCs w:val="24"/>
          <w:lang w:val="en-US"/>
        </w:rPr>
      </w:pPr>
    </w:p>
    <w:p w14:paraId="42D32A19" w14:textId="56A9FF5E" w:rsidR="00176E27" w:rsidRPr="0038747C" w:rsidRDefault="00523556" w:rsidP="00C7581E">
      <w:pPr>
        <w:autoSpaceDE w:val="0"/>
        <w:autoSpaceDN w:val="0"/>
        <w:adjustRightInd w:val="0"/>
        <w:spacing w:line="360" w:lineRule="auto"/>
        <w:contextualSpacing/>
        <w:rPr>
          <w:sz w:val="24"/>
          <w:szCs w:val="24"/>
        </w:rPr>
      </w:pPr>
      <w:r>
        <w:rPr>
          <w:noProof/>
        </w:rPr>
        <w:lastRenderedPageBreak/>
        <w:drawing>
          <wp:inline distT="0" distB="0" distL="0" distR="0" wp14:anchorId="52B6A605" wp14:editId="440BE4BC">
            <wp:extent cx="5153025" cy="50577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53025" cy="5057775"/>
                    </a:xfrm>
                    <a:prstGeom prst="rect">
                      <a:avLst/>
                    </a:prstGeom>
                  </pic:spPr>
                </pic:pic>
              </a:graphicData>
            </a:graphic>
          </wp:inline>
        </w:drawing>
      </w:r>
    </w:p>
    <w:p w14:paraId="3A02DAC6" w14:textId="77777777" w:rsidR="00176E27" w:rsidRPr="0038747C" w:rsidRDefault="00176E27" w:rsidP="00C7581E">
      <w:pPr>
        <w:autoSpaceDE w:val="0"/>
        <w:autoSpaceDN w:val="0"/>
        <w:adjustRightInd w:val="0"/>
        <w:spacing w:line="360" w:lineRule="auto"/>
        <w:contextualSpacing/>
        <w:rPr>
          <w:sz w:val="24"/>
          <w:szCs w:val="24"/>
        </w:rPr>
      </w:pPr>
    </w:p>
    <w:p w14:paraId="1A8FA1AB" w14:textId="1FEE6D60" w:rsidR="00176E27" w:rsidRPr="00F51D49" w:rsidRDefault="0003792A" w:rsidP="00C7581E">
      <w:pPr>
        <w:autoSpaceDE w:val="0"/>
        <w:autoSpaceDN w:val="0"/>
        <w:adjustRightInd w:val="0"/>
        <w:spacing w:line="360" w:lineRule="auto"/>
        <w:contextualSpacing/>
        <w:rPr>
          <w:bCs/>
          <w:sz w:val="24"/>
          <w:szCs w:val="24"/>
          <w:lang w:val="en-US"/>
        </w:rPr>
      </w:pPr>
      <w:r>
        <w:rPr>
          <w:bCs/>
          <w:sz w:val="24"/>
          <w:szCs w:val="24"/>
          <w:lang w:val="en-US"/>
        </w:rPr>
        <w:t>Figure</w:t>
      </w:r>
      <w:r w:rsidR="00176E27" w:rsidRPr="00F51D49">
        <w:rPr>
          <w:bCs/>
          <w:sz w:val="24"/>
          <w:szCs w:val="24"/>
          <w:lang w:val="en-US"/>
        </w:rPr>
        <w:t xml:space="preserve"> </w:t>
      </w:r>
      <w:r w:rsidR="00C7581E" w:rsidRPr="00F51D49">
        <w:rPr>
          <w:bCs/>
          <w:sz w:val="24"/>
          <w:szCs w:val="24"/>
          <w:lang w:val="en-US"/>
        </w:rPr>
        <w:t>2</w:t>
      </w:r>
      <w:r w:rsidR="00176E27" w:rsidRPr="00F51D49">
        <w:rPr>
          <w:bCs/>
          <w:sz w:val="24"/>
          <w:szCs w:val="24"/>
          <w:lang w:val="en-US"/>
        </w:rPr>
        <w:t xml:space="preserve"> –</w:t>
      </w:r>
      <w:r w:rsidR="00C7581E" w:rsidRPr="00F51D49">
        <w:rPr>
          <w:bCs/>
          <w:sz w:val="24"/>
          <w:szCs w:val="24"/>
          <w:lang w:val="en-US"/>
        </w:rPr>
        <w:t xml:space="preserve"> </w:t>
      </w:r>
      <w:r>
        <w:rPr>
          <w:bCs/>
          <w:sz w:val="24"/>
          <w:szCs w:val="24"/>
          <w:lang w:val="en-US"/>
        </w:rPr>
        <w:t>Methods</w:t>
      </w:r>
      <w:r w:rsidRPr="00F51D49">
        <w:rPr>
          <w:bCs/>
          <w:sz w:val="24"/>
          <w:szCs w:val="24"/>
          <w:lang w:val="en-US"/>
        </w:rPr>
        <w:t xml:space="preserve"> </w:t>
      </w:r>
      <w:r>
        <w:rPr>
          <w:bCs/>
          <w:sz w:val="24"/>
          <w:szCs w:val="24"/>
          <w:lang w:val="en-US"/>
        </w:rPr>
        <w:t>of</w:t>
      </w:r>
      <w:r w:rsidRPr="00F51D49">
        <w:rPr>
          <w:bCs/>
          <w:sz w:val="24"/>
          <w:szCs w:val="24"/>
          <w:lang w:val="en-US"/>
        </w:rPr>
        <w:t xml:space="preserve"> </w:t>
      </w:r>
      <w:r>
        <w:rPr>
          <w:bCs/>
          <w:sz w:val="24"/>
          <w:szCs w:val="24"/>
          <w:lang w:val="en-US"/>
        </w:rPr>
        <w:t>obtaining</w:t>
      </w:r>
      <w:r w:rsidRPr="00F51D49">
        <w:rPr>
          <w:bCs/>
          <w:sz w:val="24"/>
          <w:szCs w:val="24"/>
          <w:lang w:val="en-US"/>
        </w:rPr>
        <w:t xml:space="preserve"> </w:t>
      </w:r>
      <w:r>
        <w:rPr>
          <w:bCs/>
          <w:sz w:val="24"/>
          <w:szCs w:val="24"/>
          <w:lang w:val="en-US"/>
        </w:rPr>
        <w:t>of</w:t>
      </w:r>
      <w:r w:rsidRPr="00F51D49">
        <w:rPr>
          <w:bCs/>
          <w:sz w:val="24"/>
          <w:szCs w:val="24"/>
          <w:lang w:val="en-US"/>
        </w:rPr>
        <w:t xml:space="preserve"> </w:t>
      </w:r>
      <w:r>
        <w:rPr>
          <w:bCs/>
          <w:sz w:val="24"/>
          <w:szCs w:val="24"/>
          <w:lang w:val="en-US"/>
        </w:rPr>
        <w:t>IPN</w:t>
      </w:r>
      <w:r w:rsidRPr="00F51D49">
        <w:rPr>
          <w:bCs/>
          <w:sz w:val="24"/>
          <w:szCs w:val="24"/>
          <w:lang w:val="en-US"/>
        </w:rPr>
        <w:t xml:space="preserve">: </w:t>
      </w:r>
      <w:r w:rsidR="00F51D49" w:rsidRPr="006E2E9F">
        <w:rPr>
          <w:sz w:val="24"/>
          <w:szCs w:val="24"/>
          <w:shd w:val="clear" w:color="auto" w:fill="FFFFFF"/>
          <w:lang w:val="en-US"/>
        </w:rPr>
        <w:t>se</w:t>
      </w:r>
      <w:r w:rsidR="00F51D49">
        <w:rPr>
          <w:sz w:val="24"/>
          <w:szCs w:val="24"/>
          <w:shd w:val="clear" w:color="auto" w:fill="FFFFFF"/>
          <w:lang w:val="en-US"/>
        </w:rPr>
        <w:t>quential</w:t>
      </w:r>
      <w:r w:rsidR="00F51D49" w:rsidRPr="006E2E9F">
        <w:rPr>
          <w:sz w:val="24"/>
          <w:szCs w:val="24"/>
          <w:shd w:val="clear" w:color="auto" w:fill="FFFFFF"/>
          <w:lang w:val="en-US"/>
        </w:rPr>
        <w:t xml:space="preserve"> </w:t>
      </w:r>
      <w:r w:rsidR="00F51D49">
        <w:rPr>
          <w:sz w:val="24"/>
          <w:szCs w:val="24"/>
          <w:shd w:val="clear" w:color="auto" w:fill="FFFFFF"/>
          <w:lang w:val="en-US"/>
        </w:rPr>
        <w:t xml:space="preserve">(a) </w:t>
      </w:r>
      <w:r w:rsidR="00F51D49" w:rsidRPr="006E2E9F">
        <w:rPr>
          <w:sz w:val="24"/>
          <w:szCs w:val="24"/>
          <w:shd w:val="clear" w:color="auto" w:fill="FFFFFF"/>
          <w:lang w:val="en-US"/>
        </w:rPr>
        <w:t>and parallel</w:t>
      </w:r>
      <w:r w:rsidR="00F51D49" w:rsidRPr="00F51D49">
        <w:rPr>
          <w:bCs/>
          <w:sz w:val="24"/>
          <w:szCs w:val="24"/>
          <w:lang w:val="en-US"/>
        </w:rPr>
        <w:t xml:space="preserve"> </w:t>
      </w:r>
      <w:r w:rsidR="00F51D49">
        <w:rPr>
          <w:bCs/>
          <w:sz w:val="24"/>
          <w:szCs w:val="24"/>
          <w:lang w:val="en-US"/>
        </w:rPr>
        <w:t>(b)</w:t>
      </w:r>
    </w:p>
    <w:p w14:paraId="1339D864" w14:textId="77777777" w:rsidR="00176E27" w:rsidRPr="00F51D49" w:rsidRDefault="00176E27" w:rsidP="0038747C">
      <w:pPr>
        <w:pStyle w:val="33"/>
        <w:shd w:val="clear" w:color="auto" w:fill="auto"/>
        <w:tabs>
          <w:tab w:val="left" w:pos="5292"/>
        </w:tabs>
        <w:spacing w:before="0" w:line="360" w:lineRule="auto"/>
        <w:ind w:right="20" w:firstLine="709"/>
        <w:contextualSpacing/>
        <w:rPr>
          <w:sz w:val="24"/>
          <w:szCs w:val="24"/>
          <w:lang w:val="en-US"/>
        </w:rPr>
      </w:pPr>
    </w:p>
    <w:p w14:paraId="5450EBF7" w14:textId="758FD254" w:rsidR="00176E27" w:rsidRPr="00F51D49" w:rsidRDefault="00EC0B71" w:rsidP="0038747C">
      <w:pPr>
        <w:spacing w:line="360" w:lineRule="auto"/>
        <w:ind w:firstLine="709"/>
        <w:contextualSpacing/>
        <w:jc w:val="both"/>
        <w:rPr>
          <w:b/>
          <w:bCs/>
          <w:sz w:val="24"/>
          <w:szCs w:val="24"/>
          <w:lang w:val="en-US"/>
        </w:rPr>
      </w:pPr>
      <w:r w:rsidRPr="00F51D49">
        <w:rPr>
          <w:b/>
          <w:bCs/>
          <w:sz w:val="24"/>
          <w:szCs w:val="24"/>
          <w:lang w:val="en-US"/>
        </w:rPr>
        <w:t>2</w:t>
      </w:r>
      <w:r w:rsidR="00176E27" w:rsidRPr="00F51D49">
        <w:rPr>
          <w:b/>
          <w:bCs/>
          <w:sz w:val="24"/>
          <w:szCs w:val="24"/>
          <w:lang w:val="en-US"/>
        </w:rPr>
        <w:t>.1 </w:t>
      </w:r>
      <w:r w:rsidR="00F51D49" w:rsidRPr="00F51D49">
        <w:rPr>
          <w:b/>
          <w:bCs/>
          <w:sz w:val="24"/>
          <w:szCs w:val="24"/>
          <w:lang w:val="en-US"/>
        </w:rPr>
        <w:t>Synthesis of interpenetrating polymer networks with the required properties</w:t>
      </w:r>
    </w:p>
    <w:p w14:paraId="7EC03776" w14:textId="32C639DB" w:rsidR="00523556" w:rsidRPr="00523556" w:rsidRDefault="00523556" w:rsidP="0038747C">
      <w:pPr>
        <w:pStyle w:val="33"/>
        <w:shd w:val="clear" w:color="auto" w:fill="auto"/>
        <w:tabs>
          <w:tab w:val="left" w:pos="5292"/>
        </w:tabs>
        <w:spacing w:before="0" w:line="360" w:lineRule="auto"/>
        <w:ind w:right="23" w:firstLine="709"/>
        <w:contextualSpacing/>
        <w:rPr>
          <w:sz w:val="24"/>
          <w:szCs w:val="24"/>
          <w:lang w:val="en-US"/>
        </w:rPr>
      </w:pPr>
      <w:r w:rsidRPr="00523556">
        <w:rPr>
          <w:sz w:val="24"/>
          <w:szCs w:val="24"/>
          <w:lang w:val="en-US"/>
        </w:rPr>
        <w:t>To study the sorption properties of pseudo-interpenetrating polymer networks, IP</w:t>
      </w:r>
      <w:r w:rsidR="00002A57">
        <w:rPr>
          <w:sz w:val="24"/>
          <w:szCs w:val="24"/>
          <w:lang w:val="en-US"/>
        </w:rPr>
        <w:t>N</w:t>
      </w:r>
      <w:r w:rsidRPr="00523556">
        <w:rPr>
          <w:sz w:val="24"/>
          <w:szCs w:val="24"/>
          <w:lang w:val="en-US"/>
        </w:rPr>
        <w:t xml:space="preserve">s based on polyacrylic acid (PAA) and poly-4-vinylpyridine (P4VP) hydrogels (content of linear P4VP relative to PAA is 20 mol%) and </w:t>
      </w:r>
      <w:proofErr w:type="spellStart"/>
      <w:r w:rsidRPr="00523556">
        <w:rPr>
          <w:sz w:val="24"/>
          <w:szCs w:val="24"/>
          <w:lang w:val="en-US"/>
        </w:rPr>
        <w:t>polymethacrylic</w:t>
      </w:r>
      <w:proofErr w:type="spellEnd"/>
      <w:r w:rsidRPr="00523556">
        <w:rPr>
          <w:sz w:val="24"/>
          <w:szCs w:val="24"/>
          <w:lang w:val="en-US"/>
        </w:rPr>
        <w:t xml:space="preserve"> acid (PMAA) and poly-4- </w:t>
      </w:r>
      <w:proofErr w:type="spellStart"/>
      <w:r w:rsidRPr="00523556">
        <w:rPr>
          <w:sz w:val="24"/>
          <w:szCs w:val="24"/>
          <w:lang w:val="en-US"/>
        </w:rPr>
        <w:t>vinylpyridine</w:t>
      </w:r>
      <w:proofErr w:type="spellEnd"/>
      <w:r w:rsidRPr="00523556">
        <w:rPr>
          <w:sz w:val="24"/>
          <w:szCs w:val="24"/>
          <w:lang w:val="en-US"/>
        </w:rPr>
        <w:t xml:space="preserve"> (P4VP) (the content of linear P4VP relative to PMAA is 20 mol%)</w:t>
      </w:r>
      <w:r w:rsidR="00002A57" w:rsidRPr="00002A57">
        <w:rPr>
          <w:sz w:val="24"/>
          <w:szCs w:val="24"/>
          <w:lang w:val="en-US"/>
        </w:rPr>
        <w:t xml:space="preserve"> </w:t>
      </w:r>
      <w:r w:rsidR="00002A57" w:rsidRPr="00523556">
        <w:rPr>
          <w:sz w:val="24"/>
          <w:szCs w:val="24"/>
          <w:lang w:val="en-US"/>
        </w:rPr>
        <w:t>were obtained</w:t>
      </w:r>
      <w:r w:rsidRPr="00523556">
        <w:rPr>
          <w:sz w:val="24"/>
          <w:szCs w:val="24"/>
          <w:lang w:val="en-US"/>
        </w:rPr>
        <w:t xml:space="preserve">. The </w:t>
      </w:r>
      <w:r w:rsidR="00002A57">
        <w:rPr>
          <w:sz w:val="24"/>
          <w:szCs w:val="24"/>
          <w:lang w:val="en-US"/>
        </w:rPr>
        <w:t>IPNs</w:t>
      </w:r>
      <w:r w:rsidRPr="00523556">
        <w:rPr>
          <w:sz w:val="24"/>
          <w:szCs w:val="24"/>
          <w:lang w:val="en-US"/>
        </w:rPr>
        <w:t xml:space="preserve"> structure is shown in </w:t>
      </w:r>
      <w:r w:rsidR="00002A57" w:rsidRPr="00523556">
        <w:rPr>
          <w:sz w:val="24"/>
          <w:szCs w:val="24"/>
          <w:lang w:val="en-US"/>
        </w:rPr>
        <w:t xml:space="preserve">figure </w:t>
      </w:r>
      <w:r w:rsidRPr="00523556">
        <w:rPr>
          <w:sz w:val="24"/>
          <w:szCs w:val="24"/>
          <w:lang w:val="en-US"/>
        </w:rPr>
        <w:t>3 (a and b).</w:t>
      </w:r>
    </w:p>
    <w:p w14:paraId="7B85A07D" w14:textId="4801E706" w:rsidR="00002A57" w:rsidRPr="00002A57" w:rsidRDefault="00002A57" w:rsidP="007239DC">
      <w:pPr>
        <w:spacing w:line="360" w:lineRule="auto"/>
        <w:ind w:firstLine="709"/>
        <w:contextualSpacing/>
        <w:jc w:val="both"/>
        <w:rPr>
          <w:sz w:val="24"/>
          <w:szCs w:val="24"/>
          <w:lang w:val="en-US"/>
        </w:rPr>
      </w:pPr>
      <w:r w:rsidRPr="00002A57">
        <w:rPr>
          <w:sz w:val="24"/>
          <w:szCs w:val="24"/>
          <w:lang w:val="en-US"/>
        </w:rPr>
        <w:t xml:space="preserve">The synthesis of the above </w:t>
      </w:r>
      <w:r>
        <w:rPr>
          <w:sz w:val="24"/>
          <w:szCs w:val="24"/>
          <w:lang w:val="en-US"/>
        </w:rPr>
        <w:t>IPNs</w:t>
      </w:r>
      <w:r w:rsidRPr="00002A57">
        <w:rPr>
          <w:sz w:val="24"/>
          <w:szCs w:val="24"/>
          <w:lang w:val="en-US"/>
        </w:rPr>
        <w:t xml:space="preserve"> was carried out as follows: synthesis of PAA and PMAA hydrogels was carried out in the medium of the MBAA crosslinking agent, initiator was the K</w:t>
      </w:r>
      <w:r w:rsidRPr="00002A57">
        <w:rPr>
          <w:sz w:val="24"/>
          <w:szCs w:val="24"/>
          <w:vertAlign w:val="subscript"/>
          <w:lang w:val="en-US"/>
        </w:rPr>
        <w:t>2</w:t>
      </w:r>
      <w:r w:rsidRPr="00002A57">
        <w:rPr>
          <w:sz w:val="24"/>
          <w:szCs w:val="24"/>
          <w:lang w:val="en-US"/>
        </w:rPr>
        <w:t>S</w:t>
      </w:r>
      <w:r w:rsidRPr="00002A57">
        <w:rPr>
          <w:sz w:val="24"/>
          <w:szCs w:val="24"/>
          <w:vertAlign w:val="subscript"/>
          <w:lang w:val="en-US"/>
        </w:rPr>
        <w:t>2</w:t>
      </w:r>
      <w:r w:rsidRPr="00002A57">
        <w:rPr>
          <w:sz w:val="24"/>
          <w:szCs w:val="24"/>
          <w:lang w:val="en-US"/>
        </w:rPr>
        <w:t>O</w:t>
      </w:r>
      <w:r w:rsidRPr="00002A57">
        <w:rPr>
          <w:sz w:val="24"/>
          <w:szCs w:val="24"/>
          <w:vertAlign w:val="subscript"/>
          <w:lang w:val="en-US"/>
        </w:rPr>
        <w:t>8</w:t>
      </w:r>
      <w:r w:rsidRPr="00002A57">
        <w:rPr>
          <w:sz w:val="24"/>
          <w:szCs w:val="24"/>
          <w:lang w:val="en-US"/>
        </w:rPr>
        <w:t>–Na</w:t>
      </w:r>
      <w:r w:rsidRPr="00002A57">
        <w:rPr>
          <w:sz w:val="24"/>
          <w:szCs w:val="24"/>
          <w:vertAlign w:val="subscript"/>
          <w:lang w:val="en-US"/>
        </w:rPr>
        <w:t>2</w:t>
      </w:r>
      <w:r w:rsidRPr="00002A57">
        <w:rPr>
          <w:sz w:val="24"/>
          <w:szCs w:val="24"/>
          <w:lang w:val="en-US"/>
        </w:rPr>
        <w:t>S</w:t>
      </w:r>
      <w:r w:rsidRPr="00002A57">
        <w:rPr>
          <w:sz w:val="24"/>
          <w:szCs w:val="24"/>
          <w:vertAlign w:val="subscript"/>
          <w:lang w:val="en-US"/>
        </w:rPr>
        <w:t>2</w:t>
      </w:r>
      <w:r w:rsidRPr="00002A57">
        <w:rPr>
          <w:sz w:val="24"/>
          <w:szCs w:val="24"/>
          <w:lang w:val="en-US"/>
        </w:rPr>
        <w:t>O</w:t>
      </w:r>
      <w:r w:rsidRPr="00002A57">
        <w:rPr>
          <w:sz w:val="24"/>
          <w:szCs w:val="24"/>
          <w:vertAlign w:val="subscript"/>
          <w:lang w:val="en-US"/>
        </w:rPr>
        <w:t>3</w:t>
      </w:r>
      <w:r w:rsidRPr="00002A57">
        <w:rPr>
          <w:sz w:val="24"/>
          <w:szCs w:val="24"/>
          <w:lang w:val="en-US"/>
        </w:rPr>
        <w:t xml:space="preserve"> redox system. The polymerization process was carried out as follows: 12 ml of monomer was added to a 100 ml volumetric flask, then 45 ml of water was added, then a crosslinking agent dissolved in water when heated was added to the solution, after which 1.5 ml of a reaction initiator was added. Then the mixture in the flask is brought to the mark with distilled </w:t>
      </w:r>
      <w:r w:rsidRPr="00002A57">
        <w:rPr>
          <w:sz w:val="24"/>
          <w:szCs w:val="24"/>
          <w:lang w:val="en-US"/>
        </w:rPr>
        <w:lastRenderedPageBreak/>
        <w:t xml:space="preserve">water. After that, the whole mixture is poured into special ampoules and placed in an oven preheated to a temperature of 65°C for 60 minutes. The rare distribution of crosslinks along the chain length was ensured by a low concentration of the crosslinking agent in the polymer. </w:t>
      </w:r>
      <w:r w:rsidR="003F4E4D">
        <w:rPr>
          <w:sz w:val="24"/>
          <w:szCs w:val="24"/>
          <w:lang w:val="en-US"/>
        </w:rPr>
        <w:t>Swelling</w:t>
      </w:r>
      <w:r w:rsidRPr="00002A57">
        <w:rPr>
          <w:sz w:val="24"/>
          <w:szCs w:val="24"/>
          <w:lang w:val="en-US"/>
        </w:rPr>
        <w:t xml:space="preserve"> degree of synthesized PAA and PMAA hydrogels is: </w:t>
      </w:r>
      <w:r w:rsidRPr="00002A57">
        <w:rPr>
          <w:sz w:val="24"/>
          <w:szCs w:val="24"/>
        </w:rPr>
        <w:t>α</w:t>
      </w:r>
      <w:r w:rsidRPr="00002A57">
        <w:rPr>
          <w:sz w:val="24"/>
          <w:szCs w:val="24"/>
          <w:lang w:val="en-US"/>
        </w:rPr>
        <w:t>(</w:t>
      </w:r>
      <w:proofErr w:type="spellStart"/>
      <w:r w:rsidR="003F4E4D">
        <w:rPr>
          <w:sz w:val="24"/>
          <w:szCs w:val="24"/>
          <w:lang w:val="en-US"/>
        </w:rPr>
        <w:t>h</w:t>
      </w:r>
      <w:r w:rsidRPr="00002A57">
        <w:rPr>
          <w:sz w:val="24"/>
          <w:szCs w:val="24"/>
          <w:lang w:val="en-US"/>
        </w:rPr>
        <w:t>PAA</w:t>
      </w:r>
      <w:proofErr w:type="spellEnd"/>
      <w:r w:rsidRPr="00002A57">
        <w:rPr>
          <w:sz w:val="24"/>
          <w:szCs w:val="24"/>
          <w:lang w:val="en-US"/>
        </w:rPr>
        <w:t xml:space="preserve">) = 29.33 g/g; </w:t>
      </w:r>
      <w:r w:rsidRPr="00002A57">
        <w:rPr>
          <w:sz w:val="24"/>
          <w:szCs w:val="24"/>
        </w:rPr>
        <w:t>α</w:t>
      </w:r>
      <w:r w:rsidRPr="00002A57">
        <w:rPr>
          <w:sz w:val="24"/>
          <w:szCs w:val="24"/>
          <w:lang w:val="en-US"/>
        </w:rPr>
        <w:t>(</w:t>
      </w:r>
      <w:proofErr w:type="spellStart"/>
      <w:r w:rsidRPr="00002A57">
        <w:rPr>
          <w:sz w:val="24"/>
          <w:szCs w:val="24"/>
          <w:lang w:val="en-US"/>
        </w:rPr>
        <w:t>hPMA</w:t>
      </w:r>
      <w:r w:rsidR="003F4E4D">
        <w:rPr>
          <w:sz w:val="24"/>
          <w:szCs w:val="24"/>
          <w:lang w:val="en-US"/>
        </w:rPr>
        <w:t>A</w:t>
      </w:r>
      <w:proofErr w:type="spellEnd"/>
      <w:r w:rsidRPr="00002A57">
        <w:rPr>
          <w:sz w:val="24"/>
          <w:szCs w:val="24"/>
          <w:lang w:val="en-US"/>
        </w:rPr>
        <w:t>) = 22.97</w:t>
      </w:r>
      <w:r w:rsidR="003F4E4D">
        <w:rPr>
          <w:sz w:val="24"/>
          <w:szCs w:val="24"/>
          <w:lang w:val="en-US"/>
        </w:rPr>
        <w:t> </w:t>
      </w:r>
      <w:r w:rsidRPr="00002A57">
        <w:rPr>
          <w:sz w:val="24"/>
          <w:szCs w:val="24"/>
          <w:lang w:val="en-US"/>
        </w:rPr>
        <w:t xml:space="preserve">g/g. The synthesized lightly crosslinked hydrogels of polyacrylic and </w:t>
      </w:r>
      <w:proofErr w:type="spellStart"/>
      <w:r w:rsidRPr="00002A57">
        <w:rPr>
          <w:sz w:val="24"/>
          <w:szCs w:val="24"/>
          <w:lang w:val="en-US"/>
        </w:rPr>
        <w:t>polymethacrylic</w:t>
      </w:r>
      <w:proofErr w:type="spellEnd"/>
      <w:r w:rsidRPr="00002A57">
        <w:rPr>
          <w:sz w:val="24"/>
          <w:szCs w:val="24"/>
          <w:lang w:val="en-US"/>
        </w:rPr>
        <w:t xml:space="preserve"> acids were taken in the amount of 0.036 g, the linear poly-4-vinylpyridine hydrogel was taken in the amount of 0.0105 g. The redox system K</w:t>
      </w:r>
      <w:r w:rsidRPr="00D30AA8">
        <w:rPr>
          <w:sz w:val="24"/>
          <w:szCs w:val="24"/>
          <w:vertAlign w:val="subscript"/>
          <w:lang w:val="en-US"/>
        </w:rPr>
        <w:t>2</w:t>
      </w:r>
      <w:r w:rsidRPr="00002A57">
        <w:rPr>
          <w:sz w:val="24"/>
          <w:szCs w:val="24"/>
          <w:lang w:val="en-US"/>
        </w:rPr>
        <w:t>S</w:t>
      </w:r>
      <w:r w:rsidRPr="00D30AA8">
        <w:rPr>
          <w:sz w:val="24"/>
          <w:szCs w:val="24"/>
          <w:vertAlign w:val="subscript"/>
          <w:lang w:val="en-US"/>
        </w:rPr>
        <w:t>2</w:t>
      </w:r>
      <w:r w:rsidRPr="00002A57">
        <w:rPr>
          <w:sz w:val="24"/>
          <w:szCs w:val="24"/>
          <w:lang w:val="en-US"/>
        </w:rPr>
        <w:t>O</w:t>
      </w:r>
      <w:r w:rsidRPr="00D30AA8">
        <w:rPr>
          <w:sz w:val="24"/>
          <w:szCs w:val="24"/>
          <w:vertAlign w:val="subscript"/>
          <w:lang w:val="en-US"/>
        </w:rPr>
        <w:t>8</w:t>
      </w:r>
      <w:r w:rsidRPr="00002A57">
        <w:rPr>
          <w:sz w:val="24"/>
          <w:szCs w:val="24"/>
          <w:lang w:val="en-US"/>
        </w:rPr>
        <w:t>–Na</w:t>
      </w:r>
      <w:r w:rsidRPr="00D30AA8">
        <w:rPr>
          <w:sz w:val="24"/>
          <w:szCs w:val="24"/>
          <w:vertAlign w:val="subscript"/>
          <w:lang w:val="en-US"/>
        </w:rPr>
        <w:t>2</w:t>
      </w:r>
      <w:r w:rsidRPr="00002A57">
        <w:rPr>
          <w:sz w:val="24"/>
          <w:szCs w:val="24"/>
          <w:lang w:val="en-US"/>
        </w:rPr>
        <w:t>S</w:t>
      </w:r>
      <w:r w:rsidRPr="00D30AA8">
        <w:rPr>
          <w:sz w:val="24"/>
          <w:szCs w:val="24"/>
          <w:vertAlign w:val="subscript"/>
          <w:lang w:val="en-US"/>
        </w:rPr>
        <w:t>2</w:t>
      </w:r>
      <w:r w:rsidRPr="00002A57">
        <w:rPr>
          <w:sz w:val="24"/>
          <w:szCs w:val="24"/>
          <w:lang w:val="en-US"/>
        </w:rPr>
        <w:t>O</w:t>
      </w:r>
      <w:r w:rsidRPr="00D30AA8">
        <w:rPr>
          <w:sz w:val="24"/>
          <w:szCs w:val="24"/>
          <w:vertAlign w:val="subscript"/>
          <w:lang w:val="en-US"/>
        </w:rPr>
        <w:t>3</w:t>
      </w:r>
      <w:r w:rsidRPr="00002A57">
        <w:rPr>
          <w:sz w:val="24"/>
          <w:szCs w:val="24"/>
          <w:lang w:val="en-US"/>
        </w:rPr>
        <w:t xml:space="preserve"> (1 ml) was used as an initiator, temperature </w:t>
      </w:r>
      <w:r w:rsidR="00D30AA8">
        <w:rPr>
          <w:sz w:val="24"/>
          <w:szCs w:val="24"/>
          <w:lang w:val="en-US"/>
        </w:rPr>
        <w:t>–</w:t>
      </w:r>
      <w:r w:rsidRPr="00002A57">
        <w:rPr>
          <w:sz w:val="24"/>
          <w:szCs w:val="24"/>
          <w:lang w:val="en-US"/>
        </w:rPr>
        <w:t xml:space="preserve"> 65-70°C. The polymerization time is 6 hours. After synthesis, the </w:t>
      </w:r>
      <w:r w:rsidR="00D30AA8">
        <w:rPr>
          <w:sz w:val="24"/>
          <w:szCs w:val="24"/>
          <w:lang w:val="en-US"/>
        </w:rPr>
        <w:t>IPNs</w:t>
      </w:r>
      <w:r w:rsidRPr="00002A57">
        <w:rPr>
          <w:sz w:val="24"/>
          <w:szCs w:val="24"/>
          <w:lang w:val="en-US"/>
        </w:rPr>
        <w:t xml:space="preserve"> w</w:t>
      </w:r>
      <w:r w:rsidR="00D30AA8">
        <w:rPr>
          <w:sz w:val="24"/>
          <w:szCs w:val="24"/>
          <w:lang w:val="en-US"/>
        </w:rPr>
        <w:t>ere</w:t>
      </w:r>
      <w:r w:rsidRPr="00002A57">
        <w:rPr>
          <w:sz w:val="24"/>
          <w:szCs w:val="24"/>
          <w:lang w:val="en-US"/>
        </w:rPr>
        <w:t xml:space="preserve"> washed with distilled water for 7 days to remove unreacted impurities. After that, these samples of </w:t>
      </w:r>
      <w:r w:rsidR="00D30AA8">
        <w:rPr>
          <w:sz w:val="24"/>
          <w:szCs w:val="24"/>
          <w:lang w:val="en-US"/>
        </w:rPr>
        <w:t>IPNs</w:t>
      </w:r>
      <w:r w:rsidRPr="00002A57">
        <w:rPr>
          <w:sz w:val="24"/>
          <w:szCs w:val="24"/>
          <w:lang w:val="en-US"/>
        </w:rPr>
        <w:t xml:space="preserve">: </w:t>
      </w:r>
      <w:r w:rsidR="00D30AA8">
        <w:rPr>
          <w:sz w:val="24"/>
          <w:szCs w:val="24"/>
          <w:lang w:val="en-US"/>
        </w:rPr>
        <w:t>IPN</w:t>
      </w:r>
      <w:r w:rsidRPr="00002A57">
        <w:rPr>
          <w:sz w:val="24"/>
          <w:szCs w:val="24"/>
          <w:lang w:val="en-US"/>
        </w:rPr>
        <w:t>(</w:t>
      </w:r>
      <w:r w:rsidR="00D30AA8">
        <w:rPr>
          <w:sz w:val="24"/>
          <w:szCs w:val="24"/>
          <w:lang w:val="en-US"/>
        </w:rPr>
        <w:t>h</w:t>
      </w:r>
      <w:r w:rsidRPr="00002A57">
        <w:rPr>
          <w:sz w:val="24"/>
          <w:szCs w:val="24"/>
          <w:lang w:val="en-US"/>
        </w:rPr>
        <w:t>PA</w:t>
      </w:r>
      <w:r w:rsidR="00D30AA8">
        <w:rPr>
          <w:sz w:val="24"/>
          <w:szCs w:val="24"/>
          <w:lang w:val="en-US"/>
        </w:rPr>
        <w:t>A</w:t>
      </w:r>
      <w:r w:rsidRPr="00002A57">
        <w:rPr>
          <w:sz w:val="24"/>
          <w:szCs w:val="24"/>
          <w:lang w:val="en-US"/>
        </w:rPr>
        <w:t xml:space="preserve">-gP4VP), </w:t>
      </w:r>
      <w:r w:rsidR="00D30AA8">
        <w:rPr>
          <w:sz w:val="24"/>
          <w:szCs w:val="24"/>
          <w:lang w:val="en-US"/>
        </w:rPr>
        <w:t>IPN</w:t>
      </w:r>
      <w:r w:rsidRPr="00002A57">
        <w:rPr>
          <w:sz w:val="24"/>
          <w:szCs w:val="24"/>
          <w:lang w:val="en-US"/>
        </w:rPr>
        <w:t>(</w:t>
      </w:r>
      <w:r w:rsidR="00D30AA8">
        <w:rPr>
          <w:sz w:val="24"/>
          <w:szCs w:val="24"/>
          <w:lang w:val="en-US"/>
        </w:rPr>
        <w:t>h</w:t>
      </w:r>
      <w:r w:rsidRPr="00002A57">
        <w:rPr>
          <w:sz w:val="24"/>
          <w:szCs w:val="24"/>
          <w:lang w:val="en-US"/>
        </w:rPr>
        <w:t>PMA</w:t>
      </w:r>
      <w:r w:rsidR="00D30AA8">
        <w:rPr>
          <w:sz w:val="24"/>
          <w:szCs w:val="24"/>
          <w:lang w:val="en-US"/>
        </w:rPr>
        <w:t>A</w:t>
      </w:r>
      <w:r w:rsidRPr="00002A57">
        <w:rPr>
          <w:sz w:val="24"/>
          <w:szCs w:val="24"/>
          <w:lang w:val="en-US"/>
        </w:rPr>
        <w:t>-</w:t>
      </w:r>
      <w:r w:rsidR="00D30AA8">
        <w:rPr>
          <w:sz w:val="24"/>
          <w:szCs w:val="24"/>
          <w:lang w:val="en-US"/>
        </w:rPr>
        <w:t>h</w:t>
      </w:r>
      <w:r w:rsidRPr="00002A57">
        <w:rPr>
          <w:sz w:val="24"/>
          <w:szCs w:val="24"/>
          <w:lang w:val="en-US"/>
        </w:rPr>
        <w:t>P4VP)) were subjected to dispersion.</w:t>
      </w:r>
    </w:p>
    <w:p w14:paraId="16F71259" w14:textId="77777777" w:rsidR="00214F65" w:rsidRPr="00C27513" w:rsidRDefault="00214F65" w:rsidP="007239DC">
      <w:pPr>
        <w:spacing w:line="360" w:lineRule="auto"/>
        <w:ind w:firstLine="709"/>
        <w:contextualSpacing/>
        <w:jc w:val="both"/>
        <w:rPr>
          <w:sz w:val="24"/>
          <w:szCs w:val="24"/>
          <w:lang w:val="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644"/>
      </w:tblGrid>
      <w:tr w:rsidR="00176E27" w:rsidRPr="0038747C" w14:paraId="52C43EFD" w14:textId="77777777" w:rsidTr="00214F65">
        <w:tc>
          <w:tcPr>
            <w:tcW w:w="4710" w:type="dxa"/>
          </w:tcPr>
          <w:p w14:paraId="5861A154" w14:textId="77777777" w:rsidR="00176E27" w:rsidRPr="0038747C" w:rsidRDefault="00176E27" w:rsidP="00366460">
            <w:pPr>
              <w:spacing w:line="360" w:lineRule="auto"/>
              <w:contextualSpacing/>
              <w:rPr>
                <w:sz w:val="24"/>
                <w:szCs w:val="24"/>
              </w:rPr>
            </w:pPr>
            <w:r w:rsidRPr="0038747C">
              <w:rPr>
                <w:noProof/>
                <w:sz w:val="24"/>
                <w:szCs w:val="24"/>
              </w:rPr>
              <w:drawing>
                <wp:inline distT="0" distB="0" distL="0" distR="0" wp14:anchorId="4A408AC7" wp14:editId="2918CF55">
                  <wp:extent cx="2686050" cy="1886475"/>
                  <wp:effectExtent l="0" t="0" r="0" b="0"/>
                  <wp:docPr id="7" name="Рисунок 7" descr="D:\документы\IP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IPN.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907" t="2452" r="16782"/>
                          <a:stretch/>
                        </pic:blipFill>
                        <pic:spPr bwMode="auto">
                          <a:xfrm>
                            <a:off x="0" y="0"/>
                            <a:ext cx="2692570" cy="18910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4" w:type="dxa"/>
          </w:tcPr>
          <w:p w14:paraId="3476F5E6" w14:textId="77777777" w:rsidR="00176E27" w:rsidRPr="0038747C" w:rsidRDefault="00176E27" w:rsidP="00366460">
            <w:pPr>
              <w:spacing w:line="360" w:lineRule="auto"/>
              <w:contextualSpacing/>
              <w:rPr>
                <w:sz w:val="24"/>
                <w:szCs w:val="24"/>
              </w:rPr>
            </w:pPr>
            <w:r w:rsidRPr="0038747C">
              <w:rPr>
                <w:noProof/>
                <w:sz w:val="24"/>
                <w:szCs w:val="24"/>
              </w:rPr>
              <w:drawing>
                <wp:inline distT="0" distB="0" distL="0" distR="0" wp14:anchorId="37D6BDF4" wp14:editId="44421DD2">
                  <wp:extent cx="2593554" cy="1905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33890" cy="1934628"/>
                          </a:xfrm>
                          <a:prstGeom prst="rect">
                            <a:avLst/>
                          </a:prstGeom>
                        </pic:spPr>
                      </pic:pic>
                    </a:graphicData>
                  </a:graphic>
                </wp:inline>
              </w:drawing>
            </w:r>
          </w:p>
        </w:tc>
      </w:tr>
      <w:tr w:rsidR="00176E27" w:rsidRPr="0038747C" w14:paraId="236B9B0F" w14:textId="77777777" w:rsidTr="00214F65">
        <w:tc>
          <w:tcPr>
            <w:tcW w:w="4710" w:type="dxa"/>
          </w:tcPr>
          <w:p w14:paraId="4DB13FDC" w14:textId="77777777" w:rsidR="00176E27" w:rsidRPr="0038747C" w:rsidRDefault="00176E27" w:rsidP="00366460">
            <w:pPr>
              <w:spacing w:line="360" w:lineRule="auto"/>
              <w:contextualSpacing/>
              <w:rPr>
                <w:sz w:val="24"/>
                <w:szCs w:val="24"/>
              </w:rPr>
            </w:pPr>
            <w:r w:rsidRPr="0038747C">
              <w:rPr>
                <w:sz w:val="24"/>
                <w:szCs w:val="24"/>
              </w:rPr>
              <w:t>а)</w:t>
            </w:r>
          </w:p>
        </w:tc>
        <w:tc>
          <w:tcPr>
            <w:tcW w:w="4644" w:type="dxa"/>
          </w:tcPr>
          <w:p w14:paraId="23EBAD7F" w14:textId="77777777" w:rsidR="00176E27" w:rsidRPr="0038747C" w:rsidRDefault="00176E27" w:rsidP="00366460">
            <w:pPr>
              <w:spacing w:line="360" w:lineRule="auto"/>
              <w:contextualSpacing/>
              <w:rPr>
                <w:sz w:val="24"/>
                <w:szCs w:val="24"/>
              </w:rPr>
            </w:pPr>
            <w:r w:rsidRPr="0038747C">
              <w:rPr>
                <w:sz w:val="24"/>
                <w:szCs w:val="24"/>
              </w:rPr>
              <w:t>б)</w:t>
            </w:r>
          </w:p>
        </w:tc>
      </w:tr>
    </w:tbl>
    <w:p w14:paraId="72285195" w14:textId="77777777" w:rsidR="00176E27" w:rsidRPr="0038747C" w:rsidRDefault="00176E27" w:rsidP="00366460">
      <w:pPr>
        <w:spacing w:line="360" w:lineRule="auto"/>
        <w:contextualSpacing/>
        <w:rPr>
          <w:sz w:val="24"/>
          <w:szCs w:val="24"/>
        </w:rPr>
      </w:pPr>
    </w:p>
    <w:p w14:paraId="0FCEB7BE" w14:textId="7F93DB46" w:rsidR="00176E27" w:rsidRPr="00D30AA8" w:rsidRDefault="00D30AA8" w:rsidP="00366460">
      <w:pPr>
        <w:spacing w:line="360" w:lineRule="auto"/>
        <w:contextualSpacing/>
        <w:rPr>
          <w:sz w:val="24"/>
          <w:szCs w:val="24"/>
          <w:lang w:val="en-US"/>
        </w:rPr>
      </w:pPr>
      <w:r>
        <w:rPr>
          <w:sz w:val="24"/>
          <w:szCs w:val="24"/>
          <w:lang w:val="en-US"/>
        </w:rPr>
        <w:t>Figure</w:t>
      </w:r>
      <w:r w:rsidRPr="00D30AA8">
        <w:rPr>
          <w:sz w:val="24"/>
          <w:szCs w:val="24"/>
          <w:lang w:val="en-US"/>
        </w:rPr>
        <w:t xml:space="preserve"> </w:t>
      </w:r>
      <w:r w:rsidR="00E82644" w:rsidRPr="00D30AA8">
        <w:rPr>
          <w:sz w:val="24"/>
          <w:szCs w:val="24"/>
          <w:lang w:val="en-US"/>
        </w:rPr>
        <w:t>3</w:t>
      </w:r>
      <w:r w:rsidR="00176E27" w:rsidRPr="00D30AA8">
        <w:rPr>
          <w:sz w:val="24"/>
          <w:szCs w:val="24"/>
          <w:lang w:val="en-US"/>
        </w:rPr>
        <w:t xml:space="preserve"> – </w:t>
      </w:r>
      <w:r>
        <w:rPr>
          <w:sz w:val="24"/>
          <w:szCs w:val="24"/>
          <w:lang w:val="en-US"/>
        </w:rPr>
        <w:t>IPNs</w:t>
      </w:r>
      <w:r w:rsidR="00176E27" w:rsidRPr="00D30AA8">
        <w:rPr>
          <w:sz w:val="24"/>
          <w:szCs w:val="24"/>
          <w:lang w:val="en-US"/>
        </w:rPr>
        <w:t xml:space="preserve"> </w:t>
      </w:r>
      <w:r>
        <w:rPr>
          <w:sz w:val="24"/>
          <w:szCs w:val="24"/>
          <w:lang w:val="en-US"/>
        </w:rPr>
        <w:t>based</w:t>
      </w:r>
      <w:r w:rsidRPr="00D30AA8">
        <w:rPr>
          <w:sz w:val="24"/>
          <w:szCs w:val="24"/>
          <w:lang w:val="en-US"/>
        </w:rPr>
        <w:t xml:space="preserve"> </w:t>
      </w:r>
      <w:r>
        <w:rPr>
          <w:sz w:val="24"/>
          <w:szCs w:val="24"/>
          <w:lang w:val="en-US"/>
        </w:rPr>
        <w:t>of</w:t>
      </w:r>
      <w:r w:rsidRPr="00D30AA8">
        <w:rPr>
          <w:sz w:val="24"/>
          <w:szCs w:val="24"/>
          <w:lang w:val="en-US"/>
        </w:rPr>
        <w:t xml:space="preserve"> </w:t>
      </w:r>
      <w:r>
        <w:rPr>
          <w:sz w:val="24"/>
          <w:szCs w:val="24"/>
          <w:lang w:val="en-US"/>
        </w:rPr>
        <w:t>PAA</w:t>
      </w:r>
      <w:r w:rsidRPr="00D30AA8">
        <w:rPr>
          <w:sz w:val="24"/>
          <w:szCs w:val="24"/>
          <w:lang w:val="en-US"/>
        </w:rPr>
        <w:t xml:space="preserve"> </w:t>
      </w:r>
      <w:r>
        <w:rPr>
          <w:sz w:val="24"/>
          <w:szCs w:val="24"/>
          <w:lang w:val="en-US"/>
        </w:rPr>
        <w:t>and</w:t>
      </w:r>
      <w:r w:rsidRPr="00D30AA8">
        <w:rPr>
          <w:sz w:val="24"/>
          <w:szCs w:val="24"/>
          <w:lang w:val="en-US"/>
        </w:rPr>
        <w:t xml:space="preserve"> </w:t>
      </w:r>
      <w:r>
        <w:rPr>
          <w:sz w:val="24"/>
          <w:szCs w:val="24"/>
          <w:lang w:val="en-US"/>
        </w:rPr>
        <w:t>P</w:t>
      </w:r>
      <w:r w:rsidRPr="00D30AA8">
        <w:rPr>
          <w:sz w:val="24"/>
          <w:szCs w:val="24"/>
          <w:lang w:val="en-US"/>
        </w:rPr>
        <w:t>4</w:t>
      </w:r>
      <w:r>
        <w:rPr>
          <w:sz w:val="24"/>
          <w:szCs w:val="24"/>
          <w:lang w:val="en-US"/>
        </w:rPr>
        <w:t>VP</w:t>
      </w:r>
      <w:r w:rsidRPr="00D30AA8">
        <w:rPr>
          <w:sz w:val="24"/>
          <w:szCs w:val="24"/>
          <w:lang w:val="en-US"/>
        </w:rPr>
        <w:t xml:space="preserve"> </w:t>
      </w:r>
      <w:r w:rsidR="00176E27" w:rsidRPr="00D30AA8">
        <w:rPr>
          <w:sz w:val="24"/>
          <w:szCs w:val="24"/>
          <w:lang w:val="en-US"/>
        </w:rPr>
        <w:t>(</w:t>
      </w:r>
      <w:r w:rsidR="00176E27" w:rsidRPr="0038747C">
        <w:rPr>
          <w:sz w:val="24"/>
          <w:szCs w:val="24"/>
        </w:rPr>
        <w:t>а</w:t>
      </w:r>
      <w:r w:rsidR="00176E27" w:rsidRPr="00D30AA8">
        <w:rPr>
          <w:sz w:val="24"/>
          <w:szCs w:val="24"/>
          <w:lang w:val="en-US"/>
        </w:rPr>
        <w:t xml:space="preserve">) </w:t>
      </w:r>
      <w:r>
        <w:rPr>
          <w:sz w:val="24"/>
          <w:szCs w:val="24"/>
          <w:lang w:val="en-US"/>
        </w:rPr>
        <w:t xml:space="preserve">and PMAA and P4VP </w:t>
      </w:r>
      <w:r w:rsidR="00176E27" w:rsidRPr="00D30AA8">
        <w:rPr>
          <w:sz w:val="24"/>
          <w:szCs w:val="24"/>
          <w:lang w:val="en-US"/>
        </w:rPr>
        <w:t>(</w:t>
      </w:r>
      <w:r>
        <w:rPr>
          <w:sz w:val="24"/>
          <w:szCs w:val="24"/>
          <w:lang w:val="en-US"/>
        </w:rPr>
        <w:t>b</w:t>
      </w:r>
      <w:r w:rsidR="00176E27" w:rsidRPr="00D30AA8">
        <w:rPr>
          <w:sz w:val="24"/>
          <w:szCs w:val="24"/>
          <w:lang w:val="en-US"/>
        </w:rPr>
        <w:t>)</w:t>
      </w:r>
    </w:p>
    <w:p w14:paraId="3C91785F" w14:textId="77777777" w:rsidR="00176E27" w:rsidRPr="00D30AA8" w:rsidRDefault="00176E27" w:rsidP="0038747C">
      <w:pPr>
        <w:spacing w:line="360" w:lineRule="auto"/>
        <w:ind w:firstLine="709"/>
        <w:contextualSpacing/>
        <w:jc w:val="both"/>
        <w:rPr>
          <w:sz w:val="24"/>
          <w:szCs w:val="24"/>
          <w:lang w:val="en-US"/>
        </w:rPr>
      </w:pPr>
    </w:p>
    <w:p w14:paraId="33C3A37D" w14:textId="4232C920" w:rsidR="00176E27" w:rsidRPr="00D30AA8" w:rsidRDefault="00601AB6" w:rsidP="0038747C">
      <w:pPr>
        <w:spacing w:line="360" w:lineRule="auto"/>
        <w:ind w:firstLine="709"/>
        <w:contextualSpacing/>
        <w:jc w:val="both"/>
        <w:rPr>
          <w:b/>
          <w:bCs/>
          <w:sz w:val="24"/>
          <w:szCs w:val="24"/>
          <w:lang w:val="en-US"/>
        </w:rPr>
      </w:pPr>
      <w:r w:rsidRPr="00D30AA8">
        <w:rPr>
          <w:b/>
          <w:bCs/>
          <w:sz w:val="24"/>
          <w:szCs w:val="24"/>
          <w:lang w:val="en-US"/>
        </w:rPr>
        <w:t>2</w:t>
      </w:r>
      <w:r w:rsidR="00176E27" w:rsidRPr="00D30AA8">
        <w:rPr>
          <w:b/>
          <w:bCs/>
          <w:sz w:val="24"/>
          <w:szCs w:val="24"/>
          <w:lang w:val="en-US"/>
        </w:rPr>
        <w:t>.2 </w:t>
      </w:r>
      <w:r w:rsidR="00D30AA8" w:rsidRPr="00D30AA8">
        <w:rPr>
          <w:b/>
          <w:bCs/>
          <w:sz w:val="24"/>
          <w:szCs w:val="24"/>
          <w:lang w:val="en-US"/>
        </w:rPr>
        <w:t>Study of sorption properties of the interpenetrating polymer networks in relation to neodymium, rhenium and scandium ions</w:t>
      </w:r>
    </w:p>
    <w:p w14:paraId="33137089" w14:textId="261678B1" w:rsidR="00D30AA8" w:rsidRPr="00D30AA8" w:rsidRDefault="00D30AA8" w:rsidP="0038747C">
      <w:pPr>
        <w:spacing w:line="360" w:lineRule="auto"/>
        <w:ind w:firstLine="709"/>
        <w:contextualSpacing/>
        <w:jc w:val="both"/>
        <w:rPr>
          <w:sz w:val="24"/>
          <w:szCs w:val="24"/>
          <w:lang w:val="en-US"/>
        </w:rPr>
      </w:pPr>
      <w:r w:rsidRPr="00D30AA8">
        <w:rPr>
          <w:sz w:val="24"/>
          <w:szCs w:val="24"/>
          <w:lang w:val="en-US"/>
        </w:rPr>
        <w:t xml:space="preserve">Table 9 shows the sorption properties of </w:t>
      </w:r>
      <w:r w:rsidR="00EA3783">
        <w:rPr>
          <w:sz w:val="24"/>
          <w:szCs w:val="24"/>
          <w:lang w:val="en-US"/>
        </w:rPr>
        <w:t>IPN</w:t>
      </w:r>
      <w:r w:rsidRPr="00D30AA8">
        <w:rPr>
          <w:sz w:val="24"/>
          <w:szCs w:val="24"/>
          <w:lang w:val="en-US"/>
        </w:rPr>
        <w:t>(</w:t>
      </w:r>
      <w:r w:rsidR="00EA3783">
        <w:rPr>
          <w:sz w:val="24"/>
          <w:szCs w:val="24"/>
          <w:lang w:val="en-US"/>
        </w:rPr>
        <w:t>h</w:t>
      </w:r>
      <w:r w:rsidRPr="00D30AA8">
        <w:rPr>
          <w:sz w:val="24"/>
          <w:szCs w:val="24"/>
          <w:lang w:val="en-US"/>
        </w:rPr>
        <w:t>PA</w:t>
      </w:r>
      <w:r w:rsidR="00EA3783">
        <w:rPr>
          <w:sz w:val="24"/>
          <w:szCs w:val="24"/>
          <w:lang w:val="en-US"/>
        </w:rPr>
        <w:t>A</w:t>
      </w:r>
      <w:r w:rsidRPr="00D30AA8">
        <w:rPr>
          <w:sz w:val="24"/>
          <w:szCs w:val="24"/>
          <w:lang w:val="en-US"/>
        </w:rPr>
        <w:t>-</w:t>
      </w:r>
      <w:r w:rsidR="00EA3783">
        <w:rPr>
          <w:sz w:val="24"/>
          <w:szCs w:val="24"/>
          <w:lang w:val="en-US"/>
        </w:rPr>
        <w:t>h</w:t>
      </w:r>
      <w:r w:rsidRPr="00D30AA8">
        <w:rPr>
          <w:sz w:val="24"/>
          <w:szCs w:val="24"/>
          <w:lang w:val="en-US"/>
        </w:rPr>
        <w:t xml:space="preserve">P4VP) and </w:t>
      </w:r>
      <w:r w:rsidR="00EA3783">
        <w:rPr>
          <w:sz w:val="24"/>
          <w:szCs w:val="24"/>
          <w:lang w:val="en-US"/>
        </w:rPr>
        <w:t>IPN</w:t>
      </w:r>
      <w:r w:rsidRPr="00D30AA8">
        <w:rPr>
          <w:sz w:val="24"/>
          <w:szCs w:val="24"/>
          <w:lang w:val="en-US"/>
        </w:rPr>
        <w:t>(</w:t>
      </w:r>
      <w:r w:rsidR="00EA3783">
        <w:rPr>
          <w:sz w:val="24"/>
          <w:szCs w:val="24"/>
          <w:lang w:val="en-US"/>
        </w:rPr>
        <w:t>h</w:t>
      </w:r>
      <w:r w:rsidRPr="00D30AA8">
        <w:rPr>
          <w:sz w:val="24"/>
          <w:szCs w:val="24"/>
          <w:lang w:val="en-US"/>
        </w:rPr>
        <w:t>PMA</w:t>
      </w:r>
      <w:r w:rsidR="00EA3783">
        <w:rPr>
          <w:sz w:val="24"/>
          <w:szCs w:val="24"/>
          <w:lang w:val="en-US"/>
        </w:rPr>
        <w:t>A</w:t>
      </w:r>
      <w:r w:rsidRPr="00D30AA8">
        <w:rPr>
          <w:sz w:val="24"/>
          <w:szCs w:val="24"/>
          <w:lang w:val="en-US"/>
        </w:rPr>
        <w:t>-</w:t>
      </w:r>
      <w:r w:rsidR="00EA3783">
        <w:rPr>
          <w:sz w:val="24"/>
          <w:szCs w:val="24"/>
          <w:lang w:val="en-US"/>
        </w:rPr>
        <w:t>h</w:t>
      </w:r>
      <w:r w:rsidRPr="00D30AA8">
        <w:rPr>
          <w:sz w:val="24"/>
          <w:szCs w:val="24"/>
          <w:lang w:val="en-US"/>
        </w:rPr>
        <w:t xml:space="preserve">P4VP) in relation to Nd, Re, Sc ions at 48 hours </w:t>
      </w:r>
      <w:r w:rsidR="00EA3783">
        <w:rPr>
          <w:sz w:val="24"/>
          <w:szCs w:val="24"/>
          <w:lang w:val="en-US"/>
        </w:rPr>
        <w:t xml:space="preserve">of </w:t>
      </w:r>
      <w:proofErr w:type="spellStart"/>
      <w:r w:rsidR="00EA3783">
        <w:rPr>
          <w:sz w:val="24"/>
          <w:szCs w:val="24"/>
          <w:lang w:val="en-US"/>
        </w:rPr>
        <w:t>interatction</w:t>
      </w:r>
      <w:proofErr w:type="spellEnd"/>
      <w:r w:rsidR="00EA3783">
        <w:rPr>
          <w:sz w:val="24"/>
          <w:szCs w:val="24"/>
          <w:lang w:val="en-US"/>
        </w:rPr>
        <w:t xml:space="preserve"> </w:t>
      </w:r>
      <w:r w:rsidRPr="00D30AA8">
        <w:rPr>
          <w:sz w:val="24"/>
          <w:szCs w:val="24"/>
          <w:lang w:val="en-US"/>
        </w:rPr>
        <w:t xml:space="preserve">with the corresponding salt solutions. The maximum </w:t>
      </w:r>
      <w:r w:rsidR="00EA3783">
        <w:rPr>
          <w:sz w:val="24"/>
          <w:szCs w:val="24"/>
          <w:lang w:val="en-US"/>
        </w:rPr>
        <w:t xml:space="preserve">values of extraction degree of </w:t>
      </w:r>
      <w:r w:rsidR="00EA3783" w:rsidRPr="00D30AA8">
        <w:rPr>
          <w:sz w:val="24"/>
          <w:szCs w:val="24"/>
          <w:lang w:val="en-US"/>
        </w:rPr>
        <w:t xml:space="preserve">Nd </w:t>
      </w:r>
      <w:r w:rsidR="00EA3783">
        <w:rPr>
          <w:sz w:val="24"/>
          <w:szCs w:val="24"/>
          <w:lang w:val="en-US"/>
        </w:rPr>
        <w:t>ions</w:t>
      </w:r>
      <w:r w:rsidRPr="00D30AA8">
        <w:rPr>
          <w:sz w:val="24"/>
          <w:szCs w:val="24"/>
          <w:lang w:val="en-US"/>
        </w:rPr>
        <w:t xml:space="preserve"> (52.6% and 50.9%) are reached at 48 hours. The maximum values of </w:t>
      </w:r>
      <w:r w:rsidR="00EA3783">
        <w:rPr>
          <w:sz w:val="24"/>
          <w:szCs w:val="24"/>
          <w:lang w:val="en-US"/>
        </w:rPr>
        <w:t xml:space="preserve">extraction degree of </w:t>
      </w:r>
      <w:r w:rsidRPr="00D30AA8">
        <w:rPr>
          <w:sz w:val="24"/>
          <w:szCs w:val="24"/>
          <w:lang w:val="en-US"/>
        </w:rPr>
        <w:t xml:space="preserve">Re </w:t>
      </w:r>
      <w:r w:rsidR="00EA3783">
        <w:rPr>
          <w:sz w:val="24"/>
          <w:szCs w:val="24"/>
          <w:lang w:val="en-US"/>
        </w:rPr>
        <w:t xml:space="preserve">ions </w:t>
      </w:r>
      <w:r w:rsidRPr="00D30AA8">
        <w:rPr>
          <w:sz w:val="24"/>
          <w:szCs w:val="24"/>
          <w:lang w:val="en-US"/>
        </w:rPr>
        <w:t xml:space="preserve">(56.3% and 54.4%) are observed at 48 hours. The maximum values of </w:t>
      </w:r>
      <w:r w:rsidR="00EA3783">
        <w:rPr>
          <w:sz w:val="24"/>
          <w:szCs w:val="24"/>
          <w:lang w:val="en-US"/>
        </w:rPr>
        <w:t xml:space="preserve">extraction degree of </w:t>
      </w:r>
      <w:r w:rsidRPr="00D30AA8">
        <w:rPr>
          <w:sz w:val="24"/>
          <w:szCs w:val="24"/>
          <w:lang w:val="en-US"/>
        </w:rPr>
        <w:t xml:space="preserve">Sc </w:t>
      </w:r>
      <w:r w:rsidR="00EA3783">
        <w:rPr>
          <w:sz w:val="24"/>
          <w:szCs w:val="24"/>
          <w:lang w:val="en-US"/>
        </w:rPr>
        <w:t xml:space="preserve">ions </w:t>
      </w:r>
      <w:r w:rsidRPr="00D30AA8">
        <w:rPr>
          <w:sz w:val="24"/>
          <w:szCs w:val="24"/>
          <w:lang w:val="en-US"/>
        </w:rPr>
        <w:t>(53.9% and 52.5%) are observed at 48 hours.</w:t>
      </w:r>
    </w:p>
    <w:p w14:paraId="0A5C9542" w14:textId="4720F07F" w:rsidR="00CF75CD" w:rsidRPr="00C27513" w:rsidRDefault="00CF75CD" w:rsidP="0038747C">
      <w:pPr>
        <w:spacing w:line="360" w:lineRule="auto"/>
        <w:ind w:firstLine="709"/>
        <w:contextualSpacing/>
        <w:jc w:val="both"/>
        <w:rPr>
          <w:sz w:val="24"/>
          <w:szCs w:val="24"/>
          <w:lang w:val="en-US"/>
        </w:rPr>
      </w:pPr>
    </w:p>
    <w:p w14:paraId="55B71BF1" w14:textId="6CB7C44A" w:rsidR="00EA3783" w:rsidRPr="00C27513" w:rsidRDefault="00EA3783" w:rsidP="0038747C">
      <w:pPr>
        <w:spacing w:line="360" w:lineRule="auto"/>
        <w:ind w:firstLine="709"/>
        <w:contextualSpacing/>
        <w:jc w:val="both"/>
        <w:rPr>
          <w:sz w:val="24"/>
          <w:szCs w:val="24"/>
          <w:lang w:val="en-US"/>
        </w:rPr>
      </w:pPr>
    </w:p>
    <w:p w14:paraId="60F23F9F" w14:textId="487F909A" w:rsidR="00EA3783" w:rsidRPr="00C27513" w:rsidRDefault="00EA3783" w:rsidP="0038747C">
      <w:pPr>
        <w:spacing w:line="360" w:lineRule="auto"/>
        <w:ind w:firstLine="709"/>
        <w:contextualSpacing/>
        <w:jc w:val="both"/>
        <w:rPr>
          <w:sz w:val="24"/>
          <w:szCs w:val="24"/>
          <w:lang w:val="en-US"/>
        </w:rPr>
      </w:pPr>
    </w:p>
    <w:p w14:paraId="60DB359E" w14:textId="54A4C7C9" w:rsidR="00EA3783" w:rsidRPr="00C27513" w:rsidRDefault="00EA3783" w:rsidP="0038747C">
      <w:pPr>
        <w:spacing w:line="360" w:lineRule="auto"/>
        <w:ind w:firstLine="709"/>
        <w:contextualSpacing/>
        <w:jc w:val="both"/>
        <w:rPr>
          <w:sz w:val="24"/>
          <w:szCs w:val="24"/>
          <w:lang w:val="en-US"/>
        </w:rPr>
      </w:pPr>
    </w:p>
    <w:p w14:paraId="50915E9B" w14:textId="77777777" w:rsidR="00EA3783" w:rsidRPr="00C27513" w:rsidRDefault="00EA3783" w:rsidP="0038747C">
      <w:pPr>
        <w:spacing w:line="360" w:lineRule="auto"/>
        <w:ind w:firstLine="709"/>
        <w:contextualSpacing/>
        <w:jc w:val="both"/>
        <w:rPr>
          <w:sz w:val="24"/>
          <w:szCs w:val="24"/>
          <w:lang w:val="en-US"/>
        </w:rPr>
      </w:pPr>
    </w:p>
    <w:p w14:paraId="42E2C55B" w14:textId="3466A33E" w:rsidR="00176E27" w:rsidRPr="00EA3783" w:rsidRDefault="00EA3783" w:rsidP="00E80154">
      <w:pPr>
        <w:spacing w:line="360" w:lineRule="auto"/>
        <w:contextualSpacing/>
        <w:jc w:val="both"/>
        <w:rPr>
          <w:sz w:val="24"/>
          <w:szCs w:val="24"/>
          <w:lang w:val="en-US"/>
        </w:rPr>
      </w:pPr>
      <w:r>
        <w:rPr>
          <w:sz w:val="24"/>
          <w:szCs w:val="24"/>
          <w:lang w:val="en-US"/>
        </w:rPr>
        <w:lastRenderedPageBreak/>
        <w:t>Table</w:t>
      </w:r>
      <w:r w:rsidR="00176E27" w:rsidRPr="00EA3783">
        <w:rPr>
          <w:sz w:val="24"/>
          <w:szCs w:val="24"/>
          <w:lang w:val="en-US"/>
        </w:rPr>
        <w:t xml:space="preserve"> </w:t>
      </w:r>
      <w:r w:rsidR="001145C8" w:rsidRPr="00EA3783">
        <w:rPr>
          <w:sz w:val="24"/>
          <w:szCs w:val="24"/>
          <w:lang w:val="en-US"/>
        </w:rPr>
        <w:t>9</w:t>
      </w:r>
      <w:r w:rsidR="00176E27" w:rsidRPr="00EA3783">
        <w:rPr>
          <w:sz w:val="24"/>
          <w:szCs w:val="24"/>
          <w:lang w:val="en-US"/>
        </w:rPr>
        <w:t xml:space="preserve"> –</w:t>
      </w:r>
      <w:r w:rsidR="00A66378">
        <w:rPr>
          <w:sz w:val="24"/>
          <w:szCs w:val="24"/>
          <w:lang w:val="kk-KZ"/>
        </w:rPr>
        <w:t xml:space="preserve"> </w:t>
      </w:r>
      <w:r>
        <w:rPr>
          <w:sz w:val="24"/>
          <w:szCs w:val="24"/>
          <w:lang w:val="en-US"/>
        </w:rPr>
        <w:t>Extraction</w:t>
      </w:r>
      <w:r w:rsidRPr="00EA3783">
        <w:rPr>
          <w:sz w:val="24"/>
          <w:szCs w:val="24"/>
          <w:lang w:val="en-US"/>
        </w:rPr>
        <w:t xml:space="preserve"> </w:t>
      </w:r>
      <w:r>
        <w:rPr>
          <w:sz w:val="24"/>
          <w:szCs w:val="24"/>
          <w:lang w:val="en-US"/>
        </w:rPr>
        <w:t>degree</w:t>
      </w:r>
      <w:r w:rsidRPr="00EA3783">
        <w:rPr>
          <w:sz w:val="24"/>
          <w:szCs w:val="24"/>
          <w:lang w:val="en-US"/>
        </w:rPr>
        <w:t xml:space="preserve"> </w:t>
      </w:r>
      <w:r>
        <w:rPr>
          <w:sz w:val="24"/>
          <w:szCs w:val="24"/>
          <w:lang w:val="en-US"/>
        </w:rPr>
        <w:t>of</w:t>
      </w:r>
      <w:r w:rsidRPr="00EA3783">
        <w:rPr>
          <w:sz w:val="24"/>
          <w:szCs w:val="24"/>
          <w:lang w:val="en-US"/>
        </w:rPr>
        <w:t xml:space="preserve"> </w:t>
      </w:r>
      <w:r>
        <w:rPr>
          <w:sz w:val="24"/>
          <w:szCs w:val="24"/>
          <w:lang w:val="en-US"/>
        </w:rPr>
        <w:t>IPNs</w:t>
      </w:r>
      <w:r w:rsidRPr="00EA3783">
        <w:rPr>
          <w:sz w:val="24"/>
          <w:szCs w:val="24"/>
          <w:lang w:val="en-US"/>
        </w:rPr>
        <w:t xml:space="preserve"> </w:t>
      </w:r>
      <w:r>
        <w:rPr>
          <w:sz w:val="24"/>
          <w:szCs w:val="24"/>
          <w:lang w:val="en-US"/>
        </w:rPr>
        <w:t xml:space="preserve">in relation to </w:t>
      </w:r>
      <w:r w:rsidR="001145C8">
        <w:rPr>
          <w:sz w:val="24"/>
          <w:szCs w:val="24"/>
          <w:lang w:val="en-US"/>
        </w:rPr>
        <w:t>Nd</w:t>
      </w:r>
      <w:r w:rsidR="001145C8" w:rsidRPr="00EA3783">
        <w:rPr>
          <w:sz w:val="24"/>
          <w:szCs w:val="24"/>
          <w:lang w:val="en-US"/>
        </w:rPr>
        <w:t xml:space="preserve">, </w:t>
      </w:r>
      <w:r w:rsidR="001145C8">
        <w:rPr>
          <w:sz w:val="24"/>
          <w:szCs w:val="24"/>
          <w:lang w:val="en-US"/>
        </w:rPr>
        <w:t>Re</w:t>
      </w:r>
      <w:r w:rsidR="001145C8" w:rsidRPr="00EA3783">
        <w:rPr>
          <w:sz w:val="24"/>
          <w:szCs w:val="24"/>
          <w:lang w:val="en-US"/>
        </w:rPr>
        <w:t xml:space="preserve">, </w:t>
      </w:r>
      <w:r w:rsidR="001145C8">
        <w:rPr>
          <w:sz w:val="24"/>
          <w:szCs w:val="24"/>
          <w:lang w:val="en-US"/>
        </w:rPr>
        <w:t>Sc</w:t>
      </w:r>
      <w:r>
        <w:rPr>
          <w:sz w:val="24"/>
          <w:szCs w:val="24"/>
          <w:lang w:val="en-US"/>
        </w:rPr>
        <w:t xml:space="preserve"> ions</w:t>
      </w:r>
    </w:p>
    <w:p w14:paraId="10BA0536" w14:textId="77777777" w:rsidR="00176E27" w:rsidRPr="00EA3783" w:rsidRDefault="00176E27" w:rsidP="0038747C">
      <w:pPr>
        <w:spacing w:line="360" w:lineRule="auto"/>
        <w:ind w:firstLine="709"/>
        <w:contextualSpacing/>
        <w:jc w:val="both"/>
        <w:rPr>
          <w:sz w:val="24"/>
          <w:szCs w:val="24"/>
          <w:lang w:val="en-US"/>
        </w:rPr>
      </w:pPr>
    </w:p>
    <w:tbl>
      <w:tblPr>
        <w:tblStyle w:val="ab"/>
        <w:tblW w:w="0" w:type="auto"/>
        <w:tblInd w:w="108" w:type="dxa"/>
        <w:tblLook w:val="04A0" w:firstRow="1" w:lastRow="0" w:firstColumn="1" w:lastColumn="0" w:noHBand="0" w:noVBand="1"/>
      </w:tblPr>
      <w:tblGrid>
        <w:gridCol w:w="1447"/>
        <w:gridCol w:w="3894"/>
        <w:gridCol w:w="3895"/>
      </w:tblGrid>
      <w:tr w:rsidR="00A66378" w:rsidRPr="0038747C" w14:paraId="3CF02A35" w14:textId="77777777" w:rsidTr="00D71299">
        <w:tc>
          <w:tcPr>
            <w:tcW w:w="1447" w:type="dxa"/>
            <w:vAlign w:val="center"/>
          </w:tcPr>
          <w:p w14:paraId="6743268C" w14:textId="204FE079" w:rsidR="00A66378" w:rsidRPr="0038747C" w:rsidRDefault="00A66378" w:rsidP="00A66378">
            <w:pPr>
              <w:spacing w:line="360" w:lineRule="auto"/>
              <w:contextualSpacing/>
              <w:rPr>
                <w:sz w:val="24"/>
                <w:szCs w:val="24"/>
              </w:rPr>
            </w:pPr>
            <w:r>
              <w:rPr>
                <w:sz w:val="24"/>
                <w:szCs w:val="24"/>
              </w:rPr>
              <w:t>η, %</w:t>
            </w:r>
          </w:p>
        </w:tc>
        <w:tc>
          <w:tcPr>
            <w:tcW w:w="3894" w:type="dxa"/>
            <w:vAlign w:val="center"/>
          </w:tcPr>
          <w:p w14:paraId="162AB608" w14:textId="19EC89EC" w:rsidR="00A66378" w:rsidRPr="0038747C" w:rsidRDefault="009724E2" w:rsidP="00A66378">
            <w:pPr>
              <w:spacing w:line="360" w:lineRule="auto"/>
              <w:contextualSpacing/>
              <w:rPr>
                <w:sz w:val="24"/>
                <w:szCs w:val="24"/>
              </w:rPr>
            </w:pPr>
            <w:r>
              <w:rPr>
                <w:sz w:val="24"/>
                <w:szCs w:val="24"/>
                <w:lang w:val="en-US"/>
              </w:rPr>
              <w:t>IPN</w:t>
            </w:r>
            <w:r w:rsidRPr="00D30AA8">
              <w:rPr>
                <w:sz w:val="24"/>
                <w:szCs w:val="24"/>
                <w:lang w:val="en-US"/>
              </w:rPr>
              <w:t>(</w:t>
            </w:r>
            <w:r>
              <w:rPr>
                <w:sz w:val="24"/>
                <w:szCs w:val="24"/>
                <w:lang w:val="en-US"/>
              </w:rPr>
              <w:t>h</w:t>
            </w:r>
            <w:r w:rsidRPr="00D30AA8">
              <w:rPr>
                <w:sz w:val="24"/>
                <w:szCs w:val="24"/>
                <w:lang w:val="en-US"/>
              </w:rPr>
              <w:t>PA</w:t>
            </w:r>
            <w:r>
              <w:rPr>
                <w:sz w:val="24"/>
                <w:szCs w:val="24"/>
                <w:lang w:val="en-US"/>
              </w:rPr>
              <w:t>A</w:t>
            </w:r>
            <w:r w:rsidRPr="00D30AA8">
              <w:rPr>
                <w:sz w:val="24"/>
                <w:szCs w:val="24"/>
                <w:lang w:val="en-US"/>
              </w:rPr>
              <w:t>-</w:t>
            </w:r>
            <w:r>
              <w:rPr>
                <w:sz w:val="24"/>
                <w:szCs w:val="24"/>
                <w:lang w:val="en-US"/>
              </w:rPr>
              <w:t>h</w:t>
            </w:r>
            <w:r w:rsidRPr="00D30AA8">
              <w:rPr>
                <w:sz w:val="24"/>
                <w:szCs w:val="24"/>
                <w:lang w:val="en-US"/>
              </w:rPr>
              <w:t>P4VP)</w:t>
            </w:r>
          </w:p>
        </w:tc>
        <w:tc>
          <w:tcPr>
            <w:tcW w:w="3895" w:type="dxa"/>
            <w:vAlign w:val="center"/>
          </w:tcPr>
          <w:p w14:paraId="7F961D54" w14:textId="20D789D2" w:rsidR="00A66378" w:rsidRPr="0038747C" w:rsidRDefault="009724E2" w:rsidP="00A66378">
            <w:pPr>
              <w:spacing w:line="360" w:lineRule="auto"/>
              <w:contextualSpacing/>
              <w:rPr>
                <w:sz w:val="24"/>
                <w:szCs w:val="24"/>
              </w:rPr>
            </w:pPr>
            <w:r>
              <w:rPr>
                <w:sz w:val="24"/>
                <w:szCs w:val="24"/>
                <w:lang w:val="en-US"/>
              </w:rPr>
              <w:t>IPN</w:t>
            </w:r>
            <w:r w:rsidRPr="00D30AA8">
              <w:rPr>
                <w:sz w:val="24"/>
                <w:szCs w:val="24"/>
                <w:lang w:val="en-US"/>
              </w:rPr>
              <w:t>(</w:t>
            </w:r>
            <w:r>
              <w:rPr>
                <w:sz w:val="24"/>
                <w:szCs w:val="24"/>
                <w:lang w:val="en-US"/>
              </w:rPr>
              <w:t>h</w:t>
            </w:r>
            <w:r w:rsidRPr="00D30AA8">
              <w:rPr>
                <w:sz w:val="24"/>
                <w:szCs w:val="24"/>
                <w:lang w:val="en-US"/>
              </w:rPr>
              <w:t>P</w:t>
            </w:r>
            <w:r>
              <w:rPr>
                <w:sz w:val="24"/>
                <w:szCs w:val="24"/>
                <w:lang w:val="en-US"/>
              </w:rPr>
              <w:t>M</w:t>
            </w:r>
            <w:r w:rsidRPr="00D30AA8">
              <w:rPr>
                <w:sz w:val="24"/>
                <w:szCs w:val="24"/>
                <w:lang w:val="en-US"/>
              </w:rPr>
              <w:t>A</w:t>
            </w:r>
            <w:r>
              <w:rPr>
                <w:sz w:val="24"/>
                <w:szCs w:val="24"/>
                <w:lang w:val="en-US"/>
              </w:rPr>
              <w:t>A</w:t>
            </w:r>
            <w:r w:rsidRPr="00D30AA8">
              <w:rPr>
                <w:sz w:val="24"/>
                <w:szCs w:val="24"/>
                <w:lang w:val="en-US"/>
              </w:rPr>
              <w:t>-</w:t>
            </w:r>
            <w:r>
              <w:rPr>
                <w:sz w:val="24"/>
                <w:szCs w:val="24"/>
                <w:lang w:val="en-US"/>
              </w:rPr>
              <w:t>h</w:t>
            </w:r>
            <w:r w:rsidRPr="00D30AA8">
              <w:rPr>
                <w:sz w:val="24"/>
                <w:szCs w:val="24"/>
                <w:lang w:val="en-US"/>
              </w:rPr>
              <w:t>P4VP)</w:t>
            </w:r>
          </w:p>
        </w:tc>
      </w:tr>
      <w:tr w:rsidR="00A66378" w:rsidRPr="0038747C" w14:paraId="520EAECA" w14:textId="77777777" w:rsidTr="00D71299">
        <w:tc>
          <w:tcPr>
            <w:tcW w:w="1447" w:type="dxa"/>
            <w:vAlign w:val="center"/>
          </w:tcPr>
          <w:p w14:paraId="13A57187" w14:textId="48FDCAA8" w:rsidR="00A66378" w:rsidRPr="0038747C" w:rsidRDefault="00A66378" w:rsidP="00775702">
            <w:pPr>
              <w:spacing w:line="360" w:lineRule="auto"/>
              <w:contextualSpacing/>
              <w:jc w:val="left"/>
              <w:rPr>
                <w:rFonts w:eastAsia="Times New Roman"/>
                <w:color w:val="000000"/>
                <w:sz w:val="24"/>
                <w:szCs w:val="24"/>
              </w:rPr>
            </w:pPr>
            <w:r>
              <w:rPr>
                <w:sz w:val="24"/>
                <w:szCs w:val="24"/>
              </w:rPr>
              <w:t>η(</w:t>
            </w:r>
            <w:r>
              <w:rPr>
                <w:sz w:val="24"/>
                <w:szCs w:val="24"/>
                <w:lang w:val="en-US"/>
              </w:rPr>
              <w:t>Nd)</w:t>
            </w:r>
            <w:r>
              <w:rPr>
                <w:sz w:val="24"/>
                <w:szCs w:val="24"/>
              </w:rPr>
              <w:t>, %</w:t>
            </w:r>
          </w:p>
        </w:tc>
        <w:tc>
          <w:tcPr>
            <w:tcW w:w="3894" w:type="dxa"/>
            <w:vAlign w:val="center"/>
          </w:tcPr>
          <w:p w14:paraId="4D0106D5" w14:textId="2CB1B5F1"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52</w:t>
            </w:r>
            <w:r w:rsidR="009724E2">
              <w:rPr>
                <w:rFonts w:eastAsia="Times New Roman"/>
                <w:color w:val="000000"/>
                <w:sz w:val="24"/>
                <w:szCs w:val="24"/>
                <w:lang w:val="en-US"/>
              </w:rPr>
              <w:t>.</w:t>
            </w:r>
            <w:r w:rsidRPr="0038747C">
              <w:rPr>
                <w:rFonts w:eastAsia="Times New Roman"/>
                <w:color w:val="000000"/>
                <w:sz w:val="24"/>
                <w:szCs w:val="24"/>
              </w:rPr>
              <w:t>6</w:t>
            </w:r>
          </w:p>
        </w:tc>
        <w:tc>
          <w:tcPr>
            <w:tcW w:w="3895" w:type="dxa"/>
            <w:vAlign w:val="center"/>
          </w:tcPr>
          <w:p w14:paraId="3B6FFB76" w14:textId="6B1FAAD9"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50</w:t>
            </w:r>
            <w:r w:rsidR="009724E2">
              <w:rPr>
                <w:rFonts w:eastAsia="Times New Roman"/>
                <w:color w:val="000000"/>
                <w:sz w:val="24"/>
                <w:szCs w:val="24"/>
                <w:lang w:val="en-US"/>
              </w:rPr>
              <w:t>.</w:t>
            </w:r>
            <w:r w:rsidRPr="0038747C">
              <w:rPr>
                <w:rFonts w:eastAsia="Times New Roman"/>
                <w:color w:val="000000"/>
                <w:sz w:val="24"/>
                <w:szCs w:val="24"/>
              </w:rPr>
              <w:t>9</w:t>
            </w:r>
          </w:p>
        </w:tc>
      </w:tr>
      <w:tr w:rsidR="00A66378" w:rsidRPr="0038747C" w14:paraId="3E9DFFA2" w14:textId="77777777" w:rsidTr="00D71299">
        <w:tc>
          <w:tcPr>
            <w:tcW w:w="1447" w:type="dxa"/>
            <w:vAlign w:val="center"/>
          </w:tcPr>
          <w:p w14:paraId="18545BD1" w14:textId="4B547D07" w:rsidR="00A66378" w:rsidRPr="0038747C" w:rsidRDefault="00A66378" w:rsidP="00775702">
            <w:pPr>
              <w:spacing w:line="360" w:lineRule="auto"/>
              <w:contextualSpacing/>
              <w:jc w:val="left"/>
              <w:rPr>
                <w:rFonts w:eastAsia="Times New Roman"/>
                <w:color w:val="000000"/>
                <w:sz w:val="24"/>
                <w:szCs w:val="24"/>
              </w:rPr>
            </w:pPr>
            <w:r>
              <w:rPr>
                <w:sz w:val="24"/>
                <w:szCs w:val="24"/>
              </w:rPr>
              <w:t>η(</w:t>
            </w:r>
            <w:r>
              <w:rPr>
                <w:sz w:val="24"/>
                <w:szCs w:val="24"/>
                <w:lang w:val="en-US"/>
              </w:rPr>
              <w:t>Re)</w:t>
            </w:r>
            <w:r>
              <w:rPr>
                <w:sz w:val="24"/>
                <w:szCs w:val="24"/>
              </w:rPr>
              <w:t>, %</w:t>
            </w:r>
          </w:p>
        </w:tc>
        <w:tc>
          <w:tcPr>
            <w:tcW w:w="3894" w:type="dxa"/>
            <w:vAlign w:val="center"/>
          </w:tcPr>
          <w:p w14:paraId="775331FF" w14:textId="11D512C0"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56</w:t>
            </w:r>
            <w:r w:rsidR="009724E2">
              <w:rPr>
                <w:rFonts w:eastAsia="Times New Roman"/>
                <w:color w:val="000000"/>
                <w:sz w:val="24"/>
                <w:szCs w:val="24"/>
                <w:lang w:val="en-US"/>
              </w:rPr>
              <w:t>.</w:t>
            </w:r>
            <w:r w:rsidRPr="0038747C">
              <w:rPr>
                <w:rFonts w:eastAsia="Times New Roman"/>
                <w:color w:val="000000"/>
                <w:sz w:val="24"/>
                <w:szCs w:val="24"/>
              </w:rPr>
              <w:t>3</w:t>
            </w:r>
          </w:p>
        </w:tc>
        <w:tc>
          <w:tcPr>
            <w:tcW w:w="3895" w:type="dxa"/>
            <w:vAlign w:val="center"/>
          </w:tcPr>
          <w:p w14:paraId="4DB1F201" w14:textId="6D97724A"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54</w:t>
            </w:r>
            <w:r w:rsidR="009724E2">
              <w:rPr>
                <w:rFonts w:eastAsia="Times New Roman"/>
                <w:color w:val="000000"/>
                <w:sz w:val="24"/>
                <w:szCs w:val="24"/>
                <w:lang w:val="en-US"/>
              </w:rPr>
              <w:t>.</w:t>
            </w:r>
            <w:r w:rsidRPr="0038747C">
              <w:rPr>
                <w:rFonts w:eastAsia="Times New Roman"/>
                <w:color w:val="000000"/>
                <w:sz w:val="24"/>
                <w:szCs w:val="24"/>
              </w:rPr>
              <w:t>4</w:t>
            </w:r>
          </w:p>
        </w:tc>
      </w:tr>
      <w:tr w:rsidR="00A66378" w:rsidRPr="0038747C" w14:paraId="70AC0AAE" w14:textId="77777777" w:rsidTr="00D71299">
        <w:tc>
          <w:tcPr>
            <w:tcW w:w="1447" w:type="dxa"/>
            <w:vAlign w:val="center"/>
          </w:tcPr>
          <w:p w14:paraId="4E64B993" w14:textId="034D41E6" w:rsidR="00A66378" w:rsidRPr="0038747C" w:rsidRDefault="00A66378" w:rsidP="00775702">
            <w:pPr>
              <w:spacing w:line="360" w:lineRule="auto"/>
              <w:contextualSpacing/>
              <w:jc w:val="left"/>
              <w:rPr>
                <w:rFonts w:eastAsia="Times New Roman"/>
                <w:color w:val="000000"/>
                <w:sz w:val="24"/>
                <w:szCs w:val="24"/>
              </w:rPr>
            </w:pPr>
            <w:r>
              <w:rPr>
                <w:sz w:val="24"/>
                <w:szCs w:val="24"/>
              </w:rPr>
              <w:t>η(</w:t>
            </w:r>
            <w:r>
              <w:rPr>
                <w:sz w:val="24"/>
                <w:szCs w:val="24"/>
                <w:lang w:val="en-US"/>
              </w:rPr>
              <w:t>Sc)</w:t>
            </w:r>
            <w:r>
              <w:rPr>
                <w:sz w:val="24"/>
                <w:szCs w:val="24"/>
              </w:rPr>
              <w:t>, %</w:t>
            </w:r>
          </w:p>
        </w:tc>
        <w:tc>
          <w:tcPr>
            <w:tcW w:w="3894" w:type="dxa"/>
            <w:vAlign w:val="center"/>
          </w:tcPr>
          <w:p w14:paraId="0930206F" w14:textId="5E978F65"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53</w:t>
            </w:r>
            <w:r w:rsidR="009724E2">
              <w:rPr>
                <w:rFonts w:eastAsia="Times New Roman"/>
                <w:color w:val="000000"/>
                <w:sz w:val="24"/>
                <w:szCs w:val="24"/>
                <w:lang w:val="en-US"/>
              </w:rPr>
              <w:t>.</w:t>
            </w:r>
            <w:r w:rsidRPr="0038747C">
              <w:rPr>
                <w:rFonts w:eastAsia="Times New Roman"/>
                <w:color w:val="000000"/>
                <w:sz w:val="24"/>
                <w:szCs w:val="24"/>
              </w:rPr>
              <w:t>9</w:t>
            </w:r>
          </w:p>
        </w:tc>
        <w:tc>
          <w:tcPr>
            <w:tcW w:w="3895" w:type="dxa"/>
            <w:vAlign w:val="center"/>
          </w:tcPr>
          <w:p w14:paraId="1659089C" w14:textId="788AABF3"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52</w:t>
            </w:r>
            <w:r w:rsidR="009724E2">
              <w:rPr>
                <w:rFonts w:eastAsia="Times New Roman"/>
                <w:color w:val="000000"/>
                <w:sz w:val="24"/>
                <w:szCs w:val="24"/>
                <w:lang w:val="en-US"/>
              </w:rPr>
              <w:t>.</w:t>
            </w:r>
            <w:r w:rsidRPr="0038747C">
              <w:rPr>
                <w:rFonts w:eastAsia="Times New Roman"/>
                <w:color w:val="000000"/>
                <w:sz w:val="24"/>
                <w:szCs w:val="24"/>
              </w:rPr>
              <w:t>5</w:t>
            </w:r>
          </w:p>
        </w:tc>
      </w:tr>
    </w:tbl>
    <w:p w14:paraId="2A8EA037" w14:textId="77777777" w:rsidR="00B027FF" w:rsidRDefault="00B027FF" w:rsidP="0038747C">
      <w:pPr>
        <w:spacing w:line="360" w:lineRule="auto"/>
        <w:ind w:firstLine="709"/>
        <w:contextualSpacing/>
        <w:jc w:val="both"/>
        <w:rPr>
          <w:sz w:val="24"/>
          <w:szCs w:val="24"/>
        </w:rPr>
      </w:pPr>
    </w:p>
    <w:p w14:paraId="6F396C81" w14:textId="0BE0FB05" w:rsidR="00176E27" w:rsidRPr="009724E2" w:rsidRDefault="009724E2" w:rsidP="0038747C">
      <w:pPr>
        <w:spacing w:line="360" w:lineRule="auto"/>
        <w:ind w:firstLine="709"/>
        <w:contextualSpacing/>
        <w:jc w:val="both"/>
        <w:rPr>
          <w:sz w:val="24"/>
          <w:szCs w:val="24"/>
          <w:lang w:val="en-US"/>
        </w:rPr>
      </w:pPr>
      <w:r w:rsidRPr="009724E2">
        <w:rPr>
          <w:sz w:val="24"/>
          <w:szCs w:val="24"/>
          <w:lang w:val="en-US"/>
        </w:rPr>
        <w:t>As can be seen from the results obtained, insufficiently high values of the degree of sorption of Nd, Re, Sc ions are associated with the fact that the process of ionization of these polymer structures (IP</w:t>
      </w:r>
      <w:r>
        <w:rPr>
          <w:sz w:val="24"/>
          <w:szCs w:val="24"/>
          <w:lang w:val="en-US"/>
        </w:rPr>
        <w:t>Ns</w:t>
      </w:r>
      <w:r w:rsidRPr="009724E2">
        <w:rPr>
          <w:sz w:val="24"/>
          <w:szCs w:val="24"/>
          <w:lang w:val="en-US"/>
        </w:rPr>
        <w:t>) is hampered by the fact that the structure contains interlacing of polymer chains. This complicates the unfolding of the macromolecular coil upon interaction with the solution and subsequent ionization.</w:t>
      </w:r>
    </w:p>
    <w:p w14:paraId="6E95B89E" w14:textId="77777777" w:rsidR="00FB6F97" w:rsidRPr="009724E2" w:rsidRDefault="00FB6F97" w:rsidP="0038747C">
      <w:pPr>
        <w:spacing w:line="360" w:lineRule="auto"/>
        <w:ind w:firstLine="709"/>
        <w:contextualSpacing/>
        <w:jc w:val="both"/>
        <w:rPr>
          <w:sz w:val="24"/>
          <w:szCs w:val="24"/>
          <w:lang w:val="en-US"/>
        </w:rPr>
      </w:pPr>
    </w:p>
    <w:p w14:paraId="09047EF0" w14:textId="1A8F0F68" w:rsidR="00176E27" w:rsidRPr="00917BE8" w:rsidRDefault="00601AB6" w:rsidP="0038747C">
      <w:pPr>
        <w:spacing w:line="360" w:lineRule="auto"/>
        <w:ind w:firstLine="709"/>
        <w:contextualSpacing/>
        <w:jc w:val="both"/>
        <w:rPr>
          <w:b/>
          <w:bCs/>
          <w:sz w:val="24"/>
          <w:szCs w:val="24"/>
          <w:lang w:val="en-US"/>
        </w:rPr>
      </w:pPr>
      <w:r w:rsidRPr="00917BE8">
        <w:rPr>
          <w:b/>
          <w:bCs/>
          <w:sz w:val="24"/>
          <w:szCs w:val="24"/>
          <w:lang w:val="en-US"/>
        </w:rPr>
        <w:t>2</w:t>
      </w:r>
      <w:r w:rsidR="00176E27" w:rsidRPr="00917BE8">
        <w:rPr>
          <w:b/>
          <w:bCs/>
          <w:sz w:val="24"/>
          <w:szCs w:val="24"/>
          <w:lang w:val="en-US"/>
        </w:rPr>
        <w:t>.3 </w:t>
      </w:r>
      <w:r w:rsidR="00917BE8" w:rsidRPr="00917BE8">
        <w:rPr>
          <w:b/>
          <w:bCs/>
          <w:sz w:val="24"/>
          <w:szCs w:val="24"/>
          <w:lang w:val="en-US"/>
        </w:rPr>
        <w:t xml:space="preserve">Creation of </w:t>
      </w:r>
      <w:proofErr w:type="spellStart"/>
      <w:r w:rsidR="00917BE8" w:rsidRPr="00917BE8">
        <w:rPr>
          <w:b/>
          <w:bCs/>
          <w:sz w:val="24"/>
          <w:szCs w:val="24"/>
          <w:lang w:val="en-US"/>
        </w:rPr>
        <w:t>intergel</w:t>
      </w:r>
      <w:proofErr w:type="spellEnd"/>
      <w:r w:rsidR="00917BE8" w:rsidRPr="00917BE8">
        <w:rPr>
          <w:b/>
          <w:bCs/>
          <w:sz w:val="24"/>
          <w:szCs w:val="24"/>
          <w:lang w:val="en-US"/>
        </w:rPr>
        <w:t xml:space="preserve"> systems based on the obtained interpenetrating polymer networks for selective extraction of neodymium, rhenium and scandium ions. Determination of the optimal conditions for extraction of neodymium, rhenium and scandium ions</w:t>
      </w:r>
    </w:p>
    <w:p w14:paraId="4E6BF1A9" w14:textId="397CCF8E" w:rsidR="00917BE8" w:rsidRPr="00917BE8" w:rsidRDefault="00917BE8" w:rsidP="00917BE8">
      <w:pPr>
        <w:spacing w:line="360" w:lineRule="auto"/>
        <w:ind w:firstLine="709"/>
        <w:contextualSpacing/>
        <w:jc w:val="both"/>
        <w:rPr>
          <w:sz w:val="24"/>
          <w:szCs w:val="24"/>
          <w:lang w:val="en-US"/>
        </w:rPr>
      </w:pPr>
      <w:proofErr w:type="spellStart"/>
      <w:r w:rsidRPr="00917BE8">
        <w:rPr>
          <w:sz w:val="24"/>
          <w:szCs w:val="24"/>
          <w:lang w:val="en-US"/>
        </w:rPr>
        <w:t>Intergel</w:t>
      </w:r>
      <w:proofErr w:type="spellEnd"/>
      <w:r w:rsidRPr="00917BE8">
        <w:rPr>
          <w:sz w:val="24"/>
          <w:szCs w:val="24"/>
          <w:lang w:val="en-US"/>
        </w:rPr>
        <w:t xml:space="preserve"> systems </w:t>
      </w:r>
      <w:r>
        <w:rPr>
          <w:sz w:val="24"/>
          <w:szCs w:val="24"/>
          <w:lang w:val="en-US"/>
        </w:rPr>
        <w:t>were</w:t>
      </w:r>
      <w:r w:rsidRPr="00917BE8">
        <w:rPr>
          <w:sz w:val="24"/>
          <w:szCs w:val="24"/>
          <w:lang w:val="en-US"/>
        </w:rPr>
        <w:t xml:space="preserve"> developed on the basis of the previously synthesized IPNs </w:t>
      </w:r>
      <w:r>
        <w:rPr>
          <w:sz w:val="24"/>
          <w:szCs w:val="24"/>
          <w:lang w:val="en-US"/>
        </w:rPr>
        <w:t>IPN</w:t>
      </w:r>
      <w:r w:rsidRPr="00D30AA8">
        <w:rPr>
          <w:sz w:val="24"/>
          <w:szCs w:val="24"/>
          <w:lang w:val="en-US"/>
        </w:rPr>
        <w:t>(</w:t>
      </w:r>
      <w:r>
        <w:rPr>
          <w:sz w:val="24"/>
          <w:szCs w:val="24"/>
          <w:lang w:val="en-US"/>
        </w:rPr>
        <w:t>h</w:t>
      </w:r>
      <w:r w:rsidRPr="00D30AA8">
        <w:rPr>
          <w:sz w:val="24"/>
          <w:szCs w:val="24"/>
          <w:lang w:val="en-US"/>
        </w:rPr>
        <w:t>PA</w:t>
      </w:r>
      <w:r>
        <w:rPr>
          <w:sz w:val="24"/>
          <w:szCs w:val="24"/>
          <w:lang w:val="en-US"/>
        </w:rPr>
        <w:t>A</w:t>
      </w:r>
      <w:r w:rsidRPr="00D30AA8">
        <w:rPr>
          <w:sz w:val="24"/>
          <w:szCs w:val="24"/>
          <w:lang w:val="en-US"/>
        </w:rPr>
        <w:t>-</w:t>
      </w:r>
      <w:r>
        <w:rPr>
          <w:sz w:val="24"/>
          <w:szCs w:val="24"/>
          <w:lang w:val="en-US"/>
        </w:rPr>
        <w:t>h</w:t>
      </w:r>
      <w:r w:rsidRPr="00D30AA8">
        <w:rPr>
          <w:sz w:val="24"/>
          <w:szCs w:val="24"/>
          <w:lang w:val="en-US"/>
        </w:rPr>
        <w:t>P4VP)</w:t>
      </w:r>
      <w:r>
        <w:rPr>
          <w:sz w:val="24"/>
          <w:szCs w:val="24"/>
          <w:lang w:val="en-US"/>
        </w:rPr>
        <w:t>, IPN</w:t>
      </w:r>
      <w:r w:rsidRPr="00D30AA8">
        <w:rPr>
          <w:sz w:val="24"/>
          <w:szCs w:val="24"/>
          <w:lang w:val="en-US"/>
        </w:rPr>
        <w:t>(</w:t>
      </w:r>
      <w:r>
        <w:rPr>
          <w:sz w:val="24"/>
          <w:szCs w:val="24"/>
          <w:lang w:val="en-US"/>
        </w:rPr>
        <w:t>h</w:t>
      </w:r>
      <w:r w:rsidRPr="00D30AA8">
        <w:rPr>
          <w:sz w:val="24"/>
          <w:szCs w:val="24"/>
          <w:lang w:val="en-US"/>
        </w:rPr>
        <w:t>P</w:t>
      </w:r>
      <w:r>
        <w:rPr>
          <w:sz w:val="24"/>
          <w:szCs w:val="24"/>
          <w:lang w:val="en-US"/>
        </w:rPr>
        <w:t>M</w:t>
      </w:r>
      <w:r w:rsidRPr="00D30AA8">
        <w:rPr>
          <w:sz w:val="24"/>
          <w:szCs w:val="24"/>
          <w:lang w:val="en-US"/>
        </w:rPr>
        <w:t>A</w:t>
      </w:r>
      <w:r>
        <w:rPr>
          <w:sz w:val="24"/>
          <w:szCs w:val="24"/>
          <w:lang w:val="en-US"/>
        </w:rPr>
        <w:t>A</w:t>
      </w:r>
      <w:r w:rsidRPr="00D30AA8">
        <w:rPr>
          <w:sz w:val="24"/>
          <w:szCs w:val="24"/>
          <w:lang w:val="en-US"/>
        </w:rPr>
        <w:t>-</w:t>
      </w:r>
      <w:r>
        <w:rPr>
          <w:sz w:val="24"/>
          <w:szCs w:val="24"/>
          <w:lang w:val="en-US"/>
        </w:rPr>
        <w:t>h</w:t>
      </w:r>
      <w:r w:rsidRPr="00D30AA8">
        <w:rPr>
          <w:sz w:val="24"/>
          <w:szCs w:val="24"/>
          <w:lang w:val="en-US"/>
        </w:rPr>
        <w:t>P4VP)</w:t>
      </w:r>
      <w:r w:rsidRPr="00917BE8">
        <w:rPr>
          <w:sz w:val="24"/>
          <w:szCs w:val="24"/>
          <w:lang w:val="en-US"/>
        </w:rPr>
        <w:t xml:space="preserve">. The </w:t>
      </w:r>
      <w:r>
        <w:rPr>
          <w:sz w:val="24"/>
          <w:szCs w:val="24"/>
          <w:lang w:val="en-US"/>
        </w:rPr>
        <w:t>basic</w:t>
      </w:r>
      <w:r w:rsidRPr="00917BE8">
        <w:rPr>
          <w:sz w:val="24"/>
          <w:szCs w:val="24"/>
          <w:lang w:val="en-US"/>
        </w:rPr>
        <w:t xml:space="preserve"> hydrogel </w:t>
      </w:r>
      <w:r>
        <w:rPr>
          <w:sz w:val="24"/>
          <w:szCs w:val="24"/>
          <w:lang w:val="en-US"/>
        </w:rPr>
        <w:t xml:space="preserve">of </w:t>
      </w:r>
      <w:r w:rsidRPr="00917BE8">
        <w:rPr>
          <w:sz w:val="24"/>
          <w:szCs w:val="24"/>
          <w:lang w:val="en-US"/>
        </w:rPr>
        <w:t xml:space="preserve">P4VP was chosen as the second component in </w:t>
      </w:r>
      <w:proofErr w:type="spellStart"/>
      <w:r w:rsidRPr="00917BE8">
        <w:rPr>
          <w:sz w:val="24"/>
          <w:szCs w:val="24"/>
          <w:lang w:val="en-US"/>
        </w:rPr>
        <w:t>intergel</w:t>
      </w:r>
      <w:proofErr w:type="spellEnd"/>
      <w:r w:rsidRPr="00917BE8">
        <w:rPr>
          <w:sz w:val="24"/>
          <w:szCs w:val="24"/>
          <w:lang w:val="en-US"/>
        </w:rPr>
        <w:t xml:space="preserve"> </w:t>
      </w:r>
      <w:r>
        <w:rPr>
          <w:sz w:val="24"/>
          <w:szCs w:val="24"/>
          <w:lang w:val="en-US"/>
        </w:rPr>
        <w:t>pairs</w:t>
      </w:r>
      <w:r w:rsidRPr="00917BE8">
        <w:rPr>
          <w:sz w:val="24"/>
          <w:szCs w:val="24"/>
          <w:lang w:val="en-US"/>
        </w:rPr>
        <w:t xml:space="preserve">. </w:t>
      </w:r>
      <w:proofErr w:type="spellStart"/>
      <w:r w:rsidRPr="00917BE8">
        <w:rPr>
          <w:sz w:val="24"/>
          <w:szCs w:val="24"/>
          <w:lang w:val="en-US"/>
        </w:rPr>
        <w:t>Intergel</w:t>
      </w:r>
      <w:proofErr w:type="spellEnd"/>
      <w:r w:rsidRPr="00917BE8">
        <w:rPr>
          <w:sz w:val="24"/>
          <w:szCs w:val="24"/>
          <w:lang w:val="en-US"/>
        </w:rPr>
        <w:t xml:space="preserve"> systems </w:t>
      </w:r>
      <w:r>
        <w:rPr>
          <w:sz w:val="24"/>
          <w:szCs w:val="24"/>
          <w:lang w:val="en-US"/>
        </w:rPr>
        <w:t>IPN</w:t>
      </w:r>
      <w:r w:rsidRPr="00D30AA8">
        <w:rPr>
          <w:sz w:val="24"/>
          <w:szCs w:val="24"/>
          <w:lang w:val="en-US"/>
        </w:rPr>
        <w:t>(</w:t>
      </w:r>
      <w:r>
        <w:rPr>
          <w:sz w:val="24"/>
          <w:szCs w:val="24"/>
          <w:lang w:val="en-US"/>
        </w:rPr>
        <w:t>h</w:t>
      </w:r>
      <w:r w:rsidRPr="00D30AA8">
        <w:rPr>
          <w:sz w:val="24"/>
          <w:szCs w:val="24"/>
          <w:lang w:val="en-US"/>
        </w:rPr>
        <w:t>PA</w:t>
      </w:r>
      <w:r>
        <w:rPr>
          <w:sz w:val="24"/>
          <w:szCs w:val="24"/>
          <w:lang w:val="en-US"/>
        </w:rPr>
        <w:t>A</w:t>
      </w:r>
      <w:r w:rsidRPr="00D30AA8">
        <w:rPr>
          <w:sz w:val="24"/>
          <w:szCs w:val="24"/>
          <w:lang w:val="en-US"/>
        </w:rPr>
        <w:t>-</w:t>
      </w:r>
      <w:r>
        <w:rPr>
          <w:sz w:val="24"/>
          <w:szCs w:val="24"/>
          <w:lang w:val="en-US"/>
        </w:rPr>
        <w:t>h</w:t>
      </w:r>
      <w:r w:rsidRPr="00D30AA8">
        <w:rPr>
          <w:sz w:val="24"/>
          <w:szCs w:val="24"/>
          <w:lang w:val="en-US"/>
        </w:rPr>
        <w:t>P4VP)</w:t>
      </w:r>
      <w:r w:rsidRPr="00917BE8">
        <w:rPr>
          <w:sz w:val="24"/>
          <w:szCs w:val="24"/>
          <w:lang w:val="en-US"/>
        </w:rPr>
        <w:t>-</w:t>
      </w:r>
      <w:r>
        <w:rPr>
          <w:sz w:val="24"/>
          <w:szCs w:val="24"/>
          <w:lang w:val="en-US"/>
        </w:rPr>
        <w:t>h</w:t>
      </w:r>
      <w:r w:rsidRPr="00917BE8">
        <w:rPr>
          <w:sz w:val="24"/>
          <w:szCs w:val="24"/>
          <w:lang w:val="en-US"/>
        </w:rPr>
        <w:t xml:space="preserve">P4VP (hereinafter </w:t>
      </w:r>
      <w:r>
        <w:rPr>
          <w:sz w:val="24"/>
          <w:szCs w:val="24"/>
          <w:lang w:val="en-US"/>
        </w:rPr>
        <w:t>IPN1</w:t>
      </w:r>
      <w:r w:rsidRPr="00917BE8">
        <w:rPr>
          <w:sz w:val="24"/>
          <w:szCs w:val="24"/>
          <w:lang w:val="en-US"/>
        </w:rPr>
        <w:t>-</w:t>
      </w:r>
      <w:r>
        <w:rPr>
          <w:sz w:val="24"/>
          <w:szCs w:val="24"/>
          <w:lang w:val="en-US"/>
        </w:rPr>
        <w:t>h</w:t>
      </w:r>
      <w:r w:rsidRPr="00917BE8">
        <w:rPr>
          <w:sz w:val="24"/>
          <w:szCs w:val="24"/>
          <w:lang w:val="en-US"/>
        </w:rPr>
        <w:t xml:space="preserve">P4VP) and </w:t>
      </w:r>
      <w:r>
        <w:rPr>
          <w:sz w:val="24"/>
          <w:szCs w:val="24"/>
          <w:lang w:val="en-US"/>
        </w:rPr>
        <w:t>IPN</w:t>
      </w:r>
      <w:r w:rsidRPr="00D30AA8">
        <w:rPr>
          <w:sz w:val="24"/>
          <w:szCs w:val="24"/>
          <w:lang w:val="en-US"/>
        </w:rPr>
        <w:t>(</w:t>
      </w:r>
      <w:r>
        <w:rPr>
          <w:sz w:val="24"/>
          <w:szCs w:val="24"/>
          <w:lang w:val="en-US"/>
        </w:rPr>
        <w:t>h</w:t>
      </w:r>
      <w:r w:rsidRPr="00D30AA8">
        <w:rPr>
          <w:sz w:val="24"/>
          <w:szCs w:val="24"/>
          <w:lang w:val="en-US"/>
        </w:rPr>
        <w:t>P</w:t>
      </w:r>
      <w:r>
        <w:rPr>
          <w:sz w:val="24"/>
          <w:szCs w:val="24"/>
          <w:lang w:val="en-US"/>
        </w:rPr>
        <w:t>M</w:t>
      </w:r>
      <w:r w:rsidRPr="00D30AA8">
        <w:rPr>
          <w:sz w:val="24"/>
          <w:szCs w:val="24"/>
          <w:lang w:val="en-US"/>
        </w:rPr>
        <w:t>A</w:t>
      </w:r>
      <w:r>
        <w:rPr>
          <w:sz w:val="24"/>
          <w:szCs w:val="24"/>
          <w:lang w:val="en-US"/>
        </w:rPr>
        <w:t>A</w:t>
      </w:r>
      <w:r w:rsidRPr="00D30AA8">
        <w:rPr>
          <w:sz w:val="24"/>
          <w:szCs w:val="24"/>
          <w:lang w:val="en-US"/>
        </w:rPr>
        <w:t>-</w:t>
      </w:r>
      <w:r>
        <w:rPr>
          <w:sz w:val="24"/>
          <w:szCs w:val="24"/>
          <w:lang w:val="en-US"/>
        </w:rPr>
        <w:t>h</w:t>
      </w:r>
      <w:r w:rsidRPr="00D30AA8">
        <w:rPr>
          <w:sz w:val="24"/>
          <w:szCs w:val="24"/>
          <w:lang w:val="en-US"/>
        </w:rPr>
        <w:t>P4VP)</w:t>
      </w:r>
      <w:r w:rsidRPr="00917BE8">
        <w:rPr>
          <w:sz w:val="24"/>
          <w:szCs w:val="24"/>
          <w:lang w:val="en-US"/>
        </w:rPr>
        <w:t xml:space="preserve">-gP4VP (hereinafter </w:t>
      </w:r>
      <w:r>
        <w:rPr>
          <w:sz w:val="24"/>
          <w:szCs w:val="24"/>
          <w:lang w:val="en-US"/>
        </w:rPr>
        <w:t>IPN2</w:t>
      </w:r>
      <w:r w:rsidRPr="00917BE8">
        <w:rPr>
          <w:sz w:val="24"/>
          <w:szCs w:val="24"/>
          <w:lang w:val="en-US"/>
        </w:rPr>
        <w:t>-</w:t>
      </w:r>
      <w:r>
        <w:rPr>
          <w:sz w:val="24"/>
          <w:szCs w:val="24"/>
          <w:lang w:val="en-US"/>
        </w:rPr>
        <w:t>h</w:t>
      </w:r>
      <w:r w:rsidRPr="00917BE8">
        <w:rPr>
          <w:sz w:val="24"/>
          <w:szCs w:val="24"/>
          <w:lang w:val="en-US"/>
        </w:rPr>
        <w:t>P4VP) were obtained.</w:t>
      </w:r>
    </w:p>
    <w:p w14:paraId="6FAE3D8E" w14:textId="37E19DE6" w:rsidR="00917BE8" w:rsidRPr="00917BE8" w:rsidRDefault="00917BE8" w:rsidP="00917BE8">
      <w:pPr>
        <w:spacing w:line="360" w:lineRule="auto"/>
        <w:ind w:firstLine="709"/>
        <w:contextualSpacing/>
        <w:jc w:val="both"/>
        <w:rPr>
          <w:sz w:val="24"/>
          <w:szCs w:val="24"/>
          <w:lang w:val="en-US"/>
        </w:rPr>
      </w:pPr>
      <w:r w:rsidRPr="00917BE8">
        <w:rPr>
          <w:sz w:val="24"/>
          <w:szCs w:val="24"/>
          <w:lang w:val="en-US"/>
        </w:rPr>
        <w:t xml:space="preserve">Table 10 shows the values of </w:t>
      </w:r>
      <w:r w:rsidR="00B02DE4" w:rsidRPr="00917BE8">
        <w:rPr>
          <w:sz w:val="24"/>
          <w:szCs w:val="24"/>
          <w:lang w:val="en-US"/>
        </w:rPr>
        <w:t xml:space="preserve">extraction </w:t>
      </w:r>
      <w:r w:rsidRPr="00917BE8">
        <w:rPr>
          <w:sz w:val="24"/>
          <w:szCs w:val="24"/>
          <w:lang w:val="en-US"/>
        </w:rPr>
        <w:t xml:space="preserve">degree of Nd, Re, Sc ions of the </w:t>
      </w:r>
      <w:proofErr w:type="spellStart"/>
      <w:r w:rsidRPr="00917BE8">
        <w:rPr>
          <w:sz w:val="24"/>
          <w:szCs w:val="24"/>
          <w:lang w:val="en-US"/>
        </w:rPr>
        <w:t>intergel</w:t>
      </w:r>
      <w:proofErr w:type="spellEnd"/>
      <w:r w:rsidRPr="00917BE8">
        <w:rPr>
          <w:sz w:val="24"/>
          <w:szCs w:val="24"/>
          <w:lang w:val="en-US"/>
        </w:rPr>
        <w:t xml:space="preserve"> system </w:t>
      </w:r>
      <w:r w:rsidR="00B02DE4">
        <w:rPr>
          <w:sz w:val="24"/>
          <w:szCs w:val="24"/>
          <w:lang w:val="en-US"/>
        </w:rPr>
        <w:t>IPN1</w:t>
      </w:r>
      <w:r w:rsidRPr="00917BE8">
        <w:rPr>
          <w:sz w:val="24"/>
          <w:szCs w:val="24"/>
          <w:lang w:val="en-US"/>
        </w:rPr>
        <w:t>-</w:t>
      </w:r>
      <w:r w:rsidR="00B02DE4">
        <w:rPr>
          <w:sz w:val="24"/>
          <w:szCs w:val="24"/>
          <w:lang w:val="en-US"/>
        </w:rPr>
        <w:t>h</w:t>
      </w:r>
      <w:r w:rsidRPr="00917BE8">
        <w:rPr>
          <w:sz w:val="24"/>
          <w:szCs w:val="24"/>
          <w:lang w:val="en-US"/>
        </w:rPr>
        <w:t xml:space="preserve">P4VP at 48 hours of interaction. The individual structures of </w:t>
      </w:r>
      <w:r w:rsidR="00B02DE4">
        <w:rPr>
          <w:sz w:val="24"/>
          <w:szCs w:val="24"/>
          <w:lang w:val="en-US"/>
        </w:rPr>
        <w:t>IPN1</w:t>
      </w:r>
      <w:r w:rsidRPr="00917BE8">
        <w:rPr>
          <w:sz w:val="24"/>
          <w:szCs w:val="24"/>
          <w:lang w:val="en-US"/>
        </w:rPr>
        <w:t xml:space="preserve"> and </w:t>
      </w:r>
      <w:r w:rsidR="00B02DE4">
        <w:rPr>
          <w:sz w:val="24"/>
          <w:szCs w:val="24"/>
          <w:lang w:val="en-US"/>
        </w:rPr>
        <w:t>h</w:t>
      </w:r>
      <w:r w:rsidRPr="00917BE8">
        <w:rPr>
          <w:sz w:val="24"/>
          <w:szCs w:val="24"/>
          <w:lang w:val="en-US"/>
        </w:rPr>
        <w:t>P4VP sorb about 55% of the metal.</w:t>
      </w:r>
    </w:p>
    <w:p w14:paraId="439F96CC" w14:textId="432F34DA" w:rsidR="00176E27" w:rsidRPr="00B02DE4" w:rsidRDefault="00176E27" w:rsidP="0038747C">
      <w:pPr>
        <w:spacing w:line="360" w:lineRule="auto"/>
        <w:ind w:firstLine="709"/>
        <w:contextualSpacing/>
        <w:jc w:val="both"/>
        <w:rPr>
          <w:sz w:val="24"/>
          <w:szCs w:val="24"/>
          <w:lang w:val="en-US"/>
        </w:rPr>
      </w:pPr>
    </w:p>
    <w:p w14:paraId="420048A3" w14:textId="59C9204F" w:rsidR="00176E27" w:rsidRPr="00B02DE4" w:rsidRDefault="00D806C3" w:rsidP="00D71299">
      <w:pPr>
        <w:spacing w:line="360" w:lineRule="auto"/>
        <w:contextualSpacing/>
        <w:jc w:val="both"/>
        <w:rPr>
          <w:sz w:val="24"/>
          <w:szCs w:val="24"/>
          <w:lang w:val="en-US"/>
        </w:rPr>
      </w:pPr>
      <w:r>
        <w:rPr>
          <w:sz w:val="24"/>
          <w:szCs w:val="24"/>
          <w:lang w:val="en-US"/>
        </w:rPr>
        <w:t>Table</w:t>
      </w:r>
      <w:r w:rsidR="00176E27" w:rsidRPr="00B02DE4">
        <w:rPr>
          <w:sz w:val="24"/>
          <w:szCs w:val="24"/>
          <w:lang w:val="en-US"/>
        </w:rPr>
        <w:t xml:space="preserve"> </w:t>
      </w:r>
      <w:r w:rsidR="00BC1681" w:rsidRPr="00B02DE4">
        <w:rPr>
          <w:sz w:val="24"/>
          <w:szCs w:val="24"/>
          <w:lang w:val="en-US"/>
        </w:rPr>
        <w:t>10</w:t>
      </w:r>
      <w:r w:rsidR="00176E27" w:rsidRPr="00B02DE4">
        <w:rPr>
          <w:sz w:val="24"/>
          <w:szCs w:val="24"/>
          <w:lang w:val="en-US"/>
        </w:rPr>
        <w:t xml:space="preserve"> – </w:t>
      </w:r>
      <w:r w:rsidR="00B02DE4">
        <w:rPr>
          <w:sz w:val="24"/>
          <w:szCs w:val="24"/>
          <w:lang w:val="en-US"/>
        </w:rPr>
        <w:t>Extraction</w:t>
      </w:r>
      <w:r w:rsidR="00B02DE4" w:rsidRPr="00B02DE4">
        <w:rPr>
          <w:sz w:val="24"/>
          <w:szCs w:val="24"/>
          <w:lang w:val="en-US"/>
        </w:rPr>
        <w:t xml:space="preserve"> </w:t>
      </w:r>
      <w:r w:rsidR="00B02DE4">
        <w:rPr>
          <w:sz w:val="24"/>
          <w:szCs w:val="24"/>
          <w:lang w:val="en-US"/>
        </w:rPr>
        <w:t xml:space="preserve">degree of </w:t>
      </w:r>
      <w:r w:rsidR="00176E27" w:rsidRPr="0038747C">
        <w:rPr>
          <w:sz w:val="24"/>
          <w:szCs w:val="24"/>
          <w:lang w:val="en-US"/>
        </w:rPr>
        <w:t>Nd</w:t>
      </w:r>
      <w:r w:rsidR="00AA36B7" w:rsidRPr="00B02DE4">
        <w:rPr>
          <w:sz w:val="24"/>
          <w:szCs w:val="24"/>
          <w:lang w:val="en-US"/>
        </w:rPr>
        <w:t xml:space="preserve">, </w:t>
      </w:r>
      <w:r w:rsidR="00AA36B7">
        <w:rPr>
          <w:sz w:val="24"/>
          <w:szCs w:val="24"/>
          <w:lang w:val="en-US"/>
        </w:rPr>
        <w:t>Re</w:t>
      </w:r>
      <w:r w:rsidR="00AA36B7" w:rsidRPr="00B02DE4">
        <w:rPr>
          <w:sz w:val="24"/>
          <w:szCs w:val="24"/>
          <w:lang w:val="en-US"/>
        </w:rPr>
        <w:t xml:space="preserve">, </w:t>
      </w:r>
      <w:r w:rsidR="00AA36B7">
        <w:rPr>
          <w:sz w:val="24"/>
          <w:szCs w:val="24"/>
          <w:lang w:val="en-US"/>
        </w:rPr>
        <w:t>Sc</w:t>
      </w:r>
      <w:r w:rsidR="00176E27" w:rsidRPr="00B02DE4">
        <w:rPr>
          <w:sz w:val="24"/>
          <w:szCs w:val="24"/>
          <w:lang w:val="en-US"/>
        </w:rPr>
        <w:t xml:space="preserve"> </w:t>
      </w:r>
      <w:r w:rsidR="00B02DE4">
        <w:rPr>
          <w:sz w:val="24"/>
          <w:szCs w:val="24"/>
          <w:lang w:val="en-US"/>
        </w:rPr>
        <w:t xml:space="preserve">ions of the </w:t>
      </w:r>
      <w:proofErr w:type="spellStart"/>
      <w:r w:rsidR="00B02DE4">
        <w:rPr>
          <w:sz w:val="24"/>
          <w:szCs w:val="24"/>
          <w:lang w:val="en-US"/>
        </w:rPr>
        <w:t>intergel</w:t>
      </w:r>
      <w:proofErr w:type="spellEnd"/>
      <w:r w:rsidR="00B02DE4">
        <w:rPr>
          <w:sz w:val="24"/>
          <w:szCs w:val="24"/>
          <w:lang w:val="en-US"/>
        </w:rPr>
        <w:t xml:space="preserve"> system IPN1-hP4VP</w:t>
      </w:r>
    </w:p>
    <w:p w14:paraId="1FEF671D" w14:textId="48F39F03" w:rsidR="00176E27" w:rsidRPr="00B02DE4" w:rsidRDefault="00176E27" w:rsidP="00D71299">
      <w:pPr>
        <w:spacing w:line="360" w:lineRule="auto"/>
        <w:contextualSpacing/>
        <w:rPr>
          <w:sz w:val="24"/>
          <w:szCs w:val="24"/>
          <w:lang w:val="en-US"/>
        </w:rPr>
      </w:pPr>
    </w:p>
    <w:tbl>
      <w:tblPr>
        <w:tblStyle w:val="ab"/>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D71299" w:rsidRPr="0038747C" w14:paraId="15D5E5AD" w14:textId="77777777" w:rsidTr="009671C0">
        <w:trPr>
          <w:trHeight w:val="206"/>
          <w:jc w:val="center"/>
        </w:trPr>
        <w:tc>
          <w:tcPr>
            <w:tcW w:w="1271" w:type="dxa"/>
            <w:vMerge w:val="restart"/>
          </w:tcPr>
          <w:p w14:paraId="559A0D04" w14:textId="77777777" w:rsidR="00D71299" w:rsidRPr="0038747C" w:rsidRDefault="00D71299" w:rsidP="009671C0">
            <w:pPr>
              <w:spacing w:line="360" w:lineRule="auto"/>
              <w:contextualSpacing/>
              <w:rPr>
                <w:sz w:val="24"/>
                <w:szCs w:val="24"/>
              </w:rPr>
            </w:pPr>
            <w:r>
              <w:rPr>
                <w:sz w:val="24"/>
                <w:szCs w:val="24"/>
              </w:rPr>
              <w:t>η, %</w:t>
            </w:r>
          </w:p>
        </w:tc>
        <w:tc>
          <w:tcPr>
            <w:tcW w:w="8073" w:type="dxa"/>
            <w:gridSpan w:val="7"/>
          </w:tcPr>
          <w:p w14:paraId="11F241E0" w14:textId="52088F66" w:rsidR="00D71299" w:rsidRPr="0038747C" w:rsidRDefault="00B02DE4" w:rsidP="009671C0">
            <w:pPr>
              <w:spacing w:line="360" w:lineRule="auto"/>
              <w:contextualSpacing/>
              <w:rPr>
                <w:sz w:val="24"/>
                <w:szCs w:val="24"/>
              </w:rPr>
            </w:pPr>
            <w:r>
              <w:rPr>
                <w:sz w:val="24"/>
                <w:szCs w:val="24"/>
                <w:lang w:val="en-US"/>
              </w:rPr>
              <w:t>IPN</w:t>
            </w:r>
            <w:r w:rsidRPr="00B02DE4">
              <w:rPr>
                <w:sz w:val="24"/>
                <w:szCs w:val="24"/>
              </w:rPr>
              <w:t>(</w:t>
            </w:r>
            <w:proofErr w:type="spellStart"/>
            <w:r>
              <w:rPr>
                <w:sz w:val="24"/>
                <w:szCs w:val="24"/>
                <w:lang w:val="en-US"/>
              </w:rPr>
              <w:t>h</w:t>
            </w:r>
            <w:r w:rsidRPr="00D30AA8">
              <w:rPr>
                <w:sz w:val="24"/>
                <w:szCs w:val="24"/>
                <w:lang w:val="en-US"/>
              </w:rPr>
              <w:t>PA</w:t>
            </w:r>
            <w:r>
              <w:rPr>
                <w:sz w:val="24"/>
                <w:szCs w:val="24"/>
                <w:lang w:val="en-US"/>
              </w:rPr>
              <w:t>A</w:t>
            </w:r>
            <w:proofErr w:type="spellEnd"/>
            <w:r w:rsidRPr="00B02DE4">
              <w:rPr>
                <w:sz w:val="24"/>
                <w:szCs w:val="24"/>
              </w:rPr>
              <w:t>-</w:t>
            </w:r>
            <w:proofErr w:type="spellStart"/>
            <w:r>
              <w:rPr>
                <w:sz w:val="24"/>
                <w:szCs w:val="24"/>
                <w:lang w:val="en-US"/>
              </w:rPr>
              <w:t>h</w:t>
            </w:r>
            <w:r w:rsidRPr="00D30AA8">
              <w:rPr>
                <w:sz w:val="24"/>
                <w:szCs w:val="24"/>
                <w:lang w:val="en-US"/>
              </w:rPr>
              <w:t>P</w:t>
            </w:r>
            <w:proofErr w:type="spellEnd"/>
            <w:r w:rsidRPr="00B02DE4">
              <w:rPr>
                <w:sz w:val="24"/>
                <w:szCs w:val="24"/>
              </w:rPr>
              <w:t>4</w:t>
            </w:r>
            <w:r w:rsidRPr="00D30AA8">
              <w:rPr>
                <w:sz w:val="24"/>
                <w:szCs w:val="24"/>
                <w:lang w:val="en-US"/>
              </w:rPr>
              <w:t>VP</w:t>
            </w:r>
            <w:r w:rsidRPr="00B02DE4">
              <w:rPr>
                <w:sz w:val="24"/>
                <w:szCs w:val="24"/>
              </w:rPr>
              <w:t>):</w:t>
            </w:r>
            <w:proofErr w:type="spellStart"/>
            <w:r>
              <w:rPr>
                <w:sz w:val="24"/>
                <w:szCs w:val="24"/>
                <w:lang w:val="en-US"/>
              </w:rPr>
              <w:t>h</w:t>
            </w:r>
            <w:r w:rsidRPr="00917BE8">
              <w:rPr>
                <w:sz w:val="24"/>
                <w:szCs w:val="24"/>
                <w:lang w:val="en-US"/>
              </w:rPr>
              <w:t>P</w:t>
            </w:r>
            <w:proofErr w:type="spellEnd"/>
            <w:r w:rsidRPr="00B02DE4">
              <w:rPr>
                <w:sz w:val="24"/>
                <w:szCs w:val="24"/>
              </w:rPr>
              <w:t>4</w:t>
            </w:r>
            <w:r w:rsidRPr="00917BE8">
              <w:rPr>
                <w:sz w:val="24"/>
                <w:szCs w:val="24"/>
                <w:lang w:val="en-US"/>
              </w:rPr>
              <w:t>VP</w:t>
            </w:r>
            <w:r w:rsidR="00AA36B7" w:rsidRPr="0038747C">
              <w:rPr>
                <w:sz w:val="24"/>
                <w:szCs w:val="24"/>
              </w:rPr>
              <w:t xml:space="preserve">, </w:t>
            </w:r>
            <w:r>
              <w:rPr>
                <w:sz w:val="24"/>
                <w:szCs w:val="24"/>
                <w:lang w:val="en-US"/>
              </w:rPr>
              <w:t>mol</w:t>
            </w:r>
            <w:r w:rsidR="00AA36B7" w:rsidRPr="0038747C">
              <w:rPr>
                <w:sz w:val="24"/>
                <w:szCs w:val="24"/>
              </w:rPr>
              <w:t>.%:</w:t>
            </w:r>
            <w:r>
              <w:rPr>
                <w:sz w:val="24"/>
                <w:szCs w:val="24"/>
                <w:lang w:val="en-US"/>
              </w:rPr>
              <w:t>mol</w:t>
            </w:r>
            <w:r w:rsidR="00AA36B7" w:rsidRPr="0038747C">
              <w:rPr>
                <w:sz w:val="24"/>
                <w:szCs w:val="24"/>
              </w:rPr>
              <w:t>.%</w:t>
            </w:r>
          </w:p>
        </w:tc>
      </w:tr>
      <w:tr w:rsidR="00D71299" w:rsidRPr="0038747C" w14:paraId="0DE18277" w14:textId="77777777" w:rsidTr="009671C0">
        <w:trPr>
          <w:jc w:val="center"/>
        </w:trPr>
        <w:tc>
          <w:tcPr>
            <w:tcW w:w="1271" w:type="dxa"/>
            <w:vMerge/>
            <w:vAlign w:val="center"/>
          </w:tcPr>
          <w:p w14:paraId="49D8D345" w14:textId="77777777" w:rsidR="00D71299" w:rsidRPr="0038747C" w:rsidRDefault="00D71299" w:rsidP="009671C0">
            <w:pPr>
              <w:spacing w:line="360" w:lineRule="auto"/>
              <w:contextualSpacing/>
              <w:rPr>
                <w:sz w:val="24"/>
                <w:szCs w:val="24"/>
              </w:rPr>
            </w:pPr>
          </w:p>
        </w:tc>
        <w:tc>
          <w:tcPr>
            <w:tcW w:w="948" w:type="dxa"/>
            <w:vAlign w:val="center"/>
          </w:tcPr>
          <w:p w14:paraId="1E2DEB77" w14:textId="77777777" w:rsidR="00D71299" w:rsidRPr="0038747C" w:rsidRDefault="00D71299" w:rsidP="009671C0">
            <w:pPr>
              <w:spacing w:line="360" w:lineRule="auto"/>
              <w:contextualSpacing/>
              <w:rPr>
                <w:sz w:val="24"/>
                <w:szCs w:val="24"/>
              </w:rPr>
            </w:pPr>
            <w:r w:rsidRPr="0038747C">
              <w:rPr>
                <w:sz w:val="24"/>
                <w:szCs w:val="24"/>
              </w:rPr>
              <w:t>100%</w:t>
            </w:r>
          </w:p>
        </w:tc>
        <w:tc>
          <w:tcPr>
            <w:tcW w:w="1197" w:type="dxa"/>
          </w:tcPr>
          <w:p w14:paraId="62AEEF32" w14:textId="77777777" w:rsidR="00D71299" w:rsidRPr="0038747C" w:rsidRDefault="00D71299" w:rsidP="009671C0">
            <w:pPr>
              <w:spacing w:line="360" w:lineRule="auto"/>
              <w:contextualSpacing/>
              <w:rPr>
                <w:sz w:val="24"/>
                <w:szCs w:val="24"/>
              </w:rPr>
            </w:pPr>
            <w:r w:rsidRPr="0038747C">
              <w:rPr>
                <w:sz w:val="24"/>
                <w:szCs w:val="24"/>
              </w:rPr>
              <w:t>83%:17%</w:t>
            </w:r>
          </w:p>
        </w:tc>
        <w:tc>
          <w:tcPr>
            <w:tcW w:w="1197" w:type="dxa"/>
          </w:tcPr>
          <w:p w14:paraId="6C1B4F7E" w14:textId="77777777" w:rsidR="00D71299" w:rsidRPr="0038747C" w:rsidRDefault="00D71299" w:rsidP="009671C0">
            <w:pPr>
              <w:spacing w:line="360" w:lineRule="auto"/>
              <w:contextualSpacing/>
              <w:rPr>
                <w:sz w:val="24"/>
                <w:szCs w:val="24"/>
              </w:rPr>
            </w:pPr>
            <w:r w:rsidRPr="0038747C">
              <w:rPr>
                <w:sz w:val="24"/>
                <w:szCs w:val="24"/>
              </w:rPr>
              <w:t>67%:33%</w:t>
            </w:r>
          </w:p>
        </w:tc>
        <w:tc>
          <w:tcPr>
            <w:tcW w:w="1198" w:type="dxa"/>
          </w:tcPr>
          <w:p w14:paraId="6EC5780D" w14:textId="77777777" w:rsidR="00D71299" w:rsidRPr="0038747C" w:rsidRDefault="00D71299" w:rsidP="009671C0">
            <w:pPr>
              <w:spacing w:line="360" w:lineRule="auto"/>
              <w:contextualSpacing/>
              <w:rPr>
                <w:sz w:val="24"/>
                <w:szCs w:val="24"/>
              </w:rPr>
            </w:pPr>
            <w:r w:rsidRPr="0038747C">
              <w:rPr>
                <w:sz w:val="24"/>
                <w:szCs w:val="24"/>
              </w:rPr>
              <w:t>50%:50%</w:t>
            </w:r>
          </w:p>
        </w:tc>
        <w:tc>
          <w:tcPr>
            <w:tcW w:w="1198" w:type="dxa"/>
          </w:tcPr>
          <w:p w14:paraId="289B7E7D" w14:textId="77777777" w:rsidR="00D71299" w:rsidRPr="0038747C" w:rsidRDefault="00D71299" w:rsidP="009671C0">
            <w:pPr>
              <w:spacing w:line="360" w:lineRule="auto"/>
              <w:contextualSpacing/>
              <w:rPr>
                <w:sz w:val="24"/>
                <w:szCs w:val="24"/>
              </w:rPr>
            </w:pPr>
            <w:r w:rsidRPr="0038747C">
              <w:rPr>
                <w:sz w:val="24"/>
                <w:szCs w:val="24"/>
              </w:rPr>
              <w:t>33%:67%</w:t>
            </w:r>
          </w:p>
        </w:tc>
        <w:tc>
          <w:tcPr>
            <w:tcW w:w="1198" w:type="dxa"/>
          </w:tcPr>
          <w:p w14:paraId="70504D4F" w14:textId="77777777" w:rsidR="00D71299" w:rsidRPr="0038747C" w:rsidRDefault="00D71299" w:rsidP="009671C0">
            <w:pPr>
              <w:spacing w:line="360" w:lineRule="auto"/>
              <w:contextualSpacing/>
              <w:rPr>
                <w:sz w:val="24"/>
                <w:szCs w:val="24"/>
              </w:rPr>
            </w:pPr>
            <w:r w:rsidRPr="0038747C">
              <w:rPr>
                <w:sz w:val="24"/>
                <w:szCs w:val="24"/>
              </w:rPr>
              <w:t>17%:83%</w:t>
            </w:r>
          </w:p>
        </w:tc>
        <w:tc>
          <w:tcPr>
            <w:tcW w:w="1137" w:type="dxa"/>
          </w:tcPr>
          <w:p w14:paraId="53B2CFFA" w14:textId="77777777" w:rsidR="00D71299" w:rsidRPr="0038747C" w:rsidRDefault="00D71299" w:rsidP="009671C0">
            <w:pPr>
              <w:spacing w:line="360" w:lineRule="auto"/>
              <w:contextualSpacing/>
              <w:rPr>
                <w:sz w:val="24"/>
                <w:szCs w:val="24"/>
              </w:rPr>
            </w:pPr>
            <w:r w:rsidRPr="0038747C">
              <w:rPr>
                <w:sz w:val="24"/>
                <w:szCs w:val="24"/>
              </w:rPr>
              <w:t>100%</w:t>
            </w:r>
          </w:p>
        </w:tc>
      </w:tr>
      <w:tr w:rsidR="00B572D5" w:rsidRPr="0038747C" w14:paraId="25AE2E97" w14:textId="77777777" w:rsidTr="009671C0">
        <w:trPr>
          <w:jc w:val="center"/>
        </w:trPr>
        <w:tc>
          <w:tcPr>
            <w:tcW w:w="1271" w:type="dxa"/>
            <w:vAlign w:val="center"/>
          </w:tcPr>
          <w:p w14:paraId="1F56BE23" w14:textId="77777777" w:rsidR="00B572D5" w:rsidRPr="0038747C" w:rsidRDefault="00B572D5" w:rsidP="00B572D5">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center"/>
          </w:tcPr>
          <w:p w14:paraId="5DC91350" w14:textId="12003EB6" w:rsidR="00B572D5" w:rsidRPr="0038747C" w:rsidRDefault="00B572D5" w:rsidP="00B572D5">
            <w:pPr>
              <w:spacing w:line="360" w:lineRule="auto"/>
              <w:contextualSpacing/>
              <w:rPr>
                <w:sz w:val="24"/>
                <w:szCs w:val="24"/>
              </w:rPr>
            </w:pPr>
            <w:r w:rsidRPr="0038747C">
              <w:rPr>
                <w:color w:val="000000"/>
                <w:sz w:val="24"/>
                <w:szCs w:val="24"/>
              </w:rPr>
              <w:t>52</w:t>
            </w:r>
            <w:r>
              <w:rPr>
                <w:color w:val="000000"/>
                <w:sz w:val="24"/>
                <w:szCs w:val="24"/>
              </w:rPr>
              <w:t>.</w:t>
            </w:r>
            <w:r w:rsidRPr="0038747C">
              <w:rPr>
                <w:color w:val="000000"/>
                <w:sz w:val="24"/>
                <w:szCs w:val="24"/>
              </w:rPr>
              <w:t>6</w:t>
            </w:r>
          </w:p>
        </w:tc>
        <w:tc>
          <w:tcPr>
            <w:tcW w:w="1197" w:type="dxa"/>
            <w:vAlign w:val="center"/>
          </w:tcPr>
          <w:p w14:paraId="05F6D2A9" w14:textId="7961FE37" w:rsidR="00B572D5" w:rsidRPr="0038747C" w:rsidRDefault="00B572D5" w:rsidP="00B572D5">
            <w:pPr>
              <w:spacing w:line="360" w:lineRule="auto"/>
              <w:contextualSpacing/>
              <w:rPr>
                <w:sz w:val="24"/>
                <w:szCs w:val="24"/>
              </w:rPr>
            </w:pPr>
            <w:r w:rsidRPr="0038747C">
              <w:rPr>
                <w:color w:val="000000"/>
                <w:sz w:val="24"/>
                <w:szCs w:val="24"/>
              </w:rPr>
              <w:t>71</w:t>
            </w:r>
            <w:r>
              <w:rPr>
                <w:color w:val="000000"/>
                <w:sz w:val="24"/>
                <w:szCs w:val="24"/>
              </w:rPr>
              <w:t>.</w:t>
            </w:r>
            <w:r w:rsidRPr="0038747C">
              <w:rPr>
                <w:color w:val="000000"/>
                <w:sz w:val="24"/>
                <w:szCs w:val="24"/>
              </w:rPr>
              <w:t>5</w:t>
            </w:r>
          </w:p>
        </w:tc>
        <w:tc>
          <w:tcPr>
            <w:tcW w:w="1197" w:type="dxa"/>
            <w:vAlign w:val="center"/>
          </w:tcPr>
          <w:p w14:paraId="68FC54C4" w14:textId="4102D5FF" w:rsidR="00B572D5" w:rsidRPr="0038747C" w:rsidRDefault="00B572D5" w:rsidP="00B572D5">
            <w:pPr>
              <w:spacing w:line="360" w:lineRule="auto"/>
              <w:contextualSpacing/>
              <w:rPr>
                <w:sz w:val="24"/>
                <w:szCs w:val="24"/>
              </w:rPr>
            </w:pPr>
            <w:r w:rsidRPr="0038747C">
              <w:rPr>
                <w:color w:val="000000"/>
                <w:sz w:val="24"/>
                <w:szCs w:val="24"/>
              </w:rPr>
              <w:t>80</w:t>
            </w:r>
            <w:r>
              <w:rPr>
                <w:color w:val="000000"/>
                <w:sz w:val="24"/>
                <w:szCs w:val="24"/>
              </w:rPr>
              <w:t>.</w:t>
            </w:r>
            <w:r w:rsidRPr="0038747C">
              <w:rPr>
                <w:color w:val="000000"/>
                <w:sz w:val="24"/>
                <w:szCs w:val="24"/>
              </w:rPr>
              <w:t>9</w:t>
            </w:r>
          </w:p>
        </w:tc>
        <w:tc>
          <w:tcPr>
            <w:tcW w:w="1198" w:type="dxa"/>
            <w:vAlign w:val="center"/>
          </w:tcPr>
          <w:p w14:paraId="334CC5F6" w14:textId="1B756A4D" w:rsidR="00B572D5" w:rsidRPr="0038747C" w:rsidRDefault="00B572D5" w:rsidP="00B572D5">
            <w:pPr>
              <w:spacing w:line="360" w:lineRule="auto"/>
              <w:contextualSpacing/>
              <w:rPr>
                <w:sz w:val="24"/>
                <w:szCs w:val="24"/>
              </w:rPr>
            </w:pPr>
            <w:r w:rsidRPr="0038747C">
              <w:rPr>
                <w:color w:val="000000"/>
                <w:sz w:val="24"/>
                <w:szCs w:val="24"/>
              </w:rPr>
              <w:t>66</w:t>
            </w:r>
            <w:r>
              <w:rPr>
                <w:color w:val="000000"/>
                <w:sz w:val="24"/>
                <w:szCs w:val="24"/>
              </w:rPr>
              <w:t>.</w:t>
            </w:r>
            <w:r w:rsidRPr="0038747C">
              <w:rPr>
                <w:color w:val="000000"/>
                <w:sz w:val="24"/>
                <w:szCs w:val="24"/>
              </w:rPr>
              <w:t>3</w:t>
            </w:r>
          </w:p>
        </w:tc>
        <w:tc>
          <w:tcPr>
            <w:tcW w:w="1198" w:type="dxa"/>
            <w:vAlign w:val="center"/>
          </w:tcPr>
          <w:p w14:paraId="23533148" w14:textId="623B3BA0" w:rsidR="00B572D5" w:rsidRPr="0038747C" w:rsidRDefault="00B572D5" w:rsidP="00B572D5">
            <w:pPr>
              <w:spacing w:line="360" w:lineRule="auto"/>
              <w:contextualSpacing/>
              <w:rPr>
                <w:sz w:val="24"/>
                <w:szCs w:val="24"/>
              </w:rPr>
            </w:pPr>
            <w:r w:rsidRPr="0038747C">
              <w:rPr>
                <w:color w:val="000000"/>
                <w:sz w:val="24"/>
                <w:szCs w:val="24"/>
              </w:rPr>
              <w:t>91</w:t>
            </w:r>
            <w:r>
              <w:rPr>
                <w:color w:val="000000"/>
                <w:sz w:val="24"/>
                <w:szCs w:val="24"/>
              </w:rPr>
              <w:t>.</w:t>
            </w:r>
            <w:r w:rsidRPr="0038747C">
              <w:rPr>
                <w:color w:val="000000"/>
                <w:sz w:val="24"/>
                <w:szCs w:val="24"/>
              </w:rPr>
              <w:t>6</w:t>
            </w:r>
          </w:p>
        </w:tc>
        <w:tc>
          <w:tcPr>
            <w:tcW w:w="1198" w:type="dxa"/>
            <w:vAlign w:val="center"/>
          </w:tcPr>
          <w:p w14:paraId="49965280" w14:textId="52F1587E" w:rsidR="00B572D5" w:rsidRPr="0038747C" w:rsidRDefault="00B572D5" w:rsidP="00B572D5">
            <w:pPr>
              <w:spacing w:line="360" w:lineRule="auto"/>
              <w:contextualSpacing/>
              <w:rPr>
                <w:sz w:val="24"/>
                <w:szCs w:val="24"/>
              </w:rPr>
            </w:pPr>
            <w:r w:rsidRPr="0038747C">
              <w:rPr>
                <w:color w:val="000000"/>
                <w:sz w:val="24"/>
                <w:szCs w:val="24"/>
              </w:rPr>
              <w:t>61</w:t>
            </w:r>
            <w:r>
              <w:rPr>
                <w:color w:val="000000"/>
                <w:sz w:val="24"/>
                <w:szCs w:val="24"/>
              </w:rPr>
              <w:t>.</w:t>
            </w:r>
            <w:r w:rsidRPr="0038747C">
              <w:rPr>
                <w:color w:val="000000"/>
                <w:sz w:val="24"/>
                <w:szCs w:val="24"/>
              </w:rPr>
              <w:t>1</w:t>
            </w:r>
          </w:p>
        </w:tc>
        <w:tc>
          <w:tcPr>
            <w:tcW w:w="1137" w:type="dxa"/>
            <w:vAlign w:val="center"/>
          </w:tcPr>
          <w:p w14:paraId="26E7CCF2" w14:textId="246FB6D8" w:rsidR="00B572D5" w:rsidRPr="0038747C" w:rsidRDefault="00B572D5" w:rsidP="00B572D5">
            <w:pPr>
              <w:spacing w:line="360" w:lineRule="auto"/>
              <w:contextualSpacing/>
              <w:rPr>
                <w:sz w:val="24"/>
                <w:szCs w:val="24"/>
              </w:rPr>
            </w:pPr>
            <w:r w:rsidRPr="0038747C">
              <w:rPr>
                <w:color w:val="000000"/>
                <w:sz w:val="24"/>
                <w:szCs w:val="24"/>
              </w:rPr>
              <w:t>54</w:t>
            </w:r>
            <w:r>
              <w:rPr>
                <w:color w:val="000000"/>
                <w:sz w:val="24"/>
                <w:szCs w:val="24"/>
              </w:rPr>
              <w:t>.</w:t>
            </w:r>
            <w:r w:rsidRPr="0038747C">
              <w:rPr>
                <w:color w:val="000000"/>
                <w:sz w:val="24"/>
                <w:szCs w:val="24"/>
              </w:rPr>
              <w:t>6</w:t>
            </w:r>
          </w:p>
        </w:tc>
      </w:tr>
      <w:tr w:rsidR="00B572D5" w:rsidRPr="0038747C" w14:paraId="6C981D13" w14:textId="77777777" w:rsidTr="009671C0">
        <w:trPr>
          <w:jc w:val="center"/>
        </w:trPr>
        <w:tc>
          <w:tcPr>
            <w:tcW w:w="1271" w:type="dxa"/>
            <w:vAlign w:val="center"/>
          </w:tcPr>
          <w:p w14:paraId="263E260E" w14:textId="77777777" w:rsidR="00B572D5" w:rsidRPr="0038747C" w:rsidRDefault="00B572D5" w:rsidP="00B572D5">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center"/>
          </w:tcPr>
          <w:p w14:paraId="3946C0B3" w14:textId="0A6965BF" w:rsidR="00B572D5" w:rsidRPr="0038747C" w:rsidRDefault="00B572D5" w:rsidP="00B572D5">
            <w:pPr>
              <w:spacing w:line="360" w:lineRule="auto"/>
              <w:contextualSpacing/>
              <w:rPr>
                <w:sz w:val="24"/>
                <w:szCs w:val="24"/>
              </w:rPr>
            </w:pPr>
            <w:r w:rsidRPr="0038747C">
              <w:rPr>
                <w:color w:val="000000"/>
                <w:sz w:val="24"/>
                <w:szCs w:val="24"/>
              </w:rPr>
              <w:t>56</w:t>
            </w:r>
            <w:r>
              <w:rPr>
                <w:color w:val="000000"/>
                <w:sz w:val="24"/>
                <w:szCs w:val="24"/>
              </w:rPr>
              <w:t>.</w:t>
            </w:r>
            <w:r w:rsidRPr="0038747C">
              <w:rPr>
                <w:color w:val="000000"/>
                <w:sz w:val="24"/>
                <w:szCs w:val="24"/>
              </w:rPr>
              <w:t>3</w:t>
            </w:r>
          </w:p>
        </w:tc>
        <w:tc>
          <w:tcPr>
            <w:tcW w:w="1197" w:type="dxa"/>
            <w:vAlign w:val="center"/>
          </w:tcPr>
          <w:p w14:paraId="6A5B7628" w14:textId="70861FC9" w:rsidR="00B572D5" w:rsidRPr="0038747C" w:rsidRDefault="00B572D5" w:rsidP="00B572D5">
            <w:pPr>
              <w:spacing w:line="360" w:lineRule="auto"/>
              <w:contextualSpacing/>
              <w:rPr>
                <w:sz w:val="24"/>
                <w:szCs w:val="24"/>
              </w:rPr>
            </w:pPr>
            <w:r w:rsidRPr="0038747C">
              <w:rPr>
                <w:color w:val="000000"/>
                <w:sz w:val="24"/>
                <w:szCs w:val="24"/>
              </w:rPr>
              <w:t>77</w:t>
            </w:r>
            <w:r>
              <w:rPr>
                <w:color w:val="000000"/>
                <w:sz w:val="24"/>
                <w:szCs w:val="24"/>
              </w:rPr>
              <w:t>.</w:t>
            </w:r>
            <w:r w:rsidRPr="0038747C">
              <w:rPr>
                <w:color w:val="000000"/>
                <w:sz w:val="24"/>
                <w:szCs w:val="24"/>
              </w:rPr>
              <w:t>7</w:t>
            </w:r>
          </w:p>
        </w:tc>
        <w:tc>
          <w:tcPr>
            <w:tcW w:w="1197" w:type="dxa"/>
            <w:vAlign w:val="center"/>
          </w:tcPr>
          <w:p w14:paraId="51D0C248" w14:textId="5D51D00F" w:rsidR="00B572D5" w:rsidRPr="0038747C" w:rsidRDefault="00B572D5" w:rsidP="00B572D5">
            <w:pPr>
              <w:spacing w:line="360" w:lineRule="auto"/>
              <w:contextualSpacing/>
              <w:rPr>
                <w:sz w:val="24"/>
                <w:szCs w:val="24"/>
              </w:rPr>
            </w:pPr>
            <w:r w:rsidRPr="0038747C">
              <w:rPr>
                <w:color w:val="000000"/>
                <w:sz w:val="24"/>
                <w:szCs w:val="24"/>
              </w:rPr>
              <w:t>67</w:t>
            </w:r>
            <w:r>
              <w:rPr>
                <w:color w:val="000000"/>
                <w:sz w:val="24"/>
                <w:szCs w:val="24"/>
              </w:rPr>
              <w:t>.</w:t>
            </w:r>
            <w:r w:rsidRPr="0038747C">
              <w:rPr>
                <w:color w:val="000000"/>
                <w:sz w:val="24"/>
                <w:szCs w:val="24"/>
              </w:rPr>
              <w:t>4</w:t>
            </w:r>
          </w:p>
        </w:tc>
        <w:tc>
          <w:tcPr>
            <w:tcW w:w="1198" w:type="dxa"/>
            <w:vAlign w:val="center"/>
          </w:tcPr>
          <w:p w14:paraId="50BA379F" w14:textId="0B9D1076" w:rsidR="00B572D5" w:rsidRPr="0038747C" w:rsidRDefault="00B572D5" w:rsidP="00B572D5">
            <w:pPr>
              <w:spacing w:line="360" w:lineRule="auto"/>
              <w:contextualSpacing/>
              <w:rPr>
                <w:sz w:val="24"/>
                <w:szCs w:val="24"/>
              </w:rPr>
            </w:pPr>
            <w:r w:rsidRPr="0038747C">
              <w:rPr>
                <w:color w:val="000000"/>
                <w:sz w:val="24"/>
                <w:szCs w:val="24"/>
              </w:rPr>
              <w:t>93</w:t>
            </w:r>
            <w:r>
              <w:rPr>
                <w:color w:val="000000"/>
                <w:sz w:val="24"/>
                <w:szCs w:val="24"/>
              </w:rPr>
              <w:t>.</w:t>
            </w:r>
            <w:r w:rsidRPr="0038747C">
              <w:rPr>
                <w:color w:val="000000"/>
                <w:sz w:val="24"/>
                <w:szCs w:val="24"/>
              </w:rPr>
              <w:t>7</w:t>
            </w:r>
          </w:p>
        </w:tc>
        <w:tc>
          <w:tcPr>
            <w:tcW w:w="1198" w:type="dxa"/>
            <w:vAlign w:val="center"/>
          </w:tcPr>
          <w:p w14:paraId="12F4A515" w14:textId="79C5D7AA" w:rsidR="00B572D5" w:rsidRPr="0038747C" w:rsidRDefault="00B572D5" w:rsidP="00B572D5">
            <w:pPr>
              <w:spacing w:line="360" w:lineRule="auto"/>
              <w:contextualSpacing/>
              <w:rPr>
                <w:sz w:val="24"/>
                <w:szCs w:val="24"/>
              </w:rPr>
            </w:pPr>
            <w:r w:rsidRPr="0038747C">
              <w:rPr>
                <w:color w:val="000000"/>
                <w:sz w:val="24"/>
                <w:szCs w:val="24"/>
              </w:rPr>
              <w:t>71</w:t>
            </w:r>
            <w:r>
              <w:rPr>
                <w:color w:val="000000"/>
                <w:sz w:val="24"/>
                <w:szCs w:val="24"/>
              </w:rPr>
              <w:t>.</w:t>
            </w:r>
            <w:r w:rsidRPr="0038747C">
              <w:rPr>
                <w:color w:val="000000"/>
                <w:sz w:val="24"/>
                <w:szCs w:val="24"/>
              </w:rPr>
              <w:t>5</w:t>
            </w:r>
          </w:p>
        </w:tc>
        <w:tc>
          <w:tcPr>
            <w:tcW w:w="1198" w:type="dxa"/>
            <w:vAlign w:val="center"/>
          </w:tcPr>
          <w:p w14:paraId="4E6DD3B2" w14:textId="4312D476" w:rsidR="00B572D5" w:rsidRPr="0038747C" w:rsidRDefault="00B572D5" w:rsidP="00B572D5">
            <w:pPr>
              <w:spacing w:line="360" w:lineRule="auto"/>
              <w:contextualSpacing/>
              <w:rPr>
                <w:sz w:val="24"/>
                <w:szCs w:val="24"/>
              </w:rPr>
            </w:pPr>
            <w:r w:rsidRPr="0038747C">
              <w:rPr>
                <w:color w:val="000000"/>
                <w:sz w:val="24"/>
                <w:szCs w:val="24"/>
              </w:rPr>
              <w:t>86</w:t>
            </w:r>
            <w:r>
              <w:rPr>
                <w:color w:val="000000"/>
                <w:sz w:val="24"/>
                <w:szCs w:val="24"/>
              </w:rPr>
              <w:t>.</w:t>
            </w:r>
            <w:r w:rsidRPr="0038747C">
              <w:rPr>
                <w:color w:val="000000"/>
                <w:sz w:val="24"/>
                <w:szCs w:val="24"/>
              </w:rPr>
              <w:t>9</w:t>
            </w:r>
          </w:p>
        </w:tc>
        <w:tc>
          <w:tcPr>
            <w:tcW w:w="1137" w:type="dxa"/>
            <w:vAlign w:val="center"/>
          </w:tcPr>
          <w:p w14:paraId="665F2EED" w14:textId="3AB5E22D" w:rsidR="00B572D5" w:rsidRPr="0038747C" w:rsidRDefault="00B572D5" w:rsidP="00B572D5">
            <w:pPr>
              <w:spacing w:line="360" w:lineRule="auto"/>
              <w:contextualSpacing/>
              <w:rPr>
                <w:sz w:val="24"/>
                <w:szCs w:val="24"/>
              </w:rPr>
            </w:pPr>
            <w:r w:rsidRPr="0038747C">
              <w:rPr>
                <w:color w:val="000000"/>
                <w:sz w:val="24"/>
                <w:szCs w:val="24"/>
              </w:rPr>
              <w:t>58</w:t>
            </w:r>
            <w:r>
              <w:rPr>
                <w:color w:val="000000"/>
                <w:sz w:val="24"/>
                <w:szCs w:val="24"/>
              </w:rPr>
              <w:t>.</w:t>
            </w:r>
            <w:r w:rsidRPr="0038747C">
              <w:rPr>
                <w:color w:val="000000"/>
                <w:sz w:val="24"/>
                <w:szCs w:val="24"/>
              </w:rPr>
              <w:t>1</w:t>
            </w:r>
          </w:p>
        </w:tc>
      </w:tr>
      <w:tr w:rsidR="00B572D5" w:rsidRPr="0038747C" w14:paraId="671288AD" w14:textId="77777777" w:rsidTr="009671C0">
        <w:trPr>
          <w:jc w:val="center"/>
        </w:trPr>
        <w:tc>
          <w:tcPr>
            <w:tcW w:w="1271" w:type="dxa"/>
            <w:vAlign w:val="center"/>
          </w:tcPr>
          <w:p w14:paraId="22A06015" w14:textId="77777777" w:rsidR="00B572D5" w:rsidRPr="0038747C" w:rsidRDefault="00B572D5" w:rsidP="00B572D5">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center"/>
          </w:tcPr>
          <w:p w14:paraId="7D92DAF8" w14:textId="565CA4C6" w:rsidR="00B572D5" w:rsidRPr="0038747C" w:rsidRDefault="00B572D5" w:rsidP="00B572D5">
            <w:pPr>
              <w:spacing w:line="360" w:lineRule="auto"/>
              <w:contextualSpacing/>
              <w:rPr>
                <w:sz w:val="24"/>
                <w:szCs w:val="24"/>
              </w:rPr>
            </w:pPr>
            <w:r w:rsidRPr="0038747C">
              <w:rPr>
                <w:color w:val="000000"/>
                <w:sz w:val="24"/>
                <w:szCs w:val="24"/>
              </w:rPr>
              <w:t>53</w:t>
            </w:r>
            <w:r>
              <w:rPr>
                <w:color w:val="000000"/>
                <w:sz w:val="24"/>
                <w:szCs w:val="24"/>
              </w:rPr>
              <w:t>.</w:t>
            </w:r>
            <w:r w:rsidRPr="0038747C">
              <w:rPr>
                <w:color w:val="000000"/>
                <w:sz w:val="24"/>
                <w:szCs w:val="24"/>
              </w:rPr>
              <w:t>9</w:t>
            </w:r>
          </w:p>
        </w:tc>
        <w:tc>
          <w:tcPr>
            <w:tcW w:w="1197" w:type="dxa"/>
            <w:vAlign w:val="center"/>
          </w:tcPr>
          <w:p w14:paraId="05E75807" w14:textId="5CE5C14D" w:rsidR="00B572D5" w:rsidRPr="0038747C" w:rsidRDefault="00B572D5" w:rsidP="00B572D5">
            <w:pPr>
              <w:spacing w:line="360" w:lineRule="auto"/>
              <w:contextualSpacing/>
              <w:rPr>
                <w:sz w:val="24"/>
                <w:szCs w:val="24"/>
              </w:rPr>
            </w:pPr>
            <w:r w:rsidRPr="0038747C">
              <w:rPr>
                <w:color w:val="000000"/>
                <w:sz w:val="24"/>
                <w:szCs w:val="24"/>
              </w:rPr>
              <w:t>83</w:t>
            </w:r>
            <w:r>
              <w:rPr>
                <w:color w:val="000000"/>
                <w:sz w:val="24"/>
                <w:szCs w:val="24"/>
              </w:rPr>
              <w:t>.</w:t>
            </w:r>
            <w:r w:rsidRPr="0038747C">
              <w:rPr>
                <w:color w:val="000000"/>
                <w:sz w:val="24"/>
                <w:szCs w:val="24"/>
              </w:rPr>
              <w:t>5</w:t>
            </w:r>
          </w:p>
        </w:tc>
        <w:tc>
          <w:tcPr>
            <w:tcW w:w="1197" w:type="dxa"/>
            <w:vAlign w:val="center"/>
          </w:tcPr>
          <w:p w14:paraId="1728C8CE" w14:textId="2278A7C5" w:rsidR="00B572D5" w:rsidRPr="0038747C" w:rsidRDefault="00B572D5" w:rsidP="00B572D5">
            <w:pPr>
              <w:spacing w:line="360" w:lineRule="auto"/>
              <w:contextualSpacing/>
              <w:rPr>
                <w:sz w:val="24"/>
                <w:szCs w:val="24"/>
              </w:rPr>
            </w:pPr>
            <w:r w:rsidRPr="0038747C">
              <w:rPr>
                <w:color w:val="000000"/>
                <w:sz w:val="24"/>
                <w:szCs w:val="24"/>
              </w:rPr>
              <w:t>69</w:t>
            </w:r>
            <w:r>
              <w:rPr>
                <w:color w:val="000000"/>
                <w:sz w:val="24"/>
                <w:szCs w:val="24"/>
              </w:rPr>
              <w:t>.</w:t>
            </w:r>
            <w:r w:rsidRPr="0038747C">
              <w:rPr>
                <w:color w:val="000000"/>
                <w:sz w:val="24"/>
                <w:szCs w:val="24"/>
              </w:rPr>
              <w:t>6</w:t>
            </w:r>
          </w:p>
        </w:tc>
        <w:tc>
          <w:tcPr>
            <w:tcW w:w="1198" w:type="dxa"/>
            <w:vAlign w:val="center"/>
          </w:tcPr>
          <w:p w14:paraId="12AC4C86" w14:textId="7BC74152" w:rsidR="00B572D5" w:rsidRPr="0038747C" w:rsidRDefault="00B572D5" w:rsidP="00B572D5">
            <w:pPr>
              <w:spacing w:line="360" w:lineRule="auto"/>
              <w:contextualSpacing/>
              <w:rPr>
                <w:sz w:val="24"/>
                <w:szCs w:val="24"/>
              </w:rPr>
            </w:pPr>
            <w:r w:rsidRPr="0038747C">
              <w:rPr>
                <w:color w:val="000000"/>
                <w:sz w:val="24"/>
                <w:szCs w:val="24"/>
              </w:rPr>
              <w:t>65</w:t>
            </w:r>
            <w:r>
              <w:rPr>
                <w:color w:val="000000"/>
                <w:sz w:val="24"/>
                <w:szCs w:val="24"/>
              </w:rPr>
              <w:t>.</w:t>
            </w:r>
            <w:r w:rsidRPr="0038747C">
              <w:rPr>
                <w:color w:val="000000"/>
                <w:sz w:val="24"/>
                <w:szCs w:val="24"/>
              </w:rPr>
              <w:t>2</w:t>
            </w:r>
          </w:p>
        </w:tc>
        <w:tc>
          <w:tcPr>
            <w:tcW w:w="1198" w:type="dxa"/>
            <w:vAlign w:val="center"/>
          </w:tcPr>
          <w:p w14:paraId="7700614E" w14:textId="7A2C581C" w:rsidR="00B572D5" w:rsidRPr="0038747C" w:rsidRDefault="00B572D5" w:rsidP="00B572D5">
            <w:pPr>
              <w:spacing w:line="360" w:lineRule="auto"/>
              <w:contextualSpacing/>
              <w:rPr>
                <w:sz w:val="24"/>
                <w:szCs w:val="24"/>
              </w:rPr>
            </w:pPr>
            <w:r w:rsidRPr="0038747C">
              <w:rPr>
                <w:color w:val="000000"/>
                <w:sz w:val="24"/>
                <w:szCs w:val="24"/>
              </w:rPr>
              <w:t>74</w:t>
            </w:r>
            <w:r>
              <w:rPr>
                <w:color w:val="000000"/>
                <w:sz w:val="24"/>
                <w:szCs w:val="24"/>
              </w:rPr>
              <w:t>.</w:t>
            </w:r>
            <w:r w:rsidRPr="0038747C">
              <w:rPr>
                <w:color w:val="000000"/>
                <w:sz w:val="24"/>
                <w:szCs w:val="24"/>
              </w:rPr>
              <w:t>6</w:t>
            </w:r>
          </w:p>
        </w:tc>
        <w:tc>
          <w:tcPr>
            <w:tcW w:w="1198" w:type="dxa"/>
            <w:vAlign w:val="center"/>
          </w:tcPr>
          <w:p w14:paraId="64A1E91E" w14:textId="4C847998" w:rsidR="00B572D5" w:rsidRPr="0038747C" w:rsidRDefault="00B572D5" w:rsidP="00B572D5">
            <w:pPr>
              <w:spacing w:line="360" w:lineRule="auto"/>
              <w:contextualSpacing/>
              <w:rPr>
                <w:sz w:val="24"/>
                <w:szCs w:val="24"/>
              </w:rPr>
            </w:pPr>
            <w:r w:rsidRPr="0038747C">
              <w:rPr>
                <w:color w:val="000000"/>
                <w:sz w:val="24"/>
                <w:szCs w:val="24"/>
              </w:rPr>
              <w:t>92</w:t>
            </w:r>
            <w:r>
              <w:rPr>
                <w:color w:val="000000"/>
                <w:sz w:val="24"/>
                <w:szCs w:val="24"/>
              </w:rPr>
              <w:t>.</w:t>
            </w:r>
            <w:r w:rsidRPr="0038747C">
              <w:rPr>
                <w:color w:val="000000"/>
                <w:sz w:val="24"/>
                <w:szCs w:val="24"/>
              </w:rPr>
              <w:t>5</w:t>
            </w:r>
          </w:p>
        </w:tc>
        <w:tc>
          <w:tcPr>
            <w:tcW w:w="1137" w:type="dxa"/>
            <w:vAlign w:val="center"/>
          </w:tcPr>
          <w:p w14:paraId="32790070" w14:textId="69D12886" w:rsidR="00B572D5" w:rsidRPr="0038747C" w:rsidRDefault="00B572D5" w:rsidP="00B572D5">
            <w:pPr>
              <w:spacing w:line="360" w:lineRule="auto"/>
              <w:contextualSpacing/>
              <w:rPr>
                <w:sz w:val="24"/>
                <w:szCs w:val="24"/>
              </w:rPr>
            </w:pPr>
            <w:r w:rsidRPr="0038747C">
              <w:rPr>
                <w:color w:val="000000"/>
                <w:sz w:val="24"/>
                <w:szCs w:val="24"/>
              </w:rPr>
              <w:t>56</w:t>
            </w:r>
            <w:r>
              <w:rPr>
                <w:color w:val="000000"/>
                <w:sz w:val="24"/>
                <w:szCs w:val="24"/>
              </w:rPr>
              <w:t>.</w:t>
            </w:r>
            <w:r w:rsidRPr="0038747C">
              <w:rPr>
                <w:color w:val="000000"/>
                <w:sz w:val="24"/>
                <w:szCs w:val="24"/>
              </w:rPr>
              <w:t>9</w:t>
            </w:r>
          </w:p>
        </w:tc>
      </w:tr>
    </w:tbl>
    <w:p w14:paraId="4527FED8" w14:textId="2A688C9F" w:rsidR="00D71299" w:rsidRDefault="00D71299" w:rsidP="00D71299">
      <w:pPr>
        <w:spacing w:line="360" w:lineRule="auto"/>
        <w:contextualSpacing/>
        <w:rPr>
          <w:sz w:val="24"/>
          <w:szCs w:val="24"/>
        </w:rPr>
      </w:pPr>
    </w:p>
    <w:p w14:paraId="54DBCDBC" w14:textId="02EA7B0D" w:rsidR="00282A4E" w:rsidRPr="00AB13AF" w:rsidRDefault="00AB13AF" w:rsidP="0038747C">
      <w:pPr>
        <w:spacing w:line="360" w:lineRule="auto"/>
        <w:ind w:firstLine="709"/>
        <w:contextualSpacing/>
        <w:jc w:val="both"/>
        <w:rPr>
          <w:sz w:val="24"/>
          <w:szCs w:val="24"/>
          <w:lang w:val="en-US"/>
        </w:rPr>
      </w:pPr>
      <w:r w:rsidRPr="00AB13AF">
        <w:rPr>
          <w:sz w:val="24"/>
          <w:szCs w:val="24"/>
          <w:lang w:val="en-US"/>
        </w:rPr>
        <w:t xml:space="preserve">Table 10 shows that the </w:t>
      </w:r>
      <w:r w:rsidR="00BE04F0">
        <w:rPr>
          <w:sz w:val="24"/>
          <w:szCs w:val="24"/>
          <w:lang w:val="en-US"/>
        </w:rPr>
        <w:t>highest</w:t>
      </w:r>
      <w:r w:rsidRPr="00AB13AF">
        <w:rPr>
          <w:sz w:val="24"/>
          <w:szCs w:val="24"/>
          <w:lang w:val="en-US"/>
        </w:rPr>
        <w:t xml:space="preserve"> amount of neodymium ions is </w:t>
      </w:r>
      <w:proofErr w:type="spellStart"/>
      <w:r w:rsidRPr="00AB13AF">
        <w:rPr>
          <w:sz w:val="24"/>
          <w:szCs w:val="24"/>
          <w:lang w:val="en-US"/>
        </w:rPr>
        <w:t>sorbed</w:t>
      </w:r>
      <w:proofErr w:type="spellEnd"/>
      <w:r w:rsidRPr="00AB13AF">
        <w:rPr>
          <w:sz w:val="24"/>
          <w:szCs w:val="24"/>
          <w:lang w:val="en-US"/>
        </w:rPr>
        <w:t xml:space="preserve"> by the </w:t>
      </w:r>
      <w:proofErr w:type="spellStart"/>
      <w:r w:rsidRPr="00AB13AF">
        <w:rPr>
          <w:sz w:val="24"/>
          <w:szCs w:val="24"/>
          <w:lang w:val="en-US"/>
        </w:rPr>
        <w:t>intergel</w:t>
      </w:r>
      <w:proofErr w:type="spellEnd"/>
      <w:r w:rsidRPr="00AB13AF">
        <w:rPr>
          <w:sz w:val="24"/>
          <w:szCs w:val="24"/>
          <w:lang w:val="en-US"/>
        </w:rPr>
        <w:t xml:space="preserve"> system at ratio 33%</w:t>
      </w:r>
      <w:r w:rsidR="00BE04F0">
        <w:rPr>
          <w:sz w:val="24"/>
          <w:szCs w:val="24"/>
          <w:lang w:val="en-US"/>
        </w:rPr>
        <w:t>IPN</w:t>
      </w:r>
      <w:r w:rsidRPr="00AB13AF">
        <w:rPr>
          <w:sz w:val="24"/>
          <w:szCs w:val="24"/>
          <w:lang w:val="en-US"/>
        </w:rPr>
        <w:t xml:space="preserve">-67%hP4VP, </w:t>
      </w:r>
      <w:r w:rsidR="00BE04F0" w:rsidRPr="00AB13AF">
        <w:rPr>
          <w:sz w:val="24"/>
          <w:szCs w:val="24"/>
          <w:lang w:val="en-US"/>
        </w:rPr>
        <w:t xml:space="preserve">extraction </w:t>
      </w:r>
      <w:r w:rsidRPr="00AB13AF">
        <w:rPr>
          <w:sz w:val="24"/>
          <w:szCs w:val="24"/>
          <w:lang w:val="en-US"/>
        </w:rPr>
        <w:t xml:space="preserve">degree of neodymium ions is 91.6%. The maximum </w:t>
      </w:r>
      <w:r w:rsidRPr="00AB13AF">
        <w:rPr>
          <w:sz w:val="24"/>
          <w:szCs w:val="24"/>
          <w:lang w:val="en-US"/>
        </w:rPr>
        <w:lastRenderedPageBreak/>
        <w:t>amount of rhenium (93.7%) is</w:t>
      </w:r>
      <w:r w:rsidR="00BE04F0">
        <w:rPr>
          <w:sz w:val="24"/>
          <w:szCs w:val="24"/>
          <w:lang w:val="en-US"/>
        </w:rPr>
        <w:t xml:space="preserve"> </w:t>
      </w:r>
      <w:proofErr w:type="spellStart"/>
      <w:r w:rsidR="00BE04F0">
        <w:rPr>
          <w:sz w:val="24"/>
          <w:szCs w:val="24"/>
          <w:lang w:val="en-US"/>
        </w:rPr>
        <w:t>sorbed</w:t>
      </w:r>
      <w:proofErr w:type="spellEnd"/>
      <w:r w:rsidRPr="00AB13AF">
        <w:rPr>
          <w:sz w:val="24"/>
          <w:szCs w:val="24"/>
          <w:lang w:val="en-US"/>
        </w:rPr>
        <w:t xml:space="preserve"> at ratio of 50%</w:t>
      </w:r>
      <w:r w:rsidR="00BE04F0">
        <w:rPr>
          <w:sz w:val="24"/>
          <w:szCs w:val="24"/>
          <w:lang w:val="en-US"/>
        </w:rPr>
        <w:t>IPN1</w:t>
      </w:r>
      <w:r w:rsidRPr="00AB13AF">
        <w:rPr>
          <w:sz w:val="24"/>
          <w:szCs w:val="24"/>
          <w:lang w:val="en-US"/>
        </w:rPr>
        <w:t>-50%hP4VP. The maximum sorption area of scandium is the ratio 83%</w:t>
      </w:r>
      <w:r w:rsidR="00BE04F0">
        <w:rPr>
          <w:sz w:val="24"/>
          <w:szCs w:val="24"/>
          <w:lang w:val="en-US"/>
        </w:rPr>
        <w:t>IPN1</w:t>
      </w:r>
      <w:r w:rsidRPr="00AB13AF">
        <w:rPr>
          <w:sz w:val="24"/>
          <w:szCs w:val="24"/>
          <w:lang w:val="en-US"/>
        </w:rPr>
        <w:t xml:space="preserve">-17%hP4VP, </w:t>
      </w:r>
      <w:r w:rsidR="00BE04F0" w:rsidRPr="00AB13AF">
        <w:rPr>
          <w:sz w:val="24"/>
          <w:szCs w:val="24"/>
          <w:lang w:val="en-US"/>
        </w:rPr>
        <w:t xml:space="preserve">extraction </w:t>
      </w:r>
      <w:r w:rsidRPr="00AB13AF">
        <w:rPr>
          <w:sz w:val="24"/>
          <w:szCs w:val="24"/>
          <w:lang w:val="en-US"/>
        </w:rPr>
        <w:t>degree is 92.5%.</w:t>
      </w:r>
    </w:p>
    <w:p w14:paraId="310F5CB5" w14:textId="199A4EE3" w:rsidR="00475369" w:rsidRPr="00475369" w:rsidRDefault="00AE215E" w:rsidP="0038747C">
      <w:pPr>
        <w:spacing w:line="360" w:lineRule="auto"/>
        <w:ind w:firstLine="709"/>
        <w:contextualSpacing/>
        <w:jc w:val="both"/>
        <w:rPr>
          <w:sz w:val="24"/>
          <w:szCs w:val="24"/>
          <w:lang w:val="en-US"/>
        </w:rPr>
      </w:pPr>
      <w:r w:rsidRPr="00AE215E">
        <w:rPr>
          <w:sz w:val="24"/>
          <w:szCs w:val="24"/>
          <w:lang w:val="en-US"/>
        </w:rPr>
        <w:t xml:space="preserve">Table 11 shows values of extraction degree of Nd, Re, Sc ions of the </w:t>
      </w:r>
      <w:proofErr w:type="spellStart"/>
      <w:r w:rsidRPr="00AE215E">
        <w:rPr>
          <w:sz w:val="24"/>
          <w:szCs w:val="24"/>
          <w:lang w:val="en-US"/>
        </w:rPr>
        <w:t>intergel</w:t>
      </w:r>
      <w:proofErr w:type="spellEnd"/>
      <w:r w:rsidRPr="00AE215E">
        <w:rPr>
          <w:sz w:val="24"/>
          <w:szCs w:val="24"/>
          <w:lang w:val="en-US"/>
        </w:rPr>
        <w:t xml:space="preserve"> system </w:t>
      </w:r>
      <w:r>
        <w:rPr>
          <w:sz w:val="24"/>
          <w:szCs w:val="24"/>
          <w:lang w:val="en-US"/>
        </w:rPr>
        <w:t>IPN</w:t>
      </w:r>
      <w:r w:rsidRPr="00AE215E">
        <w:rPr>
          <w:sz w:val="24"/>
          <w:szCs w:val="24"/>
          <w:lang w:val="en-US"/>
        </w:rPr>
        <w:t>2-</w:t>
      </w:r>
      <w:r>
        <w:rPr>
          <w:sz w:val="24"/>
          <w:szCs w:val="24"/>
          <w:lang w:val="en-US"/>
        </w:rPr>
        <w:t>h</w:t>
      </w:r>
      <w:r w:rsidRPr="00AE215E">
        <w:rPr>
          <w:sz w:val="24"/>
          <w:szCs w:val="24"/>
          <w:lang w:val="en-US"/>
        </w:rPr>
        <w:t xml:space="preserve">P4VP at 48 hours of interaction. </w:t>
      </w:r>
      <w:r w:rsidR="00293AE3" w:rsidRPr="00AE215E">
        <w:rPr>
          <w:sz w:val="24"/>
          <w:szCs w:val="24"/>
          <w:lang w:val="en-US"/>
        </w:rPr>
        <w:t xml:space="preserve">Extraction degree </w:t>
      </w:r>
      <w:r w:rsidRPr="00AE215E">
        <w:rPr>
          <w:sz w:val="24"/>
          <w:szCs w:val="24"/>
          <w:lang w:val="en-US"/>
        </w:rPr>
        <w:t xml:space="preserve">of Nd, Re, Sc ions by individual structures of </w:t>
      </w:r>
      <w:r w:rsidR="00293AE3">
        <w:rPr>
          <w:sz w:val="24"/>
          <w:szCs w:val="24"/>
          <w:lang w:val="en-US"/>
        </w:rPr>
        <w:t>IPN2</w:t>
      </w:r>
      <w:r w:rsidRPr="00AE215E">
        <w:rPr>
          <w:sz w:val="24"/>
          <w:szCs w:val="24"/>
          <w:lang w:val="en-US"/>
        </w:rPr>
        <w:t xml:space="preserve"> and </w:t>
      </w:r>
      <w:r w:rsidR="00293AE3">
        <w:rPr>
          <w:sz w:val="24"/>
          <w:szCs w:val="24"/>
          <w:lang w:val="en-US"/>
        </w:rPr>
        <w:t>h</w:t>
      </w:r>
      <w:r w:rsidRPr="00AE215E">
        <w:rPr>
          <w:sz w:val="24"/>
          <w:szCs w:val="24"/>
          <w:lang w:val="en-US"/>
        </w:rPr>
        <w:t>P4VP does not exceed 55%. The maximum sorption of neodymium ions occurs at ratio of 17%</w:t>
      </w:r>
      <w:r w:rsidR="00293AE3">
        <w:rPr>
          <w:sz w:val="24"/>
          <w:szCs w:val="24"/>
          <w:lang w:val="en-US"/>
        </w:rPr>
        <w:t>IPN2</w:t>
      </w:r>
      <w:r w:rsidRPr="00AE215E">
        <w:rPr>
          <w:sz w:val="24"/>
          <w:szCs w:val="24"/>
          <w:lang w:val="en-US"/>
        </w:rPr>
        <w:t xml:space="preserve">-83%hP4VP at 48 hours of interaction, while 90.5% of the metal is </w:t>
      </w:r>
      <w:proofErr w:type="spellStart"/>
      <w:r w:rsidR="00293AE3">
        <w:rPr>
          <w:sz w:val="24"/>
          <w:szCs w:val="24"/>
          <w:lang w:val="en-US"/>
        </w:rPr>
        <w:t>sorbed</w:t>
      </w:r>
      <w:proofErr w:type="spellEnd"/>
      <w:r w:rsidRPr="00AE215E">
        <w:rPr>
          <w:sz w:val="24"/>
          <w:szCs w:val="24"/>
          <w:lang w:val="en-US"/>
        </w:rPr>
        <w:t>. The maximum sorption of rhenium (93.1%) is observed at ratio 33%</w:t>
      </w:r>
      <w:r w:rsidR="00293AE3">
        <w:rPr>
          <w:sz w:val="24"/>
          <w:szCs w:val="24"/>
          <w:lang w:val="en-US"/>
        </w:rPr>
        <w:t>IPN2</w:t>
      </w:r>
      <w:r w:rsidRPr="00AE215E">
        <w:rPr>
          <w:sz w:val="24"/>
          <w:szCs w:val="24"/>
          <w:lang w:val="en-US"/>
        </w:rPr>
        <w:t xml:space="preserve">-67%hP4VP. The </w:t>
      </w:r>
      <w:r w:rsidR="00293AE3">
        <w:rPr>
          <w:sz w:val="24"/>
          <w:szCs w:val="24"/>
          <w:lang w:val="en-US"/>
        </w:rPr>
        <w:t>highest</w:t>
      </w:r>
      <w:r w:rsidRPr="00AE215E">
        <w:rPr>
          <w:sz w:val="24"/>
          <w:szCs w:val="24"/>
          <w:lang w:val="en-US"/>
        </w:rPr>
        <w:t xml:space="preserve"> amount of scandium (91.8%) is </w:t>
      </w:r>
      <w:proofErr w:type="spellStart"/>
      <w:r w:rsidRPr="00AE215E">
        <w:rPr>
          <w:sz w:val="24"/>
          <w:szCs w:val="24"/>
          <w:lang w:val="en-US"/>
        </w:rPr>
        <w:t>sorbed</w:t>
      </w:r>
      <w:proofErr w:type="spellEnd"/>
      <w:r w:rsidRPr="00AE215E">
        <w:rPr>
          <w:sz w:val="24"/>
          <w:szCs w:val="24"/>
          <w:lang w:val="en-US"/>
        </w:rPr>
        <w:t xml:space="preserve"> at ratio 50%</w:t>
      </w:r>
      <w:r w:rsidR="00293AE3">
        <w:rPr>
          <w:sz w:val="24"/>
          <w:szCs w:val="24"/>
          <w:lang w:val="en-US"/>
        </w:rPr>
        <w:t>IPN2</w:t>
      </w:r>
      <w:r w:rsidRPr="00AE215E">
        <w:rPr>
          <w:sz w:val="24"/>
          <w:szCs w:val="24"/>
          <w:lang w:val="en-US"/>
        </w:rPr>
        <w:t>-50%hP4VP.</w:t>
      </w:r>
    </w:p>
    <w:p w14:paraId="0DBE38BC" w14:textId="4CD2F36C" w:rsidR="00176E27" w:rsidRPr="00C27513" w:rsidRDefault="00176E27" w:rsidP="0038747C">
      <w:pPr>
        <w:spacing w:line="360" w:lineRule="auto"/>
        <w:ind w:firstLine="709"/>
        <w:contextualSpacing/>
        <w:jc w:val="both"/>
        <w:rPr>
          <w:sz w:val="24"/>
          <w:szCs w:val="24"/>
          <w:lang w:val="en-US"/>
        </w:rPr>
      </w:pPr>
    </w:p>
    <w:p w14:paraId="53D14EE0" w14:textId="48FB0EA4" w:rsidR="00BC1681" w:rsidRPr="00475369" w:rsidRDefault="00475369" w:rsidP="00BC1681">
      <w:pPr>
        <w:spacing w:line="360" w:lineRule="auto"/>
        <w:contextualSpacing/>
        <w:jc w:val="both"/>
        <w:rPr>
          <w:sz w:val="24"/>
          <w:szCs w:val="24"/>
          <w:lang w:val="en-US"/>
        </w:rPr>
      </w:pPr>
      <w:r>
        <w:rPr>
          <w:sz w:val="24"/>
          <w:szCs w:val="24"/>
          <w:lang w:val="en-US"/>
        </w:rPr>
        <w:t>Table</w:t>
      </w:r>
      <w:r w:rsidRPr="00475369">
        <w:rPr>
          <w:sz w:val="24"/>
          <w:szCs w:val="24"/>
          <w:lang w:val="en-US"/>
        </w:rPr>
        <w:t xml:space="preserve"> </w:t>
      </w:r>
      <w:r w:rsidR="00BC1681" w:rsidRPr="00475369">
        <w:rPr>
          <w:sz w:val="24"/>
          <w:szCs w:val="24"/>
          <w:lang w:val="en-US"/>
        </w:rPr>
        <w:t xml:space="preserve">11 – </w:t>
      </w:r>
      <w:r>
        <w:rPr>
          <w:sz w:val="24"/>
          <w:szCs w:val="24"/>
          <w:lang w:val="en-US"/>
        </w:rPr>
        <w:t>Extraction</w:t>
      </w:r>
      <w:r w:rsidRPr="00B02DE4">
        <w:rPr>
          <w:sz w:val="24"/>
          <w:szCs w:val="24"/>
          <w:lang w:val="en-US"/>
        </w:rPr>
        <w:t xml:space="preserve"> </w:t>
      </w:r>
      <w:r>
        <w:rPr>
          <w:sz w:val="24"/>
          <w:szCs w:val="24"/>
          <w:lang w:val="en-US"/>
        </w:rPr>
        <w:t xml:space="preserve">degree of </w:t>
      </w:r>
      <w:r w:rsidRPr="0038747C">
        <w:rPr>
          <w:sz w:val="24"/>
          <w:szCs w:val="24"/>
          <w:lang w:val="en-US"/>
        </w:rPr>
        <w:t>Nd</w:t>
      </w:r>
      <w:r w:rsidRPr="00B02DE4">
        <w:rPr>
          <w:sz w:val="24"/>
          <w:szCs w:val="24"/>
          <w:lang w:val="en-US"/>
        </w:rPr>
        <w:t xml:space="preserve">, </w:t>
      </w:r>
      <w:r>
        <w:rPr>
          <w:sz w:val="24"/>
          <w:szCs w:val="24"/>
          <w:lang w:val="en-US"/>
        </w:rPr>
        <w:t>Re</w:t>
      </w:r>
      <w:r w:rsidRPr="00B02DE4">
        <w:rPr>
          <w:sz w:val="24"/>
          <w:szCs w:val="24"/>
          <w:lang w:val="en-US"/>
        </w:rPr>
        <w:t xml:space="preserve">, </w:t>
      </w:r>
      <w:r>
        <w:rPr>
          <w:sz w:val="24"/>
          <w:szCs w:val="24"/>
          <w:lang w:val="en-US"/>
        </w:rPr>
        <w:t>Sc</w:t>
      </w:r>
      <w:r w:rsidRPr="00B02DE4">
        <w:rPr>
          <w:sz w:val="24"/>
          <w:szCs w:val="24"/>
          <w:lang w:val="en-US"/>
        </w:rPr>
        <w:t xml:space="preserve"> </w:t>
      </w:r>
      <w:r>
        <w:rPr>
          <w:sz w:val="24"/>
          <w:szCs w:val="24"/>
          <w:lang w:val="en-US"/>
        </w:rPr>
        <w:t xml:space="preserve">ions of the </w:t>
      </w:r>
      <w:proofErr w:type="spellStart"/>
      <w:r>
        <w:rPr>
          <w:sz w:val="24"/>
          <w:szCs w:val="24"/>
          <w:lang w:val="en-US"/>
        </w:rPr>
        <w:t>intergel</w:t>
      </w:r>
      <w:proofErr w:type="spellEnd"/>
      <w:r>
        <w:rPr>
          <w:sz w:val="24"/>
          <w:szCs w:val="24"/>
          <w:lang w:val="en-US"/>
        </w:rPr>
        <w:t xml:space="preserve"> system IPN1-hP4VP</w:t>
      </w:r>
    </w:p>
    <w:p w14:paraId="6610D48A" w14:textId="77777777" w:rsidR="00BC1681" w:rsidRPr="00475369" w:rsidRDefault="00BC1681" w:rsidP="0038747C">
      <w:pPr>
        <w:spacing w:line="360" w:lineRule="auto"/>
        <w:ind w:firstLine="709"/>
        <w:contextualSpacing/>
        <w:jc w:val="both"/>
        <w:rPr>
          <w:sz w:val="24"/>
          <w:szCs w:val="24"/>
          <w:lang w:val="en-US"/>
        </w:rPr>
      </w:pPr>
    </w:p>
    <w:tbl>
      <w:tblPr>
        <w:tblStyle w:val="ab"/>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8C15AE" w:rsidRPr="0038747C" w14:paraId="3BD6A997" w14:textId="77777777" w:rsidTr="009671C0">
        <w:trPr>
          <w:trHeight w:val="206"/>
          <w:jc w:val="center"/>
        </w:trPr>
        <w:tc>
          <w:tcPr>
            <w:tcW w:w="1271" w:type="dxa"/>
            <w:vMerge w:val="restart"/>
          </w:tcPr>
          <w:p w14:paraId="251C3112" w14:textId="77777777" w:rsidR="008C15AE" w:rsidRPr="0038747C" w:rsidRDefault="008C15AE" w:rsidP="009671C0">
            <w:pPr>
              <w:spacing w:line="360" w:lineRule="auto"/>
              <w:contextualSpacing/>
              <w:rPr>
                <w:sz w:val="24"/>
                <w:szCs w:val="24"/>
              </w:rPr>
            </w:pPr>
            <w:r>
              <w:rPr>
                <w:sz w:val="24"/>
                <w:szCs w:val="24"/>
              </w:rPr>
              <w:t>η, %</w:t>
            </w:r>
          </w:p>
        </w:tc>
        <w:tc>
          <w:tcPr>
            <w:tcW w:w="8073" w:type="dxa"/>
            <w:gridSpan w:val="7"/>
          </w:tcPr>
          <w:p w14:paraId="459337F6" w14:textId="10706CEE" w:rsidR="008C15AE" w:rsidRPr="0038747C" w:rsidRDefault="00475369" w:rsidP="009671C0">
            <w:pPr>
              <w:spacing w:line="360" w:lineRule="auto"/>
              <w:contextualSpacing/>
              <w:rPr>
                <w:sz w:val="24"/>
                <w:szCs w:val="24"/>
              </w:rPr>
            </w:pPr>
            <w:r>
              <w:rPr>
                <w:sz w:val="24"/>
                <w:szCs w:val="24"/>
                <w:lang w:val="en-US"/>
              </w:rPr>
              <w:t>IPN</w:t>
            </w:r>
            <w:r w:rsidRPr="00B02DE4">
              <w:rPr>
                <w:sz w:val="24"/>
                <w:szCs w:val="24"/>
              </w:rPr>
              <w:t>(</w:t>
            </w:r>
            <w:proofErr w:type="spellStart"/>
            <w:r>
              <w:rPr>
                <w:sz w:val="24"/>
                <w:szCs w:val="24"/>
                <w:lang w:val="en-US"/>
              </w:rPr>
              <w:t>h</w:t>
            </w:r>
            <w:r w:rsidRPr="00D30AA8">
              <w:rPr>
                <w:sz w:val="24"/>
                <w:szCs w:val="24"/>
                <w:lang w:val="en-US"/>
              </w:rPr>
              <w:t>P</w:t>
            </w:r>
            <w:r>
              <w:rPr>
                <w:sz w:val="24"/>
                <w:szCs w:val="24"/>
                <w:lang w:val="en-US"/>
              </w:rPr>
              <w:t>M</w:t>
            </w:r>
            <w:r w:rsidRPr="00D30AA8">
              <w:rPr>
                <w:sz w:val="24"/>
                <w:szCs w:val="24"/>
                <w:lang w:val="en-US"/>
              </w:rPr>
              <w:t>A</w:t>
            </w:r>
            <w:r>
              <w:rPr>
                <w:sz w:val="24"/>
                <w:szCs w:val="24"/>
                <w:lang w:val="en-US"/>
              </w:rPr>
              <w:t>A</w:t>
            </w:r>
            <w:proofErr w:type="spellEnd"/>
            <w:r w:rsidRPr="00B02DE4">
              <w:rPr>
                <w:sz w:val="24"/>
                <w:szCs w:val="24"/>
              </w:rPr>
              <w:t>-</w:t>
            </w:r>
            <w:proofErr w:type="spellStart"/>
            <w:r>
              <w:rPr>
                <w:sz w:val="24"/>
                <w:szCs w:val="24"/>
                <w:lang w:val="en-US"/>
              </w:rPr>
              <w:t>h</w:t>
            </w:r>
            <w:r w:rsidRPr="00D30AA8">
              <w:rPr>
                <w:sz w:val="24"/>
                <w:szCs w:val="24"/>
                <w:lang w:val="en-US"/>
              </w:rPr>
              <w:t>P</w:t>
            </w:r>
            <w:proofErr w:type="spellEnd"/>
            <w:r w:rsidRPr="00B02DE4">
              <w:rPr>
                <w:sz w:val="24"/>
                <w:szCs w:val="24"/>
              </w:rPr>
              <w:t>4</w:t>
            </w:r>
            <w:r w:rsidRPr="00D30AA8">
              <w:rPr>
                <w:sz w:val="24"/>
                <w:szCs w:val="24"/>
                <w:lang w:val="en-US"/>
              </w:rPr>
              <w:t>VP</w:t>
            </w:r>
            <w:r w:rsidRPr="00B02DE4">
              <w:rPr>
                <w:sz w:val="24"/>
                <w:szCs w:val="24"/>
              </w:rPr>
              <w:t>):</w:t>
            </w:r>
            <w:proofErr w:type="spellStart"/>
            <w:r>
              <w:rPr>
                <w:sz w:val="24"/>
                <w:szCs w:val="24"/>
                <w:lang w:val="en-US"/>
              </w:rPr>
              <w:t>h</w:t>
            </w:r>
            <w:r w:rsidRPr="00917BE8">
              <w:rPr>
                <w:sz w:val="24"/>
                <w:szCs w:val="24"/>
                <w:lang w:val="en-US"/>
              </w:rPr>
              <w:t>P</w:t>
            </w:r>
            <w:proofErr w:type="spellEnd"/>
            <w:r w:rsidRPr="00B02DE4">
              <w:rPr>
                <w:sz w:val="24"/>
                <w:szCs w:val="24"/>
              </w:rPr>
              <w:t>4</w:t>
            </w:r>
            <w:r w:rsidRPr="00917BE8">
              <w:rPr>
                <w:sz w:val="24"/>
                <w:szCs w:val="24"/>
                <w:lang w:val="en-US"/>
              </w:rPr>
              <w:t>VP</w:t>
            </w:r>
            <w:r w:rsidRPr="0038747C">
              <w:rPr>
                <w:sz w:val="24"/>
                <w:szCs w:val="24"/>
              </w:rPr>
              <w:t xml:space="preserve">, </w:t>
            </w:r>
            <w:r>
              <w:rPr>
                <w:sz w:val="24"/>
                <w:szCs w:val="24"/>
                <w:lang w:val="en-US"/>
              </w:rPr>
              <w:t>mol</w:t>
            </w:r>
            <w:r w:rsidRPr="0038747C">
              <w:rPr>
                <w:sz w:val="24"/>
                <w:szCs w:val="24"/>
              </w:rPr>
              <w:t>.%:</w:t>
            </w:r>
            <w:r>
              <w:rPr>
                <w:sz w:val="24"/>
                <w:szCs w:val="24"/>
                <w:lang w:val="en-US"/>
              </w:rPr>
              <w:t>mol</w:t>
            </w:r>
            <w:r w:rsidRPr="0038747C">
              <w:rPr>
                <w:sz w:val="24"/>
                <w:szCs w:val="24"/>
              </w:rPr>
              <w:t>.%</w:t>
            </w:r>
          </w:p>
        </w:tc>
      </w:tr>
      <w:tr w:rsidR="008C15AE" w:rsidRPr="0038747C" w14:paraId="3D9CA989" w14:textId="77777777" w:rsidTr="009671C0">
        <w:trPr>
          <w:jc w:val="center"/>
        </w:trPr>
        <w:tc>
          <w:tcPr>
            <w:tcW w:w="1271" w:type="dxa"/>
            <w:vMerge/>
            <w:vAlign w:val="center"/>
          </w:tcPr>
          <w:p w14:paraId="3534DBCD" w14:textId="77777777" w:rsidR="008C15AE" w:rsidRPr="0038747C" w:rsidRDefault="008C15AE" w:rsidP="009671C0">
            <w:pPr>
              <w:spacing w:line="360" w:lineRule="auto"/>
              <w:contextualSpacing/>
              <w:rPr>
                <w:sz w:val="24"/>
                <w:szCs w:val="24"/>
              </w:rPr>
            </w:pPr>
          </w:p>
        </w:tc>
        <w:tc>
          <w:tcPr>
            <w:tcW w:w="948" w:type="dxa"/>
            <w:vAlign w:val="center"/>
          </w:tcPr>
          <w:p w14:paraId="47E10810" w14:textId="77777777" w:rsidR="008C15AE" w:rsidRPr="0038747C" w:rsidRDefault="008C15AE" w:rsidP="009671C0">
            <w:pPr>
              <w:spacing w:line="360" w:lineRule="auto"/>
              <w:contextualSpacing/>
              <w:rPr>
                <w:sz w:val="24"/>
                <w:szCs w:val="24"/>
              </w:rPr>
            </w:pPr>
            <w:r w:rsidRPr="0038747C">
              <w:rPr>
                <w:sz w:val="24"/>
                <w:szCs w:val="24"/>
              </w:rPr>
              <w:t>100%</w:t>
            </w:r>
          </w:p>
        </w:tc>
        <w:tc>
          <w:tcPr>
            <w:tcW w:w="1197" w:type="dxa"/>
          </w:tcPr>
          <w:p w14:paraId="1EFF1752" w14:textId="77777777" w:rsidR="008C15AE" w:rsidRPr="0038747C" w:rsidRDefault="008C15AE" w:rsidP="009671C0">
            <w:pPr>
              <w:spacing w:line="360" w:lineRule="auto"/>
              <w:contextualSpacing/>
              <w:rPr>
                <w:sz w:val="24"/>
                <w:szCs w:val="24"/>
              </w:rPr>
            </w:pPr>
            <w:r w:rsidRPr="0038747C">
              <w:rPr>
                <w:sz w:val="24"/>
                <w:szCs w:val="24"/>
              </w:rPr>
              <w:t>83%:17%</w:t>
            </w:r>
          </w:p>
        </w:tc>
        <w:tc>
          <w:tcPr>
            <w:tcW w:w="1197" w:type="dxa"/>
          </w:tcPr>
          <w:p w14:paraId="3B2E5F89" w14:textId="77777777" w:rsidR="008C15AE" w:rsidRPr="0038747C" w:rsidRDefault="008C15AE" w:rsidP="009671C0">
            <w:pPr>
              <w:spacing w:line="360" w:lineRule="auto"/>
              <w:contextualSpacing/>
              <w:rPr>
                <w:sz w:val="24"/>
                <w:szCs w:val="24"/>
              </w:rPr>
            </w:pPr>
            <w:r w:rsidRPr="0038747C">
              <w:rPr>
                <w:sz w:val="24"/>
                <w:szCs w:val="24"/>
              </w:rPr>
              <w:t>67%:33%</w:t>
            </w:r>
          </w:p>
        </w:tc>
        <w:tc>
          <w:tcPr>
            <w:tcW w:w="1198" w:type="dxa"/>
          </w:tcPr>
          <w:p w14:paraId="7D13CDD4" w14:textId="77777777" w:rsidR="008C15AE" w:rsidRPr="0038747C" w:rsidRDefault="008C15AE" w:rsidP="009671C0">
            <w:pPr>
              <w:spacing w:line="360" w:lineRule="auto"/>
              <w:contextualSpacing/>
              <w:rPr>
                <w:sz w:val="24"/>
                <w:szCs w:val="24"/>
              </w:rPr>
            </w:pPr>
            <w:r w:rsidRPr="0038747C">
              <w:rPr>
                <w:sz w:val="24"/>
                <w:szCs w:val="24"/>
              </w:rPr>
              <w:t>50%:50%</w:t>
            </w:r>
          </w:p>
        </w:tc>
        <w:tc>
          <w:tcPr>
            <w:tcW w:w="1198" w:type="dxa"/>
          </w:tcPr>
          <w:p w14:paraId="7BCC2DA8" w14:textId="77777777" w:rsidR="008C15AE" w:rsidRPr="0038747C" w:rsidRDefault="008C15AE" w:rsidP="009671C0">
            <w:pPr>
              <w:spacing w:line="360" w:lineRule="auto"/>
              <w:contextualSpacing/>
              <w:rPr>
                <w:sz w:val="24"/>
                <w:szCs w:val="24"/>
              </w:rPr>
            </w:pPr>
            <w:r w:rsidRPr="0038747C">
              <w:rPr>
                <w:sz w:val="24"/>
                <w:szCs w:val="24"/>
              </w:rPr>
              <w:t>33%:67%</w:t>
            </w:r>
          </w:p>
        </w:tc>
        <w:tc>
          <w:tcPr>
            <w:tcW w:w="1198" w:type="dxa"/>
          </w:tcPr>
          <w:p w14:paraId="630078BF" w14:textId="77777777" w:rsidR="008C15AE" w:rsidRPr="0038747C" w:rsidRDefault="008C15AE" w:rsidP="009671C0">
            <w:pPr>
              <w:spacing w:line="360" w:lineRule="auto"/>
              <w:contextualSpacing/>
              <w:rPr>
                <w:sz w:val="24"/>
                <w:szCs w:val="24"/>
              </w:rPr>
            </w:pPr>
            <w:r w:rsidRPr="0038747C">
              <w:rPr>
                <w:sz w:val="24"/>
                <w:szCs w:val="24"/>
              </w:rPr>
              <w:t>17%:83%</w:t>
            </w:r>
          </w:p>
        </w:tc>
        <w:tc>
          <w:tcPr>
            <w:tcW w:w="1137" w:type="dxa"/>
          </w:tcPr>
          <w:p w14:paraId="242514D3" w14:textId="77777777" w:rsidR="008C15AE" w:rsidRPr="0038747C" w:rsidRDefault="008C15AE" w:rsidP="009671C0">
            <w:pPr>
              <w:spacing w:line="360" w:lineRule="auto"/>
              <w:contextualSpacing/>
              <w:rPr>
                <w:sz w:val="24"/>
                <w:szCs w:val="24"/>
              </w:rPr>
            </w:pPr>
            <w:r w:rsidRPr="0038747C">
              <w:rPr>
                <w:sz w:val="24"/>
                <w:szCs w:val="24"/>
              </w:rPr>
              <w:t>100%</w:t>
            </w:r>
          </w:p>
        </w:tc>
      </w:tr>
      <w:tr w:rsidR="00475369" w:rsidRPr="0038747C" w14:paraId="7683C8A8" w14:textId="77777777" w:rsidTr="009671C0">
        <w:trPr>
          <w:jc w:val="center"/>
        </w:trPr>
        <w:tc>
          <w:tcPr>
            <w:tcW w:w="1271" w:type="dxa"/>
            <w:vAlign w:val="center"/>
          </w:tcPr>
          <w:p w14:paraId="3E20C02A" w14:textId="77777777" w:rsidR="00475369" w:rsidRPr="0038747C" w:rsidRDefault="00475369" w:rsidP="00475369">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center"/>
          </w:tcPr>
          <w:p w14:paraId="0978EB78" w14:textId="3D2288E7" w:rsidR="00475369" w:rsidRPr="0038747C" w:rsidRDefault="00475369" w:rsidP="00475369">
            <w:pPr>
              <w:spacing w:line="360" w:lineRule="auto"/>
              <w:contextualSpacing/>
              <w:rPr>
                <w:sz w:val="24"/>
                <w:szCs w:val="24"/>
              </w:rPr>
            </w:pPr>
            <w:r w:rsidRPr="0038747C">
              <w:rPr>
                <w:color w:val="000000"/>
                <w:sz w:val="24"/>
                <w:szCs w:val="24"/>
              </w:rPr>
              <w:t>50</w:t>
            </w:r>
            <w:r>
              <w:rPr>
                <w:color w:val="000000"/>
                <w:sz w:val="24"/>
                <w:szCs w:val="24"/>
              </w:rPr>
              <w:t>.</w:t>
            </w:r>
            <w:r w:rsidRPr="0038747C">
              <w:rPr>
                <w:color w:val="000000"/>
                <w:sz w:val="24"/>
                <w:szCs w:val="24"/>
              </w:rPr>
              <w:t>9</w:t>
            </w:r>
          </w:p>
        </w:tc>
        <w:tc>
          <w:tcPr>
            <w:tcW w:w="1197" w:type="dxa"/>
            <w:vAlign w:val="center"/>
          </w:tcPr>
          <w:p w14:paraId="7EEE16C2" w14:textId="7AC287BC" w:rsidR="00475369" w:rsidRPr="0038747C" w:rsidRDefault="00475369" w:rsidP="00475369">
            <w:pPr>
              <w:spacing w:line="360" w:lineRule="auto"/>
              <w:contextualSpacing/>
              <w:rPr>
                <w:sz w:val="24"/>
                <w:szCs w:val="24"/>
              </w:rPr>
            </w:pPr>
            <w:r w:rsidRPr="0038747C">
              <w:rPr>
                <w:color w:val="000000"/>
                <w:sz w:val="24"/>
                <w:szCs w:val="24"/>
              </w:rPr>
              <w:t>70</w:t>
            </w:r>
            <w:r>
              <w:rPr>
                <w:color w:val="000000"/>
                <w:sz w:val="24"/>
                <w:szCs w:val="24"/>
              </w:rPr>
              <w:t>.</w:t>
            </w:r>
            <w:r w:rsidRPr="0038747C">
              <w:rPr>
                <w:color w:val="000000"/>
                <w:sz w:val="24"/>
                <w:szCs w:val="24"/>
              </w:rPr>
              <w:t>1</w:t>
            </w:r>
          </w:p>
        </w:tc>
        <w:tc>
          <w:tcPr>
            <w:tcW w:w="1197" w:type="dxa"/>
            <w:vAlign w:val="center"/>
          </w:tcPr>
          <w:p w14:paraId="0EEC0B36" w14:textId="4F5FF71C" w:rsidR="00475369" w:rsidRPr="0038747C" w:rsidRDefault="00475369" w:rsidP="00475369">
            <w:pPr>
              <w:spacing w:line="360" w:lineRule="auto"/>
              <w:contextualSpacing/>
              <w:rPr>
                <w:sz w:val="24"/>
                <w:szCs w:val="24"/>
              </w:rPr>
            </w:pPr>
            <w:r w:rsidRPr="0038747C">
              <w:rPr>
                <w:color w:val="000000"/>
                <w:sz w:val="24"/>
                <w:szCs w:val="24"/>
              </w:rPr>
              <w:t>60</w:t>
            </w:r>
            <w:r>
              <w:rPr>
                <w:color w:val="000000"/>
                <w:sz w:val="24"/>
                <w:szCs w:val="24"/>
              </w:rPr>
              <w:t>.</w:t>
            </w:r>
            <w:r w:rsidRPr="0038747C">
              <w:rPr>
                <w:color w:val="000000"/>
                <w:sz w:val="24"/>
                <w:szCs w:val="24"/>
              </w:rPr>
              <w:t>3</w:t>
            </w:r>
          </w:p>
        </w:tc>
        <w:tc>
          <w:tcPr>
            <w:tcW w:w="1198" w:type="dxa"/>
            <w:vAlign w:val="center"/>
          </w:tcPr>
          <w:p w14:paraId="1076DE7A" w14:textId="6B30C17A" w:rsidR="00475369" w:rsidRPr="0038747C" w:rsidRDefault="00475369" w:rsidP="00475369">
            <w:pPr>
              <w:spacing w:line="360" w:lineRule="auto"/>
              <w:contextualSpacing/>
              <w:rPr>
                <w:sz w:val="24"/>
                <w:szCs w:val="24"/>
              </w:rPr>
            </w:pPr>
            <w:r w:rsidRPr="0038747C">
              <w:rPr>
                <w:color w:val="000000"/>
                <w:sz w:val="24"/>
                <w:szCs w:val="24"/>
              </w:rPr>
              <w:t>78</w:t>
            </w:r>
            <w:r>
              <w:rPr>
                <w:color w:val="000000"/>
                <w:sz w:val="24"/>
                <w:szCs w:val="24"/>
              </w:rPr>
              <w:t>.</w:t>
            </w:r>
            <w:r w:rsidRPr="0038747C">
              <w:rPr>
                <w:color w:val="000000"/>
                <w:sz w:val="24"/>
                <w:szCs w:val="24"/>
              </w:rPr>
              <w:t>9</w:t>
            </w:r>
          </w:p>
        </w:tc>
        <w:tc>
          <w:tcPr>
            <w:tcW w:w="1198" w:type="dxa"/>
            <w:vAlign w:val="center"/>
          </w:tcPr>
          <w:p w14:paraId="3B41A937" w14:textId="3F408AE1" w:rsidR="00475369" w:rsidRPr="0038747C" w:rsidRDefault="00475369" w:rsidP="00475369">
            <w:pPr>
              <w:spacing w:line="360" w:lineRule="auto"/>
              <w:contextualSpacing/>
              <w:rPr>
                <w:sz w:val="24"/>
                <w:szCs w:val="24"/>
              </w:rPr>
            </w:pPr>
            <w:r w:rsidRPr="0038747C">
              <w:rPr>
                <w:color w:val="000000"/>
                <w:sz w:val="24"/>
                <w:szCs w:val="24"/>
              </w:rPr>
              <w:t>64</w:t>
            </w:r>
            <w:r>
              <w:rPr>
                <w:color w:val="000000"/>
                <w:sz w:val="24"/>
                <w:szCs w:val="24"/>
              </w:rPr>
              <w:t>.</w:t>
            </w:r>
            <w:r w:rsidRPr="0038747C">
              <w:rPr>
                <w:color w:val="000000"/>
                <w:sz w:val="24"/>
                <w:szCs w:val="24"/>
              </w:rPr>
              <w:t>6</w:t>
            </w:r>
          </w:p>
        </w:tc>
        <w:tc>
          <w:tcPr>
            <w:tcW w:w="1198" w:type="dxa"/>
            <w:vAlign w:val="center"/>
          </w:tcPr>
          <w:p w14:paraId="610573FA" w14:textId="2B55989A" w:rsidR="00475369" w:rsidRPr="0038747C" w:rsidRDefault="00475369" w:rsidP="00475369">
            <w:pPr>
              <w:spacing w:line="360" w:lineRule="auto"/>
              <w:contextualSpacing/>
              <w:rPr>
                <w:sz w:val="24"/>
                <w:szCs w:val="24"/>
              </w:rPr>
            </w:pPr>
            <w:r w:rsidRPr="0038747C">
              <w:rPr>
                <w:color w:val="000000"/>
                <w:sz w:val="24"/>
                <w:szCs w:val="24"/>
              </w:rPr>
              <w:t>90</w:t>
            </w:r>
            <w:r>
              <w:rPr>
                <w:color w:val="000000"/>
                <w:sz w:val="24"/>
                <w:szCs w:val="24"/>
              </w:rPr>
              <w:t>.</w:t>
            </w:r>
            <w:r w:rsidRPr="0038747C">
              <w:rPr>
                <w:color w:val="000000"/>
                <w:sz w:val="24"/>
                <w:szCs w:val="24"/>
              </w:rPr>
              <w:t>5</w:t>
            </w:r>
          </w:p>
        </w:tc>
        <w:tc>
          <w:tcPr>
            <w:tcW w:w="1137" w:type="dxa"/>
            <w:vAlign w:val="center"/>
          </w:tcPr>
          <w:p w14:paraId="293F2539" w14:textId="68E9E32F" w:rsidR="00475369" w:rsidRPr="0038747C" w:rsidRDefault="00475369" w:rsidP="00475369">
            <w:pPr>
              <w:spacing w:line="360" w:lineRule="auto"/>
              <w:contextualSpacing/>
              <w:rPr>
                <w:sz w:val="24"/>
                <w:szCs w:val="24"/>
              </w:rPr>
            </w:pPr>
            <w:r w:rsidRPr="0038747C">
              <w:rPr>
                <w:color w:val="000000"/>
                <w:sz w:val="24"/>
                <w:szCs w:val="24"/>
              </w:rPr>
              <w:t>54</w:t>
            </w:r>
            <w:r>
              <w:rPr>
                <w:color w:val="000000"/>
                <w:sz w:val="24"/>
                <w:szCs w:val="24"/>
              </w:rPr>
              <w:t>.</w:t>
            </w:r>
            <w:r w:rsidRPr="0038747C">
              <w:rPr>
                <w:color w:val="000000"/>
                <w:sz w:val="24"/>
                <w:szCs w:val="24"/>
              </w:rPr>
              <w:t>6</w:t>
            </w:r>
          </w:p>
        </w:tc>
      </w:tr>
      <w:tr w:rsidR="00475369" w:rsidRPr="0038747C" w14:paraId="3DED5B3A" w14:textId="77777777" w:rsidTr="009671C0">
        <w:trPr>
          <w:jc w:val="center"/>
        </w:trPr>
        <w:tc>
          <w:tcPr>
            <w:tcW w:w="1271" w:type="dxa"/>
            <w:vAlign w:val="center"/>
          </w:tcPr>
          <w:p w14:paraId="38B5C3C7" w14:textId="77777777" w:rsidR="00475369" w:rsidRPr="0038747C" w:rsidRDefault="00475369" w:rsidP="00475369">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center"/>
          </w:tcPr>
          <w:p w14:paraId="30246EC1" w14:textId="5324DC02" w:rsidR="00475369" w:rsidRPr="0038747C" w:rsidRDefault="00475369" w:rsidP="00475369">
            <w:pPr>
              <w:spacing w:line="360" w:lineRule="auto"/>
              <w:contextualSpacing/>
              <w:rPr>
                <w:sz w:val="24"/>
                <w:szCs w:val="24"/>
              </w:rPr>
            </w:pPr>
            <w:r w:rsidRPr="0038747C">
              <w:rPr>
                <w:color w:val="000000"/>
                <w:sz w:val="24"/>
                <w:szCs w:val="24"/>
              </w:rPr>
              <w:t>54</w:t>
            </w:r>
            <w:r>
              <w:rPr>
                <w:color w:val="000000"/>
                <w:sz w:val="24"/>
                <w:szCs w:val="24"/>
              </w:rPr>
              <w:t>.</w:t>
            </w:r>
            <w:r w:rsidRPr="0038747C">
              <w:rPr>
                <w:color w:val="000000"/>
                <w:sz w:val="24"/>
                <w:szCs w:val="24"/>
              </w:rPr>
              <w:t>4</w:t>
            </w:r>
          </w:p>
        </w:tc>
        <w:tc>
          <w:tcPr>
            <w:tcW w:w="1197" w:type="dxa"/>
            <w:vAlign w:val="center"/>
          </w:tcPr>
          <w:p w14:paraId="00B9A434" w14:textId="0745BB31" w:rsidR="00475369" w:rsidRPr="0038747C" w:rsidRDefault="00475369" w:rsidP="00475369">
            <w:pPr>
              <w:spacing w:line="360" w:lineRule="auto"/>
              <w:contextualSpacing/>
              <w:rPr>
                <w:sz w:val="24"/>
                <w:szCs w:val="24"/>
              </w:rPr>
            </w:pPr>
            <w:r w:rsidRPr="0038747C">
              <w:rPr>
                <w:color w:val="000000"/>
                <w:sz w:val="24"/>
                <w:szCs w:val="24"/>
              </w:rPr>
              <w:t>84</w:t>
            </w:r>
            <w:r>
              <w:rPr>
                <w:color w:val="000000"/>
                <w:sz w:val="24"/>
                <w:szCs w:val="24"/>
              </w:rPr>
              <w:t>.</w:t>
            </w:r>
            <w:r w:rsidRPr="0038747C">
              <w:rPr>
                <w:color w:val="000000"/>
                <w:sz w:val="24"/>
                <w:szCs w:val="24"/>
              </w:rPr>
              <w:t>8</w:t>
            </w:r>
          </w:p>
        </w:tc>
        <w:tc>
          <w:tcPr>
            <w:tcW w:w="1197" w:type="dxa"/>
            <w:vAlign w:val="center"/>
          </w:tcPr>
          <w:p w14:paraId="6CDD1A4E" w14:textId="2348AB04" w:rsidR="00475369" w:rsidRPr="0038747C" w:rsidRDefault="00475369" w:rsidP="00475369">
            <w:pPr>
              <w:spacing w:line="360" w:lineRule="auto"/>
              <w:contextualSpacing/>
              <w:rPr>
                <w:sz w:val="24"/>
                <w:szCs w:val="24"/>
              </w:rPr>
            </w:pPr>
            <w:r w:rsidRPr="0038747C">
              <w:rPr>
                <w:color w:val="000000"/>
                <w:sz w:val="24"/>
                <w:szCs w:val="24"/>
              </w:rPr>
              <w:t>74</w:t>
            </w:r>
            <w:r>
              <w:rPr>
                <w:color w:val="000000"/>
                <w:sz w:val="24"/>
                <w:szCs w:val="24"/>
              </w:rPr>
              <w:t>.</w:t>
            </w:r>
            <w:r w:rsidRPr="0038747C">
              <w:rPr>
                <w:color w:val="000000"/>
                <w:sz w:val="24"/>
                <w:szCs w:val="24"/>
              </w:rPr>
              <w:t>3</w:t>
            </w:r>
          </w:p>
        </w:tc>
        <w:tc>
          <w:tcPr>
            <w:tcW w:w="1198" w:type="dxa"/>
            <w:vAlign w:val="center"/>
          </w:tcPr>
          <w:p w14:paraId="7947241C" w14:textId="59A58398" w:rsidR="00475369" w:rsidRPr="0038747C" w:rsidRDefault="00475369" w:rsidP="00475369">
            <w:pPr>
              <w:spacing w:line="360" w:lineRule="auto"/>
              <w:contextualSpacing/>
              <w:rPr>
                <w:sz w:val="24"/>
                <w:szCs w:val="24"/>
              </w:rPr>
            </w:pPr>
            <w:r w:rsidRPr="0038747C">
              <w:rPr>
                <w:color w:val="000000"/>
                <w:sz w:val="24"/>
                <w:szCs w:val="24"/>
              </w:rPr>
              <w:t>69</w:t>
            </w:r>
            <w:r>
              <w:rPr>
                <w:color w:val="000000"/>
                <w:sz w:val="24"/>
                <w:szCs w:val="24"/>
              </w:rPr>
              <w:t>.</w:t>
            </w:r>
            <w:r w:rsidRPr="0038747C">
              <w:rPr>
                <w:color w:val="000000"/>
                <w:sz w:val="24"/>
                <w:szCs w:val="24"/>
              </w:rPr>
              <w:t>9</w:t>
            </w:r>
          </w:p>
        </w:tc>
        <w:tc>
          <w:tcPr>
            <w:tcW w:w="1198" w:type="dxa"/>
            <w:vAlign w:val="center"/>
          </w:tcPr>
          <w:p w14:paraId="394142A1" w14:textId="15154C28" w:rsidR="00475369" w:rsidRPr="0038747C" w:rsidRDefault="00475369" w:rsidP="00475369">
            <w:pPr>
              <w:spacing w:line="360" w:lineRule="auto"/>
              <w:contextualSpacing/>
              <w:rPr>
                <w:sz w:val="24"/>
                <w:szCs w:val="24"/>
              </w:rPr>
            </w:pPr>
            <w:r w:rsidRPr="0038747C">
              <w:rPr>
                <w:color w:val="000000"/>
                <w:sz w:val="24"/>
                <w:szCs w:val="24"/>
              </w:rPr>
              <w:t>93</w:t>
            </w:r>
            <w:r>
              <w:rPr>
                <w:color w:val="000000"/>
                <w:sz w:val="24"/>
                <w:szCs w:val="24"/>
              </w:rPr>
              <w:t>.</w:t>
            </w:r>
            <w:r w:rsidRPr="0038747C">
              <w:rPr>
                <w:color w:val="000000"/>
                <w:sz w:val="24"/>
                <w:szCs w:val="24"/>
              </w:rPr>
              <w:t>1</w:t>
            </w:r>
          </w:p>
        </w:tc>
        <w:tc>
          <w:tcPr>
            <w:tcW w:w="1198" w:type="dxa"/>
            <w:vAlign w:val="center"/>
          </w:tcPr>
          <w:p w14:paraId="17A5E917" w14:textId="31AB3950" w:rsidR="00475369" w:rsidRPr="0038747C" w:rsidRDefault="00475369" w:rsidP="00475369">
            <w:pPr>
              <w:spacing w:line="360" w:lineRule="auto"/>
              <w:contextualSpacing/>
              <w:rPr>
                <w:sz w:val="24"/>
                <w:szCs w:val="24"/>
              </w:rPr>
            </w:pPr>
            <w:r w:rsidRPr="0038747C">
              <w:rPr>
                <w:color w:val="000000"/>
                <w:sz w:val="24"/>
                <w:szCs w:val="24"/>
              </w:rPr>
              <w:t>65</w:t>
            </w:r>
            <w:r>
              <w:rPr>
                <w:color w:val="000000"/>
                <w:sz w:val="24"/>
                <w:szCs w:val="24"/>
              </w:rPr>
              <w:t>.</w:t>
            </w:r>
            <w:r w:rsidRPr="0038747C">
              <w:rPr>
                <w:color w:val="000000"/>
                <w:sz w:val="24"/>
                <w:szCs w:val="24"/>
              </w:rPr>
              <w:t>4</w:t>
            </w:r>
          </w:p>
        </w:tc>
        <w:tc>
          <w:tcPr>
            <w:tcW w:w="1137" w:type="dxa"/>
            <w:vAlign w:val="center"/>
          </w:tcPr>
          <w:p w14:paraId="52EBDF96" w14:textId="12E569F0" w:rsidR="00475369" w:rsidRPr="0038747C" w:rsidRDefault="00475369" w:rsidP="00475369">
            <w:pPr>
              <w:spacing w:line="360" w:lineRule="auto"/>
              <w:contextualSpacing/>
              <w:rPr>
                <w:sz w:val="24"/>
                <w:szCs w:val="24"/>
              </w:rPr>
            </w:pPr>
            <w:r w:rsidRPr="0038747C">
              <w:rPr>
                <w:color w:val="000000"/>
                <w:sz w:val="24"/>
                <w:szCs w:val="24"/>
              </w:rPr>
              <w:t>58</w:t>
            </w:r>
            <w:r>
              <w:rPr>
                <w:color w:val="000000"/>
                <w:sz w:val="24"/>
                <w:szCs w:val="24"/>
              </w:rPr>
              <w:t>.</w:t>
            </w:r>
            <w:r w:rsidRPr="0038747C">
              <w:rPr>
                <w:color w:val="000000"/>
                <w:sz w:val="24"/>
                <w:szCs w:val="24"/>
              </w:rPr>
              <w:t>1</w:t>
            </w:r>
          </w:p>
        </w:tc>
      </w:tr>
      <w:tr w:rsidR="00475369" w:rsidRPr="0038747C" w14:paraId="4CE8F9E7" w14:textId="77777777" w:rsidTr="009671C0">
        <w:trPr>
          <w:jc w:val="center"/>
        </w:trPr>
        <w:tc>
          <w:tcPr>
            <w:tcW w:w="1271" w:type="dxa"/>
            <w:vAlign w:val="center"/>
          </w:tcPr>
          <w:p w14:paraId="55D1A2D3" w14:textId="77777777" w:rsidR="00475369" w:rsidRPr="0038747C" w:rsidRDefault="00475369" w:rsidP="00475369">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center"/>
          </w:tcPr>
          <w:p w14:paraId="666061ED" w14:textId="4166B669" w:rsidR="00475369" w:rsidRPr="0038747C" w:rsidRDefault="00475369" w:rsidP="00475369">
            <w:pPr>
              <w:spacing w:line="360" w:lineRule="auto"/>
              <w:contextualSpacing/>
              <w:rPr>
                <w:sz w:val="24"/>
                <w:szCs w:val="24"/>
              </w:rPr>
            </w:pPr>
            <w:r w:rsidRPr="0038747C">
              <w:rPr>
                <w:color w:val="000000"/>
                <w:sz w:val="24"/>
                <w:szCs w:val="24"/>
              </w:rPr>
              <w:t>52</w:t>
            </w:r>
            <w:r>
              <w:rPr>
                <w:color w:val="000000"/>
                <w:sz w:val="24"/>
                <w:szCs w:val="24"/>
              </w:rPr>
              <w:t>.</w:t>
            </w:r>
            <w:r w:rsidRPr="0038747C">
              <w:rPr>
                <w:color w:val="000000"/>
                <w:sz w:val="24"/>
                <w:szCs w:val="24"/>
              </w:rPr>
              <w:t>5</w:t>
            </w:r>
          </w:p>
        </w:tc>
        <w:tc>
          <w:tcPr>
            <w:tcW w:w="1197" w:type="dxa"/>
            <w:vAlign w:val="center"/>
          </w:tcPr>
          <w:p w14:paraId="1A99A2CF" w14:textId="2C98867E" w:rsidR="00475369" w:rsidRPr="0038747C" w:rsidRDefault="00475369" w:rsidP="00475369">
            <w:pPr>
              <w:spacing w:line="360" w:lineRule="auto"/>
              <w:contextualSpacing/>
              <w:rPr>
                <w:sz w:val="24"/>
                <w:szCs w:val="24"/>
              </w:rPr>
            </w:pPr>
            <w:r w:rsidRPr="0038747C">
              <w:rPr>
                <w:color w:val="000000"/>
                <w:sz w:val="24"/>
                <w:szCs w:val="24"/>
              </w:rPr>
              <w:t>67</w:t>
            </w:r>
            <w:r>
              <w:rPr>
                <w:color w:val="000000"/>
                <w:sz w:val="24"/>
                <w:szCs w:val="24"/>
              </w:rPr>
              <w:t>.</w:t>
            </w:r>
            <w:r w:rsidRPr="0038747C">
              <w:rPr>
                <w:color w:val="000000"/>
                <w:sz w:val="24"/>
                <w:szCs w:val="24"/>
              </w:rPr>
              <w:t>3</w:t>
            </w:r>
          </w:p>
        </w:tc>
        <w:tc>
          <w:tcPr>
            <w:tcW w:w="1197" w:type="dxa"/>
            <w:vAlign w:val="center"/>
          </w:tcPr>
          <w:p w14:paraId="13078D48" w14:textId="43C64196" w:rsidR="00475369" w:rsidRPr="0038747C" w:rsidRDefault="00475369" w:rsidP="00475369">
            <w:pPr>
              <w:spacing w:line="360" w:lineRule="auto"/>
              <w:contextualSpacing/>
              <w:rPr>
                <w:sz w:val="24"/>
                <w:szCs w:val="24"/>
              </w:rPr>
            </w:pPr>
            <w:r w:rsidRPr="0038747C">
              <w:rPr>
                <w:color w:val="000000"/>
                <w:sz w:val="24"/>
                <w:szCs w:val="24"/>
              </w:rPr>
              <w:t>81</w:t>
            </w:r>
            <w:r>
              <w:rPr>
                <w:color w:val="000000"/>
                <w:sz w:val="24"/>
                <w:szCs w:val="24"/>
              </w:rPr>
              <w:t>.</w:t>
            </w:r>
            <w:r w:rsidRPr="0038747C">
              <w:rPr>
                <w:color w:val="000000"/>
                <w:sz w:val="24"/>
                <w:szCs w:val="24"/>
              </w:rPr>
              <w:t>6</w:t>
            </w:r>
          </w:p>
        </w:tc>
        <w:tc>
          <w:tcPr>
            <w:tcW w:w="1198" w:type="dxa"/>
            <w:vAlign w:val="center"/>
          </w:tcPr>
          <w:p w14:paraId="23C3D1D5" w14:textId="4A438D95" w:rsidR="00475369" w:rsidRPr="0038747C" w:rsidRDefault="00475369" w:rsidP="00475369">
            <w:pPr>
              <w:spacing w:line="360" w:lineRule="auto"/>
              <w:contextualSpacing/>
              <w:rPr>
                <w:sz w:val="24"/>
                <w:szCs w:val="24"/>
              </w:rPr>
            </w:pPr>
            <w:r w:rsidRPr="0038747C">
              <w:rPr>
                <w:color w:val="000000"/>
                <w:sz w:val="24"/>
                <w:szCs w:val="24"/>
              </w:rPr>
              <w:t>91</w:t>
            </w:r>
            <w:r>
              <w:rPr>
                <w:color w:val="000000"/>
                <w:sz w:val="24"/>
                <w:szCs w:val="24"/>
              </w:rPr>
              <w:t>.</w:t>
            </w:r>
            <w:r w:rsidRPr="0038747C">
              <w:rPr>
                <w:color w:val="000000"/>
                <w:sz w:val="24"/>
                <w:szCs w:val="24"/>
              </w:rPr>
              <w:t>8</w:t>
            </w:r>
          </w:p>
        </w:tc>
        <w:tc>
          <w:tcPr>
            <w:tcW w:w="1198" w:type="dxa"/>
            <w:vAlign w:val="center"/>
          </w:tcPr>
          <w:p w14:paraId="2A55A794" w14:textId="1303302A" w:rsidR="00475369" w:rsidRPr="0038747C" w:rsidRDefault="00475369" w:rsidP="00475369">
            <w:pPr>
              <w:spacing w:line="360" w:lineRule="auto"/>
              <w:contextualSpacing/>
              <w:rPr>
                <w:sz w:val="24"/>
                <w:szCs w:val="24"/>
              </w:rPr>
            </w:pPr>
            <w:r w:rsidRPr="0038747C">
              <w:rPr>
                <w:color w:val="000000"/>
                <w:sz w:val="24"/>
                <w:szCs w:val="24"/>
              </w:rPr>
              <w:t>72</w:t>
            </w:r>
            <w:r>
              <w:rPr>
                <w:color w:val="000000"/>
                <w:sz w:val="24"/>
                <w:szCs w:val="24"/>
              </w:rPr>
              <w:t>.</w:t>
            </w:r>
            <w:r w:rsidRPr="0038747C">
              <w:rPr>
                <w:color w:val="000000"/>
                <w:sz w:val="24"/>
                <w:szCs w:val="24"/>
              </w:rPr>
              <w:t>7</w:t>
            </w:r>
          </w:p>
        </w:tc>
        <w:tc>
          <w:tcPr>
            <w:tcW w:w="1198" w:type="dxa"/>
            <w:vAlign w:val="center"/>
          </w:tcPr>
          <w:p w14:paraId="330AB262" w14:textId="59160697" w:rsidR="00475369" w:rsidRPr="0038747C" w:rsidRDefault="00475369" w:rsidP="00475369">
            <w:pPr>
              <w:spacing w:line="360" w:lineRule="auto"/>
              <w:contextualSpacing/>
              <w:rPr>
                <w:sz w:val="24"/>
                <w:szCs w:val="24"/>
              </w:rPr>
            </w:pPr>
            <w:r w:rsidRPr="0038747C">
              <w:rPr>
                <w:color w:val="000000"/>
                <w:sz w:val="24"/>
                <w:szCs w:val="24"/>
              </w:rPr>
              <w:t>63</w:t>
            </w:r>
            <w:r>
              <w:rPr>
                <w:color w:val="000000"/>
                <w:sz w:val="24"/>
                <w:szCs w:val="24"/>
              </w:rPr>
              <w:t>.</w:t>
            </w:r>
            <w:r w:rsidRPr="0038747C">
              <w:rPr>
                <w:color w:val="000000"/>
                <w:sz w:val="24"/>
                <w:szCs w:val="24"/>
              </w:rPr>
              <w:t>4</w:t>
            </w:r>
          </w:p>
        </w:tc>
        <w:tc>
          <w:tcPr>
            <w:tcW w:w="1137" w:type="dxa"/>
            <w:vAlign w:val="center"/>
          </w:tcPr>
          <w:p w14:paraId="3C6A165E" w14:textId="6C85E7D0" w:rsidR="00475369" w:rsidRPr="0038747C" w:rsidRDefault="00475369" w:rsidP="00475369">
            <w:pPr>
              <w:spacing w:line="360" w:lineRule="auto"/>
              <w:contextualSpacing/>
              <w:rPr>
                <w:sz w:val="24"/>
                <w:szCs w:val="24"/>
              </w:rPr>
            </w:pPr>
            <w:r w:rsidRPr="0038747C">
              <w:rPr>
                <w:color w:val="000000"/>
                <w:sz w:val="24"/>
                <w:szCs w:val="24"/>
              </w:rPr>
              <w:t>56</w:t>
            </w:r>
            <w:r>
              <w:rPr>
                <w:color w:val="000000"/>
                <w:sz w:val="24"/>
                <w:szCs w:val="24"/>
              </w:rPr>
              <w:t>.</w:t>
            </w:r>
            <w:r w:rsidRPr="0038747C">
              <w:rPr>
                <w:color w:val="000000"/>
                <w:sz w:val="24"/>
                <w:szCs w:val="24"/>
              </w:rPr>
              <w:t>9</w:t>
            </w:r>
          </w:p>
        </w:tc>
      </w:tr>
    </w:tbl>
    <w:p w14:paraId="3BC1D932" w14:textId="77777777" w:rsidR="00176E27" w:rsidRPr="0038747C" w:rsidRDefault="00176E27" w:rsidP="0038747C">
      <w:pPr>
        <w:spacing w:line="360" w:lineRule="auto"/>
        <w:ind w:firstLine="709"/>
        <w:contextualSpacing/>
        <w:jc w:val="both"/>
        <w:rPr>
          <w:sz w:val="24"/>
          <w:szCs w:val="24"/>
        </w:rPr>
      </w:pPr>
    </w:p>
    <w:p w14:paraId="726596A8" w14:textId="625D42AA" w:rsidR="00176E27" w:rsidRPr="005D7592" w:rsidRDefault="00293AE3" w:rsidP="0038747C">
      <w:pPr>
        <w:spacing w:line="360" w:lineRule="auto"/>
        <w:ind w:firstLine="709"/>
        <w:contextualSpacing/>
        <w:jc w:val="both"/>
        <w:rPr>
          <w:sz w:val="24"/>
          <w:szCs w:val="24"/>
          <w:lang w:val="en-US"/>
        </w:rPr>
      </w:pPr>
      <w:r w:rsidRPr="00293AE3">
        <w:rPr>
          <w:sz w:val="24"/>
          <w:szCs w:val="24"/>
          <w:lang w:val="en-US"/>
        </w:rPr>
        <w:t xml:space="preserve">In both </w:t>
      </w:r>
      <w:proofErr w:type="spellStart"/>
      <w:r w:rsidRPr="00293AE3">
        <w:rPr>
          <w:sz w:val="24"/>
          <w:szCs w:val="24"/>
          <w:lang w:val="en-US"/>
        </w:rPr>
        <w:t>intergel</w:t>
      </w:r>
      <w:proofErr w:type="spellEnd"/>
      <w:r w:rsidRPr="00293AE3">
        <w:rPr>
          <w:sz w:val="24"/>
          <w:szCs w:val="24"/>
          <w:lang w:val="en-US"/>
        </w:rPr>
        <w:t xml:space="preserve"> systems (</w:t>
      </w:r>
      <w:r w:rsidR="005D7592">
        <w:rPr>
          <w:sz w:val="24"/>
          <w:szCs w:val="24"/>
          <w:lang w:val="en-US"/>
        </w:rPr>
        <w:t>IPN1</w:t>
      </w:r>
      <w:r w:rsidRPr="00293AE3">
        <w:rPr>
          <w:sz w:val="24"/>
          <w:szCs w:val="24"/>
          <w:lang w:val="en-US"/>
        </w:rPr>
        <w:t>-</w:t>
      </w:r>
      <w:r w:rsidR="005D7592">
        <w:rPr>
          <w:sz w:val="24"/>
          <w:szCs w:val="24"/>
          <w:lang w:val="en-US"/>
        </w:rPr>
        <w:t>h</w:t>
      </w:r>
      <w:r w:rsidRPr="00293AE3">
        <w:rPr>
          <w:sz w:val="24"/>
          <w:szCs w:val="24"/>
          <w:lang w:val="en-US"/>
        </w:rPr>
        <w:t xml:space="preserve">P4VP, </w:t>
      </w:r>
      <w:r w:rsidR="005D7592">
        <w:rPr>
          <w:sz w:val="24"/>
          <w:szCs w:val="24"/>
          <w:lang w:val="en-US"/>
        </w:rPr>
        <w:t>IPN2</w:t>
      </w:r>
      <w:r w:rsidRPr="00293AE3">
        <w:rPr>
          <w:sz w:val="24"/>
          <w:szCs w:val="24"/>
          <w:lang w:val="en-US"/>
        </w:rPr>
        <w:t>-</w:t>
      </w:r>
      <w:r w:rsidR="005D7592">
        <w:rPr>
          <w:sz w:val="24"/>
          <w:szCs w:val="24"/>
          <w:lang w:val="en-US"/>
        </w:rPr>
        <w:t>h</w:t>
      </w:r>
      <w:r w:rsidRPr="00293AE3">
        <w:rPr>
          <w:sz w:val="24"/>
          <w:szCs w:val="24"/>
          <w:lang w:val="en-US"/>
        </w:rPr>
        <w:t xml:space="preserve">P4VP), there is significant increase (about 30%) </w:t>
      </w:r>
      <w:r w:rsidR="005D7592">
        <w:rPr>
          <w:sz w:val="24"/>
          <w:szCs w:val="24"/>
          <w:lang w:val="en-US"/>
        </w:rPr>
        <w:t xml:space="preserve">of sorption degree </w:t>
      </w:r>
      <w:r w:rsidRPr="00293AE3">
        <w:rPr>
          <w:sz w:val="24"/>
          <w:szCs w:val="24"/>
          <w:lang w:val="en-US"/>
        </w:rPr>
        <w:t xml:space="preserve">of neodymium, rhenium and scandium ions due to "long-range effect" of polymer structures. </w:t>
      </w:r>
      <w:r w:rsidR="005D7592" w:rsidRPr="00293AE3">
        <w:rPr>
          <w:sz w:val="24"/>
          <w:szCs w:val="24"/>
          <w:lang w:val="en-US"/>
        </w:rPr>
        <w:t xml:space="preserve">High ionization </w:t>
      </w:r>
      <w:r w:rsidRPr="00293AE3">
        <w:rPr>
          <w:sz w:val="24"/>
          <w:szCs w:val="24"/>
          <w:lang w:val="en-US"/>
        </w:rPr>
        <w:t xml:space="preserve">degree of macromolecules leads to the formation of optimal conformation for sorption of neodymium, rhenium, and scandium ions. High values of </w:t>
      </w:r>
      <w:r w:rsidR="005D7592" w:rsidRPr="00293AE3">
        <w:rPr>
          <w:sz w:val="24"/>
          <w:szCs w:val="24"/>
          <w:lang w:val="en-US"/>
        </w:rPr>
        <w:t xml:space="preserve">extraction </w:t>
      </w:r>
      <w:r w:rsidRPr="00293AE3">
        <w:rPr>
          <w:sz w:val="24"/>
          <w:szCs w:val="24"/>
          <w:lang w:val="en-US"/>
        </w:rPr>
        <w:t xml:space="preserve">degree in </w:t>
      </w:r>
      <w:proofErr w:type="spellStart"/>
      <w:r w:rsidRPr="00293AE3">
        <w:rPr>
          <w:sz w:val="24"/>
          <w:szCs w:val="24"/>
          <w:lang w:val="en-US"/>
        </w:rPr>
        <w:t>intergel</w:t>
      </w:r>
      <w:proofErr w:type="spellEnd"/>
      <w:r w:rsidRPr="00293AE3">
        <w:rPr>
          <w:sz w:val="24"/>
          <w:szCs w:val="24"/>
          <w:lang w:val="en-US"/>
        </w:rPr>
        <w:t xml:space="preserve"> </w:t>
      </w:r>
      <w:r w:rsidR="005D7592">
        <w:rPr>
          <w:sz w:val="24"/>
          <w:szCs w:val="24"/>
          <w:lang w:val="en-US"/>
        </w:rPr>
        <w:t>pairs</w:t>
      </w:r>
      <w:r w:rsidRPr="00293AE3">
        <w:rPr>
          <w:sz w:val="24"/>
          <w:szCs w:val="24"/>
          <w:lang w:val="en-US"/>
        </w:rPr>
        <w:t xml:space="preserve"> are the result of high ionization of the </w:t>
      </w:r>
      <w:r w:rsidR="005D7592">
        <w:rPr>
          <w:sz w:val="24"/>
          <w:szCs w:val="24"/>
          <w:lang w:val="en-US"/>
        </w:rPr>
        <w:t xml:space="preserve">initial </w:t>
      </w:r>
      <w:r w:rsidRPr="00293AE3">
        <w:rPr>
          <w:sz w:val="24"/>
          <w:szCs w:val="24"/>
          <w:lang w:val="en-US"/>
        </w:rPr>
        <w:t xml:space="preserve">polymers. Additional activation of functional </w:t>
      </w:r>
      <w:r w:rsidR="005D7592">
        <w:rPr>
          <w:sz w:val="24"/>
          <w:szCs w:val="24"/>
          <w:lang w:val="en-US"/>
        </w:rPr>
        <w:t>links</w:t>
      </w:r>
      <w:r w:rsidRPr="00293AE3">
        <w:rPr>
          <w:sz w:val="24"/>
          <w:szCs w:val="24"/>
          <w:lang w:val="en-US"/>
        </w:rPr>
        <w:t xml:space="preserve"> occurs in the process of mutual activation of macromolecules. Compared to individual </w:t>
      </w:r>
      <w:r w:rsidR="005D7592">
        <w:rPr>
          <w:sz w:val="24"/>
          <w:szCs w:val="24"/>
          <w:lang w:val="en-US"/>
        </w:rPr>
        <w:t>IPN1</w:t>
      </w:r>
      <w:r w:rsidRPr="00293AE3">
        <w:rPr>
          <w:sz w:val="24"/>
          <w:szCs w:val="24"/>
          <w:lang w:val="en-US"/>
        </w:rPr>
        <w:t xml:space="preserve"> and </w:t>
      </w:r>
      <w:r w:rsidR="005D7592">
        <w:rPr>
          <w:sz w:val="24"/>
          <w:szCs w:val="24"/>
          <w:lang w:val="en-US"/>
        </w:rPr>
        <w:t>IPN2</w:t>
      </w:r>
      <w:r w:rsidRPr="00293AE3">
        <w:rPr>
          <w:sz w:val="24"/>
          <w:szCs w:val="24"/>
          <w:lang w:val="en-US"/>
        </w:rPr>
        <w:t xml:space="preserve">, </w:t>
      </w:r>
      <w:proofErr w:type="spellStart"/>
      <w:r w:rsidRPr="00293AE3">
        <w:rPr>
          <w:sz w:val="24"/>
          <w:szCs w:val="24"/>
          <w:lang w:val="en-US"/>
        </w:rPr>
        <w:t>intergel</w:t>
      </w:r>
      <w:proofErr w:type="spellEnd"/>
      <w:r w:rsidRPr="00293AE3">
        <w:rPr>
          <w:sz w:val="24"/>
          <w:szCs w:val="24"/>
          <w:lang w:val="en-US"/>
        </w:rPr>
        <w:t xml:space="preserve"> </w:t>
      </w:r>
      <w:r w:rsidR="005D7592">
        <w:rPr>
          <w:sz w:val="24"/>
          <w:szCs w:val="24"/>
          <w:lang w:val="en-US"/>
        </w:rPr>
        <w:t>pairs</w:t>
      </w:r>
      <w:r w:rsidRPr="00293AE3">
        <w:rPr>
          <w:sz w:val="24"/>
          <w:szCs w:val="24"/>
          <w:lang w:val="en-US"/>
        </w:rPr>
        <w:t xml:space="preserve"> extract more than 30% ions of neodymium, rhenium and scandium.</w:t>
      </w:r>
      <w:r w:rsidR="00176E27" w:rsidRPr="005D7592">
        <w:rPr>
          <w:sz w:val="24"/>
          <w:szCs w:val="24"/>
          <w:lang w:val="en-US"/>
        </w:rPr>
        <w:br w:type="page"/>
      </w:r>
    </w:p>
    <w:p w14:paraId="3E519CFF" w14:textId="3358035E" w:rsidR="00176E27" w:rsidRPr="001B68EF" w:rsidRDefault="00E01044" w:rsidP="0038747C">
      <w:pPr>
        <w:spacing w:line="360" w:lineRule="auto"/>
        <w:ind w:firstLine="709"/>
        <w:contextualSpacing/>
        <w:jc w:val="both"/>
        <w:rPr>
          <w:b/>
          <w:bCs/>
          <w:sz w:val="24"/>
          <w:szCs w:val="24"/>
          <w:lang w:val="en-US"/>
        </w:rPr>
      </w:pPr>
      <w:r w:rsidRPr="001B68EF">
        <w:rPr>
          <w:b/>
          <w:bCs/>
          <w:sz w:val="24"/>
          <w:szCs w:val="24"/>
          <w:lang w:val="en-US"/>
        </w:rPr>
        <w:lastRenderedPageBreak/>
        <w:t>3 </w:t>
      </w:r>
      <w:r w:rsidR="001B68EF" w:rsidRPr="001B68EF">
        <w:rPr>
          <w:b/>
          <w:bCs/>
          <w:sz w:val="24"/>
          <w:szCs w:val="24"/>
          <w:lang w:val="en-US"/>
        </w:rPr>
        <w:t>Creation of highly selective structures based on molecularly imprinted polymers for selective extraction of neodymium, rhenium and scandium ions</w:t>
      </w:r>
    </w:p>
    <w:p w14:paraId="5770D038" w14:textId="22C7170D" w:rsidR="001B68EF" w:rsidRPr="00E00CB1" w:rsidRDefault="00E00CB1" w:rsidP="00CB21BC">
      <w:pPr>
        <w:shd w:val="clear" w:color="auto" w:fill="FFFFFF"/>
        <w:spacing w:line="360" w:lineRule="auto"/>
        <w:ind w:firstLine="709"/>
        <w:contextualSpacing/>
        <w:jc w:val="both"/>
        <w:rPr>
          <w:rFonts w:eastAsia="Times New Roman"/>
          <w:sz w:val="24"/>
          <w:szCs w:val="24"/>
          <w:lang w:val="en-US" w:eastAsia="ru-RU"/>
        </w:rPr>
      </w:pPr>
      <w:r w:rsidRPr="00E00CB1">
        <w:rPr>
          <w:rFonts w:eastAsia="Times New Roman"/>
          <w:sz w:val="24"/>
          <w:szCs w:val="24"/>
          <w:lang w:val="en-US" w:eastAsia="ru-RU"/>
        </w:rPr>
        <w:t xml:space="preserve">A molecular imprinted polymer (MIP) is a polymer </w:t>
      </w:r>
      <w:r>
        <w:rPr>
          <w:rFonts w:eastAsia="Times New Roman"/>
          <w:sz w:val="24"/>
          <w:szCs w:val="24"/>
          <w:lang w:val="en-US" w:eastAsia="ru-RU"/>
        </w:rPr>
        <w:t>was</w:t>
      </w:r>
      <w:r w:rsidRPr="00E00CB1">
        <w:rPr>
          <w:rFonts w:eastAsia="Times New Roman"/>
          <w:sz w:val="24"/>
          <w:szCs w:val="24"/>
          <w:lang w:val="en-US" w:eastAsia="ru-RU"/>
        </w:rPr>
        <w:t xml:space="preserve"> </w:t>
      </w:r>
      <w:r>
        <w:rPr>
          <w:rFonts w:eastAsia="Times New Roman"/>
          <w:sz w:val="24"/>
          <w:szCs w:val="24"/>
          <w:lang w:val="en-US" w:eastAsia="ru-RU"/>
        </w:rPr>
        <w:t>treated</w:t>
      </w:r>
      <w:r w:rsidRPr="00E00CB1">
        <w:rPr>
          <w:rFonts w:eastAsia="Times New Roman"/>
          <w:sz w:val="24"/>
          <w:szCs w:val="24"/>
          <w:lang w:val="en-US" w:eastAsia="ru-RU"/>
        </w:rPr>
        <w:t xml:space="preserve"> </w:t>
      </w:r>
      <w:r>
        <w:rPr>
          <w:rFonts w:eastAsia="Times New Roman"/>
          <w:sz w:val="24"/>
          <w:szCs w:val="24"/>
          <w:lang w:val="en-US" w:eastAsia="ru-RU"/>
        </w:rPr>
        <w:t xml:space="preserve">by </w:t>
      </w:r>
      <w:r w:rsidRPr="00E00CB1">
        <w:rPr>
          <w:rFonts w:eastAsia="Times New Roman"/>
          <w:sz w:val="24"/>
          <w:szCs w:val="24"/>
          <w:lang w:val="en-US" w:eastAsia="ru-RU"/>
        </w:rPr>
        <w:t>using a special molecular imprinting technique, which results in the appearance of cavities in the polymer matrix with an affinity for the selected molecular "template" [82-83]. This process typically involves initiating the polymerization of the monomers in the presence of a template molecule, which is subsequently removed, thus leaving complementary cavities. Molecular imprinting is, in fact, an artificial tiny “lock” for a particular molecule, which serves as a miniature “key” [84]. Like macromolecular receptors, the molecularly imprinted polymer captures specific chemicals.</w:t>
      </w:r>
    </w:p>
    <w:p w14:paraId="114DDC92" w14:textId="4F37C58A" w:rsidR="00E00CB1" w:rsidRPr="002F2EAE" w:rsidRDefault="002F2EAE" w:rsidP="00CB21BC">
      <w:pPr>
        <w:shd w:val="clear" w:color="auto" w:fill="FFFFFF"/>
        <w:spacing w:line="360" w:lineRule="auto"/>
        <w:ind w:firstLine="709"/>
        <w:contextualSpacing/>
        <w:jc w:val="both"/>
        <w:rPr>
          <w:rFonts w:eastAsia="Times New Roman"/>
          <w:sz w:val="24"/>
          <w:szCs w:val="24"/>
          <w:lang w:val="en-US" w:eastAsia="ru-RU"/>
        </w:rPr>
      </w:pPr>
      <w:r w:rsidRPr="002F2EAE">
        <w:rPr>
          <w:rFonts w:eastAsia="Times New Roman"/>
          <w:sz w:val="24"/>
          <w:szCs w:val="24"/>
          <w:lang w:val="en-US" w:eastAsia="ru-RU"/>
        </w:rPr>
        <w:t xml:space="preserve">Molecular imprinting is a fairly effective technique for incorporating specific pattern recognition of the analyzed object into polymers. </w:t>
      </w:r>
      <w:r w:rsidR="00C22696" w:rsidRPr="002F2EAE">
        <w:rPr>
          <w:rFonts w:eastAsia="Times New Roman"/>
          <w:sz w:val="24"/>
          <w:szCs w:val="24"/>
          <w:lang w:val="en-US" w:eastAsia="ru-RU"/>
        </w:rPr>
        <w:t xml:space="preserve">Molecular </w:t>
      </w:r>
      <w:r w:rsidRPr="002F2EAE">
        <w:rPr>
          <w:rFonts w:eastAsia="Times New Roman"/>
          <w:sz w:val="24"/>
          <w:szCs w:val="24"/>
          <w:lang w:val="en-US" w:eastAsia="ru-RU"/>
        </w:rPr>
        <w:t>recognition characteristics of these polymers directly depend on complementary size, shape of binding objects, imparted to the polymers by template molecules. The concept of complementarity includes the correspondence of an imprint to a template both in size and shape, and in the presence of complementary functional groups in the imprint that are capable of interacting with the functional groups of the template molecule. The selectivity of MIP is based on molecular recognition. Molecular recognition is the selective binding between two or more molecules through non-covalent interactions. It differs from the usual binding between molecules in selectivity. Molecular recognition is based on the presence in one molecule (receptor, or "host") of a site (region) of selective binding to another molecule (ligand, or "guest"). For this, the "host" and "guest" must show complementarity, that is, structurally and energetically correspond to each other.</w:t>
      </w:r>
    </w:p>
    <w:p w14:paraId="09DB347F" w14:textId="31195C19" w:rsidR="00176E27" w:rsidRPr="00C22696" w:rsidRDefault="00C22696" w:rsidP="006554D0">
      <w:pPr>
        <w:spacing w:line="360" w:lineRule="auto"/>
        <w:ind w:firstLine="709"/>
        <w:contextualSpacing/>
        <w:jc w:val="both"/>
        <w:rPr>
          <w:sz w:val="24"/>
          <w:szCs w:val="24"/>
          <w:lang w:val="en-US"/>
        </w:rPr>
      </w:pPr>
      <w:r w:rsidRPr="00C22696">
        <w:rPr>
          <w:sz w:val="24"/>
          <w:szCs w:val="24"/>
          <w:lang w:val="en-US"/>
        </w:rPr>
        <w:t>Molecular recognition can be subdivided into static molecular recognition and dynamic molecular recognition (</w:t>
      </w:r>
      <w:r w:rsidR="00D3768C" w:rsidRPr="00C22696">
        <w:rPr>
          <w:sz w:val="24"/>
          <w:szCs w:val="24"/>
          <w:lang w:val="en-US"/>
        </w:rPr>
        <w:t xml:space="preserve">figure </w:t>
      </w:r>
      <w:r w:rsidRPr="00C22696">
        <w:rPr>
          <w:sz w:val="24"/>
          <w:szCs w:val="24"/>
          <w:lang w:val="en-US"/>
        </w:rPr>
        <w:t xml:space="preserve">4) [85-88]. Static molecular recognition is compared to the interaction between a key and a keyhole. It is a 1:1 type of complexation reaction between a host molecule and a guest molecule to form a host-guest complex. To achieve enhanced static molecular recognition, it is necessary to synthesize recognition regions that are specific to guest molecules. In the case of dynamic molecular recognition, the binding of the first guest to the first host binding region affects the association constant of the second guest with the second host binding region [89]. Figure </w:t>
      </w:r>
      <w:r w:rsidR="00D3768C">
        <w:rPr>
          <w:sz w:val="24"/>
          <w:szCs w:val="24"/>
          <w:lang w:val="en-US"/>
        </w:rPr>
        <w:t>4</w:t>
      </w:r>
      <w:r w:rsidRPr="00C22696">
        <w:rPr>
          <w:sz w:val="24"/>
          <w:szCs w:val="24"/>
          <w:lang w:val="en-US"/>
        </w:rPr>
        <w:t xml:space="preserve"> shows a comparison between static molecular recognition and dynamic molecular recognition.</w:t>
      </w:r>
    </w:p>
    <w:p w14:paraId="4B7FB963" w14:textId="34EEE5D4" w:rsidR="00176E27" w:rsidRPr="00C27513" w:rsidRDefault="00176E27" w:rsidP="0038747C">
      <w:pPr>
        <w:pStyle w:val="a8"/>
        <w:shd w:val="clear" w:color="auto" w:fill="FFFFFF"/>
        <w:spacing w:before="0" w:beforeAutospacing="0" w:after="0" w:afterAutospacing="0" w:line="360" w:lineRule="auto"/>
        <w:ind w:firstLine="709"/>
        <w:contextualSpacing/>
        <w:jc w:val="both"/>
        <w:rPr>
          <w:lang w:val="en-US"/>
        </w:rPr>
      </w:pPr>
    </w:p>
    <w:p w14:paraId="7DF7EACB" w14:textId="77777777" w:rsidR="00176E27" w:rsidRPr="00C27513" w:rsidRDefault="00176E27" w:rsidP="0038747C">
      <w:pPr>
        <w:pStyle w:val="a8"/>
        <w:shd w:val="clear" w:color="auto" w:fill="FFFFFF"/>
        <w:spacing w:before="0" w:beforeAutospacing="0" w:after="0" w:afterAutospacing="0" w:line="360" w:lineRule="auto"/>
        <w:ind w:firstLine="709"/>
        <w:contextualSpacing/>
        <w:jc w:val="both"/>
        <w:rPr>
          <w:lang w:val="en-US"/>
        </w:rPr>
      </w:pPr>
    </w:p>
    <w:p w14:paraId="2AF77A2A" w14:textId="4286680F" w:rsidR="00176E27" w:rsidRPr="0038747C" w:rsidRDefault="00D3768C" w:rsidP="00366460">
      <w:pPr>
        <w:pStyle w:val="a8"/>
        <w:shd w:val="clear" w:color="auto" w:fill="FFFFFF"/>
        <w:spacing w:before="0" w:beforeAutospacing="0" w:after="0" w:afterAutospacing="0" w:line="360" w:lineRule="auto"/>
        <w:contextualSpacing/>
      </w:pPr>
      <w:r>
        <w:rPr>
          <w:noProof/>
        </w:rPr>
        <w:lastRenderedPageBreak/>
        <w:drawing>
          <wp:inline distT="0" distB="0" distL="0" distR="0" wp14:anchorId="3952ED47" wp14:editId="3A4F3E23">
            <wp:extent cx="4974288" cy="3060333"/>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59174" cy="3112558"/>
                    </a:xfrm>
                    <a:prstGeom prst="rect">
                      <a:avLst/>
                    </a:prstGeom>
                  </pic:spPr>
                </pic:pic>
              </a:graphicData>
            </a:graphic>
          </wp:inline>
        </w:drawing>
      </w:r>
    </w:p>
    <w:p w14:paraId="73166004" w14:textId="77777777" w:rsidR="00176E27" w:rsidRPr="0038747C" w:rsidRDefault="00176E27" w:rsidP="00366460">
      <w:pPr>
        <w:spacing w:line="360" w:lineRule="auto"/>
        <w:contextualSpacing/>
        <w:rPr>
          <w:sz w:val="24"/>
          <w:szCs w:val="24"/>
          <w:lang w:val="en-US"/>
        </w:rPr>
      </w:pPr>
    </w:p>
    <w:p w14:paraId="3C6E7396" w14:textId="1BC7F46E" w:rsidR="00176E27" w:rsidRPr="00894151" w:rsidRDefault="00D3768C" w:rsidP="00366460">
      <w:pPr>
        <w:spacing w:line="360" w:lineRule="auto"/>
        <w:contextualSpacing/>
        <w:rPr>
          <w:sz w:val="24"/>
          <w:szCs w:val="24"/>
          <w:lang w:val="en-US"/>
        </w:rPr>
      </w:pPr>
      <w:r>
        <w:rPr>
          <w:sz w:val="24"/>
          <w:szCs w:val="24"/>
          <w:lang w:val="en-US"/>
        </w:rPr>
        <w:t>Figure</w:t>
      </w:r>
      <w:r w:rsidR="00176E27" w:rsidRPr="00894151">
        <w:rPr>
          <w:sz w:val="24"/>
          <w:szCs w:val="24"/>
          <w:lang w:val="en-US"/>
        </w:rPr>
        <w:t xml:space="preserve"> </w:t>
      </w:r>
      <w:r w:rsidR="00E82644" w:rsidRPr="00894151">
        <w:rPr>
          <w:sz w:val="24"/>
          <w:szCs w:val="24"/>
          <w:lang w:val="en-US"/>
        </w:rPr>
        <w:t>4</w:t>
      </w:r>
      <w:r w:rsidR="00176E27" w:rsidRPr="00894151">
        <w:rPr>
          <w:sz w:val="24"/>
          <w:szCs w:val="24"/>
          <w:lang w:val="en-US"/>
        </w:rPr>
        <w:t xml:space="preserve"> – </w:t>
      </w:r>
      <w:r w:rsidR="00894151">
        <w:rPr>
          <w:sz w:val="24"/>
          <w:szCs w:val="24"/>
          <w:lang w:val="en-US"/>
        </w:rPr>
        <w:t>Static</w:t>
      </w:r>
      <w:r w:rsidR="00894151" w:rsidRPr="00894151">
        <w:rPr>
          <w:sz w:val="24"/>
          <w:szCs w:val="24"/>
          <w:lang w:val="en-US"/>
        </w:rPr>
        <w:t xml:space="preserve"> </w:t>
      </w:r>
      <w:r w:rsidR="00894151">
        <w:rPr>
          <w:sz w:val="24"/>
          <w:szCs w:val="24"/>
          <w:lang w:val="en-US"/>
        </w:rPr>
        <w:t xml:space="preserve">and </w:t>
      </w:r>
      <w:r w:rsidR="00894151" w:rsidRPr="00C22696">
        <w:rPr>
          <w:sz w:val="24"/>
          <w:szCs w:val="24"/>
          <w:lang w:val="en-US"/>
        </w:rPr>
        <w:t>dynamic</w:t>
      </w:r>
      <w:r w:rsidR="00894151" w:rsidRPr="00894151">
        <w:rPr>
          <w:sz w:val="24"/>
          <w:szCs w:val="24"/>
          <w:lang w:val="en-US"/>
        </w:rPr>
        <w:t xml:space="preserve"> </w:t>
      </w:r>
      <w:r w:rsidR="00894151" w:rsidRPr="00C22696">
        <w:rPr>
          <w:sz w:val="24"/>
          <w:szCs w:val="24"/>
          <w:lang w:val="en-US"/>
        </w:rPr>
        <w:t>molecular</w:t>
      </w:r>
      <w:r w:rsidR="00894151" w:rsidRPr="00894151">
        <w:rPr>
          <w:sz w:val="24"/>
          <w:szCs w:val="24"/>
          <w:lang w:val="en-US"/>
        </w:rPr>
        <w:t xml:space="preserve"> </w:t>
      </w:r>
      <w:r w:rsidR="00894151" w:rsidRPr="00C22696">
        <w:rPr>
          <w:sz w:val="24"/>
          <w:szCs w:val="24"/>
          <w:lang w:val="en-US"/>
        </w:rPr>
        <w:t>recognition</w:t>
      </w:r>
    </w:p>
    <w:p w14:paraId="74551E53" w14:textId="77777777" w:rsidR="00176E27" w:rsidRPr="00894151" w:rsidRDefault="00176E27" w:rsidP="0038747C">
      <w:pPr>
        <w:pStyle w:val="a8"/>
        <w:shd w:val="clear" w:color="auto" w:fill="FFFFFF"/>
        <w:spacing w:before="0" w:beforeAutospacing="0" w:after="0" w:afterAutospacing="0" w:line="360" w:lineRule="auto"/>
        <w:ind w:firstLine="709"/>
        <w:contextualSpacing/>
        <w:jc w:val="both"/>
        <w:rPr>
          <w:lang w:val="en-US"/>
        </w:rPr>
      </w:pPr>
    </w:p>
    <w:p w14:paraId="00795862" w14:textId="5641B04E" w:rsidR="00176E27" w:rsidRPr="00894151" w:rsidRDefault="00894151" w:rsidP="0038747C">
      <w:pPr>
        <w:spacing w:line="360" w:lineRule="auto"/>
        <w:ind w:firstLine="709"/>
        <w:contextualSpacing/>
        <w:jc w:val="both"/>
        <w:rPr>
          <w:sz w:val="24"/>
          <w:szCs w:val="24"/>
          <w:lang w:val="en-US"/>
        </w:rPr>
      </w:pPr>
      <w:r w:rsidRPr="00894151">
        <w:rPr>
          <w:sz w:val="24"/>
          <w:szCs w:val="24"/>
          <w:lang w:val="en-US"/>
        </w:rPr>
        <w:t>In recent studies based on molecular concepts and adherence constants, molecular recognition is defined as an organization phenomenon. The difficulties associated with molecular recognition are that even for small molecules such as carbohydrates, the recognition process cannot be predicted or developed even if the strength of each individual hydrogen bond is known precisely [90]. However, as Mobley and colleagues [91] concluded, accurate prediction of molecular recognition events must go beyond the static snapshot of a single frame between guest and host. Entropies are key factors in the binding of thermodynamics and must be accounted for to more accurately predict the molecular recognition process. Entropies are not observed in single linked structures (static recognition).</w:t>
      </w:r>
    </w:p>
    <w:p w14:paraId="69640560" w14:textId="77777777" w:rsidR="00E01044" w:rsidRPr="00894151" w:rsidRDefault="00E01044" w:rsidP="0038747C">
      <w:pPr>
        <w:spacing w:line="360" w:lineRule="auto"/>
        <w:ind w:firstLine="709"/>
        <w:contextualSpacing/>
        <w:jc w:val="both"/>
        <w:rPr>
          <w:sz w:val="24"/>
          <w:szCs w:val="24"/>
          <w:lang w:val="en-US"/>
        </w:rPr>
      </w:pPr>
    </w:p>
    <w:p w14:paraId="4A9D5819" w14:textId="036A4121" w:rsidR="00176E27" w:rsidRPr="00DD7E99" w:rsidRDefault="00FE4D10" w:rsidP="0038747C">
      <w:pPr>
        <w:spacing w:line="360" w:lineRule="auto"/>
        <w:ind w:firstLine="709"/>
        <w:contextualSpacing/>
        <w:jc w:val="both"/>
        <w:rPr>
          <w:b/>
          <w:bCs/>
          <w:sz w:val="24"/>
          <w:szCs w:val="24"/>
          <w:lang w:val="en-US"/>
        </w:rPr>
      </w:pPr>
      <w:r w:rsidRPr="00DD7E99">
        <w:rPr>
          <w:b/>
          <w:bCs/>
          <w:sz w:val="24"/>
          <w:szCs w:val="24"/>
          <w:lang w:val="en-US"/>
        </w:rPr>
        <w:t>3</w:t>
      </w:r>
      <w:r w:rsidR="00176E27" w:rsidRPr="00DD7E99">
        <w:rPr>
          <w:b/>
          <w:bCs/>
          <w:sz w:val="24"/>
          <w:szCs w:val="24"/>
          <w:lang w:val="en-US"/>
        </w:rPr>
        <w:t>.1 </w:t>
      </w:r>
      <w:r w:rsidR="00DD7E99" w:rsidRPr="00DD7E99">
        <w:rPr>
          <w:b/>
          <w:bCs/>
          <w:sz w:val="24"/>
          <w:szCs w:val="24"/>
          <w:lang w:val="en-US"/>
        </w:rPr>
        <w:t>Synthesis of molecularly imprinted polymers with required properties</w:t>
      </w:r>
    </w:p>
    <w:p w14:paraId="33B62024" w14:textId="0A71C5BC" w:rsidR="00176E27" w:rsidRDefault="00DD7E99" w:rsidP="0038747C">
      <w:pPr>
        <w:spacing w:line="360" w:lineRule="auto"/>
        <w:ind w:firstLine="709"/>
        <w:contextualSpacing/>
        <w:jc w:val="both"/>
        <w:rPr>
          <w:iCs/>
          <w:sz w:val="24"/>
          <w:szCs w:val="24"/>
          <w:lang w:val="en-US"/>
        </w:rPr>
      </w:pPr>
      <w:r w:rsidRPr="00DD7E99">
        <w:rPr>
          <w:iCs/>
          <w:sz w:val="24"/>
          <w:szCs w:val="24"/>
          <w:lang w:val="en-US"/>
        </w:rPr>
        <w:t xml:space="preserve">Figure 5 shows the process of </w:t>
      </w:r>
      <w:r>
        <w:rPr>
          <w:iCs/>
          <w:sz w:val="24"/>
          <w:szCs w:val="24"/>
          <w:lang w:val="en-US"/>
        </w:rPr>
        <w:t xml:space="preserve">MIP </w:t>
      </w:r>
      <w:r w:rsidRPr="00DD7E99">
        <w:rPr>
          <w:iCs/>
          <w:sz w:val="24"/>
          <w:szCs w:val="24"/>
          <w:lang w:val="en-US"/>
        </w:rPr>
        <w:t xml:space="preserve">obtaining. First, a </w:t>
      </w:r>
      <w:proofErr w:type="spellStart"/>
      <w:r w:rsidRPr="00DD7E99">
        <w:rPr>
          <w:iCs/>
          <w:sz w:val="24"/>
          <w:szCs w:val="24"/>
          <w:lang w:val="en-US"/>
        </w:rPr>
        <w:t>prepolymerization</w:t>
      </w:r>
      <w:proofErr w:type="spellEnd"/>
      <w:r w:rsidRPr="00DD7E99">
        <w:rPr>
          <w:iCs/>
          <w:sz w:val="24"/>
          <w:szCs w:val="24"/>
          <w:lang w:val="en-US"/>
        </w:rPr>
        <w:t xml:space="preserve"> complex is formed between functional monomers and template, followed by formation of a polymer matrix containing template molecules in its structure. The final step is the removal of the molecular template and the formation of cavities that are complementary to the template molecule.</w:t>
      </w:r>
    </w:p>
    <w:p w14:paraId="49BB76EB" w14:textId="77777777" w:rsidR="00DD7E99" w:rsidRPr="00DD7E99" w:rsidRDefault="00DD7E99" w:rsidP="0038747C">
      <w:pPr>
        <w:spacing w:line="360" w:lineRule="auto"/>
        <w:ind w:firstLine="709"/>
        <w:contextualSpacing/>
        <w:jc w:val="both"/>
        <w:rPr>
          <w:sz w:val="24"/>
          <w:szCs w:val="24"/>
          <w:lang w:val="en-US"/>
        </w:rPr>
      </w:pPr>
    </w:p>
    <w:p w14:paraId="6CFBCC8F" w14:textId="03CBB85D" w:rsidR="00176E27" w:rsidRPr="0038747C" w:rsidRDefault="00DD7E99" w:rsidP="00366460">
      <w:pPr>
        <w:spacing w:line="360" w:lineRule="auto"/>
        <w:contextualSpacing/>
        <w:rPr>
          <w:noProof/>
          <w:sz w:val="24"/>
          <w:szCs w:val="24"/>
          <w:lang w:eastAsia="ru-RU"/>
        </w:rPr>
      </w:pPr>
      <w:r>
        <w:rPr>
          <w:noProof/>
        </w:rPr>
        <w:lastRenderedPageBreak/>
        <w:drawing>
          <wp:inline distT="0" distB="0" distL="0" distR="0" wp14:anchorId="396C8B5F" wp14:editId="142B8F36">
            <wp:extent cx="5676900" cy="32099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76900" cy="3209925"/>
                    </a:xfrm>
                    <a:prstGeom prst="rect">
                      <a:avLst/>
                    </a:prstGeom>
                  </pic:spPr>
                </pic:pic>
              </a:graphicData>
            </a:graphic>
          </wp:inline>
        </w:drawing>
      </w:r>
    </w:p>
    <w:p w14:paraId="12E36EBB" w14:textId="77777777" w:rsidR="00176E27" w:rsidRPr="0038747C" w:rsidRDefault="00176E27" w:rsidP="00366460">
      <w:pPr>
        <w:spacing w:line="360" w:lineRule="auto"/>
        <w:contextualSpacing/>
        <w:rPr>
          <w:sz w:val="24"/>
          <w:szCs w:val="24"/>
        </w:rPr>
      </w:pPr>
    </w:p>
    <w:p w14:paraId="3A1BBB40" w14:textId="6378E8E3" w:rsidR="00176E27" w:rsidRPr="00DD7E99" w:rsidRDefault="00DD7E99" w:rsidP="00366460">
      <w:pPr>
        <w:spacing w:line="360" w:lineRule="auto"/>
        <w:contextualSpacing/>
        <w:rPr>
          <w:sz w:val="24"/>
          <w:szCs w:val="24"/>
          <w:lang w:val="en-US"/>
        </w:rPr>
      </w:pPr>
      <w:r>
        <w:rPr>
          <w:bCs/>
          <w:sz w:val="24"/>
          <w:szCs w:val="24"/>
          <w:lang w:val="en-US"/>
        </w:rPr>
        <w:t>Figure</w:t>
      </w:r>
      <w:r w:rsidR="00176E27" w:rsidRPr="00DD7E99">
        <w:rPr>
          <w:bCs/>
          <w:sz w:val="24"/>
          <w:szCs w:val="24"/>
          <w:lang w:val="en-US"/>
        </w:rPr>
        <w:t xml:space="preserve"> </w:t>
      </w:r>
      <w:r w:rsidR="000D4D06" w:rsidRPr="00DD7E99">
        <w:rPr>
          <w:bCs/>
          <w:sz w:val="24"/>
          <w:szCs w:val="24"/>
          <w:lang w:val="en-US"/>
        </w:rPr>
        <w:t>5</w:t>
      </w:r>
      <w:r w:rsidR="00176E27" w:rsidRPr="00DD7E99">
        <w:rPr>
          <w:sz w:val="24"/>
          <w:szCs w:val="24"/>
          <w:lang w:val="en-US"/>
        </w:rPr>
        <w:t xml:space="preserve"> – </w:t>
      </w:r>
      <w:r>
        <w:rPr>
          <w:sz w:val="24"/>
          <w:szCs w:val="24"/>
          <w:lang w:val="en-US"/>
        </w:rPr>
        <w:t>Synthesis</w:t>
      </w:r>
      <w:r w:rsidRPr="00DD7E99">
        <w:rPr>
          <w:sz w:val="24"/>
          <w:szCs w:val="24"/>
          <w:lang w:val="en-US"/>
        </w:rPr>
        <w:t xml:space="preserve"> </w:t>
      </w:r>
      <w:r>
        <w:rPr>
          <w:sz w:val="24"/>
          <w:szCs w:val="24"/>
          <w:lang w:val="en-US"/>
        </w:rPr>
        <w:t>of</w:t>
      </w:r>
      <w:r w:rsidRPr="00DD7E99">
        <w:rPr>
          <w:sz w:val="24"/>
          <w:szCs w:val="24"/>
          <w:lang w:val="en-US"/>
        </w:rPr>
        <w:t xml:space="preserve"> </w:t>
      </w:r>
      <w:r>
        <w:rPr>
          <w:sz w:val="24"/>
          <w:szCs w:val="24"/>
          <w:lang w:val="en-US"/>
        </w:rPr>
        <w:t>molecularly imprinted polymers</w:t>
      </w:r>
    </w:p>
    <w:p w14:paraId="54EB4C62" w14:textId="77777777" w:rsidR="00176E27" w:rsidRPr="00DD7E99" w:rsidRDefault="00176E27" w:rsidP="0038747C">
      <w:pPr>
        <w:spacing w:line="360" w:lineRule="auto"/>
        <w:ind w:firstLine="709"/>
        <w:contextualSpacing/>
        <w:jc w:val="both"/>
        <w:rPr>
          <w:sz w:val="24"/>
          <w:szCs w:val="24"/>
          <w:lang w:val="en-US"/>
        </w:rPr>
      </w:pPr>
    </w:p>
    <w:p w14:paraId="369B23D1" w14:textId="77777777" w:rsidR="00546505" w:rsidRPr="00546505" w:rsidRDefault="00546505" w:rsidP="00546505">
      <w:pPr>
        <w:autoSpaceDE w:val="0"/>
        <w:autoSpaceDN w:val="0"/>
        <w:adjustRightInd w:val="0"/>
        <w:spacing w:line="360" w:lineRule="auto"/>
        <w:ind w:firstLine="709"/>
        <w:contextualSpacing/>
        <w:jc w:val="both"/>
        <w:rPr>
          <w:sz w:val="24"/>
          <w:szCs w:val="24"/>
          <w:lang w:val="en-US"/>
        </w:rPr>
      </w:pPr>
      <w:r w:rsidRPr="00546505">
        <w:rPr>
          <w:sz w:val="24"/>
          <w:szCs w:val="24"/>
          <w:lang w:val="en-US"/>
        </w:rPr>
        <w:t>Currently, the most widely used method for the synthesis of MIP is bulk polymerization [92-94], which includes several stages:</w:t>
      </w:r>
    </w:p>
    <w:p w14:paraId="78B9E8C2" w14:textId="3FC1C543" w:rsidR="00546505" w:rsidRPr="00546505" w:rsidRDefault="00546505" w:rsidP="00546505">
      <w:pPr>
        <w:autoSpaceDE w:val="0"/>
        <w:autoSpaceDN w:val="0"/>
        <w:adjustRightInd w:val="0"/>
        <w:spacing w:line="360" w:lineRule="auto"/>
        <w:ind w:firstLine="709"/>
        <w:contextualSpacing/>
        <w:jc w:val="both"/>
        <w:rPr>
          <w:sz w:val="24"/>
          <w:szCs w:val="24"/>
          <w:lang w:val="en-US"/>
        </w:rPr>
      </w:pPr>
      <w:r w:rsidRPr="00546505">
        <w:rPr>
          <w:sz w:val="24"/>
          <w:szCs w:val="24"/>
          <w:lang w:val="en-US"/>
        </w:rPr>
        <w:t>1)</w:t>
      </w:r>
      <w:r>
        <w:rPr>
          <w:sz w:val="24"/>
          <w:szCs w:val="24"/>
          <w:lang w:val="en-US"/>
        </w:rPr>
        <w:t> </w:t>
      </w:r>
      <w:r w:rsidRPr="00546505">
        <w:rPr>
          <w:sz w:val="24"/>
          <w:szCs w:val="24"/>
          <w:lang w:val="en-US"/>
        </w:rPr>
        <w:t>Preparation of the reaction mixture. The template is added to the polymerization mixture, which contains a functional monomer and a crosslinking agent, as well as a polymerization initiator and a solvent required for pore formation [95–99].</w:t>
      </w:r>
    </w:p>
    <w:p w14:paraId="0F234088" w14:textId="01C5886D" w:rsidR="00546505" w:rsidRPr="00546505" w:rsidRDefault="00546505" w:rsidP="00546505">
      <w:pPr>
        <w:autoSpaceDE w:val="0"/>
        <w:autoSpaceDN w:val="0"/>
        <w:adjustRightInd w:val="0"/>
        <w:spacing w:line="360" w:lineRule="auto"/>
        <w:ind w:firstLine="709"/>
        <w:contextualSpacing/>
        <w:jc w:val="both"/>
        <w:rPr>
          <w:sz w:val="24"/>
          <w:szCs w:val="24"/>
          <w:lang w:val="en-US"/>
        </w:rPr>
      </w:pPr>
      <w:r w:rsidRPr="00546505">
        <w:rPr>
          <w:sz w:val="24"/>
          <w:szCs w:val="24"/>
          <w:lang w:val="en-US"/>
        </w:rPr>
        <w:t>2)</w:t>
      </w:r>
      <w:r>
        <w:rPr>
          <w:sz w:val="24"/>
          <w:szCs w:val="24"/>
          <w:lang w:val="en-US"/>
        </w:rPr>
        <w:t> </w:t>
      </w:r>
      <w:r w:rsidRPr="00546505">
        <w:rPr>
          <w:sz w:val="24"/>
          <w:szCs w:val="24"/>
          <w:lang w:val="en-US"/>
        </w:rPr>
        <w:t>Polymerization reaction. Polymerization can be initiated either by heating the reaction mixture to 50</w:t>
      </w:r>
      <w:r w:rsidR="00A00CA1">
        <w:rPr>
          <w:sz w:val="24"/>
          <w:szCs w:val="24"/>
          <w:lang w:val="en-US"/>
        </w:rPr>
        <w:t>-</w:t>
      </w:r>
      <w:r w:rsidRPr="00546505">
        <w:rPr>
          <w:sz w:val="24"/>
          <w:szCs w:val="24"/>
          <w:lang w:val="en-US"/>
        </w:rPr>
        <w:t xml:space="preserve">60°C, or by ultraviolet irradiation. The reaction consists of three stages — initiation, growth of polymer chains, and their </w:t>
      </w:r>
      <w:r w:rsidR="00421B19">
        <w:rPr>
          <w:sz w:val="24"/>
          <w:szCs w:val="24"/>
          <w:lang w:val="en-US"/>
        </w:rPr>
        <w:t>break</w:t>
      </w:r>
      <w:r w:rsidRPr="00546505">
        <w:rPr>
          <w:sz w:val="24"/>
          <w:szCs w:val="24"/>
          <w:lang w:val="en-US"/>
        </w:rPr>
        <w:t xml:space="preserve"> [100].</w:t>
      </w:r>
    </w:p>
    <w:p w14:paraId="566F642B" w14:textId="478529F2" w:rsidR="00546505" w:rsidRPr="00546505" w:rsidRDefault="00546505" w:rsidP="00546505">
      <w:pPr>
        <w:autoSpaceDE w:val="0"/>
        <w:autoSpaceDN w:val="0"/>
        <w:adjustRightInd w:val="0"/>
        <w:spacing w:line="360" w:lineRule="auto"/>
        <w:ind w:firstLine="709"/>
        <w:contextualSpacing/>
        <w:jc w:val="both"/>
        <w:rPr>
          <w:sz w:val="24"/>
          <w:szCs w:val="24"/>
          <w:lang w:val="en-US"/>
        </w:rPr>
      </w:pPr>
      <w:r w:rsidRPr="00546505">
        <w:rPr>
          <w:sz w:val="24"/>
          <w:szCs w:val="24"/>
          <w:lang w:val="en-US"/>
        </w:rPr>
        <w:t>3)</w:t>
      </w:r>
      <w:r>
        <w:rPr>
          <w:sz w:val="24"/>
          <w:szCs w:val="24"/>
          <w:lang w:val="en-US"/>
        </w:rPr>
        <w:t> </w:t>
      </w:r>
      <w:r w:rsidRPr="00546505">
        <w:rPr>
          <w:sz w:val="24"/>
          <w:szCs w:val="24"/>
          <w:lang w:val="en-US"/>
        </w:rPr>
        <w:t xml:space="preserve">Obtaining </w:t>
      </w:r>
      <w:r w:rsidR="000A5380">
        <w:rPr>
          <w:sz w:val="24"/>
          <w:szCs w:val="24"/>
          <w:lang w:val="en-US"/>
        </w:rPr>
        <w:t xml:space="preserve">of </w:t>
      </w:r>
      <w:r w:rsidRPr="00546505">
        <w:rPr>
          <w:sz w:val="24"/>
          <w:szCs w:val="24"/>
          <w:lang w:val="en-US"/>
        </w:rPr>
        <w:t>polymer particles. Since MIPs are most often used in the form of a powder of micron-sized particles, the resulting rigid porous polymer monolith is mechanically ground to obtain inhomogeneous particles. Size homogenization is carried out by repeated sieving through sieves with a certain pore diameter and subsequent sedimentation. The loss of polymer material during these procedures can be 50% or more [101].</w:t>
      </w:r>
    </w:p>
    <w:p w14:paraId="0283B1E0" w14:textId="555AC9B0" w:rsidR="00176E27" w:rsidRPr="00546505" w:rsidRDefault="00546505" w:rsidP="00546505">
      <w:pPr>
        <w:autoSpaceDE w:val="0"/>
        <w:autoSpaceDN w:val="0"/>
        <w:adjustRightInd w:val="0"/>
        <w:spacing w:line="360" w:lineRule="auto"/>
        <w:ind w:firstLine="709"/>
        <w:contextualSpacing/>
        <w:jc w:val="both"/>
        <w:rPr>
          <w:sz w:val="24"/>
          <w:szCs w:val="24"/>
          <w:lang w:val="en-US"/>
        </w:rPr>
      </w:pPr>
      <w:r w:rsidRPr="00546505">
        <w:rPr>
          <w:sz w:val="24"/>
          <w:szCs w:val="24"/>
          <w:lang w:val="en-US"/>
        </w:rPr>
        <w:t>4)</w:t>
      </w:r>
      <w:r>
        <w:rPr>
          <w:sz w:val="24"/>
          <w:szCs w:val="24"/>
          <w:lang w:val="en-US"/>
        </w:rPr>
        <w:t> </w:t>
      </w:r>
      <w:r w:rsidRPr="00546505">
        <w:rPr>
          <w:sz w:val="24"/>
          <w:szCs w:val="24"/>
          <w:lang w:val="en-US"/>
        </w:rPr>
        <w:t xml:space="preserve">Washing off the polymer. The final stage of obtaining MIP is the release of molecular </w:t>
      </w:r>
      <w:r w:rsidR="000A5380">
        <w:rPr>
          <w:sz w:val="24"/>
          <w:szCs w:val="24"/>
          <w:lang w:val="en-US"/>
        </w:rPr>
        <w:t>im</w:t>
      </w:r>
      <w:r w:rsidRPr="00546505">
        <w:rPr>
          <w:sz w:val="24"/>
          <w:szCs w:val="24"/>
          <w:lang w:val="en-US"/>
        </w:rPr>
        <w:t>prints from the template. How the template is removed depends on the nature of its bond with the monomer. With covalent imprinting, chemical destruction of bonds is carried out, with non-covalent imprinting, repeated extraction with a mixture of organic solvents. Vacuum-dried particles are stored for a long time without prejudice to their physicochemical and applied properties.</w:t>
      </w:r>
    </w:p>
    <w:p w14:paraId="7531D3D8" w14:textId="3B57A0C2" w:rsidR="00176E27" w:rsidRDefault="00DA7CC0" w:rsidP="0038747C">
      <w:pPr>
        <w:spacing w:line="360" w:lineRule="auto"/>
        <w:ind w:firstLine="709"/>
        <w:contextualSpacing/>
        <w:jc w:val="both"/>
        <w:rPr>
          <w:iCs/>
          <w:sz w:val="24"/>
          <w:szCs w:val="24"/>
          <w:lang w:val="en-US"/>
        </w:rPr>
      </w:pPr>
      <w:r>
        <w:rPr>
          <w:i/>
          <w:sz w:val="24"/>
          <w:szCs w:val="24"/>
          <w:lang w:val="en-US"/>
        </w:rPr>
        <w:lastRenderedPageBreak/>
        <w:t xml:space="preserve">MIP </w:t>
      </w:r>
      <w:r w:rsidRPr="00DA7CC0">
        <w:rPr>
          <w:i/>
          <w:sz w:val="24"/>
          <w:szCs w:val="24"/>
          <w:lang w:val="en-US"/>
        </w:rPr>
        <w:t xml:space="preserve">Synthesis. </w:t>
      </w:r>
      <w:r w:rsidRPr="00DA7CC0">
        <w:rPr>
          <w:iCs/>
          <w:sz w:val="24"/>
          <w:szCs w:val="24"/>
          <w:lang w:val="en-US"/>
        </w:rPr>
        <w:t xml:space="preserve">Molecularly imprinted polymers were synthesized by suspension polymerization. Neodymium, rhenium, and scandium nitrates were chosen as templates. Methacrylic acid (MAA) and 4-vinylpyridine (4VP) were chosen as functional monomers, ethylene glycol </w:t>
      </w:r>
      <w:proofErr w:type="spellStart"/>
      <w:r w:rsidRPr="00DA7CC0">
        <w:rPr>
          <w:iCs/>
          <w:sz w:val="24"/>
          <w:szCs w:val="24"/>
          <w:lang w:val="en-US"/>
        </w:rPr>
        <w:t>dimethacrylate</w:t>
      </w:r>
      <w:proofErr w:type="spellEnd"/>
      <w:r w:rsidRPr="00DA7CC0">
        <w:rPr>
          <w:iCs/>
          <w:sz w:val="24"/>
          <w:szCs w:val="24"/>
          <w:lang w:val="en-US"/>
        </w:rPr>
        <w:t xml:space="preserve"> (EGDMA) and diethylene glycol </w:t>
      </w:r>
      <w:proofErr w:type="spellStart"/>
      <w:r w:rsidRPr="00DA7CC0">
        <w:rPr>
          <w:iCs/>
          <w:sz w:val="24"/>
          <w:szCs w:val="24"/>
          <w:lang w:val="en-US"/>
        </w:rPr>
        <w:t>dimethacrylate</w:t>
      </w:r>
      <w:proofErr w:type="spellEnd"/>
      <w:r w:rsidRPr="00DA7CC0">
        <w:rPr>
          <w:iCs/>
          <w:sz w:val="24"/>
          <w:szCs w:val="24"/>
          <w:lang w:val="en-US"/>
        </w:rPr>
        <w:t xml:space="preserve"> (DEGDMA) were used as a crosslinking agent, </w:t>
      </w:r>
      <w:proofErr w:type="spellStart"/>
      <w:r w:rsidRPr="00DA7CC0">
        <w:rPr>
          <w:iCs/>
          <w:sz w:val="24"/>
          <w:szCs w:val="24"/>
          <w:lang w:val="en-US"/>
        </w:rPr>
        <w:t>azobisisobutyronitrile</w:t>
      </w:r>
      <w:proofErr w:type="spellEnd"/>
      <w:r w:rsidRPr="00DA7CC0">
        <w:rPr>
          <w:iCs/>
          <w:sz w:val="24"/>
          <w:szCs w:val="24"/>
          <w:lang w:val="en-US"/>
        </w:rPr>
        <w:t xml:space="preserve"> </w:t>
      </w:r>
      <w:r w:rsidR="00093238">
        <w:rPr>
          <w:iCs/>
          <w:sz w:val="24"/>
          <w:szCs w:val="24"/>
          <w:lang w:val="en-US"/>
        </w:rPr>
        <w:t xml:space="preserve">(AIBN) </w:t>
      </w:r>
      <w:r w:rsidRPr="00DA7CC0">
        <w:rPr>
          <w:iCs/>
          <w:sz w:val="24"/>
          <w:szCs w:val="24"/>
          <w:lang w:val="en-US"/>
        </w:rPr>
        <w:t>was used as an initiator, and hydro</w:t>
      </w:r>
      <w:r w:rsidR="00E73484">
        <w:rPr>
          <w:iCs/>
          <w:sz w:val="24"/>
          <w:szCs w:val="24"/>
          <w:lang w:val="en-US"/>
        </w:rPr>
        <w:t>xy ethyl</w:t>
      </w:r>
      <w:r w:rsidRPr="00DA7CC0">
        <w:rPr>
          <w:iCs/>
          <w:sz w:val="24"/>
          <w:szCs w:val="24"/>
          <w:lang w:val="en-US"/>
        </w:rPr>
        <w:t xml:space="preserve"> </w:t>
      </w:r>
      <w:r w:rsidRPr="00E73484">
        <w:rPr>
          <w:iCs/>
          <w:sz w:val="24"/>
          <w:szCs w:val="24"/>
          <w:lang w:val="en-US"/>
        </w:rPr>
        <w:t>cellulose (HEC),</w:t>
      </w:r>
      <w:r w:rsidRPr="00DA7CC0">
        <w:rPr>
          <w:iCs/>
          <w:sz w:val="24"/>
          <w:szCs w:val="24"/>
          <w:lang w:val="en-US"/>
        </w:rPr>
        <w:t xml:space="preserve"> toluene was chosen as a blowing agent. Deionized water was used as a polymerization medium. The composition of the reaction mixture is as follows: metal ion (Nd</w:t>
      </w:r>
      <w:r w:rsidRPr="00093238">
        <w:rPr>
          <w:iCs/>
          <w:sz w:val="24"/>
          <w:szCs w:val="24"/>
          <w:vertAlign w:val="superscript"/>
          <w:lang w:val="en-US"/>
        </w:rPr>
        <w:t>3+</w:t>
      </w:r>
      <w:r w:rsidRPr="00DA7CC0">
        <w:rPr>
          <w:iCs/>
          <w:sz w:val="24"/>
          <w:szCs w:val="24"/>
          <w:lang w:val="en-US"/>
        </w:rPr>
        <w:t>, Re</w:t>
      </w:r>
      <w:r w:rsidRPr="00093238">
        <w:rPr>
          <w:iCs/>
          <w:sz w:val="24"/>
          <w:szCs w:val="24"/>
          <w:vertAlign w:val="superscript"/>
          <w:lang w:val="en-US"/>
        </w:rPr>
        <w:t>3+</w:t>
      </w:r>
      <w:r w:rsidRPr="00DA7CC0">
        <w:rPr>
          <w:iCs/>
          <w:sz w:val="24"/>
          <w:szCs w:val="24"/>
          <w:lang w:val="en-US"/>
        </w:rPr>
        <w:t>, Sc</w:t>
      </w:r>
      <w:r w:rsidRPr="00093238">
        <w:rPr>
          <w:iCs/>
          <w:sz w:val="24"/>
          <w:szCs w:val="24"/>
          <w:vertAlign w:val="superscript"/>
          <w:lang w:val="en-US"/>
        </w:rPr>
        <w:t>3+</w:t>
      </w:r>
      <w:r w:rsidRPr="00DA7CC0">
        <w:rPr>
          <w:iCs/>
          <w:sz w:val="24"/>
          <w:szCs w:val="24"/>
          <w:lang w:val="en-US"/>
        </w:rPr>
        <w:t xml:space="preserve">):MAA:4VP:EGDMA = 1:2:2:8. The polymerization reaction was carried out in a 500 ml three-necked round bottom flask (reactor) with a mechanical stirrer. The components were added to the reactor in the following sequence: MAA, 4VP, metal salt, EGDMA, 10 ml of toluene, HEC in an amount of 3% of the amount of the monomer system (MAA + 4VP). Stirring speed - 250 rpm. The reaction was carried out for 15 minutes at room temperature, then for 6 hours at 70°C in a stream of nitrogen. After polymerization, the resulting </w:t>
      </w:r>
      <w:r w:rsidR="00093238">
        <w:rPr>
          <w:iCs/>
          <w:sz w:val="24"/>
          <w:szCs w:val="24"/>
          <w:lang w:val="en-US"/>
        </w:rPr>
        <w:t>MIP1</w:t>
      </w:r>
      <w:r w:rsidRPr="00DA7CC0">
        <w:rPr>
          <w:iCs/>
          <w:sz w:val="24"/>
          <w:szCs w:val="24"/>
          <w:lang w:val="en-US"/>
        </w:rPr>
        <w:t xml:space="preserve"> and </w:t>
      </w:r>
      <w:r w:rsidR="00093238">
        <w:rPr>
          <w:iCs/>
          <w:sz w:val="24"/>
          <w:szCs w:val="24"/>
          <w:lang w:val="en-US"/>
        </w:rPr>
        <w:t>MIP2</w:t>
      </w:r>
      <w:r w:rsidRPr="00DA7CC0">
        <w:rPr>
          <w:iCs/>
          <w:sz w:val="24"/>
          <w:szCs w:val="24"/>
          <w:lang w:val="en-US"/>
        </w:rPr>
        <w:t xml:space="preserve"> particles (in the synthesis of </w:t>
      </w:r>
      <w:r w:rsidR="00093238">
        <w:rPr>
          <w:iCs/>
          <w:sz w:val="24"/>
          <w:szCs w:val="24"/>
          <w:lang w:val="en-US"/>
        </w:rPr>
        <w:t>MIP1</w:t>
      </w:r>
      <w:r w:rsidRPr="00DA7CC0">
        <w:rPr>
          <w:iCs/>
          <w:sz w:val="24"/>
          <w:szCs w:val="24"/>
          <w:lang w:val="en-US"/>
        </w:rPr>
        <w:t xml:space="preserve"> EGDMA was used, in the synthesis of </w:t>
      </w:r>
      <w:r w:rsidR="00093238">
        <w:rPr>
          <w:iCs/>
          <w:sz w:val="24"/>
          <w:szCs w:val="24"/>
          <w:lang w:val="en-US"/>
        </w:rPr>
        <w:t>MIP2</w:t>
      </w:r>
      <w:r w:rsidRPr="00DA7CC0">
        <w:rPr>
          <w:iCs/>
          <w:sz w:val="24"/>
          <w:szCs w:val="24"/>
          <w:lang w:val="en-US"/>
        </w:rPr>
        <w:t xml:space="preserve"> DEGDMA was used) were thoroughly washed with deionized water and acetone to remove impurities and residues of unreacted monomers. The resulting granules were vacuum dried for 24 hours. To control the selectivity of </w:t>
      </w:r>
      <w:r w:rsidR="00D57299">
        <w:rPr>
          <w:iCs/>
          <w:sz w:val="24"/>
          <w:szCs w:val="24"/>
          <w:lang w:val="en-US"/>
        </w:rPr>
        <w:t>MIP1</w:t>
      </w:r>
      <w:r w:rsidRPr="00DA7CC0">
        <w:rPr>
          <w:iCs/>
          <w:sz w:val="24"/>
          <w:szCs w:val="24"/>
          <w:lang w:val="en-US"/>
        </w:rPr>
        <w:t xml:space="preserve"> and </w:t>
      </w:r>
      <w:r w:rsidR="00D57299">
        <w:rPr>
          <w:iCs/>
          <w:sz w:val="24"/>
          <w:szCs w:val="24"/>
          <w:lang w:val="en-US"/>
        </w:rPr>
        <w:t>MIP2</w:t>
      </w:r>
      <w:r w:rsidRPr="00DA7CC0">
        <w:rPr>
          <w:iCs/>
          <w:sz w:val="24"/>
          <w:szCs w:val="24"/>
          <w:lang w:val="en-US"/>
        </w:rPr>
        <w:t xml:space="preserve">, control samples </w:t>
      </w:r>
      <w:r w:rsidR="00D57299">
        <w:rPr>
          <w:iCs/>
          <w:sz w:val="24"/>
          <w:szCs w:val="24"/>
          <w:lang w:val="en-US"/>
        </w:rPr>
        <w:t>cMIP1</w:t>
      </w:r>
      <w:r w:rsidRPr="00DA7CC0">
        <w:rPr>
          <w:iCs/>
          <w:sz w:val="24"/>
          <w:szCs w:val="24"/>
          <w:lang w:val="en-US"/>
        </w:rPr>
        <w:t xml:space="preserve"> and </w:t>
      </w:r>
      <w:r w:rsidR="00D57299">
        <w:rPr>
          <w:iCs/>
          <w:sz w:val="24"/>
          <w:szCs w:val="24"/>
          <w:lang w:val="en-US"/>
        </w:rPr>
        <w:t>cMIP2</w:t>
      </w:r>
      <w:r w:rsidRPr="00DA7CC0">
        <w:rPr>
          <w:iCs/>
          <w:sz w:val="24"/>
          <w:szCs w:val="24"/>
          <w:lang w:val="en-US"/>
        </w:rPr>
        <w:t xml:space="preserve"> were synthesized, differing in that no metal salt is added during their synthesis (template). To remove the template, 1M nitric acid was used with stirring for 1 hour. To completely remove the metals, the washing cycle was repeated 30 times, after which the </w:t>
      </w:r>
      <w:r w:rsidR="00D57299">
        <w:rPr>
          <w:iCs/>
          <w:sz w:val="24"/>
          <w:szCs w:val="24"/>
          <w:lang w:val="en-US"/>
        </w:rPr>
        <w:t>MIPs</w:t>
      </w:r>
      <w:r w:rsidRPr="00DA7CC0">
        <w:rPr>
          <w:iCs/>
          <w:sz w:val="24"/>
          <w:szCs w:val="24"/>
          <w:lang w:val="en-US"/>
        </w:rPr>
        <w:t xml:space="preserve"> were washed with deionized water and dried in vacuum for 24 hours.</w:t>
      </w:r>
    </w:p>
    <w:p w14:paraId="2A67F08F" w14:textId="77777777" w:rsidR="00DA7CC0" w:rsidRPr="00DA7CC0" w:rsidRDefault="00DA7CC0" w:rsidP="0038747C">
      <w:pPr>
        <w:spacing w:line="360" w:lineRule="auto"/>
        <w:ind w:firstLine="709"/>
        <w:contextualSpacing/>
        <w:jc w:val="both"/>
        <w:rPr>
          <w:iCs/>
          <w:noProof/>
          <w:sz w:val="24"/>
          <w:szCs w:val="24"/>
          <w:lang w:val="en-US" w:eastAsia="ru-RU"/>
        </w:rPr>
      </w:pPr>
    </w:p>
    <w:p w14:paraId="1398ECA6" w14:textId="2F7086C9" w:rsidR="00176E27" w:rsidRPr="00D57299" w:rsidRDefault="00FE4D10" w:rsidP="0038747C">
      <w:pPr>
        <w:spacing w:line="360" w:lineRule="auto"/>
        <w:ind w:firstLine="709"/>
        <w:contextualSpacing/>
        <w:jc w:val="both"/>
        <w:rPr>
          <w:b/>
          <w:bCs/>
          <w:sz w:val="24"/>
          <w:szCs w:val="24"/>
          <w:lang w:val="en-US"/>
        </w:rPr>
      </w:pPr>
      <w:r w:rsidRPr="00D57299">
        <w:rPr>
          <w:b/>
          <w:bCs/>
          <w:sz w:val="24"/>
          <w:szCs w:val="24"/>
          <w:lang w:val="en-US"/>
        </w:rPr>
        <w:t>3</w:t>
      </w:r>
      <w:r w:rsidR="00176E27" w:rsidRPr="00D57299">
        <w:rPr>
          <w:b/>
          <w:bCs/>
          <w:sz w:val="24"/>
          <w:szCs w:val="24"/>
          <w:lang w:val="en-US"/>
        </w:rPr>
        <w:t>.2 </w:t>
      </w:r>
      <w:r w:rsidR="00D57299" w:rsidRPr="00D57299">
        <w:rPr>
          <w:b/>
          <w:bCs/>
          <w:sz w:val="24"/>
          <w:szCs w:val="24"/>
          <w:lang w:val="en-US"/>
        </w:rPr>
        <w:t>Study of sorption properties of molecularly imprinted polymers in relation to neodymium, rhenium and scandium ions</w:t>
      </w:r>
    </w:p>
    <w:p w14:paraId="1546A533" w14:textId="19CAD096" w:rsidR="00D57299" w:rsidRPr="00D57299" w:rsidRDefault="00D57299" w:rsidP="00FC2983">
      <w:pPr>
        <w:spacing w:line="360" w:lineRule="auto"/>
        <w:ind w:firstLine="709"/>
        <w:contextualSpacing/>
        <w:jc w:val="both"/>
        <w:rPr>
          <w:sz w:val="24"/>
          <w:szCs w:val="24"/>
          <w:lang w:val="en-US"/>
        </w:rPr>
      </w:pPr>
      <w:r w:rsidRPr="00D57299">
        <w:rPr>
          <w:sz w:val="24"/>
          <w:szCs w:val="24"/>
          <w:lang w:val="en-US"/>
        </w:rPr>
        <w:t xml:space="preserve">Tables 12-14 show the values of </w:t>
      </w:r>
      <w:r w:rsidR="004A21B1" w:rsidRPr="00D57299">
        <w:rPr>
          <w:sz w:val="24"/>
          <w:szCs w:val="24"/>
          <w:lang w:val="en-US"/>
        </w:rPr>
        <w:t xml:space="preserve">extraction </w:t>
      </w:r>
      <w:r w:rsidRPr="00D57299">
        <w:rPr>
          <w:sz w:val="24"/>
          <w:szCs w:val="24"/>
          <w:lang w:val="en-US"/>
        </w:rPr>
        <w:t xml:space="preserve">degree of </w:t>
      </w:r>
      <w:r w:rsidR="004A21B1" w:rsidRPr="00D57299">
        <w:rPr>
          <w:sz w:val="24"/>
          <w:szCs w:val="24"/>
          <w:lang w:val="en-US"/>
        </w:rPr>
        <w:t xml:space="preserve">Nd, Re, Sc </w:t>
      </w:r>
      <w:r w:rsidRPr="00D57299">
        <w:rPr>
          <w:sz w:val="24"/>
          <w:szCs w:val="24"/>
          <w:lang w:val="en-US"/>
        </w:rPr>
        <w:t xml:space="preserve">ions </w:t>
      </w:r>
      <w:r w:rsidR="004A21B1">
        <w:rPr>
          <w:sz w:val="24"/>
          <w:szCs w:val="24"/>
          <w:lang w:val="en-US"/>
        </w:rPr>
        <w:t xml:space="preserve">of </w:t>
      </w:r>
      <w:r w:rsidRPr="00D57299">
        <w:rPr>
          <w:sz w:val="24"/>
          <w:szCs w:val="24"/>
          <w:lang w:val="en-US"/>
        </w:rPr>
        <w:t xml:space="preserve">structures </w:t>
      </w:r>
      <w:r w:rsidR="004A21B1">
        <w:rPr>
          <w:sz w:val="24"/>
          <w:szCs w:val="24"/>
          <w:lang w:val="en-US"/>
        </w:rPr>
        <w:t>MIP1</w:t>
      </w:r>
      <w:r w:rsidRPr="00D57299">
        <w:rPr>
          <w:sz w:val="24"/>
          <w:szCs w:val="24"/>
          <w:lang w:val="en-US"/>
        </w:rPr>
        <w:t xml:space="preserve">(Nd) and </w:t>
      </w:r>
      <w:r w:rsidR="004A21B1">
        <w:rPr>
          <w:sz w:val="24"/>
          <w:szCs w:val="24"/>
          <w:lang w:val="en-US"/>
        </w:rPr>
        <w:t>MIP2</w:t>
      </w:r>
      <w:r w:rsidRPr="00D57299">
        <w:rPr>
          <w:sz w:val="24"/>
          <w:szCs w:val="24"/>
          <w:lang w:val="en-US"/>
        </w:rPr>
        <w:t xml:space="preserve">(Nd); </w:t>
      </w:r>
      <w:r w:rsidR="004A21B1">
        <w:rPr>
          <w:sz w:val="24"/>
          <w:szCs w:val="24"/>
          <w:lang w:val="en-US"/>
        </w:rPr>
        <w:t>MIP1</w:t>
      </w:r>
      <w:r w:rsidRPr="00D57299">
        <w:rPr>
          <w:sz w:val="24"/>
          <w:szCs w:val="24"/>
          <w:lang w:val="en-US"/>
        </w:rPr>
        <w:t xml:space="preserve">(Re) and </w:t>
      </w:r>
      <w:r w:rsidR="004A21B1">
        <w:rPr>
          <w:sz w:val="24"/>
          <w:szCs w:val="24"/>
          <w:lang w:val="en-US"/>
        </w:rPr>
        <w:t>MIP2</w:t>
      </w:r>
      <w:r w:rsidRPr="00D57299">
        <w:rPr>
          <w:sz w:val="24"/>
          <w:szCs w:val="24"/>
          <w:lang w:val="en-US"/>
        </w:rPr>
        <w:t xml:space="preserve">(Re); </w:t>
      </w:r>
      <w:r w:rsidR="004A21B1">
        <w:rPr>
          <w:sz w:val="24"/>
          <w:szCs w:val="24"/>
          <w:lang w:val="en-US"/>
        </w:rPr>
        <w:t>MIP1</w:t>
      </w:r>
      <w:r w:rsidRPr="00D57299">
        <w:rPr>
          <w:sz w:val="24"/>
          <w:szCs w:val="24"/>
          <w:lang w:val="en-US"/>
        </w:rPr>
        <w:t xml:space="preserve">(Sc) and </w:t>
      </w:r>
      <w:r w:rsidR="004A21B1">
        <w:rPr>
          <w:sz w:val="24"/>
          <w:szCs w:val="24"/>
          <w:lang w:val="en-US"/>
        </w:rPr>
        <w:t>MIP2</w:t>
      </w:r>
      <w:r w:rsidRPr="00D57299">
        <w:rPr>
          <w:sz w:val="24"/>
          <w:szCs w:val="24"/>
          <w:lang w:val="en-US"/>
        </w:rPr>
        <w:t xml:space="preserve">(Sc) at 48 hours of interaction with salt solutions. The maximum values of </w:t>
      </w:r>
      <w:r w:rsidR="004A21B1" w:rsidRPr="00D57299">
        <w:rPr>
          <w:sz w:val="24"/>
          <w:szCs w:val="24"/>
          <w:lang w:val="en-US"/>
        </w:rPr>
        <w:t xml:space="preserve">sorption </w:t>
      </w:r>
      <w:r w:rsidRPr="00D57299">
        <w:rPr>
          <w:sz w:val="24"/>
          <w:szCs w:val="24"/>
          <w:lang w:val="en-US"/>
        </w:rPr>
        <w:t xml:space="preserve">degree of neodymium ions are 88.9% for </w:t>
      </w:r>
      <w:r w:rsidR="004A21B1">
        <w:rPr>
          <w:sz w:val="24"/>
          <w:szCs w:val="24"/>
          <w:lang w:val="en-US"/>
        </w:rPr>
        <w:t>MIP1</w:t>
      </w:r>
      <w:r w:rsidRPr="00D57299">
        <w:rPr>
          <w:sz w:val="24"/>
          <w:szCs w:val="24"/>
          <w:lang w:val="en-US"/>
        </w:rPr>
        <w:t xml:space="preserve">(Nd) and 85.5% for </w:t>
      </w:r>
      <w:r w:rsidR="004A21B1">
        <w:rPr>
          <w:sz w:val="24"/>
          <w:szCs w:val="24"/>
          <w:lang w:val="en-US"/>
        </w:rPr>
        <w:t>MIP2</w:t>
      </w:r>
      <w:r w:rsidRPr="00D57299">
        <w:rPr>
          <w:sz w:val="24"/>
          <w:szCs w:val="24"/>
          <w:lang w:val="en-US"/>
        </w:rPr>
        <w:t xml:space="preserve"> (Nd). The maximum values of </w:t>
      </w:r>
      <w:r w:rsidR="004A21B1" w:rsidRPr="00D57299">
        <w:rPr>
          <w:sz w:val="24"/>
          <w:szCs w:val="24"/>
          <w:lang w:val="en-US"/>
        </w:rPr>
        <w:t xml:space="preserve">sorption </w:t>
      </w:r>
      <w:r w:rsidRPr="00D57299">
        <w:rPr>
          <w:sz w:val="24"/>
          <w:szCs w:val="24"/>
          <w:lang w:val="en-US"/>
        </w:rPr>
        <w:t xml:space="preserve">degree of rhenium ions are 92.1% and 90.9%, respectively, for </w:t>
      </w:r>
      <w:r w:rsidR="004A21B1">
        <w:rPr>
          <w:sz w:val="24"/>
          <w:szCs w:val="24"/>
          <w:lang w:val="en-US"/>
        </w:rPr>
        <w:t>MIP1</w:t>
      </w:r>
      <w:r w:rsidRPr="00D57299">
        <w:rPr>
          <w:sz w:val="24"/>
          <w:szCs w:val="24"/>
          <w:lang w:val="en-US"/>
        </w:rPr>
        <w:t xml:space="preserve">(Re) and </w:t>
      </w:r>
      <w:r w:rsidR="004A21B1">
        <w:rPr>
          <w:sz w:val="24"/>
          <w:szCs w:val="24"/>
          <w:lang w:val="en-US"/>
        </w:rPr>
        <w:t>MIP2</w:t>
      </w:r>
      <w:r w:rsidRPr="00D57299">
        <w:rPr>
          <w:sz w:val="24"/>
          <w:szCs w:val="24"/>
          <w:lang w:val="en-US"/>
        </w:rPr>
        <w:t xml:space="preserve">(Re). The maximum values of the degree of sorption of </w:t>
      </w:r>
      <w:r w:rsidR="00245AC8">
        <w:rPr>
          <w:sz w:val="24"/>
          <w:szCs w:val="24"/>
          <w:lang w:val="en-US"/>
        </w:rPr>
        <w:t>scandium</w:t>
      </w:r>
      <w:r w:rsidRPr="00D57299">
        <w:rPr>
          <w:sz w:val="24"/>
          <w:szCs w:val="24"/>
          <w:lang w:val="en-US"/>
        </w:rPr>
        <w:t xml:space="preserve"> ions are 90.9% and 88.3% for </w:t>
      </w:r>
      <w:r w:rsidR="00245AC8">
        <w:rPr>
          <w:sz w:val="24"/>
          <w:szCs w:val="24"/>
          <w:lang w:val="en-US"/>
        </w:rPr>
        <w:t>MIP1</w:t>
      </w:r>
      <w:r w:rsidRPr="00D57299">
        <w:rPr>
          <w:sz w:val="24"/>
          <w:szCs w:val="24"/>
          <w:lang w:val="en-US"/>
        </w:rPr>
        <w:t xml:space="preserve">(Sc) and </w:t>
      </w:r>
      <w:r w:rsidR="00245AC8">
        <w:rPr>
          <w:sz w:val="24"/>
          <w:szCs w:val="24"/>
          <w:lang w:val="en-US"/>
        </w:rPr>
        <w:t>MIP2</w:t>
      </w:r>
      <w:r w:rsidRPr="00D57299">
        <w:rPr>
          <w:sz w:val="24"/>
          <w:szCs w:val="24"/>
          <w:lang w:val="en-US"/>
        </w:rPr>
        <w:t>(Sc).</w:t>
      </w:r>
    </w:p>
    <w:p w14:paraId="69A2B54F" w14:textId="14B0C83C" w:rsidR="00176E27" w:rsidRPr="00C27513" w:rsidRDefault="00176E27" w:rsidP="0038747C">
      <w:pPr>
        <w:spacing w:line="360" w:lineRule="auto"/>
        <w:ind w:firstLine="709"/>
        <w:contextualSpacing/>
        <w:jc w:val="both"/>
        <w:rPr>
          <w:sz w:val="24"/>
          <w:szCs w:val="24"/>
          <w:lang w:val="en-US"/>
        </w:rPr>
      </w:pPr>
    </w:p>
    <w:p w14:paraId="5CFE730C" w14:textId="2890779D" w:rsidR="00245AC8" w:rsidRPr="00C27513" w:rsidRDefault="00245AC8" w:rsidP="0038747C">
      <w:pPr>
        <w:spacing w:line="360" w:lineRule="auto"/>
        <w:ind w:firstLine="709"/>
        <w:contextualSpacing/>
        <w:jc w:val="both"/>
        <w:rPr>
          <w:sz w:val="24"/>
          <w:szCs w:val="24"/>
          <w:lang w:val="en-US"/>
        </w:rPr>
      </w:pPr>
    </w:p>
    <w:p w14:paraId="49499D39" w14:textId="28216FB9" w:rsidR="00245AC8" w:rsidRPr="00C27513" w:rsidRDefault="00245AC8" w:rsidP="0038747C">
      <w:pPr>
        <w:spacing w:line="360" w:lineRule="auto"/>
        <w:ind w:firstLine="709"/>
        <w:contextualSpacing/>
        <w:jc w:val="both"/>
        <w:rPr>
          <w:sz w:val="24"/>
          <w:szCs w:val="24"/>
          <w:lang w:val="en-US"/>
        </w:rPr>
      </w:pPr>
    </w:p>
    <w:p w14:paraId="25C7C1C8" w14:textId="77777777" w:rsidR="00245AC8" w:rsidRPr="00C27513" w:rsidRDefault="00245AC8" w:rsidP="0038747C">
      <w:pPr>
        <w:spacing w:line="360" w:lineRule="auto"/>
        <w:ind w:firstLine="709"/>
        <w:contextualSpacing/>
        <w:jc w:val="both"/>
        <w:rPr>
          <w:sz w:val="24"/>
          <w:szCs w:val="24"/>
          <w:lang w:val="en-US"/>
        </w:rPr>
      </w:pPr>
    </w:p>
    <w:p w14:paraId="4412A89D" w14:textId="41015116" w:rsidR="009671C0" w:rsidRPr="00245AC8" w:rsidRDefault="00245AC8" w:rsidP="009671C0">
      <w:pPr>
        <w:spacing w:line="360" w:lineRule="auto"/>
        <w:contextualSpacing/>
        <w:jc w:val="both"/>
        <w:rPr>
          <w:sz w:val="24"/>
          <w:szCs w:val="24"/>
          <w:lang w:val="en-US"/>
        </w:rPr>
      </w:pPr>
      <w:r>
        <w:rPr>
          <w:sz w:val="24"/>
          <w:szCs w:val="24"/>
          <w:lang w:val="en-US"/>
        </w:rPr>
        <w:lastRenderedPageBreak/>
        <w:t>Table</w:t>
      </w:r>
      <w:r w:rsidR="009671C0" w:rsidRPr="00245AC8">
        <w:rPr>
          <w:sz w:val="24"/>
          <w:szCs w:val="24"/>
          <w:lang w:val="en-US"/>
        </w:rPr>
        <w:t xml:space="preserve"> </w:t>
      </w:r>
      <w:r w:rsidR="00311504" w:rsidRPr="00245AC8">
        <w:rPr>
          <w:sz w:val="24"/>
          <w:szCs w:val="24"/>
          <w:lang w:val="en-US"/>
        </w:rPr>
        <w:t>12</w:t>
      </w:r>
      <w:r w:rsidR="009671C0" w:rsidRPr="00245AC8">
        <w:rPr>
          <w:sz w:val="24"/>
          <w:szCs w:val="24"/>
          <w:lang w:val="en-US"/>
        </w:rPr>
        <w:t xml:space="preserve"> –</w:t>
      </w:r>
      <w:r w:rsidR="009671C0">
        <w:rPr>
          <w:sz w:val="24"/>
          <w:szCs w:val="24"/>
          <w:lang w:val="kk-KZ"/>
        </w:rPr>
        <w:t xml:space="preserve"> </w:t>
      </w:r>
      <w:r>
        <w:rPr>
          <w:sz w:val="24"/>
          <w:szCs w:val="24"/>
          <w:lang w:val="en-US"/>
        </w:rPr>
        <w:t>Extraction</w:t>
      </w:r>
      <w:r w:rsidRPr="00245AC8">
        <w:rPr>
          <w:sz w:val="24"/>
          <w:szCs w:val="24"/>
          <w:lang w:val="en-US"/>
        </w:rPr>
        <w:t xml:space="preserve"> </w:t>
      </w:r>
      <w:r>
        <w:rPr>
          <w:sz w:val="24"/>
          <w:szCs w:val="24"/>
          <w:lang w:val="en-US"/>
        </w:rPr>
        <w:t>degree</w:t>
      </w:r>
      <w:r w:rsidRPr="00245AC8">
        <w:rPr>
          <w:sz w:val="24"/>
          <w:szCs w:val="24"/>
          <w:lang w:val="en-US"/>
        </w:rPr>
        <w:t xml:space="preserve"> </w:t>
      </w:r>
      <w:r>
        <w:rPr>
          <w:sz w:val="24"/>
          <w:szCs w:val="24"/>
          <w:lang w:val="en-US"/>
        </w:rPr>
        <w:t>of</w:t>
      </w:r>
      <w:r w:rsidRPr="00245AC8">
        <w:rPr>
          <w:sz w:val="24"/>
          <w:szCs w:val="24"/>
          <w:lang w:val="en-US"/>
        </w:rPr>
        <w:t xml:space="preserve"> </w:t>
      </w:r>
      <w:r w:rsidR="00311504">
        <w:rPr>
          <w:sz w:val="24"/>
          <w:szCs w:val="24"/>
          <w:lang w:val="en-US"/>
        </w:rPr>
        <w:t>Nd</w:t>
      </w:r>
      <w:r w:rsidR="00311504" w:rsidRPr="00245AC8">
        <w:rPr>
          <w:sz w:val="24"/>
          <w:szCs w:val="24"/>
          <w:lang w:val="en-US"/>
        </w:rPr>
        <w:t xml:space="preserve">, </w:t>
      </w:r>
      <w:r w:rsidR="00311504">
        <w:rPr>
          <w:sz w:val="24"/>
          <w:szCs w:val="24"/>
          <w:lang w:val="en-US"/>
        </w:rPr>
        <w:t>Re</w:t>
      </w:r>
      <w:r w:rsidR="00311504" w:rsidRPr="00245AC8">
        <w:rPr>
          <w:sz w:val="24"/>
          <w:szCs w:val="24"/>
          <w:lang w:val="en-US"/>
        </w:rPr>
        <w:t xml:space="preserve">, </w:t>
      </w:r>
      <w:r w:rsidR="00311504">
        <w:rPr>
          <w:sz w:val="24"/>
          <w:szCs w:val="24"/>
          <w:lang w:val="en-US"/>
        </w:rPr>
        <w:t>Sc</w:t>
      </w:r>
      <w:r w:rsidR="00311504" w:rsidRPr="00245AC8">
        <w:rPr>
          <w:sz w:val="24"/>
          <w:szCs w:val="24"/>
          <w:lang w:val="en-US"/>
        </w:rPr>
        <w:t xml:space="preserve"> </w:t>
      </w:r>
      <w:r>
        <w:rPr>
          <w:sz w:val="24"/>
          <w:szCs w:val="24"/>
          <w:lang w:val="en-US"/>
        </w:rPr>
        <w:t>ions by structures MIP1</w:t>
      </w:r>
      <w:r w:rsidR="00311504" w:rsidRPr="00245AC8">
        <w:rPr>
          <w:sz w:val="24"/>
          <w:szCs w:val="24"/>
          <w:lang w:val="en-US"/>
        </w:rPr>
        <w:t>(</w:t>
      </w:r>
      <w:r w:rsidR="00311504">
        <w:rPr>
          <w:sz w:val="24"/>
          <w:szCs w:val="24"/>
          <w:lang w:val="en-US"/>
        </w:rPr>
        <w:t>Nd</w:t>
      </w:r>
      <w:r w:rsidR="00311504" w:rsidRPr="00245AC8">
        <w:rPr>
          <w:sz w:val="24"/>
          <w:szCs w:val="24"/>
          <w:lang w:val="en-US"/>
        </w:rPr>
        <w:t>)</w:t>
      </w:r>
      <w:r w:rsidR="009671C0" w:rsidRPr="00245AC8">
        <w:rPr>
          <w:sz w:val="24"/>
          <w:szCs w:val="24"/>
          <w:lang w:val="en-US"/>
        </w:rPr>
        <w:t xml:space="preserve"> </w:t>
      </w:r>
      <w:r>
        <w:rPr>
          <w:sz w:val="24"/>
          <w:szCs w:val="24"/>
          <w:lang w:val="en-US"/>
        </w:rPr>
        <w:t>and</w:t>
      </w:r>
      <w:r w:rsidR="00311504" w:rsidRPr="00245AC8">
        <w:rPr>
          <w:sz w:val="24"/>
          <w:szCs w:val="24"/>
          <w:lang w:val="en-US"/>
        </w:rPr>
        <w:t xml:space="preserve"> </w:t>
      </w:r>
      <w:r>
        <w:rPr>
          <w:sz w:val="24"/>
          <w:szCs w:val="24"/>
          <w:lang w:val="en-US"/>
        </w:rPr>
        <w:t>MIP2</w:t>
      </w:r>
      <w:r w:rsidR="00311504" w:rsidRPr="00245AC8">
        <w:rPr>
          <w:sz w:val="24"/>
          <w:szCs w:val="24"/>
          <w:lang w:val="en-US"/>
        </w:rPr>
        <w:t>(</w:t>
      </w:r>
      <w:r w:rsidR="00311504">
        <w:rPr>
          <w:sz w:val="24"/>
          <w:szCs w:val="24"/>
          <w:lang w:val="en-US"/>
        </w:rPr>
        <w:t>Nd</w:t>
      </w:r>
      <w:r w:rsidR="00311504" w:rsidRPr="00245AC8">
        <w:rPr>
          <w:sz w:val="24"/>
          <w:szCs w:val="24"/>
          <w:lang w:val="en-US"/>
        </w:rPr>
        <w:t>)</w:t>
      </w:r>
    </w:p>
    <w:p w14:paraId="735CA429" w14:textId="77777777" w:rsidR="009671C0" w:rsidRPr="00245AC8" w:rsidRDefault="009671C0" w:rsidP="0038747C">
      <w:pPr>
        <w:spacing w:line="360" w:lineRule="auto"/>
        <w:ind w:firstLine="709"/>
        <w:contextualSpacing/>
        <w:jc w:val="both"/>
        <w:rPr>
          <w:sz w:val="24"/>
          <w:szCs w:val="24"/>
          <w:lang w:val="en-US"/>
        </w:rPr>
      </w:pPr>
    </w:p>
    <w:tbl>
      <w:tblPr>
        <w:tblStyle w:val="ab"/>
        <w:tblW w:w="0" w:type="auto"/>
        <w:tblInd w:w="108" w:type="dxa"/>
        <w:tblLook w:val="04A0" w:firstRow="1" w:lastRow="0" w:firstColumn="1" w:lastColumn="0" w:noHBand="0" w:noVBand="1"/>
      </w:tblPr>
      <w:tblGrid>
        <w:gridCol w:w="1447"/>
        <w:gridCol w:w="3894"/>
        <w:gridCol w:w="3895"/>
      </w:tblGrid>
      <w:tr w:rsidR="00BB1EC4" w:rsidRPr="0038747C" w14:paraId="6C85959F" w14:textId="77777777" w:rsidTr="009671C0">
        <w:tc>
          <w:tcPr>
            <w:tcW w:w="1447" w:type="dxa"/>
            <w:vAlign w:val="center"/>
          </w:tcPr>
          <w:p w14:paraId="5B85C407" w14:textId="77777777" w:rsidR="00BB1EC4" w:rsidRPr="0038747C" w:rsidRDefault="00BB1EC4" w:rsidP="009671C0">
            <w:pPr>
              <w:spacing w:line="360" w:lineRule="auto"/>
              <w:contextualSpacing/>
              <w:rPr>
                <w:sz w:val="24"/>
                <w:szCs w:val="24"/>
              </w:rPr>
            </w:pPr>
            <w:r>
              <w:rPr>
                <w:sz w:val="24"/>
                <w:szCs w:val="24"/>
              </w:rPr>
              <w:t>η, %</w:t>
            </w:r>
          </w:p>
        </w:tc>
        <w:tc>
          <w:tcPr>
            <w:tcW w:w="3894" w:type="dxa"/>
            <w:vAlign w:val="center"/>
          </w:tcPr>
          <w:p w14:paraId="35BE2998" w14:textId="4FADBDAE" w:rsidR="00BB1EC4" w:rsidRPr="007214C9" w:rsidRDefault="00245AC8" w:rsidP="009671C0">
            <w:pPr>
              <w:spacing w:line="360" w:lineRule="auto"/>
              <w:contextualSpacing/>
              <w:rPr>
                <w:sz w:val="24"/>
                <w:szCs w:val="24"/>
                <w:lang w:val="en-US"/>
              </w:rPr>
            </w:pPr>
            <w:r>
              <w:rPr>
                <w:sz w:val="24"/>
                <w:szCs w:val="24"/>
                <w:lang w:val="en-US"/>
              </w:rPr>
              <w:t>MIP1</w:t>
            </w:r>
            <w:r w:rsidR="007214C9">
              <w:rPr>
                <w:sz w:val="24"/>
                <w:szCs w:val="24"/>
              </w:rPr>
              <w:t>(</w:t>
            </w:r>
            <w:r w:rsidR="007214C9">
              <w:rPr>
                <w:sz w:val="24"/>
                <w:szCs w:val="24"/>
                <w:lang w:val="en-US"/>
              </w:rPr>
              <w:t>Nd)</w:t>
            </w:r>
          </w:p>
        </w:tc>
        <w:tc>
          <w:tcPr>
            <w:tcW w:w="3895" w:type="dxa"/>
            <w:vAlign w:val="center"/>
          </w:tcPr>
          <w:p w14:paraId="5B4E7905" w14:textId="3C5CEEC8" w:rsidR="00BB1EC4" w:rsidRPr="007214C9" w:rsidRDefault="00245AC8" w:rsidP="009671C0">
            <w:pPr>
              <w:spacing w:line="360" w:lineRule="auto"/>
              <w:contextualSpacing/>
              <w:rPr>
                <w:sz w:val="24"/>
                <w:szCs w:val="24"/>
                <w:lang w:val="en-US"/>
              </w:rPr>
            </w:pPr>
            <w:r>
              <w:rPr>
                <w:sz w:val="24"/>
                <w:szCs w:val="24"/>
                <w:lang w:val="en-US"/>
              </w:rPr>
              <w:t>MIP2</w:t>
            </w:r>
            <w:r w:rsidR="007214C9">
              <w:rPr>
                <w:sz w:val="24"/>
                <w:szCs w:val="24"/>
                <w:lang w:val="en-US"/>
              </w:rPr>
              <w:t>(Nd)</w:t>
            </w:r>
          </w:p>
        </w:tc>
      </w:tr>
      <w:tr w:rsidR="00BB1EC4" w:rsidRPr="0038747C" w14:paraId="35780536" w14:textId="77777777" w:rsidTr="009671C0">
        <w:tc>
          <w:tcPr>
            <w:tcW w:w="1447" w:type="dxa"/>
            <w:vAlign w:val="center"/>
          </w:tcPr>
          <w:p w14:paraId="5BC9E8AD" w14:textId="77777777" w:rsidR="00BB1EC4" w:rsidRPr="0038747C" w:rsidRDefault="00BB1EC4" w:rsidP="002B65A4">
            <w:pPr>
              <w:spacing w:line="360" w:lineRule="auto"/>
              <w:contextualSpacing/>
              <w:jc w:val="left"/>
              <w:rPr>
                <w:rFonts w:eastAsia="Times New Roman"/>
                <w:color w:val="000000"/>
                <w:sz w:val="24"/>
                <w:szCs w:val="24"/>
              </w:rPr>
            </w:pPr>
            <w:r>
              <w:rPr>
                <w:sz w:val="24"/>
                <w:szCs w:val="24"/>
              </w:rPr>
              <w:t>η(</w:t>
            </w:r>
            <w:r>
              <w:rPr>
                <w:sz w:val="24"/>
                <w:szCs w:val="24"/>
                <w:lang w:val="en-US"/>
              </w:rPr>
              <w:t>Nd)</w:t>
            </w:r>
            <w:r>
              <w:rPr>
                <w:sz w:val="24"/>
                <w:szCs w:val="24"/>
              </w:rPr>
              <w:t>, %</w:t>
            </w:r>
          </w:p>
        </w:tc>
        <w:tc>
          <w:tcPr>
            <w:tcW w:w="3894" w:type="dxa"/>
            <w:vAlign w:val="center"/>
          </w:tcPr>
          <w:p w14:paraId="6BF00EAF" w14:textId="44332B85" w:rsidR="00BB1EC4" w:rsidRPr="0038747C" w:rsidRDefault="00BB1EC4" w:rsidP="009671C0">
            <w:pPr>
              <w:spacing w:line="360" w:lineRule="auto"/>
              <w:contextualSpacing/>
              <w:rPr>
                <w:rFonts w:eastAsia="Times New Roman"/>
                <w:color w:val="000000"/>
                <w:sz w:val="24"/>
                <w:szCs w:val="24"/>
              </w:rPr>
            </w:pPr>
            <w:r w:rsidRPr="0038747C">
              <w:rPr>
                <w:rFonts w:eastAsia="Times New Roman"/>
                <w:color w:val="000000"/>
                <w:sz w:val="24"/>
                <w:szCs w:val="24"/>
              </w:rPr>
              <w:t>52</w:t>
            </w:r>
            <w:r w:rsidR="00245AC8">
              <w:rPr>
                <w:rFonts w:eastAsia="Times New Roman"/>
                <w:color w:val="000000"/>
                <w:sz w:val="24"/>
                <w:szCs w:val="24"/>
                <w:lang w:val="en-US"/>
              </w:rPr>
              <w:t>.</w:t>
            </w:r>
            <w:r w:rsidRPr="0038747C">
              <w:rPr>
                <w:rFonts w:eastAsia="Times New Roman"/>
                <w:color w:val="000000"/>
                <w:sz w:val="24"/>
                <w:szCs w:val="24"/>
              </w:rPr>
              <w:t>6</w:t>
            </w:r>
          </w:p>
        </w:tc>
        <w:tc>
          <w:tcPr>
            <w:tcW w:w="3895" w:type="dxa"/>
            <w:vAlign w:val="center"/>
          </w:tcPr>
          <w:p w14:paraId="7370479B" w14:textId="3D352895" w:rsidR="00BB1EC4" w:rsidRPr="0038747C" w:rsidRDefault="00BB1EC4" w:rsidP="009671C0">
            <w:pPr>
              <w:spacing w:line="360" w:lineRule="auto"/>
              <w:contextualSpacing/>
              <w:rPr>
                <w:rFonts w:eastAsia="Times New Roman"/>
                <w:color w:val="000000"/>
                <w:sz w:val="24"/>
                <w:szCs w:val="24"/>
              </w:rPr>
            </w:pPr>
            <w:r w:rsidRPr="0038747C">
              <w:rPr>
                <w:rFonts w:eastAsia="Times New Roman"/>
                <w:color w:val="000000"/>
                <w:sz w:val="24"/>
                <w:szCs w:val="24"/>
              </w:rPr>
              <w:t>50</w:t>
            </w:r>
            <w:r w:rsidR="00245AC8">
              <w:rPr>
                <w:rFonts w:eastAsia="Times New Roman"/>
                <w:color w:val="000000"/>
                <w:sz w:val="24"/>
                <w:szCs w:val="24"/>
                <w:lang w:val="en-US"/>
              </w:rPr>
              <w:t>.</w:t>
            </w:r>
            <w:r w:rsidRPr="0038747C">
              <w:rPr>
                <w:rFonts w:eastAsia="Times New Roman"/>
                <w:color w:val="000000"/>
                <w:sz w:val="24"/>
                <w:szCs w:val="24"/>
              </w:rPr>
              <w:t>9</w:t>
            </w:r>
          </w:p>
        </w:tc>
      </w:tr>
      <w:tr w:rsidR="00BB1EC4" w:rsidRPr="0038747C" w14:paraId="34317660" w14:textId="77777777" w:rsidTr="009671C0">
        <w:tc>
          <w:tcPr>
            <w:tcW w:w="1447" w:type="dxa"/>
            <w:vAlign w:val="center"/>
          </w:tcPr>
          <w:p w14:paraId="586CC4DA" w14:textId="77777777" w:rsidR="00BB1EC4" w:rsidRPr="0038747C" w:rsidRDefault="00BB1EC4" w:rsidP="002B65A4">
            <w:pPr>
              <w:spacing w:line="360" w:lineRule="auto"/>
              <w:contextualSpacing/>
              <w:jc w:val="left"/>
              <w:rPr>
                <w:rFonts w:eastAsia="Times New Roman"/>
                <w:color w:val="000000"/>
                <w:sz w:val="24"/>
                <w:szCs w:val="24"/>
              </w:rPr>
            </w:pPr>
            <w:r>
              <w:rPr>
                <w:sz w:val="24"/>
                <w:szCs w:val="24"/>
              </w:rPr>
              <w:t>η(</w:t>
            </w:r>
            <w:r>
              <w:rPr>
                <w:sz w:val="24"/>
                <w:szCs w:val="24"/>
                <w:lang w:val="en-US"/>
              </w:rPr>
              <w:t>Re)</w:t>
            </w:r>
            <w:r>
              <w:rPr>
                <w:sz w:val="24"/>
                <w:szCs w:val="24"/>
              </w:rPr>
              <w:t>, %</w:t>
            </w:r>
          </w:p>
        </w:tc>
        <w:tc>
          <w:tcPr>
            <w:tcW w:w="3894" w:type="dxa"/>
            <w:vAlign w:val="center"/>
          </w:tcPr>
          <w:p w14:paraId="5FC8D009" w14:textId="312975EB" w:rsidR="00BB1EC4" w:rsidRPr="00311504" w:rsidRDefault="00311504" w:rsidP="009671C0">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35E1D83D" w14:textId="1E9D9835" w:rsidR="00BB1EC4" w:rsidRPr="00311504" w:rsidRDefault="00311504" w:rsidP="009671C0">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r w:rsidR="00BB1EC4" w:rsidRPr="0038747C" w14:paraId="0453D98C" w14:textId="77777777" w:rsidTr="009671C0">
        <w:tc>
          <w:tcPr>
            <w:tcW w:w="1447" w:type="dxa"/>
            <w:vAlign w:val="center"/>
          </w:tcPr>
          <w:p w14:paraId="68970F06" w14:textId="77777777" w:rsidR="00BB1EC4" w:rsidRPr="0038747C" w:rsidRDefault="00BB1EC4" w:rsidP="002B65A4">
            <w:pPr>
              <w:spacing w:line="360" w:lineRule="auto"/>
              <w:contextualSpacing/>
              <w:jc w:val="left"/>
              <w:rPr>
                <w:rFonts w:eastAsia="Times New Roman"/>
                <w:color w:val="000000"/>
                <w:sz w:val="24"/>
                <w:szCs w:val="24"/>
              </w:rPr>
            </w:pPr>
            <w:r>
              <w:rPr>
                <w:sz w:val="24"/>
                <w:szCs w:val="24"/>
              </w:rPr>
              <w:t>η(</w:t>
            </w:r>
            <w:r>
              <w:rPr>
                <w:sz w:val="24"/>
                <w:szCs w:val="24"/>
                <w:lang w:val="en-US"/>
              </w:rPr>
              <w:t>Sc)</w:t>
            </w:r>
            <w:r>
              <w:rPr>
                <w:sz w:val="24"/>
                <w:szCs w:val="24"/>
              </w:rPr>
              <w:t>, %</w:t>
            </w:r>
          </w:p>
        </w:tc>
        <w:tc>
          <w:tcPr>
            <w:tcW w:w="3894" w:type="dxa"/>
            <w:vAlign w:val="center"/>
          </w:tcPr>
          <w:p w14:paraId="06284455" w14:textId="08CFB44F" w:rsidR="00BB1EC4" w:rsidRPr="00311504" w:rsidRDefault="00311504" w:rsidP="009671C0">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51D21A9D" w14:textId="1BD656E1" w:rsidR="00BB1EC4" w:rsidRPr="00311504" w:rsidRDefault="00311504" w:rsidP="009671C0">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bl>
    <w:p w14:paraId="55313331" w14:textId="32D20BCB" w:rsidR="00BB1EC4" w:rsidRDefault="00BB1EC4" w:rsidP="0038747C">
      <w:pPr>
        <w:spacing w:line="360" w:lineRule="auto"/>
        <w:ind w:firstLine="709"/>
        <w:contextualSpacing/>
        <w:jc w:val="both"/>
        <w:rPr>
          <w:sz w:val="24"/>
          <w:szCs w:val="24"/>
        </w:rPr>
      </w:pPr>
    </w:p>
    <w:p w14:paraId="3CD3D795" w14:textId="42EEE744" w:rsidR="00311504" w:rsidRPr="00245AC8" w:rsidRDefault="00245AC8" w:rsidP="00311504">
      <w:pPr>
        <w:spacing w:line="360" w:lineRule="auto"/>
        <w:contextualSpacing/>
        <w:jc w:val="both"/>
        <w:rPr>
          <w:sz w:val="24"/>
          <w:szCs w:val="24"/>
          <w:lang w:val="en-US"/>
        </w:rPr>
      </w:pPr>
      <w:r>
        <w:rPr>
          <w:sz w:val="24"/>
          <w:szCs w:val="24"/>
          <w:lang w:val="en-US"/>
        </w:rPr>
        <w:t>Table</w:t>
      </w:r>
      <w:r w:rsidR="00311504" w:rsidRPr="00245AC8">
        <w:rPr>
          <w:sz w:val="24"/>
          <w:szCs w:val="24"/>
          <w:lang w:val="en-US"/>
        </w:rPr>
        <w:t xml:space="preserve"> 13 –</w:t>
      </w:r>
      <w:r w:rsidR="00311504">
        <w:rPr>
          <w:sz w:val="24"/>
          <w:szCs w:val="24"/>
          <w:lang w:val="kk-KZ"/>
        </w:rPr>
        <w:t xml:space="preserve"> </w:t>
      </w:r>
      <w:r>
        <w:rPr>
          <w:sz w:val="24"/>
          <w:szCs w:val="24"/>
          <w:lang w:val="en-US"/>
        </w:rPr>
        <w:t>Extraction</w:t>
      </w:r>
      <w:r w:rsidRPr="00245AC8">
        <w:rPr>
          <w:sz w:val="24"/>
          <w:szCs w:val="24"/>
          <w:lang w:val="en-US"/>
        </w:rPr>
        <w:t xml:space="preserve"> </w:t>
      </w:r>
      <w:r>
        <w:rPr>
          <w:sz w:val="24"/>
          <w:szCs w:val="24"/>
          <w:lang w:val="en-US"/>
        </w:rPr>
        <w:t>degree</w:t>
      </w:r>
      <w:r w:rsidRPr="00245AC8">
        <w:rPr>
          <w:sz w:val="24"/>
          <w:szCs w:val="24"/>
          <w:lang w:val="en-US"/>
        </w:rPr>
        <w:t xml:space="preserve"> </w:t>
      </w:r>
      <w:r>
        <w:rPr>
          <w:sz w:val="24"/>
          <w:szCs w:val="24"/>
          <w:lang w:val="en-US"/>
        </w:rPr>
        <w:t>of</w:t>
      </w:r>
      <w:r w:rsidRPr="00245AC8">
        <w:rPr>
          <w:sz w:val="24"/>
          <w:szCs w:val="24"/>
          <w:lang w:val="en-US"/>
        </w:rPr>
        <w:t xml:space="preserve"> </w:t>
      </w:r>
      <w:r>
        <w:rPr>
          <w:sz w:val="24"/>
          <w:szCs w:val="24"/>
          <w:lang w:val="en-US"/>
        </w:rPr>
        <w:t>Nd</w:t>
      </w:r>
      <w:r w:rsidRPr="00245AC8">
        <w:rPr>
          <w:sz w:val="24"/>
          <w:szCs w:val="24"/>
          <w:lang w:val="en-US"/>
        </w:rPr>
        <w:t xml:space="preserve">, </w:t>
      </w:r>
      <w:r>
        <w:rPr>
          <w:sz w:val="24"/>
          <w:szCs w:val="24"/>
          <w:lang w:val="en-US"/>
        </w:rPr>
        <w:t>Re</w:t>
      </w:r>
      <w:r w:rsidRPr="00245AC8">
        <w:rPr>
          <w:sz w:val="24"/>
          <w:szCs w:val="24"/>
          <w:lang w:val="en-US"/>
        </w:rPr>
        <w:t xml:space="preserve">, </w:t>
      </w:r>
      <w:r>
        <w:rPr>
          <w:sz w:val="24"/>
          <w:szCs w:val="24"/>
          <w:lang w:val="en-US"/>
        </w:rPr>
        <w:t>Sc</w:t>
      </w:r>
      <w:r w:rsidRPr="00245AC8">
        <w:rPr>
          <w:sz w:val="24"/>
          <w:szCs w:val="24"/>
          <w:lang w:val="en-US"/>
        </w:rPr>
        <w:t xml:space="preserve"> </w:t>
      </w:r>
      <w:r>
        <w:rPr>
          <w:sz w:val="24"/>
          <w:szCs w:val="24"/>
          <w:lang w:val="en-US"/>
        </w:rPr>
        <w:t>ions by structures MIP1</w:t>
      </w:r>
      <w:r w:rsidRPr="00245AC8">
        <w:rPr>
          <w:sz w:val="24"/>
          <w:szCs w:val="24"/>
          <w:lang w:val="en-US"/>
        </w:rPr>
        <w:t>(</w:t>
      </w:r>
      <w:r>
        <w:rPr>
          <w:sz w:val="24"/>
          <w:szCs w:val="24"/>
          <w:lang w:val="en-US"/>
        </w:rPr>
        <w:t>Re</w:t>
      </w:r>
      <w:r w:rsidRPr="00245AC8">
        <w:rPr>
          <w:sz w:val="24"/>
          <w:szCs w:val="24"/>
          <w:lang w:val="en-US"/>
        </w:rPr>
        <w:t xml:space="preserve">) </w:t>
      </w:r>
      <w:r>
        <w:rPr>
          <w:sz w:val="24"/>
          <w:szCs w:val="24"/>
          <w:lang w:val="en-US"/>
        </w:rPr>
        <w:t>and</w:t>
      </w:r>
      <w:r w:rsidRPr="00245AC8">
        <w:rPr>
          <w:sz w:val="24"/>
          <w:szCs w:val="24"/>
          <w:lang w:val="en-US"/>
        </w:rPr>
        <w:t xml:space="preserve"> </w:t>
      </w:r>
      <w:r>
        <w:rPr>
          <w:sz w:val="24"/>
          <w:szCs w:val="24"/>
          <w:lang w:val="en-US"/>
        </w:rPr>
        <w:t>MIP2</w:t>
      </w:r>
      <w:r w:rsidRPr="00245AC8">
        <w:rPr>
          <w:sz w:val="24"/>
          <w:szCs w:val="24"/>
          <w:lang w:val="en-US"/>
        </w:rPr>
        <w:t>(</w:t>
      </w:r>
      <w:r>
        <w:rPr>
          <w:sz w:val="24"/>
          <w:szCs w:val="24"/>
          <w:lang w:val="en-US"/>
        </w:rPr>
        <w:t>Re</w:t>
      </w:r>
      <w:r w:rsidRPr="00245AC8">
        <w:rPr>
          <w:sz w:val="24"/>
          <w:szCs w:val="24"/>
          <w:lang w:val="en-US"/>
        </w:rPr>
        <w:t>)</w:t>
      </w:r>
    </w:p>
    <w:p w14:paraId="5DBA5EE3" w14:textId="77777777" w:rsidR="00311504" w:rsidRPr="00245AC8" w:rsidRDefault="00311504" w:rsidP="00311504">
      <w:pPr>
        <w:spacing w:line="360" w:lineRule="auto"/>
        <w:contextualSpacing/>
        <w:jc w:val="both"/>
        <w:rPr>
          <w:sz w:val="24"/>
          <w:szCs w:val="24"/>
          <w:lang w:val="en-US"/>
        </w:rPr>
      </w:pPr>
    </w:p>
    <w:tbl>
      <w:tblPr>
        <w:tblStyle w:val="ab"/>
        <w:tblW w:w="0" w:type="auto"/>
        <w:tblInd w:w="108" w:type="dxa"/>
        <w:tblLook w:val="04A0" w:firstRow="1" w:lastRow="0" w:firstColumn="1" w:lastColumn="0" w:noHBand="0" w:noVBand="1"/>
      </w:tblPr>
      <w:tblGrid>
        <w:gridCol w:w="1447"/>
        <w:gridCol w:w="3894"/>
        <w:gridCol w:w="3895"/>
      </w:tblGrid>
      <w:tr w:rsidR="00311504" w:rsidRPr="0038747C" w14:paraId="7E2C9A26" w14:textId="77777777" w:rsidTr="001B4678">
        <w:tc>
          <w:tcPr>
            <w:tcW w:w="1447" w:type="dxa"/>
            <w:vAlign w:val="center"/>
          </w:tcPr>
          <w:p w14:paraId="1D5D89A1" w14:textId="77777777" w:rsidR="00311504" w:rsidRPr="0038747C" w:rsidRDefault="00311504" w:rsidP="001B4678">
            <w:pPr>
              <w:spacing w:line="360" w:lineRule="auto"/>
              <w:contextualSpacing/>
              <w:rPr>
                <w:sz w:val="24"/>
                <w:szCs w:val="24"/>
              </w:rPr>
            </w:pPr>
            <w:r>
              <w:rPr>
                <w:sz w:val="24"/>
                <w:szCs w:val="24"/>
              </w:rPr>
              <w:t>η, %</w:t>
            </w:r>
          </w:p>
        </w:tc>
        <w:tc>
          <w:tcPr>
            <w:tcW w:w="3894" w:type="dxa"/>
            <w:vAlign w:val="center"/>
          </w:tcPr>
          <w:p w14:paraId="2875B583" w14:textId="17AF5E29" w:rsidR="00311504" w:rsidRPr="007214C9" w:rsidRDefault="00245AC8" w:rsidP="001B4678">
            <w:pPr>
              <w:spacing w:line="360" w:lineRule="auto"/>
              <w:contextualSpacing/>
              <w:rPr>
                <w:sz w:val="24"/>
                <w:szCs w:val="24"/>
                <w:lang w:val="en-US"/>
              </w:rPr>
            </w:pPr>
            <w:r>
              <w:rPr>
                <w:sz w:val="24"/>
                <w:szCs w:val="24"/>
                <w:lang w:val="en-US"/>
              </w:rPr>
              <w:t>MIP1</w:t>
            </w:r>
            <w:r w:rsidR="00311504">
              <w:rPr>
                <w:sz w:val="24"/>
                <w:szCs w:val="24"/>
              </w:rPr>
              <w:t>(</w:t>
            </w:r>
            <w:r w:rsidR="00311504">
              <w:rPr>
                <w:sz w:val="24"/>
                <w:szCs w:val="24"/>
                <w:lang w:val="en-US"/>
              </w:rPr>
              <w:t>Re)</w:t>
            </w:r>
          </w:p>
        </w:tc>
        <w:tc>
          <w:tcPr>
            <w:tcW w:w="3895" w:type="dxa"/>
            <w:vAlign w:val="center"/>
          </w:tcPr>
          <w:p w14:paraId="46C13C21" w14:textId="292960F7" w:rsidR="00311504" w:rsidRPr="007214C9" w:rsidRDefault="00245AC8" w:rsidP="001B4678">
            <w:pPr>
              <w:spacing w:line="360" w:lineRule="auto"/>
              <w:contextualSpacing/>
              <w:rPr>
                <w:sz w:val="24"/>
                <w:szCs w:val="24"/>
                <w:lang w:val="en-US"/>
              </w:rPr>
            </w:pPr>
            <w:r>
              <w:rPr>
                <w:sz w:val="24"/>
                <w:szCs w:val="24"/>
                <w:lang w:val="en-US"/>
              </w:rPr>
              <w:t>MIP2</w:t>
            </w:r>
            <w:r w:rsidR="00311504">
              <w:rPr>
                <w:sz w:val="24"/>
                <w:szCs w:val="24"/>
                <w:lang w:val="en-US"/>
              </w:rPr>
              <w:t>(Re)</w:t>
            </w:r>
          </w:p>
        </w:tc>
      </w:tr>
      <w:tr w:rsidR="00311504" w:rsidRPr="0038747C" w14:paraId="14130D1C" w14:textId="77777777" w:rsidTr="001B4678">
        <w:tc>
          <w:tcPr>
            <w:tcW w:w="1447" w:type="dxa"/>
            <w:vAlign w:val="center"/>
          </w:tcPr>
          <w:p w14:paraId="10228DAE"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Nd)</w:t>
            </w:r>
            <w:r>
              <w:rPr>
                <w:sz w:val="24"/>
                <w:szCs w:val="24"/>
              </w:rPr>
              <w:t>, %</w:t>
            </w:r>
          </w:p>
        </w:tc>
        <w:tc>
          <w:tcPr>
            <w:tcW w:w="3894" w:type="dxa"/>
            <w:vAlign w:val="center"/>
          </w:tcPr>
          <w:p w14:paraId="18A21904" w14:textId="2344E184"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1DA668E6" w14:textId="248C3BE1"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r w:rsidR="00311504" w:rsidRPr="0038747C" w14:paraId="4B39B4A4" w14:textId="77777777" w:rsidTr="001B4678">
        <w:tc>
          <w:tcPr>
            <w:tcW w:w="1447" w:type="dxa"/>
            <w:vAlign w:val="center"/>
          </w:tcPr>
          <w:p w14:paraId="39EA9E93"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Re)</w:t>
            </w:r>
            <w:r>
              <w:rPr>
                <w:sz w:val="24"/>
                <w:szCs w:val="24"/>
              </w:rPr>
              <w:t>, %</w:t>
            </w:r>
          </w:p>
        </w:tc>
        <w:tc>
          <w:tcPr>
            <w:tcW w:w="3894" w:type="dxa"/>
            <w:vAlign w:val="center"/>
          </w:tcPr>
          <w:p w14:paraId="78D2381A" w14:textId="446AFD53" w:rsidR="00311504" w:rsidRPr="0038747C" w:rsidRDefault="00311504" w:rsidP="001B4678">
            <w:pPr>
              <w:spacing w:line="360" w:lineRule="auto"/>
              <w:contextualSpacing/>
              <w:rPr>
                <w:rFonts w:eastAsia="Times New Roman"/>
                <w:color w:val="000000"/>
                <w:sz w:val="24"/>
                <w:szCs w:val="24"/>
              </w:rPr>
            </w:pPr>
            <w:r w:rsidRPr="0038747C">
              <w:rPr>
                <w:rFonts w:eastAsia="Times New Roman"/>
                <w:color w:val="000000"/>
                <w:sz w:val="24"/>
                <w:szCs w:val="24"/>
              </w:rPr>
              <w:t>56</w:t>
            </w:r>
            <w:r w:rsidR="00245AC8">
              <w:rPr>
                <w:rFonts w:eastAsia="Times New Roman"/>
                <w:color w:val="000000"/>
                <w:sz w:val="24"/>
                <w:szCs w:val="24"/>
                <w:lang w:val="en-US"/>
              </w:rPr>
              <w:t>.</w:t>
            </w:r>
            <w:r w:rsidRPr="0038747C">
              <w:rPr>
                <w:rFonts w:eastAsia="Times New Roman"/>
                <w:color w:val="000000"/>
                <w:sz w:val="24"/>
                <w:szCs w:val="24"/>
              </w:rPr>
              <w:t>3</w:t>
            </w:r>
          </w:p>
        </w:tc>
        <w:tc>
          <w:tcPr>
            <w:tcW w:w="3895" w:type="dxa"/>
            <w:vAlign w:val="center"/>
          </w:tcPr>
          <w:p w14:paraId="33BF4152" w14:textId="2D7A9B01" w:rsidR="00311504" w:rsidRPr="0038747C" w:rsidRDefault="00311504" w:rsidP="001B4678">
            <w:pPr>
              <w:spacing w:line="360" w:lineRule="auto"/>
              <w:contextualSpacing/>
              <w:rPr>
                <w:rFonts w:eastAsia="Times New Roman"/>
                <w:color w:val="000000"/>
                <w:sz w:val="24"/>
                <w:szCs w:val="24"/>
              </w:rPr>
            </w:pPr>
            <w:r w:rsidRPr="0038747C">
              <w:rPr>
                <w:rFonts w:eastAsia="Times New Roman"/>
                <w:color w:val="000000"/>
                <w:sz w:val="24"/>
                <w:szCs w:val="24"/>
              </w:rPr>
              <w:t>54</w:t>
            </w:r>
            <w:r w:rsidR="00245AC8">
              <w:rPr>
                <w:rFonts w:eastAsia="Times New Roman"/>
                <w:color w:val="000000"/>
                <w:sz w:val="24"/>
                <w:szCs w:val="24"/>
                <w:lang w:val="en-US"/>
              </w:rPr>
              <w:t>.</w:t>
            </w:r>
            <w:r w:rsidRPr="0038747C">
              <w:rPr>
                <w:rFonts w:eastAsia="Times New Roman"/>
                <w:color w:val="000000"/>
                <w:sz w:val="24"/>
                <w:szCs w:val="24"/>
              </w:rPr>
              <w:t>4</w:t>
            </w:r>
          </w:p>
        </w:tc>
      </w:tr>
      <w:tr w:rsidR="00311504" w:rsidRPr="0038747C" w14:paraId="1F179E0C" w14:textId="77777777" w:rsidTr="001B4678">
        <w:tc>
          <w:tcPr>
            <w:tcW w:w="1447" w:type="dxa"/>
            <w:vAlign w:val="center"/>
          </w:tcPr>
          <w:p w14:paraId="7FD3C6D9"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Sc)</w:t>
            </w:r>
            <w:r>
              <w:rPr>
                <w:sz w:val="24"/>
                <w:szCs w:val="24"/>
              </w:rPr>
              <w:t>, %</w:t>
            </w:r>
          </w:p>
        </w:tc>
        <w:tc>
          <w:tcPr>
            <w:tcW w:w="3894" w:type="dxa"/>
            <w:vAlign w:val="center"/>
          </w:tcPr>
          <w:p w14:paraId="7A8079C6" w14:textId="1E4F1837"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2DCCA661" w14:textId="32E1DFAF"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bl>
    <w:p w14:paraId="1CDEDC5B" w14:textId="1EA220F2" w:rsidR="00176E27" w:rsidRDefault="00176E27" w:rsidP="0038747C">
      <w:pPr>
        <w:spacing w:line="360" w:lineRule="auto"/>
        <w:ind w:firstLine="709"/>
        <w:contextualSpacing/>
        <w:jc w:val="both"/>
        <w:rPr>
          <w:sz w:val="24"/>
          <w:szCs w:val="24"/>
        </w:rPr>
      </w:pPr>
    </w:p>
    <w:p w14:paraId="26D415A1" w14:textId="594FDB80" w:rsidR="00311504" w:rsidRPr="00245AC8" w:rsidRDefault="00245AC8" w:rsidP="00311504">
      <w:pPr>
        <w:spacing w:line="360" w:lineRule="auto"/>
        <w:contextualSpacing/>
        <w:jc w:val="both"/>
        <w:rPr>
          <w:sz w:val="24"/>
          <w:szCs w:val="24"/>
          <w:lang w:val="en-US"/>
        </w:rPr>
      </w:pPr>
      <w:r>
        <w:rPr>
          <w:sz w:val="24"/>
          <w:szCs w:val="24"/>
          <w:lang w:val="en-US"/>
        </w:rPr>
        <w:t>Table</w:t>
      </w:r>
      <w:r w:rsidRPr="00245AC8">
        <w:rPr>
          <w:sz w:val="24"/>
          <w:szCs w:val="24"/>
          <w:lang w:val="en-US"/>
        </w:rPr>
        <w:t xml:space="preserve"> </w:t>
      </w:r>
      <w:r w:rsidR="00311504" w:rsidRPr="00245AC8">
        <w:rPr>
          <w:sz w:val="24"/>
          <w:szCs w:val="24"/>
          <w:lang w:val="en-US"/>
        </w:rPr>
        <w:t>14 –</w:t>
      </w:r>
      <w:r w:rsidR="00311504">
        <w:rPr>
          <w:sz w:val="24"/>
          <w:szCs w:val="24"/>
          <w:lang w:val="kk-KZ"/>
        </w:rPr>
        <w:t xml:space="preserve"> </w:t>
      </w:r>
      <w:r>
        <w:rPr>
          <w:sz w:val="24"/>
          <w:szCs w:val="24"/>
          <w:lang w:val="en-US"/>
        </w:rPr>
        <w:t>Extraction</w:t>
      </w:r>
      <w:r w:rsidRPr="00245AC8">
        <w:rPr>
          <w:sz w:val="24"/>
          <w:szCs w:val="24"/>
          <w:lang w:val="en-US"/>
        </w:rPr>
        <w:t xml:space="preserve"> </w:t>
      </w:r>
      <w:r>
        <w:rPr>
          <w:sz w:val="24"/>
          <w:szCs w:val="24"/>
          <w:lang w:val="en-US"/>
        </w:rPr>
        <w:t>degree</w:t>
      </w:r>
      <w:r w:rsidRPr="00245AC8">
        <w:rPr>
          <w:sz w:val="24"/>
          <w:szCs w:val="24"/>
          <w:lang w:val="en-US"/>
        </w:rPr>
        <w:t xml:space="preserve"> </w:t>
      </w:r>
      <w:r>
        <w:rPr>
          <w:sz w:val="24"/>
          <w:szCs w:val="24"/>
          <w:lang w:val="en-US"/>
        </w:rPr>
        <w:t>of</w:t>
      </w:r>
      <w:r w:rsidRPr="00245AC8">
        <w:rPr>
          <w:sz w:val="24"/>
          <w:szCs w:val="24"/>
          <w:lang w:val="en-US"/>
        </w:rPr>
        <w:t xml:space="preserve"> </w:t>
      </w:r>
      <w:r>
        <w:rPr>
          <w:sz w:val="24"/>
          <w:szCs w:val="24"/>
          <w:lang w:val="en-US"/>
        </w:rPr>
        <w:t>Nd</w:t>
      </w:r>
      <w:r w:rsidRPr="00245AC8">
        <w:rPr>
          <w:sz w:val="24"/>
          <w:szCs w:val="24"/>
          <w:lang w:val="en-US"/>
        </w:rPr>
        <w:t xml:space="preserve">, </w:t>
      </w:r>
      <w:r>
        <w:rPr>
          <w:sz w:val="24"/>
          <w:szCs w:val="24"/>
          <w:lang w:val="en-US"/>
        </w:rPr>
        <w:t>Re</w:t>
      </w:r>
      <w:r w:rsidRPr="00245AC8">
        <w:rPr>
          <w:sz w:val="24"/>
          <w:szCs w:val="24"/>
          <w:lang w:val="en-US"/>
        </w:rPr>
        <w:t xml:space="preserve">, </w:t>
      </w:r>
      <w:r>
        <w:rPr>
          <w:sz w:val="24"/>
          <w:szCs w:val="24"/>
          <w:lang w:val="en-US"/>
        </w:rPr>
        <w:t>Sc</w:t>
      </w:r>
      <w:r w:rsidRPr="00245AC8">
        <w:rPr>
          <w:sz w:val="24"/>
          <w:szCs w:val="24"/>
          <w:lang w:val="en-US"/>
        </w:rPr>
        <w:t xml:space="preserve"> </w:t>
      </w:r>
      <w:r>
        <w:rPr>
          <w:sz w:val="24"/>
          <w:szCs w:val="24"/>
          <w:lang w:val="en-US"/>
        </w:rPr>
        <w:t>ions by structures MIP1</w:t>
      </w:r>
      <w:r w:rsidRPr="00245AC8">
        <w:rPr>
          <w:sz w:val="24"/>
          <w:szCs w:val="24"/>
          <w:lang w:val="en-US"/>
        </w:rPr>
        <w:t>(</w:t>
      </w:r>
      <w:r>
        <w:rPr>
          <w:sz w:val="24"/>
          <w:szCs w:val="24"/>
          <w:lang w:val="en-US"/>
        </w:rPr>
        <w:t>Sc</w:t>
      </w:r>
      <w:r w:rsidRPr="00245AC8">
        <w:rPr>
          <w:sz w:val="24"/>
          <w:szCs w:val="24"/>
          <w:lang w:val="en-US"/>
        </w:rPr>
        <w:t xml:space="preserve">) </w:t>
      </w:r>
      <w:r>
        <w:rPr>
          <w:sz w:val="24"/>
          <w:szCs w:val="24"/>
          <w:lang w:val="en-US"/>
        </w:rPr>
        <w:t>and</w:t>
      </w:r>
      <w:r w:rsidRPr="00245AC8">
        <w:rPr>
          <w:sz w:val="24"/>
          <w:szCs w:val="24"/>
          <w:lang w:val="en-US"/>
        </w:rPr>
        <w:t xml:space="preserve"> </w:t>
      </w:r>
      <w:r>
        <w:rPr>
          <w:sz w:val="24"/>
          <w:szCs w:val="24"/>
          <w:lang w:val="en-US"/>
        </w:rPr>
        <w:t>MIP2</w:t>
      </w:r>
      <w:r w:rsidRPr="00245AC8">
        <w:rPr>
          <w:sz w:val="24"/>
          <w:szCs w:val="24"/>
          <w:lang w:val="en-US"/>
        </w:rPr>
        <w:t>(</w:t>
      </w:r>
      <w:r>
        <w:rPr>
          <w:sz w:val="24"/>
          <w:szCs w:val="24"/>
          <w:lang w:val="en-US"/>
        </w:rPr>
        <w:t>Sc</w:t>
      </w:r>
      <w:r w:rsidRPr="00245AC8">
        <w:rPr>
          <w:sz w:val="24"/>
          <w:szCs w:val="24"/>
          <w:lang w:val="en-US"/>
        </w:rPr>
        <w:t>)</w:t>
      </w:r>
    </w:p>
    <w:p w14:paraId="5E263438" w14:textId="77777777" w:rsidR="00311504" w:rsidRPr="00245AC8" w:rsidRDefault="00311504" w:rsidP="00311504">
      <w:pPr>
        <w:spacing w:line="360" w:lineRule="auto"/>
        <w:contextualSpacing/>
        <w:jc w:val="both"/>
        <w:rPr>
          <w:sz w:val="24"/>
          <w:szCs w:val="24"/>
          <w:lang w:val="en-US"/>
        </w:rPr>
      </w:pPr>
    </w:p>
    <w:tbl>
      <w:tblPr>
        <w:tblStyle w:val="ab"/>
        <w:tblW w:w="0" w:type="auto"/>
        <w:tblInd w:w="108" w:type="dxa"/>
        <w:tblLook w:val="04A0" w:firstRow="1" w:lastRow="0" w:firstColumn="1" w:lastColumn="0" w:noHBand="0" w:noVBand="1"/>
      </w:tblPr>
      <w:tblGrid>
        <w:gridCol w:w="1447"/>
        <w:gridCol w:w="3894"/>
        <w:gridCol w:w="3895"/>
      </w:tblGrid>
      <w:tr w:rsidR="00311504" w:rsidRPr="0038747C" w14:paraId="45D0EBF7" w14:textId="77777777" w:rsidTr="001B4678">
        <w:tc>
          <w:tcPr>
            <w:tcW w:w="1447" w:type="dxa"/>
            <w:vAlign w:val="center"/>
          </w:tcPr>
          <w:p w14:paraId="11BFBD7E" w14:textId="77777777" w:rsidR="00311504" w:rsidRPr="0038747C" w:rsidRDefault="00311504" w:rsidP="001B4678">
            <w:pPr>
              <w:spacing w:line="360" w:lineRule="auto"/>
              <w:contextualSpacing/>
              <w:rPr>
                <w:sz w:val="24"/>
                <w:szCs w:val="24"/>
              </w:rPr>
            </w:pPr>
            <w:r>
              <w:rPr>
                <w:sz w:val="24"/>
                <w:szCs w:val="24"/>
              </w:rPr>
              <w:t>η, %</w:t>
            </w:r>
          </w:p>
        </w:tc>
        <w:tc>
          <w:tcPr>
            <w:tcW w:w="3894" w:type="dxa"/>
            <w:vAlign w:val="center"/>
          </w:tcPr>
          <w:p w14:paraId="03D53C4E" w14:textId="52246425" w:rsidR="00311504" w:rsidRPr="007214C9" w:rsidRDefault="00245AC8" w:rsidP="001B4678">
            <w:pPr>
              <w:spacing w:line="360" w:lineRule="auto"/>
              <w:contextualSpacing/>
              <w:rPr>
                <w:sz w:val="24"/>
                <w:szCs w:val="24"/>
                <w:lang w:val="en-US"/>
              </w:rPr>
            </w:pPr>
            <w:r>
              <w:rPr>
                <w:sz w:val="24"/>
                <w:szCs w:val="24"/>
                <w:lang w:val="en-US"/>
              </w:rPr>
              <w:t>MIP1</w:t>
            </w:r>
            <w:r w:rsidR="00311504">
              <w:rPr>
                <w:sz w:val="24"/>
                <w:szCs w:val="24"/>
              </w:rPr>
              <w:t>(</w:t>
            </w:r>
            <w:proofErr w:type="spellStart"/>
            <w:r w:rsidR="00311504">
              <w:rPr>
                <w:sz w:val="24"/>
                <w:szCs w:val="24"/>
              </w:rPr>
              <w:t>Sc</w:t>
            </w:r>
            <w:proofErr w:type="spellEnd"/>
            <w:r w:rsidR="00311504">
              <w:rPr>
                <w:sz w:val="24"/>
                <w:szCs w:val="24"/>
                <w:lang w:val="en-US"/>
              </w:rPr>
              <w:t>)</w:t>
            </w:r>
          </w:p>
        </w:tc>
        <w:tc>
          <w:tcPr>
            <w:tcW w:w="3895" w:type="dxa"/>
            <w:vAlign w:val="center"/>
          </w:tcPr>
          <w:p w14:paraId="26773249" w14:textId="1683D954" w:rsidR="00311504" w:rsidRPr="007214C9" w:rsidRDefault="00245AC8" w:rsidP="001B4678">
            <w:pPr>
              <w:spacing w:line="360" w:lineRule="auto"/>
              <w:contextualSpacing/>
              <w:rPr>
                <w:sz w:val="24"/>
                <w:szCs w:val="24"/>
                <w:lang w:val="en-US"/>
              </w:rPr>
            </w:pPr>
            <w:r>
              <w:rPr>
                <w:sz w:val="24"/>
                <w:szCs w:val="24"/>
                <w:lang w:val="en-US"/>
              </w:rPr>
              <w:t>MIP2</w:t>
            </w:r>
            <w:r w:rsidR="00311504">
              <w:rPr>
                <w:sz w:val="24"/>
                <w:szCs w:val="24"/>
                <w:lang w:val="en-US"/>
              </w:rPr>
              <w:t>(Sc)</w:t>
            </w:r>
          </w:p>
        </w:tc>
      </w:tr>
      <w:tr w:rsidR="00311504" w:rsidRPr="0038747C" w14:paraId="2561785A" w14:textId="77777777" w:rsidTr="001B4678">
        <w:tc>
          <w:tcPr>
            <w:tcW w:w="1447" w:type="dxa"/>
            <w:vAlign w:val="center"/>
          </w:tcPr>
          <w:p w14:paraId="7AF94D93"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Nd)</w:t>
            </w:r>
            <w:r>
              <w:rPr>
                <w:sz w:val="24"/>
                <w:szCs w:val="24"/>
              </w:rPr>
              <w:t>, %</w:t>
            </w:r>
          </w:p>
        </w:tc>
        <w:tc>
          <w:tcPr>
            <w:tcW w:w="3894" w:type="dxa"/>
            <w:vAlign w:val="center"/>
          </w:tcPr>
          <w:p w14:paraId="4922015B" w14:textId="5B60AF13"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389ACAC3" w14:textId="2729557A"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r w:rsidR="00311504" w:rsidRPr="0038747C" w14:paraId="5C5FCBD5" w14:textId="77777777" w:rsidTr="001B4678">
        <w:tc>
          <w:tcPr>
            <w:tcW w:w="1447" w:type="dxa"/>
            <w:vAlign w:val="center"/>
          </w:tcPr>
          <w:p w14:paraId="2752E28C"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Re)</w:t>
            </w:r>
            <w:r>
              <w:rPr>
                <w:sz w:val="24"/>
                <w:szCs w:val="24"/>
              </w:rPr>
              <w:t>, %</w:t>
            </w:r>
          </w:p>
        </w:tc>
        <w:tc>
          <w:tcPr>
            <w:tcW w:w="3894" w:type="dxa"/>
            <w:vAlign w:val="center"/>
          </w:tcPr>
          <w:p w14:paraId="31C9E422" w14:textId="0AC93C2E"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2941CCF0" w14:textId="70ABD2F7"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r w:rsidR="00311504" w:rsidRPr="0038747C" w14:paraId="770DF1F2" w14:textId="77777777" w:rsidTr="001B4678">
        <w:tc>
          <w:tcPr>
            <w:tcW w:w="1447" w:type="dxa"/>
            <w:vAlign w:val="center"/>
          </w:tcPr>
          <w:p w14:paraId="621B9081"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Sc)</w:t>
            </w:r>
            <w:r>
              <w:rPr>
                <w:sz w:val="24"/>
                <w:szCs w:val="24"/>
              </w:rPr>
              <w:t>, %</w:t>
            </w:r>
          </w:p>
        </w:tc>
        <w:tc>
          <w:tcPr>
            <w:tcW w:w="3894" w:type="dxa"/>
            <w:vAlign w:val="center"/>
          </w:tcPr>
          <w:p w14:paraId="568394CE" w14:textId="301818BC" w:rsidR="00311504" w:rsidRPr="0038747C" w:rsidRDefault="00311504" w:rsidP="001B4678">
            <w:pPr>
              <w:spacing w:line="360" w:lineRule="auto"/>
              <w:contextualSpacing/>
              <w:rPr>
                <w:rFonts w:eastAsia="Times New Roman"/>
                <w:color w:val="000000"/>
                <w:sz w:val="24"/>
                <w:szCs w:val="24"/>
              </w:rPr>
            </w:pPr>
            <w:r w:rsidRPr="0038747C">
              <w:rPr>
                <w:rFonts w:eastAsia="Times New Roman"/>
                <w:color w:val="000000"/>
                <w:sz w:val="24"/>
                <w:szCs w:val="24"/>
              </w:rPr>
              <w:t>53</w:t>
            </w:r>
            <w:r w:rsidR="00245AC8">
              <w:rPr>
                <w:rFonts w:eastAsia="Times New Roman"/>
                <w:color w:val="000000"/>
                <w:sz w:val="24"/>
                <w:szCs w:val="24"/>
                <w:lang w:val="en-US"/>
              </w:rPr>
              <w:t>.</w:t>
            </w:r>
            <w:r w:rsidRPr="0038747C">
              <w:rPr>
                <w:rFonts w:eastAsia="Times New Roman"/>
                <w:color w:val="000000"/>
                <w:sz w:val="24"/>
                <w:szCs w:val="24"/>
              </w:rPr>
              <w:t>9</w:t>
            </w:r>
          </w:p>
        </w:tc>
        <w:tc>
          <w:tcPr>
            <w:tcW w:w="3895" w:type="dxa"/>
            <w:vAlign w:val="center"/>
          </w:tcPr>
          <w:p w14:paraId="10F08AEA" w14:textId="04AB3473" w:rsidR="00311504" w:rsidRPr="0038747C" w:rsidRDefault="00311504" w:rsidP="001B4678">
            <w:pPr>
              <w:spacing w:line="360" w:lineRule="auto"/>
              <w:contextualSpacing/>
              <w:rPr>
                <w:rFonts w:eastAsia="Times New Roman"/>
                <w:color w:val="000000"/>
                <w:sz w:val="24"/>
                <w:szCs w:val="24"/>
              </w:rPr>
            </w:pPr>
            <w:r w:rsidRPr="0038747C">
              <w:rPr>
                <w:rFonts w:eastAsia="Times New Roman"/>
                <w:color w:val="000000"/>
                <w:sz w:val="24"/>
                <w:szCs w:val="24"/>
              </w:rPr>
              <w:t>52</w:t>
            </w:r>
            <w:r w:rsidR="00245AC8">
              <w:rPr>
                <w:rFonts w:eastAsia="Times New Roman"/>
                <w:color w:val="000000"/>
                <w:sz w:val="24"/>
                <w:szCs w:val="24"/>
                <w:lang w:val="en-US"/>
              </w:rPr>
              <w:t>.</w:t>
            </w:r>
            <w:r w:rsidRPr="0038747C">
              <w:rPr>
                <w:rFonts w:eastAsia="Times New Roman"/>
                <w:color w:val="000000"/>
                <w:sz w:val="24"/>
                <w:szCs w:val="24"/>
              </w:rPr>
              <w:t>5</w:t>
            </w:r>
          </w:p>
        </w:tc>
      </w:tr>
    </w:tbl>
    <w:p w14:paraId="55394959" w14:textId="18C12728" w:rsidR="00311504" w:rsidRDefault="00311504" w:rsidP="0038747C">
      <w:pPr>
        <w:spacing w:line="360" w:lineRule="auto"/>
        <w:ind w:firstLine="709"/>
        <w:contextualSpacing/>
        <w:jc w:val="both"/>
        <w:rPr>
          <w:sz w:val="24"/>
          <w:szCs w:val="24"/>
        </w:rPr>
      </w:pPr>
    </w:p>
    <w:p w14:paraId="3EDAA74A" w14:textId="4F651415" w:rsidR="00C6730E" w:rsidRPr="00C6730E" w:rsidRDefault="00C6730E" w:rsidP="0038747C">
      <w:pPr>
        <w:spacing w:line="360" w:lineRule="auto"/>
        <w:ind w:firstLine="709"/>
        <w:contextualSpacing/>
        <w:jc w:val="both"/>
        <w:rPr>
          <w:sz w:val="24"/>
          <w:szCs w:val="24"/>
          <w:lang w:val="en-US"/>
        </w:rPr>
      </w:pPr>
      <w:r w:rsidRPr="00C6730E">
        <w:rPr>
          <w:sz w:val="24"/>
          <w:szCs w:val="24"/>
          <w:lang w:val="en-US"/>
        </w:rPr>
        <w:t>Each MIP exhibits selectivity only for the metal ion that was used as a "template" in its synthesis. This feature can become the main advantage when creating fundamentally new methods for extracting ions of target metals.</w:t>
      </w:r>
    </w:p>
    <w:p w14:paraId="096C7371" w14:textId="77777777" w:rsidR="00245AC8" w:rsidRPr="00C27513" w:rsidRDefault="00245AC8" w:rsidP="0038747C">
      <w:pPr>
        <w:spacing w:line="360" w:lineRule="auto"/>
        <w:ind w:firstLine="709"/>
        <w:contextualSpacing/>
        <w:jc w:val="both"/>
        <w:rPr>
          <w:sz w:val="24"/>
          <w:szCs w:val="24"/>
          <w:lang w:val="en-US"/>
        </w:rPr>
      </w:pPr>
    </w:p>
    <w:p w14:paraId="271D2768" w14:textId="77777777" w:rsidR="00C6730E" w:rsidRPr="00C6730E" w:rsidRDefault="00FE4D10" w:rsidP="00F05746">
      <w:pPr>
        <w:spacing w:line="360" w:lineRule="auto"/>
        <w:ind w:firstLine="709"/>
        <w:contextualSpacing/>
        <w:jc w:val="both"/>
        <w:rPr>
          <w:b/>
          <w:bCs/>
          <w:sz w:val="24"/>
          <w:szCs w:val="24"/>
          <w:lang w:val="en-US"/>
        </w:rPr>
      </w:pPr>
      <w:r w:rsidRPr="00C6730E">
        <w:rPr>
          <w:b/>
          <w:bCs/>
          <w:sz w:val="24"/>
          <w:szCs w:val="24"/>
          <w:lang w:val="en-US"/>
        </w:rPr>
        <w:t>3</w:t>
      </w:r>
      <w:r w:rsidR="00176E27" w:rsidRPr="00C6730E">
        <w:rPr>
          <w:b/>
          <w:bCs/>
          <w:sz w:val="24"/>
          <w:szCs w:val="24"/>
          <w:lang w:val="en-US"/>
        </w:rPr>
        <w:t>.3 </w:t>
      </w:r>
      <w:r w:rsidR="00C6730E" w:rsidRPr="00C6730E">
        <w:rPr>
          <w:b/>
          <w:bCs/>
          <w:sz w:val="24"/>
          <w:szCs w:val="24"/>
          <w:lang w:val="en-US"/>
        </w:rPr>
        <w:t>Creation of highly selective structures based on the obtained molecularly imprinted polymers for selective extraction of neodymium, rhenium and scandium ions. Determination of the optimal conditions for selective extraction of neodymium, rhenium and scandium ions</w:t>
      </w:r>
    </w:p>
    <w:p w14:paraId="4ACB6110" w14:textId="2F312F4C" w:rsidR="00F05746" w:rsidRPr="00C6730E" w:rsidRDefault="00C6730E" w:rsidP="00F05746">
      <w:pPr>
        <w:spacing w:line="360" w:lineRule="auto"/>
        <w:ind w:firstLine="709"/>
        <w:contextualSpacing/>
        <w:jc w:val="both"/>
        <w:rPr>
          <w:sz w:val="24"/>
          <w:szCs w:val="24"/>
          <w:lang w:val="en-US"/>
        </w:rPr>
      </w:pPr>
      <w:r w:rsidRPr="00C6730E">
        <w:rPr>
          <w:sz w:val="24"/>
          <w:szCs w:val="24"/>
          <w:lang w:val="en-US"/>
        </w:rPr>
        <w:t xml:space="preserve">From the </w:t>
      </w:r>
      <w:r w:rsidR="003F07B8" w:rsidRPr="00C6730E">
        <w:rPr>
          <w:sz w:val="24"/>
          <w:szCs w:val="24"/>
          <w:lang w:val="en-US"/>
        </w:rPr>
        <w:t xml:space="preserve">obtained </w:t>
      </w:r>
      <w:r w:rsidRPr="00C6730E">
        <w:rPr>
          <w:sz w:val="24"/>
          <w:szCs w:val="24"/>
          <w:lang w:val="en-US"/>
        </w:rPr>
        <w:t>results (</w:t>
      </w:r>
      <w:r w:rsidR="003F07B8" w:rsidRPr="00C6730E">
        <w:rPr>
          <w:sz w:val="24"/>
          <w:szCs w:val="24"/>
          <w:lang w:val="en-US"/>
        </w:rPr>
        <w:t xml:space="preserve">tables </w:t>
      </w:r>
      <w:r w:rsidRPr="00C6730E">
        <w:rPr>
          <w:sz w:val="24"/>
          <w:szCs w:val="24"/>
          <w:lang w:val="en-US"/>
        </w:rPr>
        <w:t xml:space="preserve">12-14), it can be seen that </w:t>
      </w:r>
      <w:r w:rsidR="003F07B8">
        <w:rPr>
          <w:sz w:val="24"/>
          <w:szCs w:val="24"/>
          <w:lang w:val="en-US"/>
        </w:rPr>
        <w:t>MIP1</w:t>
      </w:r>
      <w:r w:rsidRPr="00C6730E">
        <w:rPr>
          <w:sz w:val="24"/>
          <w:szCs w:val="24"/>
          <w:lang w:val="en-US"/>
        </w:rPr>
        <w:t xml:space="preserve"> shows better results in sorption of Nd, Re and Sc in comparison with </w:t>
      </w:r>
      <w:r w:rsidR="003F07B8">
        <w:rPr>
          <w:sz w:val="24"/>
          <w:szCs w:val="24"/>
          <w:lang w:val="en-US"/>
        </w:rPr>
        <w:t>MIP2</w:t>
      </w:r>
      <w:r w:rsidRPr="00C6730E">
        <w:rPr>
          <w:sz w:val="24"/>
          <w:szCs w:val="24"/>
          <w:lang w:val="en-US"/>
        </w:rPr>
        <w:t xml:space="preserve">. This is directly related to the use of a cross-linking agent (when using EGDMA, less dense cross-linking occurs compared to DEGDMA). In the case of a denser crosslinking (when using DEGDMA), the ionization of </w:t>
      </w:r>
      <w:r w:rsidR="003F07B8">
        <w:rPr>
          <w:sz w:val="24"/>
          <w:szCs w:val="24"/>
          <w:lang w:val="en-US"/>
        </w:rPr>
        <w:t>MIP2</w:t>
      </w:r>
      <w:r w:rsidRPr="00C6730E">
        <w:rPr>
          <w:sz w:val="24"/>
          <w:szCs w:val="24"/>
          <w:lang w:val="en-US"/>
        </w:rPr>
        <w:t xml:space="preserve"> becomes more difficult, which is reflected in the lower values of </w:t>
      </w:r>
      <w:r w:rsidR="003F07B8">
        <w:rPr>
          <w:sz w:val="24"/>
          <w:szCs w:val="24"/>
          <w:lang w:val="en-US"/>
        </w:rPr>
        <w:t>sorption degree</w:t>
      </w:r>
      <w:r w:rsidRPr="00C6730E">
        <w:rPr>
          <w:sz w:val="24"/>
          <w:szCs w:val="24"/>
          <w:lang w:val="en-US"/>
        </w:rPr>
        <w:t>.</w:t>
      </w:r>
    </w:p>
    <w:p w14:paraId="32688704" w14:textId="303BBE4D" w:rsidR="003F07B8" w:rsidRDefault="003F07B8" w:rsidP="0038747C">
      <w:pPr>
        <w:spacing w:line="360" w:lineRule="auto"/>
        <w:ind w:firstLine="709"/>
        <w:contextualSpacing/>
        <w:jc w:val="both"/>
        <w:rPr>
          <w:sz w:val="24"/>
          <w:szCs w:val="24"/>
          <w:lang w:val="en-US"/>
        </w:rPr>
      </w:pPr>
      <w:r w:rsidRPr="003F07B8">
        <w:rPr>
          <w:sz w:val="24"/>
          <w:szCs w:val="24"/>
          <w:lang w:val="en-US"/>
        </w:rPr>
        <w:lastRenderedPageBreak/>
        <w:t xml:space="preserve">Maximum values of extraction degree of neodymium, rhenium, scandium ions by macromolecular structures </w:t>
      </w:r>
      <w:r>
        <w:rPr>
          <w:sz w:val="24"/>
          <w:szCs w:val="24"/>
          <w:lang w:val="en-US"/>
        </w:rPr>
        <w:t>MIP1</w:t>
      </w:r>
      <w:r w:rsidRPr="003F07B8">
        <w:rPr>
          <w:sz w:val="24"/>
          <w:szCs w:val="24"/>
          <w:lang w:val="en-US"/>
        </w:rPr>
        <w:t xml:space="preserve">(Nd) and </w:t>
      </w:r>
      <w:r>
        <w:rPr>
          <w:sz w:val="24"/>
          <w:szCs w:val="24"/>
          <w:lang w:val="en-US"/>
        </w:rPr>
        <w:t>MIP2</w:t>
      </w:r>
      <w:r w:rsidRPr="003F07B8">
        <w:rPr>
          <w:sz w:val="24"/>
          <w:szCs w:val="24"/>
          <w:lang w:val="en-US"/>
        </w:rPr>
        <w:t xml:space="preserve">(Nd); </w:t>
      </w:r>
      <w:r>
        <w:rPr>
          <w:sz w:val="24"/>
          <w:szCs w:val="24"/>
          <w:lang w:val="en-US"/>
        </w:rPr>
        <w:t>MIP1</w:t>
      </w:r>
      <w:r w:rsidRPr="003F07B8">
        <w:rPr>
          <w:sz w:val="24"/>
          <w:szCs w:val="24"/>
          <w:lang w:val="en-US"/>
        </w:rPr>
        <w:t xml:space="preserve">(Re) and </w:t>
      </w:r>
      <w:r>
        <w:rPr>
          <w:sz w:val="24"/>
          <w:szCs w:val="24"/>
          <w:lang w:val="en-US"/>
        </w:rPr>
        <w:t>MIP2</w:t>
      </w:r>
      <w:r w:rsidRPr="003F07B8">
        <w:rPr>
          <w:sz w:val="24"/>
          <w:szCs w:val="24"/>
          <w:lang w:val="en-US"/>
        </w:rPr>
        <w:t xml:space="preserve">(Re); </w:t>
      </w:r>
      <w:r>
        <w:rPr>
          <w:sz w:val="24"/>
          <w:szCs w:val="24"/>
          <w:lang w:val="en-US"/>
        </w:rPr>
        <w:t>MIP1</w:t>
      </w:r>
      <w:r w:rsidRPr="003F07B8">
        <w:rPr>
          <w:sz w:val="24"/>
          <w:szCs w:val="24"/>
          <w:lang w:val="en-US"/>
        </w:rPr>
        <w:t xml:space="preserve">(Sc) and </w:t>
      </w:r>
      <w:r>
        <w:rPr>
          <w:sz w:val="24"/>
          <w:szCs w:val="24"/>
          <w:lang w:val="en-US"/>
        </w:rPr>
        <w:t>MIP2</w:t>
      </w:r>
      <w:r w:rsidRPr="003F07B8">
        <w:rPr>
          <w:sz w:val="24"/>
          <w:szCs w:val="24"/>
          <w:lang w:val="en-US"/>
        </w:rPr>
        <w:t xml:space="preserve">(Sc) are achieved at 48 hours of interaction of these </w:t>
      </w:r>
      <w:r>
        <w:rPr>
          <w:sz w:val="24"/>
          <w:szCs w:val="24"/>
          <w:lang w:val="en-US"/>
        </w:rPr>
        <w:t>MIPs</w:t>
      </w:r>
      <w:r w:rsidRPr="003F07B8">
        <w:rPr>
          <w:sz w:val="24"/>
          <w:szCs w:val="24"/>
          <w:lang w:val="en-US"/>
        </w:rPr>
        <w:t xml:space="preserve"> with the corresponding salt solutions.</w:t>
      </w:r>
    </w:p>
    <w:p w14:paraId="7AEB4BC2" w14:textId="2DA5D541" w:rsidR="00176E27" w:rsidRPr="003F07B8" w:rsidRDefault="003F07B8" w:rsidP="0038747C">
      <w:pPr>
        <w:spacing w:line="360" w:lineRule="auto"/>
        <w:ind w:firstLine="709"/>
        <w:contextualSpacing/>
        <w:jc w:val="both"/>
        <w:rPr>
          <w:sz w:val="24"/>
          <w:szCs w:val="24"/>
          <w:lang w:val="en-US"/>
        </w:rPr>
      </w:pPr>
      <w:r w:rsidRPr="003F07B8">
        <w:rPr>
          <w:sz w:val="24"/>
          <w:szCs w:val="24"/>
          <w:lang w:val="en-US"/>
        </w:rPr>
        <w:t xml:space="preserve">For selective sorption of neodymium, rhenium, and scandium ions from a common solution, it is advisable to use the following </w:t>
      </w:r>
      <w:r w:rsidR="004423A7">
        <w:rPr>
          <w:sz w:val="24"/>
          <w:szCs w:val="24"/>
          <w:lang w:val="en-US"/>
        </w:rPr>
        <w:t>MIPs</w:t>
      </w:r>
      <w:r w:rsidRPr="003F07B8">
        <w:rPr>
          <w:sz w:val="24"/>
          <w:szCs w:val="24"/>
          <w:lang w:val="en-US"/>
        </w:rPr>
        <w:t xml:space="preserve">: </w:t>
      </w:r>
      <w:r w:rsidR="004423A7">
        <w:rPr>
          <w:sz w:val="24"/>
          <w:szCs w:val="24"/>
          <w:lang w:val="en-US"/>
        </w:rPr>
        <w:t>MIP1</w:t>
      </w:r>
      <w:r w:rsidRPr="003F07B8">
        <w:rPr>
          <w:sz w:val="24"/>
          <w:szCs w:val="24"/>
          <w:lang w:val="en-US"/>
        </w:rPr>
        <w:t xml:space="preserve">(Nd), </w:t>
      </w:r>
      <w:r w:rsidR="004423A7">
        <w:rPr>
          <w:sz w:val="24"/>
          <w:szCs w:val="24"/>
          <w:lang w:val="en-US"/>
        </w:rPr>
        <w:t>MIP1</w:t>
      </w:r>
      <w:r w:rsidRPr="003F07B8">
        <w:rPr>
          <w:sz w:val="24"/>
          <w:szCs w:val="24"/>
          <w:lang w:val="en-US"/>
        </w:rPr>
        <w:t xml:space="preserve">(Re), </w:t>
      </w:r>
      <w:r w:rsidR="004423A7">
        <w:rPr>
          <w:sz w:val="24"/>
          <w:szCs w:val="24"/>
          <w:lang w:val="en-US"/>
        </w:rPr>
        <w:t>MIP1</w:t>
      </w:r>
      <w:r w:rsidRPr="003F07B8">
        <w:rPr>
          <w:sz w:val="24"/>
          <w:szCs w:val="24"/>
          <w:lang w:val="en-US"/>
        </w:rPr>
        <w:t xml:space="preserve">(Sc). Moreover, these </w:t>
      </w:r>
      <w:r w:rsidR="004423A7">
        <w:rPr>
          <w:sz w:val="24"/>
          <w:szCs w:val="24"/>
          <w:lang w:val="en-US"/>
        </w:rPr>
        <w:t>MIPs</w:t>
      </w:r>
      <w:r w:rsidRPr="003F07B8">
        <w:rPr>
          <w:sz w:val="24"/>
          <w:szCs w:val="24"/>
          <w:lang w:val="en-US"/>
        </w:rPr>
        <w:t xml:space="preserve"> have one indisputable advantage over the previously developed </w:t>
      </w:r>
      <w:proofErr w:type="spellStart"/>
      <w:r w:rsidRPr="003F07B8">
        <w:rPr>
          <w:sz w:val="24"/>
          <w:szCs w:val="24"/>
          <w:lang w:val="en-US"/>
        </w:rPr>
        <w:t>intergel</w:t>
      </w:r>
      <w:proofErr w:type="spellEnd"/>
      <w:r w:rsidRPr="003F07B8">
        <w:rPr>
          <w:sz w:val="24"/>
          <w:szCs w:val="24"/>
          <w:lang w:val="en-US"/>
        </w:rPr>
        <w:t xml:space="preserve"> systems and IPNs </w:t>
      </w:r>
      <w:r w:rsidR="004423A7">
        <w:rPr>
          <w:sz w:val="24"/>
          <w:szCs w:val="24"/>
          <w:lang w:val="en-US"/>
        </w:rPr>
        <w:t>–</w:t>
      </w:r>
      <w:r w:rsidRPr="003F07B8">
        <w:rPr>
          <w:sz w:val="24"/>
          <w:szCs w:val="24"/>
          <w:lang w:val="en-US"/>
        </w:rPr>
        <w:t xml:space="preserve"> each </w:t>
      </w:r>
      <w:r w:rsidR="004423A7">
        <w:rPr>
          <w:sz w:val="24"/>
          <w:szCs w:val="24"/>
          <w:lang w:val="en-US"/>
        </w:rPr>
        <w:t>MI</w:t>
      </w:r>
      <w:r w:rsidRPr="003F07B8">
        <w:rPr>
          <w:sz w:val="24"/>
          <w:szCs w:val="24"/>
          <w:lang w:val="en-US"/>
        </w:rPr>
        <w:t>P (</w:t>
      </w:r>
      <w:r w:rsidR="004423A7">
        <w:rPr>
          <w:sz w:val="24"/>
          <w:szCs w:val="24"/>
          <w:lang w:val="en-US"/>
        </w:rPr>
        <w:t>MIP1</w:t>
      </w:r>
      <w:r w:rsidRPr="003F07B8">
        <w:rPr>
          <w:sz w:val="24"/>
          <w:szCs w:val="24"/>
          <w:lang w:val="en-US"/>
        </w:rPr>
        <w:t xml:space="preserve">(Nd), </w:t>
      </w:r>
      <w:r w:rsidR="004423A7">
        <w:rPr>
          <w:sz w:val="24"/>
          <w:szCs w:val="24"/>
          <w:lang w:val="en-US"/>
        </w:rPr>
        <w:t>MIP1</w:t>
      </w:r>
      <w:r w:rsidRPr="003F07B8">
        <w:rPr>
          <w:sz w:val="24"/>
          <w:szCs w:val="24"/>
          <w:lang w:val="en-US"/>
        </w:rPr>
        <w:t xml:space="preserve">(Re), </w:t>
      </w:r>
      <w:r w:rsidR="004423A7">
        <w:rPr>
          <w:sz w:val="24"/>
          <w:szCs w:val="24"/>
          <w:lang w:val="en-US"/>
        </w:rPr>
        <w:t>MIP1</w:t>
      </w:r>
      <w:r w:rsidRPr="003F07B8">
        <w:rPr>
          <w:sz w:val="24"/>
          <w:szCs w:val="24"/>
          <w:lang w:val="en-US"/>
        </w:rPr>
        <w:t>(Sc)) will sorb only the "template" metal, since the cavity in its structure is complementary only to that or another metal (neodymium, rhenium, scandium). This advantage can be used to create a technology for selective extraction of neodymium, rhenium, and scandium ions from industrial solutions.</w:t>
      </w:r>
      <w:r w:rsidR="00176E27" w:rsidRPr="003F07B8">
        <w:rPr>
          <w:sz w:val="24"/>
          <w:szCs w:val="24"/>
          <w:lang w:val="en-US"/>
        </w:rPr>
        <w:br w:type="page"/>
      </w:r>
    </w:p>
    <w:p w14:paraId="02C78B9B" w14:textId="291DF7B1" w:rsidR="008C1D91" w:rsidRPr="0047602E" w:rsidRDefault="00E01044" w:rsidP="006E4741">
      <w:pPr>
        <w:spacing w:line="360" w:lineRule="auto"/>
        <w:ind w:firstLine="709"/>
        <w:contextualSpacing/>
        <w:jc w:val="both"/>
        <w:rPr>
          <w:b/>
          <w:bCs/>
          <w:sz w:val="24"/>
          <w:szCs w:val="24"/>
          <w:lang w:val="kk-KZ"/>
        </w:rPr>
      </w:pPr>
      <w:r w:rsidRPr="0047602E">
        <w:rPr>
          <w:b/>
          <w:bCs/>
          <w:sz w:val="24"/>
          <w:szCs w:val="24"/>
          <w:lang w:val="kk-KZ"/>
        </w:rPr>
        <w:lastRenderedPageBreak/>
        <w:t>4 </w:t>
      </w:r>
      <w:r w:rsidR="0047602E" w:rsidRPr="0047602E">
        <w:rPr>
          <w:b/>
          <w:bCs/>
          <w:sz w:val="24"/>
          <w:szCs w:val="24"/>
          <w:lang w:val="kk-KZ"/>
        </w:rPr>
        <w:t xml:space="preserve">Development of </w:t>
      </w:r>
      <w:r w:rsidR="0047602E" w:rsidRPr="0047602E">
        <w:rPr>
          <w:b/>
          <w:bCs/>
          <w:sz w:val="24"/>
          <w:szCs w:val="24"/>
          <w:lang w:val="en-US"/>
        </w:rPr>
        <w:t xml:space="preserve">structure </w:t>
      </w:r>
      <w:r w:rsidR="0047602E" w:rsidRPr="0047602E">
        <w:rPr>
          <w:b/>
          <w:bCs/>
          <w:sz w:val="24"/>
          <w:szCs w:val="24"/>
          <w:lang w:val="kk-KZ"/>
        </w:rPr>
        <w:t xml:space="preserve">units and elements of laboratory </w:t>
      </w:r>
      <w:r w:rsidR="0047602E" w:rsidRPr="0047602E">
        <w:rPr>
          <w:b/>
          <w:bCs/>
          <w:sz w:val="24"/>
          <w:szCs w:val="24"/>
          <w:lang w:val="en-US"/>
        </w:rPr>
        <w:t>unit</w:t>
      </w:r>
      <w:r w:rsidR="0047602E" w:rsidRPr="0047602E">
        <w:rPr>
          <w:b/>
          <w:bCs/>
          <w:sz w:val="24"/>
          <w:szCs w:val="24"/>
          <w:lang w:val="kk-KZ"/>
        </w:rPr>
        <w:t xml:space="preserve"> and a technological scheme for selective extraction of neodymium, rhenium and scandium ions. </w:t>
      </w:r>
      <w:r w:rsidR="0047602E" w:rsidRPr="0047602E">
        <w:rPr>
          <w:b/>
          <w:bCs/>
          <w:sz w:val="24"/>
          <w:szCs w:val="24"/>
          <w:lang w:val="en-US"/>
        </w:rPr>
        <w:t xml:space="preserve">Carrying out of </w:t>
      </w:r>
      <w:r w:rsidR="0047602E" w:rsidRPr="0047602E">
        <w:rPr>
          <w:b/>
          <w:bCs/>
          <w:sz w:val="24"/>
          <w:szCs w:val="24"/>
          <w:lang w:val="kk-KZ"/>
        </w:rPr>
        <w:t>laboratory and pilot</w:t>
      </w:r>
      <w:r w:rsidR="0047602E" w:rsidRPr="0047602E">
        <w:rPr>
          <w:b/>
          <w:bCs/>
          <w:sz w:val="24"/>
          <w:szCs w:val="24"/>
          <w:lang w:val="en-US"/>
        </w:rPr>
        <w:t>-</w:t>
      </w:r>
      <w:r w:rsidR="0047602E" w:rsidRPr="0047602E">
        <w:rPr>
          <w:b/>
          <w:bCs/>
          <w:sz w:val="24"/>
          <w:szCs w:val="24"/>
          <w:lang w:val="kk-KZ"/>
        </w:rPr>
        <w:t xml:space="preserve">industrial tests </w:t>
      </w:r>
      <w:r w:rsidR="0047602E" w:rsidRPr="0047602E">
        <w:rPr>
          <w:b/>
          <w:bCs/>
          <w:sz w:val="24"/>
          <w:szCs w:val="24"/>
          <w:lang w:val="en-US"/>
        </w:rPr>
        <w:t>on</w:t>
      </w:r>
      <w:r w:rsidR="0047602E" w:rsidRPr="0047602E">
        <w:rPr>
          <w:b/>
          <w:bCs/>
          <w:sz w:val="24"/>
          <w:szCs w:val="24"/>
          <w:lang w:val="kk-KZ"/>
        </w:rPr>
        <w:t xml:space="preserve"> selective extraction of neodymium, rhenium and scandium ions</w:t>
      </w:r>
    </w:p>
    <w:p w14:paraId="495E30CE" w14:textId="37108A57" w:rsidR="00827F98" w:rsidRPr="00CD6E6A" w:rsidRDefault="00CD6E6A" w:rsidP="00827F98">
      <w:pPr>
        <w:spacing w:line="360" w:lineRule="auto"/>
        <w:ind w:firstLine="709"/>
        <w:contextualSpacing/>
        <w:jc w:val="both"/>
        <w:rPr>
          <w:sz w:val="24"/>
          <w:szCs w:val="24"/>
          <w:lang w:val="en-US"/>
        </w:rPr>
      </w:pPr>
      <w:r w:rsidRPr="00CD6E6A">
        <w:rPr>
          <w:sz w:val="24"/>
          <w:szCs w:val="24"/>
          <w:lang w:val="en-US"/>
        </w:rPr>
        <w:t xml:space="preserve">The development of a </w:t>
      </w:r>
      <w:r>
        <w:rPr>
          <w:sz w:val="24"/>
          <w:szCs w:val="24"/>
          <w:lang w:val="en-US"/>
        </w:rPr>
        <w:t>unit</w:t>
      </w:r>
      <w:r w:rsidRPr="00CD6E6A">
        <w:rPr>
          <w:sz w:val="24"/>
          <w:szCs w:val="24"/>
          <w:lang w:val="en-US"/>
        </w:rPr>
        <w:t xml:space="preserve"> for selective extraction of neodymium, rhenium and scandium ions presupposes the development of requirements to be met by the developed sample of the </w:t>
      </w:r>
      <w:r>
        <w:rPr>
          <w:sz w:val="24"/>
          <w:szCs w:val="24"/>
          <w:lang w:val="en-US"/>
        </w:rPr>
        <w:t>unit</w:t>
      </w:r>
      <w:r w:rsidRPr="00CD6E6A">
        <w:rPr>
          <w:sz w:val="24"/>
          <w:szCs w:val="24"/>
          <w:lang w:val="en-US"/>
        </w:rPr>
        <w:t xml:space="preserve">, the drawing and the subsequent development of the layout of the </w:t>
      </w:r>
      <w:r>
        <w:rPr>
          <w:sz w:val="24"/>
          <w:szCs w:val="24"/>
          <w:lang w:val="en-US"/>
        </w:rPr>
        <w:t>unit</w:t>
      </w:r>
      <w:r w:rsidRPr="00CD6E6A">
        <w:rPr>
          <w:sz w:val="24"/>
          <w:szCs w:val="24"/>
          <w:lang w:val="en-US"/>
        </w:rPr>
        <w:t>, creation of a technological scheme for selective extraction of the above-mentioned</w:t>
      </w:r>
      <w:r>
        <w:rPr>
          <w:sz w:val="24"/>
          <w:szCs w:val="24"/>
          <w:lang w:val="en-US"/>
        </w:rPr>
        <w:t xml:space="preserve"> </w:t>
      </w:r>
      <w:r w:rsidRPr="00CD6E6A">
        <w:rPr>
          <w:sz w:val="24"/>
          <w:szCs w:val="24"/>
          <w:lang w:val="en-US"/>
        </w:rPr>
        <w:t>metal</w:t>
      </w:r>
      <w:r>
        <w:rPr>
          <w:sz w:val="24"/>
          <w:szCs w:val="24"/>
          <w:lang w:val="en-US"/>
        </w:rPr>
        <w:t>s</w:t>
      </w:r>
      <w:r w:rsidRPr="00CD6E6A">
        <w:rPr>
          <w:sz w:val="24"/>
          <w:szCs w:val="24"/>
          <w:lang w:val="en-US"/>
        </w:rPr>
        <w:t xml:space="preserve"> ions. After creating a sample of the </w:t>
      </w:r>
      <w:r>
        <w:rPr>
          <w:sz w:val="24"/>
          <w:szCs w:val="24"/>
          <w:lang w:val="en-US"/>
        </w:rPr>
        <w:t>unit</w:t>
      </w:r>
      <w:r w:rsidRPr="00CD6E6A">
        <w:rPr>
          <w:sz w:val="24"/>
          <w:szCs w:val="24"/>
          <w:lang w:val="en-US"/>
        </w:rPr>
        <w:t>, it is necessary to conduct laboratory and pilot-industrial tests to assess the feasibility of application in industry.</w:t>
      </w:r>
    </w:p>
    <w:p w14:paraId="2E68DB2C" w14:textId="77777777" w:rsidR="005560E2" w:rsidRDefault="005560E2" w:rsidP="006E4741">
      <w:pPr>
        <w:spacing w:line="360" w:lineRule="auto"/>
        <w:ind w:firstLine="709"/>
        <w:contextualSpacing/>
        <w:jc w:val="both"/>
        <w:rPr>
          <w:sz w:val="24"/>
          <w:szCs w:val="24"/>
          <w:lang w:val="kk-KZ"/>
        </w:rPr>
      </w:pPr>
    </w:p>
    <w:p w14:paraId="2C5C8B91" w14:textId="407BBF1A" w:rsidR="00F42F1D" w:rsidRPr="00CD6E6A" w:rsidRDefault="00F42F1D" w:rsidP="006E4741">
      <w:pPr>
        <w:spacing w:line="360" w:lineRule="auto"/>
        <w:ind w:firstLine="709"/>
        <w:contextualSpacing/>
        <w:jc w:val="both"/>
        <w:rPr>
          <w:b/>
          <w:bCs/>
          <w:sz w:val="24"/>
          <w:szCs w:val="24"/>
          <w:lang w:val="kk-KZ"/>
        </w:rPr>
      </w:pPr>
      <w:r w:rsidRPr="00CD6E6A">
        <w:rPr>
          <w:b/>
          <w:bCs/>
          <w:sz w:val="24"/>
          <w:szCs w:val="24"/>
          <w:lang w:val="kk-KZ"/>
        </w:rPr>
        <w:t>4.1 </w:t>
      </w:r>
      <w:r w:rsidR="00CD6E6A" w:rsidRPr="00CD6E6A">
        <w:rPr>
          <w:b/>
          <w:bCs/>
          <w:sz w:val="24"/>
          <w:szCs w:val="24"/>
          <w:lang w:val="kk-KZ"/>
        </w:rPr>
        <w:t>Development of technical requirements for assemblies and elements of a plant designed for selective extraction of neodymium, rhenium and scandium ions</w:t>
      </w:r>
    </w:p>
    <w:p w14:paraId="03A7458F" w14:textId="5605FC9B" w:rsidR="00CD6E6A" w:rsidRPr="00CD6E6A" w:rsidRDefault="00CD6E6A" w:rsidP="00CD6E6A">
      <w:pPr>
        <w:pStyle w:val="af3"/>
        <w:spacing w:line="360" w:lineRule="auto"/>
        <w:ind w:right="-57" w:firstLine="709"/>
        <w:contextualSpacing/>
        <w:jc w:val="both"/>
        <w:rPr>
          <w:rFonts w:ascii="Times New Roman" w:hAnsi="Times New Roman"/>
          <w:sz w:val="24"/>
          <w:szCs w:val="24"/>
        </w:rPr>
      </w:pPr>
      <w:r w:rsidRPr="00CD6E6A">
        <w:rPr>
          <w:rFonts w:ascii="Times New Roman" w:hAnsi="Times New Roman"/>
          <w:sz w:val="24"/>
          <w:szCs w:val="24"/>
        </w:rPr>
        <w:t xml:space="preserve">The creation of a prototype of a </w:t>
      </w:r>
      <w:r w:rsidR="00032D44">
        <w:rPr>
          <w:rFonts w:ascii="Times New Roman" w:hAnsi="Times New Roman"/>
          <w:sz w:val="24"/>
          <w:szCs w:val="24"/>
        </w:rPr>
        <w:t>unit</w:t>
      </w:r>
      <w:r w:rsidRPr="00CD6E6A">
        <w:rPr>
          <w:rFonts w:ascii="Times New Roman" w:hAnsi="Times New Roman"/>
          <w:sz w:val="24"/>
          <w:szCs w:val="24"/>
        </w:rPr>
        <w:t xml:space="preserve"> for selective extraction of neodymium, rhenium, and scandium ions presupposes the initial development of technical requirements for the structure of the </w:t>
      </w:r>
      <w:r w:rsidR="00032D44">
        <w:rPr>
          <w:rFonts w:ascii="Times New Roman" w:hAnsi="Times New Roman"/>
          <w:sz w:val="24"/>
          <w:szCs w:val="24"/>
        </w:rPr>
        <w:t>unit</w:t>
      </w:r>
      <w:r w:rsidRPr="00CD6E6A">
        <w:rPr>
          <w:rFonts w:ascii="Times New Roman" w:hAnsi="Times New Roman"/>
          <w:sz w:val="24"/>
          <w:szCs w:val="24"/>
        </w:rPr>
        <w:t xml:space="preserve"> itself. The following basic requirements </w:t>
      </w:r>
      <w:r w:rsidR="00032D44">
        <w:rPr>
          <w:rFonts w:ascii="Times New Roman" w:hAnsi="Times New Roman"/>
          <w:sz w:val="24"/>
          <w:szCs w:val="24"/>
        </w:rPr>
        <w:t>were</w:t>
      </w:r>
      <w:r w:rsidRPr="00CD6E6A">
        <w:rPr>
          <w:rFonts w:ascii="Times New Roman" w:hAnsi="Times New Roman"/>
          <w:sz w:val="24"/>
          <w:szCs w:val="24"/>
        </w:rPr>
        <w:t xml:space="preserve"> developed:</w:t>
      </w:r>
    </w:p>
    <w:p w14:paraId="432429E2" w14:textId="20462F24" w:rsidR="00CD6E6A" w:rsidRPr="00CD6E6A" w:rsidRDefault="00CD6E6A" w:rsidP="00CD6E6A">
      <w:pPr>
        <w:pStyle w:val="af3"/>
        <w:spacing w:line="360" w:lineRule="auto"/>
        <w:ind w:right="-57" w:firstLine="709"/>
        <w:contextualSpacing/>
        <w:jc w:val="both"/>
        <w:rPr>
          <w:rFonts w:ascii="Times New Roman" w:hAnsi="Times New Roman"/>
          <w:sz w:val="24"/>
          <w:szCs w:val="24"/>
        </w:rPr>
      </w:pPr>
      <w:r w:rsidRPr="00CD6E6A">
        <w:rPr>
          <w:rFonts w:ascii="Times New Roman" w:hAnsi="Times New Roman"/>
          <w:sz w:val="24"/>
          <w:szCs w:val="24"/>
        </w:rPr>
        <w:t>1)</w:t>
      </w:r>
      <w:r>
        <w:rPr>
          <w:rFonts w:ascii="Times New Roman" w:hAnsi="Times New Roman"/>
          <w:sz w:val="24"/>
          <w:szCs w:val="24"/>
        </w:rPr>
        <w:t> </w:t>
      </w:r>
      <w:r w:rsidRPr="00CD6E6A">
        <w:rPr>
          <w:rFonts w:ascii="Times New Roman" w:hAnsi="Times New Roman"/>
          <w:sz w:val="24"/>
          <w:szCs w:val="24"/>
        </w:rPr>
        <w:t xml:space="preserve">The design and elements of the </w:t>
      </w:r>
      <w:r w:rsidR="0073222F">
        <w:rPr>
          <w:rFonts w:ascii="Times New Roman" w:hAnsi="Times New Roman"/>
          <w:sz w:val="24"/>
          <w:szCs w:val="24"/>
        </w:rPr>
        <w:t>unit</w:t>
      </w:r>
      <w:r w:rsidRPr="00CD6E6A">
        <w:rPr>
          <w:rFonts w:ascii="Times New Roman" w:hAnsi="Times New Roman"/>
          <w:sz w:val="24"/>
          <w:szCs w:val="24"/>
        </w:rPr>
        <w:t xml:space="preserve"> must be resistant to aggressive environments, since testing involves interaction with strongly acidic solutions (pH = 3.5-4.5) containing ions of rare</w:t>
      </w:r>
      <w:r w:rsidR="0073222F">
        <w:rPr>
          <w:rFonts w:ascii="Times New Roman" w:hAnsi="Times New Roman"/>
          <w:sz w:val="24"/>
          <w:szCs w:val="24"/>
        </w:rPr>
        <w:t>-</w:t>
      </w:r>
      <w:r w:rsidRPr="00CD6E6A">
        <w:rPr>
          <w:rFonts w:ascii="Times New Roman" w:hAnsi="Times New Roman"/>
          <w:sz w:val="24"/>
          <w:szCs w:val="24"/>
        </w:rPr>
        <w:t>earth and rare metals.</w:t>
      </w:r>
    </w:p>
    <w:p w14:paraId="5D67A003" w14:textId="0489C30E" w:rsidR="00CD6E6A" w:rsidRPr="00CD6E6A" w:rsidRDefault="00CD6E6A" w:rsidP="00CD6E6A">
      <w:pPr>
        <w:pStyle w:val="af3"/>
        <w:spacing w:line="360" w:lineRule="auto"/>
        <w:ind w:right="-57" w:firstLine="709"/>
        <w:contextualSpacing/>
        <w:jc w:val="both"/>
        <w:rPr>
          <w:rFonts w:ascii="Times New Roman" w:hAnsi="Times New Roman"/>
          <w:sz w:val="24"/>
          <w:szCs w:val="24"/>
        </w:rPr>
      </w:pPr>
      <w:r w:rsidRPr="00CD6E6A">
        <w:rPr>
          <w:rFonts w:ascii="Times New Roman" w:hAnsi="Times New Roman"/>
          <w:sz w:val="24"/>
          <w:szCs w:val="24"/>
        </w:rPr>
        <w:t>2)</w:t>
      </w:r>
      <w:r>
        <w:rPr>
          <w:rFonts w:ascii="Times New Roman" w:hAnsi="Times New Roman"/>
          <w:sz w:val="24"/>
          <w:szCs w:val="24"/>
        </w:rPr>
        <w:t> </w:t>
      </w:r>
      <w:r w:rsidRPr="00CD6E6A">
        <w:rPr>
          <w:rFonts w:ascii="Times New Roman" w:hAnsi="Times New Roman"/>
          <w:sz w:val="24"/>
          <w:szCs w:val="24"/>
        </w:rPr>
        <w:t xml:space="preserve">The material from which the sample of the </w:t>
      </w:r>
      <w:r w:rsidR="0073222F">
        <w:rPr>
          <w:rFonts w:ascii="Times New Roman" w:hAnsi="Times New Roman"/>
          <w:sz w:val="24"/>
          <w:szCs w:val="24"/>
        </w:rPr>
        <w:t>unit</w:t>
      </w:r>
      <w:r w:rsidRPr="00CD6E6A">
        <w:rPr>
          <w:rFonts w:ascii="Times New Roman" w:hAnsi="Times New Roman"/>
          <w:sz w:val="24"/>
          <w:szCs w:val="24"/>
        </w:rPr>
        <w:t xml:space="preserve"> is made should not enter into chemical reactions with product solutions;</w:t>
      </w:r>
    </w:p>
    <w:p w14:paraId="50391608" w14:textId="2748E971" w:rsidR="00CD6E6A" w:rsidRPr="00CD6E6A" w:rsidRDefault="00CD6E6A" w:rsidP="00CD6E6A">
      <w:pPr>
        <w:pStyle w:val="af3"/>
        <w:spacing w:line="360" w:lineRule="auto"/>
        <w:ind w:right="-57" w:firstLine="709"/>
        <w:contextualSpacing/>
        <w:jc w:val="both"/>
        <w:rPr>
          <w:rFonts w:ascii="Times New Roman" w:hAnsi="Times New Roman"/>
          <w:sz w:val="24"/>
          <w:szCs w:val="24"/>
        </w:rPr>
      </w:pPr>
      <w:r w:rsidRPr="00CD6E6A">
        <w:rPr>
          <w:rFonts w:ascii="Times New Roman" w:hAnsi="Times New Roman"/>
          <w:sz w:val="24"/>
          <w:szCs w:val="24"/>
        </w:rPr>
        <w:t>3)</w:t>
      </w:r>
      <w:r>
        <w:rPr>
          <w:rFonts w:ascii="Times New Roman" w:hAnsi="Times New Roman"/>
          <w:sz w:val="24"/>
          <w:szCs w:val="24"/>
        </w:rPr>
        <w:t> </w:t>
      </w:r>
      <w:r w:rsidRPr="00CD6E6A">
        <w:rPr>
          <w:rFonts w:ascii="Times New Roman" w:hAnsi="Times New Roman"/>
          <w:sz w:val="24"/>
          <w:szCs w:val="24"/>
        </w:rPr>
        <w:t xml:space="preserve">The sample of the </w:t>
      </w:r>
      <w:r w:rsidR="0073222F">
        <w:rPr>
          <w:rFonts w:ascii="Times New Roman" w:hAnsi="Times New Roman"/>
          <w:sz w:val="24"/>
          <w:szCs w:val="24"/>
        </w:rPr>
        <w:t>unit</w:t>
      </w:r>
      <w:r w:rsidRPr="00CD6E6A">
        <w:rPr>
          <w:rFonts w:ascii="Times New Roman" w:hAnsi="Times New Roman"/>
          <w:sz w:val="24"/>
          <w:szCs w:val="24"/>
        </w:rPr>
        <w:t xml:space="preserve"> should provide the ability to quickly change the filling polymer structures with </w:t>
      </w:r>
      <w:proofErr w:type="spellStart"/>
      <w:r w:rsidRPr="00CD6E6A">
        <w:rPr>
          <w:rFonts w:ascii="Times New Roman" w:hAnsi="Times New Roman"/>
          <w:sz w:val="24"/>
          <w:szCs w:val="24"/>
        </w:rPr>
        <w:t>sorbed</w:t>
      </w:r>
      <w:proofErr w:type="spellEnd"/>
      <w:r w:rsidRPr="00CD6E6A">
        <w:rPr>
          <w:rFonts w:ascii="Times New Roman" w:hAnsi="Times New Roman"/>
          <w:sz w:val="24"/>
          <w:szCs w:val="24"/>
        </w:rPr>
        <w:t xml:space="preserve"> ions of neodymium, rhenium and scandium to unused ones (ready for sorption). The laboratory </w:t>
      </w:r>
      <w:r w:rsidR="0073222F">
        <w:rPr>
          <w:rFonts w:ascii="Times New Roman" w:hAnsi="Times New Roman"/>
          <w:sz w:val="24"/>
          <w:szCs w:val="24"/>
        </w:rPr>
        <w:t>unit</w:t>
      </w:r>
      <w:r w:rsidRPr="00CD6E6A">
        <w:rPr>
          <w:rFonts w:ascii="Times New Roman" w:hAnsi="Times New Roman"/>
          <w:sz w:val="24"/>
          <w:szCs w:val="24"/>
        </w:rPr>
        <w:t xml:space="preserve"> should be able to be relatively easily reconstructed for the use of various highly selective polymer structures: highly selective </w:t>
      </w:r>
      <w:proofErr w:type="spellStart"/>
      <w:r w:rsidRPr="00CD6E6A">
        <w:rPr>
          <w:rFonts w:ascii="Times New Roman" w:hAnsi="Times New Roman"/>
          <w:sz w:val="24"/>
          <w:szCs w:val="24"/>
        </w:rPr>
        <w:t>intergel</w:t>
      </w:r>
      <w:proofErr w:type="spellEnd"/>
      <w:r w:rsidRPr="00CD6E6A">
        <w:rPr>
          <w:rFonts w:ascii="Times New Roman" w:hAnsi="Times New Roman"/>
          <w:sz w:val="24"/>
          <w:szCs w:val="24"/>
        </w:rPr>
        <w:t xml:space="preserve"> systems, interpenetrating polymer networks, </w:t>
      </w:r>
      <w:r w:rsidR="0073222F">
        <w:rPr>
          <w:rFonts w:ascii="Times New Roman" w:hAnsi="Times New Roman"/>
          <w:sz w:val="24"/>
          <w:szCs w:val="24"/>
        </w:rPr>
        <w:t>molecularly imprinted polymers</w:t>
      </w:r>
      <w:r w:rsidRPr="00CD6E6A">
        <w:rPr>
          <w:rFonts w:ascii="Times New Roman" w:hAnsi="Times New Roman"/>
          <w:sz w:val="24"/>
          <w:szCs w:val="24"/>
        </w:rPr>
        <w:t>.</w:t>
      </w:r>
    </w:p>
    <w:p w14:paraId="0A160E45" w14:textId="77777777" w:rsidR="003B1F3D" w:rsidRDefault="003B1F3D" w:rsidP="006E4741">
      <w:pPr>
        <w:spacing w:line="360" w:lineRule="auto"/>
        <w:ind w:firstLine="709"/>
        <w:contextualSpacing/>
        <w:jc w:val="both"/>
        <w:rPr>
          <w:sz w:val="24"/>
          <w:szCs w:val="24"/>
          <w:lang w:val="kk-KZ"/>
        </w:rPr>
      </w:pPr>
    </w:p>
    <w:p w14:paraId="524871DF" w14:textId="1B773BA4" w:rsidR="00F42F1D" w:rsidRPr="000A3268" w:rsidRDefault="00F42F1D" w:rsidP="006E4741">
      <w:pPr>
        <w:spacing w:line="360" w:lineRule="auto"/>
        <w:ind w:firstLine="709"/>
        <w:contextualSpacing/>
        <w:jc w:val="both"/>
        <w:rPr>
          <w:b/>
          <w:bCs/>
          <w:sz w:val="24"/>
          <w:szCs w:val="24"/>
          <w:lang w:val="kk-KZ"/>
        </w:rPr>
      </w:pPr>
      <w:r w:rsidRPr="000A3268">
        <w:rPr>
          <w:b/>
          <w:bCs/>
          <w:sz w:val="24"/>
          <w:szCs w:val="24"/>
          <w:lang w:val="kk-KZ"/>
        </w:rPr>
        <w:t>4.2 </w:t>
      </w:r>
      <w:r w:rsidR="000A3268" w:rsidRPr="000A3268">
        <w:rPr>
          <w:b/>
          <w:bCs/>
          <w:sz w:val="24"/>
          <w:szCs w:val="24"/>
          <w:lang w:val="kk-KZ"/>
        </w:rPr>
        <w:t xml:space="preserve">Development of a laboratory </w:t>
      </w:r>
      <w:r w:rsidR="000A3268" w:rsidRPr="000A3268">
        <w:rPr>
          <w:b/>
          <w:bCs/>
          <w:sz w:val="24"/>
          <w:szCs w:val="24"/>
          <w:lang w:val="en-US"/>
        </w:rPr>
        <w:t xml:space="preserve">unit </w:t>
      </w:r>
      <w:r w:rsidR="000A3268" w:rsidRPr="000A3268">
        <w:rPr>
          <w:b/>
          <w:bCs/>
          <w:sz w:val="24"/>
          <w:szCs w:val="24"/>
          <w:lang w:val="kk-KZ"/>
        </w:rPr>
        <w:t>sample for selective extraction of neodymium, rhenium and scandium ions</w:t>
      </w:r>
    </w:p>
    <w:p w14:paraId="7EF541FB" w14:textId="274A8386" w:rsidR="000A3268" w:rsidRPr="000A3268" w:rsidRDefault="000A3268" w:rsidP="006E4741">
      <w:pPr>
        <w:spacing w:line="360" w:lineRule="auto"/>
        <w:ind w:firstLine="709"/>
        <w:contextualSpacing/>
        <w:jc w:val="both"/>
        <w:rPr>
          <w:sz w:val="24"/>
          <w:szCs w:val="24"/>
          <w:lang w:val="en-US"/>
        </w:rPr>
      </w:pPr>
      <w:r w:rsidRPr="000A3268">
        <w:rPr>
          <w:sz w:val="24"/>
          <w:szCs w:val="24"/>
          <w:lang w:val="en-US"/>
        </w:rPr>
        <w:t xml:space="preserve">Work on the design of a prototype installation for the selective extraction of neodymium, rhenium and scandium ions from industrial solutions of hydrometallurgy has been carried out. Figure 6 is a photograph of an assembled installation sample. The laboratory sample of the installation is a structure made of plexiglass, glued with dichloroethane, containing 2 cartridges inside. The placement of the cartridges inside the unit is shown in </w:t>
      </w:r>
      <w:r w:rsidR="003858C7" w:rsidRPr="000A3268">
        <w:rPr>
          <w:sz w:val="24"/>
          <w:szCs w:val="24"/>
          <w:lang w:val="en-US"/>
        </w:rPr>
        <w:t xml:space="preserve">figure </w:t>
      </w:r>
      <w:r w:rsidR="003858C7">
        <w:rPr>
          <w:sz w:val="24"/>
          <w:szCs w:val="24"/>
          <w:lang w:val="en-US"/>
        </w:rPr>
        <w:t>7</w:t>
      </w:r>
      <w:r w:rsidRPr="000A3268">
        <w:rPr>
          <w:sz w:val="24"/>
          <w:szCs w:val="24"/>
          <w:lang w:val="en-US"/>
        </w:rPr>
        <w:t xml:space="preserve">. Operational removal of the cartridges is shown in figure </w:t>
      </w:r>
      <w:r w:rsidR="003858C7">
        <w:rPr>
          <w:sz w:val="24"/>
          <w:szCs w:val="24"/>
          <w:lang w:val="en-US"/>
        </w:rPr>
        <w:t>8</w:t>
      </w:r>
      <w:r w:rsidRPr="000A3268">
        <w:rPr>
          <w:sz w:val="24"/>
          <w:szCs w:val="24"/>
          <w:lang w:val="en-US"/>
        </w:rPr>
        <w:t xml:space="preserve"> (the cartridges move along special skids back and forth). </w:t>
      </w:r>
      <w:r w:rsidRPr="000A3268">
        <w:rPr>
          <w:sz w:val="24"/>
          <w:szCs w:val="24"/>
          <w:lang w:val="en-US"/>
        </w:rPr>
        <w:lastRenderedPageBreak/>
        <w:t xml:space="preserve">Each cartridge is covered with a special polymer membrane (material - polypropylene). A pair of cartridges enables remote interaction of polymer structures (polyacids are placed in one cartridge, and </w:t>
      </w:r>
      <w:proofErr w:type="spellStart"/>
      <w:r w:rsidRPr="000A3268">
        <w:rPr>
          <w:sz w:val="24"/>
          <w:szCs w:val="24"/>
          <w:lang w:val="en-US"/>
        </w:rPr>
        <w:t>polybases</w:t>
      </w:r>
      <w:proofErr w:type="spellEnd"/>
      <w:r w:rsidRPr="000A3268">
        <w:rPr>
          <w:sz w:val="24"/>
          <w:szCs w:val="24"/>
          <w:lang w:val="en-US"/>
        </w:rPr>
        <w:t xml:space="preserve"> in the other) in the case of using </w:t>
      </w:r>
      <w:proofErr w:type="spellStart"/>
      <w:r w:rsidRPr="000A3268">
        <w:rPr>
          <w:sz w:val="24"/>
          <w:szCs w:val="24"/>
          <w:lang w:val="en-US"/>
        </w:rPr>
        <w:t>intergel</w:t>
      </w:r>
      <w:proofErr w:type="spellEnd"/>
      <w:r w:rsidRPr="000A3268">
        <w:rPr>
          <w:sz w:val="24"/>
          <w:szCs w:val="24"/>
          <w:lang w:val="en-US"/>
        </w:rPr>
        <w:t xml:space="preserve"> systems for sorption of neodymium, rhenium, scandium ions. The dimensions of the installation sample (outer contour) </w:t>
      </w:r>
      <w:r w:rsidR="00D00DE7">
        <w:rPr>
          <w:sz w:val="24"/>
          <w:szCs w:val="24"/>
          <w:lang w:val="en-US"/>
        </w:rPr>
        <w:t>–</w:t>
      </w:r>
      <w:r w:rsidRPr="000A3268">
        <w:rPr>
          <w:sz w:val="24"/>
          <w:szCs w:val="24"/>
          <w:lang w:val="en-US"/>
        </w:rPr>
        <w:t xml:space="preserve"> 300x200x500</w:t>
      </w:r>
      <w:r w:rsidR="00D00DE7">
        <w:rPr>
          <w:sz w:val="24"/>
          <w:szCs w:val="24"/>
          <w:lang w:val="en-US"/>
        </w:rPr>
        <w:t> </w:t>
      </w:r>
      <w:r w:rsidRPr="000A3268">
        <w:rPr>
          <w:sz w:val="24"/>
          <w:szCs w:val="24"/>
          <w:lang w:val="en-US"/>
        </w:rPr>
        <w:t xml:space="preserve">mm. The size of the cartridges is 280x18x480 mm. The pore size in the membrane is 1 micron. The cartridges involve the loading of functional polyacids and </w:t>
      </w:r>
      <w:proofErr w:type="spellStart"/>
      <w:r w:rsidRPr="000A3268">
        <w:rPr>
          <w:sz w:val="24"/>
          <w:szCs w:val="24"/>
          <w:lang w:val="en-US"/>
        </w:rPr>
        <w:t>polybases</w:t>
      </w:r>
      <w:proofErr w:type="spellEnd"/>
      <w:r w:rsidRPr="000A3268">
        <w:rPr>
          <w:sz w:val="24"/>
          <w:szCs w:val="24"/>
          <w:lang w:val="en-US"/>
        </w:rPr>
        <w:t xml:space="preserve"> in </w:t>
      </w:r>
      <w:proofErr w:type="spellStart"/>
      <w:r w:rsidRPr="000A3268">
        <w:rPr>
          <w:sz w:val="24"/>
          <w:szCs w:val="24"/>
          <w:lang w:val="en-US"/>
        </w:rPr>
        <w:t>intergel</w:t>
      </w:r>
      <w:proofErr w:type="spellEnd"/>
      <w:r w:rsidRPr="000A3268">
        <w:rPr>
          <w:sz w:val="24"/>
          <w:szCs w:val="24"/>
          <w:lang w:val="en-US"/>
        </w:rPr>
        <w:t xml:space="preserve"> pairs (certain molar ratios) </w:t>
      </w:r>
      <w:r w:rsidR="003858C7">
        <w:rPr>
          <w:sz w:val="24"/>
          <w:szCs w:val="24"/>
          <w:lang w:val="en-US"/>
        </w:rPr>
        <w:t>h</w:t>
      </w:r>
      <w:r w:rsidRPr="000A3268">
        <w:rPr>
          <w:sz w:val="24"/>
          <w:szCs w:val="24"/>
          <w:lang w:val="en-US"/>
        </w:rPr>
        <w:t>PAA-</w:t>
      </w:r>
      <w:r w:rsidR="003858C7">
        <w:rPr>
          <w:sz w:val="24"/>
          <w:szCs w:val="24"/>
          <w:lang w:val="en-US"/>
        </w:rPr>
        <w:t>h</w:t>
      </w:r>
      <w:r w:rsidRPr="000A3268">
        <w:rPr>
          <w:sz w:val="24"/>
          <w:szCs w:val="24"/>
          <w:lang w:val="en-US"/>
        </w:rPr>
        <w:t xml:space="preserve">P4VP, </w:t>
      </w:r>
      <w:r w:rsidR="003858C7">
        <w:rPr>
          <w:sz w:val="24"/>
          <w:szCs w:val="24"/>
          <w:lang w:val="en-US"/>
        </w:rPr>
        <w:t>h</w:t>
      </w:r>
      <w:r w:rsidRPr="000A3268">
        <w:rPr>
          <w:sz w:val="24"/>
          <w:szCs w:val="24"/>
          <w:lang w:val="en-US"/>
        </w:rPr>
        <w:t>PMAA-</w:t>
      </w:r>
      <w:r w:rsidR="003858C7">
        <w:rPr>
          <w:sz w:val="24"/>
          <w:szCs w:val="24"/>
          <w:lang w:val="en-US"/>
        </w:rPr>
        <w:t>h</w:t>
      </w:r>
      <w:r w:rsidRPr="000A3268">
        <w:rPr>
          <w:sz w:val="24"/>
          <w:szCs w:val="24"/>
          <w:lang w:val="en-US"/>
        </w:rPr>
        <w:t xml:space="preserve">P4VP, </w:t>
      </w:r>
      <w:r w:rsidR="003858C7">
        <w:rPr>
          <w:sz w:val="24"/>
          <w:szCs w:val="24"/>
          <w:lang w:val="en-US"/>
        </w:rPr>
        <w:t>h</w:t>
      </w:r>
      <w:r w:rsidRPr="000A3268">
        <w:rPr>
          <w:sz w:val="24"/>
          <w:szCs w:val="24"/>
          <w:lang w:val="en-US"/>
        </w:rPr>
        <w:t>PAA-</w:t>
      </w:r>
      <w:r w:rsidR="003858C7">
        <w:rPr>
          <w:sz w:val="24"/>
          <w:szCs w:val="24"/>
          <w:lang w:val="en-US"/>
        </w:rPr>
        <w:t>h</w:t>
      </w:r>
      <w:r w:rsidRPr="000A3268">
        <w:rPr>
          <w:sz w:val="24"/>
          <w:szCs w:val="24"/>
          <w:lang w:val="en-US"/>
        </w:rPr>
        <w:t xml:space="preserve">P2M5VP and </w:t>
      </w:r>
      <w:r w:rsidR="003858C7">
        <w:rPr>
          <w:sz w:val="24"/>
          <w:szCs w:val="24"/>
          <w:lang w:val="en-US"/>
        </w:rPr>
        <w:t>h</w:t>
      </w:r>
      <w:r w:rsidRPr="000A3268">
        <w:rPr>
          <w:sz w:val="24"/>
          <w:szCs w:val="24"/>
          <w:lang w:val="en-US"/>
        </w:rPr>
        <w:t>PMAA-</w:t>
      </w:r>
      <w:r w:rsidR="003858C7">
        <w:rPr>
          <w:sz w:val="24"/>
          <w:szCs w:val="24"/>
          <w:lang w:val="en-US"/>
        </w:rPr>
        <w:t>h</w:t>
      </w:r>
      <w:r w:rsidRPr="000A3268">
        <w:rPr>
          <w:sz w:val="24"/>
          <w:szCs w:val="24"/>
          <w:lang w:val="en-US"/>
        </w:rPr>
        <w:t xml:space="preserve">P2M5VP, which have the maximum sorption capacity with respect to neodymium, rhenium and scandium ions. In addition to the above </w:t>
      </w:r>
      <w:proofErr w:type="spellStart"/>
      <w:r w:rsidRPr="000A3268">
        <w:rPr>
          <w:sz w:val="24"/>
          <w:szCs w:val="24"/>
          <w:lang w:val="en-US"/>
        </w:rPr>
        <w:t>intergel</w:t>
      </w:r>
      <w:proofErr w:type="spellEnd"/>
      <w:r w:rsidRPr="000A3268">
        <w:rPr>
          <w:sz w:val="24"/>
          <w:szCs w:val="24"/>
          <w:lang w:val="en-US"/>
        </w:rPr>
        <w:t xml:space="preserve"> systems, in the developed laboratory sample of the installation, it is possible to use interpenetrating polymer networks and polymers with molecular imprints.</w:t>
      </w:r>
    </w:p>
    <w:p w14:paraId="50289A15" w14:textId="77777777" w:rsidR="007D66F9" w:rsidRDefault="007D66F9" w:rsidP="006E4741">
      <w:pPr>
        <w:spacing w:line="360" w:lineRule="auto"/>
        <w:ind w:firstLine="709"/>
        <w:contextualSpacing/>
        <w:rPr>
          <w:sz w:val="24"/>
          <w:szCs w:val="24"/>
          <w:lang w:val="kk-KZ"/>
        </w:rPr>
      </w:pPr>
    </w:p>
    <w:p w14:paraId="032D8347" w14:textId="25EA8DE6" w:rsidR="00827F98" w:rsidRDefault="005A71EF" w:rsidP="007D66F9">
      <w:pPr>
        <w:spacing w:line="360" w:lineRule="auto"/>
        <w:contextualSpacing/>
        <w:rPr>
          <w:sz w:val="24"/>
          <w:szCs w:val="24"/>
          <w:lang w:val="kk-KZ"/>
        </w:rPr>
      </w:pPr>
      <w:r>
        <w:rPr>
          <w:noProof/>
        </w:rPr>
        <w:drawing>
          <wp:inline distT="0" distB="0" distL="0" distR="0" wp14:anchorId="65D1FA19" wp14:editId="569FE65F">
            <wp:extent cx="5895833" cy="3176111"/>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246" t="16542" r="13028" b="31225"/>
                    <a:stretch/>
                  </pic:blipFill>
                  <pic:spPr bwMode="auto">
                    <a:xfrm>
                      <a:off x="0" y="0"/>
                      <a:ext cx="5949080" cy="3204795"/>
                    </a:xfrm>
                    <a:prstGeom prst="rect">
                      <a:avLst/>
                    </a:prstGeom>
                    <a:noFill/>
                    <a:ln>
                      <a:noFill/>
                    </a:ln>
                    <a:extLst>
                      <a:ext uri="{53640926-AAD7-44D8-BBD7-CCE9431645EC}">
                        <a14:shadowObscured xmlns:a14="http://schemas.microsoft.com/office/drawing/2010/main"/>
                      </a:ext>
                    </a:extLst>
                  </pic:spPr>
                </pic:pic>
              </a:graphicData>
            </a:graphic>
          </wp:inline>
        </w:drawing>
      </w:r>
    </w:p>
    <w:p w14:paraId="7F531934" w14:textId="1AED5ABE" w:rsidR="005A71EF" w:rsidRDefault="005A71EF" w:rsidP="007D66F9">
      <w:pPr>
        <w:spacing w:line="360" w:lineRule="auto"/>
        <w:contextualSpacing/>
        <w:rPr>
          <w:sz w:val="24"/>
          <w:szCs w:val="24"/>
          <w:lang w:val="kk-KZ"/>
        </w:rPr>
      </w:pPr>
    </w:p>
    <w:p w14:paraId="75B739EA" w14:textId="78F0A323" w:rsidR="009E1EA9" w:rsidRPr="00D00DE7" w:rsidRDefault="00D00DE7" w:rsidP="007D66F9">
      <w:pPr>
        <w:spacing w:line="360" w:lineRule="auto"/>
        <w:contextualSpacing/>
        <w:rPr>
          <w:sz w:val="24"/>
          <w:szCs w:val="24"/>
          <w:lang w:val="kk-KZ"/>
        </w:rPr>
      </w:pPr>
      <w:r w:rsidRPr="00D00DE7">
        <w:rPr>
          <w:sz w:val="24"/>
          <w:szCs w:val="24"/>
          <w:lang w:val="kk-KZ"/>
        </w:rPr>
        <w:t xml:space="preserve">Figure </w:t>
      </w:r>
      <w:r w:rsidR="00380E45" w:rsidRPr="00D00DE7">
        <w:rPr>
          <w:sz w:val="24"/>
          <w:szCs w:val="24"/>
          <w:lang w:val="kk-KZ"/>
        </w:rPr>
        <w:t>6</w:t>
      </w:r>
      <w:r w:rsidR="007D66F9" w:rsidRPr="00D00DE7">
        <w:rPr>
          <w:sz w:val="24"/>
          <w:szCs w:val="24"/>
          <w:lang w:val="kk-KZ"/>
        </w:rPr>
        <w:t xml:space="preserve"> – </w:t>
      </w:r>
      <w:r w:rsidRPr="00D00DE7">
        <w:rPr>
          <w:sz w:val="24"/>
          <w:szCs w:val="24"/>
          <w:lang w:val="kk-KZ"/>
        </w:rPr>
        <w:t>Unit for selective sorption of neodymium, rhenium and scandium ions</w:t>
      </w:r>
    </w:p>
    <w:p w14:paraId="55A04732" w14:textId="77777777" w:rsidR="009E1EA9" w:rsidRPr="00D00DE7" w:rsidRDefault="009E1EA9" w:rsidP="007D66F9">
      <w:pPr>
        <w:spacing w:line="360" w:lineRule="auto"/>
        <w:contextualSpacing/>
        <w:rPr>
          <w:sz w:val="24"/>
          <w:szCs w:val="24"/>
          <w:lang w:val="kk-KZ"/>
        </w:rPr>
      </w:pPr>
    </w:p>
    <w:p w14:paraId="36300E90" w14:textId="37DFEB63" w:rsidR="005A71EF" w:rsidRDefault="005A71EF" w:rsidP="007D66F9">
      <w:pPr>
        <w:spacing w:line="360" w:lineRule="auto"/>
        <w:contextualSpacing/>
        <w:rPr>
          <w:sz w:val="24"/>
          <w:szCs w:val="24"/>
          <w:lang w:val="kk-KZ"/>
        </w:rPr>
      </w:pPr>
      <w:r>
        <w:rPr>
          <w:noProof/>
        </w:rPr>
        <w:lastRenderedPageBreak/>
        <w:drawing>
          <wp:inline distT="0" distB="0" distL="0" distR="0" wp14:anchorId="4742311F" wp14:editId="44BF420D">
            <wp:extent cx="4749421" cy="415574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199" t="7199" r="20376" b="18810"/>
                    <a:stretch/>
                  </pic:blipFill>
                  <pic:spPr bwMode="auto">
                    <a:xfrm>
                      <a:off x="0" y="0"/>
                      <a:ext cx="4761412" cy="4166236"/>
                    </a:xfrm>
                    <a:prstGeom prst="rect">
                      <a:avLst/>
                    </a:prstGeom>
                    <a:noFill/>
                    <a:ln>
                      <a:noFill/>
                    </a:ln>
                    <a:extLst>
                      <a:ext uri="{53640926-AAD7-44D8-BBD7-CCE9431645EC}">
                        <a14:shadowObscured xmlns:a14="http://schemas.microsoft.com/office/drawing/2010/main"/>
                      </a:ext>
                    </a:extLst>
                  </pic:spPr>
                </pic:pic>
              </a:graphicData>
            </a:graphic>
          </wp:inline>
        </w:drawing>
      </w:r>
    </w:p>
    <w:p w14:paraId="08B21819" w14:textId="335322C4" w:rsidR="005A71EF" w:rsidRDefault="005A71EF" w:rsidP="007D66F9">
      <w:pPr>
        <w:spacing w:line="360" w:lineRule="auto"/>
        <w:contextualSpacing/>
        <w:rPr>
          <w:sz w:val="24"/>
          <w:szCs w:val="24"/>
          <w:lang w:val="kk-KZ"/>
        </w:rPr>
      </w:pPr>
    </w:p>
    <w:p w14:paraId="18E7069B" w14:textId="70E20606" w:rsidR="007D66F9" w:rsidRPr="00D00DE7" w:rsidRDefault="00D00DE7" w:rsidP="007D66F9">
      <w:pPr>
        <w:spacing w:line="360" w:lineRule="auto"/>
        <w:contextualSpacing/>
        <w:rPr>
          <w:sz w:val="24"/>
          <w:szCs w:val="24"/>
          <w:lang w:val="en-US"/>
        </w:rPr>
      </w:pPr>
      <w:r>
        <w:rPr>
          <w:sz w:val="24"/>
          <w:szCs w:val="24"/>
          <w:lang w:val="en-US"/>
        </w:rPr>
        <w:t>Figure</w:t>
      </w:r>
      <w:r w:rsidR="007D66F9" w:rsidRPr="00D00DE7">
        <w:rPr>
          <w:sz w:val="24"/>
          <w:szCs w:val="24"/>
          <w:lang w:val="en-US"/>
        </w:rPr>
        <w:t xml:space="preserve"> 7 – </w:t>
      </w:r>
      <w:r w:rsidRPr="00D00DE7">
        <w:rPr>
          <w:sz w:val="24"/>
          <w:szCs w:val="24"/>
          <w:lang w:val="en-US"/>
        </w:rPr>
        <w:t>Location of cartridges inside the unit</w:t>
      </w:r>
    </w:p>
    <w:p w14:paraId="17698F13" w14:textId="4989C83E" w:rsidR="005A71EF" w:rsidRPr="00D00DE7" w:rsidRDefault="005A71EF" w:rsidP="007D66F9">
      <w:pPr>
        <w:spacing w:line="360" w:lineRule="auto"/>
        <w:contextualSpacing/>
        <w:rPr>
          <w:sz w:val="24"/>
          <w:szCs w:val="24"/>
          <w:lang w:val="en-US"/>
        </w:rPr>
      </w:pPr>
    </w:p>
    <w:p w14:paraId="45D3C086" w14:textId="62867BD5" w:rsidR="005A71EF" w:rsidRDefault="005A71EF" w:rsidP="007D66F9">
      <w:pPr>
        <w:spacing w:line="360" w:lineRule="auto"/>
        <w:contextualSpacing/>
        <w:rPr>
          <w:sz w:val="24"/>
          <w:szCs w:val="24"/>
          <w:lang w:val="kk-KZ"/>
        </w:rPr>
      </w:pPr>
      <w:r>
        <w:rPr>
          <w:noProof/>
        </w:rPr>
        <w:drawing>
          <wp:inline distT="0" distB="0" distL="0" distR="0" wp14:anchorId="6512D4CB" wp14:editId="457C5BB0">
            <wp:extent cx="4749421" cy="2981880"/>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 t="10415" r="19118" b="21881"/>
                    <a:stretch/>
                  </pic:blipFill>
                  <pic:spPr bwMode="auto">
                    <a:xfrm>
                      <a:off x="0" y="0"/>
                      <a:ext cx="4785803" cy="3004722"/>
                    </a:xfrm>
                    <a:prstGeom prst="rect">
                      <a:avLst/>
                    </a:prstGeom>
                    <a:noFill/>
                    <a:ln>
                      <a:noFill/>
                    </a:ln>
                    <a:extLst>
                      <a:ext uri="{53640926-AAD7-44D8-BBD7-CCE9431645EC}">
                        <a14:shadowObscured xmlns:a14="http://schemas.microsoft.com/office/drawing/2010/main"/>
                      </a:ext>
                    </a:extLst>
                  </pic:spPr>
                </pic:pic>
              </a:graphicData>
            </a:graphic>
          </wp:inline>
        </w:drawing>
      </w:r>
    </w:p>
    <w:p w14:paraId="41EE502B" w14:textId="4B6029BD" w:rsidR="005A71EF" w:rsidRDefault="005A71EF" w:rsidP="007D66F9">
      <w:pPr>
        <w:spacing w:line="360" w:lineRule="auto"/>
        <w:contextualSpacing/>
        <w:rPr>
          <w:sz w:val="24"/>
          <w:szCs w:val="24"/>
          <w:lang w:val="kk-KZ"/>
        </w:rPr>
      </w:pPr>
    </w:p>
    <w:p w14:paraId="572906C7" w14:textId="4DA88810" w:rsidR="007D66F9" w:rsidRPr="00D00DE7" w:rsidRDefault="00D00DE7" w:rsidP="007D66F9">
      <w:pPr>
        <w:spacing w:line="360" w:lineRule="auto"/>
        <w:contextualSpacing/>
        <w:rPr>
          <w:sz w:val="24"/>
          <w:szCs w:val="24"/>
          <w:lang w:val="en-US"/>
        </w:rPr>
      </w:pPr>
      <w:r>
        <w:rPr>
          <w:sz w:val="24"/>
          <w:szCs w:val="24"/>
          <w:lang w:val="en-US"/>
        </w:rPr>
        <w:t>Figure</w:t>
      </w:r>
      <w:r w:rsidR="007D66F9" w:rsidRPr="00D00DE7">
        <w:rPr>
          <w:sz w:val="24"/>
          <w:szCs w:val="24"/>
          <w:lang w:val="en-US"/>
        </w:rPr>
        <w:t xml:space="preserve"> 8 – </w:t>
      </w:r>
      <w:r>
        <w:rPr>
          <w:sz w:val="24"/>
          <w:szCs w:val="24"/>
          <w:lang w:val="en-US"/>
        </w:rPr>
        <w:t xml:space="preserve">Way of </w:t>
      </w:r>
      <w:r w:rsidRPr="00D00DE7">
        <w:rPr>
          <w:sz w:val="24"/>
          <w:szCs w:val="24"/>
          <w:lang w:val="en-US"/>
        </w:rPr>
        <w:t>quickly remove</w:t>
      </w:r>
      <w:r>
        <w:rPr>
          <w:sz w:val="24"/>
          <w:szCs w:val="24"/>
          <w:lang w:val="en-US"/>
        </w:rPr>
        <w:t>ment</w:t>
      </w:r>
      <w:r w:rsidRPr="00D00DE7">
        <w:rPr>
          <w:sz w:val="24"/>
          <w:szCs w:val="24"/>
          <w:lang w:val="en-US"/>
        </w:rPr>
        <w:t xml:space="preserve"> </w:t>
      </w:r>
      <w:r>
        <w:rPr>
          <w:sz w:val="24"/>
          <w:szCs w:val="24"/>
          <w:lang w:val="en-US"/>
        </w:rPr>
        <w:t xml:space="preserve">of </w:t>
      </w:r>
      <w:r w:rsidRPr="00D00DE7">
        <w:rPr>
          <w:sz w:val="24"/>
          <w:szCs w:val="24"/>
          <w:lang w:val="en-US"/>
        </w:rPr>
        <w:t>the cartridge</w:t>
      </w:r>
    </w:p>
    <w:p w14:paraId="432E02AA" w14:textId="77777777" w:rsidR="007D66F9" w:rsidRPr="00D00DE7" w:rsidRDefault="007D66F9" w:rsidP="007D66F9">
      <w:pPr>
        <w:spacing w:line="360" w:lineRule="auto"/>
        <w:contextualSpacing/>
        <w:rPr>
          <w:sz w:val="24"/>
          <w:szCs w:val="24"/>
          <w:lang w:val="en-US"/>
        </w:rPr>
      </w:pPr>
    </w:p>
    <w:p w14:paraId="33A4E4C1" w14:textId="0646ECF6" w:rsidR="00F42F1D" w:rsidRPr="00D00DE7" w:rsidRDefault="00F42F1D" w:rsidP="006E4741">
      <w:pPr>
        <w:spacing w:line="360" w:lineRule="auto"/>
        <w:ind w:firstLine="709"/>
        <w:contextualSpacing/>
        <w:jc w:val="both"/>
        <w:rPr>
          <w:b/>
          <w:bCs/>
          <w:sz w:val="24"/>
          <w:szCs w:val="24"/>
          <w:lang w:val="kk-KZ"/>
        </w:rPr>
      </w:pPr>
      <w:r w:rsidRPr="00D00DE7">
        <w:rPr>
          <w:b/>
          <w:bCs/>
          <w:sz w:val="24"/>
          <w:szCs w:val="24"/>
          <w:lang w:val="kk-KZ"/>
        </w:rPr>
        <w:lastRenderedPageBreak/>
        <w:t>4.3 </w:t>
      </w:r>
      <w:r w:rsidR="00D00DE7" w:rsidRPr="00D00DE7">
        <w:rPr>
          <w:b/>
          <w:bCs/>
          <w:sz w:val="24"/>
          <w:szCs w:val="24"/>
          <w:lang w:val="kk-KZ"/>
        </w:rPr>
        <w:t>Development of a technological scheme for selective extraction of neodymium, rhenium and scandium ions</w:t>
      </w:r>
    </w:p>
    <w:p w14:paraId="06D19572" w14:textId="70EE4DFD" w:rsidR="00212E1B" w:rsidRDefault="00D00DE7" w:rsidP="006E4741">
      <w:pPr>
        <w:spacing w:line="360" w:lineRule="auto"/>
        <w:ind w:firstLine="709"/>
        <w:contextualSpacing/>
        <w:jc w:val="both"/>
        <w:rPr>
          <w:sz w:val="24"/>
          <w:szCs w:val="24"/>
          <w:lang w:val="kk-KZ"/>
        </w:rPr>
      </w:pPr>
      <w:r w:rsidRPr="00D00DE7">
        <w:rPr>
          <w:sz w:val="24"/>
          <w:szCs w:val="24"/>
          <w:lang w:val="kk-KZ"/>
        </w:rPr>
        <w:t>The developed IP</w:t>
      </w:r>
      <w:r>
        <w:rPr>
          <w:sz w:val="24"/>
          <w:szCs w:val="24"/>
          <w:lang w:val="en-US"/>
        </w:rPr>
        <w:t>N</w:t>
      </w:r>
      <w:r w:rsidRPr="00D00DE7">
        <w:rPr>
          <w:sz w:val="24"/>
          <w:szCs w:val="24"/>
          <w:lang w:val="kk-KZ"/>
        </w:rPr>
        <w:t xml:space="preserve">s do not have a sufficiently high </w:t>
      </w:r>
      <w:r>
        <w:rPr>
          <w:sz w:val="24"/>
          <w:szCs w:val="24"/>
          <w:lang w:val="en-US"/>
        </w:rPr>
        <w:t xml:space="preserve">extraction </w:t>
      </w:r>
      <w:r w:rsidRPr="00D00DE7">
        <w:rPr>
          <w:sz w:val="24"/>
          <w:szCs w:val="24"/>
          <w:lang w:val="kk-KZ"/>
        </w:rPr>
        <w:t xml:space="preserve">degree; therefore, it is proposed to use </w:t>
      </w:r>
      <w:r>
        <w:rPr>
          <w:sz w:val="24"/>
          <w:szCs w:val="24"/>
          <w:lang w:val="en-US"/>
        </w:rPr>
        <w:t xml:space="preserve">the </w:t>
      </w:r>
      <w:r w:rsidRPr="00D00DE7">
        <w:rPr>
          <w:sz w:val="24"/>
          <w:szCs w:val="24"/>
          <w:lang w:val="kk-KZ"/>
        </w:rPr>
        <w:t xml:space="preserve">intergel systems and </w:t>
      </w:r>
      <w:r>
        <w:rPr>
          <w:sz w:val="24"/>
          <w:szCs w:val="24"/>
          <w:lang w:val="en-US"/>
        </w:rPr>
        <w:t>the MIPs</w:t>
      </w:r>
      <w:r w:rsidRPr="00D00DE7">
        <w:rPr>
          <w:sz w:val="24"/>
          <w:szCs w:val="24"/>
          <w:lang w:val="kk-KZ"/>
        </w:rPr>
        <w:t xml:space="preserve"> for development of technological scheme.</w:t>
      </w:r>
    </w:p>
    <w:p w14:paraId="673BA92E" w14:textId="77777777" w:rsidR="00D00DE7" w:rsidRPr="00E01044" w:rsidRDefault="00D00DE7" w:rsidP="006E4741">
      <w:pPr>
        <w:spacing w:line="360" w:lineRule="auto"/>
        <w:ind w:firstLine="709"/>
        <w:contextualSpacing/>
        <w:jc w:val="both"/>
        <w:rPr>
          <w:b/>
          <w:bCs/>
          <w:sz w:val="24"/>
          <w:szCs w:val="24"/>
          <w:lang w:val="kk-KZ"/>
        </w:rPr>
      </w:pPr>
    </w:p>
    <w:p w14:paraId="29179AAE" w14:textId="7A5DA105" w:rsidR="00A27CBB" w:rsidRPr="00B8463C" w:rsidRDefault="000452A0" w:rsidP="006E4741">
      <w:pPr>
        <w:spacing w:line="360" w:lineRule="auto"/>
        <w:ind w:firstLine="709"/>
        <w:contextualSpacing/>
        <w:jc w:val="both"/>
        <w:rPr>
          <w:sz w:val="24"/>
          <w:szCs w:val="24"/>
          <w:lang w:val="kk-KZ"/>
        </w:rPr>
      </w:pPr>
      <w:r w:rsidRPr="00B8463C">
        <w:rPr>
          <w:sz w:val="24"/>
          <w:szCs w:val="24"/>
          <w:lang w:val="kk-KZ"/>
        </w:rPr>
        <w:t>4.3.1 </w:t>
      </w:r>
      <w:r w:rsidR="00D00DE7" w:rsidRPr="00B8463C">
        <w:rPr>
          <w:sz w:val="24"/>
          <w:szCs w:val="24"/>
          <w:lang w:val="kk-KZ"/>
        </w:rPr>
        <w:t xml:space="preserve">Development of a technological scheme </w:t>
      </w:r>
      <w:r w:rsidR="00D00DE7" w:rsidRPr="00B8463C">
        <w:rPr>
          <w:sz w:val="24"/>
          <w:szCs w:val="24"/>
          <w:lang w:val="en-US"/>
        </w:rPr>
        <w:t xml:space="preserve">based on </w:t>
      </w:r>
      <w:r w:rsidR="00D00DE7" w:rsidRPr="00B8463C">
        <w:rPr>
          <w:sz w:val="24"/>
          <w:szCs w:val="24"/>
          <w:lang w:val="kk-KZ"/>
        </w:rPr>
        <w:t>intergel systems</w:t>
      </w:r>
    </w:p>
    <w:p w14:paraId="103D272D" w14:textId="640D1E01" w:rsidR="000452A0" w:rsidRPr="00444782" w:rsidRDefault="00444782" w:rsidP="006E4741">
      <w:pPr>
        <w:spacing w:line="360" w:lineRule="auto"/>
        <w:ind w:firstLine="709"/>
        <w:contextualSpacing/>
        <w:jc w:val="both"/>
        <w:rPr>
          <w:sz w:val="24"/>
          <w:szCs w:val="24"/>
          <w:lang w:val="en-US"/>
        </w:rPr>
      </w:pPr>
      <w:r w:rsidRPr="00444782">
        <w:rPr>
          <w:sz w:val="24"/>
          <w:szCs w:val="24"/>
          <w:lang w:val="kk-KZ"/>
        </w:rPr>
        <w:t xml:space="preserve">Among the developed intergel systems, the </w:t>
      </w:r>
      <w:r>
        <w:rPr>
          <w:sz w:val="24"/>
          <w:szCs w:val="24"/>
          <w:lang w:val="en-US"/>
        </w:rPr>
        <w:t>h</w:t>
      </w:r>
      <w:r w:rsidRPr="00444782">
        <w:rPr>
          <w:sz w:val="24"/>
          <w:szCs w:val="24"/>
          <w:lang w:val="kk-KZ"/>
        </w:rPr>
        <w:t>PAA-</w:t>
      </w:r>
      <w:r>
        <w:rPr>
          <w:sz w:val="24"/>
          <w:szCs w:val="24"/>
          <w:lang w:val="en-US"/>
        </w:rPr>
        <w:t>h</w:t>
      </w:r>
      <w:r w:rsidRPr="00444782">
        <w:rPr>
          <w:sz w:val="24"/>
          <w:szCs w:val="24"/>
          <w:lang w:val="kk-KZ"/>
        </w:rPr>
        <w:t>P4VP system exhibits the best sorption properties (</w:t>
      </w:r>
      <w:r>
        <w:rPr>
          <w:sz w:val="24"/>
          <w:szCs w:val="24"/>
          <w:lang w:val="en-US"/>
        </w:rPr>
        <w:t xml:space="preserve">in relation </w:t>
      </w:r>
      <w:r w:rsidRPr="00444782">
        <w:rPr>
          <w:sz w:val="24"/>
          <w:szCs w:val="24"/>
          <w:lang w:val="kk-KZ"/>
        </w:rPr>
        <w:t>to Nd, Re, Sc ions); therefore, this system is supposed to be used.</w:t>
      </w:r>
    </w:p>
    <w:p w14:paraId="35899021" w14:textId="789D0B2C" w:rsidR="000452A0" w:rsidRPr="00444782" w:rsidRDefault="00444782" w:rsidP="006E4741">
      <w:pPr>
        <w:spacing w:line="360" w:lineRule="auto"/>
        <w:ind w:firstLine="709"/>
        <w:contextualSpacing/>
        <w:jc w:val="both"/>
        <w:rPr>
          <w:sz w:val="24"/>
          <w:szCs w:val="24"/>
          <w:lang w:val="en-US"/>
        </w:rPr>
      </w:pPr>
      <w:r w:rsidRPr="00444782">
        <w:rPr>
          <w:sz w:val="24"/>
          <w:szCs w:val="24"/>
          <w:lang w:val="kk-KZ"/>
        </w:rPr>
        <w:t xml:space="preserve">Figure 9 shows the scheme of selective extraction of Nd, Re, Sc ions using the developed </w:t>
      </w:r>
      <w:r w:rsidR="00E97173">
        <w:rPr>
          <w:sz w:val="24"/>
          <w:szCs w:val="24"/>
          <w:lang w:val="en-US"/>
        </w:rPr>
        <w:t xml:space="preserve">unit </w:t>
      </w:r>
      <w:r w:rsidRPr="00444782">
        <w:rPr>
          <w:sz w:val="24"/>
          <w:szCs w:val="24"/>
          <w:lang w:val="kk-KZ"/>
        </w:rPr>
        <w:t xml:space="preserve">sample and the </w:t>
      </w:r>
      <w:r w:rsidR="00E97173">
        <w:rPr>
          <w:sz w:val="24"/>
          <w:szCs w:val="24"/>
          <w:lang w:val="en-US"/>
        </w:rPr>
        <w:t>h</w:t>
      </w:r>
      <w:r w:rsidRPr="00444782">
        <w:rPr>
          <w:sz w:val="24"/>
          <w:szCs w:val="24"/>
          <w:lang w:val="kk-KZ"/>
        </w:rPr>
        <w:t>PA</w:t>
      </w:r>
      <w:r w:rsidR="00E97173">
        <w:rPr>
          <w:sz w:val="24"/>
          <w:szCs w:val="24"/>
          <w:lang w:val="en-US"/>
        </w:rPr>
        <w:t>A</w:t>
      </w:r>
      <w:r w:rsidRPr="00444782">
        <w:rPr>
          <w:sz w:val="24"/>
          <w:szCs w:val="24"/>
          <w:lang w:val="kk-KZ"/>
        </w:rPr>
        <w:t>-</w:t>
      </w:r>
      <w:r w:rsidR="00E97173">
        <w:rPr>
          <w:sz w:val="24"/>
          <w:szCs w:val="24"/>
          <w:lang w:val="en-US"/>
        </w:rPr>
        <w:t>h</w:t>
      </w:r>
      <w:r w:rsidRPr="00444782">
        <w:rPr>
          <w:sz w:val="24"/>
          <w:szCs w:val="24"/>
          <w:lang w:val="kk-KZ"/>
        </w:rPr>
        <w:t>P4VP intergel system. For sorption of the above</w:t>
      </w:r>
      <w:r w:rsidR="00E97173">
        <w:rPr>
          <w:sz w:val="24"/>
          <w:szCs w:val="24"/>
          <w:lang w:val="en-US"/>
        </w:rPr>
        <w:t>-mentioned</w:t>
      </w:r>
      <w:r w:rsidRPr="00444782">
        <w:rPr>
          <w:sz w:val="24"/>
          <w:szCs w:val="24"/>
          <w:lang w:val="kk-KZ"/>
        </w:rPr>
        <w:t xml:space="preserve"> ions from the common solution, it is proposed to use 3 identical samples of the developed </w:t>
      </w:r>
      <w:r w:rsidR="00E97173">
        <w:rPr>
          <w:sz w:val="24"/>
          <w:szCs w:val="24"/>
          <w:lang w:val="en-US"/>
        </w:rPr>
        <w:t>unit</w:t>
      </w:r>
      <w:r w:rsidRPr="00444782">
        <w:rPr>
          <w:sz w:val="24"/>
          <w:szCs w:val="24"/>
          <w:lang w:val="kk-KZ"/>
        </w:rPr>
        <w:t xml:space="preserve">, each of which will be sequentially supplied with a common solution (the solution is supplied to each sample of the </w:t>
      </w:r>
      <w:r w:rsidR="00E97173">
        <w:rPr>
          <w:sz w:val="24"/>
          <w:szCs w:val="24"/>
          <w:lang w:val="en-US"/>
        </w:rPr>
        <w:t>unit</w:t>
      </w:r>
      <w:r w:rsidRPr="00444782">
        <w:rPr>
          <w:sz w:val="24"/>
          <w:szCs w:val="24"/>
          <w:lang w:val="kk-KZ"/>
        </w:rPr>
        <w:t xml:space="preserve"> for 48 hours for maximum sorption of each ion). For sorption of neodymium 83%</w:t>
      </w:r>
      <w:r w:rsidR="00E97173">
        <w:rPr>
          <w:sz w:val="24"/>
          <w:szCs w:val="24"/>
          <w:lang w:val="en-US"/>
        </w:rPr>
        <w:t>h</w:t>
      </w:r>
      <w:r w:rsidRPr="00444782">
        <w:rPr>
          <w:sz w:val="24"/>
          <w:szCs w:val="24"/>
          <w:lang w:val="kk-KZ"/>
        </w:rPr>
        <w:t>PA</w:t>
      </w:r>
      <w:r w:rsidR="00E97173">
        <w:rPr>
          <w:sz w:val="24"/>
          <w:szCs w:val="24"/>
          <w:lang w:val="en-US"/>
        </w:rPr>
        <w:t>A</w:t>
      </w:r>
      <w:r w:rsidRPr="00444782">
        <w:rPr>
          <w:sz w:val="24"/>
          <w:szCs w:val="24"/>
          <w:lang w:val="kk-KZ"/>
        </w:rPr>
        <w:t>-17%</w:t>
      </w:r>
      <w:r w:rsidR="00E97173">
        <w:rPr>
          <w:sz w:val="24"/>
          <w:szCs w:val="24"/>
          <w:lang w:val="en-US"/>
        </w:rPr>
        <w:t>h</w:t>
      </w:r>
      <w:r w:rsidRPr="00444782">
        <w:rPr>
          <w:sz w:val="24"/>
          <w:szCs w:val="24"/>
          <w:lang w:val="kk-KZ"/>
        </w:rPr>
        <w:t xml:space="preserve">P4VP system will be used; for sorption of rhenium </w:t>
      </w:r>
      <w:r w:rsidR="00E97173">
        <w:rPr>
          <w:sz w:val="24"/>
          <w:szCs w:val="24"/>
          <w:lang w:val="kk-KZ"/>
        </w:rPr>
        <w:t>–</w:t>
      </w:r>
      <w:r w:rsidRPr="00444782">
        <w:rPr>
          <w:sz w:val="24"/>
          <w:szCs w:val="24"/>
          <w:lang w:val="kk-KZ"/>
        </w:rPr>
        <w:t xml:space="preserve"> 17%</w:t>
      </w:r>
      <w:r w:rsidR="00E97173">
        <w:rPr>
          <w:sz w:val="24"/>
          <w:szCs w:val="24"/>
          <w:lang w:val="en-US"/>
        </w:rPr>
        <w:t>h</w:t>
      </w:r>
      <w:r w:rsidRPr="00444782">
        <w:rPr>
          <w:sz w:val="24"/>
          <w:szCs w:val="24"/>
          <w:lang w:val="kk-KZ"/>
        </w:rPr>
        <w:t>PA</w:t>
      </w:r>
      <w:r w:rsidR="00E97173">
        <w:rPr>
          <w:sz w:val="24"/>
          <w:szCs w:val="24"/>
          <w:lang w:val="en-US"/>
        </w:rPr>
        <w:t>A</w:t>
      </w:r>
      <w:r w:rsidRPr="00444782">
        <w:rPr>
          <w:sz w:val="24"/>
          <w:szCs w:val="24"/>
          <w:lang w:val="kk-KZ"/>
        </w:rPr>
        <w:t>-83%</w:t>
      </w:r>
      <w:r w:rsidR="00E97173">
        <w:rPr>
          <w:sz w:val="24"/>
          <w:szCs w:val="24"/>
          <w:lang w:val="en-US"/>
        </w:rPr>
        <w:t>h</w:t>
      </w:r>
      <w:r w:rsidRPr="00444782">
        <w:rPr>
          <w:sz w:val="24"/>
          <w:szCs w:val="24"/>
          <w:lang w:val="kk-KZ"/>
        </w:rPr>
        <w:t xml:space="preserve">P4VP; for sorption of scandium </w:t>
      </w:r>
      <w:r w:rsidR="00E97173">
        <w:rPr>
          <w:sz w:val="24"/>
          <w:szCs w:val="24"/>
          <w:lang w:val="kk-KZ"/>
        </w:rPr>
        <w:t>–</w:t>
      </w:r>
      <w:r w:rsidRPr="00444782">
        <w:rPr>
          <w:sz w:val="24"/>
          <w:szCs w:val="24"/>
          <w:lang w:val="kk-KZ"/>
        </w:rPr>
        <w:t xml:space="preserve"> 50%</w:t>
      </w:r>
      <w:r w:rsidR="00E97173">
        <w:rPr>
          <w:sz w:val="24"/>
          <w:szCs w:val="24"/>
          <w:lang w:val="en-US"/>
        </w:rPr>
        <w:t>h</w:t>
      </w:r>
      <w:r w:rsidRPr="00444782">
        <w:rPr>
          <w:sz w:val="24"/>
          <w:szCs w:val="24"/>
          <w:lang w:val="kk-KZ"/>
        </w:rPr>
        <w:t>PA</w:t>
      </w:r>
      <w:r w:rsidR="00E97173">
        <w:rPr>
          <w:sz w:val="24"/>
          <w:szCs w:val="24"/>
          <w:lang w:val="en-US"/>
        </w:rPr>
        <w:t>A</w:t>
      </w:r>
      <w:r w:rsidRPr="00444782">
        <w:rPr>
          <w:sz w:val="24"/>
          <w:szCs w:val="24"/>
          <w:lang w:val="kk-KZ"/>
        </w:rPr>
        <w:t>-50%</w:t>
      </w:r>
      <w:r w:rsidR="00E97173">
        <w:rPr>
          <w:sz w:val="24"/>
          <w:szCs w:val="24"/>
          <w:lang w:val="en-US"/>
        </w:rPr>
        <w:t>h</w:t>
      </w:r>
      <w:r w:rsidRPr="00444782">
        <w:rPr>
          <w:sz w:val="24"/>
          <w:szCs w:val="24"/>
          <w:lang w:val="kk-KZ"/>
        </w:rPr>
        <w:t>P4VP.</w:t>
      </w:r>
    </w:p>
    <w:p w14:paraId="22A9D135" w14:textId="77A02441" w:rsidR="00212E1B" w:rsidRPr="00444782" w:rsidRDefault="00212E1B" w:rsidP="006E4741">
      <w:pPr>
        <w:spacing w:line="360" w:lineRule="auto"/>
        <w:ind w:firstLine="709"/>
        <w:contextualSpacing/>
        <w:jc w:val="both"/>
        <w:rPr>
          <w:sz w:val="24"/>
          <w:szCs w:val="24"/>
          <w:lang w:val="en-US"/>
        </w:rPr>
      </w:pPr>
    </w:p>
    <w:p w14:paraId="3150CAA7" w14:textId="49771E3E" w:rsidR="00037C68" w:rsidRDefault="00E97173" w:rsidP="00E97173">
      <w:pPr>
        <w:spacing w:line="360" w:lineRule="auto"/>
        <w:contextualSpacing/>
        <w:rPr>
          <w:sz w:val="24"/>
          <w:szCs w:val="24"/>
        </w:rPr>
      </w:pPr>
      <w:r>
        <w:rPr>
          <w:noProof/>
        </w:rPr>
        <w:drawing>
          <wp:inline distT="0" distB="0" distL="0" distR="0" wp14:anchorId="3AF48EE4" wp14:editId="760E3005">
            <wp:extent cx="5914457" cy="2642259"/>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397" t="19671" r="57810" b="27279"/>
                    <a:stretch/>
                  </pic:blipFill>
                  <pic:spPr bwMode="auto">
                    <a:xfrm>
                      <a:off x="0" y="0"/>
                      <a:ext cx="5977568" cy="2670453"/>
                    </a:xfrm>
                    <a:prstGeom prst="rect">
                      <a:avLst/>
                    </a:prstGeom>
                    <a:ln>
                      <a:noFill/>
                    </a:ln>
                    <a:extLst>
                      <a:ext uri="{53640926-AAD7-44D8-BBD7-CCE9431645EC}">
                        <a14:shadowObscured xmlns:a14="http://schemas.microsoft.com/office/drawing/2010/main"/>
                      </a:ext>
                    </a:extLst>
                  </pic:spPr>
                </pic:pic>
              </a:graphicData>
            </a:graphic>
          </wp:inline>
        </w:drawing>
      </w:r>
    </w:p>
    <w:p w14:paraId="79D00753" w14:textId="77777777" w:rsidR="00E97173" w:rsidRDefault="00E97173" w:rsidP="006E4741">
      <w:pPr>
        <w:spacing w:line="360" w:lineRule="auto"/>
        <w:ind w:firstLine="709"/>
        <w:contextualSpacing/>
        <w:jc w:val="both"/>
        <w:rPr>
          <w:sz w:val="24"/>
          <w:szCs w:val="24"/>
        </w:rPr>
      </w:pPr>
    </w:p>
    <w:p w14:paraId="7A2B511F" w14:textId="12654D40" w:rsidR="005273BA" w:rsidRPr="00E97173" w:rsidRDefault="00E97173" w:rsidP="005273BA">
      <w:pPr>
        <w:spacing w:line="360" w:lineRule="auto"/>
        <w:contextualSpacing/>
        <w:rPr>
          <w:sz w:val="24"/>
          <w:szCs w:val="24"/>
          <w:lang w:val="en-US"/>
        </w:rPr>
      </w:pPr>
      <w:r>
        <w:rPr>
          <w:sz w:val="24"/>
          <w:szCs w:val="24"/>
          <w:lang w:val="en-US"/>
        </w:rPr>
        <w:t>Figure</w:t>
      </w:r>
      <w:r w:rsidR="005273BA">
        <w:rPr>
          <w:sz w:val="24"/>
          <w:szCs w:val="24"/>
          <w:lang w:val="kk-KZ"/>
        </w:rPr>
        <w:t xml:space="preserve"> </w:t>
      </w:r>
      <w:r w:rsidR="005273BA" w:rsidRPr="00E97173">
        <w:rPr>
          <w:sz w:val="24"/>
          <w:szCs w:val="24"/>
          <w:lang w:val="en-US"/>
        </w:rPr>
        <w:t xml:space="preserve">9 – </w:t>
      </w:r>
      <w:r>
        <w:rPr>
          <w:sz w:val="24"/>
          <w:szCs w:val="24"/>
          <w:lang w:val="en-US"/>
        </w:rPr>
        <w:t>Scheme</w:t>
      </w:r>
      <w:r w:rsidRPr="00E97173">
        <w:rPr>
          <w:sz w:val="24"/>
          <w:szCs w:val="24"/>
          <w:lang w:val="en-US"/>
        </w:rPr>
        <w:t xml:space="preserve"> </w:t>
      </w:r>
      <w:r>
        <w:rPr>
          <w:sz w:val="24"/>
          <w:szCs w:val="24"/>
          <w:lang w:val="en-US"/>
        </w:rPr>
        <w:t>of</w:t>
      </w:r>
      <w:r w:rsidRPr="00E97173">
        <w:rPr>
          <w:sz w:val="24"/>
          <w:szCs w:val="24"/>
          <w:lang w:val="en-US"/>
        </w:rPr>
        <w:t xml:space="preserve"> </w:t>
      </w:r>
      <w:r w:rsidR="005273BA">
        <w:rPr>
          <w:sz w:val="24"/>
          <w:szCs w:val="24"/>
          <w:lang w:val="en-US"/>
        </w:rPr>
        <w:t>Nd</w:t>
      </w:r>
      <w:r w:rsidR="005273BA" w:rsidRPr="00E97173">
        <w:rPr>
          <w:sz w:val="24"/>
          <w:szCs w:val="24"/>
          <w:lang w:val="en-US"/>
        </w:rPr>
        <w:t xml:space="preserve">, </w:t>
      </w:r>
      <w:r w:rsidR="005273BA">
        <w:rPr>
          <w:sz w:val="24"/>
          <w:szCs w:val="24"/>
          <w:lang w:val="en-US"/>
        </w:rPr>
        <w:t>Re</w:t>
      </w:r>
      <w:r w:rsidR="005273BA" w:rsidRPr="00E97173">
        <w:rPr>
          <w:sz w:val="24"/>
          <w:szCs w:val="24"/>
          <w:lang w:val="en-US"/>
        </w:rPr>
        <w:t xml:space="preserve">, </w:t>
      </w:r>
      <w:r w:rsidR="005273BA">
        <w:rPr>
          <w:sz w:val="24"/>
          <w:szCs w:val="24"/>
          <w:lang w:val="en-US"/>
        </w:rPr>
        <w:t>Sc</w:t>
      </w:r>
      <w:r w:rsidR="005273BA" w:rsidRPr="00E97173">
        <w:rPr>
          <w:sz w:val="24"/>
          <w:szCs w:val="24"/>
          <w:lang w:val="en-US"/>
        </w:rPr>
        <w:t xml:space="preserve"> </w:t>
      </w:r>
      <w:r>
        <w:rPr>
          <w:sz w:val="24"/>
          <w:szCs w:val="24"/>
          <w:lang w:val="en-US"/>
        </w:rPr>
        <w:t xml:space="preserve">ions extraction by </w:t>
      </w:r>
      <w:proofErr w:type="spellStart"/>
      <w:r>
        <w:rPr>
          <w:sz w:val="24"/>
          <w:szCs w:val="24"/>
          <w:lang w:val="en-US"/>
        </w:rPr>
        <w:t>intergel</w:t>
      </w:r>
      <w:proofErr w:type="spellEnd"/>
      <w:r>
        <w:rPr>
          <w:sz w:val="24"/>
          <w:szCs w:val="24"/>
          <w:lang w:val="en-US"/>
        </w:rPr>
        <w:t xml:space="preserve"> system hPAA-hP4VP</w:t>
      </w:r>
    </w:p>
    <w:p w14:paraId="4C35CABC" w14:textId="77777777" w:rsidR="0086142E" w:rsidRPr="00E97173" w:rsidRDefault="0086142E" w:rsidP="006E4741">
      <w:pPr>
        <w:spacing w:line="360" w:lineRule="auto"/>
        <w:ind w:firstLine="709"/>
        <w:contextualSpacing/>
        <w:jc w:val="both"/>
        <w:rPr>
          <w:sz w:val="24"/>
          <w:szCs w:val="24"/>
          <w:lang w:val="en-US"/>
        </w:rPr>
      </w:pPr>
    </w:p>
    <w:p w14:paraId="18D8D693" w14:textId="166BDFA4" w:rsidR="000452A0" w:rsidRPr="00B8463C" w:rsidRDefault="000452A0" w:rsidP="006E4741">
      <w:pPr>
        <w:spacing w:line="360" w:lineRule="auto"/>
        <w:ind w:firstLine="709"/>
        <w:contextualSpacing/>
        <w:jc w:val="both"/>
        <w:rPr>
          <w:sz w:val="24"/>
          <w:szCs w:val="24"/>
          <w:lang w:val="kk-KZ"/>
        </w:rPr>
      </w:pPr>
      <w:r w:rsidRPr="00B8463C">
        <w:rPr>
          <w:sz w:val="24"/>
          <w:szCs w:val="24"/>
          <w:lang w:val="en-US"/>
        </w:rPr>
        <w:t>4.3.2 </w:t>
      </w:r>
      <w:r w:rsidR="00B8463C" w:rsidRPr="00B8463C">
        <w:rPr>
          <w:sz w:val="24"/>
          <w:szCs w:val="24"/>
          <w:lang w:val="kk-KZ"/>
        </w:rPr>
        <w:t xml:space="preserve">Development of a technological scheme </w:t>
      </w:r>
      <w:r w:rsidR="00B8463C" w:rsidRPr="00B8463C">
        <w:rPr>
          <w:sz w:val="24"/>
          <w:szCs w:val="24"/>
          <w:lang w:val="en-US"/>
        </w:rPr>
        <w:t>based on molecularly imprinted polymers</w:t>
      </w:r>
    </w:p>
    <w:p w14:paraId="741F1C5C" w14:textId="07966363" w:rsidR="003421A8" w:rsidRPr="003421A8" w:rsidRDefault="003421A8" w:rsidP="00EF3032">
      <w:pPr>
        <w:spacing w:line="360" w:lineRule="auto"/>
        <w:ind w:firstLine="709"/>
        <w:contextualSpacing/>
        <w:jc w:val="both"/>
        <w:rPr>
          <w:sz w:val="24"/>
          <w:szCs w:val="24"/>
          <w:lang w:val="en-US"/>
        </w:rPr>
      </w:pPr>
      <w:r w:rsidRPr="003421A8">
        <w:rPr>
          <w:sz w:val="24"/>
          <w:szCs w:val="24"/>
          <w:lang w:val="en-US"/>
        </w:rPr>
        <w:t>Figure 10</w:t>
      </w:r>
      <w:r>
        <w:rPr>
          <w:sz w:val="24"/>
          <w:szCs w:val="24"/>
          <w:lang w:val="en-US"/>
        </w:rPr>
        <w:t xml:space="preserve"> presents</w:t>
      </w:r>
      <w:r w:rsidRPr="003421A8">
        <w:rPr>
          <w:sz w:val="24"/>
          <w:szCs w:val="24"/>
          <w:lang w:val="en-US"/>
        </w:rPr>
        <w:t xml:space="preserve"> a scheme for the selective extraction of Nd, Re, Sc ions using the developed </w:t>
      </w:r>
      <w:r>
        <w:rPr>
          <w:sz w:val="24"/>
          <w:szCs w:val="24"/>
          <w:lang w:val="en-US"/>
        </w:rPr>
        <w:t xml:space="preserve">unit </w:t>
      </w:r>
      <w:r w:rsidRPr="003421A8">
        <w:rPr>
          <w:sz w:val="24"/>
          <w:szCs w:val="24"/>
          <w:lang w:val="en-US"/>
        </w:rPr>
        <w:t xml:space="preserve">sample and structures </w:t>
      </w:r>
      <w:r>
        <w:rPr>
          <w:sz w:val="24"/>
          <w:szCs w:val="24"/>
          <w:lang w:val="en-US"/>
        </w:rPr>
        <w:t>MIP1</w:t>
      </w:r>
      <w:r w:rsidRPr="003421A8">
        <w:rPr>
          <w:sz w:val="24"/>
          <w:szCs w:val="24"/>
          <w:lang w:val="en-US"/>
        </w:rPr>
        <w:t xml:space="preserve">(Nd), </w:t>
      </w:r>
      <w:r>
        <w:rPr>
          <w:sz w:val="24"/>
          <w:szCs w:val="24"/>
          <w:lang w:val="en-US"/>
        </w:rPr>
        <w:t>MIP1</w:t>
      </w:r>
      <w:r w:rsidRPr="003421A8">
        <w:rPr>
          <w:sz w:val="24"/>
          <w:szCs w:val="24"/>
          <w:lang w:val="en-US"/>
        </w:rPr>
        <w:t xml:space="preserve">(Re), </w:t>
      </w:r>
      <w:r>
        <w:rPr>
          <w:sz w:val="24"/>
          <w:szCs w:val="24"/>
          <w:lang w:val="en-US"/>
        </w:rPr>
        <w:t>MIP1</w:t>
      </w:r>
      <w:r w:rsidRPr="003421A8">
        <w:rPr>
          <w:sz w:val="24"/>
          <w:szCs w:val="24"/>
          <w:lang w:val="en-US"/>
        </w:rPr>
        <w:t>(Sc). For sorption of the above</w:t>
      </w:r>
      <w:r>
        <w:rPr>
          <w:sz w:val="24"/>
          <w:szCs w:val="24"/>
          <w:lang w:val="en-US"/>
        </w:rPr>
        <w:t>-mentioned</w:t>
      </w:r>
      <w:r w:rsidRPr="003421A8">
        <w:rPr>
          <w:sz w:val="24"/>
          <w:szCs w:val="24"/>
          <w:lang w:val="en-US"/>
        </w:rPr>
        <w:t xml:space="preserve"> ions from the common solution, it is proposed to use 3 identical samples of the developed </w:t>
      </w:r>
      <w:r>
        <w:rPr>
          <w:sz w:val="24"/>
          <w:szCs w:val="24"/>
          <w:lang w:val="en-US"/>
        </w:rPr>
        <w:t>unit</w:t>
      </w:r>
      <w:r w:rsidRPr="003421A8">
        <w:rPr>
          <w:sz w:val="24"/>
          <w:szCs w:val="24"/>
          <w:lang w:val="en-US"/>
        </w:rPr>
        <w:t xml:space="preserve">, each of which will be sequentially supplied with a common solution (the solution is supplied to each sample of the installation for 48 hours for maximum sorption of each ion). For </w:t>
      </w:r>
      <w:r w:rsidRPr="003421A8">
        <w:rPr>
          <w:sz w:val="24"/>
          <w:szCs w:val="24"/>
          <w:lang w:val="en-US"/>
        </w:rPr>
        <w:lastRenderedPageBreak/>
        <w:t xml:space="preserve">the sorption of neodymium </w:t>
      </w:r>
      <w:r>
        <w:rPr>
          <w:sz w:val="24"/>
          <w:szCs w:val="24"/>
          <w:lang w:val="en-US"/>
        </w:rPr>
        <w:t>MIP1</w:t>
      </w:r>
      <w:r w:rsidRPr="003421A8">
        <w:rPr>
          <w:sz w:val="24"/>
          <w:szCs w:val="24"/>
          <w:lang w:val="en-US"/>
        </w:rPr>
        <w:t xml:space="preserve">(Nd) structure will be used; for sorption of rhenium </w:t>
      </w:r>
      <w:r>
        <w:rPr>
          <w:sz w:val="24"/>
          <w:szCs w:val="24"/>
          <w:lang w:val="en-US"/>
        </w:rPr>
        <w:t>–</w:t>
      </w:r>
      <w:r w:rsidRPr="003421A8">
        <w:rPr>
          <w:sz w:val="24"/>
          <w:szCs w:val="24"/>
          <w:lang w:val="en-US"/>
        </w:rPr>
        <w:t xml:space="preserve"> </w:t>
      </w:r>
      <w:r>
        <w:rPr>
          <w:sz w:val="24"/>
          <w:szCs w:val="24"/>
          <w:lang w:val="en-US"/>
        </w:rPr>
        <w:t>MIP1</w:t>
      </w:r>
      <w:r w:rsidRPr="003421A8">
        <w:rPr>
          <w:sz w:val="24"/>
          <w:szCs w:val="24"/>
          <w:lang w:val="en-US"/>
        </w:rPr>
        <w:t xml:space="preserve">(Re); for sorption of scandium </w:t>
      </w:r>
      <w:r>
        <w:rPr>
          <w:sz w:val="24"/>
          <w:szCs w:val="24"/>
          <w:lang w:val="en-US"/>
        </w:rPr>
        <w:t>–</w:t>
      </w:r>
      <w:r w:rsidRPr="003421A8">
        <w:rPr>
          <w:sz w:val="24"/>
          <w:szCs w:val="24"/>
          <w:lang w:val="en-US"/>
        </w:rPr>
        <w:t xml:space="preserve"> </w:t>
      </w:r>
      <w:r>
        <w:rPr>
          <w:sz w:val="24"/>
          <w:szCs w:val="24"/>
          <w:lang w:val="en-US"/>
        </w:rPr>
        <w:t>MIP1</w:t>
      </w:r>
      <w:r w:rsidRPr="003421A8">
        <w:rPr>
          <w:sz w:val="24"/>
          <w:szCs w:val="24"/>
          <w:lang w:val="en-US"/>
        </w:rPr>
        <w:t>(Sc).</w:t>
      </w:r>
    </w:p>
    <w:p w14:paraId="19DB8FE1" w14:textId="0C767AF0" w:rsidR="00233782" w:rsidRPr="00C27513" w:rsidRDefault="00233782" w:rsidP="006E4741">
      <w:pPr>
        <w:spacing w:line="360" w:lineRule="auto"/>
        <w:ind w:firstLine="709"/>
        <w:contextualSpacing/>
        <w:jc w:val="both"/>
        <w:rPr>
          <w:sz w:val="24"/>
          <w:szCs w:val="24"/>
          <w:lang w:val="en-US"/>
        </w:rPr>
      </w:pPr>
    </w:p>
    <w:p w14:paraId="25CAAB72" w14:textId="12DE634A" w:rsidR="00104086" w:rsidRDefault="00104086" w:rsidP="005273BA">
      <w:pPr>
        <w:spacing w:line="360" w:lineRule="auto"/>
        <w:contextualSpacing/>
        <w:rPr>
          <w:sz w:val="24"/>
          <w:szCs w:val="24"/>
        </w:rPr>
      </w:pPr>
      <w:r>
        <w:rPr>
          <w:noProof/>
        </w:rPr>
        <w:drawing>
          <wp:inline distT="0" distB="0" distL="0" distR="0" wp14:anchorId="7893C939" wp14:editId="12C542C1">
            <wp:extent cx="5961413" cy="2674996"/>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397" t="18968" r="60412" b="31852"/>
                    <a:stretch/>
                  </pic:blipFill>
                  <pic:spPr bwMode="auto">
                    <a:xfrm>
                      <a:off x="0" y="0"/>
                      <a:ext cx="6044539" cy="2712296"/>
                    </a:xfrm>
                    <a:prstGeom prst="rect">
                      <a:avLst/>
                    </a:prstGeom>
                    <a:ln>
                      <a:noFill/>
                    </a:ln>
                    <a:extLst>
                      <a:ext uri="{53640926-AAD7-44D8-BBD7-CCE9431645EC}">
                        <a14:shadowObscured xmlns:a14="http://schemas.microsoft.com/office/drawing/2010/main"/>
                      </a:ext>
                    </a:extLst>
                  </pic:spPr>
                </pic:pic>
              </a:graphicData>
            </a:graphic>
          </wp:inline>
        </w:drawing>
      </w:r>
    </w:p>
    <w:p w14:paraId="4676B4CE" w14:textId="77777777" w:rsidR="00104086" w:rsidRDefault="00104086" w:rsidP="005273BA">
      <w:pPr>
        <w:spacing w:line="360" w:lineRule="auto"/>
        <w:contextualSpacing/>
        <w:rPr>
          <w:sz w:val="24"/>
          <w:szCs w:val="24"/>
        </w:rPr>
      </w:pPr>
    </w:p>
    <w:p w14:paraId="0D134CE6" w14:textId="5004FE6B" w:rsidR="005273BA" w:rsidRPr="000A3D43" w:rsidRDefault="000A3D43" w:rsidP="004E106F">
      <w:pPr>
        <w:contextualSpacing/>
        <w:rPr>
          <w:sz w:val="24"/>
          <w:szCs w:val="24"/>
          <w:lang w:val="en-US"/>
        </w:rPr>
      </w:pPr>
      <w:r>
        <w:rPr>
          <w:sz w:val="24"/>
          <w:szCs w:val="24"/>
          <w:lang w:val="en-US"/>
        </w:rPr>
        <w:t>Figure</w:t>
      </w:r>
      <w:r w:rsidR="005273BA">
        <w:rPr>
          <w:sz w:val="24"/>
          <w:szCs w:val="24"/>
          <w:lang w:val="kk-KZ"/>
        </w:rPr>
        <w:t xml:space="preserve"> </w:t>
      </w:r>
      <w:r w:rsidR="005273BA" w:rsidRPr="000A3D43">
        <w:rPr>
          <w:sz w:val="24"/>
          <w:szCs w:val="24"/>
          <w:lang w:val="en-US"/>
        </w:rPr>
        <w:t xml:space="preserve">10 – </w:t>
      </w:r>
      <w:r>
        <w:rPr>
          <w:sz w:val="24"/>
          <w:szCs w:val="24"/>
          <w:lang w:val="en-US"/>
        </w:rPr>
        <w:t>Scheme</w:t>
      </w:r>
      <w:r w:rsidRPr="00E97173">
        <w:rPr>
          <w:sz w:val="24"/>
          <w:szCs w:val="24"/>
          <w:lang w:val="en-US"/>
        </w:rPr>
        <w:t xml:space="preserve"> </w:t>
      </w:r>
      <w:r>
        <w:rPr>
          <w:sz w:val="24"/>
          <w:szCs w:val="24"/>
          <w:lang w:val="en-US"/>
        </w:rPr>
        <w:t>of</w:t>
      </w:r>
      <w:r w:rsidRPr="00E97173">
        <w:rPr>
          <w:sz w:val="24"/>
          <w:szCs w:val="24"/>
          <w:lang w:val="en-US"/>
        </w:rPr>
        <w:t xml:space="preserve"> </w:t>
      </w:r>
      <w:r>
        <w:rPr>
          <w:sz w:val="24"/>
          <w:szCs w:val="24"/>
          <w:lang w:val="en-US"/>
        </w:rPr>
        <w:t>Nd</w:t>
      </w:r>
      <w:r w:rsidRPr="00E97173">
        <w:rPr>
          <w:sz w:val="24"/>
          <w:szCs w:val="24"/>
          <w:lang w:val="en-US"/>
        </w:rPr>
        <w:t xml:space="preserve">, </w:t>
      </w:r>
      <w:r>
        <w:rPr>
          <w:sz w:val="24"/>
          <w:szCs w:val="24"/>
          <w:lang w:val="en-US"/>
        </w:rPr>
        <w:t>Re</w:t>
      </w:r>
      <w:r w:rsidRPr="00E97173">
        <w:rPr>
          <w:sz w:val="24"/>
          <w:szCs w:val="24"/>
          <w:lang w:val="en-US"/>
        </w:rPr>
        <w:t xml:space="preserve">, </w:t>
      </w:r>
      <w:r>
        <w:rPr>
          <w:sz w:val="24"/>
          <w:szCs w:val="24"/>
          <w:lang w:val="en-US"/>
        </w:rPr>
        <w:t>Sc</w:t>
      </w:r>
      <w:r w:rsidRPr="00E97173">
        <w:rPr>
          <w:sz w:val="24"/>
          <w:szCs w:val="24"/>
          <w:lang w:val="en-US"/>
        </w:rPr>
        <w:t xml:space="preserve"> </w:t>
      </w:r>
      <w:r>
        <w:rPr>
          <w:sz w:val="24"/>
          <w:szCs w:val="24"/>
          <w:lang w:val="en-US"/>
        </w:rPr>
        <w:t>ions extraction by structure MIP1</w:t>
      </w:r>
      <w:r w:rsidR="005273BA" w:rsidRPr="000A3D43">
        <w:rPr>
          <w:sz w:val="24"/>
          <w:szCs w:val="24"/>
          <w:lang w:val="en-US"/>
        </w:rPr>
        <w:t>(</w:t>
      </w:r>
      <w:r w:rsidR="005273BA">
        <w:rPr>
          <w:sz w:val="24"/>
          <w:szCs w:val="24"/>
          <w:lang w:val="en-US"/>
        </w:rPr>
        <w:t>Nd</w:t>
      </w:r>
      <w:r w:rsidR="005273BA" w:rsidRPr="000A3D43">
        <w:rPr>
          <w:sz w:val="24"/>
          <w:szCs w:val="24"/>
          <w:lang w:val="en-US"/>
        </w:rPr>
        <w:t xml:space="preserve">), </w:t>
      </w:r>
      <w:r>
        <w:rPr>
          <w:sz w:val="24"/>
          <w:szCs w:val="24"/>
          <w:lang w:val="en-US"/>
        </w:rPr>
        <w:t>MIP1</w:t>
      </w:r>
      <w:r w:rsidR="005273BA" w:rsidRPr="000A3D43">
        <w:rPr>
          <w:sz w:val="24"/>
          <w:szCs w:val="24"/>
          <w:lang w:val="en-US"/>
        </w:rPr>
        <w:t>(</w:t>
      </w:r>
      <w:r w:rsidR="005273BA">
        <w:rPr>
          <w:sz w:val="24"/>
          <w:szCs w:val="24"/>
          <w:lang w:val="en-US"/>
        </w:rPr>
        <w:t>Re</w:t>
      </w:r>
      <w:r w:rsidR="005273BA" w:rsidRPr="000A3D43">
        <w:rPr>
          <w:sz w:val="24"/>
          <w:szCs w:val="24"/>
          <w:lang w:val="en-US"/>
        </w:rPr>
        <w:t xml:space="preserve">), </w:t>
      </w:r>
      <w:r>
        <w:rPr>
          <w:sz w:val="24"/>
          <w:szCs w:val="24"/>
          <w:lang w:val="en-US"/>
        </w:rPr>
        <w:t>MIP1</w:t>
      </w:r>
      <w:r w:rsidR="005273BA" w:rsidRPr="000A3D43">
        <w:rPr>
          <w:sz w:val="24"/>
          <w:szCs w:val="24"/>
          <w:lang w:val="en-US"/>
        </w:rPr>
        <w:t>(</w:t>
      </w:r>
      <w:r w:rsidR="005273BA">
        <w:rPr>
          <w:sz w:val="24"/>
          <w:szCs w:val="24"/>
          <w:lang w:val="en-US"/>
        </w:rPr>
        <w:t>Sc</w:t>
      </w:r>
      <w:r w:rsidR="005273BA" w:rsidRPr="000A3D43">
        <w:rPr>
          <w:sz w:val="24"/>
          <w:szCs w:val="24"/>
          <w:lang w:val="en-US"/>
        </w:rPr>
        <w:t>)</w:t>
      </w:r>
    </w:p>
    <w:p w14:paraId="2A8011D9" w14:textId="0E3968C2" w:rsidR="00F42F1D" w:rsidRPr="000C6709" w:rsidRDefault="00F42F1D" w:rsidP="006E4741">
      <w:pPr>
        <w:spacing w:line="360" w:lineRule="auto"/>
        <w:ind w:firstLine="709"/>
        <w:contextualSpacing/>
        <w:rPr>
          <w:b/>
          <w:bCs/>
          <w:sz w:val="24"/>
          <w:szCs w:val="24"/>
          <w:lang w:val="kk-KZ"/>
        </w:rPr>
      </w:pPr>
    </w:p>
    <w:p w14:paraId="751B875F" w14:textId="2191AEAF" w:rsidR="00F42F1D" w:rsidRPr="000C6709" w:rsidRDefault="00F42F1D" w:rsidP="006E4741">
      <w:pPr>
        <w:spacing w:line="360" w:lineRule="auto"/>
        <w:ind w:firstLine="709"/>
        <w:contextualSpacing/>
        <w:jc w:val="both"/>
        <w:rPr>
          <w:b/>
          <w:bCs/>
          <w:sz w:val="24"/>
          <w:szCs w:val="24"/>
          <w:lang w:val="kk-KZ"/>
        </w:rPr>
      </w:pPr>
      <w:r w:rsidRPr="000C6709">
        <w:rPr>
          <w:b/>
          <w:bCs/>
          <w:sz w:val="24"/>
          <w:szCs w:val="24"/>
          <w:lang w:val="kk-KZ"/>
        </w:rPr>
        <w:t>4.4 </w:t>
      </w:r>
      <w:r w:rsidR="000C6709" w:rsidRPr="000C6709">
        <w:rPr>
          <w:b/>
          <w:bCs/>
          <w:sz w:val="24"/>
          <w:szCs w:val="24"/>
          <w:lang w:val="kk-KZ"/>
        </w:rPr>
        <w:t>C</w:t>
      </w:r>
      <w:proofErr w:type="spellStart"/>
      <w:r w:rsidR="000C6709" w:rsidRPr="000C6709">
        <w:rPr>
          <w:b/>
          <w:bCs/>
          <w:sz w:val="24"/>
          <w:szCs w:val="24"/>
          <w:lang w:val="en-US"/>
        </w:rPr>
        <w:t>arrying</w:t>
      </w:r>
      <w:proofErr w:type="spellEnd"/>
      <w:r w:rsidR="000C6709" w:rsidRPr="000C6709">
        <w:rPr>
          <w:b/>
          <w:bCs/>
          <w:sz w:val="24"/>
          <w:szCs w:val="24"/>
          <w:lang w:val="en-US"/>
        </w:rPr>
        <w:t xml:space="preserve"> out </w:t>
      </w:r>
      <w:r w:rsidR="000C6709" w:rsidRPr="000C6709">
        <w:rPr>
          <w:b/>
          <w:bCs/>
          <w:sz w:val="24"/>
          <w:szCs w:val="24"/>
          <w:lang w:val="kk-KZ"/>
        </w:rPr>
        <w:t xml:space="preserve">laboratory and pilot-industrial tests </w:t>
      </w:r>
      <w:r w:rsidR="000C6709" w:rsidRPr="000C6709">
        <w:rPr>
          <w:b/>
          <w:bCs/>
          <w:sz w:val="24"/>
          <w:szCs w:val="24"/>
          <w:lang w:val="en-US"/>
        </w:rPr>
        <w:t>on</w:t>
      </w:r>
      <w:r w:rsidR="000C6709" w:rsidRPr="000C6709">
        <w:rPr>
          <w:b/>
          <w:bCs/>
          <w:sz w:val="24"/>
          <w:szCs w:val="24"/>
          <w:lang w:val="kk-KZ"/>
        </w:rPr>
        <w:t xml:space="preserve"> selective extraction of neodymium, rhenium and scandium ions using the developed </w:t>
      </w:r>
      <w:r w:rsidR="000C6709" w:rsidRPr="000C6709">
        <w:rPr>
          <w:b/>
          <w:bCs/>
          <w:sz w:val="24"/>
          <w:szCs w:val="24"/>
          <w:lang w:val="en-US"/>
        </w:rPr>
        <w:t>unit</w:t>
      </w:r>
    </w:p>
    <w:p w14:paraId="0D65E975" w14:textId="3BCE4D8E" w:rsidR="000C6709" w:rsidRPr="000C6709" w:rsidRDefault="000C6709" w:rsidP="0086142E">
      <w:pPr>
        <w:spacing w:line="360" w:lineRule="auto"/>
        <w:ind w:firstLine="709"/>
        <w:contextualSpacing/>
        <w:jc w:val="both"/>
        <w:rPr>
          <w:sz w:val="24"/>
          <w:szCs w:val="24"/>
          <w:lang w:val="en-US"/>
        </w:rPr>
      </w:pPr>
      <w:r w:rsidRPr="000C6709">
        <w:rPr>
          <w:sz w:val="24"/>
          <w:szCs w:val="24"/>
          <w:lang w:val="en-US"/>
        </w:rPr>
        <w:t xml:space="preserve">For laboratory, semi-industrial, and pilot-industrial tests, the </w:t>
      </w:r>
      <w:proofErr w:type="spellStart"/>
      <w:r w:rsidRPr="000C6709">
        <w:rPr>
          <w:sz w:val="24"/>
          <w:szCs w:val="24"/>
          <w:lang w:val="en-US"/>
        </w:rPr>
        <w:t>intergel</w:t>
      </w:r>
      <w:proofErr w:type="spellEnd"/>
      <w:r w:rsidRPr="000C6709">
        <w:rPr>
          <w:sz w:val="24"/>
          <w:szCs w:val="24"/>
          <w:lang w:val="en-US"/>
        </w:rPr>
        <w:t xml:space="preserve"> system </w:t>
      </w:r>
      <w:r>
        <w:rPr>
          <w:sz w:val="24"/>
          <w:szCs w:val="24"/>
          <w:lang w:val="en-US"/>
        </w:rPr>
        <w:t>h</w:t>
      </w:r>
      <w:r w:rsidRPr="000C6709">
        <w:rPr>
          <w:sz w:val="24"/>
          <w:szCs w:val="24"/>
          <w:lang w:val="en-US"/>
        </w:rPr>
        <w:t>PA</w:t>
      </w:r>
      <w:r>
        <w:rPr>
          <w:sz w:val="24"/>
          <w:szCs w:val="24"/>
          <w:lang w:val="en-US"/>
        </w:rPr>
        <w:t>A</w:t>
      </w:r>
      <w:r w:rsidRPr="000C6709">
        <w:rPr>
          <w:sz w:val="24"/>
          <w:szCs w:val="24"/>
          <w:lang w:val="en-US"/>
        </w:rPr>
        <w:t>-</w:t>
      </w:r>
      <w:r>
        <w:rPr>
          <w:sz w:val="24"/>
          <w:szCs w:val="24"/>
          <w:lang w:val="en-US"/>
        </w:rPr>
        <w:t>h</w:t>
      </w:r>
      <w:r w:rsidRPr="000C6709">
        <w:rPr>
          <w:sz w:val="24"/>
          <w:szCs w:val="24"/>
          <w:lang w:val="en-US"/>
        </w:rPr>
        <w:t xml:space="preserve">P4VP and </w:t>
      </w:r>
      <w:r>
        <w:rPr>
          <w:sz w:val="24"/>
          <w:szCs w:val="24"/>
          <w:lang w:val="en-US"/>
        </w:rPr>
        <w:t xml:space="preserve">the </w:t>
      </w:r>
      <w:r w:rsidRPr="000C6709">
        <w:rPr>
          <w:sz w:val="24"/>
          <w:szCs w:val="24"/>
          <w:lang w:val="en-US"/>
        </w:rPr>
        <w:t xml:space="preserve">structures </w:t>
      </w:r>
      <w:r>
        <w:rPr>
          <w:sz w:val="24"/>
          <w:szCs w:val="24"/>
          <w:lang w:val="en-US"/>
        </w:rPr>
        <w:t>MIP1</w:t>
      </w:r>
      <w:r w:rsidRPr="000C6709">
        <w:rPr>
          <w:sz w:val="24"/>
          <w:szCs w:val="24"/>
          <w:lang w:val="en-US"/>
        </w:rPr>
        <w:t xml:space="preserve">(Nd), </w:t>
      </w:r>
      <w:r>
        <w:rPr>
          <w:sz w:val="24"/>
          <w:szCs w:val="24"/>
          <w:lang w:val="en-US"/>
        </w:rPr>
        <w:t>MIP1</w:t>
      </w:r>
      <w:r w:rsidRPr="000C6709">
        <w:rPr>
          <w:sz w:val="24"/>
          <w:szCs w:val="24"/>
          <w:lang w:val="en-US"/>
        </w:rPr>
        <w:t xml:space="preserve">(Re), </w:t>
      </w:r>
      <w:r>
        <w:rPr>
          <w:sz w:val="24"/>
          <w:szCs w:val="24"/>
          <w:lang w:val="en-US"/>
        </w:rPr>
        <w:t>MIP1</w:t>
      </w:r>
      <w:r w:rsidRPr="000C6709">
        <w:rPr>
          <w:sz w:val="24"/>
          <w:szCs w:val="24"/>
          <w:lang w:val="en-US"/>
        </w:rPr>
        <w:t>(Sc) w</w:t>
      </w:r>
      <w:r>
        <w:rPr>
          <w:sz w:val="24"/>
          <w:szCs w:val="24"/>
          <w:lang w:val="en-US"/>
        </w:rPr>
        <w:t>ere</w:t>
      </w:r>
      <w:r w:rsidRPr="000C6709">
        <w:rPr>
          <w:sz w:val="24"/>
          <w:szCs w:val="24"/>
          <w:lang w:val="en-US"/>
        </w:rPr>
        <w:t xml:space="preserve"> chosen as a sorbent for selective extraction of Nd, Re, Sc ions. Preliminary studies have shown that maximum sorption of the</w:t>
      </w:r>
      <w:r>
        <w:rPr>
          <w:sz w:val="24"/>
          <w:szCs w:val="24"/>
          <w:lang w:val="en-US"/>
        </w:rPr>
        <w:t>se</w:t>
      </w:r>
      <w:r w:rsidRPr="000C6709">
        <w:rPr>
          <w:sz w:val="24"/>
          <w:szCs w:val="24"/>
          <w:lang w:val="en-US"/>
        </w:rPr>
        <w:t xml:space="preserve"> ions occurs when they are extracted by these polymer structures.</w:t>
      </w:r>
    </w:p>
    <w:p w14:paraId="351C7D2F" w14:textId="77777777" w:rsidR="00B97538" w:rsidRPr="00C27513" w:rsidRDefault="00B97538" w:rsidP="0086142E">
      <w:pPr>
        <w:spacing w:line="360" w:lineRule="auto"/>
        <w:ind w:firstLine="709"/>
        <w:contextualSpacing/>
        <w:jc w:val="both"/>
        <w:rPr>
          <w:sz w:val="24"/>
          <w:szCs w:val="24"/>
          <w:lang w:val="en-US"/>
        </w:rPr>
      </w:pPr>
    </w:p>
    <w:p w14:paraId="6C18B266" w14:textId="279A80AA" w:rsidR="0086142E" w:rsidRPr="000C6709" w:rsidRDefault="0086142E" w:rsidP="0086142E">
      <w:pPr>
        <w:spacing w:line="360" w:lineRule="auto"/>
        <w:ind w:firstLine="709"/>
        <w:contextualSpacing/>
        <w:jc w:val="both"/>
        <w:rPr>
          <w:sz w:val="24"/>
          <w:szCs w:val="24"/>
          <w:lang w:val="en-US"/>
        </w:rPr>
      </w:pPr>
      <w:r w:rsidRPr="000C6709">
        <w:rPr>
          <w:sz w:val="24"/>
          <w:szCs w:val="24"/>
          <w:lang w:val="en-US"/>
        </w:rPr>
        <w:t>4.4.1 </w:t>
      </w:r>
      <w:r w:rsidR="000C6709" w:rsidRPr="009E25CC">
        <w:rPr>
          <w:sz w:val="24"/>
          <w:szCs w:val="24"/>
          <w:lang w:val="en-US"/>
        </w:rPr>
        <w:t>Laboratory tests of developed sorbents</w:t>
      </w:r>
    </w:p>
    <w:p w14:paraId="62B601E0" w14:textId="06098D49" w:rsidR="000C6709" w:rsidRPr="000C6709" w:rsidRDefault="000C6709" w:rsidP="000C6709">
      <w:pPr>
        <w:pStyle w:val="a3"/>
        <w:tabs>
          <w:tab w:val="left" w:pos="851"/>
        </w:tabs>
        <w:spacing w:line="360" w:lineRule="auto"/>
        <w:ind w:left="0" w:firstLine="709"/>
        <w:contextualSpacing/>
        <w:jc w:val="both"/>
        <w:rPr>
          <w:sz w:val="24"/>
          <w:szCs w:val="24"/>
          <w:lang w:val="en-US"/>
        </w:rPr>
      </w:pPr>
      <w:r w:rsidRPr="000C6709">
        <w:rPr>
          <w:sz w:val="24"/>
          <w:szCs w:val="24"/>
          <w:lang w:val="en-US"/>
        </w:rPr>
        <w:t xml:space="preserve">Laboratory tests of the developed </w:t>
      </w:r>
      <w:r w:rsidR="008C77ED">
        <w:rPr>
          <w:sz w:val="24"/>
          <w:szCs w:val="24"/>
          <w:lang w:val="en-US"/>
        </w:rPr>
        <w:t xml:space="preserve">unit </w:t>
      </w:r>
      <w:r w:rsidRPr="000C6709">
        <w:rPr>
          <w:sz w:val="24"/>
          <w:szCs w:val="24"/>
          <w:lang w:val="en-US"/>
        </w:rPr>
        <w:t xml:space="preserve">sample of and the developed sorbents were carried out </w:t>
      </w:r>
      <w:r w:rsidR="008C77ED" w:rsidRPr="00DC141B">
        <w:rPr>
          <w:sz w:val="24"/>
          <w:szCs w:val="24"/>
          <w:lang w:val="en-US"/>
        </w:rPr>
        <w:t xml:space="preserve">in the enrichment and flotation reagents laboratory of </w:t>
      </w:r>
      <w:r w:rsidR="008C77ED">
        <w:rPr>
          <w:sz w:val="24"/>
          <w:szCs w:val="24"/>
          <w:lang w:val="en-US"/>
        </w:rPr>
        <w:t>JSC “</w:t>
      </w:r>
      <w:r w:rsidR="008C77ED" w:rsidRPr="00DC141B">
        <w:rPr>
          <w:sz w:val="24"/>
          <w:szCs w:val="24"/>
          <w:lang w:val="en-US"/>
        </w:rPr>
        <w:t xml:space="preserve">Institute of Metallurgy and </w:t>
      </w:r>
      <w:r w:rsidR="008C77ED">
        <w:rPr>
          <w:sz w:val="24"/>
          <w:szCs w:val="24"/>
          <w:lang w:val="en-US"/>
        </w:rPr>
        <w:t xml:space="preserve">Ore </w:t>
      </w:r>
      <w:r w:rsidR="008C77ED" w:rsidRPr="00DC141B">
        <w:rPr>
          <w:sz w:val="24"/>
          <w:szCs w:val="24"/>
          <w:lang w:val="en-US"/>
        </w:rPr>
        <w:t>Beneficiation</w:t>
      </w:r>
      <w:r w:rsidR="008C77ED">
        <w:rPr>
          <w:sz w:val="24"/>
          <w:szCs w:val="24"/>
          <w:lang w:val="en-US"/>
        </w:rPr>
        <w:t>”</w:t>
      </w:r>
      <w:r w:rsidRPr="000C6709">
        <w:rPr>
          <w:sz w:val="24"/>
          <w:szCs w:val="24"/>
          <w:lang w:val="en-US"/>
        </w:rPr>
        <w:t xml:space="preserve">. </w:t>
      </w:r>
      <w:r w:rsidRPr="00556C23">
        <w:rPr>
          <w:sz w:val="24"/>
          <w:szCs w:val="24"/>
          <w:lang w:val="en-US"/>
        </w:rPr>
        <w:t>The experiment is described in detail</w:t>
      </w:r>
      <w:r w:rsidR="00556C23" w:rsidRPr="00556C23">
        <w:rPr>
          <w:sz w:val="24"/>
          <w:szCs w:val="24"/>
          <w:lang w:val="en-US"/>
        </w:rPr>
        <w:t>s</w:t>
      </w:r>
      <w:r w:rsidRPr="00556C23">
        <w:rPr>
          <w:sz w:val="24"/>
          <w:szCs w:val="24"/>
          <w:lang w:val="en-US"/>
        </w:rPr>
        <w:t xml:space="preserve"> in Appendix </w:t>
      </w:r>
      <w:r w:rsidR="00556C23" w:rsidRPr="00556C23">
        <w:rPr>
          <w:sz w:val="24"/>
          <w:szCs w:val="24"/>
          <w:lang w:val="en-US"/>
        </w:rPr>
        <w:t>C</w:t>
      </w:r>
      <w:r w:rsidRPr="00556C23">
        <w:rPr>
          <w:sz w:val="24"/>
          <w:szCs w:val="24"/>
          <w:lang w:val="en-US"/>
        </w:rPr>
        <w:t xml:space="preserve"> (paragraph 3.1). The laboratory test report is attached in Appendix D.</w:t>
      </w:r>
    </w:p>
    <w:p w14:paraId="1C10A288" w14:textId="4045DC4F" w:rsidR="000C6709" w:rsidRPr="000C6709" w:rsidRDefault="000C6709" w:rsidP="000C6709">
      <w:pPr>
        <w:pStyle w:val="a3"/>
        <w:tabs>
          <w:tab w:val="left" w:pos="851"/>
        </w:tabs>
        <w:spacing w:line="360" w:lineRule="auto"/>
        <w:ind w:left="0" w:firstLine="709"/>
        <w:contextualSpacing/>
        <w:jc w:val="both"/>
        <w:rPr>
          <w:sz w:val="24"/>
          <w:szCs w:val="24"/>
          <w:lang w:val="en-US"/>
        </w:rPr>
      </w:pPr>
      <w:r w:rsidRPr="000C6709">
        <w:rPr>
          <w:sz w:val="24"/>
          <w:szCs w:val="24"/>
          <w:lang w:val="en-US"/>
        </w:rPr>
        <w:t xml:space="preserve">Tables 15-17 show values of </w:t>
      </w:r>
      <w:r w:rsidR="008C77ED" w:rsidRPr="000C6709">
        <w:rPr>
          <w:sz w:val="24"/>
          <w:szCs w:val="24"/>
          <w:lang w:val="en-US"/>
        </w:rPr>
        <w:t xml:space="preserve">extraction </w:t>
      </w:r>
      <w:r w:rsidRPr="000C6709">
        <w:rPr>
          <w:sz w:val="24"/>
          <w:szCs w:val="24"/>
          <w:lang w:val="en-US"/>
        </w:rPr>
        <w:t xml:space="preserve">degrees of Nd, Re, Sc ions during their sorption by the </w:t>
      </w:r>
      <w:proofErr w:type="spellStart"/>
      <w:r w:rsidRPr="000C6709">
        <w:rPr>
          <w:sz w:val="24"/>
          <w:szCs w:val="24"/>
          <w:lang w:val="en-US"/>
        </w:rPr>
        <w:t>intergel</w:t>
      </w:r>
      <w:proofErr w:type="spellEnd"/>
      <w:r w:rsidRPr="000C6709">
        <w:rPr>
          <w:sz w:val="24"/>
          <w:szCs w:val="24"/>
          <w:lang w:val="en-US"/>
        </w:rPr>
        <w:t xml:space="preserve"> system</w:t>
      </w:r>
      <w:r w:rsidR="008C77ED">
        <w:rPr>
          <w:sz w:val="24"/>
          <w:szCs w:val="24"/>
          <w:lang w:val="en-US"/>
        </w:rPr>
        <w:t>s</w:t>
      </w:r>
      <w:r w:rsidRPr="000C6709">
        <w:rPr>
          <w:sz w:val="24"/>
          <w:szCs w:val="24"/>
          <w:lang w:val="en-US"/>
        </w:rPr>
        <w:t xml:space="preserve"> 83%hPA</w:t>
      </w:r>
      <w:r w:rsidR="008C77ED">
        <w:rPr>
          <w:sz w:val="24"/>
          <w:szCs w:val="24"/>
          <w:lang w:val="en-US"/>
        </w:rPr>
        <w:t>A</w:t>
      </w:r>
      <w:r w:rsidRPr="000C6709">
        <w:rPr>
          <w:sz w:val="24"/>
          <w:szCs w:val="24"/>
          <w:lang w:val="en-US"/>
        </w:rPr>
        <w:t>-17%hP4VP, 17%hPA</w:t>
      </w:r>
      <w:r w:rsidR="008C77ED">
        <w:rPr>
          <w:sz w:val="24"/>
          <w:szCs w:val="24"/>
          <w:lang w:val="en-US"/>
        </w:rPr>
        <w:t>A</w:t>
      </w:r>
      <w:r w:rsidRPr="000C6709">
        <w:rPr>
          <w:sz w:val="24"/>
          <w:szCs w:val="24"/>
          <w:lang w:val="en-US"/>
        </w:rPr>
        <w:t>-83%hP4VP, 50%hPA</w:t>
      </w:r>
      <w:r w:rsidR="008C77ED">
        <w:rPr>
          <w:sz w:val="24"/>
          <w:szCs w:val="24"/>
          <w:lang w:val="en-US"/>
        </w:rPr>
        <w:t>A</w:t>
      </w:r>
      <w:r w:rsidRPr="000C6709">
        <w:rPr>
          <w:sz w:val="24"/>
          <w:szCs w:val="24"/>
          <w:lang w:val="en-US"/>
        </w:rPr>
        <w:t xml:space="preserve">-50%hP4VP from the </w:t>
      </w:r>
      <w:r w:rsidR="008C77ED">
        <w:rPr>
          <w:sz w:val="24"/>
          <w:szCs w:val="24"/>
          <w:lang w:val="en-US"/>
        </w:rPr>
        <w:t>total</w:t>
      </w:r>
      <w:r w:rsidRPr="000C6709">
        <w:rPr>
          <w:sz w:val="24"/>
          <w:szCs w:val="24"/>
          <w:lang w:val="en-US"/>
        </w:rPr>
        <w:t xml:space="preserve"> solution.</w:t>
      </w:r>
    </w:p>
    <w:p w14:paraId="62DE053F" w14:textId="77777777" w:rsidR="00A27CBB" w:rsidRPr="008C77ED" w:rsidRDefault="00A27CBB" w:rsidP="008C77ED">
      <w:pPr>
        <w:tabs>
          <w:tab w:val="left" w:pos="1134"/>
        </w:tabs>
        <w:spacing w:line="360" w:lineRule="auto"/>
        <w:contextualSpacing/>
        <w:jc w:val="both"/>
        <w:rPr>
          <w:sz w:val="24"/>
          <w:szCs w:val="24"/>
          <w:lang w:val="en-US"/>
        </w:rPr>
      </w:pPr>
    </w:p>
    <w:p w14:paraId="4E707479" w14:textId="77777777" w:rsidR="008C77ED" w:rsidRPr="008C77ED" w:rsidRDefault="008C77ED" w:rsidP="008C77ED">
      <w:pPr>
        <w:tabs>
          <w:tab w:val="left" w:pos="851"/>
        </w:tabs>
        <w:spacing w:line="360" w:lineRule="auto"/>
        <w:contextualSpacing/>
        <w:jc w:val="both"/>
        <w:rPr>
          <w:sz w:val="24"/>
          <w:szCs w:val="24"/>
          <w:lang w:val="en-US"/>
        </w:rPr>
      </w:pPr>
    </w:p>
    <w:p w14:paraId="34F15A0D" w14:textId="77777777" w:rsidR="008C77ED" w:rsidRPr="008C77ED" w:rsidRDefault="008C77ED" w:rsidP="008C77ED">
      <w:pPr>
        <w:tabs>
          <w:tab w:val="left" w:pos="851"/>
        </w:tabs>
        <w:spacing w:line="360" w:lineRule="auto"/>
        <w:contextualSpacing/>
        <w:jc w:val="both"/>
        <w:rPr>
          <w:sz w:val="24"/>
          <w:szCs w:val="24"/>
          <w:lang w:val="en-US"/>
        </w:rPr>
      </w:pPr>
    </w:p>
    <w:p w14:paraId="08B38C60" w14:textId="77777777" w:rsidR="008C77ED" w:rsidRPr="008C77ED" w:rsidRDefault="008C77ED" w:rsidP="008C77ED">
      <w:pPr>
        <w:tabs>
          <w:tab w:val="left" w:pos="851"/>
        </w:tabs>
        <w:spacing w:line="360" w:lineRule="auto"/>
        <w:contextualSpacing/>
        <w:jc w:val="both"/>
        <w:rPr>
          <w:sz w:val="24"/>
          <w:szCs w:val="24"/>
          <w:lang w:val="en-US"/>
        </w:rPr>
      </w:pPr>
    </w:p>
    <w:p w14:paraId="72B0B8A1" w14:textId="56B01F7A" w:rsidR="002876B9" w:rsidRPr="00A471DE" w:rsidRDefault="008C77ED" w:rsidP="00395073">
      <w:pPr>
        <w:tabs>
          <w:tab w:val="left" w:pos="851"/>
        </w:tabs>
        <w:contextualSpacing/>
        <w:jc w:val="both"/>
        <w:rPr>
          <w:sz w:val="24"/>
          <w:szCs w:val="24"/>
          <w:lang w:val="en-US"/>
        </w:rPr>
      </w:pPr>
      <w:r>
        <w:rPr>
          <w:sz w:val="24"/>
          <w:szCs w:val="24"/>
          <w:lang w:val="en-US"/>
        </w:rPr>
        <w:lastRenderedPageBreak/>
        <w:t>Table</w:t>
      </w:r>
      <w:r w:rsidRPr="00A471DE">
        <w:rPr>
          <w:sz w:val="24"/>
          <w:szCs w:val="24"/>
          <w:lang w:val="en-US"/>
        </w:rPr>
        <w:t xml:space="preserve"> </w:t>
      </w:r>
      <w:r w:rsidR="002876B9" w:rsidRPr="00A471DE">
        <w:rPr>
          <w:sz w:val="24"/>
          <w:szCs w:val="24"/>
          <w:lang w:val="en-US"/>
        </w:rPr>
        <w:t>1</w:t>
      </w:r>
      <w:r w:rsidR="009E5F93" w:rsidRPr="00A471DE">
        <w:rPr>
          <w:sz w:val="24"/>
          <w:szCs w:val="24"/>
          <w:lang w:val="en-US"/>
        </w:rPr>
        <w:t>5</w:t>
      </w:r>
      <w:r w:rsidR="002876B9" w:rsidRPr="00A471DE">
        <w:rPr>
          <w:sz w:val="24"/>
          <w:szCs w:val="24"/>
          <w:lang w:val="en-US"/>
        </w:rPr>
        <w:t xml:space="preserve"> –</w:t>
      </w:r>
      <w:r w:rsidR="00A471DE" w:rsidRPr="00A471DE">
        <w:rPr>
          <w:sz w:val="24"/>
          <w:szCs w:val="24"/>
          <w:lang w:val="en-US"/>
        </w:rPr>
        <w:t xml:space="preserve"> </w:t>
      </w:r>
      <w:r w:rsidR="00A471DE">
        <w:rPr>
          <w:sz w:val="24"/>
          <w:szCs w:val="24"/>
          <w:lang w:val="en-US"/>
        </w:rPr>
        <w:t>Values</w:t>
      </w:r>
      <w:r w:rsidR="00A471DE" w:rsidRPr="00A471DE">
        <w:rPr>
          <w:sz w:val="24"/>
          <w:szCs w:val="24"/>
          <w:lang w:val="en-US"/>
        </w:rPr>
        <w:t xml:space="preserve"> </w:t>
      </w:r>
      <w:r w:rsidR="00A471DE">
        <w:rPr>
          <w:sz w:val="24"/>
          <w:szCs w:val="24"/>
          <w:lang w:val="en-US"/>
        </w:rPr>
        <w:t>of</w:t>
      </w:r>
      <w:r w:rsidR="00A471DE" w:rsidRPr="00A471DE">
        <w:rPr>
          <w:sz w:val="24"/>
          <w:szCs w:val="24"/>
          <w:lang w:val="en-US"/>
        </w:rPr>
        <w:t xml:space="preserve"> </w:t>
      </w:r>
      <w:r w:rsidR="00A471DE">
        <w:rPr>
          <w:sz w:val="24"/>
          <w:szCs w:val="24"/>
          <w:lang w:val="en-US"/>
        </w:rPr>
        <w:t xml:space="preserve">extraction degree of </w:t>
      </w:r>
      <w:r w:rsidR="002876B9" w:rsidRPr="002876B9">
        <w:rPr>
          <w:sz w:val="24"/>
          <w:szCs w:val="24"/>
          <w:lang w:val="en-US"/>
        </w:rPr>
        <w:t>Nd</w:t>
      </w:r>
      <w:r w:rsidR="002876B9" w:rsidRPr="00A471DE">
        <w:rPr>
          <w:sz w:val="24"/>
          <w:szCs w:val="24"/>
          <w:lang w:val="en-US"/>
        </w:rPr>
        <w:t xml:space="preserve">, </w:t>
      </w:r>
      <w:r w:rsidR="002876B9" w:rsidRPr="002876B9">
        <w:rPr>
          <w:sz w:val="24"/>
          <w:szCs w:val="24"/>
          <w:lang w:val="en-US"/>
        </w:rPr>
        <w:t>Re</w:t>
      </w:r>
      <w:r w:rsidR="002876B9" w:rsidRPr="00A471DE">
        <w:rPr>
          <w:sz w:val="24"/>
          <w:szCs w:val="24"/>
          <w:lang w:val="en-US"/>
        </w:rPr>
        <w:t xml:space="preserve">, </w:t>
      </w:r>
      <w:r w:rsidR="002876B9" w:rsidRPr="002876B9">
        <w:rPr>
          <w:sz w:val="24"/>
          <w:szCs w:val="24"/>
          <w:lang w:val="en-US"/>
        </w:rPr>
        <w:t>Sc</w:t>
      </w:r>
      <w:r w:rsidR="002876B9" w:rsidRPr="00A471DE">
        <w:rPr>
          <w:sz w:val="24"/>
          <w:szCs w:val="24"/>
          <w:lang w:val="en-US"/>
        </w:rPr>
        <w:t xml:space="preserve"> </w:t>
      </w:r>
      <w:r w:rsidR="00A471DE">
        <w:rPr>
          <w:sz w:val="24"/>
          <w:szCs w:val="24"/>
          <w:lang w:val="en-US"/>
        </w:rPr>
        <w:t xml:space="preserve">ions of </w:t>
      </w:r>
      <w:proofErr w:type="spellStart"/>
      <w:r w:rsidR="00A471DE">
        <w:rPr>
          <w:sz w:val="24"/>
          <w:szCs w:val="24"/>
          <w:lang w:val="en-US"/>
        </w:rPr>
        <w:t>intergel</w:t>
      </w:r>
      <w:proofErr w:type="spellEnd"/>
      <w:r w:rsidR="00A471DE">
        <w:rPr>
          <w:sz w:val="24"/>
          <w:szCs w:val="24"/>
          <w:lang w:val="en-US"/>
        </w:rPr>
        <w:t xml:space="preserve"> system</w:t>
      </w:r>
      <w:r w:rsidR="002876B9" w:rsidRPr="00A471DE">
        <w:rPr>
          <w:sz w:val="24"/>
          <w:szCs w:val="24"/>
          <w:lang w:val="en-US"/>
        </w:rPr>
        <w:t xml:space="preserve"> 83%</w:t>
      </w:r>
      <w:r w:rsidR="00A471DE">
        <w:rPr>
          <w:sz w:val="24"/>
          <w:szCs w:val="24"/>
          <w:lang w:val="en-US"/>
        </w:rPr>
        <w:t>hPAA</w:t>
      </w:r>
      <w:r w:rsidR="002876B9" w:rsidRPr="00A471DE">
        <w:rPr>
          <w:sz w:val="24"/>
          <w:szCs w:val="24"/>
          <w:lang w:val="en-US"/>
        </w:rPr>
        <w:t>-17%</w:t>
      </w:r>
      <w:r w:rsidR="00A471DE">
        <w:rPr>
          <w:sz w:val="24"/>
          <w:szCs w:val="24"/>
          <w:lang w:val="en-US"/>
        </w:rPr>
        <w:t>hP4VP</w:t>
      </w:r>
    </w:p>
    <w:p w14:paraId="00A7EFC7" w14:textId="77777777" w:rsidR="002876B9" w:rsidRPr="00A471DE" w:rsidRDefault="002876B9" w:rsidP="009E5F93">
      <w:pPr>
        <w:tabs>
          <w:tab w:val="left" w:pos="851"/>
        </w:tabs>
        <w:spacing w:line="360" w:lineRule="auto"/>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2876B9" w14:paraId="51292264" w14:textId="77777777" w:rsidTr="002B65A4">
        <w:tc>
          <w:tcPr>
            <w:tcW w:w="1869" w:type="dxa"/>
            <w:vMerge w:val="restart"/>
          </w:tcPr>
          <w:p w14:paraId="45A65F5D" w14:textId="39EB7E6B" w:rsidR="002876B9" w:rsidRPr="00A471DE" w:rsidRDefault="002876B9" w:rsidP="002B65A4">
            <w:pPr>
              <w:tabs>
                <w:tab w:val="left" w:pos="851"/>
              </w:tabs>
              <w:spacing w:line="360" w:lineRule="auto"/>
              <w:contextualSpacing/>
              <w:rPr>
                <w:sz w:val="22"/>
                <w:szCs w:val="22"/>
                <w:lang w:val="en-US"/>
              </w:rPr>
            </w:pPr>
            <w:r w:rsidRPr="00A471DE">
              <w:rPr>
                <w:sz w:val="22"/>
                <w:szCs w:val="22"/>
              </w:rPr>
              <w:t xml:space="preserve">τ, </w:t>
            </w:r>
            <w:r w:rsidR="00A471DE">
              <w:rPr>
                <w:sz w:val="22"/>
                <w:szCs w:val="22"/>
                <w:lang w:val="en-US"/>
              </w:rPr>
              <w:t>h</w:t>
            </w:r>
          </w:p>
        </w:tc>
        <w:tc>
          <w:tcPr>
            <w:tcW w:w="7482" w:type="dxa"/>
            <w:gridSpan w:val="3"/>
          </w:tcPr>
          <w:p w14:paraId="1AA543DD" w14:textId="04941203" w:rsidR="002876B9" w:rsidRPr="00A471DE" w:rsidRDefault="00A471DE" w:rsidP="009E5F93">
            <w:pPr>
              <w:tabs>
                <w:tab w:val="left" w:pos="851"/>
              </w:tabs>
              <w:spacing w:line="360" w:lineRule="auto"/>
              <w:contextualSpacing/>
              <w:rPr>
                <w:sz w:val="22"/>
                <w:szCs w:val="22"/>
              </w:rPr>
            </w:pPr>
            <w:r w:rsidRPr="00A471DE">
              <w:rPr>
                <w:sz w:val="22"/>
                <w:szCs w:val="22"/>
                <w:lang w:val="en-US"/>
              </w:rPr>
              <w:t>83%hPAA-17%hP4VP</w:t>
            </w:r>
          </w:p>
        </w:tc>
      </w:tr>
      <w:tr w:rsidR="002876B9" w:rsidRPr="002876B9" w14:paraId="67FBAE7B" w14:textId="77777777" w:rsidTr="00E80154">
        <w:tc>
          <w:tcPr>
            <w:tcW w:w="1869" w:type="dxa"/>
            <w:vMerge/>
          </w:tcPr>
          <w:p w14:paraId="32193D81" w14:textId="77777777" w:rsidR="002876B9" w:rsidRPr="00A471DE" w:rsidRDefault="002876B9" w:rsidP="009E5F93">
            <w:pPr>
              <w:tabs>
                <w:tab w:val="left" w:pos="851"/>
              </w:tabs>
              <w:spacing w:line="360" w:lineRule="auto"/>
              <w:contextualSpacing/>
              <w:rPr>
                <w:sz w:val="22"/>
                <w:szCs w:val="22"/>
              </w:rPr>
            </w:pPr>
          </w:p>
        </w:tc>
        <w:tc>
          <w:tcPr>
            <w:tcW w:w="2494" w:type="dxa"/>
          </w:tcPr>
          <w:p w14:paraId="0D595C47" w14:textId="2F31EDB4" w:rsidR="002876B9" w:rsidRPr="00A471DE" w:rsidRDefault="006D6D55" w:rsidP="009E5F93">
            <w:pPr>
              <w:tabs>
                <w:tab w:val="left" w:pos="851"/>
              </w:tabs>
              <w:spacing w:line="360" w:lineRule="auto"/>
              <w:contextualSpacing/>
              <w:rPr>
                <w:sz w:val="22"/>
                <w:szCs w:val="22"/>
              </w:rPr>
            </w:pPr>
            <w:r w:rsidRPr="00A471DE">
              <w:rPr>
                <w:sz w:val="22"/>
                <w:szCs w:val="22"/>
                <w:lang w:val="en-US"/>
              </w:rPr>
              <w:t>η</w:t>
            </w:r>
            <w:r w:rsidRPr="00A471DE">
              <w:rPr>
                <w:sz w:val="22"/>
                <w:szCs w:val="22"/>
              </w:rPr>
              <w:t>(</w:t>
            </w:r>
            <w:r w:rsidR="002876B9" w:rsidRPr="00A471DE">
              <w:rPr>
                <w:sz w:val="22"/>
                <w:szCs w:val="22"/>
                <w:lang w:val="en-US"/>
              </w:rPr>
              <w:t>Nd</w:t>
            </w:r>
            <w:r w:rsidRPr="00A471DE">
              <w:rPr>
                <w:sz w:val="22"/>
                <w:szCs w:val="22"/>
              </w:rPr>
              <w:t>), %</w:t>
            </w:r>
          </w:p>
        </w:tc>
        <w:tc>
          <w:tcPr>
            <w:tcW w:w="2494" w:type="dxa"/>
          </w:tcPr>
          <w:p w14:paraId="3835BE2D" w14:textId="2D648455" w:rsidR="002876B9" w:rsidRPr="00A471DE" w:rsidRDefault="006D6D55" w:rsidP="009E5F93">
            <w:pPr>
              <w:tabs>
                <w:tab w:val="left" w:pos="851"/>
              </w:tabs>
              <w:spacing w:line="360" w:lineRule="auto"/>
              <w:contextualSpacing/>
              <w:rPr>
                <w:sz w:val="22"/>
                <w:szCs w:val="22"/>
              </w:rPr>
            </w:pPr>
            <w:r w:rsidRPr="00A471DE">
              <w:rPr>
                <w:sz w:val="22"/>
                <w:szCs w:val="22"/>
                <w:lang w:val="en-US"/>
              </w:rPr>
              <w:t>η</w:t>
            </w:r>
            <w:r w:rsidRPr="00A471DE">
              <w:rPr>
                <w:sz w:val="22"/>
                <w:szCs w:val="22"/>
              </w:rPr>
              <w:t>(</w:t>
            </w:r>
            <w:r w:rsidR="002876B9" w:rsidRPr="00A471DE">
              <w:rPr>
                <w:sz w:val="22"/>
                <w:szCs w:val="22"/>
                <w:lang w:val="en-US"/>
              </w:rPr>
              <w:t>Re</w:t>
            </w:r>
            <w:r w:rsidRPr="00A471DE">
              <w:rPr>
                <w:sz w:val="22"/>
                <w:szCs w:val="22"/>
              </w:rPr>
              <w:t>), %</w:t>
            </w:r>
          </w:p>
        </w:tc>
        <w:tc>
          <w:tcPr>
            <w:tcW w:w="2494" w:type="dxa"/>
          </w:tcPr>
          <w:p w14:paraId="00CD8889" w14:textId="3D474A42" w:rsidR="002876B9" w:rsidRPr="00A471DE" w:rsidRDefault="006D6D55" w:rsidP="009E5F93">
            <w:pPr>
              <w:tabs>
                <w:tab w:val="left" w:pos="851"/>
              </w:tabs>
              <w:spacing w:line="360" w:lineRule="auto"/>
              <w:contextualSpacing/>
              <w:rPr>
                <w:sz w:val="22"/>
                <w:szCs w:val="22"/>
              </w:rPr>
            </w:pPr>
            <w:r w:rsidRPr="00A471DE">
              <w:rPr>
                <w:sz w:val="22"/>
                <w:szCs w:val="22"/>
                <w:lang w:val="en-US"/>
              </w:rPr>
              <w:t>η</w:t>
            </w:r>
            <w:r w:rsidRPr="00A471DE">
              <w:rPr>
                <w:sz w:val="22"/>
                <w:szCs w:val="22"/>
              </w:rPr>
              <w:t>(</w:t>
            </w:r>
            <w:r w:rsidR="002876B9" w:rsidRPr="00A471DE">
              <w:rPr>
                <w:sz w:val="22"/>
                <w:szCs w:val="22"/>
                <w:lang w:val="en-US"/>
              </w:rPr>
              <w:t>Sc</w:t>
            </w:r>
            <w:r w:rsidRPr="00A471DE">
              <w:rPr>
                <w:sz w:val="22"/>
                <w:szCs w:val="22"/>
              </w:rPr>
              <w:t>), %</w:t>
            </w:r>
          </w:p>
        </w:tc>
      </w:tr>
      <w:tr w:rsidR="002876B9" w:rsidRPr="002876B9" w14:paraId="458D7D51" w14:textId="77777777" w:rsidTr="00E80154">
        <w:tc>
          <w:tcPr>
            <w:tcW w:w="1869" w:type="dxa"/>
          </w:tcPr>
          <w:p w14:paraId="3D61A629" w14:textId="77777777" w:rsidR="002876B9" w:rsidRPr="00A471DE" w:rsidRDefault="002876B9" w:rsidP="002B65A4">
            <w:pPr>
              <w:tabs>
                <w:tab w:val="left" w:pos="851"/>
              </w:tabs>
              <w:spacing w:line="360" w:lineRule="auto"/>
              <w:contextualSpacing/>
              <w:jc w:val="left"/>
              <w:rPr>
                <w:sz w:val="22"/>
                <w:szCs w:val="22"/>
              </w:rPr>
            </w:pPr>
            <w:r w:rsidRPr="00A471DE">
              <w:rPr>
                <w:sz w:val="22"/>
                <w:szCs w:val="22"/>
              </w:rPr>
              <w:t>0</w:t>
            </w:r>
          </w:p>
        </w:tc>
        <w:tc>
          <w:tcPr>
            <w:tcW w:w="2494" w:type="dxa"/>
          </w:tcPr>
          <w:p w14:paraId="66305366" w14:textId="77777777" w:rsidR="002876B9" w:rsidRPr="00A471DE" w:rsidRDefault="002876B9" w:rsidP="009E5F93">
            <w:pPr>
              <w:tabs>
                <w:tab w:val="left" w:pos="851"/>
              </w:tabs>
              <w:spacing w:line="360" w:lineRule="auto"/>
              <w:contextualSpacing/>
              <w:rPr>
                <w:sz w:val="22"/>
                <w:szCs w:val="22"/>
                <w:lang w:val="en-US"/>
              </w:rPr>
            </w:pPr>
            <w:r w:rsidRPr="00A471DE">
              <w:rPr>
                <w:sz w:val="22"/>
                <w:szCs w:val="22"/>
                <w:lang w:val="en-US"/>
              </w:rPr>
              <w:t>0</w:t>
            </w:r>
          </w:p>
        </w:tc>
        <w:tc>
          <w:tcPr>
            <w:tcW w:w="2494" w:type="dxa"/>
          </w:tcPr>
          <w:p w14:paraId="66FC6E75" w14:textId="77777777" w:rsidR="002876B9" w:rsidRPr="00A471DE" w:rsidRDefault="002876B9" w:rsidP="009E5F93">
            <w:pPr>
              <w:tabs>
                <w:tab w:val="left" w:pos="851"/>
              </w:tabs>
              <w:spacing w:line="360" w:lineRule="auto"/>
              <w:contextualSpacing/>
              <w:rPr>
                <w:sz w:val="22"/>
                <w:szCs w:val="22"/>
                <w:lang w:val="en-US"/>
              </w:rPr>
            </w:pPr>
            <w:r w:rsidRPr="00A471DE">
              <w:rPr>
                <w:sz w:val="22"/>
                <w:szCs w:val="22"/>
                <w:lang w:val="en-US"/>
              </w:rPr>
              <w:t>0</w:t>
            </w:r>
          </w:p>
        </w:tc>
        <w:tc>
          <w:tcPr>
            <w:tcW w:w="2494" w:type="dxa"/>
          </w:tcPr>
          <w:p w14:paraId="7D2668C0" w14:textId="77777777" w:rsidR="002876B9" w:rsidRPr="00A471DE" w:rsidRDefault="002876B9" w:rsidP="009E5F93">
            <w:pPr>
              <w:tabs>
                <w:tab w:val="left" w:pos="851"/>
              </w:tabs>
              <w:spacing w:line="360" w:lineRule="auto"/>
              <w:contextualSpacing/>
              <w:rPr>
                <w:sz w:val="22"/>
                <w:szCs w:val="22"/>
                <w:lang w:val="en-US"/>
              </w:rPr>
            </w:pPr>
            <w:r w:rsidRPr="00A471DE">
              <w:rPr>
                <w:sz w:val="22"/>
                <w:szCs w:val="22"/>
                <w:lang w:val="en-US"/>
              </w:rPr>
              <w:t>0</w:t>
            </w:r>
          </w:p>
        </w:tc>
      </w:tr>
      <w:tr w:rsidR="00A471DE" w:rsidRPr="002876B9" w14:paraId="637541E7" w14:textId="77777777" w:rsidTr="00E80154">
        <w:tc>
          <w:tcPr>
            <w:tcW w:w="1869" w:type="dxa"/>
          </w:tcPr>
          <w:p w14:paraId="600D7819" w14:textId="146EF331" w:rsidR="00A471DE" w:rsidRPr="00A471DE" w:rsidRDefault="00A471DE" w:rsidP="00A471DE">
            <w:pPr>
              <w:tabs>
                <w:tab w:val="left" w:pos="851"/>
              </w:tabs>
              <w:spacing w:line="360" w:lineRule="auto"/>
              <w:contextualSpacing/>
              <w:jc w:val="left"/>
              <w:rPr>
                <w:sz w:val="22"/>
                <w:szCs w:val="22"/>
              </w:rPr>
            </w:pPr>
            <w:bookmarkStart w:id="7" w:name="_Hlk54617358"/>
            <w:r w:rsidRPr="00A471DE">
              <w:rPr>
                <w:sz w:val="22"/>
                <w:szCs w:val="22"/>
              </w:rPr>
              <w:t>0</w:t>
            </w:r>
            <w:r>
              <w:rPr>
                <w:sz w:val="22"/>
                <w:szCs w:val="22"/>
                <w:lang w:val="en-US"/>
              </w:rPr>
              <w:t>.</w:t>
            </w:r>
            <w:r w:rsidRPr="00A471DE">
              <w:rPr>
                <w:sz w:val="22"/>
                <w:szCs w:val="22"/>
              </w:rPr>
              <w:t>5</w:t>
            </w:r>
          </w:p>
        </w:tc>
        <w:tc>
          <w:tcPr>
            <w:tcW w:w="2494" w:type="dxa"/>
          </w:tcPr>
          <w:p w14:paraId="7FC53198" w14:textId="1E2731D0" w:rsidR="00A471DE" w:rsidRPr="00A471DE" w:rsidRDefault="00A471DE" w:rsidP="00A471DE">
            <w:pPr>
              <w:tabs>
                <w:tab w:val="left" w:pos="851"/>
              </w:tabs>
              <w:spacing w:line="360" w:lineRule="auto"/>
              <w:contextualSpacing/>
              <w:rPr>
                <w:sz w:val="22"/>
                <w:szCs w:val="22"/>
              </w:rPr>
            </w:pPr>
            <w:r w:rsidRPr="00A471DE">
              <w:rPr>
                <w:sz w:val="22"/>
                <w:szCs w:val="22"/>
              </w:rPr>
              <w:t>15</w:t>
            </w:r>
            <w:r>
              <w:rPr>
                <w:sz w:val="22"/>
                <w:szCs w:val="22"/>
              </w:rPr>
              <w:t>.</w:t>
            </w:r>
            <w:r w:rsidRPr="00A471DE">
              <w:rPr>
                <w:sz w:val="22"/>
                <w:szCs w:val="22"/>
              </w:rPr>
              <w:t>84</w:t>
            </w:r>
          </w:p>
        </w:tc>
        <w:tc>
          <w:tcPr>
            <w:tcW w:w="2494" w:type="dxa"/>
          </w:tcPr>
          <w:p w14:paraId="4B0C7E3E" w14:textId="27C010AB" w:rsidR="00A471DE" w:rsidRPr="00A471DE" w:rsidRDefault="00A471DE" w:rsidP="00A471DE">
            <w:pPr>
              <w:tabs>
                <w:tab w:val="left" w:pos="851"/>
              </w:tabs>
              <w:spacing w:line="360" w:lineRule="auto"/>
              <w:contextualSpacing/>
              <w:rPr>
                <w:sz w:val="22"/>
                <w:szCs w:val="22"/>
              </w:rPr>
            </w:pPr>
            <w:r w:rsidRPr="00A471DE">
              <w:rPr>
                <w:sz w:val="22"/>
                <w:szCs w:val="22"/>
              </w:rPr>
              <w:t>1</w:t>
            </w:r>
            <w:r>
              <w:rPr>
                <w:sz w:val="22"/>
                <w:szCs w:val="22"/>
              </w:rPr>
              <w:t>.</w:t>
            </w:r>
            <w:r w:rsidRPr="00A471DE">
              <w:rPr>
                <w:sz w:val="22"/>
                <w:szCs w:val="22"/>
              </w:rPr>
              <w:t>88</w:t>
            </w:r>
          </w:p>
        </w:tc>
        <w:tc>
          <w:tcPr>
            <w:tcW w:w="2494" w:type="dxa"/>
          </w:tcPr>
          <w:p w14:paraId="3953EB43" w14:textId="1E7C4287" w:rsidR="00A471DE" w:rsidRPr="00A471DE" w:rsidRDefault="00A471DE" w:rsidP="00A471DE">
            <w:pPr>
              <w:tabs>
                <w:tab w:val="left" w:pos="851"/>
              </w:tabs>
              <w:spacing w:line="360" w:lineRule="auto"/>
              <w:contextualSpacing/>
              <w:rPr>
                <w:sz w:val="22"/>
                <w:szCs w:val="22"/>
              </w:rPr>
            </w:pPr>
            <w:r w:rsidRPr="00A471DE">
              <w:rPr>
                <w:sz w:val="22"/>
                <w:szCs w:val="22"/>
              </w:rPr>
              <w:t>2</w:t>
            </w:r>
            <w:r>
              <w:rPr>
                <w:sz w:val="22"/>
                <w:szCs w:val="22"/>
              </w:rPr>
              <w:t>.</w:t>
            </w:r>
            <w:r w:rsidRPr="00A471DE">
              <w:rPr>
                <w:sz w:val="22"/>
                <w:szCs w:val="22"/>
              </w:rPr>
              <w:t>15</w:t>
            </w:r>
          </w:p>
        </w:tc>
      </w:tr>
      <w:tr w:rsidR="00A471DE" w:rsidRPr="002876B9" w14:paraId="16BA7D2F" w14:textId="77777777" w:rsidTr="00E80154">
        <w:tc>
          <w:tcPr>
            <w:tcW w:w="1869" w:type="dxa"/>
          </w:tcPr>
          <w:p w14:paraId="246E2F95" w14:textId="77777777" w:rsidR="00A471DE" w:rsidRPr="00A471DE" w:rsidRDefault="00A471DE" w:rsidP="00A471DE">
            <w:pPr>
              <w:tabs>
                <w:tab w:val="left" w:pos="851"/>
              </w:tabs>
              <w:spacing w:line="360" w:lineRule="auto"/>
              <w:contextualSpacing/>
              <w:jc w:val="left"/>
              <w:rPr>
                <w:sz w:val="22"/>
                <w:szCs w:val="22"/>
              </w:rPr>
            </w:pPr>
            <w:r w:rsidRPr="00A471DE">
              <w:rPr>
                <w:sz w:val="22"/>
                <w:szCs w:val="22"/>
              </w:rPr>
              <w:t>1</w:t>
            </w:r>
          </w:p>
        </w:tc>
        <w:tc>
          <w:tcPr>
            <w:tcW w:w="2494" w:type="dxa"/>
          </w:tcPr>
          <w:p w14:paraId="322439DA" w14:textId="43D1C6B2" w:rsidR="00A471DE" w:rsidRPr="00A471DE" w:rsidRDefault="00A471DE" w:rsidP="00A471DE">
            <w:pPr>
              <w:tabs>
                <w:tab w:val="left" w:pos="851"/>
              </w:tabs>
              <w:spacing w:line="360" w:lineRule="auto"/>
              <w:contextualSpacing/>
              <w:rPr>
                <w:sz w:val="22"/>
                <w:szCs w:val="22"/>
              </w:rPr>
            </w:pPr>
            <w:r w:rsidRPr="00A471DE">
              <w:rPr>
                <w:sz w:val="22"/>
                <w:szCs w:val="22"/>
              </w:rPr>
              <w:t>26</w:t>
            </w:r>
            <w:r>
              <w:rPr>
                <w:sz w:val="22"/>
                <w:szCs w:val="22"/>
              </w:rPr>
              <w:t>.</w:t>
            </w:r>
            <w:r w:rsidRPr="00A471DE">
              <w:rPr>
                <w:sz w:val="22"/>
                <w:szCs w:val="22"/>
              </w:rPr>
              <w:t>37</w:t>
            </w:r>
          </w:p>
        </w:tc>
        <w:tc>
          <w:tcPr>
            <w:tcW w:w="2494" w:type="dxa"/>
          </w:tcPr>
          <w:p w14:paraId="32CC280D" w14:textId="2EC3D03A" w:rsidR="00A471DE" w:rsidRPr="00A471DE" w:rsidRDefault="00A471DE" w:rsidP="00A471DE">
            <w:pPr>
              <w:tabs>
                <w:tab w:val="left" w:pos="851"/>
              </w:tabs>
              <w:spacing w:line="360" w:lineRule="auto"/>
              <w:contextualSpacing/>
              <w:rPr>
                <w:sz w:val="22"/>
                <w:szCs w:val="22"/>
              </w:rPr>
            </w:pPr>
            <w:r w:rsidRPr="00A471DE">
              <w:rPr>
                <w:sz w:val="22"/>
                <w:szCs w:val="22"/>
                <w:lang w:val="en-US"/>
              </w:rPr>
              <w:t>2</w:t>
            </w:r>
            <w:r>
              <w:rPr>
                <w:sz w:val="22"/>
                <w:szCs w:val="22"/>
              </w:rPr>
              <w:t>.</w:t>
            </w:r>
            <w:r w:rsidRPr="00A471DE">
              <w:rPr>
                <w:sz w:val="22"/>
                <w:szCs w:val="22"/>
              </w:rPr>
              <w:t>17</w:t>
            </w:r>
          </w:p>
        </w:tc>
        <w:tc>
          <w:tcPr>
            <w:tcW w:w="2494" w:type="dxa"/>
          </w:tcPr>
          <w:p w14:paraId="5D295BFA" w14:textId="1B298133"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2</w:t>
            </w:r>
            <w:r>
              <w:rPr>
                <w:sz w:val="22"/>
                <w:szCs w:val="22"/>
              </w:rPr>
              <w:t>.</w:t>
            </w:r>
            <w:r w:rsidRPr="00A471DE">
              <w:rPr>
                <w:sz w:val="22"/>
                <w:szCs w:val="22"/>
                <w:lang w:val="en-US"/>
              </w:rPr>
              <w:t>65</w:t>
            </w:r>
          </w:p>
        </w:tc>
      </w:tr>
      <w:tr w:rsidR="00A471DE" w:rsidRPr="002876B9" w14:paraId="2167999A" w14:textId="77777777" w:rsidTr="00E80154">
        <w:tc>
          <w:tcPr>
            <w:tcW w:w="1869" w:type="dxa"/>
          </w:tcPr>
          <w:p w14:paraId="0B61351E" w14:textId="77777777" w:rsidR="00A471DE" w:rsidRPr="00A471DE" w:rsidRDefault="00A471DE" w:rsidP="00A471DE">
            <w:pPr>
              <w:tabs>
                <w:tab w:val="left" w:pos="851"/>
              </w:tabs>
              <w:spacing w:line="360" w:lineRule="auto"/>
              <w:contextualSpacing/>
              <w:jc w:val="left"/>
              <w:rPr>
                <w:sz w:val="22"/>
                <w:szCs w:val="22"/>
              </w:rPr>
            </w:pPr>
            <w:r w:rsidRPr="00A471DE">
              <w:rPr>
                <w:sz w:val="22"/>
                <w:szCs w:val="22"/>
              </w:rPr>
              <w:t>2</w:t>
            </w:r>
          </w:p>
        </w:tc>
        <w:tc>
          <w:tcPr>
            <w:tcW w:w="2494" w:type="dxa"/>
          </w:tcPr>
          <w:p w14:paraId="2B3F667D" w14:textId="31310C8C" w:rsidR="00A471DE" w:rsidRPr="00A471DE" w:rsidRDefault="00A471DE" w:rsidP="00A471DE">
            <w:pPr>
              <w:tabs>
                <w:tab w:val="left" w:pos="851"/>
              </w:tabs>
              <w:spacing w:line="360" w:lineRule="auto"/>
              <w:contextualSpacing/>
              <w:rPr>
                <w:sz w:val="22"/>
                <w:szCs w:val="22"/>
              </w:rPr>
            </w:pPr>
            <w:r w:rsidRPr="00A471DE">
              <w:rPr>
                <w:sz w:val="22"/>
                <w:szCs w:val="22"/>
              </w:rPr>
              <w:t>39</w:t>
            </w:r>
            <w:r>
              <w:rPr>
                <w:sz w:val="22"/>
                <w:szCs w:val="22"/>
              </w:rPr>
              <w:t>.</w:t>
            </w:r>
            <w:r w:rsidRPr="00A471DE">
              <w:rPr>
                <w:sz w:val="22"/>
                <w:szCs w:val="22"/>
              </w:rPr>
              <w:t>61</w:t>
            </w:r>
          </w:p>
        </w:tc>
        <w:tc>
          <w:tcPr>
            <w:tcW w:w="2494" w:type="dxa"/>
          </w:tcPr>
          <w:p w14:paraId="3A4B91CB" w14:textId="457BD25F" w:rsidR="00A471DE" w:rsidRPr="00A471DE" w:rsidRDefault="00A471DE" w:rsidP="00A471DE">
            <w:pPr>
              <w:tabs>
                <w:tab w:val="left" w:pos="851"/>
              </w:tabs>
              <w:spacing w:line="360" w:lineRule="auto"/>
              <w:contextualSpacing/>
              <w:rPr>
                <w:sz w:val="22"/>
                <w:szCs w:val="22"/>
              </w:rPr>
            </w:pPr>
            <w:r w:rsidRPr="00A471DE">
              <w:rPr>
                <w:sz w:val="22"/>
                <w:szCs w:val="22"/>
              </w:rPr>
              <w:t>3</w:t>
            </w:r>
            <w:r>
              <w:rPr>
                <w:sz w:val="22"/>
                <w:szCs w:val="22"/>
              </w:rPr>
              <w:t>.</w:t>
            </w:r>
            <w:r w:rsidRPr="00A471DE">
              <w:rPr>
                <w:sz w:val="22"/>
                <w:szCs w:val="22"/>
              </w:rPr>
              <w:t>87</w:t>
            </w:r>
          </w:p>
        </w:tc>
        <w:tc>
          <w:tcPr>
            <w:tcW w:w="2494" w:type="dxa"/>
          </w:tcPr>
          <w:p w14:paraId="0024DE0F" w14:textId="1FC7AAC0" w:rsidR="00A471DE" w:rsidRPr="00A471DE" w:rsidRDefault="00A471DE" w:rsidP="00A471DE">
            <w:pPr>
              <w:tabs>
                <w:tab w:val="left" w:pos="851"/>
              </w:tabs>
              <w:spacing w:line="360" w:lineRule="auto"/>
              <w:contextualSpacing/>
              <w:rPr>
                <w:sz w:val="22"/>
                <w:szCs w:val="22"/>
              </w:rPr>
            </w:pPr>
            <w:r w:rsidRPr="00A471DE">
              <w:rPr>
                <w:sz w:val="22"/>
                <w:szCs w:val="22"/>
              </w:rPr>
              <w:t>4</w:t>
            </w:r>
            <w:r>
              <w:rPr>
                <w:sz w:val="22"/>
                <w:szCs w:val="22"/>
              </w:rPr>
              <w:t>.</w:t>
            </w:r>
            <w:r w:rsidRPr="00A471DE">
              <w:rPr>
                <w:sz w:val="22"/>
                <w:szCs w:val="22"/>
              </w:rPr>
              <w:t>33</w:t>
            </w:r>
          </w:p>
        </w:tc>
      </w:tr>
      <w:tr w:rsidR="00A471DE" w:rsidRPr="002876B9" w14:paraId="017D1582" w14:textId="77777777" w:rsidTr="00E80154">
        <w:tc>
          <w:tcPr>
            <w:tcW w:w="1869" w:type="dxa"/>
          </w:tcPr>
          <w:p w14:paraId="1E7C6C9C" w14:textId="77777777" w:rsidR="00A471DE" w:rsidRPr="00A471DE" w:rsidRDefault="00A471DE" w:rsidP="00A471DE">
            <w:pPr>
              <w:tabs>
                <w:tab w:val="left" w:pos="851"/>
              </w:tabs>
              <w:spacing w:line="360" w:lineRule="auto"/>
              <w:contextualSpacing/>
              <w:jc w:val="left"/>
              <w:rPr>
                <w:sz w:val="22"/>
                <w:szCs w:val="22"/>
              </w:rPr>
            </w:pPr>
            <w:r w:rsidRPr="00A471DE">
              <w:rPr>
                <w:sz w:val="22"/>
                <w:szCs w:val="22"/>
              </w:rPr>
              <w:t>6</w:t>
            </w:r>
          </w:p>
        </w:tc>
        <w:tc>
          <w:tcPr>
            <w:tcW w:w="2494" w:type="dxa"/>
          </w:tcPr>
          <w:p w14:paraId="265F5F5C" w14:textId="53463309" w:rsidR="00A471DE" w:rsidRPr="00A471DE" w:rsidRDefault="00A471DE" w:rsidP="00A471DE">
            <w:pPr>
              <w:tabs>
                <w:tab w:val="left" w:pos="851"/>
              </w:tabs>
              <w:spacing w:line="360" w:lineRule="auto"/>
              <w:contextualSpacing/>
              <w:rPr>
                <w:sz w:val="22"/>
                <w:szCs w:val="22"/>
              </w:rPr>
            </w:pPr>
            <w:r w:rsidRPr="00A471DE">
              <w:rPr>
                <w:sz w:val="22"/>
                <w:szCs w:val="22"/>
              </w:rPr>
              <w:t>51</w:t>
            </w:r>
            <w:r>
              <w:rPr>
                <w:sz w:val="22"/>
                <w:szCs w:val="22"/>
              </w:rPr>
              <w:t>.</w:t>
            </w:r>
            <w:r w:rsidRPr="00A471DE">
              <w:rPr>
                <w:sz w:val="22"/>
                <w:szCs w:val="22"/>
              </w:rPr>
              <w:t>22</w:t>
            </w:r>
          </w:p>
        </w:tc>
        <w:tc>
          <w:tcPr>
            <w:tcW w:w="2494" w:type="dxa"/>
          </w:tcPr>
          <w:p w14:paraId="33DA1939" w14:textId="4DEC91B4" w:rsidR="00A471DE" w:rsidRPr="00A471DE" w:rsidRDefault="00A471DE" w:rsidP="00A471DE">
            <w:pPr>
              <w:tabs>
                <w:tab w:val="left" w:pos="851"/>
              </w:tabs>
              <w:spacing w:line="360" w:lineRule="auto"/>
              <w:contextualSpacing/>
              <w:rPr>
                <w:sz w:val="22"/>
                <w:szCs w:val="22"/>
              </w:rPr>
            </w:pPr>
            <w:r w:rsidRPr="00A471DE">
              <w:rPr>
                <w:sz w:val="22"/>
                <w:szCs w:val="22"/>
              </w:rPr>
              <w:t>5</w:t>
            </w:r>
            <w:r>
              <w:rPr>
                <w:sz w:val="22"/>
                <w:szCs w:val="22"/>
              </w:rPr>
              <w:t>.</w:t>
            </w:r>
            <w:r w:rsidRPr="00A471DE">
              <w:rPr>
                <w:sz w:val="22"/>
                <w:szCs w:val="22"/>
              </w:rPr>
              <w:t>63</w:t>
            </w:r>
          </w:p>
        </w:tc>
        <w:tc>
          <w:tcPr>
            <w:tcW w:w="2494" w:type="dxa"/>
          </w:tcPr>
          <w:p w14:paraId="51068083" w14:textId="69D4C4A2" w:rsidR="00A471DE" w:rsidRPr="00A471DE" w:rsidRDefault="00A471DE" w:rsidP="00A471DE">
            <w:pPr>
              <w:tabs>
                <w:tab w:val="left" w:pos="851"/>
              </w:tabs>
              <w:spacing w:line="360" w:lineRule="auto"/>
              <w:contextualSpacing/>
              <w:rPr>
                <w:sz w:val="22"/>
                <w:szCs w:val="22"/>
              </w:rPr>
            </w:pPr>
            <w:r w:rsidRPr="00A471DE">
              <w:rPr>
                <w:sz w:val="22"/>
                <w:szCs w:val="22"/>
              </w:rPr>
              <w:t>7</w:t>
            </w:r>
            <w:r>
              <w:rPr>
                <w:sz w:val="22"/>
                <w:szCs w:val="22"/>
              </w:rPr>
              <w:t>.</w:t>
            </w:r>
            <w:r w:rsidRPr="00A471DE">
              <w:rPr>
                <w:sz w:val="22"/>
                <w:szCs w:val="22"/>
              </w:rPr>
              <w:t>08</w:t>
            </w:r>
          </w:p>
        </w:tc>
      </w:tr>
      <w:tr w:rsidR="00A471DE" w:rsidRPr="002876B9" w14:paraId="2C949E6D" w14:textId="77777777" w:rsidTr="00E80154">
        <w:tc>
          <w:tcPr>
            <w:tcW w:w="1869" w:type="dxa"/>
          </w:tcPr>
          <w:p w14:paraId="36AECFA1" w14:textId="77777777" w:rsidR="00A471DE" w:rsidRPr="00A471DE" w:rsidRDefault="00A471DE" w:rsidP="00A471DE">
            <w:pPr>
              <w:tabs>
                <w:tab w:val="left" w:pos="851"/>
              </w:tabs>
              <w:spacing w:line="360" w:lineRule="auto"/>
              <w:contextualSpacing/>
              <w:jc w:val="left"/>
              <w:rPr>
                <w:sz w:val="22"/>
                <w:szCs w:val="22"/>
              </w:rPr>
            </w:pPr>
            <w:r w:rsidRPr="00A471DE">
              <w:rPr>
                <w:sz w:val="22"/>
                <w:szCs w:val="22"/>
              </w:rPr>
              <w:t>24</w:t>
            </w:r>
          </w:p>
        </w:tc>
        <w:tc>
          <w:tcPr>
            <w:tcW w:w="2494" w:type="dxa"/>
          </w:tcPr>
          <w:p w14:paraId="6B601E31" w14:textId="67252DEE" w:rsidR="00A471DE" w:rsidRPr="00A471DE" w:rsidRDefault="00A471DE" w:rsidP="00A471DE">
            <w:pPr>
              <w:tabs>
                <w:tab w:val="left" w:pos="851"/>
              </w:tabs>
              <w:spacing w:line="360" w:lineRule="auto"/>
              <w:contextualSpacing/>
              <w:rPr>
                <w:sz w:val="22"/>
                <w:szCs w:val="22"/>
              </w:rPr>
            </w:pPr>
            <w:r w:rsidRPr="00A471DE">
              <w:rPr>
                <w:sz w:val="22"/>
                <w:szCs w:val="22"/>
              </w:rPr>
              <w:t>73</w:t>
            </w:r>
            <w:r>
              <w:rPr>
                <w:sz w:val="22"/>
                <w:szCs w:val="22"/>
              </w:rPr>
              <w:t>.</w:t>
            </w:r>
            <w:r w:rsidRPr="00A471DE">
              <w:rPr>
                <w:sz w:val="22"/>
                <w:szCs w:val="22"/>
              </w:rPr>
              <w:t>67</w:t>
            </w:r>
          </w:p>
        </w:tc>
        <w:tc>
          <w:tcPr>
            <w:tcW w:w="2494" w:type="dxa"/>
          </w:tcPr>
          <w:p w14:paraId="617326C6" w14:textId="3503B33E" w:rsidR="00A471DE" w:rsidRPr="00A471DE" w:rsidRDefault="00A471DE" w:rsidP="00A471DE">
            <w:pPr>
              <w:tabs>
                <w:tab w:val="left" w:pos="851"/>
              </w:tabs>
              <w:spacing w:line="360" w:lineRule="auto"/>
              <w:contextualSpacing/>
              <w:rPr>
                <w:sz w:val="22"/>
                <w:szCs w:val="22"/>
              </w:rPr>
            </w:pPr>
            <w:r w:rsidRPr="00A471DE">
              <w:rPr>
                <w:sz w:val="22"/>
                <w:szCs w:val="22"/>
              </w:rPr>
              <w:t>8</w:t>
            </w:r>
            <w:r>
              <w:rPr>
                <w:sz w:val="22"/>
                <w:szCs w:val="22"/>
              </w:rPr>
              <w:t>.</w:t>
            </w:r>
            <w:r w:rsidRPr="00A471DE">
              <w:rPr>
                <w:sz w:val="22"/>
                <w:szCs w:val="22"/>
              </w:rPr>
              <w:t>44</w:t>
            </w:r>
          </w:p>
        </w:tc>
        <w:tc>
          <w:tcPr>
            <w:tcW w:w="2494" w:type="dxa"/>
          </w:tcPr>
          <w:p w14:paraId="19A36634" w14:textId="23476390" w:rsidR="00A471DE" w:rsidRPr="00A471DE" w:rsidRDefault="00A471DE" w:rsidP="00A471DE">
            <w:pPr>
              <w:tabs>
                <w:tab w:val="left" w:pos="851"/>
              </w:tabs>
              <w:spacing w:line="360" w:lineRule="auto"/>
              <w:contextualSpacing/>
              <w:rPr>
                <w:sz w:val="22"/>
                <w:szCs w:val="22"/>
              </w:rPr>
            </w:pPr>
            <w:r w:rsidRPr="00A471DE">
              <w:rPr>
                <w:sz w:val="22"/>
                <w:szCs w:val="22"/>
              </w:rPr>
              <w:t>11</w:t>
            </w:r>
            <w:r>
              <w:rPr>
                <w:sz w:val="22"/>
                <w:szCs w:val="22"/>
              </w:rPr>
              <w:t>.</w:t>
            </w:r>
            <w:r w:rsidRPr="00A471DE">
              <w:rPr>
                <w:sz w:val="22"/>
                <w:szCs w:val="22"/>
              </w:rPr>
              <w:t>01</w:t>
            </w:r>
          </w:p>
        </w:tc>
      </w:tr>
      <w:tr w:rsidR="00A471DE" w:rsidRPr="002876B9" w14:paraId="281FEC7B" w14:textId="77777777" w:rsidTr="00E80154">
        <w:tc>
          <w:tcPr>
            <w:tcW w:w="1869" w:type="dxa"/>
          </w:tcPr>
          <w:p w14:paraId="5C8E84A7" w14:textId="77777777" w:rsidR="00A471DE" w:rsidRPr="00A471DE" w:rsidRDefault="00A471DE" w:rsidP="00A471DE">
            <w:pPr>
              <w:tabs>
                <w:tab w:val="left" w:pos="851"/>
              </w:tabs>
              <w:spacing w:line="360" w:lineRule="auto"/>
              <w:contextualSpacing/>
              <w:jc w:val="left"/>
              <w:rPr>
                <w:sz w:val="22"/>
                <w:szCs w:val="22"/>
              </w:rPr>
            </w:pPr>
            <w:r w:rsidRPr="00A471DE">
              <w:rPr>
                <w:sz w:val="22"/>
                <w:szCs w:val="22"/>
              </w:rPr>
              <w:t>48</w:t>
            </w:r>
          </w:p>
        </w:tc>
        <w:tc>
          <w:tcPr>
            <w:tcW w:w="2494" w:type="dxa"/>
          </w:tcPr>
          <w:p w14:paraId="6283D854" w14:textId="548E378D" w:rsidR="00A471DE" w:rsidRPr="00A471DE" w:rsidRDefault="00A471DE" w:rsidP="00A471DE">
            <w:pPr>
              <w:tabs>
                <w:tab w:val="left" w:pos="851"/>
              </w:tabs>
              <w:spacing w:line="360" w:lineRule="auto"/>
              <w:contextualSpacing/>
              <w:rPr>
                <w:sz w:val="22"/>
                <w:szCs w:val="22"/>
              </w:rPr>
            </w:pPr>
            <w:r w:rsidRPr="00A471DE">
              <w:rPr>
                <w:sz w:val="22"/>
                <w:szCs w:val="22"/>
                <w:lang w:val="en-US"/>
              </w:rPr>
              <w:t>81</w:t>
            </w:r>
            <w:r>
              <w:rPr>
                <w:sz w:val="22"/>
                <w:szCs w:val="22"/>
              </w:rPr>
              <w:t>.</w:t>
            </w:r>
            <w:r w:rsidRPr="00A471DE">
              <w:rPr>
                <w:sz w:val="22"/>
                <w:szCs w:val="22"/>
              </w:rPr>
              <w:t>43</w:t>
            </w:r>
          </w:p>
        </w:tc>
        <w:tc>
          <w:tcPr>
            <w:tcW w:w="2494" w:type="dxa"/>
          </w:tcPr>
          <w:p w14:paraId="770EEA4D" w14:textId="6BFC2058" w:rsidR="00A471DE" w:rsidRPr="00A471DE" w:rsidRDefault="00A471DE" w:rsidP="00A471DE">
            <w:pPr>
              <w:tabs>
                <w:tab w:val="left" w:pos="851"/>
              </w:tabs>
              <w:spacing w:line="360" w:lineRule="auto"/>
              <w:contextualSpacing/>
              <w:rPr>
                <w:sz w:val="22"/>
                <w:szCs w:val="22"/>
              </w:rPr>
            </w:pPr>
            <w:r w:rsidRPr="00A471DE">
              <w:rPr>
                <w:sz w:val="22"/>
                <w:szCs w:val="22"/>
              </w:rPr>
              <w:t>13</w:t>
            </w:r>
            <w:r>
              <w:rPr>
                <w:sz w:val="22"/>
                <w:szCs w:val="22"/>
              </w:rPr>
              <w:t>.</w:t>
            </w:r>
            <w:r w:rsidRPr="00A471DE">
              <w:rPr>
                <w:sz w:val="22"/>
                <w:szCs w:val="22"/>
              </w:rPr>
              <w:t>41</w:t>
            </w:r>
          </w:p>
        </w:tc>
        <w:tc>
          <w:tcPr>
            <w:tcW w:w="2494" w:type="dxa"/>
          </w:tcPr>
          <w:p w14:paraId="123F795F" w14:textId="2362F8B3" w:rsidR="00A471DE" w:rsidRPr="00A471DE" w:rsidRDefault="00A471DE" w:rsidP="00A471DE">
            <w:pPr>
              <w:tabs>
                <w:tab w:val="left" w:pos="851"/>
              </w:tabs>
              <w:spacing w:line="360" w:lineRule="auto"/>
              <w:contextualSpacing/>
              <w:rPr>
                <w:sz w:val="22"/>
                <w:szCs w:val="22"/>
              </w:rPr>
            </w:pPr>
            <w:r w:rsidRPr="00A471DE">
              <w:rPr>
                <w:sz w:val="22"/>
                <w:szCs w:val="22"/>
              </w:rPr>
              <w:t>18</w:t>
            </w:r>
            <w:r>
              <w:rPr>
                <w:sz w:val="22"/>
                <w:szCs w:val="22"/>
              </w:rPr>
              <w:t>.</w:t>
            </w:r>
            <w:r w:rsidRPr="00A471DE">
              <w:rPr>
                <w:sz w:val="22"/>
                <w:szCs w:val="22"/>
              </w:rPr>
              <w:t>22</w:t>
            </w:r>
          </w:p>
        </w:tc>
      </w:tr>
      <w:bookmarkEnd w:id="7"/>
    </w:tbl>
    <w:p w14:paraId="6BC002A6" w14:textId="77777777" w:rsidR="002876B9" w:rsidRPr="002876B9" w:rsidRDefault="002876B9" w:rsidP="002876B9">
      <w:pPr>
        <w:tabs>
          <w:tab w:val="left" w:pos="851"/>
        </w:tabs>
        <w:spacing w:line="360" w:lineRule="auto"/>
        <w:ind w:firstLine="709"/>
        <w:contextualSpacing/>
        <w:rPr>
          <w:sz w:val="24"/>
          <w:szCs w:val="24"/>
        </w:rPr>
      </w:pPr>
    </w:p>
    <w:p w14:paraId="24770D05" w14:textId="08005A1A" w:rsidR="002876B9" w:rsidRPr="00A471DE" w:rsidRDefault="00A471DE" w:rsidP="00395073">
      <w:pPr>
        <w:tabs>
          <w:tab w:val="left" w:pos="851"/>
        </w:tabs>
        <w:contextualSpacing/>
        <w:jc w:val="both"/>
        <w:rPr>
          <w:sz w:val="24"/>
          <w:szCs w:val="24"/>
          <w:lang w:val="en-US"/>
        </w:rPr>
      </w:pPr>
      <w:r>
        <w:rPr>
          <w:sz w:val="24"/>
          <w:szCs w:val="24"/>
          <w:lang w:val="en-US"/>
        </w:rPr>
        <w:t>Table</w:t>
      </w:r>
      <w:r w:rsidR="002876B9" w:rsidRPr="00A471DE">
        <w:rPr>
          <w:sz w:val="24"/>
          <w:szCs w:val="24"/>
          <w:lang w:val="en-US"/>
        </w:rPr>
        <w:t xml:space="preserve"> </w:t>
      </w:r>
      <w:r w:rsidR="006D6D55" w:rsidRPr="00A471DE">
        <w:rPr>
          <w:sz w:val="24"/>
          <w:szCs w:val="24"/>
          <w:lang w:val="en-US"/>
        </w:rPr>
        <w:t>16</w:t>
      </w:r>
      <w:r w:rsidR="002876B9" w:rsidRPr="00A471DE">
        <w:rPr>
          <w:sz w:val="24"/>
          <w:szCs w:val="24"/>
          <w:lang w:val="en-US"/>
        </w:rPr>
        <w:t xml:space="preserve"> – </w:t>
      </w:r>
      <w:r>
        <w:rPr>
          <w:sz w:val="24"/>
          <w:szCs w:val="24"/>
          <w:lang w:val="en-US"/>
        </w:rPr>
        <w:t>Values</w:t>
      </w:r>
      <w:r w:rsidRPr="00A471DE">
        <w:rPr>
          <w:sz w:val="24"/>
          <w:szCs w:val="24"/>
          <w:lang w:val="en-US"/>
        </w:rPr>
        <w:t xml:space="preserve"> </w:t>
      </w:r>
      <w:r>
        <w:rPr>
          <w:sz w:val="24"/>
          <w:szCs w:val="24"/>
          <w:lang w:val="en-US"/>
        </w:rPr>
        <w:t>of</w:t>
      </w:r>
      <w:r w:rsidRPr="00A471DE">
        <w:rPr>
          <w:sz w:val="24"/>
          <w:szCs w:val="24"/>
          <w:lang w:val="en-US"/>
        </w:rPr>
        <w:t xml:space="preserve"> </w:t>
      </w:r>
      <w:r>
        <w:rPr>
          <w:sz w:val="24"/>
          <w:szCs w:val="24"/>
          <w:lang w:val="en-US"/>
        </w:rPr>
        <w:t xml:space="preserve">extraction degree of </w:t>
      </w:r>
      <w:r w:rsidRPr="002876B9">
        <w:rPr>
          <w:sz w:val="24"/>
          <w:szCs w:val="24"/>
          <w:lang w:val="en-US"/>
        </w:rPr>
        <w:t>Nd</w:t>
      </w:r>
      <w:r w:rsidRPr="00A471DE">
        <w:rPr>
          <w:sz w:val="24"/>
          <w:szCs w:val="24"/>
          <w:lang w:val="en-US"/>
        </w:rPr>
        <w:t xml:space="preserve">, </w:t>
      </w:r>
      <w:r w:rsidRPr="002876B9">
        <w:rPr>
          <w:sz w:val="24"/>
          <w:szCs w:val="24"/>
          <w:lang w:val="en-US"/>
        </w:rPr>
        <w:t>Re</w:t>
      </w:r>
      <w:r w:rsidRPr="00A471DE">
        <w:rPr>
          <w:sz w:val="24"/>
          <w:szCs w:val="24"/>
          <w:lang w:val="en-US"/>
        </w:rPr>
        <w:t xml:space="preserve">, </w:t>
      </w:r>
      <w:r w:rsidRPr="002876B9">
        <w:rPr>
          <w:sz w:val="24"/>
          <w:szCs w:val="24"/>
          <w:lang w:val="en-US"/>
        </w:rPr>
        <w:t>Sc</w:t>
      </w:r>
      <w:r w:rsidRPr="00A471DE">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w:t>
      </w:r>
      <w:r w:rsidRPr="00A471DE">
        <w:rPr>
          <w:sz w:val="24"/>
          <w:szCs w:val="24"/>
          <w:lang w:val="en-US"/>
        </w:rPr>
        <w:t xml:space="preserve"> </w:t>
      </w:r>
      <w:r>
        <w:rPr>
          <w:sz w:val="24"/>
          <w:szCs w:val="24"/>
          <w:lang w:val="en-US"/>
        </w:rPr>
        <w:t>17</w:t>
      </w:r>
      <w:r w:rsidRPr="00A471DE">
        <w:rPr>
          <w:sz w:val="24"/>
          <w:szCs w:val="24"/>
          <w:lang w:val="en-US"/>
        </w:rPr>
        <w:t>%</w:t>
      </w:r>
      <w:r>
        <w:rPr>
          <w:sz w:val="24"/>
          <w:szCs w:val="24"/>
          <w:lang w:val="en-US"/>
        </w:rPr>
        <w:t>hPAA</w:t>
      </w:r>
      <w:r w:rsidRPr="00A471DE">
        <w:rPr>
          <w:sz w:val="24"/>
          <w:szCs w:val="24"/>
          <w:lang w:val="en-US"/>
        </w:rPr>
        <w:t>-</w:t>
      </w:r>
      <w:r>
        <w:rPr>
          <w:sz w:val="24"/>
          <w:szCs w:val="24"/>
          <w:lang w:val="en-US"/>
        </w:rPr>
        <w:t>83</w:t>
      </w:r>
      <w:r w:rsidRPr="00A471DE">
        <w:rPr>
          <w:sz w:val="24"/>
          <w:szCs w:val="24"/>
          <w:lang w:val="en-US"/>
        </w:rPr>
        <w:t>%</w:t>
      </w:r>
      <w:r>
        <w:rPr>
          <w:sz w:val="24"/>
          <w:szCs w:val="24"/>
          <w:lang w:val="en-US"/>
        </w:rPr>
        <w:t>hP4VP</w:t>
      </w:r>
    </w:p>
    <w:p w14:paraId="063B4BC4" w14:textId="77777777" w:rsidR="002876B9" w:rsidRPr="00A471DE" w:rsidRDefault="002876B9" w:rsidP="009E5F93">
      <w:pPr>
        <w:tabs>
          <w:tab w:val="left" w:pos="851"/>
        </w:tabs>
        <w:spacing w:line="360" w:lineRule="auto"/>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2876B9" w14:paraId="1EF4463B" w14:textId="77777777" w:rsidTr="002B65A4">
        <w:tc>
          <w:tcPr>
            <w:tcW w:w="1869" w:type="dxa"/>
            <w:vMerge w:val="restart"/>
          </w:tcPr>
          <w:p w14:paraId="2BD6549A" w14:textId="65A1F648" w:rsidR="002876B9" w:rsidRPr="00A471DE" w:rsidRDefault="002876B9" w:rsidP="002B65A4">
            <w:pPr>
              <w:tabs>
                <w:tab w:val="left" w:pos="851"/>
              </w:tabs>
              <w:spacing w:line="360" w:lineRule="auto"/>
              <w:contextualSpacing/>
              <w:rPr>
                <w:sz w:val="22"/>
                <w:szCs w:val="22"/>
                <w:lang w:val="en-US"/>
              </w:rPr>
            </w:pPr>
            <w:r w:rsidRPr="00A471DE">
              <w:rPr>
                <w:sz w:val="22"/>
                <w:szCs w:val="22"/>
              </w:rPr>
              <w:t xml:space="preserve">τ, </w:t>
            </w:r>
            <w:r w:rsidR="00A471DE">
              <w:rPr>
                <w:sz w:val="22"/>
                <w:szCs w:val="22"/>
                <w:lang w:val="en-US"/>
              </w:rPr>
              <w:t>h</w:t>
            </w:r>
          </w:p>
        </w:tc>
        <w:tc>
          <w:tcPr>
            <w:tcW w:w="7482" w:type="dxa"/>
            <w:gridSpan w:val="3"/>
          </w:tcPr>
          <w:p w14:paraId="58786CD7" w14:textId="1619460C" w:rsidR="002876B9" w:rsidRPr="00A471DE" w:rsidRDefault="00A471DE" w:rsidP="00FE029B">
            <w:pPr>
              <w:tabs>
                <w:tab w:val="left" w:pos="851"/>
              </w:tabs>
              <w:spacing w:line="360" w:lineRule="auto"/>
              <w:contextualSpacing/>
              <w:rPr>
                <w:sz w:val="22"/>
                <w:szCs w:val="22"/>
              </w:rPr>
            </w:pPr>
            <w:r w:rsidRPr="00A471DE">
              <w:rPr>
                <w:sz w:val="22"/>
                <w:szCs w:val="22"/>
                <w:lang w:val="en-US"/>
              </w:rPr>
              <w:t>17%hPAA-83%hP4VP</w:t>
            </w:r>
          </w:p>
        </w:tc>
      </w:tr>
      <w:tr w:rsidR="006D6D55" w:rsidRPr="002876B9" w14:paraId="3A1CEAAE" w14:textId="77777777" w:rsidTr="00E80154">
        <w:tc>
          <w:tcPr>
            <w:tcW w:w="1869" w:type="dxa"/>
            <w:vMerge/>
          </w:tcPr>
          <w:p w14:paraId="1C36FBE9" w14:textId="77777777" w:rsidR="006D6D55" w:rsidRPr="00A471DE" w:rsidRDefault="006D6D55" w:rsidP="006D6D55">
            <w:pPr>
              <w:tabs>
                <w:tab w:val="left" w:pos="851"/>
              </w:tabs>
              <w:spacing w:line="360" w:lineRule="auto"/>
              <w:contextualSpacing/>
              <w:rPr>
                <w:sz w:val="22"/>
                <w:szCs w:val="22"/>
              </w:rPr>
            </w:pPr>
          </w:p>
        </w:tc>
        <w:tc>
          <w:tcPr>
            <w:tcW w:w="2494" w:type="dxa"/>
          </w:tcPr>
          <w:p w14:paraId="046ACF26" w14:textId="0E4450E3"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Nd</w:t>
            </w:r>
            <w:r w:rsidRPr="00A471DE">
              <w:rPr>
                <w:sz w:val="22"/>
                <w:szCs w:val="22"/>
              </w:rPr>
              <w:t>), %</w:t>
            </w:r>
          </w:p>
        </w:tc>
        <w:tc>
          <w:tcPr>
            <w:tcW w:w="2494" w:type="dxa"/>
          </w:tcPr>
          <w:p w14:paraId="10998C72" w14:textId="3F6D5E8C"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Re</w:t>
            </w:r>
            <w:r w:rsidRPr="00A471DE">
              <w:rPr>
                <w:sz w:val="22"/>
                <w:szCs w:val="22"/>
              </w:rPr>
              <w:t>), %</w:t>
            </w:r>
          </w:p>
        </w:tc>
        <w:tc>
          <w:tcPr>
            <w:tcW w:w="2494" w:type="dxa"/>
          </w:tcPr>
          <w:p w14:paraId="6DADA842" w14:textId="292E76B3"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Sc</w:t>
            </w:r>
            <w:r w:rsidRPr="00A471DE">
              <w:rPr>
                <w:sz w:val="22"/>
                <w:szCs w:val="22"/>
              </w:rPr>
              <w:t>), %</w:t>
            </w:r>
          </w:p>
        </w:tc>
      </w:tr>
      <w:tr w:rsidR="00A471DE" w:rsidRPr="002876B9" w14:paraId="7EEE7920" w14:textId="77777777" w:rsidTr="00E80154">
        <w:tc>
          <w:tcPr>
            <w:tcW w:w="1869" w:type="dxa"/>
          </w:tcPr>
          <w:p w14:paraId="0263F50C" w14:textId="56ABE0E4" w:rsidR="00A471DE" w:rsidRPr="00A471DE" w:rsidRDefault="00A471DE" w:rsidP="00A471DE">
            <w:pPr>
              <w:tabs>
                <w:tab w:val="left" w:pos="851"/>
              </w:tabs>
              <w:spacing w:line="360" w:lineRule="auto"/>
              <w:contextualSpacing/>
              <w:jc w:val="left"/>
              <w:rPr>
                <w:sz w:val="22"/>
                <w:szCs w:val="22"/>
              </w:rPr>
            </w:pPr>
            <w:r w:rsidRPr="00A471DE">
              <w:rPr>
                <w:sz w:val="22"/>
                <w:szCs w:val="22"/>
              </w:rPr>
              <w:t>0</w:t>
            </w:r>
          </w:p>
        </w:tc>
        <w:tc>
          <w:tcPr>
            <w:tcW w:w="2494" w:type="dxa"/>
          </w:tcPr>
          <w:p w14:paraId="4FBC8D0C"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c>
          <w:tcPr>
            <w:tcW w:w="2494" w:type="dxa"/>
          </w:tcPr>
          <w:p w14:paraId="0F7BEE57"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c>
          <w:tcPr>
            <w:tcW w:w="2494" w:type="dxa"/>
          </w:tcPr>
          <w:p w14:paraId="20733615"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r>
      <w:tr w:rsidR="00A471DE" w:rsidRPr="002876B9" w14:paraId="75076BAD" w14:textId="77777777" w:rsidTr="00E80154">
        <w:tc>
          <w:tcPr>
            <w:tcW w:w="1869" w:type="dxa"/>
          </w:tcPr>
          <w:p w14:paraId="1DA9B4FE" w14:textId="0A562111" w:rsidR="00A471DE" w:rsidRPr="00A471DE" w:rsidRDefault="00A471DE" w:rsidP="00A471DE">
            <w:pPr>
              <w:tabs>
                <w:tab w:val="left" w:pos="851"/>
              </w:tabs>
              <w:spacing w:line="360" w:lineRule="auto"/>
              <w:contextualSpacing/>
              <w:jc w:val="left"/>
              <w:rPr>
                <w:sz w:val="22"/>
                <w:szCs w:val="22"/>
              </w:rPr>
            </w:pPr>
            <w:r w:rsidRPr="00A471DE">
              <w:rPr>
                <w:sz w:val="22"/>
                <w:szCs w:val="22"/>
              </w:rPr>
              <w:t>0</w:t>
            </w:r>
            <w:r>
              <w:rPr>
                <w:sz w:val="22"/>
                <w:szCs w:val="22"/>
                <w:lang w:val="en-US"/>
              </w:rPr>
              <w:t>.</w:t>
            </w:r>
            <w:r w:rsidRPr="00A471DE">
              <w:rPr>
                <w:sz w:val="22"/>
                <w:szCs w:val="22"/>
              </w:rPr>
              <w:t>5</w:t>
            </w:r>
          </w:p>
        </w:tc>
        <w:tc>
          <w:tcPr>
            <w:tcW w:w="2494" w:type="dxa"/>
          </w:tcPr>
          <w:p w14:paraId="12912B33" w14:textId="634393B4"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1</w:t>
            </w:r>
            <w:r>
              <w:rPr>
                <w:sz w:val="22"/>
                <w:szCs w:val="22"/>
              </w:rPr>
              <w:t>.</w:t>
            </w:r>
            <w:r w:rsidRPr="00A471DE">
              <w:rPr>
                <w:sz w:val="22"/>
                <w:szCs w:val="22"/>
                <w:lang w:val="en-US"/>
              </w:rPr>
              <w:t>78</w:t>
            </w:r>
          </w:p>
        </w:tc>
        <w:tc>
          <w:tcPr>
            <w:tcW w:w="2494" w:type="dxa"/>
          </w:tcPr>
          <w:p w14:paraId="6632FC79" w14:textId="66C48971" w:rsidR="00A471DE" w:rsidRPr="00A471DE" w:rsidRDefault="00A471DE" w:rsidP="00A471DE">
            <w:pPr>
              <w:tabs>
                <w:tab w:val="left" w:pos="851"/>
              </w:tabs>
              <w:spacing w:line="360" w:lineRule="auto"/>
              <w:contextualSpacing/>
              <w:rPr>
                <w:sz w:val="22"/>
                <w:szCs w:val="22"/>
              </w:rPr>
            </w:pPr>
            <w:r w:rsidRPr="00A471DE">
              <w:rPr>
                <w:sz w:val="22"/>
                <w:szCs w:val="22"/>
              </w:rPr>
              <w:t>16</w:t>
            </w:r>
            <w:r>
              <w:rPr>
                <w:sz w:val="22"/>
                <w:szCs w:val="22"/>
              </w:rPr>
              <w:t>.</w:t>
            </w:r>
            <w:r w:rsidRPr="00A471DE">
              <w:rPr>
                <w:sz w:val="22"/>
                <w:szCs w:val="22"/>
              </w:rPr>
              <w:t>87</w:t>
            </w:r>
          </w:p>
        </w:tc>
        <w:tc>
          <w:tcPr>
            <w:tcW w:w="2494" w:type="dxa"/>
          </w:tcPr>
          <w:p w14:paraId="4D0C8998" w14:textId="6563C49D" w:rsidR="00A471DE" w:rsidRPr="00A471DE" w:rsidRDefault="00A471DE" w:rsidP="00A471DE">
            <w:pPr>
              <w:tabs>
                <w:tab w:val="left" w:pos="851"/>
              </w:tabs>
              <w:spacing w:line="360" w:lineRule="auto"/>
              <w:contextualSpacing/>
              <w:rPr>
                <w:sz w:val="22"/>
                <w:szCs w:val="22"/>
              </w:rPr>
            </w:pPr>
            <w:r w:rsidRPr="00A471DE">
              <w:rPr>
                <w:sz w:val="22"/>
                <w:szCs w:val="22"/>
              </w:rPr>
              <w:t>1</w:t>
            </w:r>
            <w:r>
              <w:rPr>
                <w:sz w:val="22"/>
                <w:szCs w:val="22"/>
              </w:rPr>
              <w:t>.</w:t>
            </w:r>
            <w:r w:rsidRPr="00A471DE">
              <w:rPr>
                <w:sz w:val="22"/>
                <w:szCs w:val="22"/>
              </w:rPr>
              <w:t>92</w:t>
            </w:r>
          </w:p>
        </w:tc>
      </w:tr>
      <w:tr w:rsidR="00A471DE" w:rsidRPr="002876B9" w14:paraId="0A9C5F15" w14:textId="77777777" w:rsidTr="00E80154">
        <w:tc>
          <w:tcPr>
            <w:tcW w:w="1869" w:type="dxa"/>
          </w:tcPr>
          <w:p w14:paraId="38BAB56C" w14:textId="08C9C488" w:rsidR="00A471DE" w:rsidRPr="00A471DE" w:rsidRDefault="00A471DE" w:rsidP="00A471DE">
            <w:pPr>
              <w:tabs>
                <w:tab w:val="left" w:pos="851"/>
              </w:tabs>
              <w:spacing w:line="360" w:lineRule="auto"/>
              <w:contextualSpacing/>
              <w:jc w:val="left"/>
              <w:rPr>
                <w:sz w:val="22"/>
                <w:szCs w:val="22"/>
              </w:rPr>
            </w:pPr>
            <w:r w:rsidRPr="00A471DE">
              <w:rPr>
                <w:sz w:val="22"/>
                <w:szCs w:val="22"/>
              </w:rPr>
              <w:t>1</w:t>
            </w:r>
          </w:p>
        </w:tc>
        <w:tc>
          <w:tcPr>
            <w:tcW w:w="2494" w:type="dxa"/>
          </w:tcPr>
          <w:p w14:paraId="6DCEC786" w14:textId="5EE18DB3" w:rsidR="00A471DE" w:rsidRPr="00A471DE" w:rsidRDefault="00A471DE" w:rsidP="00A471DE">
            <w:pPr>
              <w:tabs>
                <w:tab w:val="left" w:pos="851"/>
              </w:tabs>
              <w:spacing w:line="360" w:lineRule="auto"/>
              <w:contextualSpacing/>
              <w:rPr>
                <w:sz w:val="22"/>
                <w:szCs w:val="22"/>
              </w:rPr>
            </w:pPr>
            <w:r w:rsidRPr="00A471DE">
              <w:rPr>
                <w:sz w:val="22"/>
                <w:szCs w:val="22"/>
              </w:rPr>
              <w:t>1</w:t>
            </w:r>
            <w:r>
              <w:rPr>
                <w:sz w:val="22"/>
                <w:szCs w:val="22"/>
              </w:rPr>
              <w:t>.</w:t>
            </w:r>
            <w:r w:rsidRPr="00A471DE">
              <w:rPr>
                <w:sz w:val="22"/>
                <w:szCs w:val="22"/>
              </w:rPr>
              <w:t>95</w:t>
            </w:r>
          </w:p>
        </w:tc>
        <w:tc>
          <w:tcPr>
            <w:tcW w:w="2494" w:type="dxa"/>
          </w:tcPr>
          <w:p w14:paraId="30C950F9" w14:textId="12EE8BB8" w:rsidR="00A471DE" w:rsidRPr="00A471DE" w:rsidRDefault="00A471DE" w:rsidP="00A471DE">
            <w:pPr>
              <w:tabs>
                <w:tab w:val="left" w:pos="851"/>
              </w:tabs>
              <w:spacing w:line="360" w:lineRule="auto"/>
              <w:contextualSpacing/>
              <w:rPr>
                <w:sz w:val="22"/>
                <w:szCs w:val="22"/>
              </w:rPr>
            </w:pPr>
            <w:r w:rsidRPr="00A471DE">
              <w:rPr>
                <w:sz w:val="22"/>
                <w:szCs w:val="22"/>
              </w:rPr>
              <w:t>35</w:t>
            </w:r>
            <w:r>
              <w:rPr>
                <w:sz w:val="22"/>
                <w:szCs w:val="22"/>
              </w:rPr>
              <w:t>.</w:t>
            </w:r>
            <w:r w:rsidRPr="00A471DE">
              <w:rPr>
                <w:sz w:val="22"/>
                <w:szCs w:val="22"/>
              </w:rPr>
              <w:t>62</w:t>
            </w:r>
          </w:p>
        </w:tc>
        <w:tc>
          <w:tcPr>
            <w:tcW w:w="2494" w:type="dxa"/>
          </w:tcPr>
          <w:p w14:paraId="36342C83" w14:textId="25B7820B" w:rsidR="00A471DE" w:rsidRPr="00A471DE" w:rsidRDefault="00A471DE" w:rsidP="00A471DE">
            <w:pPr>
              <w:tabs>
                <w:tab w:val="left" w:pos="851"/>
              </w:tabs>
              <w:spacing w:line="360" w:lineRule="auto"/>
              <w:contextualSpacing/>
              <w:rPr>
                <w:sz w:val="22"/>
                <w:szCs w:val="22"/>
              </w:rPr>
            </w:pPr>
            <w:r w:rsidRPr="00A471DE">
              <w:rPr>
                <w:sz w:val="22"/>
                <w:szCs w:val="22"/>
              </w:rPr>
              <w:t>2</w:t>
            </w:r>
            <w:r>
              <w:rPr>
                <w:sz w:val="22"/>
                <w:szCs w:val="22"/>
              </w:rPr>
              <w:t>.</w:t>
            </w:r>
            <w:r w:rsidRPr="00A471DE">
              <w:rPr>
                <w:sz w:val="22"/>
                <w:szCs w:val="22"/>
              </w:rPr>
              <w:t>33</w:t>
            </w:r>
          </w:p>
        </w:tc>
      </w:tr>
      <w:tr w:rsidR="00A471DE" w:rsidRPr="002876B9" w14:paraId="48DF3D1E" w14:textId="77777777" w:rsidTr="00E80154">
        <w:tc>
          <w:tcPr>
            <w:tcW w:w="1869" w:type="dxa"/>
          </w:tcPr>
          <w:p w14:paraId="2BF852AA" w14:textId="74C5F4BD" w:rsidR="00A471DE" w:rsidRPr="00A471DE" w:rsidRDefault="00A471DE" w:rsidP="00A471DE">
            <w:pPr>
              <w:tabs>
                <w:tab w:val="left" w:pos="851"/>
              </w:tabs>
              <w:spacing w:line="360" w:lineRule="auto"/>
              <w:contextualSpacing/>
              <w:jc w:val="left"/>
              <w:rPr>
                <w:sz w:val="22"/>
                <w:szCs w:val="22"/>
              </w:rPr>
            </w:pPr>
            <w:r w:rsidRPr="00A471DE">
              <w:rPr>
                <w:sz w:val="22"/>
                <w:szCs w:val="22"/>
              </w:rPr>
              <w:t>2</w:t>
            </w:r>
          </w:p>
        </w:tc>
        <w:tc>
          <w:tcPr>
            <w:tcW w:w="2494" w:type="dxa"/>
          </w:tcPr>
          <w:p w14:paraId="708819C6" w14:textId="2AEFE8B6" w:rsidR="00A471DE" w:rsidRPr="00A471DE" w:rsidRDefault="00A471DE" w:rsidP="00A471DE">
            <w:pPr>
              <w:tabs>
                <w:tab w:val="left" w:pos="851"/>
              </w:tabs>
              <w:spacing w:line="360" w:lineRule="auto"/>
              <w:contextualSpacing/>
              <w:rPr>
                <w:sz w:val="22"/>
                <w:szCs w:val="22"/>
              </w:rPr>
            </w:pPr>
            <w:r w:rsidRPr="00A471DE">
              <w:rPr>
                <w:sz w:val="22"/>
                <w:szCs w:val="22"/>
              </w:rPr>
              <w:t>2</w:t>
            </w:r>
            <w:r>
              <w:rPr>
                <w:sz w:val="22"/>
                <w:szCs w:val="22"/>
              </w:rPr>
              <w:t>.</w:t>
            </w:r>
            <w:r w:rsidRPr="00A471DE">
              <w:rPr>
                <w:sz w:val="22"/>
                <w:szCs w:val="22"/>
              </w:rPr>
              <w:t>84</w:t>
            </w:r>
          </w:p>
        </w:tc>
        <w:tc>
          <w:tcPr>
            <w:tcW w:w="2494" w:type="dxa"/>
          </w:tcPr>
          <w:p w14:paraId="3051AEDA" w14:textId="5746933B" w:rsidR="00A471DE" w:rsidRPr="00A471DE" w:rsidRDefault="00A471DE" w:rsidP="00A471DE">
            <w:pPr>
              <w:tabs>
                <w:tab w:val="left" w:pos="851"/>
              </w:tabs>
              <w:spacing w:line="360" w:lineRule="auto"/>
              <w:contextualSpacing/>
              <w:rPr>
                <w:sz w:val="22"/>
                <w:szCs w:val="22"/>
              </w:rPr>
            </w:pPr>
            <w:r w:rsidRPr="00A471DE">
              <w:rPr>
                <w:sz w:val="22"/>
                <w:szCs w:val="22"/>
              </w:rPr>
              <w:t>48</w:t>
            </w:r>
            <w:r>
              <w:rPr>
                <w:sz w:val="22"/>
                <w:szCs w:val="22"/>
              </w:rPr>
              <w:t>.</w:t>
            </w:r>
            <w:r w:rsidRPr="00A471DE">
              <w:rPr>
                <w:sz w:val="22"/>
                <w:szCs w:val="22"/>
              </w:rPr>
              <w:t>41</w:t>
            </w:r>
          </w:p>
        </w:tc>
        <w:tc>
          <w:tcPr>
            <w:tcW w:w="2494" w:type="dxa"/>
          </w:tcPr>
          <w:p w14:paraId="48ADA6A7" w14:textId="795439E8" w:rsidR="00A471DE" w:rsidRPr="00A471DE" w:rsidRDefault="00A471DE" w:rsidP="00A471DE">
            <w:pPr>
              <w:tabs>
                <w:tab w:val="left" w:pos="851"/>
              </w:tabs>
              <w:spacing w:line="360" w:lineRule="auto"/>
              <w:contextualSpacing/>
              <w:rPr>
                <w:sz w:val="22"/>
                <w:szCs w:val="22"/>
              </w:rPr>
            </w:pPr>
            <w:r w:rsidRPr="00A471DE">
              <w:rPr>
                <w:sz w:val="22"/>
                <w:szCs w:val="22"/>
              </w:rPr>
              <w:t>3</w:t>
            </w:r>
            <w:r>
              <w:rPr>
                <w:sz w:val="22"/>
                <w:szCs w:val="22"/>
              </w:rPr>
              <w:t>.</w:t>
            </w:r>
            <w:r w:rsidRPr="00A471DE">
              <w:rPr>
                <w:sz w:val="22"/>
                <w:szCs w:val="22"/>
              </w:rPr>
              <w:t>15</w:t>
            </w:r>
          </w:p>
        </w:tc>
      </w:tr>
      <w:tr w:rsidR="00A471DE" w:rsidRPr="002876B9" w14:paraId="7E62721C" w14:textId="77777777" w:rsidTr="00E80154">
        <w:tc>
          <w:tcPr>
            <w:tcW w:w="1869" w:type="dxa"/>
          </w:tcPr>
          <w:p w14:paraId="373889AE" w14:textId="7C380AAB" w:rsidR="00A471DE" w:rsidRPr="00A471DE" w:rsidRDefault="00A471DE" w:rsidP="00A471DE">
            <w:pPr>
              <w:tabs>
                <w:tab w:val="left" w:pos="851"/>
              </w:tabs>
              <w:spacing w:line="360" w:lineRule="auto"/>
              <w:contextualSpacing/>
              <w:jc w:val="left"/>
              <w:rPr>
                <w:sz w:val="22"/>
                <w:szCs w:val="22"/>
              </w:rPr>
            </w:pPr>
            <w:r w:rsidRPr="00A471DE">
              <w:rPr>
                <w:sz w:val="22"/>
                <w:szCs w:val="22"/>
              </w:rPr>
              <w:t>6</w:t>
            </w:r>
          </w:p>
        </w:tc>
        <w:tc>
          <w:tcPr>
            <w:tcW w:w="2494" w:type="dxa"/>
          </w:tcPr>
          <w:p w14:paraId="0F06B3A0" w14:textId="0AF559BA" w:rsidR="00A471DE" w:rsidRPr="00A471DE" w:rsidRDefault="00A471DE" w:rsidP="00A471DE">
            <w:pPr>
              <w:tabs>
                <w:tab w:val="left" w:pos="851"/>
              </w:tabs>
              <w:spacing w:line="360" w:lineRule="auto"/>
              <w:contextualSpacing/>
              <w:rPr>
                <w:sz w:val="22"/>
                <w:szCs w:val="22"/>
              </w:rPr>
            </w:pPr>
            <w:r w:rsidRPr="00A471DE">
              <w:rPr>
                <w:sz w:val="22"/>
                <w:szCs w:val="22"/>
              </w:rPr>
              <w:t>6</w:t>
            </w:r>
            <w:r>
              <w:rPr>
                <w:sz w:val="22"/>
                <w:szCs w:val="22"/>
              </w:rPr>
              <w:t>.</w:t>
            </w:r>
            <w:r w:rsidRPr="00A471DE">
              <w:rPr>
                <w:sz w:val="22"/>
                <w:szCs w:val="22"/>
              </w:rPr>
              <w:t>37</w:t>
            </w:r>
          </w:p>
        </w:tc>
        <w:tc>
          <w:tcPr>
            <w:tcW w:w="2494" w:type="dxa"/>
          </w:tcPr>
          <w:p w14:paraId="0F25CBAF" w14:textId="258DE829" w:rsidR="00A471DE" w:rsidRPr="00A471DE" w:rsidRDefault="00A471DE" w:rsidP="00A471DE">
            <w:pPr>
              <w:tabs>
                <w:tab w:val="left" w:pos="851"/>
              </w:tabs>
              <w:spacing w:line="360" w:lineRule="auto"/>
              <w:contextualSpacing/>
              <w:rPr>
                <w:sz w:val="22"/>
                <w:szCs w:val="22"/>
              </w:rPr>
            </w:pPr>
            <w:r w:rsidRPr="00A471DE">
              <w:rPr>
                <w:sz w:val="22"/>
                <w:szCs w:val="22"/>
              </w:rPr>
              <w:t>57</w:t>
            </w:r>
            <w:r>
              <w:rPr>
                <w:sz w:val="22"/>
                <w:szCs w:val="22"/>
              </w:rPr>
              <w:t>.</w:t>
            </w:r>
            <w:r w:rsidRPr="00A471DE">
              <w:rPr>
                <w:sz w:val="22"/>
                <w:szCs w:val="22"/>
              </w:rPr>
              <w:t>88</w:t>
            </w:r>
          </w:p>
        </w:tc>
        <w:tc>
          <w:tcPr>
            <w:tcW w:w="2494" w:type="dxa"/>
          </w:tcPr>
          <w:p w14:paraId="3803A1C9" w14:textId="16B68E2E" w:rsidR="00A471DE" w:rsidRPr="00A471DE" w:rsidRDefault="00A471DE" w:rsidP="00A471DE">
            <w:pPr>
              <w:tabs>
                <w:tab w:val="left" w:pos="851"/>
              </w:tabs>
              <w:spacing w:line="360" w:lineRule="auto"/>
              <w:contextualSpacing/>
              <w:rPr>
                <w:sz w:val="22"/>
                <w:szCs w:val="22"/>
              </w:rPr>
            </w:pPr>
            <w:r w:rsidRPr="00A471DE">
              <w:rPr>
                <w:sz w:val="22"/>
                <w:szCs w:val="22"/>
              </w:rPr>
              <w:t>6</w:t>
            </w:r>
            <w:r>
              <w:rPr>
                <w:sz w:val="22"/>
                <w:szCs w:val="22"/>
              </w:rPr>
              <w:t>.</w:t>
            </w:r>
            <w:r w:rsidRPr="00A471DE">
              <w:rPr>
                <w:sz w:val="22"/>
                <w:szCs w:val="22"/>
              </w:rPr>
              <w:t>89</w:t>
            </w:r>
          </w:p>
        </w:tc>
      </w:tr>
      <w:tr w:rsidR="00A471DE" w:rsidRPr="002876B9" w14:paraId="00A5501A" w14:textId="77777777" w:rsidTr="00E80154">
        <w:tc>
          <w:tcPr>
            <w:tcW w:w="1869" w:type="dxa"/>
          </w:tcPr>
          <w:p w14:paraId="21C09110" w14:textId="0DAE4515" w:rsidR="00A471DE" w:rsidRPr="00A471DE" w:rsidRDefault="00A471DE" w:rsidP="00A471DE">
            <w:pPr>
              <w:tabs>
                <w:tab w:val="left" w:pos="851"/>
              </w:tabs>
              <w:spacing w:line="360" w:lineRule="auto"/>
              <w:contextualSpacing/>
              <w:jc w:val="left"/>
              <w:rPr>
                <w:sz w:val="22"/>
                <w:szCs w:val="22"/>
              </w:rPr>
            </w:pPr>
            <w:r w:rsidRPr="00A471DE">
              <w:rPr>
                <w:sz w:val="22"/>
                <w:szCs w:val="22"/>
              </w:rPr>
              <w:t>24</w:t>
            </w:r>
          </w:p>
        </w:tc>
        <w:tc>
          <w:tcPr>
            <w:tcW w:w="2494" w:type="dxa"/>
          </w:tcPr>
          <w:p w14:paraId="7389D412" w14:textId="66D6E5A7" w:rsidR="00A471DE" w:rsidRPr="00A471DE" w:rsidRDefault="00A471DE" w:rsidP="00A471DE">
            <w:pPr>
              <w:tabs>
                <w:tab w:val="left" w:pos="851"/>
              </w:tabs>
              <w:spacing w:line="360" w:lineRule="auto"/>
              <w:contextualSpacing/>
              <w:rPr>
                <w:sz w:val="22"/>
                <w:szCs w:val="22"/>
              </w:rPr>
            </w:pPr>
            <w:r w:rsidRPr="00A471DE">
              <w:rPr>
                <w:sz w:val="22"/>
                <w:szCs w:val="22"/>
              </w:rPr>
              <w:t>9</w:t>
            </w:r>
            <w:r>
              <w:rPr>
                <w:sz w:val="22"/>
                <w:szCs w:val="22"/>
              </w:rPr>
              <w:t>.</w:t>
            </w:r>
            <w:r w:rsidRPr="00A471DE">
              <w:rPr>
                <w:sz w:val="22"/>
                <w:szCs w:val="22"/>
              </w:rPr>
              <w:t>06</w:t>
            </w:r>
          </w:p>
        </w:tc>
        <w:tc>
          <w:tcPr>
            <w:tcW w:w="2494" w:type="dxa"/>
          </w:tcPr>
          <w:p w14:paraId="0999BEC3" w14:textId="5A491EBD" w:rsidR="00A471DE" w:rsidRPr="00A471DE" w:rsidRDefault="00A471DE" w:rsidP="00A471DE">
            <w:pPr>
              <w:tabs>
                <w:tab w:val="left" w:pos="851"/>
              </w:tabs>
              <w:spacing w:line="360" w:lineRule="auto"/>
              <w:contextualSpacing/>
              <w:rPr>
                <w:sz w:val="22"/>
                <w:szCs w:val="22"/>
              </w:rPr>
            </w:pPr>
            <w:r w:rsidRPr="00A471DE">
              <w:rPr>
                <w:sz w:val="22"/>
                <w:szCs w:val="22"/>
              </w:rPr>
              <w:t>71</w:t>
            </w:r>
            <w:r>
              <w:rPr>
                <w:sz w:val="22"/>
                <w:szCs w:val="22"/>
              </w:rPr>
              <w:t>.</w:t>
            </w:r>
            <w:r w:rsidRPr="00A471DE">
              <w:rPr>
                <w:sz w:val="22"/>
                <w:szCs w:val="22"/>
              </w:rPr>
              <w:t>35</w:t>
            </w:r>
          </w:p>
        </w:tc>
        <w:tc>
          <w:tcPr>
            <w:tcW w:w="2494" w:type="dxa"/>
          </w:tcPr>
          <w:p w14:paraId="6A37FB01" w14:textId="58A3EDB8" w:rsidR="00A471DE" w:rsidRPr="00A471DE" w:rsidRDefault="00A471DE" w:rsidP="00A471DE">
            <w:pPr>
              <w:tabs>
                <w:tab w:val="left" w:pos="851"/>
              </w:tabs>
              <w:spacing w:line="360" w:lineRule="auto"/>
              <w:contextualSpacing/>
              <w:rPr>
                <w:sz w:val="22"/>
                <w:szCs w:val="22"/>
              </w:rPr>
            </w:pPr>
            <w:r w:rsidRPr="00A471DE">
              <w:rPr>
                <w:sz w:val="22"/>
                <w:szCs w:val="22"/>
              </w:rPr>
              <w:t>10</w:t>
            </w:r>
            <w:r>
              <w:rPr>
                <w:sz w:val="22"/>
                <w:szCs w:val="22"/>
              </w:rPr>
              <w:t>.</w:t>
            </w:r>
            <w:r w:rsidRPr="00A471DE">
              <w:rPr>
                <w:sz w:val="22"/>
                <w:szCs w:val="22"/>
              </w:rPr>
              <w:t>01</w:t>
            </w:r>
          </w:p>
        </w:tc>
      </w:tr>
      <w:tr w:rsidR="00A471DE" w:rsidRPr="002876B9" w14:paraId="1DBCDD59" w14:textId="77777777" w:rsidTr="00E80154">
        <w:tc>
          <w:tcPr>
            <w:tcW w:w="1869" w:type="dxa"/>
          </w:tcPr>
          <w:p w14:paraId="60FE96C9" w14:textId="2D466E8A" w:rsidR="00A471DE" w:rsidRPr="00A471DE" w:rsidRDefault="00A471DE" w:rsidP="00A471DE">
            <w:pPr>
              <w:tabs>
                <w:tab w:val="left" w:pos="851"/>
              </w:tabs>
              <w:spacing w:line="360" w:lineRule="auto"/>
              <w:contextualSpacing/>
              <w:jc w:val="left"/>
              <w:rPr>
                <w:sz w:val="22"/>
                <w:szCs w:val="22"/>
              </w:rPr>
            </w:pPr>
            <w:r w:rsidRPr="00A471DE">
              <w:rPr>
                <w:sz w:val="22"/>
                <w:szCs w:val="22"/>
              </w:rPr>
              <w:t>48</w:t>
            </w:r>
          </w:p>
        </w:tc>
        <w:tc>
          <w:tcPr>
            <w:tcW w:w="2494" w:type="dxa"/>
          </w:tcPr>
          <w:p w14:paraId="21EB96B5" w14:textId="6C9784B5" w:rsidR="00A471DE" w:rsidRPr="00A471DE" w:rsidRDefault="00A471DE" w:rsidP="00A471DE">
            <w:pPr>
              <w:tabs>
                <w:tab w:val="left" w:pos="851"/>
              </w:tabs>
              <w:spacing w:line="360" w:lineRule="auto"/>
              <w:contextualSpacing/>
              <w:rPr>
                <w:sz w:val="22"/>
                <w:szCs w:val="22"/>
                <w:lang w:val="kk-KZ"/>
              </w:rPr>
            </w:pPr>
            <w:r w:rsidRPr="00A471DE">
              <w:rPr>
                <w:sz w:val="22"/>
                <w:szCs w:val="22"/>
                <w:lang w:val="kk-KZ"/>
              </w:rPr>
              <w:t>11</w:t>
            </w:r>
            <w:r>
              <w:rPr>
                <w:sz w:val="22"/>
                <w:szCs w:val="22"/>
                <w:lang w:val="kk-KZ"/>
              </w:rPr>
              <w:t>.</w:t>
            </w:r>
            <w:r w:rsidRPr="00A471DE">
              <w:rPr>
                <w:sz w:val="22"/>
                <w:szCs w:val="22"/>
                <w:lang w:val="kk-KZ"/>
              </w:rPr>
              <w:t>54</w:t>
            </w:r>
          </w:p>
        </w:tc>
        <w:tc>
          <w:tcPr>
            <w:tcW w:w="2494" w:type="dxa"/>
          </w:tcPr>
          <w:p w14:paraId="66015C18" w14:textId="058D9500" w:rsidR="00A471DE" w:rsidRPr="00A471DE" w:rsidRDefault="00A471DE" w:rsidP="00A471DE">
            <w:pPr>
              <w:tabs>
                <w:tab w:val="left" w:pos="851"/>
              </w:tabs>
              <w:spacing w:line="360" w:lineRule="auto"/>
              <w:contextualSpacing/>
              <w:rPr>
                <w:sz w:val="22"/>
                <w:szCs w:val="22"/>
              </w:rPr>
            </w:pPr>
            <w:r w:rsidRPr="00A471DE">
              <w:rPr>
                <w:sz w:val="22"/>
                <w:szCs w:val="22"/>
              </w:rPr>
              <w:t>83</w:t>
            </w:r>
            <w:r>
              <w:rPr>
                <w:sz w:val="22"/>
                <w:szCs w:val="22"/>
              </w:rPr>
              <w:t>.</w:t>
            </w:r>
            <w:r w:rsidRPr="00A471DE">
              <w:rPr>
                <w:sz w:val="22"/>
                <w:szCs w:val="22"/>
              </w:rPr>
              <w:t>44</w:t>
            </w:r>
          </w:p>
        </w:tc>
        <w:tc>
          <w:tcPr>
            <w:tcW w:w="2494" w:type="dxa"/>
          </w:tcPr>
          <w:p w14:paraId="5D36E35A" w14:textId="601736E1" w:rsidR="00A471DE" w:rsidRPr="00A471DE" w:rsidRDefault="00A471DE" w:rsidP="00A471DE">
            <w:pPr>
              <w:tabs>
                <w:tab w:val="left" w:pos="851"/>
              </w:tabs>
              <w:spacing w:line="360" w:lineRule="auto"/>
              <w:contextualSpacing/>
              <w:rPr>
                <w:sz w:val="22"/>
                <w:szCs w:val="22"/>
                <w:lang w:val="en-US"/>
              </w:rPr>
            </w:pPr>
            <w:r w:rsidRPr="00A471DE">
              <w:rPr>
                <w:sz w:val="22"/>
                <w:szCs w:val="22"/>
              </w:rPr>
              <w:t>12</w:t>
            </w:r>
            <w:r>
              <w:rPr>
                <w:sz w:val="22"/>
                <w:szCs w:val="22"/>
              </w:rPr>
              <w:t>.</w:t>
            </w:r>
            <w:r w:rsidRPr="00A471DE">
              <w:rPr>
                <w:sz w:val="22"/>
                <w:szCs w:val="22"/>
              </w:rPr>
              <w:t>77</w:t>
            </w:r>
          </w:p>
        </w:tc>
      </w:tr>
    </w:tbl>
    <w:p w14:paraId="71845727" w14:textId="77777777" w:rsidR="002876B9" w:rsidRPr="002876B9" w:rsidRDefault="002876B9" w:rsidP="002876B9">
      <w:pPr>
        <w:tabs>
          <w:tab w:val="left" w:pos="851"/>
        </w:tabs>
        <w:spacing w:line="360" w:lineRule="auto"/>
        <w:ind w:firstLine="709"/>
        <w:contextualSpacing/>
        <w:rPr>
          <w:sz w:val="24"/>
          <w:szCs w:val="24"/>
        </w:rPr>
      </w:pPr>
    </w:p>
    <w:p w14:paraId="225BBD7B" w14:textId="2536F4DF" w:rsidR="002876B9" w:rsidRPr="00A471DE" w:rsidRDefault="00A471DE" w:rsidP="00395073">
      <w:pPr>
        <w:tabs>
          <w:tab w:val="left" w:pos="851"/>
        </w:tabs>
        <w:contextualSpacing/>
        <w:jc w:val="both"/>
        <w:rPr>
          <w:sz w:val="24"/>
          <w:szCs w:val="24"/>
          <w:lang w:val="en-US"/>
        </w:rPr>
      </w:pPr>
      <w:r>
        <w:rPr>
          <w:sz w:val="24"/>
          <w:szCs w:val="24"/>
          <w:lang w:val="en-US"/>
        </w:rPr>
        <w:t>Table</w:t>
      </w:r>
      <w:r w:rsidR="002876B9" w:rsidRPr="00A471DE">
        <w:rPr>
          <w:sz w:val="24"/>
          <w:szCs w:val="24"/>
          <w:lang w:val="en-US"/>
        </w:rPr>
        <w:t xml:space="preserve"> </w:t>
      </w:r>
      <w:r w:rsidR="006D6D55" w:rsidRPr="00A471DE">
        <w:rPr>
          <w:sz w:val="24"/>
          <w:szCs w:val="24"/>
          <w:lang w:val="en-US"/>
        </w:rPr>
        <w:t>17</w:t>
      </w:r>
      <w:r w:rsidR="002876B9" w:rsidRPr="00A471DE">
        <w:rPr>
          <w:sz w:val="24"/>
          <w:szCs w:val="24"/>
          <w:lang w:val="en-US"/>
        </w:rPr>
        <w:t xml:space="preserve"> – </w:t>
      </w:r>
      <w:r>
        <w:rPr>
          <w:sz w:val="24"/>
          <w:szCs w:val="24"/>
          <w:lang w:val="en-US"/>
        </w:rPr>
        <w:t>Values</w:t>
      </w:r>
      <w:r w:rsidRPr="00A471DE">
        <w:rPr>
          <w:sz w:val="24"/>
          <w:szCs w:val="24"/>
          <w:lang w:val="en-US"/>
        </w:rPr>
        <w:t xml:space="preserve"> </w:t>
      </w:r>
      <w:r>
        <w:rPr>
          <w:sz w:val="24"/>
          <w:szCs w:val="24"/>
          <w:lang w:val="en-US"/>
        </w:rPr>
        <w:t>of</w:t>
      </w:r>
      <w:r w:rsidRPr="00A471DE">
        <w:rPr>
          <w:sz w:val="24"/>
          <w:szCs w:val="24"/>
          <w:lang w:val="en-US"/>
        </w:rPr>
        <w:t xml:space="preserve"> </w:t>
      </w:r>
      <w:r>
        <w:rPr>
          <w:sz w:val="24"/>
          <w:szCs w:val="24"/>
          <w:lang w:val="en-US"/>
        </w:rPr>
        <w:t xml:space="preserve">extraction degree of </w:t>
      </w:r>
      <w:r w:rsidRPr="002876B9">
        <w:rPr>
          <w:sz w:val="24"/>
          <w:szCs w:val="24"/>
          <w:lang w:val="en-US"/>
        </w:rPr>
        <w:t>Nd</w:t>
      </w:r>
      <w:r w:rsidRPr="00A471DE">
        <w:rPr>
          <w:sz w:val="24"/>
          <w:szCs w:val="24"/>
          <w:lang w:val="en-US"/>
        </w:rPr>
        <w:t xml:space="preserve">, </w:t>
      </w:r>
      <w:r w:rsidRPr="002876B9">
        <w:rPr>
          <w:sz w:val="24"/>
          <w:szCs w:val="24"/>
          <w:lang w:val="en-US"/>
        </w:rPr>
        <w:t>Re</w:t>
      </w:r>
      <w:r w:rsidRPr="00A471DE">
        <w:rPr>
          <w:sz w:val="24"/>
          <w:szCs w:val="24"/>
          <w:lang w:val="en-US"/>
        </w:rPr>
        <w:t xml:space="preserve">, </w:t>
      </w:r>
      <w:r w:rsidRPr="002876B9">
        <w:rPr>
          <w:sz w:val="24"/>
          <w:szCs w:val="24"/>
          <w:lang w:val="en-US"/>
        </w:rPr>
        <w:t>Sc</w:t>
      </w:r>
      <w:r w:rsidRPr="00A471DE">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w:t>
      </w:r>
      <w:r w:rsidRPr="00A471DE">
        <w:rPr>
          <w:sz w:val="24"/>
          <w:szCs w:val="24"/>
          <w:lang w:val="en-US"/>
        </w:rPr>
        <w:t xml:space="preserve"> </w:t>
      </w:r>
      <w:r>
        <w:rPr>
          <w:sz w:val="24"/>
          <w:szCs w:val="24"/>
          <w:lang w:val="en-US"/>
        </w:rPr>
        <w:t>50</w:t>
      </w:r>
      <w:r w:rsidRPr="00A471DE">
        <w:rPr>
          <w:sz w:val="24"/>
          <w:szCs w:val="24"/>
          <w:lang w:val="en-US"/>
        </w:rPr>
        <w:t>%</w:t>
      </w:r>
      <w:r>
        <w:rPr>
          <w:sz w:val="24"/>
          <w:szCs w:val="24"/>
          <w:lang w:val="en-US"/>
        </w:rPr>
        <w:t>hPAA</w:t>
      </w:r>
      <w:r w:rsidRPr="00A471DE">
        <w:rPr>
          <w:sz w:val="24"/>
          <w:szCs w:val="24"/>
          <w:lang w:val="en-US"/>
        </w:rPr>
        <w:t>-</w:t>
      </w:r>
      <w:r>
        <w:rPr>
          <w:sz w:val="24"/>
          <w:szCs w:val="24"/>
          <w:lang w:val="en-US"/>
        </w:rPr>
        <w:t>50</w:t>
      </w:r>
      <w:r w:rsidRPr="00A471DE">
        <w:rPr>
          <w:sz w:val="24"/>
          <w:szCs w:val="24"/>
          <w:lang w:val="en-US"/>
        </w:rPr>
        <w:t>%</w:t>
      </w:r>
      <w:r>
        <w:rPr>
          <w:sz w:val="24"/>
          <w:szCs w:val="24"/>
          <w:lang w:val="en-US"/>
        </w:rPr>
        <w:t>hP4VP</w:t>
      </w:r>
    </w:p>
    <w:p w14:paraId="3480DE0B" w14:textId="77777777" w:rsidR="002876B9" w:rsidRPr="00A471DE" w:rsidRDefault="002876B9" w:rsidP="009E5F93">
      <w:pPr>
        <w:tabs>
          <w:tab w:val="left" w:pos="851"/>
        </w:tabs>
        <w:spacing w:line="360" w:lineRule="auto"/>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2876B9" w14:paraId="19532E80" w14:textId="77777777" w:rsidTr="002B65A4">
        <w:tc>
          <w:tcPr>
            <w:tcW w:w="1869" w:type="dxa"/>
            <w:vMerge w:val="restart"/>
          </w:tcPr>
          <w:p w14:paraId="4ED314FA" w14:textId="3AEDBA00" w:rsidR="002876B9" w:rsidRPr="00A471DE" w:rsidRDefault="002876B9" w:rsidP="002B65A4">
            <w:pPr>
              <w:tabs>
                <w:tab w:val="left" w:pos="851"/>
              </w:tabs>
              <w:spacing w:line="360" w:lineRule="auto"/>
              <w:contextualSpacing/>
              <w:rPr>
                <w:sz w:val="22"/>
                <w:szCs w:val="22"/>
                <w:lang w:val="en-US"/>
              </w:rPr>
            </w:pPr>
            <w:r w:rsidRPr="00A471DE">
              <w:rPr>
                <w:sz w:val="22"/>
                <w:szCs w:val="22"/>
              </w:rPr>
              <w:t xml:space="preserve">τ, </w:t>
            </w:r>
            <w:r w:rsidR="00A471DE">
              <w:rPr>
                <w:sz w:val="22"/>
                <w:szCs w:val="22"/>
                <w:lang w:val="en-US"/>
              </w:rPr>
              <w:t>h</w:t>
            </w:r>
          </w:p>
        </w:tc>
        <w:tc>
          <w:tcPr>
            <w:tcW w:w="7482" w:type="dxa"/>
            <w:gridSpan w:val="3"/>
          </w:tcPr>
          <w:p w14:paraId="12D89184" w14:textId="0889727A" w:rsidR="002876B9" w:rsidRPr="00A471DE" w:rsidRDefault="00A471DE" w:rsidP="009E5F93">
            <w:pPr>
              <w:tabs>
                <w:tab w:val="left" w:pos="851"/>
              </w:tabs>
              <w:spacing w:line="360" w:lineRule="auto"/>
              <w:contextualSpacing/>
              <w:rPr>
                <w:sz w:val="22"/>
                <w:szCs w:val="22"/>
              </w:rPr>
            </w:pPr>
            <w:r w:rsidRPr="00A471DE">
              <w:rPr>
                <w:sz w:val="22"/>
                <w:szCs w:val="22"/>
                <w:lang w:val="en-US"/>
              </w:rPr>
              <w:t>50%hPAA-50%hP4VP</w:t>
            </w:r>
          </w:p>
        </w:tc>
      </w:tr>
      <w:tr w:rsidR="006D6D55" w:rsidRPr="002876B9" w14:paraId="32285643" w14:textId="77777777" w:rsidTr="00E80154">
        <w:tc>
          <w:tcPr>
            <w:tcW w:w="1869" w:type="dxa"/>
            <w:vMerge/>
          </w:tcPr>
          <w:p w14:paraId="272BAB29" w14:textId="77777777" w:rsidR="006D6D55" w:rsidRPr="00A471DE" w:rsidRDefault="006D6D55" w:rsidP="006D6D55">
            <w:pPr>
              <w:tabs>
                <w:tab w:val="left" w:pos="851"/>
              </w:tabs>
              <w:spacing w:line="360" w:lineRule="auto"/>
              <w:contextualSpacing/>
              <w:rPr>
                <w:sz w:val="22"/>
                <w:szCs w:val="22"/>
              </w:rPr>
            </w:pPr>
          </w:p>
        </w:tc>
        <w:tc>
          <w:tcPr>
            <w:tcW w:w="2494" w:type="dxa"/>
          </w:tcPr>
          <w:p w14:paraId="51520262" w14:textId="1C961789"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Nd</w:t>
            </w:r>
            <w:r w:rsidRPr="00A471DE">
              <w:rPr>
                <w:sz w:val="22"/>
                <w:szCs w:val="22"/>
              </w:rPr>
              <w:t>), %</w:t>
            </w:r>
          </w:p>
        </w:tc>
        <w:tc>
          <w:tcPr>
            <w:tcW w:w="2494" w:type="dxa"/>
          </w:tcPr>
          <w:p w14:paraId="5232562C" w14:textId="5152E2D0"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Re</w:t>
            </w:r>
            <w:r w:rsidRPr="00A471DE">
              <w:rPr>
                <w:sz w:val="22"/>
                <w:szCs w:val="22"/>
              </w:rPr>
              <w:t>), %</w:t>
            </w:r>
          </w:p>
        </w:tc>
        <w:tc>
          <w:tcPr>
            <w:tcW w:w="2494" w:type="dxa"/>
          </w:tcPr>
          <w:p w14:paraId="7020B763" w14:textId="2D637178"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Sc</w:t>
            </w:r>
            <w:r w:rsidRPr="00A471DE">
              <w:rPr>
                <w:sz w:val="22"/>
                <w:szCs w:val="22"/>
              </w:rPr>
              <w:t>), %</w:t>
            </w:r>
          </w:p>
        </w:tc>
      </w:tr>
      <w:tr w:rsidR="00A471DE" w:rsidRPr="002876B9" w14:paraId="404F4AD2" w14:textId="77777777" w:rsidTr="00E80154">
        <w:tc>
          <w:tcPr>
            <w:tcW w:w="1869" w:type="dxa"/>
          </w:tcPr>
          <w:p w14:paraId="50822793" w14:textId="686A72E3" w:rsidR="00A471DE" w:rsidRPr="00A471DE" w:rsidRDefault="00A471DE" w:rsidP="00A471DE">
            <w:pPr>
              <w:tabs>
                <w:tab w:val="left" w:pos="851"/>
              </w:tabs>
              <w:spacing w:line="360" w:lineRule="auto"/>
              <w:contextualSpacing/>
              <w:jc w:val="left"/>
              <w:rPr>
                <w:sz w:val="22"/>
                <w:szCs w:val="22"/>
              </w:rPr>
            </w:pPr>
            <w:r w:rsidRPr="00A471DE">
              <w:rPr>
                <w:sz w:val="22"/>
                <w:szCs w:val="22"/>
              </w:rPr>
              <w:t>0</w:t>
            </w:r>
          </w:p>
        </w:tc>
        <w:tc>
          <w:tcPr>
            <w:tcW w:w="2494" w:type="dxa"/>
          </w:tcPr>
          <w:p w14:paraId="2C350713"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c>
          <w:tcPr>
            <w:tcW w:w="2494" w:type="dxa"/>
          </w:tcPr>
          <w:p w14:paraId="095D211F"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c>
          <w:tcPr>
            <w:tcW w:w="2494" w:type="dxa"/>
          </w:tcPr>
          <w:p w14:paraId="54CC6519"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r>
      <w:tr w:rsidR="00A471DE" w:rsidRPr="002876B9" w14:paraId="303FD75E" w14:textId="77777777" w:rsidTr="00E80154">
        <w:tc>
          <w:tcPr>
            <w:tcW w:w="1869" w:type="dxa"/>
          </w:tcPr>
          <w:p w14:paraId="3CF632DB" w14:textId="10942138" w:rsidR="00A471DE" w:rsidRPr="00A471DE" w:rsidRDefault="00A471DE" w:rsidP="00A471DE">
            <w:pPr>
              <w:tabs>
                <w:tab w:val="left" w:pos="851"/>
              </w:tabs>
              <w:spacing w:line="360" w:lineRule="auto"/>
              <w:contextualSpacing/>
              <w:jc w:val="left"/>
              <w:rPr>
                <w:sz w:val="22"/>
                <w:szCs w:val="22"/>
              </w:rPr>
            </w:pPr>
            <w:r w:rsidRPr="00A471DE">
              <w:rPr>
                <w:sz w:val="22"/>
                <w:szCs w:val="22"/>
              </w:rPr>
              <w:t>0</w:t>
            </w:r>
            <w:r>
              <w:rPr>
                <w:sz w:val="22"/>
                <w:szCs w:val="22"/>
                <w:lang w:val="en-US"/>
              </w:rPr>
              <w:t>.</w:t>
            </w:r>
            <w:r w:rsidRPr="00A471DE">
              <w:rPr>
                <w:sz w:val="22"/>
                <w:szCs w:val="22"/>
              </w:rPr>
              <w:t>5</w:t>
            </w:r>
          </w:p>
        </w:tc>
        <w:tc>
          <w:tcPr>
            <w:tcW w:w="2494" w:type="dxa"/>
          </w:tcPr>
          <w:p w14:paraId="4C09C9DC" w14:textId="39802A18" w:rsidR="00A471DE" w:rsidRPr="00A471DE" w:rsidRDefault="00A471DE" w:rsidP="00A471DE">
            <w:pPr>
              <w:tabs>
                <w:tab w:val="left" w:pos="851"/>
              </w:tabs>
              <w:spacing w:line="360" w:lineRule="auto"/>
              <w:contextualSpacing/>
              <w:rPr>
                <w:sz w:val="22"/>
                <w:szCs w:val="22"/>
              </w:rPr>
            </w:pPr>
            <w:r w:rsidRPr="00A471DE">
              <w:rPr>
                <w:sz w:val="22"/>
                <w:szCs w:val="22"/>
              </w:rPr>
              <w:t>1</w:t>
            </w:r>
            <w:r>
              <w:rPr>
                <w:sz w:val="22"/>
                <w:szCs w:val="22"/>
              </w:rPr>
              <w:t>.</w:t>
            </w:r>
            <w:r w:rsidRPr="00A471DE">
              <w:rPr>
                <w:sz w:val="22"/>
                <w:szCs w:val="22"/>
              </w:rPr>
              <w:t>17</w:t>
            </w:r>
          </w:p>
        </w:tc>
        <w:tc>
          <w:tcPr>
            <w:tcW w:w="2494" w:type="dxa"/>
          </w:tcPr>
          <w:p w14:paraId="2E91CFA5" w14:textId="7CBE9734" w:rsidR="00A471DE" w:rsidRPr="00A471DE" w:rsidRDefault="00A471DE" w:rsidP="00A471DE">
            <w:pPr>
              <w:tabs>
                <w:tab w:val="left" w:pos="851"/>
              </w:tabs>
              <w:spacing w:line="360" w:lineRule="auto"/>
              <w:contextualSpacing/>
              <w:rPr>
                <w:sz w:val="22"/>
                <w:szCs w:val="22"/>
              </w:rPr>
            </w:pPr>
            <w:r w:rsidRPr="00A471DE">
              <w:rPr>
                <w:sz w:val="22"/>
                <w:szCs w:val="22"/>
              </w:rPr>
              <w:t>1</w:t>
            </w:r>
            <w:r>
              <w:rPr>
                <w:sz w:val="22"/>
                <w:szCs w:val="22"/>
              </w:rPr>
              <w:t>.</w:t>
            </w:r>
            <w:r w:rsidRPr="00A471DE">
              <w:rPr>
                <w:sz w:val="22"/>
                <w:szCs w:val="22"/>
              </w:rPr>
              <w:t>54</w:t>
            </w:r>
          </w:p>
        </w:tc>
        <w:tc>
          <w:tcPr>
            <w:tcW w:w="2494" w:type="dxa"/>
          </w:tcPr>
          <w:p w14:paraId="2AD7B4CD" w14:textId="56028DEF" w:rsidR="00A471DE" w:rsidRPr="00A471DE" w:rsidRDefault="00A471DE" w:rsidP="00A471DE">
            <w:pPr>
              <w:tabs>
                <w:tab w:val="left" w:pos="851"/>
              </w:tabs>
              <w:spacing w:line="360" w:lineRule="auto"/>
              <w:contextualSpacing/>
              <w:rPr>
                <w:sz w:val="22"/>
                <w:szCs w:val="22"/>
              </w:rPr>
            </w:pPr>
            <w:r w:rsidRPr="00A471DE">
              <w:rPr>
                <w:sz w:val="22"/>
                <w:szCs w:val="22"/>
              </w:rPr>
              <w:t>19</w:t>
            </w:r>
            <w:r>
              <w:rPr>
                <w:sz w:val="22"/>
                <w:szCs w:val="22"/>
              </w:rPr>
              <w:t>.</w:t>
            </w:r>
            <w:r w:rsidRPr="00A471DE">
              <w:rPr>
                <w:sz w:val="22"/>
                <w:szCs w:val="22"/>
              </w:rPr>
              <w:t>87</w:t>
            </w:r>
          </w:p>
        </w:tc>
      </w:tr>
      <w:tr w:rsidR="00A471DE" w:rsidRPr="002876B9" w14:paraId="6EDBCCB4" w14:textId="77777777" w:rsidTr="00E80154">
        <w:tc>
          <w:tcPr>
            <w:tcW w:w="1869" w:type="dxa"/>
          </w:tcPr>
          <w:p w14:paraId="1C360226" w14:textId="1118E2EA" w:rsidR="00A471DE" w:rsidRPr="00A471DE" w:rsidRDefault="00A471DE" w:rsidP="00A471DE">
            <w:pPr>
              <w:tabs>
                <w:tab w:val="left" w:pos="851"/>
              </w:tabs>
              <w:spacing w:line="360" w:lineRule="auto"/>
              <w:contextualSpacing/>
              <w:jc w:val="left"/>
              <w:rPr>
                <w:sz w:val="22"/>
                <w:szCs w:val="22"/>
              </w:rPr>
            </w:pPr>
            <w:r w:rsidRPr="00A471DE">
              <w:rPr>
                <w:sz w:val="22"/>
                <w:szCs w:val="22"/>
              </w:rPr>
              <w:t>1</w:t>
            </w:r>
          </w:p>
        </w:tc>
        <w:tc>
          <w:tcPr>
            <w:tcW w:w="2494" w:type="dxa"/>
          </w:tcPr>
          <w:p w14:paraId="5EFD2CD7" w14:textId="522CA24D" w:rsidR="00A471DE" w:rsidRPr="00A471DE" w:rsidRDefault="00A471DE" w:rsidP="00A471DE">
            <w:pPr>
              <w:tabs>
                <w:tab w:val="left" w:pos="851"/>
              </w:tabs>
              <w:spacing w:line="360" w:lineRule="auto"/>
              <w:contextualSpacing/>
              <w:rPr>
                <w:sz w:val="22"/>
                <w:szCs w:val="22"/>
              </w:rPr>
            </w:pPr>
            <w:r w:rsidRPr="00A471DE">
              <w:rPr>
                <w:sz w:val="22"/>
                <w:szCs w:val="22"/>
              </w:rPr>
              <w:t>1</w:t>
            </w:r>
            <w:r>
              <w:rPr>
                <w:sz w:val="22"/>
                <w:szCs w:val="22"/>
              </w:rPr>
              <w:t>.</w:t>
            </w:r>
            <w:r w:rsidRPr="00A471DE">
              <w:rPr>
                <w:sz w:val="22"/>
                <w:szCs w:val="22"/>
              </w:rPr>
              <w:t>76</w:t>
            </w:r>
          </w:p>
        </w:tc>
        <w:tc>
          <w:tcPr>
            <w:tcW w:w="2494" w:type="dxa"/>
          </w:tcPr>
          <w:p w14:paraId="31AE276C" w14:textId="67AFCE1F" w:rsidR="00A471DE" w:rsidRPr="00A471DE" w:rsidRDefault="00A471DE" w:rsidP="00A471DE">
            <w:pPr>
              <w:tabs>
                <w:tab w:val="left" w:pos="851"/>
              </w:tabs>
              <w:spacing w:line="360" w:lineRule="auto"/>
              <w:contextualSpacing/>
              <w:rPr>
                <w:sz w:val="22"/>
                <w:szCs w:val="22"/>
              </w:rPr>
            </w:pPr>
            <w:r w:rsidRPr="00A471DE">
              <w:rPr>
                <w:sz w:val="22"/>
                <w:szCs w:val="22"/>
              </w:rPr>
              <w:t>1</w:t>
            </w:r>
            <w:r>
              <w:rPr>
                <w:sz w:val="22"/>
                <w:szCs w:val="22"/>
              </w:rPr>
              <w:t>.</w:t>
            </w:r>
            <w:r w:rsidRPr="00A471DE">
              <w:rPr>
                <w:sz w:val="22"/>
                <w:szCs w:val="22"/>
              </w:rPr>
              <w:t>90</w:t>
            </w:r>
          </w:p>
        </w:tc>
        <w:tc>
          <w:tcPr>
            <w:tcW w:w="2494" w:type="dxa"/>
          </w:tcPr>
          <w:p w14:paraId="012B229F" w14:textId="7280D44B" w:rsidR="00A471DE" w:rsidRPr="00A471DE" w:rsidRDefault="00A471DE" w:rsidP="00A471DE">
            <w:pPr>
              <w:tabs>
                <w:tab w:val="left" w:pos="851"/>
              </w:tabs>
              <w:spacing w:line="360" w:lineRule="auto"/>
              <w:contextualSpacing/>
              <w:rPr>
                <w:sz w:val="22"/>
                <w:szCs w:val="22"/>
              </w:rPr>
            </w:pPr>
            <w:r w:rsidRPr="00A471DE">
              <w:rPr>
                <w:sz w:val="22"/>
                <w:szCs w:val="22"/>
              </w:rPr>
              <w:t>32</w:t>
            </w:r>
            <w:r>
              <w:rPr>
                <w:sz w:val="22"/>
                <w:szCs w:val="22"/>
              </w:rPr>
              <w:t>.</w:t>
            </w:r>
            <w:r w:rsidRPr="00A471DE">
              <w:rPr>
                <w:sz w:val="22"/>
                <w:szCs w:val="22"/>
              </w:rPr>
              <w:t>45</w:t>
            </w:r>
          </w:p>
        </w:tc>
      </w:tr>
      <w:tr w:rsidR="00A471DE" w:rsidRPr="002876B9" w14:paraId="0CF9956D" w14:textId="77777777" w:rsidTr="00E80154">
        <w:tc>
          <w:tcPr>
            <w:tcW w:w="1869" w:type="dxa"/>
          </w:tcPr>
          <w:p w14:paraId="01491646" w14:textId="7E33F2DA" w:rsidR="00A471DE" w:rsidRPr="00A471DE" w:rsidRDefault="00A471DE" w:rsidP="00A471DE">
            <w:pPr>
              <w:tabs>
                <w:tab w:val="left" w:pos="851"/>
              </w:tabs>
              <w:spacing w:line="360" w:lineRule="auto"/>
              <w:contextualSpacing/>
              <w:jc w:val="left"/>
              <w:rPr>
                <w:sz w:val="22"/>
                <w:szCs w:val="22"/>
              </w:rPr>
            </w:pPr>
            <w:r w:rsidRPr="00A471DE">
              <w:rPr>
                <w:sz w:val="22"/>
                <w:szCs w:val="22"/>
              </w:rPr>
              <w:t>2</w:t>
            </w:r>
          </w:p>
        </w:tc>
        <w:tc>
          <w:tcPr>
            <w:tcW w:w="2494" w:type="dxa"/>
          </w:tcPr>
          <w:p w14:paraId="6BE82443" w14:textId="373AFD6D" w:rsidR="00A471DE" w:rsidRPr="00A471DE" w:rsidRDefault="00A471DE" w:rsidP="00A471DE">
            <w:pPr>
              <w:tabs>
                <w:tab w:val="left" w:pos="851"/>
              </w:tabs>
              <w:spacing w:line="360" w:lineRule="auto"/>
              <w:contextualSpacing/>
              <w:rPr>
                <w:sz w:val="22"/>
                <w:szCs w:val="22"/>
              </w:rPr>
            </w:pPr>
            <w:r w:rsidRPr="00A471DE">
              <w:rPr>
                <w:sz w:val="22"/>
                <w:szCs w:val="22"/>
              </w:rPr>
              <w:t>2</w:t>
            </w:r>
            <w:r>
              <w:rPr>
                <w:sz w:val="22"/>
                <w:szCs w:val="22"/>
              </w:rPr>
              <w:t>.</w:t>
            </w:r>
            <w:r w:rsidRPr="00A471DE">
              <w:rPr>
                <w:sz w:val="22"/>
                <w:szCs w:val="22"/>
              </w:rPr>
              <w:t>33</w:t>
            </w:r>
          </w:p>
        </w:tc>
        <w:tc>
          <w:tcPr>
            <w:tcW w:w="2494" w:type="dxa"/>
          </w:tcPr>
          <w:p w14:paraId="43C41E52" w14:textId="74500EF0" w:rsidR="00A471DE" w:rsidRPr="00A471DE" w:rsidRDefault="00A471DE" w:rsidP="00A471DE">
            <w:pPr>
              <w:tabs>
                <w:tab w:val="left" w:pos="851"/>
              </w:tabs>
              <w:spacing w:line="360" w:lineRule="auto"/>
              <w:contextualSpacing/>
              <w:rPr>
                <w:sz w:val="22"/>
                <w:szCs w:val="22"/>
              </w:rPr>
            </w:pPr>
            <w:r w:rsidRPr="00A471DE">
              <w:rPr>
                <w:sz w:val="22"/>
                <w:szCs w:val="22"/>
              </w:rPr>
              <w:t>2</w:t>
            </w:r>
            <w:r>
              <w:rPr>
                <w:sz w:val="22"/>
                <w:szCs w:val="22"/>
              </w:rPr>
              <w:t>.</w:t>
            </w:r>
            <w:r w:rsidRPr="00A471DE">
              <w:rPr>
                <w:sz w:val="22"/>
                <w:szCs w:val="22"/>
              </w:rPr>
              <w:t>56</w:t>
            </w:r>
          </w:p>
        </w:tc>
        <w:tc>
          <w:tcPr>
            <w:tcW w:w="2494" w:type="dxa"/>
          </w:tcPr>
          <w:p w14:paraId="55CBF818" w14:textId="1E33D8ED" w:rsidR="00A471DE" w:rsidRPr="00A471DE" w:rsidRDefault="00A471DE" w:rsidP="00A471DE">
            <w:pPr>
              <w:tabs>
                <w:tab w:val="left" w:pos="851"/>
              </w:tabs>
              <w:spacing w:line="360" w:lineRule="auto"/>
              <w:contextualSpacing/>
              <w:rPr>
                <w:sz w:val="22"/>
                <w:szCs w:val="22"/>
              </w:rPr>
            </w:pPr>
            <w:r w:rsidRPr="00A471DE">
              <w:rPr>
                <w:sz w:val="22"/>
                <w:szCs w:val="22"/>
              </w:rPr>
              <w:t>50</w:t>
            </w:r>
            <w:r>
              <w:rPr>
                <w:sz w:val="22"/>
                <w:szCs w:val="22"/>
              </w:rPr>
              <w:t>.</w:t>
            </w:r>
            <w:r w:rsidRPr="00A471DE">
              <w:rPr>
                <w:sz w:val="22"/>
                <w:szCs w:val="22"/>
              </w:rPr>
              <w:t>58</w:t>
            </w:r>
          </w:p>
        </w:tc>
      </w:tr>
      <w:tr w:rsidR="00A471DE" w:rsidRPr="002876B9" w14:paraId="204024D4" w14:textId="77777777" w:rsidTr="00E80154">
        <w:tc>
          <w:tcPr>
            <w:tcW w:w="1869" w:type="dxa"/>
          </w:tcPr>
          <w:p w14:paraId="5DE62EDE" w14:textId="3DAE3394" w:rsidR="00A471DE" w:rsidRPr="00A471DE" w:rsidRDefault="00A471DE" w:rsidP="00A471DE">
            <w:pPr>
              <w:tabs>
                <w:tab w:val="left" w:pos="851"/>
              </w:tabs>
              <w:spacing w:line="360" w:lineRule="auto"/>
              <w:contextualSpacing/>
              <w:jc w:val="left"/>
              <w:rPr>
                <w:sz w:val="22"/>
                <w:szCs w:val="22"/>
              </w:rPr>
            </w:pPr>
            <w:r w:rsidRPr="00A471DE">
              <w:rPr>
                <w:sz w:val="22"/>
                <w:szCs w:val="22"/>
              </w:rPr>
              <w:t>6</w:t>
            </w:r>
          </w:p>
        </w:tc>
        <w:tc>
          <w:tcPr>
            <w:tcW w:w="2494" w:type="dxa"/>
          </w:tcPr>
          <w:p w14:paraId="62A0E44C" w14:textId="48F4CC76" w:rsidR="00A471DE" w:rsidRPr="00A471DE" w:rsidRDefault="00A471DE" w:rsidP="00A471DE">
            <w:pPr>
              <w:tabs>
                <w:tab w:val="left" w:pos="851"/>
              </w:tabs>
              <w:spacing w:line="360" w:lineRule="auto"/>
              <w:contextualSpacing/>
              <w:rPr>
                <w:sz w:val="22"/>
                <w:szCs w:val="22"/>
              </w:rPr>
            </w:pPr>
            <w:r w:rsidRPr="00A471DE">
              <w:rPr>
                <w:sz w:val="22"/>
                <w:szCs w:val="22"/>
              </w:rPr>
              <w:t>4</w:t>
            </w:r>
            <w:r>
              <w:rPr>
                <w:sz w:val="22"/>
                <w:szCs w:val="22"/>
              </w:rPr>
              <w:t>.</w:t>
            </w:r>
            <w:r w:rsidRPr="00A471DE">
              <w:rPr>
                <w:sz w:val="22"/>
                <w:szCs w:val="22"/>
              </w:rPr>
              <w:t>09</w:t>
            </w:r>
          </w:p>
        </w:tc>
        <w:tc>
          <w:tcPr>
            <w:tcW w:w="2494" w:type="dxa"/>
          </w:tcPr>
          <w:p w14:paraId="516315CB" w14:textId="360890DD" w:rsidR="00A471DE" w:rsidRPr="00A471DE" w:rsidRDefault="00A471DE" w:rsidP="00A471DE">
            <w:pPr>
              <w:tabs>
                <w:tab w:val="left" w:pos="851"/>
              </w:tabs>
              <w:spacing w:line="360" w:lineRule="auto"/>
              <w:contextualSpacing/>
              <w:rPr>
                <w:sz w:val="22"/>
                <w:szCs w:val="22"/>
              </w:rPr>
            </w:pPr>
            <w:r w:rsidRPr="00A471DE">
              <w:rPr>
                <w:sz w:val="22"/>
                <w:szCs w:val="22"/>
              </w:rPr>
              <w:t>5</w:t>
            </w:r>
            <w:r>
              <w:rPr>
                <w:sz w:val="22"/>
                <w:szCs w:val="22"/>
              </w:rPr>
              <w:t>.</w:t>
            </w:r>
            <w:r w:rsidRPr="00A471DE">
              <w:rPr>
                <w:sz w:val="22"/>
                <w:szCs w:val="22"/>
              </w:rPr>
              <w:t>01</w:t>
            </w:r>
          </w:p>
        </w:tc>
        <w:tc>
          <w:tcPr>
            <w:tcW w:w="2494" w:type="dxa"/>
          </w:tcPr>
          <w:p w14:paraId="6147F2F2" w14:textId="7C198B3E" w:rsidR="00A471DE" w:rsidRPr="00A471DE" w:rsidRDefault="00A471DE" w:rsidP="00A471DE">
            <w:pPr>
              <w:tabs>
                <w:tab w:val="left" w:pos="851"/>
              </w:tabs>
              <w:spacing w:line="360" w:lineRule="auto"/>
              <w:contextualSpacing/>
              <w:rPr>
                <w:sz w:val="22"/>
                <w:szCs w:val="22"/>
              </w:rPr>
            </w:pPr>
            <w:r w:rsidRPr="00A471DE">
              <w:rPr>
                <w:sz w:val="22"/>
                <w:szCs w:val="22"/>
              </w:rPr>
              <w:t>60</w:t>
            </w:r>
            <w:r>
              <w:rPr>
                <w:sz w:val="22"/>
                <w:szCs w:val="22"/>
              </w:rPr>
              <w:t>.</w:t>
            </w:r>
            <w:r w:rsidRPr="00A471DE">
              <w:rPr>
                <w:sz w:val="22"/>
                <w:szCs w:val="22"/>
              </w:rPr>
              <w:t>20</w:t>
            </w:r>
          </w:p>
        </w:tc>
      </w:tr>
      <w:tr w:rsidR="00A471DE" w:rsidRPr="002876B9" w14:paraId="3F804674" w14:textId="77777777" w:rsidTr="00E80154">
        <w:tc>
          <w:tcPr>
            <w:tcW w:w="1869" w:type="dxa"/>
          </w:tcPr>
          <w:p w14:paraId="57D1969B" w14:textId="408B3F86" w:rsidR="00A471DE" w:rsidRPr="00A471DE" w:rsidRDefault="00A471DE" w:rsidP="00A471DE">
            <w:pPr>
              <w:tabs>
                <w:tab w:val="left" w:pos="851"/>
              </w:tabs>
              <w:spacing w:line="360" w:lineRule="auto"/>
              <w:contextualSpacing/>
              <w:jc w:val="left"/>
              <w:rPr>
                <w:sz w:val="22"/>
                <w:szCs w:val="22"/>
              </w:rPr>
            </w:pPr>
            <w:r w:rsidRPr="00A471DE">
              <w:rPr>
                <w:sz w:val="22"/>
                <w:szCs w:val="22"/>
              </w:rPr>
              <w:t>24</w:t>
            </w:r>
          </w:p>
        </w:tc>
        <w:tc>
          <w:tcPr>
            <w:tcW w:w="2494" w:type="dxa"/>
          </w:tcPr>
          <w:p w14:paraId="1E8B9DFD" w14:textId="41834683" w:rsidR="00A471DE" w:rsidRPr="00A471DE" w:rsidRDefault="00A471DE" w:rsidP="00A471DE">
            <w:pPr>
              <w:tabs>
                <w:tab w:val="left" w:pos="851"/>
              </w:tabs>
              <w:spacing w:line="360" w:lineRule="auto"/>
              <w:contextualSpacing/>
              <w:rPr>
                <w:sz w:val="22"/>
                <w:szCs w:val="22"/>
              </w:rPr>
            </w:pPr>
            <w:r w:rsidRPr="00A471DE">
              <w:rPr>
                <w:sz w:val="22"/>
                <w:szCs w:val="22"/>
              </w:rPr>
              <w:t>7</w:t>
            </w:r>
            <w:r>
              <w:rPr>
                <w:sz w:val="22"/>
                <w:szCs w:val="22"/>
              </w:rPr>
              <w:t>.</w:t>
            </w:r>
            <w:r w:rsidRPr="00A471DE">
              <w:rPr>
                <w:sz w:val="22"/>
                <w:szCs w:val="22"/>
              </w:rPr>
              <w:t>06</w:t>
            </w:r>
          </w:p>
        </w:tc>
        <w:tc>
          <w:tcPr>
            <w:tcW w:w="2494" w:type="dxa"/>
          </w:tcPr>
          <w:p w14:paraId="6D38B90A" w14:textId="5CFD31DB" w:rsidR="00A471DE" w:rsidRPr="00A471DE" w:rsidRDefault="00A471DE" w:rsidP="00A471DE">
            <w:pPr>
              <w:tabs>
                <w:tab w:val="left" w:pos="851"/>
              </w:tabs>
              <w:spacing w:line="360" w:lineRule="auto"/>
              <w:contextualSpacing/>
              <w:rPr>
                <w:sz w:val="22"/>
                <w:szCs w:val="22"/>
              </w:rPr>
            </w:pPr>
            <w:r w:rsidRPr="00A471DE">
              <w:rPr>
                <w:sz w:val="22"/>
                <w:szCs w:val="22"/>
              </w:rPr>
              <w:t>7</w:t>
            </w:r>
            <w:r>
              <w:rPr>
                <w:sz w:val="22"/>
                <w:szCs w:val="22"/>
              </w:rPr>
              <w:t>.</w:t>
            </w:r>
            <w:r w:rsidRPr="00A471DE">
              <w:rPr>
                <w:sz w:val="22"/>
                <w:szCs w:val="22"/>
              </w:rPr>
              <w:t>89</w:t>
            </w:r>
          </w:p>
        </w:tc>
        <w:tc>
          <w:tcPr>
            <w:tcW w:w="2494" w:type="dxa"/>
          </w:tcPr>
          <w:p w14:paraId="341FB570" w14:textId="43079BF7" w:rsidR="00A471DE" w:rsidRPr="00A471DE" w:rsidRDefault="00A471DE" w:rsidP="00A471DE">
            <w:pPr>
              <w:tabs>
                <w:tab w:val="left" w:pos="851"/>
              </w:tabs>
              <w:spacing w:line="360" w:lineRule="auto"/>
              <w:contextualSpacing/>
              <w:rPr>
                <w:sz w:val="22"/>
                <w:szCs w:val="22"/>
              </w:rPr>
            </w:pPr>
            <w:r w:rsidRPr="00A471DE">
              <w:rPr>
                <w:sz w:val="22"/>
                <w:szCs w:val="22"/>
              </w:rPr>
              <w:t>71</w:t>
            </w:r>
            <w:r>
              <w:rPr>
                <w:sz w:val="22"/>
                <w:szCs w:val="22"/>
              </w:rPr>
              <w:t>.</w:t>
            </w:r>
            <w:r w:rsidRPr="00A471DE">
              <w:rPr>
                <w:sz w:val="22"/>
                <w:szCs w:val="22"/>
              </w:rPr>
              <w:t>23</w:t>
            </w:r>
          </w:p>
        </w:tc>
      </w:tr>
      <w:tr w:rsidR="00A471DE" w:rsidRPr="002876B9" w14:paraId="2213D54A" w14:textId="77777777" w:rsidTr="00E80154">
        <w:tc>
          <w:tcPr>
            <w:tcW w:w="1869" w:type="dxa"/>
          </w:tcPr>
          <w:p w14:paraId="371BB5E5" w14:textId="54F5107B" w:rsidR="00A471DE" w:rsidRPr="00A471DE" w:rsidRDefault="00A471DE" w:rsidP="00A471DE">
            <w:pPr>
              <w:tabs>
                <w:tab w:val="left" w:pos="851"/>
              </w:tabs>
              <w:spacing w:line="360" w:lineRule="auto"/>
              <w:contextualSpacing/>
              <w:jc w:val="left"/>
              <w:rPr>
                <w:sz w:val="22"/>
                <w:szCs w:val="22"/>
              </w:rPr>
            </w:pPr>
            <w:r w:rsidRPr="00A471DE">
              <w:rPr>
                <w:sz w:val="22"/>
                <w:szCs w:val="22"/>
              </w:rPr>
              <w:t>48</w:t>
            </w:r>
          </w:p>
        </w:tc>
        <w:tc>
          <w:tcPr>
            <w:tcW w:w="2494" w:type="dxa"/>
          </w:tcPr>
          <w:p w14:paraId="3D1DDF4B" w14:textId="46F42905" w:rsidR="00A471DE" w:rsidRPr="00A471DE" w:rsidRDefault="00A471DE" w:rsidP="00A471DE">
            <w:pPr>
              <w:tabs>
                <w:tab w:val="left" w:pos="851"/>
              </w:tabs>
              <w:spacing w:line="360" w:lineRule="auto"/>
              <w:contextualSpacing/>
              <w:rPr>
                <w:sz w:val="22"/>
                <w:szCs w:val="22"/>
                <w:lang w:val="kk-KZ"/>
              </w:rPr>
            </w:pPr>
            <w:r w:rsidRPr="00A471DE">
              <w:rPr>
                <w:sz w:val="22"/>
                <w:szCs w:val="22"/>
                <w:lang w:val="kk-KZ"/>
              </w:rPr>
              <w:t>10</w:t>
            </w:r>
            <w:r>
              <w:rPr>
                <w:sz w:val="22"/>
                <w:szCs w:val="22"/>
                <w:lang w:val="kk-KZ"/>
              </w:rPr>
              <w:t>.</w:t>
            </w:r>
            <w:r w:rsidRPr="00A471DE">
              <w:rPr>
                <w:sz w:val="22"/>
                <w:szCs w:val="22"/>
                <w:lang w:val="kk-KZ"/>
              </w:rPr>
              <w:t>58</w:t>
            </w:r>
          </w:p>
        </w:tc>
        <w:tc>
          <w:tcPr>
            <w:tcW w:w="2494" w:type="dxa"/>
          </w:tcPr>
          <w:p w14:paraId="3E0C1690" w14:textId="0446F361" w:rsidR="00A471DE" w:rsidRPr="00A471DE" w:rsidRDefault="00A471DE" w:rsidP="00A471DE">
            <w:pPr>
              <w:tabs>
                <w:tab w:val="left" w:pos="851"/>
              </w:tabs>
              <w:spacing w:line="360" w:lineRule="auto"/>
              <w:contextualSpacing/>
              <w:rPr>
                <w:sz w:val="22"/>
                <w:szCs w:val="22"/>
              </w:rPr>
            </w:pPr>
            <w:r w:rsidRPr="00A471DE">
              <w:rPr>
                <w:sz w:val="22"/>
                <w:szCs w:val="22"/>
              </w:rPr>
              <w:t>11</w:t>
            </w:r>
            <w:r>
              <w:rPr>
                <w:sz w:val="22"/>
                <w:szCs w:val="22"/>
              </w:rPr>
              <w:t>.</w:t>
            </w:r>
            <w:r w:rsidRPr="00A471DE">
              <w:rPr>
                <w:sz w:val="22"/>
                <w:szCs w:val="22"/>
              </w:rPr>
              <w:t>94</w:t>
            </w:r>
          </w:p>
        </w:tc>
        <w:tc>
          <w:tcPr>
            <w:tcW w:w="2494" w:type="dxa"/>
          </w:tcPr>
          <w:p w14:paraId="70CA75BD" w14:textId="06BAF00E" w:rsidR="00A471DE" w:rsidRPr="00A471DE" w:rsidRDefault="00A471DE" w:rsidP="00A471DE">
            <w:pPr>
              <w:tabs>
                <w:tab w:val="left" w:pos="851"/>
              </w:tabs>
              <w:spacing w:line="360" w:lineRule="auto"/>
              <w:contextualSpacing/>
              <w:rPr>
                <w:sz w:val="22"/>
                <w:szCs w:val="22"/>
              </w:rPr>
            </w:pPr>
            <w:r w:rsidRPr="00A471DE">
              <w:rPr>
                <w:sz w:val="22"/>
                <w:szCs w:val="22"/>
              </w:rPr>
              <w:t>82</w:t>
            </w:r>
            <w:r>
              <w:rPr>
                <w:sz w:val="22"/>
                <w:szCs w:val="22"/>
              </w:rPr>
              <w:t>.</w:t>
            </w:r>
            <w:r w:rsidRPr="00A471DE">
              <w:rPr>
                <w:sz w:val="22"/>
                <w:szCs w:val="22"/>
              </w:rPr>
              <w:t>57</w:t>
            </w:r>
          </w:p>
        </w:tc>
      </w:tr>
    </w:tbl>
    <w:p w14:paraId="6DEA34A6" w14:textId="77777777" w:rsidR="002876B9" w:rsidRPr="002876B9" w:rsidRDefault="002876B9" w:rsidP="002876B9">
      <w:pPr>
        <w:tabs>
          <w:tab w:val="left" w:pos="851"/>
        </w:tabs>
        <w:spacing w:line="360" w:lineRule="auto"/>
        <w:ind w:firstLine="709"/>
        <w:contextualSpacing/>
        <w:rPr>
          <w:sz w:val="24"/>
          <w:szCs w:val="24"/>
        </w:rPr>
      </w:pPr>
    </w:p>
    <w:p w14:paraId="13708D49" w14:textId="452B366F" w:rsidR="002876B9" w:rsidRPr="00A471DE" w:rsidRDefault="00A471DE" w:rsidP="006D6D55">
      <w:pPr>
        <w:tabs>
          <w:tab w:val="left" w:pos="1134"/>
        </w:tabs>
        <w:spacing w:line="360" w:lineRule="auto"/>
        <w:ind w:firstLine="709"/>
        <w:contextualSpacing/>
        <w:jc w:val="both"/>
        <w:rPr>
          <w:sz w:val="24"/>
          <w:szCs w:val="24"/>
          <w:lang w:val="en-US"/>
        </w:rPr>
      </w:pPr>
      <w:r w:rsidRPr="00A471DE">
        <w:rPr>
          <w:sz w:val="24"/>
          <w:szCs w:val="24"/>
          <w:lang w:val="en-US"/>
        </w:rPr>
        <w:lastRenderedPageBreak/>
        <w:t xml:space="preserve">Tables 18-20 show values of extraction degrees of Nd, Re, Sc ions during their sorption by the structures </w:t>
      </w:r>
      <w:r>
        <w:rPr>
          <w:sz w:val="24"/>
          <w:szCs w:val="24"/>
          <w:lang w:val="en-US"/>
        </w:rPr>
        <w:t>MIP1</w:t>
      </w:r>
      <w:r w:rsidRPr="00A471DE">
        <w:rPr>
          <w:sz w:val="24"/>
          <w:szCs w:val="24"/>
          <w:lang w:val="en-US"/>
        </w:rPr>
        <w:t xml:space="preserve">(Nd), </w:t>
      </w:r>
      <w:r>
        <w:rPr>
          <w:sz w:val="24"/>
          <w:szCs w:val="24"/>
          <w:lang w:val="en-US"/>
        </w:rPr>
        <w:t>MIP1</w:t>
      </w:r>
      <w:r w:rsidRPr="00A471DE">
        <w:rPr>
          <w:sz w:val="24"/>
          <w:szCs w:val="24"/>
          <w:lang w:val="en-US"/>
        </w:rPr>
        <w:t xml:space="preserve">(Re), </w:t>
      </w:r>
      <w:r>
        <w:rPr>
          <w:sz w:val="24"/>
          <w:szCs w:val="24"/>
          <w:lang w:val="en-US"/>
        </w:rPr>
        <w:t>MIP1</w:t>
      </w:r>
      <w:r w:rsidRPr="00A471DE">
        <w:rPr>
          <w:sz w:val="24"/>
          <w:szCs w:val="24"/>
          <w:lang w:val="en-US"/>
        </w:rPr>
        <w:t>(Sc) from the total solution.</w:t>
      </w:r>
    </w:p>
    <w:p w14:paraId="528421B4" w14:textId="77777777" w:rsidR="006D6D55" w:rsidRPr="00A471DE" w:rsidRDefault="006D6D55" w:rsidP="006D6D55">
      <w:pPr>
        <w:tabs>
          <w:tab w:val="left" w:pos="1134"/>
        </w:tabs>
        <w:spacing w:line="360" w:lineRule="auto"/>
        <w:ind w:firstLine="709"/>
        <w:contextualSpacing/>
        <w:jc w:val="both"/>
        <w:rPr>
          <w:sz w:val="24"/>
          <w:szCs w:val="24"/>
          <w:lang w:val="en-US"/>
        </w:rPr>
      </w:pPr>
    </w:p>
    <w:p w14:paraId="5FE8DE58" w14:textId="023A9E88" w:rsidR="002876B9" w:rsidRPr="00A471DE" w:rsidRDefault="00A471DE" w:rsidP="00395073">
      <w:pPr>
        <w:tabs>
          <w:tab w:val="left" w:pos="851"/>
        </w:tabs>
        <w:contextualSpacing/>
        <w:jc w:val="both"/>
        <w:rPr>
          <w:sz w:val="24"/>
          <w:szCs w:val="24"/>
          <w:lang w:val="en-US"/>
        </w:rPr>
      </w:pPr>
      <w:r>
        <w:rPr>
          <w:sz w:val="24"/>
          <w:szCs w:val="24"/>
          <w:lang w:val="en-US"/>
        </w:rPr>
        <w:t>Table</w:t>
      </w:r>
      <w:r w:rsidR="002876B9" w:rsidRPr="00A471DE">
        <w:rPr>
          <w:sz w:val="24"/>
          <w:szCs w:val="24"/>
          <w:lang w:val="en-US"/>
        </w:rPr>
        <w:t xml:space="preserve"> </w:t>
      </w:r>
      <w:r w:rsidR="009932CC" w:rsidRPr="00A471DE">
        <w:rPr>
          <w:sz w:val="24"/>
          <w:szCs w:val="24"/>
          <w:lang w:val="en-US"/>
        </w:rPr>
        <w:t>18</w:t>
      </w:r>
      <w:r w:rsidR="002876B9" w:rsidRPr="00A471DE">
        <w:rPr>
          <w:sz w:val="24"/>
          <w:szCs w:val="24"/>
          <w:lang w:val="en-US"/>
        </w:rPr>
        <w:t xml:space="preserve"> – </w:t>
      </w:r>
      <w:r>
        <w:rPr>
          <w:sz w:val="24"/>
          <w:szCs w:val="24"/>
          <w:lang w:val="en-US"/>
        </w:rPr>
        <w:t>Values</w:t>
      </w:r>
      <w:r w:rsidRPr="00A471DE">
        <w:rPr>
          <w:sz w:val="24"/>
          <w:szCs w:val="24"/>
          <w:lang w:val="en-US"/>
        </w:rPr>
        <w:t xml:space="preserve"> </w:t>
      </w:r>
      <w:r>
        <w:rPr>
          <w:sz w:val="24"/>
          <w:szCs w:val="24"/>
          <w:lang w:val="en-US"/>
        </w:rPr>
        <w:t>of</w:t>
      </w:r>
      <w:r w:rsidRPr="00A471DE">
        <w:rPr>
          <w:sz w:val="24"/>
          <w:szCs w:val="24"/>
          <w:lang w:val="en-US"/>
        </w:rPr>
        <w:t xml:space="preserve"> </w:t>
      </w:r>
      <w:r>
        <w:rPr>
          <w:sz w:val="24"/>
          <w:szCs w:val="24"/>
          <w:lang w:val="en-US"/>
        </w:rPr>
        <w:t xml:space="preserve">extraction degree of </w:t>
      </w:r>
      <w:r w:rsidRPr="002876B9">
        <w:rPr>
          <w:sz w:val="24"/>
          <w:szCs w:val="24"/>
          <w:lang w:val="en-US"/>
        </w:rPr>
        <w:t>Nd</w:t>
      </w:r>
      <w:r w:rsidRPr="00A471DE">
        <w:rPr>
          <w:sz w:val="24"/>
          <w:szCs w:val="24"/>
          <w:lang w:val="en-US"/>
        </w:rPr>
        <w:t xml:space="preserve">, </w:t>
      </w:r>
      <w:r w:rsidRPr="002876B9">
        <w:rPr>
          <w:sz w:val="24"/>
          <w:szCs w:val="24"/>
          <w:lang w:val="en-US"/>
        </w:rPr>
        <w:t>Re</w:t>
      </w:r>
      <w:r w:rsidRPr="00A471DE">
        <w:rPr>
          <w:sz w:val="24"/>
          <w:szCs w:val="24"/>
          <w:lang w:val="en-US"/>
        </w:rPr>
        <w:t xml:space="preserve">, </w:t>
      </w:r>
      <w:r w:rsidRPr="002876B9">
        <w:rPr>
          <w:sz w:val="24"/>
          <w:szCs w:val="24"/>
          <w:lang w:val="en-US"/>
        </w:rPr>
        <w:t>Sc</w:t>
      </w:r>
      <w:r w:rsidRPr="00A471DE">
        <w:rPr>
          <w:sz w:val="24"/>
          <w:szCs w:val="24"/>
          <w:lang w:val="en-US"/>
        </w:rPr>
        <w:t xml:space="preserve"> </w:t>
      </w:r>
      <w:r>
        <w:rPr>
          <w:sz w:val="24"/>
          <w:szCs w:val="24"/>
          <w:lang w:val="en-US"/>
        </w:rPr>
        <w:t>ions of structure MIP1</w:t>
      </w:r>
      <w:r w:rsidRPr="00A471DE">
        <w:rPr>
          <w:sz w:val="24"/>
          <w:szCs w:val="24"/>
          <w:lang w:val="en-US"/>
        </w:rPr>
        <w:t>(Nd)</w:t>
      </w:r>
    </w:p>
    <w:p w14:paraId="03A6B1FC" w14:textId="77777777" w:rsidR="002876B9" w:rsidRPr="00A471DE" w:rsidRDefault="002876B9" w:rsidP="00930D01">
      <w:pPr>
        <w:tabs>
          <w:tab w:val="left" w:pos="1134"/>
        </w:tabs>
        <w:spacing w:line="360" w:lineRule="auto"/>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A471DE" w14:paraId="1D0A7887" w14:textId="77777777" w:rsidTr="002B65A4">
        <w:tc>
          <w:tcPr>
            <w:tcW w:w="1869" w:type="dxa"/>
            <w:vMerge w:val="restart"/>
          </w:tcPr>
          <w:p w14:paraId="2D06C61F" w14:textId="57A27FC2" w:rsidR="002876B9" w:rsidRPr="00A471DE" w:rsidRDefault="002876B9" w:rsidP="002B65A4">
            <w:pPr>
              <w:tabs>
                <w:tab w:val="left" w:pos="851"/>
              </w:tabs>
              <w:spacing w:line="360" w:lineRule="auto"/>
              <w:contextualSpacing/>
              <w:rPr>
                <w:sz w:val="22"/>
                <w:szCs w:val="22"/>
                <w:lang w:val="en-US"/>
              </w:rPr>
            </w:pPr>
            <w:r w:rsidRPr="00A471DE">
              <w:rPr>
                <w:sz w:val="22"/>
                <w:szCs w:val="22"/>
              </w:rPr>
              <w:t xml:space="preserve">τ, </w:t>
            </w:r>
            <w:r w:rsidR="00A471DE" w:rsidRPr="00A471DE">
              <w:rPr>
                <w:sz w:val="22"/>
                <w:szCs w:val="22"/>
                <w:lang w:val="en-US"/>
              </w:rPr>
              <w:t>h</w:t>
            </w:r>
          </w:p>
        </w:tc>
        <w:tc>
          <w:tcPr>
            <w:tcW w:w="7482" w:type="dxa"/>
            <w:gridSpan w:val="3"/>
          </w:tcPr>
          <w:p w14:paraId="77EB683A" w14:textId="44AF461E" w:rsidR="002876B9" w:rsidRPr="00A471DE" w:rsidRDefault="00A471DE" w:rsidP="00930D01">
            <w:pPr>
              <w:tabs>
                <w:tab w:val="left" w:pos="851"/>
              </w:tabs>
              <w:spacing w:line="360" w:lineRule="auto"/>
              <w:contextualSpacing/>
              <w:rPr>
                <w:sz w:val="22"/>
                <w:szCs w:val="22"/>
              </w:rPr>
            </w:pPr>
            <w:r w:rsidRPr="00A471DE">
              <w:rPr>
                <w:sz w:val="22"/>
                <w:szCs w:val="22"/>
                <w:lang w:val="en-US"/>
              </w:rPr>
              <w:t>MIP1(Nd)</w:t>
            </w:r>
          </w:p>
        </w:tc>
      </w:tr>
      <w:tr w:rsidR="006D6D55" w:rsidRPr="00A471DE" w14:paraId="5753DD1D" w14:textId="77777777" w:rsidTr="00E80154">
        <w:tc>
          <w:tcPr>
            <w:tcW w:w="1869" w:type="dxa"/>
            <w:vMerge/>
          </w:tcPr>
          <w:p w14:paraId="35BE8578" w14:textId="77777777" w:rsidR="006D6D55" w:rsidRPr="00A471DE" w:rsidRDefault="006D6D55" w:rsidP="006D6D55">
            <w:pPr>
              <w:tabs>
                <w:tab w:val="left" w:pos="851"/>
              </w:tabs>
              <w:spacing w:line="360" w:lineRule="auto"/>
              <w:contextualSpacing/>
              <w:rPr>
                <w:sz w:val="22"/>
                <w:szCs w:val="22"/>
              </w:rPr>
            </w:pPr>
          </w:p>
        </w:tc>
        <w:tc>
          <w:tcPr>
            <w:tcW w:w="2494" w:type="dxa"/>
          </w:tcPr>
          <w:p w14:paraId="69132FCC" w14:textId="50B89F43"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Nd</w:t>
            </w:r>
            <w:r w:rsidRPr="00A471DE">
              <w:rPr>
                <w:sz w:val="22"/>
                <w:szCs w:val="22"/>
              </w:rPr>
              <w:t>), %</w:t>
            </w:r>
          </w:p>
        </w:tc>
        <w:tc>
          <w:tcPr>
            <w:tcW w:w="2494" w:type="dxa"/>
          </w:tcPr>
          <w:p w14:paraId="201D91D5" w14:textId="27BF7F72"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Re</w:t>
            </w:r>
            <w:r w:rsidRPr="00A471DE">
              <w:rPr>
                <w:sz w:val="22"/>
                <w:szCs w:val="22"/>
              </w:rPr>
              <w:t>), %</w:t>
            </w:r>
          </w:p>
        </w:tc>
        <w:tc>
          <w:tcPr>
            <w:tcW w:w="2494" w:type="dxa"/>
          </w:tcPr>
          <w:p w14:paraId="2970615C" w14:textId="39F9228A"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Sc</w:t>
            </w:r>
            <w:r w:rsidRPr="00A471DE">
              <w:rPr>
                <w:sz w:val="22"/>
                <w:szCs w:val="22"/>
              </w:rPr>
              <w:t>), %</w:t>
            </w:r>
          </w:p>
        </w:tc>
      </w:tr>
      <w:tr w:rsidR="00A471DE" w:rsidRPr="00A471DE" w14:paraId="5E76CCF6" w14:textId="77777777" w:rsidTr="00E80154">
        <w:tc>
          <w:tcPr>
            <w:tcW w:w="1869" w:type="dxa"/>
          </w:tcPr>
          <w:p w14:paraId="47568171" w14:textId="5DD22B64" w:rsidR="00A471DE" w:rsidRPr="00A471DE" w:rsidRDefault="00A471DE" w:rsidP="00A471DE">
            <w:pPr>
              <w:tabs>
                <w:tab w:val="left" w:pos="851"/>
              </w:tabs>
              <w:spacing w:line="360" w:lineRule="auto"/>
              <w:contextualSpacing/>
              <w:jc w:val="left"/>
              <w:rPr>
                <w:sz w:val="22"/>
                <w:szCs w:val="22"/>
              </w:rPr>
            </w:pPr>
            <w:r w:rsidRPr="00A471DE">
              <w:rPr>
                <w:sz w:val="22"/>
                <w:szCs w:val="22"/>
              </w:rPr>
              <w:t>0</w:t>
            </w:r>
          </w:p>
        </w:tc>
        <w:tc>
          <w:tcPr>
            <w:tcW w:w="2494" w:type="dxa"/>
          </w:tcPr>
          <w:p w14:paraId="5CB0B912"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c>
          <w:tcPr>
            <w:tcW w:w="2494" w:type="dxa"/>
          </w:tcPr>
          <w:p w14:paraId="02B8CC66"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c>
          <w:tcPr>
            <w:tcW w:w="2494" w:type="dxa"/>
          </w:tcPr>
          <w:p w14:paraId="068604E7"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r>
      <w:tr w:rsidR="00A471DE" w:rsidRPr="00A471DE" w14:paraId="0B16D259" w14:textId="77777777" w:rsidTr="00E80154">
        <w:tc>
          <w:tcPr>
            <w:tcW w:w="1869" w:type="dxa"/>
          </w:tcPr>
          <w:p w14:paraId="0EA1EF4C" w14:textId="010409C9" w:rsidR="00A471DE" w:rsidRPr="00A471DE" w:rsidRDefault="00A471DE" w:rsidP="00A471DE">
            <w:pPr>
              <w:tabs>
                <w:tab w:val="left" w:pos="851"/>
              </w:tabs>
              <w:spacing w:line="360" w:lineRule="auto"/>
              <w:contextualSpacing/>
              <w:jc w:val="left"/>
              <w:rPr>
                <w:sz w:val="22"/>
                <w:szCs w:val="22"/>
              </w:rPr>
            </w:pPr>
            <w:r w:rsidRPr="00A471DE">
              <w:rPr>
                <w:sz w:val="22"/>
                <w:szCs w:val="22"/>
              </w:rPr>
              <w:t>0</w:t>
            </w:r>
            <w:r w:rsidRPr="00A471DE">
              <w:rPr>
                <w:sz w:val="22"/>
                <w:szCs w:val="22"/>
                <w:lang w:val="en-US"/>
              </w:rPr>
              <w:t>.</w:t>
            </w:r>
            <w:r w:rsidRPr="00A471DE">
              <w:rPr>
                <w:sz w:val="22"/>
                <w:szCs w:val="22"/>
              </w:rPr>
              <w:t>5</w:t>
            </w:r>
          </w:p>
        </w:tc>
        <w:tc>
          <w:tcPr>
            <w:tcW w:w="2494" w:type="dxa"/>
          </w:tcPr>
          <w:p w14:paraId="7565FD6A" w14:textId="532D8235" w:rsidR="00A471DE" w:rsidRPr="00A471DE" w:rsidRDefault="00A471DE" w:rsidP="00A471DE">
            <w:pPr>
              <w:tabs>
                <w:tab w:val="left" w:pos="851"/>
              </w:tabs>
              <w:spacing w:line="360" w:lineRule="auto"/>
              <w:contextualSpacing/>
              <w:rPr>
                <w:sz w:val="22"/>
                <w:szCs w:val="22"/>
              </w:rPr>
            </w:pPr>
            <w:r w:rsidRPr="00A471DE">
              <w:rPr>
                <w:sz w:val="22"/>
                <w:szCs w:val="22"/>
              </w:rPr>
              <w:t>18.10</w:t>
            </w:r>
          </w:p>
        </w:tc>
        <w:tc>
          <w:tcPr>
            <w:tcW w:w="2494" w:type="dxa"/>
          </w:tcPr>
          <w:p w14:paraId="64B7BE4C"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780C4DEF"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672CD2D6" w14:textId="77777777" w:rsidTr="00E80154">
        <w:tc>
          <w:tcPr>
            <w:tcW w:w="1869" w:type="dxa"/>
          </w:tcPr>
          <w:p w14:paraId="05905203" w14:textId="52795702" w:rsidR="00A471DE" w:rsidRPr="00A471DE" w:rsidRDefault="00A471DE" w:rsidP="00A471DE">
            <w:pPr>
              <w:tabs>
                <w:tab w:val="left" w:pos="851"/>
              </w:tabs>
              <w:spacing w:line="360" w:lineRule="auto"/>
              <w:contextualSpacing/>
              <w:jc w:val="left"/>
              <w:rPr>
                <w:sz w:val="22"/>
                <w:szCs w:val="22"/>
              </w:rPr>
            </w:pPr>
            <w:r w:rsidRPr="00A471DE">
              <w:rPr>
                <w:sz w:val="22"/>
                <w:szCs w:val="22"/>
              </w:rPr>
              <w:t>1</w:t>
            </w:r>
          </w:p>
        </w:tc>
        <w:tc>
          <w:tcPr>
            <w:tcW w:w="2494" w:type="dxa"/>
          </w:tcPr>
          <w:p w14:paraId="0CA700FA" w14:textId="6E04F4EC" w:rsidR="00A471DE" w:rsidRPr="00A471DE" w:rsidRDefault="00A471DE" w:rsidP="00A471DE">
            <w:pPr>
              <w:tabs>
                <w:tab w:val="left" w:pos="851"/>
              </w:tabs>
              <w:spacing w:line="360" w:lineRule="auto"/>
              <w:contextualSpacing/>
              <w:rPr>
                <w:sz w:val="22"/>
                <w:szCs w:val="22"/>
              </w:rPr>
            </w:pPr>
            <w:r w:rsidRPr="00A471DE">
              <w:rPr>
                <w:sz w:val="22"/>
                <w:szCs w:val="22"/>
              </w:rPr>
              <w:t>29.95</w:t>
            </w:r>
          </w:p>
        </w:tc>
        <w:tc>
          <w:tcPr>
            <w:tcW w:w="2494" w:type="dxa"/>
          </w:tcPr>
          <w:p w14:paraId="7DDD4006"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2BEE11C7"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46E3FD57" w14:textId="77777777" w:rsidTr="00E80154">
        <w:tc>
          <w:tcPr>
            <w:tcW w:w="1869" w:type="dxa"/>
          </w:tcPr>
          <w:p w14:paraId="3DA149E3" w14:textId="22B5D1BF" w:rsidR="00A471DE" w:rsidRPr="00A471DE" w:rsidRDefault="00A471DE" w:rsidP="00A471DE">
            <w:pPr>
              <w:tabs>
                <w:tab w:val="left" w:pos="851"/>
              </w:tabs>
              <w:spacing w:line="360" w:lineRule="auto"/>
              <w:contextualSpacing/>
              <w:jc w:val="left"/>
              <w:rPr>
                <w:sz w:val="22"/>
                <w:szCs w:val="22"/>
              </w:rPr>
            </w:pPr>
            <w:r w:rsidRPr="00A471DE">
              <w:rPr>
                <w:sz w:val="22"/>
                <w:szCs w:val="22"/>
              </w:rPr>
              <w:t>2</w:t>
            </w:r>
          </w:p>
        </w:tc>
        <w:tc>
          <w:tcPr>
            <w:tcW w:w="2494" w:type="dxa"/>
          </w:tcPr>
          <w:p w14:paraId="6F9C63C0" w14:textId="3D64BF48" w:rsidR="00A471DE" w:rsidRPr="00A471DE" w:rsidRDefault="00A471DE" w:rsidP="00A471DE">
            <w:pPr>
              <w:tabs>
                <w:tab w:val="left" w:pos="851"/>
              </w:tabs>
              <w:spacing w:line="360" w:lineRule="auto"/>
              <w:contextualSpacing/>
              <w:rPr>
                <w:sz w:val="22"/>
                <w:szCs w:val="22"/>
              </w:rPr>
            </w:pPr>
            <w:r w:rsidRPr="00A471DE">
              <w:rPr>
                <w:sz w:val="22"/>
                <w:szCs w:val="22"/>
              </w:rPr>
              <w:t>41.13</w:t>
            </w:r>
          </w:p>
        </w:tc>
        <w:tc>
          <w:tcPr>
            <w:tcW w:w="2494" w:type="dxa"/>
          </w:tcPr>
          <w:p w14:paraId="5DABB83B"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1FC79676"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1D7A6B45" w14:textId="77777777" w:rsidTr="00E80154">
        <w:tc>
          <w:tcPr>
            <w:tcW w:w="1869" w:type="dxa"/>
          </w:tcPr>
          <w:p w14:paraId="337ACF98" w14:textId="09F16A5A" w:rsidR="00A471DE" w:rsidRPr="00A471DE" w:rsidRDefault="00A471DE" w:rsidP="00A471DE">
            <w:pPr>
              <w:tabs>
                <w:tab w:val="left" w:pos="851"/>
              </w:tabs>
              <w:spacing w:line="360" w:lineRule="auto"/>
              <w:contextualSpacing/>
              <w:jc w:val="left"/>
              <w:rPr>
                <w:sz w:val="22"/>
                <w:szCs w:val="22"/>
              </w:rPr>
            </w:pPr>
            <w:r w:rsidRPr="00A471DE">
              <w:rPr>
                <w:sz w:val="22"/>
                <w:szCs w:val="22"/>
              </w:rPr>
              <w:t>6</w:t>
            </w:r>
          </w:p>
        </w:tc>
        <w:tc>
          <w:tcPr>
            <w:tcW w:w="2494" w:type="dxa"/>
          </w:tcPr>
          <w:p w14:paraId="097ABDA8" w14:textId="0C62C771" w:rsidR="00A471DE" w:rsidRPr="00A471DE" w:rsidRDefault="00A471DE" w:rsidP="00A471DE">
            <w:pPr>
              <w:tabs>
                <w:tab w:val="left" w:pos="851"/>
              </w:tabs>
              <w:spacing w:line="360" w:lineRule="auto"/>
              <w:contextualSpacing/>
              <w:rPr>
                <w:sz w:val="22"/>
                <w:szCs w:val="22"/>
              </w:rPr>
            </w:pPr>
            <w:r w:rsidRPr="00A471DE">
              <w:rPr>
                <w:sz w:val="22"/>
                <w:szCs w:val="22"/>
              </w:rPr>
              <w:t>61.60</w:t>
            </w:r>
          </w:p>
        </w:tc>
        <w:tc>
          <w:tcPr>
            <w:tcW w:w="2494" w:type="dxa"/>
          </w:tcPr>
          <w:p w14:paraId="44CA9BCA"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2BC77258"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0B33CE34" w14:textId="77777777" w:rsidTr="00E80154">
        <w:tc>
          <w:tcPr>
            <w:tcW w:w="1869" w:type="dxa"/>
          </w:tcPr>
          <w:p w14:paraId="7C71EC9C" w14:textId="78008295" w:rsidR="00A471DE" w:rsidRPr="00A471DE" w:rsidRDefault="00A471DE" w:rsidP="00A471DE">
            <w:pPr>
              <w:tabs>
                <w:tab w:val="left" w:pos="851"/>
              </w:tabs>
              <w:spacing w:line="360" w:lineRule="auto"/>
              <w:contextualSpacing/>
              <w:jc w:val="left"/>
              <w:rPr>
                <w:sz w:val="22"/>
                <w:szCs w:val="22"/>
              </w:rPr>
            </w:pPr>
            <w:r w:rsidRPr="00A471DE">
              <w:rPr>
                <w:sz w:val="22"/>
                <w:szCs w:val="22"/>
              </w:rPr>
              <w:t>24</w:t>
            </w:r>
          </w:p>
        </w:tc>
        <w:tc>
          <w:tcPr>
            <w:tcW w:w="2494" w:type="dxa"/>
          </w:tcPr>
          <w:p w14:paraId="398F25DE" w14:textId="78509DE5" w:rsidR="00A471DE" w:rsidRPr="00A471DE" w:rsidRDefault="00A471DE" w:rsidP="00A471DE">
            <w:pPr>
              <w:tabs>
                <w:tab w:val="left" w:pos="851"/>
              </w:tabs>
              <w:spacing w:line="360" w:lineRule="auto"/>
              <w:contextualSpacing/>
              <w:rPr>
                <w:sz w:val="22"/>
                <w:szCs w:val="22"/>
              </w:rPr>
            </w:pPr>
            <w:r w:rsidRPr="00A471DE">
              <w:rPr>
                <w:sz w:val="22"/>
                <w:szCs w:val="22"/>
              </w:rPr>
              <w:t>83.45</w:t>
            </w:r>
          </w:p>
        </w:tc>
        <w:tc>
          <w:tcPr>
            <w:tcW w:w="2494" w:type="dxa"/>
          </w:tcPr>
          <w:p w14:paraId="43AC7F9A"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4BA81B80"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41E451F6" w14:textId="77777777" w:rsidTr="00E80154">
        <w:tc>
          <w:tcPr>
            <w:tcW w:w="1869" w:type="dxa"/>
          </w:tcPr>
          <w:p w14:paraId="5D7A460E" w14:textId="4AAD714D" w:rsidR="00A471DE" w:rsidRPr="00A471DE" w:rsidRDefault="00A471DE" w:rsidP="00A471DE">
            <w:pPr>
              <w:tabs>
                <w:tab w:val="left" w:pos="851"/>
              </w:tabs>
              <w:spacing w:line="360" w:lineRule="auto"/>
              <w:contextualSpacing/>
              <w:jc w:val="left"/>
              <w:rPr>
                <w:sz w:val="22"/>
                <w:szCs w:val="22"/>
              </w:rPr>
            </w:pPr>
            <w:r w:rsidRPr="00A471DE">
              <w:rPr>
                <w:sz w:val="22"/>
                <w:szCs w:val="22"/>
              </w:rPr>
              <w:t>48</w:t>
            </w:r>
          </w:p>
        </w:tc>
        <w:tc>
          <w:tcPr>
            <w:tcW w:w="2494" w:type="dxa"/>
          </w:tcPr>
          <w:p w14:paraId="36DE6486" w14:textId="1FF6C179" w:rsidR="00A471DE" w:rsidRPr="00A471DE" w:rsidRDefault="00A471DE" w:rsidP="00A471DE">
            <w:pPr>
              <w:tabs>
                <w:tab w:val="left" w:pos="851"/>
              </w:tabs>
              <w:spacing w:line="360" w:lineRule="auto"/>
              <w:contextualSpacing/>
              <w:rPr>
                <w:sz w:val="22"/>
                <w:szCs w:val="22"/>
                <w:lang w:val="kk-KZ"/>
              </w:rPr>
            </w:pPr>
            <w:r w:rsidRPr="00A471DE">
              <w:rPr>
                <w:sz w:val="22"/>
                <w:szCs w:val="22"/>
                <w:lang w:val="kk-KZ"/>
              </w:rPr>
              <w:t>88.78</w:t>
            </w:r>
          </w:p>
        </w:tc>
        <w:tc>
          <w:tcPr>
            <w:tcW w:w="2494" w:type="dxa"/>
          </w:tcPr>
          <w:p w14:paraId="0CC32F91"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37047AB5"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bl>
    <w:p w14:paraId="4C52C708" w14:textId="77777777" w:rsidR="006D6D55" w:rsidRPr="002876B9" w:rsidRDefault="006D6D55" w:rsidP="002876B9">
      <w:pPr>
        <w:tabs>
          <w:tab w:val="left" w:pos="1134"/>
        </w:tabs>
        <w:spacing w:line="360" w:lineRule="auto"/>
        <w:ind w:firstLine="709"/>
        <w:contextualSpacing/>
        <w:rPr>
          <w:sz w:val="24"/>
          <w:szCs w:val="24"/>
        </w:rPr>
      </w:pPr>
    </w:p>
    <w:p w14:paraId="650A9B8D" w14:textId="1DB05390" w:rsidR="002876B9" w:rsidRPr="00A471DE" w:rsidRDefault="00A471DE" w:rsidP="00395073">
      <w:pPr>
        <w:tabs>
          <w:tab w:val="left" w:pos="851"/>
        </w:tabs>
        <w:contextualSpacing/>
        <w:jc w:val="both"/>
        <w:rPr>
          <w:sz w:val="24"/>
          <w:szCs w:val="24"/>
          <w:lang w:val="en-US"/>
        </w:rPr>
      </w:pPr>
      <w:r>
        <w:rPr>
          <w:sz w:val="24"/>
          <w:szCs w:val="24"/>
          <w:lang w:val="en-US"/>
        </w:rPr>
        <w:t>Table</w:t>
      </w:r>
      <w:r w:rsidR="002876B9" w:rsidRPr="00A471DE">
        <w:rPr>
          <w:sz w:val="24"/>
          <w:szCs w:val="24"/>
          <w:lang w:val="en-US"/>
        </w:rPr>
        <w:t xml:space="preserve"> </w:t>
      </w:r>
      <w:r w:rsidR="009932CC" w:rsidRPr="00A471DE">
        <w:rPr>
          <w:sz w:val="24"/>
          <w:szCs w:val="24"/>
          <w:lang w:val="en-US"/>
        </w:rPr>
        <w:t>19</w:t>
      </w:r>
      <w:r w:rsidR="002876B9" w:rsidRPr="00A471DE">
        <w:rPr>
          <w:sz w:val="24"/>
          <w:szCs w:val="24"/>
          <w:lang w:val="en-US"/>
        </w:rPr>
        <w:t xml:space="preserve"> – </w:t>
      </w:r>
      <w:r>
        <w:rPr>
          <w:sz w:val="24"/>
          <w:szCs w:val="24"/>
          <w:lang w:val="en-US"/>
        </w:rPr>
        <w:t>Values</w:t>
      </w:r>
      <w:r w:rsidRPr="00A471DE">
        <w:rPr>
          <w:sz w:val="24"/>
          <w:szCs w:val="24"/>
          <w:lang w:val="en-US"/>
        </w:rPr>
        <w:t xml:space="preserve"> </w:t>
      </w:r>
      <w:r>
        <w:rPr>
          <w:sz w:val="24"/>
          <w:szCs w:val="24"/>
          <w:lang w:val="en-US"/>
        </w:rPr>
        <w:t>of</w:t>
      </w:r>
      <w:r w:rsidRPr="00A471DE">
        <w:rPr>
          <w:sz w:val="24"/>
          <w:szCs w:val="24"/>
          <w:lang w:val="en-US"/>
        </w:rPr>
        <w:t xml:space="preserve"> </w:t>
      </w:r>
      <w:r>
        <w:rPr>
          <w:sz w:val="24"/>
          <w:szCs w:val="24"/>
          <w:lang w:val="en-US"/>
        </w:rPr>
        <w:t xml:space="preserve">extraction degree of </w:t>
      </w:r>
      <w:r w:rsidRPr="002876B9">
        <w:rPr>
          <w:sz w:val="24"/>
          <w:szCs w:val="24"/>
          <w:lang w:val="en-US"/>
        </w:rPr>
        <w:t>Nd</w:t>
      </w:r>
      <w:r w:rsidRPr="00A471DE">
        <w:rPr>
          <w:sz w:val="24"/>
          <w:szCs w:val="24"/>
          <w:lang w:val="en-US"/>
        </w:rPr>
        <w:t xml:space="preserve">, </w:t>
      </w:r>
      <w:r w:rsidRPr="002876B9">
        <w:rPr>
          <w:sz w:val="24"/>
          <w:szCs w:val="24"/>
          <w:lang w:val="en-US"/>
        </w:rPr>
        <w:t>Re</w:t>
      </w:r>
      <w:r w:rsidRPr="00A471DE">
        <w:rPr>
          <w:sz w:val="24"/>
          <w:szCs w:val="24"/>
          <w:lang w:val="en-US"/>
        </w:rPr>
        <w:t xml:space="preserve">, </w:t>
      </w:r>
      <w:r w:rsidRPr="002876B9">
        <w:rPr>
          <w:sz w:val="24"/>
          <w:szCs w:val="24"/>
          <w:lang w:val="en-US"/>
        </w:rPr>
        <w:t>Sc</w:t>
      </w:r>
      <w:r w:rsidRPr="00A471DE">
        <w:rPr>
          <w:sz w:val="24"/>
          <w:szCs w:val="24"/>
          <w:lang w:val="en-US"/>
        </w:rPr>
        <w:t xml:space="preserve"> </w:t>
      </w:r>
      <w:r>
        <w:rPr>
          <w:sz w:val="24"/>
          <w:szCs w:val="24"/>
          <w:lang w:val="en-US"/>
        </w:rPr>
        <w:t>ions of structure MIP1</w:t>
      </w:r>
      <w:r w:rsidRPr="00A471DE">
        <w:rPr>
          <w:sz w:val="24"/>
          <w:szCs w:val="24"/>
          <w:lang w:val="en-US"/>
        </w:rPr>
        <w:t>(</w:t>
      </w:r>
      <w:r>
        <w:rPr>
          <w:sz w:val="24"/>
          <w:szCs w:val="24"/>
          <w:lang w:val="en-US"/>
        </w:rPr>
        <w:t>Re</w:t>
      </w:r>
      <w:r w:rsidRPr="00A471DE">
        <w:rPr>
          <w:sz w:val="24"/>
          <w:szCs w:val="24"/>
          <w:lang w:val="en-US"/>
        </w:rPr>
        <w:t>)</w:t>
      </w:r>
    </w:p>
    <w:p w14:paraId="62FE633C" w14:textId="77777777" w:rsidR="002876B9" w:rsidRPr="00A471DE" w:rsidRDefault="002876B9" w:rsidP="00930D01">
      <w:pPr>
        <w:tabs>
          <w:tab w:val="left" w:pos="1134"/>
        </w:tabs>
        <w:spacing w:line="360" w:lineRule="auto"/>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A471DE" w14:paraId="0E5A720C" w14:textId="77777777" w:rsidTr="002B65A4">
        <w:tc>
          <w:tcPr>
            <w:tcW w:w="1869" w:type="dxa"/>
            <w:vMerge w:val="restart"/>
          </w:tcPr>
          <w:p w14:paraId="5431EE08" w14:textId="6E15198E" w:rsidR="002876B9" w:rsidRPr="00A471DE" w:rsidRDefault="002876B9" w:rsidP="002B65A4">
            <w:pPr>
              <w:tabs>
                <w:tab w:val="left" w:pos="851"/>
              </w:tabs>
              <w:spacing w:line="360" w:lineRule="auto"/>
              <w:contextualSpacing/>
              <w:rPr>
                <w:sz w:val="22"/>
                <w:szCs w:val="22"/>
                <w:lang w:val="en-US"/>
              </w:rPr>
            </w:pPr>
            <w:r w:rsidRPr="00A471DE">
              <w:rPr>
                <w:sz w:val="22"/>
                <w:szCs w:val="22"/>
              </w:rPr>
              <w:t xml:space="preserve">τ, </w:t>
            </w:r>
            <w:r w:rsidR="00A471DE" w:rsidRPr="00A471DE">
              <w:rPr>
                <w:sz w:val="22"/>
                <w:szCs w:val="22"/>
                <w:lang w:val="en-US"/>
              </w:rPr>
              <w:t>h</w:t>
            </w:r>
          </w:p>
        </w:tc>
        <w:tc>
          <w:tcPr>
            <w:tcW w:w="7482" w:type="dxa"/>
            <w:gridSpan w:val="3"/>
          </w:tcPr>
          <w:p w14:paraId="1A857EB4" w14:textId="004B4232" w:rsidR="002876B9" w:rsidRPr="00A471DE" w:rsidRDefault="002876B9" w:rsidP="00930D01">
            <w:pPr>
              <w:tabs>
                <w:tab w:val="left" w:pos="851"/>
              </w:tabs>
              <w:spacing w:line="360" w:lineRule="auto"/>
              <w:contextualSpacing/>
              <w:rPr>
                <w:sz w:val="22"/>
                <w:szCs w:val="22"/>
              </w:rPr>
            </w:pPr>
            <w:r w:rsidRPr="00A471DE">
              <w:rPr>
                <w:sz w:val="22"/>
                <w:szCs w:val="22"/>
              </w:rPr>
              <w:t>ПМО</w:t>
            </w:r>
            <w:r w:rsidR="009932CC" w:rsidRPr="00A471DE">
              <w:rPr>
                <w:sz w:val="22"/>
                <w:szCs w:val="22"/>
              </w:rPr>
              <w:t>1</w:t>
            </w:r>
            <w:r w:rsidRPr="00A471DE">
              <w:rPr>
                <w:sz w:val="22"/>
                <w:szCs w:val="22"/>
              </w:rPr>
              <w:t>(</w:t>
            </w:r>
            <w:r w:rsidRPr="00A471DE">
              <w:rPr>
                <w:sz w:val="22"/>
                <w:szCs w:val="22"/>
                <w:lang w:val="en-US"/>
              </w:rPr>
              <w:t>Re</w:t>
            </w:r>
            <w:r w:rsidRPr="00A471DE">
              <w:rPr>
                <w:sz w:val="22"/>
                <w:szCs w:val="22"/>
              </w:rPr>
              <w:t>)</w:t>
            </w:r>
          </w:p>
        </w:tc>
      </w:tr>
      <w:tr w:rsidR="006D6D55" w:rsidRPr="00A471DE" w14:paraId="67F2748E" w14:textId="77777777" w:rsidTr="00E80154">
        <w:tc>
          <w:tcPr>
            <w:tcW w:w="1869" w:type="dxa"/>
            <w:vMerge/>
          </w:tcPr>
          <w:p w14:paraId="3ED5E1BE" w14:textId="77777777" w:rsidR="006D6D55" w:rsidRPr="00A471DE" w:rsidRDefault="006D6D55" w:rsidP="006D6D55">
            <w:pPr>
              <w:tabs>
                <w:tab w:val="left" w:pos="851"/>
              </w:tabs>
              <w:spacing w:line="360" w:lineRule="auto"/>
              <w:contextualSpacing/>
              <w:rPr>
                <w:sz w:val="22"/>
                <w:szCs w:val="22"/>
              </w:rPr>
            </w:pPr>
          </w:p>
        </w:tc>
        <w:tc>
          <w:tcPr>
            <w:tcW w:w="2494" w:type="dxa"/>
          </w:tcPr>
          <w:p w14:paraId="2E421662" w14:textId="24119EFB"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Nd</w:t>
            </w:r>
            <w:r w:rsidRPr="00A471DE">
              <w:rPr>
                <w:sz w:val="22"/>
                <w:szCs w:val="22"/>
              </w:rPr>
              <w:t>), %</w:t>
            </w:r>
          </w:p>
        </w:tc>
        <w:tc>
          <w:tcPr>
            <w:tcW w:w="2494" w:type="dxa"/>
          </w:tcPr>
          <w:p w14:paraId="386177B5" w14:textId="2E6E4D87"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Re</w:t>
            </w:r>
            <w:r w:rsidRPr="00A471DE">
              <w:rPr>
                <w:sz w:val="22"/>
                <w:szCs w:val="22"/>
              </w:rPr>
              <w:t>), %</w:t>
            </w:r>
          </w:p>
        </w:tc>
        <w:tc>
          <w:tcPr>
            <w:tcW w:w="2494" w:type="dxa"/>
          </w:tcPr>
          <w:p w14:paraId="0E3A26E2" w14:textId="32D588D9"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Sc</w:t>
            </w:r>
            <w:r w:rsidRPr="00A471DE">
              <w:rPr>
                <w:sz w:val="22"/>
                <w:szCs w:val="22"/>
              </w:rPr>
              <w:t>), %</w:t>
            </w:r>
          </w:p>
        </w:tc>
      </w:tr>
      <w:tr w:rsidR="00A471DE" w:rsidRPr="00A471DE" w14:paraId="51604ED3" w14:textId="77777777" w:rsidTr="00E80154">
        <w:tc>
          <w:tcPr>
            <w:tcW w:w="1869" w:type="dxa"/>
          </w:tcPr>
          <w:p w14:paraId="5B6E5E3A" w14:textId="1CC4B304" w:rsidR="00A471DE" w:rsidRPr="00A471DE" w:rsidRDefault="00A471DE" w:rsidP="00A471DE">
            <w:pPr>
              <w:tabs>
                <w:tab w:val="left" w:pos="851"/>
              </w:tabs>
              <w:spacing w:line="360" w:lineRule="auto"/>
              <w:contextualSpacing/>
              <w:jc w:val="left"/>
              <w:rPr>
                <w:sz w:val="22"/>
                <w:szCs w:val="22"/>
              </w:rPr>
            </w:pPr>
            <w:r w:rsidRPr="00A471DE">
              <w:rPr>
                <w:sz w:val="22"/>
                <w:szCs w:val="22"/>
              </w:rPr>
              <w:t>0</w:t>
            </w:r>
          </w:p>
        </w:tc>
        <w:tc>
          <w:tcPr>
            <w:tcW w:w="2494" w:type="dxa"/>
          </w:tcPr>
          <w:p w14:paraId="3421AD77"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0B087245"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5E1471D8"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rPr>
              <w:t>0</w:t>
            </w:r>
          </w:p>
        </w:tc>
      </w:tr>
      <w:tr w:rsidR="00A471DE" w:rsidRPr="00A471DE" w14:paraId="7BCF5442" w14:textId="77777777" w:rsidTr="00E80154">
        <w:tc>
          <w:tcPr>
            <w:tcW w:w="1869" w:type="dxa"/>
          </w:tcPr>
          <w:p w14:paraId="76BCC8F2" w14:textId="45AACEB3" w:rsidR="00A471DE" w:rsidRPr="00A471DE" w:rsidRDefault="00A471DE" w:rsidP="00A471DE">
            <w:pPr>
              <w:tabs>
                <w:tab w:val="left" w:pos="851"/>
              </w:tabs>
              <w:spacing w:line="360" w:lineRule="auto"/>
              <w:contextualSpacing/>
              <w:jc w:val="left"/>
              <w:rPr>
                <w:sz w:val="22"/>
                <w:szCs w:val="22"/>
              </w:rPr>
            </w:pPr>
            <w:r w:rsidRPr="00A471DE">
              <w:rPr>
                <w:sz w:val="22"/>
                <w:szCs w:val="22"/>
              </w:rPr>
              <w:t>0</w:t>
            </w:r>
            <w:r w:rsidRPr="00A471DE">
              <w:rPr>
                <w:sz w:val="22"/>
                <w:szCs w:val="22"/>
                <w:lang w:val="en-US"/>
              </w:rPr>
              <w:t>.</w:t>
            </w:r>
            <w:r w:rsidRPr="00A471DE">
              <w:rPr>
                <w:sz w:val="22"/>
                <w:szCs w:val="22"/>
              </w:rPr>
              <w:t>5</w:t>
            </w:r>
          </w:p>
        </w:tc>
        <w:tc>
          <w:tcPr>
            <w:tcW w:w="2494" w:type="dxa"/>
          </w:tcPr>
          <w:p w14:paraId="4375D304"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1A2D17E6" w14:textId="7B35D195" w:rsidR="00A471DE" w:rsidRPr="00A471DE" w:rsidRDefault="00A471DE" w:rsidP="00A471DE">
            <w:pPr>
              <w:tabs>
                <w:tab w:val="left" w:pos="851"/>
              </w:tabs>
              <w:spacing w:line="360" w:lineRule="auto"/>
              <w:contextualSpacing/>
              <w:rPr>
                <w:sz w:val="22"/>
                <w:szCs w:val="22"/>
              </w:rPr>
            </w:pPr>
            <w:r w:rsidRPr="00A471DE">
              <w:rPr>
                <w:sz w:val="22"/>
                <w:szCs w:val="22"/>
              </w:rPr>
              <w:t>23.41</w:t>
            </w:r>
          </w:p>
        </w:tc>
        <w:tc>
          <w:tcPr>
            <w:tcW w:w="2494" w:type="dxa"/>
          </w:tcPr>
          <w:p w14:paraId="4EFA850E"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314ADD05" w14:textId="77777777" w:rsidTr="00E80154">
        <w:tc>
          <w:tcPr>
            <w:tcW w:w="1869" w:type="dxa"/>
          </w:tcPr>
          <w:p w14:paraId="5BE05093" w14:textId="5B684F49" w:rsidR="00A471DE" w:rsidRPr="00A471DE" w:rsidRDefault="00A471DE" w:rsidP="00A471DE">
            <w:pPr>
              <w:tabs>
                <w:tab w:val="left" w:pos="851"/>
              </w:tabs>
              <w:spacing w:line="360" w:lineRule="auto"/>
              <w:contextualSpacing/>
              <w:jc w:val="left"/>
              <w:rPr>
                <w:sz w:val="22"/>
                <w:szCs w:val="22"/>
              </w:rPr>
            </w:pPr>
            <w:r w:rsidRPr="00A471DE">
              <w:rPr>
                <w:sz w:val="22"/>
                <w:szCs w:val="22"/>
              </w:rPr>
              <w:t>1</w:t>
            </w:r>
          </w:p>
        </w:tc>
        <w:tc>
          <w:tcPr>
            <w:tcW w:w="2494" w:type="dxa"/>
          </w:tcPr>
          <w:p w14:paraId="4780071F"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159E036F" w14:textId="1A434AAB" w:rsidR="00A471DE" w:rsidRPr="00A471DE" w:rsidRDefault="00A471DE" w:rsidP="00A471DE">
            <w:pPr>
              <w:tabs>
                <w:tab w:val="left" w:pos="851"/>
              </w:tabs>
              <w:spacing w:line="360" w:lineRule="auto"/>
              <w:contextualSpacing/>
              <w:rPr>
                <w:sz w:val="22"/>
                <w:szCs w:val="22"/>
              </w:rPr>
            </w:pPr>
            <w:r w:rsidRPr="00A471DE">
              <w:rPr>
                <w:sz w:val="22"/>
                <w:szCs w:val="22"/>
              </w:rPr>
              <w:t>36.55</w:t>
            </w:r>
          </w:p>
        </w:tc>
        <w:tc>
          <w:tcPr>
            <w:tcW w:w="2494" w:type="dxa"/>
          </w:tcPr>
          <w:p w14:paraId="69F684A0"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0391E963" w14:textId="77777777" w:rsidTr="00E80154">
        <w:tc>
          <w:tcPr>
            <w:tcW w:w="1869" w:type="dxa"/>
          </w:tcPr>
          <w:p w14:paraId="200DDC10" w14:textId="33B1BB8F" w:rsidR="00A471DE" w:rsidRPr="00A471DE" w:rsidRDefault="00A471DE" w:rsidP="00A471DE">
            <w:pPr>
              <w:tabs>
                <w:tab w:val="left" w:pos="851"/>
              </w:tabs>
              <w:spacing w:line="360" w:lineRule="auto"/>
              <w:contextualSpacing/>
              <w:jc w:val="left"/>
              <w:rPr>
                <w:sz w:val="22"/>
                <w:szCs w:val="22"/>
              </w:rPr>
            </w:pPr>
            <w:r w:rsidRPr="00A471DE">
              <w:rPr>
                <w:sz w:val="22"/>
                <w:szCs w:val="22"/>
              </w:rPr>
              <w:t>2</w:t>
            </w:r>
          </w:p>
        </w:tc>
        <w:tc>
          <w:tcPr>
            <w:tcW w:w="2494" w:type="dxa"/>
          </w:tcPr>
          <w:p w14:paraId="4EC02415"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3C352467" w14:textId="2A91237D" w:rsidR="00A471DE" w:rsidRPr="00A471DE" w:rsidRDefault="00A471DE" w:rsidP="00A471DE">
            <w:pPr>
              <w:tabs>
                <w:tab w:val="left" w:pos="851"/>
              </w:tabs>
              <w:spacing w:line="360" w:lineRule="auto"/>
              <w:contextualSpacing/>
              <w:rPr>
                <w:sz w:val="22"/>
                <w:szCs w:val="22"/>
              </w:rPr>
            </w:pPr>
            <w:r w:rsidRPr="00A471DE">
              <w:rPr>
                <w:sz w:val="22"/>
                <w:szCs w:val="22"/>
              </w:rPr>
              <w:t>46.26</w:t>
            </w:r>
          </w:p>
        </w:tc>
        <w:tc>
          <w:tcPr>
            <w:tcW w:w="2494" w:type="dxa"/>
          </w:tcPr>
          <w:p w14:paraId="5DC25709"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632376DE" w14:textId="77777777" w:rsidTr="00E80154">
        <w:tc>
          <w:tcPr>
            <w:tcW w:w="1869" w:type="dxa"/>
          </w:tcPr>
          <w:p w14:paraId="0FB32AC6" w14:textId="5F2E3BC7" w:rsidR="00A471DE" w:rsidRPr="00A471DE" w:rsidRDefault="00A471DE" w:rsidP="00A471DE">
            <w:pPr>
              <w:tabs>
                <w:tab w:val="left" w:pos="851"/>
              </w:tabs>
              <w:spacing w:line="360" w:lineRule="auto"/>
              <w:contextualSpacing/>
              <w:jc w:val="left"/>
              <w:rPr>
                <w:sz w:val="22"/>
                <w:szCs w:val="22"/>
              </w:rPr>
            </w:pPr>
            <w:r w:rsidRPr="00A471DE">
              <w:rPr>
                <w:sz w:val="22"/>
                <w:szCs w:val="22"/>
              </w:rPr>
              <w:t>6</w:t>
            </w:r>
          </w:p>
        </w:tc>
        <w:tc>
          <w:tcPr>
            <w:tcW w:w="2494" w:type="dxa"/>
          </w:tcPr>
          <w:p w14:paraId="677C9D0F"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32A22BF5" w14:textId="5398FA85" w:rsidR="00A471DE" w:rsidRPr="00A471DE" w:rsidRDefault="00A471DE" w:rsidP="00A471DE">
            <w:pPr>
              <w:tabs>
                <w:tab w:val="left" w:pos="851"/>
              </w:tabs>
              <w:spacing w:line="360" w:lineRule="auto"/>
              <w:contextualSpacing/>
              <w:rPr>
                <w:sz w:val="22"/>
                <w:szCs w:val="22"/>
              </w:rPr>
            </w:pPr>
            <w:r w:rsidRPr="00A471DE">
              <w:rPr>
                <w:sz w:val="22"/>
                <w:szCs w:val="22"/>
              </w:rPr>
              <w:t>65.37</w:t>
            </w:r>
          </w:p>
        </w:tc>
        <w:tc>
          <w:tcPr>
            <w:tcW w:w="2494" w:type="dxa"/>
          </w:tcPr>
          <w:p w14:paraId="127D11E0"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5BB7F68E" w14:textId="77777777" w:rsidTr="00E80154">
        <w:tc>
          <w:tcPr>
            <w:tcW w:w="1869" w:type="dxa"/>
          </w:tcPr>
          <w:p w14:paraId="62942133" w14:textId="3442D301" w:rsidR="00A471DE" w:rsidRPr="00A471DE" w:rsidRDefault="00A471DE" w:rsidP="00A471DE">
            <w:pPr>
              <w:tabs>
                <w:tab w:val="left" w:pos="851"/>
              </w:tabs>
              <w:spacing w:line="360" w:lineRule="auto"/>
              <w:contextualSpacing/>
              <w:jc w:val="left"/>
              <w:rPr>
                <w:sz w:val="22"/>
                <w:szCs w:val="22"/>
              </w:rPr>
            </w:pPr>
            <w:r w:rsidRPr="00A471DE">
              <w:rPr>
                <w:sz w:val="22"/>
                <w:szCs w:val="22"/>
              </w:rPr>
              <w:t>24</w:t>
            </w:r>
          </w:p>
        </w:tc>
        <w:tc>
          <w:tcPr>
            <w:tcW w:w="2494" w:type="dxa"/>
          </w:tcPr>
          <w:p w14:paraId="67CA99B6"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6277C271" w14:textId="6CEF66FC" w:rsidR="00A471DE" w:rsidRPr="00A471DE" w:rsidRDefault="00A471DE" w:rsidP="00A471DE">
            <w:pPr>
              <w:tabs>
                <w:tab w:val="left" w:pos="851"/>
              </w:tabs>
              <w:spacing w:line="360" w:lineRule="auto"/>
              <w:contextualSpacing/>
              <w:rPr>
                <w:sz w:val="22"/>
                <w:szCs w:val="22"/>
              </w:rPr>
            </w:pPr>
            <w:r w:rsidRPr="00A471DE">
              <w:rPr>
                <w:sz w:val="22"/>
                <w:szCs w:val="22"/>
              </w:rPr>
              <w:t>88.34</w:t>
            </w:r>
          </w:p>
        </w:tc>
        <w:tc>
          <w:tcPr>
            <w:tcW w:w="2494" w:type="dxa"/>
          </w:tcPr>
          <w:p w14:paraId="276B5566"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r w:rsidR="00A471DE" w:rsidRPr="00A471DE" w14:paraId="5D1F36A9" w14:textId="77777777" w:rsidTr="00E80154">
        <w:tc>
          <w:tcPr>
            <w:tcW w:w="1869" w:type="dxa"/>
          </w:tcPr>
          <w:p w14:paraId="3B7A90E2" w14:textId="24A26EE1" w:rsidR="00A471DE" w:rsidRPr="00A471DE" w:rsidRDefault="00A471DE" w:rsidP="00A471DE">
            <w:pPr>
              <w:tabs>
                <w:tab w:val="left" w:pos="851"/>
              </w:tabs>
              <w:spacing w:line="360" w:lineRule="auto"/>
              <w:contextualSpacing/>
              <w:jc w:val="left"/>
              <w:rPr>
                <w:sz w:val="22"/>
                <w:szCs w:val="22"/>
              </w:rPr>
            </w:pPr>
            <w:r w:rsidRPr="00A471DE">
              <w:rPr>
                <w:sz w:val="22"/>
                <w:szCs w:val="22"/>
              </w:rPr>
              <w:t>48</w:t>
            </w:r>
          </w:p>
        </w:tc>
        <w:tc>
          <w:tcPr>
            <w:tcW w:w="2494" w:type="dxa"/>
          </w:tcPr>
          <w:p w14:paraId="68150C22" w14:textId="77777777" w:rsidR="00A471DE" w:rsidRPr="00A471DE" w:rsidRDefault="00A471DE" w:rsidP="00A471DE">
            <w:pPr>
              <w:tabs>
                <w:tab w:val="left" w:pos="851"/>
              </w:tabs>
              <w:spacing w:line="360" w:lineRule="auto"/>
              <w:contextualSpacing/>
              <w:rPr>
                <w:sz w:val="22"/>
                <w:szCs w:val="22"/>
                <w:lang w:val="kk-KZ"/>
              </w:rPr>
            </w:pPr>
            <w:r w:rsidRPr="00A471DE">
              <w:rPr>
                <w:sz w:val="22"/>
                <w:szCs w:val="22"/>
                <w:lang w:val="kk-KZ"/>
              </w:rPr>
              <w:t>0</w:t>
            </w:r>
          </w:p>
        </w:tc>
        <w:tc>
          <w:tcPr>
            <w:tcW w:w="2494" w:type="dxa"/>
          </w:tcPr>
          <w:p w14:paraId="0A7F72FC" w14:textId="659AE6E1" w:rsidR="00A471DE" w:rsidRPr="00A471DE" w:rsidRDefault="00A471DE" w:rsidP="00A471DE">
            <w:pPr>
              <w:tabs>
                <w:tab w:val="left" w:pos="851"/>
              </w:tabs>
              <w:spacing w:line="360" w:lineRule="auto"/>
              <w:contextualSpacing/>
              <w:rPr>
                <w:sz w:val="22"/>
                <w:szCs w:val="22"/>
              </w:rPr>
            </w:pPr>
            <w:r w:rsidRPr="00A471DE">
              <w:rPr>
                <w:sz w:val="22"/>
                <w:szCs w:val="22"/>
              </w:rPr>
              <w:t>91.80</w:t>
            </w:r>
          </w:p>
        </w:tc>
        <w:tc>
          <w:tcPr>
            <w:tcW w:w="2494" w:type="dxa"/>
          </w:tcPr>
          <w:p w14:paraId="566ADFF9"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r>
    </w:tbl>
    <w:p w14:paraId="1180DE1E" w14:textId="77777777" w:rsidR="002876B9" w:rsidRPr="002876B9" w:rsidRDefault="002876B9" w:rsidP="00395073">
      <w:pPr>
        <w:tabs>
          <w:tab w:val="left" w:pos="1134"/>
        </w:tabs>
        <w:ind w:firstLine="709"/>
        <w:contextualSpacing/>
        <w:rPr>
          <w:sz w:val="24"/>
          <w:szCs w:val="24"/>
        </w:rPr>
      </w:pPr>
    </w:p>
    <w:p w14:paraId="5E0B06DE" w14:textId="3D03AC65" w:rsidR="002876B9" w:rsidRPr="00A471DE" w:rsidRDefault="00A471DE" w:rsidP="00395073">
      <w:pPr>
        <w:tabs>
          <w:tab w:val="left" w:pos="851"/>
        </w:tabs>
        <w:contextualSpacing/>
        <w:jc w:val="both"/>
        <w:rPr>
          <w:sz w:val="24"/>
          <w:szCs w:val="24"/>
          <w:lang w:val="en-US"/>
        </w:rPr>
      </w:pPr>
      <w:r>
        <w:rPr>
          <w:sz w:val="24"/>
          <w:szCs w:val="24"/>
          <w:lang w:val="en-US"/>
        </w:rPr>
        <w:t>Table</w:t>
      </w:r>
      <w:r w:rsidR="002876B9" w:rsidRPr="00A471DE">
        <w:rPr>
          <w:sz w:val="24"/>
          <w:szCs w:val="24"/>
          <w:lang w:val="en-US"/>
        </w:rPr>
        <w:t xml:space="preserve"> </w:t>
      </w:r>
      <w:r w:rsidR="009932CC" w:rsidRPr="00A471DE">
        <w:rPr>
          <w:sz w:val="24"/>
          <w:szCs w:val="24"/>
          <w:lang w:val="en-US"/>
        </w:rPr>
        <w:t>20</w:t>
      </w:r>
      <w:r w:rsidR="002876B9" w:rsidRPr="00A471DE">
        <w:rPr>
          <w:sz w:val="24"/>
          <w:szCs w:val="24"/>
          <w:lang w:val="en-US"/>
        </w:rPr>
        <w:t xml:space="preserve"> – </w:t>
      </w:r>
      <w:r>
        <w:rPr>
          <w:sz w:val="24"/>
          <w:szCs w:val="24"/>
          <w:lang w:val="en-US"/>
        </w:rPr>
        <w:t>Values</w:t>
      </w:r>
      <w:r w:rsidRPr="00A471DE">
        <w:rPr>
          <w:sz w:val="24"/>
          <w:szCs w:val="24"/>
          <w:lang w:val="en-US"/>
        </w:rPr>
        <w:t xml:space="preserve"> </w:t>
      </w:r>
      <w:r>
        <w:rPr>
          <w:sz w:val="24"/>
          <w:szCs w:val="24"/>
          <w:lang w:val="en-US"/>
        </w:rPr>
        <w:t>of</w:t>
      </w:r>
      <w:r w:rsidRPr="00A471DE">
        <w:rPr>
          <w:sz w:val="24"/>
          <w:szCs w:val="24"/>
          <w:lang w:val="en-US"/>
        </w:rPr>
        <w:t xml:space="preserve"> </w:t>
      </w:r>
      <w:r>
        <w:rPr>
          <w:sz w:val="24"/>
          <w:szCs w:val="24"/>
          <w:lang w:val="en-US"/>
        </w:rPr>
        <w:t xml:space="preserve">extraction degree of </w:t>
      </w:r>
      <w:r w:rsidRPr="002876B9">
        <w:rPr>
          <w:sz w:val="24"/>
          <w:szCs w:val="24"/>
          <w:lang w:val="en-US"/>
        </w:rPr>
        <w:t>Nd</w:t>
      </w:r>
      <w:r w:rsidRPr="00A471DE">
        <w:rPr>
          <w:sz w:val="24"/>
          <w:szCs w:val="24"/>
          <w:lang w:val="en-US"/>
        </w:rPr>
        <w:t xml:space="preserve">, </w:t>
      </w:r>
      <w:r w:rsidRPr="002876B9">
        <w:rPr>
          <w:sz w:val="24"/>
          <w:szCs w:val="24"/>
          <w:lang w:val="en-US"/>
        </w:rPr>
        <w:t>Re</w:t>
      </w:r>
      <w:r w:rsidRPr="00A471DE">
        <w:rPr>
          <w:sz w:val="24"/>
          <w:szCs w:val="24"/>
          <w:lang w:val="en-US"/>
        </w:rPr>
        <w:t xml:space="preserve">, </w:t>
      </w:r>
      <w:r w:rsidRPr="002876B9">
        <w:rPr>
          <w:sz w:val="24"/>
          <w:szCs w:val="24"/>
          <w:lang w:val="en-US"/>
        </w:rPr>
        <w:t>Sc</w:t>
      </w:r>
      <w:r w:rsidRPr="00A471DE">
        <w:rPr>
          <w:sz w:val="24"/>
          <w:szCs w:val="24"/>
          <w:lang w:val="en-US"/>
        </w:rPr>
        <w:t xml:space="preserve"> </w:t>
      </w:r>
      <w:r>
        <w:rPr>
          <w:sz w:val="24"/>
          <w:szCs w:val="24"/>
          <w:lang w:val="en-US"/>
        </w:rPr>
        <w:t>ions of structure MIP1</w:t>
      </w:r>
      <w:r w:rsidRPr="00A471DE">
        <w:rPr>
          <w:sz w:val="24"/>
          <w:szCs w:val="24"/>
          <w:lang w:val="en-US"/>
        </w:rPr>
        <w:t>(</w:t>
      </w:r>
      <w:r>
        <w:rPr>
          <w:sz w:val="24"/>
          <w:szCs w:val="24"/>
          <w:lang w:val="en-US"/>
        </w:rPr>
        <w:t>Sc</w:t>
      </w:r>
      <w:r w:rsidRPr="00A471DE">
        <w:rPr>
          <w:sz w:val="24"/>
          <w:szCs w:val="24"/>
          <w:lang w:val="en-US"/>
        </w:rPr>
        <w:t>)</w:t>
      </w:r>
    </w:p>
    <w:p w14:paraId="68135FAB" w14:textId="77777777" w:rsidR="002876B9" w:rsidRPr="00A471DE" w:rsidRDefault="002876B9" w:rsidP="00930D01">
      <w:pPr>
        <w:pStyle w:val="a3"/>
        <w:tabs>
          <w:tab w:val="left" w:pos="851"/>
        </w:tabs>
        <w:spacing w:line="360" w:lineRule="auto"/>
        <w:ind w:left="0"/>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A471DE" w14:paraId="25A695F4" w14:textId="77777777" w:rsidTr="002B65A4">
        <w:tc>
          <w:tcPr>
            <w:tcW w:w="1869" w:type="dxa"/>
            <w:vMerge w:val="restart"/>
          </w:tcPr>
          <w:p w14:paraId="4A4A07F9" w14:textId="35DE06C0" w:rsidR="002876B9" w:rsidRPr="00A471DE" w:rsidRDefault="002876B9" w:rsidP="002B65A4">
            <w:pPr>
              <w:tabs>
                <w:tab w:val="left" w:pos="851"/>
              </w:tabs>
              <w:spacing w:line="360" w:lineRule="auto"/>
              <w:contextualSpacing/>
              <w:rPr>
                <w:sz w:val="22"/>
                <w:szCs w:val="22"/>
                <w:lang w:val="en-US"/>
              </w:rPr>
            </w:pPr>
            <w:r w:rsidRPr="00A471DE">
              <w:rPr>
                <w:sz w:val="22"/>
                <w:szCs w:val="22"/>
              </w:rPr>
              <w:t xml:space="preserve">τ, </w:t>
            </w:r>
            <w:r w:rsidR="00A471DE" w:rsidRPr="00A471DE">
              <w:rPr>
                <w:sz w:val="22"/>
                <w:szCs w:val="22"/>
                <w:lang w:val="en-US"/>
              </w:rPr>
              <w:t>h</w:t>
            </w:r>
          </w:p>
        </w:tc>
        <w:tc>
          <w:tcPr>
            <w:tcW w:w="7482" w:type="dxa"/>
            <w:gridSpan w:val="3"/>
          </w:tcPr>
          <w:p w14:paraId="1520C808" w14:textId="623736F4" w:rsidR="002876B9" w:rsidRPr="00A471DE" w:rsidRDefault="002876B9" w:rsidP="00930D01">
            <w:pPr>
              <w:tabs>
                <w:tab w:val="left" w:pos="851"/>
              </w:tabs>
              <w:spacing w:line="360" w:lineRule="auto"/>
              <w:contextualSpacing/>
              <w:rPr>
                <w:sz w:val="22"/>
                <w:szCs w:val="22"/>
              </w:rPr>
            </w:pPr>
            <w:r w:rsidRPr="00A471DE">
              <w:rPr>
                <w:sz w:val="22"/>
                <w:szCs w:val="22"/>
              </w:rPr>
              <w:t>ПМО</w:t>
            </w:r>
            <w:r w:rsidR="009932CC" w:rsidRPr="00A471DE">
              <w:rPr>
                <w:sz w:val="22"/>
                <w:szCs w:val="22"/>
              </w:rPr>
              <w:t>1</w:t>
            </w:r>
            <w:r w:rsidRPr="00A471DE">
              <w:rPr>
                <w:sz w:val="22"/>
                <w:szCs w:val="22"/>
              </w:rPr>
              <w:t>(</w:t>
            </w:r>
            <w:r w:rsidRPr="00A471DE">
              <w:rPr>
                <w:sz w:val="22"/>
                <w:szCs w:val="22"/>
                <w:lang w:val="en-US"/>
              </w:rPr>
              <w:t>Sc</w:t>
            </w:r>
            <w:r w:rsidRPr="00A471DE">
              <w:rPr>
                <w:sz w:val="22"/>
                <w:szCs w:val="22"/>
              </w:rPr>
              <w:t>)</w:t>
            </w:r>
          </w:p>
        </w:tc>
      </w:tr>
      <w:tr w:rsidR="006D6D55" w:rsidRPr="00A471DE" w14:paraId="45843FA4" w14:textId="77777777" w:rsidTr="00E80154">
        <w:tc>
          <w:tcPr>
            <w:tcW w:w="1869" w:type="dxa"/>
            <w:vMerge/>
          </w:tcPr>
          <w:p w14:paraId="02D36A37" w14:textId="77777777" w:rsidR="006D6D55" w:rsidRPr="00A471DE" w:rsidRDefault="006D6D55" w:rsidP="006D6D55">
            <w:pPr>
              <w:tabs>
                <w:tab w:val="left" w:pos="851"/>
              </w:tabs>
              <w:spacing w:line="360" w:lineRule="auto"/>
              <w:contextualSpacing/>
              <w:rPr>
                <w:sz w:val="22"/>
                <w:szCs w:val="22"/>
              </w:rPr>
            </w:pPr>
          </w:p>
        </w:tc>
        <w:tc>
          <w:tcPr>
            <w:tcW w:w="2494" w:type="dxa"/>
          </w:tcPr>
          <w:p w14:paraId="039E78C8" w14:textId="049CB402"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Nd</w:t>
            </w:r>
            <w:r w:rsidRPr="00A471DE">
              <w:rPr>
                <w:sz w:val="22"/>
                <w:szCs w:val="22"/>
              </w:rPr>
              <w:t>), %</w:t>
            </w:r>
          </w:p>
        </w:tc>
        <w:tc>
          <w:tcPr>
            <w:tcW w:w="2494" w:type="dxa"/>
          </w:tcPr>
          <w:p w14:paraId="718C37FE" w14:textId="78DA8F23"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Re</w:t>
            </w:r>
            <w:r w:rsidRPr="00A471DE">
              <w:rPr>
                <w:sz w:val="22"/>
                <w:szCs w:val="22"/>
              </w:rPr>
              <w:t>), %</w:t>
            </w:r>
          </w:p>
        </w:tc>
        <w:tc>
          <w:tcPr>
            <w:tcW w:w="2494" w:type="dxa"/>
          </w:tcPr>
          <w:p w14:paraId="2B4D09F8" w14:textId="151542D9" w:rsidR="006D6D55" w:rsidRPr="00A471DE" w:rsidRDefault="006D6D55" w:rsidP="006D6D55">
            <w:pPr>
              <w:tabs>
                <w:tab w:val="left" w:pos="851"/>
              </w:tabs>
              <w:spacing w:line="360" w:lineRule="auto"/>
              <w:contextualSpacing/>
              <w:rPr>
                <w:sz w:val="22"/>
                <w:szCs w:val="22"/>
                <w:lang w:val="en-US"/>
              </w:rPr>
            </w:pPr>
            <w:r w:rsidRPr="00A471DE">
              <w:rPr>
                <w:sz w:val="22"/>
                <w:szCs w:val="22"/>
                <w:lang w:val="en-US"/>
              </w:rPr>
              <w:t>η</w:t>
            </w:r>
            <w:r w:rsidRPr="00A471DE">
              <w:rPr>
                <w:sz w:val="22"/>
                <w:szCs w:val="22"/>
              </w:rPr>
              <w:t>(</w:t>
            </w:r>
            <w:r w:rsidRPr="00A471DE">
              <w:rPr>
                <w:sz w:val="22"/>
                <w:szCs w:val="22"/>
                <w:lang w:val="en-US"/>
              </w:rPr>
              <w:t>Sc</w:t>
            </w:r>
            <w:r w:rsidRPr="00A471DE">
              <w:rPr>
                <w:sz w:val="22"/>
                <w:szCs w:val="22"/>
              </w:rPr>
              <w:t>), %</w:t>
            </w:r>
          </w:p>
        </w:tc>
      </w:tr>
      <w:tr w:rsidR="00A471DE" w:rsidRPr="00A471DE" w14:paraId="7C92FFC1" w14:textId="77777777" w:rsidTr="00E80154">
        <w:tc>
          <w:tcPr>
            <w:tcW w:w="1869" w:type="dxa"/>
          </w:tcPr>
          <w:p w14:paraId="7D8A5A87" w14:textId="6E67BE33" w:rsidR="00A471DE" w:rsidRPr="00A471DE" w:rsidRDefault="00A471DE" w:rsidP="00A471DE">
            <w:pPr>
              <w:tabs>
                <w:tab w:val="left" w:pos="851"/>
              </w:tabs>
              <w:spacing w:line="360" w:lineRule="auto"/>
              <w:contextualSpacing/>
              <w:jc w:val="left"/>
              <w:rPr>
                <w:sz w:val="22"/>
                <w:szCs w:val="22"/>
              </w:rPr>
            </w:pPr>
            <w:r w:rsidRPr="00A471DE">
              <w:rPr>
                <w:sz w:val="22"/>
                <w:szCs w:val="22"/>
              </w:rPr>
              <w:t>0</w:t>
            </w:r>
          </w:p>
        </w:tc>
        <w:tc>
          <w:tcPr>
            <w:tcW w:w="2494" w:type="dxa"/>
          </w:tcPr>
          <w:p w14:paraId="3FBFF916"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c>
          <w:tcPr>
            <w:tcW w:w="2494" w:type="dxa"/>
          </w:tcPr>
          <w:p w14:paraId="42C38733"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c>
          <w:tcPr>
            <w:tcW w:w="2494" w:type="dxa"/>
          </w:tcPr>
          <w:p w14:paraId="622690EF" w14:textId="77777777" w:rsidR="00A471DE" w:rsidRPr="00A471DE" w:rsidRDefault="00A471DE" w:rsidP="00A471DE">
            <w:pPr>
              <w:tabs>
                <w:tab w:val="left" w:pos="851"/>
              </w:tabs>
              <w:spacing w:line="360" w:lineRule="auto"/>
              <w:contextualSpacing/>
              <w:rPr>
                <w:sz w:val="22"/>
                <w:szCs w:val="22"/>
                <w:lang w:val="en-US"/>
              </w:rPr>
            </w:pPr>
            <w:r w:rsidRPr="00A471DE">
              <w:rPr>
                <w:sz w:val="22"/>
                <w:szCs w:val="22"/>
                <w:lang w:val="en-US"/>
              </w:rPr>
              <w:t>0</w:t>
            </w:r>
          </w:p>
        </w:tc>
      </w:tr>
      <w:tr w:rsidR="00A471DE" w:rsidRPr="00A471DE" w14:paraId="6CD1426E" w14:textId="77777777" w:rsidTr="00E80154">
        <w:tc>
          <w:tcPr>
            <w:tcW w:w="1869" w:type="dxa"/>
          </w:tcPr>
          <w:p w14:paraId="2E6A94A3" w14:textId="06AFC83E" w:rsidR="00A471DE" w:rsidRPr="00A471DE" w:rsidRDefault="00A471DE" w:rsidP="00A471DE">
            <w:pPr>
              <w:tabs>
                <w:tab w:val="left" w:pos="851"/>
              </w:tabs>
              <w:spacing w:line="360" w:lineRule="auto"/>
              <w:contextualSpacing/>
              <w:jc w:val="left"/>
              <w:rPr>
                <w:sz w:val="22"/>
                <w:szCs w:val="22"/>
              </w:rPr>
            </w:pPr>
            <w:r w:rsidRPr="00A471DE">
              <w:rPr>
                <w:sz w:val="22"/>
                <w:szCs w:val="22"/>
              </w:rPr>
              <w:t>0</w:t>
            </w:r>
            <w:r w:rsidRPr="00A471DE">
              <w:rPr>
                <w:sz w:val="22"/>
                <w:szCs w:val="22"/>
                <w:lang w:val="en-US"/>
              </w:rPr>
              <w:t>.</w:t>
            </w:r>
            <w:r w:rsidRPr="00A471DE">
              <w:rPr>
                <w:sz w:val="22"/>
                <w:szCs w:val="22"/>
              </w:rPr>
              <w:t>5</w:t>
            </w:r>
          </w:p>
        </w:tc>
        <w:tc>
          <w:tcPr>
            <w:tcW w:w="2494" w:type="dxa"/>
          </w:tcPr>
          <w:p w14:paraId="49D4FF11"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0B49FE74"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30B3625C" w14:textId="54AB3CF3" w:rsidR="00A471DE" w:rsidRPr="00A471DE" w:rsidRDefault="00A471DE" w:rsidP="00A471DE">
            <w:pPr>
              <w:tabs>
                <w:tab w:val="left" w:pos="851"/>
              </w:tabs>
              <w:spacing w:line="360" w:lineRule="auto"/>
              <w:contextualSpacing/>
              <w:rPr>
                <w:sz w:val="22"/>
                <w:szCs w:val="22"/>
              </w:rPr>
            </w:pPr>
            <w:r w:rsidRPr="00A471DE">
              <w:rPr>
                <w:sz w:val="22"/>
                <w:szCs w:val="22"/>
              </w:rPr>
              <w:t>21.30</w:t>
            </w:r>
          </w:p>
        </w:tc>
      </w:tr>
      <w:tr w:rsidR="00A471DE" w:rsidRPr="00A471DE" w14:paraId="717AF898" w14:textId="77777777" w:rsidTr="00E80154">
        <w:tc>
          <w:tcPr>
            <w:tcW w:w="1869" w:type="dxa"/>
          </w:tcPr>
          <w:p w14:paraId="32EE5C17" w14:textId="73814A25" w:rsidR="00A471DE" w:rsidRPr="00A471DE" w:rsidRDefault="00A471DE" w:rsidP="00A471DE">
            <w:pPr>
              <w:tabs>
                <w:tab w:val="left" w:pos="851"/>
              </w:tabs>
              <w:spacing w:line="360" w:lineRule="auto"/>
              <w:contextualSpacing/>
              <w:jc w:val="left"/>
              <w:rPr>
                <w:sz w:val="22"/>
                <w:szCs w:val="22"/>
              </w:rPr>
            </w:pPr>
            <w:r w:rsidRPr="00A471DE">
              <w:rPr>
                <w:sz w:val="22"/>
                <w:szCs w:val="22"/>
              </w:rPr>
              <w:t>1</w:t>
            </w:r>
          </w:p>
        </w:tc>
        <w:tc>
          <w:tcPr>
            <w:tcW w:w="2494" w:type="dxa"/>
          </w:tcPr>
          <w:p w14:paraId="7D4FA802"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73ED43C4"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704DBDE5" w14:textId="79FD5054" w:rsidR="00A471DE" w:rsidRPr="00A471DE" w:rsidRDefault="00A471DE" w:rsidP="00A471DE">
            <w:pPr>
              <w:tabs>
                <w:tab w:val="left" w:pos="851"/>
              </w:tabs>
              <w:spacing w:line="360" w:lineRule="auto"/>
              <w:contextualSpacing/>
              <w:rPr>
                <w:sz w:val="22"/>
                <w:szCs w:val="22"/>
              </w:rPr>
            </w:pPr>
            <w:r w:rsidRPr="00A471DE">
              <w:rPr>
                <w:sz w:val="22"/>
                <w:szCs w:val="22"/>
              </w:rPr>
              <w:t>33.56</w:t>
            </w:r>
          </w:p>
        </w:tc>
      </w:tr>
      <w:tr w:rsidR="00A471DE" w:rsidRPr="00A471DE" w14:paraId="5214D253" w14:textId="77777777" w:rsidTr="00E80154">
        <w:tc>
          <w:tcPr>
            <w:tcW w:w="1869" w:type="dxa"/>
          </w:tcPr>
          <w:p w14:paraId="159FC98B" w14:textId="09E0192E" w:rsidR="00A471DE" w:rsidRPr="00A471DE" w:rsidRDefault="00A471DE" w:rsidP="00A471DE">
            <w:pPr>
              <w:tabs>
                <w:tab w:val="left" w:pos="851"/>
              </w:tabs>
              <w:spacing w:line="360" w:lineRule="auto"/>
              <w:contextualSpacing/>
              <w:jc w:val="left"/>
              <w:rPr>
                <w:sz w:val="22"/>
                <w:szCs w:val="22"/>
              </w:rPr>
            </w:pPr>
            <w:r w:rsidRPr="00A471DE">
              <w:rPr>
                <w:sz w:val="22"/>
                <w:szCs w:val="22"/>
              </w:rPr>
              <w:t>2</w:t>
            </w:r>
          </w:p>
        </w:tc>
        <w:tc>
          <w:tcPr>
            <w:tcW w:w="2494" w:type="dxa"/>
          </w:tcPr>
          <w:p w14:paraId="2E03A9BF"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5D93CC77"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0A17E765" w14:textId="3B35D7F8" w:rsidR="00A471DE" w:rsidRPr="00A471DE" w:rsidRDefault="00A471DE" w:rsidP="00A471DE">
            <w:pPr>
              <w:tabs>
                <w:tab w:val="left" w:pos="851"/>
              </w:tabs>
              <w:spacing w:line="360" w:lineRule="auto"/>
              <w:contextualSpacing/>
              <w:rPr>
                <w:sz w:val="22"/>
                <w:szCs w:val="22"/>
              </w:rPr>
            </w:pPr>
            <w:r w:rsidRPr="00A471DE">
              <w:rPr>
                <w:sz w:val="22"/>
                <w:szCs w:val="22"/>
              </w:rPr>
              <w:t>44.69</w:t>
            </w:r>
          </w:p>
        </w:tc>
      </w:tr>
      <w:tr w:rsidR="00A471DE" w:rsidRPr="00A471DE" w14:paraId="12223764" w14:textId="77777777" w:rsidTr="00E80154">
        <w:tc>
          <w:tcPr>
            <w:tcW w:w="1869" w:type="dxa"/>
          </w:tcPr>
          <w:p w14:paraId="03D5A2AE" w14:textId="348F7795" w:rsidR="00A471DE" w:rsidRPr="00A471DE" w:rsidRDefault="00A471DE" w:rsidP="00A471DE">
            <w:pPr>
              <w:tabs>
                <w:tab w:val="left" w:pos="851"/>
              </w:tabs>
              <w:spacing w:line="360" w:lineRule="auto"/>
              <w:contextualSpacing/>
              <w:jc w:val="left"/>
              <w:rPr>
                <w:sz w:val="22"/>
                <w:szCs w:val="22"/>
              </w:rPr>
            </w:pPr>
            <w:r w:rsidRPr="00A471DE">
              <w:rPr>
                <w:sz w:val="22"/>
                <w:szCs w:val="22"/>
              </w:rPr>
              <w:t>6</w:t>
            </w:r>
          </w:p>
        </w:tc>
        <w:tc>
          <w:tcPr>
            <w:tcW w:w="2494" w:type="dxa"/>
          </w:tcPr>
          <w:p w14:paraId="35CEAF99"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553357DF"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2DBEF74E" w14:textId="0D6738AA" w:rsidR="00A471DE" w:rsidRPr="00A471DE" w:rsidRDefault="00A471DE" w:rsidP="00A471DE">
            <w:pPr>
              <w:tabs>
                <w:tab w:val="left" w:pos="851"/>
              </w:tabs>
              <w:spacing w:line="360" w:lineRule="auto"/>
              <w:contextualSpacing/>
              <w:rPr>
                <w:sz w:val="22"/>
                <w:szCs w:val="22"/>
              </w:rPr>
            </w:pPr>
            <w:r w:rsidRPr="00A471DE">
              <w:rPr>
                <w:sz w:val="22"/>
                <w:szCs w:val="22"/>
              </w:rPr>
              <w:t>62.43</w:t>
            </w:r>
          </w:p>
        </w:tc>
      </w:tr>
      <w:tr w:rsidR="00A471DE" w:rsidRPr="00A471DE" w14:paraId="39F8F4E1" w14:textId="77777777" w:rsidTr="00E80154">
        <w:tc>
          <w:tcPr>
            <w:tcW w:w="1869" w:type="dxa"/>
          </w:tcPr>
          <w:p w14:paraId="45B3B8D1" w14:textId="2979F482" w:rsidR="00A471DE" w:rsidRPr="00A471DE" w:rsidRDefault="00A471DE" w:rsidP="00A471DE">
            <w:pPr>
              <w:tabs>
                <w:tab w:val="left" w:pos="851"/>
              </w:tabs>
              <w:spacing w:line="360" w:lineRule="auto"/>
              <w:contextualSpacing/>
              <w:jc w:val="left"/>
              <w:rPr>
                <w:sz w:val="22"/>
                <w:szCs w:val="22"/>
              </w:rPr>
            </w:pPr>
            <w:r w:rsidRPr="00A471DE">
              <w:rPr>
                <w:sz w:val="22"/>
                <w:szCs w:val="22"/>
              </w:rPr>
              <w:t>24</w:t>
            </w:r>
          </w:p>
        </w:tc>
        <w:tc>
          <w:tcPr>
            <w:tcW w:w="2494" w:type="dxa"/>
          </w:tcPr>
          <w:p w14:paraId="1AC5FA54"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3821182C" w14:textId="77777777" w:rsidR="00A471DE" w:rsidRPr="00A471DE" w:rsidRDefault="00A471DE" w:rsidP="00A471DE">
            <w:pPr>
              <w:tabs>
                <w:tab w:val="left" w:pos="851"/>
              </w:tabs>
              <w:spacing w:line="360" w:lineRule="auto"/>
              <w:contextualSpacing/>
              <w:rPr>
                <w:sz w:val="22"/>
                <w:szCs w:val="22"/>
              </w:rPr>
            </w:pPr>
            <w:r w:rsidRPr="00A471DE">
              <w:rPr>
                <w:sz w:val="22"/>
                <w:szCs w:val="22"/>
              </w:rPr>
              <w:t>0</w:t>
            </w:r>
          </w:p>
        </w:tc>
        <w:tc>
          <w:tcPr>
            <w:tcW w:w="2494" w:type="dxa"/>
          </w:tcPr>
          <w:p w14:paraId="68A9178A" w14:textId="276964ED" w:rsidR="00A471DE" w:rsidRPr="00A471DE" w:rsidRDefault="00A471DE" w:rsidP="00A471DE">
            <w:pPr>
              <w:tabs>
                <w:tab w:val="left" w:pos="851"/>
              </w:tabs>
              <w:spacing w:line="360" w:lineRule="auto"/>
              <w:contextualSpacing/>
              <w:rPr>
                <w:sz w:val="22"/>
                <w:szCs w:val="22"/>
              </w:rPr>
            </w:pPr>
            <w:r w:rsidRPr="00A471DE">
              <w:rPr>
                <w:sz w:val="22"/>
                <w:szCs w:val="22"/>
              </w:rPr>
              <w:t>85.78</w:t>
            </w:r>
          </w:p>
        </w:tc>
      </w:tr>
      <w:tr w:rsidR="00A471DE" w:rsidRPr="00A471DE" w14:paraId="652B6829" w14:textId="77777777" w:rsidTr="00E80154">
        <w:tc>
          <w:tcPr>
            <w:tcW w:w="1869" w:type="dxa"/>
          </w:tcPr>
          <w:p w14:paraId="1ED73D39" w14:textId="645D005E" w:rsidR="00A471DE" w:rsidRPr="00A471DE" w:rsidRDefault="00A471DE" w:rsidP="00A471DE">
            <w:pPr>
              <w:tabs>
                <w:tab w:val="left" w:pos="851"/>
              </w:tabs>
              <w:spacing w:line="360" w:lineRule="auto"/>
              <w:contextualSpacing/>
              <w:jc w:val="left"/>
              <w:rPr>
                <w:sz w:val="22"/>
                <w:szCs w:val="22"/>
              </w:rPr>
            </w:pPr>
            <w:r w:rsidRPr="00A471DE">
              <w:rPr>
                <w:sz w:val="22"/>
                <w:szCs w:val="22"/>
              </w:rPr>
              <w:t>48</w:t>
            </w:r>
          </w:p>
        </w:tc>
        <w:tc>
          <w:tcPr>
            <w:tcW w:w="2494" w:type="dxa"/>
          </w:tcPr>
          <w:p w14:paraId="4254733F" w14:textId="77777777" w:rsidR="00A471DE" w:rsidRPr="00A471DE" w:rsidRDefault="00A471DE" w:rsidP="00A471DE">
            <w:pPr>
              <w:tabs>
                <w:tab w:val="left" w:pos="851"/>
              </w:tabs>
              <w:spacing w:line="360" w:lineRule="auto"/>
              <w:contextualSpacing/>
              <w:rPr>
                <w:sz w:val="22"/>
                <w:szCs w:val="22"/>
                <w:lang w:val="kk-KZ"/>
              </w:rPr>
            </w:pPr>
            <w:r w:rsidRPr="00A471DE">
              <w:rPr>
                <w:sz w:val="22"/>
                <w:szCs w:val="22"/>
                <w:lang w:val="kk-KZ"/>
              </w:rPr>
              <w:t>0</w:t>
            </w:r>
          </w:p>
        </w:tc>
        <w:tc>
          <w:tcPr>
            <w:tcW w:w="2494" w:type="dxa"/>
          </w:tcPr>
          <w:p w14:paraId="3CD612ED" w14:textId="77777777" w:rsidR="00A471DE" w:rsidRPr="00A471DE" w:rsidRDefault="00A471DE" w:rsidP="00A471DE">
            <w:pPr>
              <w:tabs>
                <w:tab w:val="left" w:pos="851"/>
              </w:tabs>
              <w:spacing w:line="360" w:lineRule="auto"/>
              <w:contextualSpacing/>
              <w:rPr>
                <w:sz w:val="22"/>
                <w:szCs w:val="22"/>
              </w:rPr>
            </w:pPr>
            <w:r w:rsidRPr="00A471DE">
              <w:rPr>
                <w:sz w:val="22"/>
                <w:szCs w:val="22"/>
                <w:lang w:val="kk-KZ"/>
              </w:rPr>
              <w:t>0</w:t>
            </w:r>
          </w:p>
        </w:tc>
        <w:tc>
          <w:tcPr>
            <w:tcW w:w="2494" w:type="dxa"/>
          </w:tcPr>
          <w:p w14:paraId="7BA0DC2B" w14:textId="010270F7" w:rsidR="00A471DE" w:rsidRPr="00A471DE" w:rsidRDefault="00A471DE" w:rsidP="00A471DE">
            <w:pPr>
              <w:tabs>
                <w:tab w:val="left" w:pos="851"/>
              </w:tabs>
              <w:spacing w:line="360" w:lineRule="auto"/>
              <w:contextualSpacing/>
              <w:rPr>
                <w:sz w:val="22"/>
                <w:szCs w:val="22"/>
              </w:rPr>
            </w:pPr>
            <w:r w:rsidRPr="00A471DE">
              <w:rPr>
                <w:sz w:val="22"/>
                <w:szCs w:val="22"/>
              </w:rPr>
              <w:t>90.81</w:t>
            </w:r>
          </w:p>
        </w:tc>
      </w:tr>
    </w:tbl>
    <w:p w14:paraId="4D47E78D" w14:textId="2123A11E" w:rsidR="002876B9" w:rsidRPr="00556C23" w:rsidRDefault="00A471DE" w:rsidP="006D6D55">
      <w:pPr>
        <w:pStyle w:val="a3"/>
        <w:tabs>
          <w:tab w:val="left" w:pos="851"/>
        </w:tabs>
        <w:spacing w:line="360" w:lineRule="auto"/>
        <w:ind w:left="0" w:firstLine="709"/>
        <w:contextualSpacing/>
        <w:jc w:val="both"/>
        <w:rPr>
          <w:sz w:val="24"/>
          <w:szCs w:val="24"/>
          <w:lang w:val="en-US"/>
        </w:rPr>
      </w:pPr>
      <w:r w:rsidRPr="00A471DE">
        <w:rPr>
          <w:sz w:val="24"/>
          <w:szCs w:val="24"/>
          <w:lang w:val="en-US"/>
        </w:rPr>
        <w:lastRenderedPageBreak/>
        <w:t xml:space="preserve">From the results of laboratory tests, it can be seen that the </w:t>
      </w:r>
      <w:proofErr w:type="spellStart"/>
      <w:r w:rsidRPr="00A471DE">
        <w:rPr>
          <w:sz w:val="24"/>
          <w:szCs w:val="24"/>
          <w:lang w:val="en-US"/>
        </w:rPr>
        <w:t>intergel</w:t>
      </w:r>
      <w:proofErr w:type="spellEnd"/>
      <w:r w:rsidRPr="00A471DE">
        <w:rPr>
          <w:sz w:val="24"/>
          <w:szCs w:val="24"/>
          <w:lang w:val="en-US"/>
        </w:rPr>
        <w:t xml:space="preserve"> system </w:t>
      </w:r>
      <w:r w:rsidR="00556C23">
        <w:rPr>
          <w:sz w:val="24"/>
          <w:szCs w:val="24"/>
          <w:lang w:val="en-US"/>
        </w:rPr>
        <w:t>h</w:t>
      </w:r>
      <w:r w:rsidRPr="00A471DE">
        <w:rPr>
          <w:sz w:val="24"/>
          <w:szCs w:val="24"/>
          <w:lang w:val="en-US"/>
        </w:rPr>
        <w:t>PAA-</w:t>
      </w:r>
      <w:r w:rsidR="00556C23">
        <w:rPr>
          <w:sz w:val="24"/>
          <w:szCs w:val="24"/>
          <w:lang w:val="en-US"/>
        </w:rPr>
        <w:t>h</w:t>
      </w:r>
      <w:r w:rsidRPr="00A471DE">
        <w:rPr>
          <w:sz w:val="24"/>
          <w:szCs w:val="24"/>
          <w:lang w:val="en-US"/>
        </w:rPr>
        <w:t xml:space="preserve">P4VP exhibits selectivity to Nd, Re, Sc ions at certain ratios of hydrogels. The developed sorbent possesses a sufficiently high degree of extraction; the </w:t>
      </w:r>
      <w:r w:rsidR="00556C23" w:rsidRPr="00A471DE">
        <w:rPr>
          <w:sz w:val="24"/>
          <w:szCs w:val="24"/>
          <w:lang w:val="en-US"/>
        </w:rPr>
        <w:t xml:space="preserve">unit </w:t>
      </w:r>
      <w:r w:rsidRPr="00A471DE">
        <w:rPr>
          <w:sz w:val="24"/>
          <w:szCs w:val="24"/>
          <w:lang w:val="en-US"/>
        </w:rPr>
        <w:t xml:space="preserve">design allows one to quickly change the molar ratios of hydrogels. The disadvantage of the developed sorbent is the associated </w:t>
      </w:r>
      <w:r w:rsidR="00556C23">
        <w:rPr>
          <w:sz w:val="24"/>
          <w:szCs w:val="24"/>
          <w:lang w:val="en-US"/>
        </w:rPr>
        <w:t>sorption</w:t>
      </w:r>
      <w:r w:rsidRPr="00A471DE">
        <w:rPr>
          <w:sz w:val="24"/>
          <w:szCs w:val="24"/>
          <w:lang w:val="en-US"/>
        </w:rPr>
        <w:t xml:space="preserve"> of </w:t>
      </w:r>
      <w:r w:rsidR="00556C23">
        <w:rPr>
          <w:sz w:val="24"/>
          <w:szCs w:val="24"/>
          <w:lang w:val="en-US"/>
        </w:rPr>
        <w:t xml:space="preserve">the </w:t>
      </w:r>
      <w:r w:rsidRPr="00A471DE">
        <w:rPr>
          <w:sz w:val="24"/>
          <w:szCs w:val="24"/>
          <w:lang w:val="en-US"/>
        </w:rPr>
        <w:t xml:space="preserve">metals present in the solution in small amounts. The developed </w:t>
      </w:r>
      <w:r w:rsidR="00556C23" w:rsidRPr="00A471DE">
        <w:rPr>
          <w:sz w:val="24"/>
          <w:szCs w:val="24"/>
          <w:lang w:val="en-US"/>
        </w:rPr>
        <w:t xml:space="preserve">MIP </w:t>
      </w:r>
      <w:r w:rsidRPr="00A471DE">
        <w:rPr>
          <w:sz w:val="24"/>
          <w:szCs w:val="24"/>
          <w:lang w:val="en-US"/>
        </w:rPr>
        <w:t xml:space="preserve">structures showed a higher </w:t>
      </w:r>
      <w:r w:rsidR="00556C23">
        <w:rPr>
          <w:sz w:val="24"/>
          <w:szCs w:val="24"/>
          <w:lang w:val="en-US"/>
        </w:rPr>
        <w:t xml:space="preserve">sorption </w:t>
      </w:r>
      <w:r w:rsidRPr="00A471DE">
        <w:rPr>
          <w:sz w:val="24"/>
          <w:szCs w:val="24"/>
          <w:lang w:val="en-US"/>
        </w:rPr>
        <w:t xml:space="preserve">degree of </w:t>
      </w:r>
      <w:r w:rsidR="00556C23">
        <w:rPr>
          <w:sz w:val="24"/>
          <w:szCs w:val="24"/>
          <w:lang w:val="en-US"/>
        </w:rPr>
        <w:t xml:space="preserve">the </w:t>
      </w:r>
      <w:r w:rsidRPr="00A471DE">
        <w:rPr>
          <w:sz w:val="24"/>
          <w:szCs w:val="24"/>
          <w:lang w:val="en-US"/>
        </w:rPr>
        <w:t>ion</w:t>
      </w:r>
      <w:r w:rsidR="00556C23">
        <w:rPr>
          <w:sz w:val="24"/>
          <w:szCs w:val="24"/>
          <w:lang w:val="en-US"/>
        </w:rPr>
        <w:t>s</w:t>
      </w:r>
      <w:r w:rsidRPr="00A471DE">
        <w:rPr>
          <w:sz w:val="24"/>
          <w:szCs w:val="24"/>
          <w:lang w:val="en-US"/>
        </w:rPr>
        <w:t xml:space="preserve">; it can also be considered an advantage that associated metals are not recovered. However, the main disadvantage of each developed </w:t>
      </w:r>
      <w:r w:rsidR="00556C23">
        <w:rPr>
          <w:sz w:val="24"/>
          <w:szCs w:val="24"/>
          <w:lang w:val="en-US"/>
        </w:rPr>
        <w:t>MIP – i</w:t>
      </w:r>
      <w:r w:rsidR="00556C23" w:rsidRPr="00A471DE">
        <w:rPr>
          <w:sz w:val="24"/>
          <w:szCs w:val="24"/>
          <w:lang w:val="en-US"/>
        </w:rPr>
        <w:t xml:space="preserve">s </w:t>
      </w:r>
      <w:r w:rsidRPr="00A471DE">
        <w:rPr>
          <w:sz w:val="24"/>
          <w:szCs w:val="24"/>
          <w:lang w:val="en-US"/>
        </w:rPr>
        <w:t>its focus on selective extraction of only one metal.</w:t>
      </w:r>
    </w:p>
    <w:p w14:paraId="6FE6C81B" w14:textId="77777777" w:rsidR="00395073" w:rsidRPr="00A471DE" w:rsidRDefault="00395073" w:rsidP="0035086A">
      <w:pPr>
        <w:spacing w:line="360" w:lineRule="auto"/>
        <w:ind w:firstLine="709"/>
        <w:contextualSpacing/>
        <w:jc w:val="both"/>
        <w:rPr>
          <w:b/>
          <w:bCs/>
          <w:sz w:val="24"/>
          <w:szCs w:val="24"/>
          <w:lang w:val="en-US"/>
        </w:rPr>
      </w:pPr>
    </w:p>
    <w:p w14:paraId="313607CE" w14:textId="6839E149" w:rsidR="0035086A" w:rsidRPr="00556C23" w:rsidRDefault="0035086A" w:rsidP="0035086A">
      <w:pPr>
        <w:spacing w:line="360" w:lineRule="auto"/>
        <w:ind w:firstLine="709"/>
        <w:contextualSpacing/>
        <w:jc w:val="both"/>
        <w:rPr>
          <w:sz w:val="24"/>
          <w:szCs w:val="24"/>
          <w:lang w:val="en-US"/>
        </w:rPr>
      </w:pPr>
      <w:r w:rsidRPr="00556C23">
        <w:rPr>
          <w:sz w:val="24"/>
          <w:szCs w:val="24"/>
          <w:lang w:val="en-US"/>
        </w:rPr>
        <w:t>4.4.2 </w:t>
      </w:r>
      <w:r w:rsidR="00556C23" w:rsidRPr="00556C23">
        <w:rPr>
          <w:sz w:val="24"/>
          <w:szCs w:val="24"/>
          <w:lang w:val="en-US"/>
        </w:rPr>
        <w:t>Semi-industrial tests of developed sorbents</w:t>
      </w:r>
    </w:p>
    <w:p w14:paraId="49776163" w14:textId="7498589F" w:rsidR="00556C23" w:rsidRPr="00556C23" w:rsidRDefault="00556C23" w:rsidP="001F63F8">
      <w:pPr>
        <w:pStyle w:val="a3"/>
        <w:tabs>
          <w:tab w:val="left" w:pos="851"/>
        </w:tabs>
        <w:spacing w:line="360" w:lineRule="auto"/>
        <w:ind w:left="0" w:firstLine="709"/>
        <w:contextualSpacing/>
        <w:jc w:val="both"/>
        <w:rPr>
          <w:sz w:val="24"/>
          <w:szCs w:val="24"/>
          <w:lang w:val="en-US"/>
        </w:rPr>
      </w:pPr>
      <w:r>
        <w:rPr>
          <w:sz w:val="24"/>
          <w:szCs w:val="24"/>
          <w:lang w:val="en-US"/>
        </w:rPr>
        <w:t xml:space="preserve">Semi-industrial </w:t>
      </w:r>
      <w:r w:rsidRPr="000C6709">
        <w:rPr>
          <w:sz w:val="24"/>
          <w:szCs w:val="24"/>
          <w:lang w:val="en-US"/>
        </w:rPr>
        <w:t xml:space="preserve">tests of the developed </w:t>
      </w:r>
      <w:r>
        <w:rPr>
          <w:sz w:val="24"/>
          <w:szCs w:val="24"/>
          <w:lang w:val="en-US"/>
        </w:rPr>
        <w:t xml:space="preserve">unit </w:t>
      </w:r>
      <w:r w:rsidRPr="000C6709">
        <w:rPr>
          <w:sz w:val="24"/>
          <w:szCs w:val="24"/>
          <w:lang w:val="en-US"/>
        </w:rPr>
        <w:t xml:space="preserve">sample of and the developed sorbents were carried out </w:t>
      </w:r>
      <w:r w:rsidRPr="00DC141B">
        <w:rPr>
          <w:sz w:val="24"/>
          <w:szCs w:val="24"/>
          <w:lang w:val="en-US"/>
        </w:rPr>
        <w:t xml:space="preserve">in the enrichment and flotation reagents laboratory of </w:t>
      </w:r>
      <w:r>
        <w:rPr>
          <w:sz w:val="24"/>
          <w:szCs w:val="24"/>
          <w:lang w:val="en-US"/>
        </w:rPr>
        <w:t>JSC “</w:t>
      </w:r>
      <w:r w:rsidRPr="00DC141B">
        <w:rPr>
          <w:sz w:val="24"/>
          <w:szCs w:val="24"/>
          <w:lang w:val="en-US"/>
        </w:rPr>
        <w:t xml:space="preserve">Institute of Metallurgy and </w:t>
      </w:r>
      <w:r>
        <w:rPr>
          <w:sz w:val="24"/>
          <w:szCs w:val="24"/>
          <w:lang w:val="en-US"/>
        </w:rPr>
        <w:t xml:space="preserve">Ore </w:t>
      </w:r>
      <w:r w:rsidRPr="00DC141B">
        <w:rPr>
          <w:sz w:val="24"/>
          <w:szCs w:val="24"/>
          <w:lang w:val="en-US"/>
        </w:rPr>
        <w:t>Beneficiation</w:t>
      </w:r>
      <w:r>
        <w:rPr>
          <w:sz w:val="24"/>
          <w:szCs w:val="24"/>
          <w:lang w:val="en-US"/>
        </w:rPr>
        <w:t>”</w:t>
      </w:r>
      <w:r w:rsidRPr="000C6709">
        <w:rPr>
          <w:sz w:val="24"/>
          <w:szCs w:val="24"/>
          <w:lang w:val="en-US"/>
        </w:rPr>
        <w:t xml:space="preserve">. </w:t>
      </w:r>
      <w:r w:rsidRPr="00556C23">
        <w:rPr>
          <w:sz w:val="24"/>
          <w:szCs w:val="24"/>
          <w:lang w:val="en-US"/>
        </w:rPr>
        <w:t>The experiment is described in details in Appendix C (paragraph 3.</w:t>
      </w:r>
      <w:r>
        <w:rPr>
          <w:sz w:val="24"/>
          <w:szCs w:val="24"/>
          <w:lang w:val="en-US"/>
        </w:rPr>
        <w:t>2</w:t>
      </w:r>
      <w:r w:rsidRPr="00556C23">
        <w:rPr>
          <w:sz w:val="24"/>
          <w:szCs w:val="24"/>
          <w:lang w:val="en-US"/>
        </w:rPr>
        <w:t>). The laboratory test report is attached in Appendix D.</w:t>
      </w:r>
    </w:p>
    <w:p w14:paraId="342EA73B" w14:textId="718F2CAF" w:rsidR="009E2853" w:rsidRPr="000C6709" w:rsidRDefault="009E2853" w:rsidP="009E2853">
      <w:pPr>
        <w:pStyle w:val="a3"/>
        <w:tabs>
          <w:tab w:val="left" w:pos="851"/>
        </w:tabs>
        <w:spacing w:line="360" w:lineRule="auto"/>
        <w:ind w:left="0" w:firstLine="709"/>
        <w:contextualSpacing/>
        <w:jc w:val="both"/>
        <w:rPr>
          <w:sz w:val="24"/>
          <w:szCs w:val="24"/>
          <w:lang w:val="en-US"/>
        </w:rPr>
      </w:pPr>
      <w:r w:rsidRPr="000C6709">
        <w:rPr>
          <w:sz w:val="24"/>
          <w:szCs w:val="24"/>
          <w:lang w:val="en-US"/>
        </w:rPr>
        <w:t xml:space="preserve">Tables </w:t>
      </w:r>
      <w:r w:rsidRPr="009E2853">
        <w:rPr>
          <w:sz w:val="24"/>
          <w:szCs w:val="24"/>
          <w:lang w:val="en-US"/>
        </w:rPr>
        <w:t>21-23</w:t>
      </w:r>
      <w:r w:rsidRPr="000C6709">
        <w:rPr>
          <w:sz w:val="24"/>
          <w:szCs w:val="24"/>
          <w:lang w:val="en-US"/>
        </w:rPr>
        <w:t xml:space="preserve"> </w:t>
      </w:r>
      <w:r>
        <w:rPr>
          <w:sz w:val="24"/>
          <w:szCs w:val="24"/>
          <w:lang w:val="en-US"/>
        </w:rPr>
        <w:t>presents</w:t>
      </w:r>
      <w:r w:rsidRPr="000C6709">
        <w:rPr>
          <w:sz w:val="24"/>
          <w:szCs w:val="24"/>
          <w:lang w:val="en-US"/>
        </w:rPr>
        <w:t xml:space="preserve"> values of extraction degrees of Nd, Re, Sc ions during their sorption by the </w:t>
      </w:r>
      <w:proofErr w:type="spellStart"/>
      <w:r w:rsidRPr="000C6709">
        <w:rPr>
          <w:sz w:val="24"/>
          <w:szCs w:val="24"/>
          <w:lang w:val="en-US"/>
        </w:rPr>
        <w:t>intergel</w:t>
      </w:r>
      <w:proofErr w:type="spellEnd"/>
      <w:r w:rsidRPr="000C6709">
        <w:rPr>
          <w:sz w:val="24"/>
          <w:szCs w:val="24"/>
          <w:lang w:val="en-US"/>
        </w:rPr>
        <w:t xml:space="preserve"> system</w:t>
      </w:r>
      <w:r>
        <w:rPr>
          <w:sz w:val="24"/>
          <w:szCs w:val="24"/>
          <w:lang w:val="en-US"/>
        </w:rPr>
        <w:t>s</w:t>
      </w:r>
      <w:r w:rsidRPr="000C6709">
        <w:rPr>
          <w:sz w:val="24"/>
          <w:szCs w:val="24"/>
          <w:lang w:val="en-US"/>
        </w:rPr>
        <w:t xml:space="preserve"> 83%hPA</w:t>
      </w:r>
      <w:r>
        <w:rPr>
          <w:sz w:val="24"/>
          <w:szCs w:val="24"/>
          <w:lang w:val="en-US"/>
        </w:rPr>
        <w:t>A</w:t>
      </w:r>
      <w:r w:rsidRPr="000C6709">
        <w:rPr>
          <w:sz w:val="24"/>
          <w:szCs w:val="24"/>
          <w:lang w:val="en-US"/>
        </w:rPr>
        <w:t>-17%hP4VP, 17%hPA</w:t>
      </w:r>
      <w:r>
        <w:rPr>
          <w:sz w:val="24"/>
          <w:szCs w:val="24"/>
          <w:lang w:val="en-US"/>
        </w:rPr>
        <w:t>A</w:t>
      </w:r>
      <w:r w:rsidRPr="000C6709">
        <w:rPr>
          <w:sz w:val="24"/>
          <w:szCs w:val="24"/>
          <w:lang w:val="en-US"/>
        </w:rPr>
        <w:t>-83%hP4VP, 50%hPA</w:t>
      </w:r>
      <w:r>
        <w:rPr>
          <w:sz w:val="24"/>
          <w:szCs w:val="24"/>
          <w:lang w:val="en-US"/>
        </w:rPr>
        <w:t>A</w:t>
      </w:r>
      <w:r w:rsidRPr="000C6709">
        <w:rPr>
          <w:sz w:val="24"/>
          <w:szCs w:val="24"/>
          <w:lang w:val="en-US"/>
        </w:rPr>
        <w:t xml:space="preserve">-50%hP4VP from the </w:t>
      </w:r>
      <w:r>
        <w:rPr>
          <w:sz w:val="24"/>
          <w:szCs w:val="24"/>
          <w:lang w:val="en-US"/>
        </w:rPr>
        <w:t>total</w:t>
      </w:r>
      <w:r w:rsidRPr="000C6709">
        <w:rPr>
          <w:sz w:val="24"/>
          <w:szCs w:val="24"/>
          <w:lang w:val="en-US"/>
        </w:rPr>
        <w:t xml:space="preserve"> solution.</w:t>
      </w:r>
    </w:p>
    <w:p w14:paraId="21AB3C60" w14:textId="77777777" w:rsidR="0035086A" w:rsidRPr="00C27513" w:rsidRDefault="0035086A" w:rsidP="002876B9">
      <w:pPr>
        <w:tabs>
          <w:tab w:val="left" w:pos="851"/>
        </w:tabs>
        <w:spacing w:line="360" w:lineRule="auto"/>
        <w:ind w:firstLine="709"/>
        <w:contextualSpacing/>
        <w:rPr>
          <w:sz w:val="24"/>
          <w:szCs w:val="24"/>
          <w:lang w:val="en-US"/>
        </w:rPr>
      </w:pPr>
    </w:p>
    <w:p w14:paraId="1166C174" w14:textId="79AFED1D" w:rsidR="002876B9" w:rsidRPr="00E36AA0" w:rsidRDefault="009E2853" w:rsidP="00395073">
      <w:pPr>
        <w:tabs>
          <w:tab w:val="left" w:pos="851"/>
        </w:tabs>
        <w:contextualSpacing/>
        <w:jc w:val="both"/>
        <w:rPr>
          <w:sz w:val="24"/>
          <w:szCs w:val="24"/>
          <w:lang w:val="en-US"/>
        </w:rPr>
      </w:pPr>
      <w:r>
        <w:rPr>
          <w:sz w:val="24"/>
          <w:szCs w:val="24"/>
          <w:lang w:val="en-US"/>
        </w:rPr>
        <w:t>Table</w:t>
      </w:r>
      <w:r w:rsidR="002876B9" w:rsidRPr="00E36AA0">
        <w:rPr>
          <w:sz w:val="24"/>
          <w:szCs w:val="24"/>
          <w:lang w:val="en-US"/>
        </w:rPr>
        <w:t xml:space="preserve"> </w:t>
      </w:r>
      <w:r w:rsidR="001F63F8" w:rsidRPr="00E36AA0">
        <w:rPr>
          <w:sz w:val="24"/>
          <w:szCs w:val="24"/>
          <w:lang w:val="en-US"/>
        </w:rPr>
        <w:t>2</w:t>
      </w:r>
      <w:r w:rsidR="002876B9" w:rsidRPr="00E36AA0">
        <w:rPr>
          <w:sz w:val="24"/>
          <w:szCs w:val="24"/>
          <w:lang w:val="en-US"/>
        </w:rPr>
        <w:t>1 –</w:t>
      </w:r>
      <w:r w:rsidR="00E36AA0">
        <w:rPr>
          <w:sz w:val="24"/>
          <w:szCs w:val="24"/>
          <w:lang w:val="en-US"/>
        </w:rPr>
        <w:t xml:space="preserve"> Extraction degree of </w:t>
      </w:r>
      <w:r w:rsidR="00E36AA0" w:rsidRPr="002876B9">
        <w:rPr>
          <w:sz w:val="24"/>
          <w:szCs w:val="24"/>
          <w:lang w:val="en-US"/>
        </w:rPr>
        <w:t>Nd</w:t>
      </w:r>
      <w:r w:rsidR="00E36AA0" w:rsidRPr="00A471DE">
        <w:rPr>
          <w:sz w:val="24"/>
          <w:szCs w:val="24"/>
          <w:lang w:val="en-US"/>
        </w:rPr>
        <w:t xml:space="preserve">, </w:t>
      </w:r>
      <w:r w:rsidR="00E36AA0" w:rsidRPr="002876B9">
        <w:rPr>
          <w:sz w:val="24"/>
          <w:szCs w:val="24"/>
          <w:lang w:val="en-US"/>
        </w:rPr>
        <w:t>Re</w:t>
      </w:r>
      <w:r w:rsidR="00E36AA0" w:rsidRPr="00A471DE">
        <w:rPr>
          <w:sz w:val="24"/>
          <w:szCs w:val="24"/>
          <w:lang w:val="en-US"/>
        </w:rPr>
        <w:t xml:space="preserve">, </w:t>
      </w:r>
      <w:r w:rsidR="00E36AA0" w:rsidRPr="002876B9">
        <w:rPr>
          <w:sz w:val="24"/>
          <w:szCs w:val="24"/>
          <w:lang w:val="en-US"/>
        </w:rPr>
        <w:t>Sc</w:t>
      </w:r>
      <w:r w:rsidR="00E36AA0" w:rsidRPr="00A471DE">
        <w:rPr>
          <w:sz w:val="24"/>
          <w:szCs w:val="24"/>
          <w:lang w:val="en-US"/>
        </w:rPr>
        <w:t xml:space="preserve"> </w:t>
      </w:r>
      <w:r w:rsidR="00E36AA0">
        <w:rPr>
          <w:sz w:val="24"/>
          <w:szCs w:val="24"/>
          <w:lang w:val="en-US"/>
        </w:rPr>
        <w:t xml:space="preserve">ions of </w:t>
      </w:r>
      <w:proofErr w:type="spellStart"/>
      <w:r w:rsidR="00E36AA0">
        <w:rPr>
          <w:sz w:val="24"/>
          <w:szCs w:val="24"/>
          <w:lang w:val="en-US"/>
        </w:rPr>
        <w:t>intergel</w:t>
      </w:r>
      <w:proofErr w:type="spellEnd"/>
      <w:r w:rsidR="00E36AA0">
        <w:rPr>
          <w:sz w:val="24"/>
          <w:szCs w:val="24"/>
          <w:lang w:val="en-US"/>
        </w:rPr>
        <w:t xml:space="preserve"> system</w:t>
      </w:r>
      <w:r w:rsidR="00E36AA0" w:rsidRPr="00A471DE">
        <w:rPr>
          <w:sz w:val="24"/>
          <w:szCs w:val="24"/>
          <w:lang w:val="en-US"/>
        </w:rPr>
        <w:t xml:space="preserve"> 83%</w:t>
      </w:r>
      <w:r w:rsidR="00E36AA0">
        <w:rPr>
          <w:sz w:val="24"/>
          <w:szCs w:val="24"/>
          <w:lang w:val="en-US"/>
        </w:rPr>
        <w:t>hPAA</w:t>
      </w:r>
      <w:r w:rsidR="00E36AA0" w:rsidRPr="00A471DE">
        <w:rPr>
          <w:sz w:val="24"/>
          <w:szCs w:val="24"/>
          <w:lang w:val="en-US"/>
        </w:rPr>
        <w:t>-17%</w:t>
      </w:r>
      <w:r w:rsidR="00E36AA0">
        <w:rPr>
          <w:sz w:val="24"/>
          <w:szCs w:val="24"/>
          <w:lang w:val="en-US"/>
        </w:rPr>
        <w:t>hP4VP</w:t>
      </w:r>
    </w:p>
    <w:p w14:paraId="2E1837F0" w14:textId="77777777" w:rsidR="002876B9" w:rsidRPr="00E36AA0" w:rsidRDefault="002876B9" w:rsidP="002876B9">
      <w:pPr>
        <w:tabs>
          <w:tab w:val="left" w:pos="851"/>
        </w:tabs>
        <w:spacing w:line="360" w:lineRule="auto"/>
        <w:ind w:firstLine="709"/>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2876B9" w14:paraId="2E95E715" w14:textId="77777777" w:rsidTr="002B65A4">
        <w:tc>
          <w:tcPr>
            <w:tcW w:w="1869" w:type="dxa"/>
            <w:vMerge w:val="restart"/>
          </w:tcPr>
          <w:p w14:paraId="7226BFE3" w14:textId="44B1A8CF" w:rsidR="002876B9" w:rsidRPr="001F63F8" w:rsidRDefault="002876B9" w:rsidP="002B65A4">
            <w:pPr>
              <w:tabs>
                <w:tab w:val="left" w:pos="851"/>
              </w:tabs>
              <w:spacing w:line="360" w:lineRule="auto"/>
              <w:contextualSpacing/>
              <w:rPr>
                <w:sz w:val="24"/>
                <w:szCs w:val="24"/>
              </w:rPr>
            </w:pPr>
            <w:r w:rsidRPr="001F63F8">
              <w:rPr>
                <w:sz w:val="24"/>
                <w:szCs w:val="24"/>
              </w:rPr>
              <w:t xml:space="preserve">τ, </w:t>
            </w:r>
            <w:r w:rsidR="00E36AA0">
              <w:rPr>
                <w:sz w:val="24"/>
                <w:szCs w:val="24"/>
                <w:lang w:val="en-US"/>
              </w:rPr>
              <w:t>h</w:t>
            </w:r>
          </w:p>
        </w:tc>
        <w:tc>
          <w:tcPr>
            <w:tcW w:w="7482" w:type="dxa"/>
            <w:gridSpan w:val="3"/>
          </w:tcPr>
          <w:p w14:paraId="539C4F2A" w14:textId="1DCFEE2A" w:rsidR="002876B9" w:rsidRPr="001F63F8" w:rsidRDefault="00E36AA0" w:rsidP="001F63F8">
            <w:pPr>
              <w:tabs>
                <w:tab w:val="left" w:pos="851"/>
              </w:tabs>
              <w:spacing w:line="360" w:lineRule="auto"/>
              <w:contextualSpacing/>
              <w:rPr>
                <w:sz w:val="24"/>
                <w:szCs w:val="24"/>
              </w:rPr>
            </w:pPr>
            <w:r w:rsidRPr="00A471DE">
              <w:rPr>
                <w:sz w:val="24"/>
                <w:szCs w:val="24"/>
                <w:lang w:val="en-US"/>
              </w:rPr>
              <w:t>83%</w:t>
            </w:r>
            <w:r>
              <w:rPr>
                <w:sz w:val="24"/>
                <w:szCs w:val="24"/>
                <w:lang w:val="en-US"/>
              </w:rPr>
              <w:t>hPAA</w:t>
            </w:r>
            <w:r w:rsidRPr="00A471DE">
              <w:rPr>
                <w:sz w:val="24"/>
                <w:szCs w:val="24"/>
                <w:lang w:val="en-US"/>
              </w:rPr>
              <w:t>-17%</w:t>
            </w:r>
            <w:r>
              <w:rPr>
                <w:sz w:val="24"/>
                <w:szCs w:val="24"/>
                <w:lang w:val="en-US"/>
              </w:rPr>
              <w:t>hP4VP</w:t>
            </w:r>
          </w:p>
        </w:tc>
      </w:tr>
      <w:tr w:rsidR="001F63F8" w:rsidRPr="002876B9" w14:paraId="52A9A570" w14:textId="77777777" w:rsidTr="00E80154">
        <w:tc>
          <w:tcPr>
            <w:tcW w:w="1869" w:type="dxa"/>
            <w:vMerge/>
          </w:tcPr>
          <w:p w14:paraId="47CEEEE3" w14:textId="77777777" w:rsidR="001F63F8" w:rsidRPr="001F63F8" w:rsidRDefault="001F63F8" w:rsidP="001F63F8">
            <w:pPr>
              <w:tabs>
                <w:tab w:val="left" w:pos="851"/>
              </w:tabs>
              <w:spacing w:line="360" w:lineRule="auto"/>
              <w:contextualSpacing/>
              <w:rPr>
                <w:sz w:val="24"/>
                <w:szCs w:val="24"/>
              </w:rPr>
            </w:pPr>
          </w:p>
        </w:tc>
        <w:tc>
          <w:tcPr>
            <w:tcW w:w="2494" w:type="dxa"/>
          </w:tcPr>
          <w:p w14:paraId="68AF67A2" w14:textId="5D5EB961"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2C27A4A5" w14:textId="4CF902C9"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07E40BE9" w14:textId="204E3FCF"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1F63F8" w:rsidRPr="002876B9" w14:paraId="022E3153" w14:textId="77777777" w:rsidTr="00E80154">
        <w:tc>
          <w:tcPr>
            <w:tcW w:w="1869" w:type="dxa"/>
          </w:tcPr>
          <w:p w14:paraId="513C9194"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0</w:t>
            </w:r>
          </w:p>
        </w:tc>
        <w:tc>
          <w:tcPr>
            <w:tcW w:w="2494" w:type="dxa"/>
          </w:tcPr>
          <w:p w14:paraId="1BA9B714"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lang w:val="en-US"/>
              </w:rPr>
              <w:t>0</w:t>
            </w:r>
          </w:p>
        </w:tc>
        <w:tc>
          <w:tcPr>
            <w:tcW w:w="2494" w:type="dxa"/>
          </w:tcPr>
          <w:p w14:paraId="58E14BB6"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lang w:val="en-US"/>
              </w:rPr>
              <w:t>0</w:t>
            </w:r>
          </w:p>
        </w:tc>
        <w:tc>
          <w:tcPr>
            <w:tcW w:w="2494" w:type="dxa"/>
          </w:tcPr>
          <w:p w14:paraId="56226FF7"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lang w:val="en-US"/>
              </w:rPr>
              <w:t>0</w:t>
            </w:r>
          </w:p>
        </w:tc>
      </w:tr>
      <w:tr w:rsidR="00E36AA0" w:rsidRPr="002876B9" w14:paraId="7575BDAA" w14:textId="77777777" w:rsidTr="00E80154">
        <w:tc>
          <w:tcPr>
            <w:tcW w:w="1869" w:type="dxa"/>
          </w:tcPr>
          <w:p w14:paraId="4126E16B" w14:textId="6AC8DCE4" w:rsidR="00E36AA0" w:rsidRPr="002876B9" w:rsidRDefault="00E36AA0" w:rsidP="00E36AA0">
            <w:pPr>
              <w:tabs>
                <w:tab w:val="left" w:pos="851"/>
              </w:tabs>
              <w:spacing w:line="360" w:lineRule="auto"/>
              <w:contextualSpacing/>
              <w:jc w:val="left"/>
              <w:rPr>
                <w:sz w:val="24"/>
                <w:szCs w:val="24"/>
              </w:rPr>
            </w:pPr>
            <w:bookmarkStart w:id="8" w:name="_Hlk54618675"/>
            <w:r w:rsidRPr="002876B9">
              <w:rPr>
                <w:sz w:val="24"/>
                <w:szCs w:val="24"/>
              </w:rPr>
              <w:t>0</w:t>
            </w:r>
            <w:r>
              <w:rPr>
                <w:sz w:val="24"/>
                <w:szCs w:val="24"/>
                <w:lang w:val="en-US"/>
              </w:rPr>
              <w:t>.</w:t>
            </w:r>
            <w:r w:rsidRPr="002876B9">
              <w:rPr>
                <w:sz w:val="24"/>
                <w:szCs w:val="24"/>
              </w:rPr>
              <w:t>5</w:t>
            </w:r>
          </w:p>
        </w:tc>
        <w:tc>
          <w:tcPr>
            <w:tcW w:w="2494" w:type="dxa"/>
            <w:vAlign w:val="bottom"/>
          </w:tcPr>
          <w:p w14:paraId="0BA29C6B" w14:textId="4F47D549" w:rsidR="00E36AA0" w:rsidRPr="002876B9" w:rsidRDefault="00E36AA0" w:rsidP="00E36AA0">
            <w:pPr>
              <w:tabs>
                <w:tab w:val="left" w:pos="851"/>
              </w:tabs>
              <w:spacing w:line="360" w:lineRule="auto"/>
              <w:contextualSpacing/>
              <w:rPr>
                <w:sz w:val="24"/>
                <w:szCs w:val="24"/>
              </w:rPr>
            </w:pPr>
            <w:r w:rsidRPr="002876B9">
              <w:rPr>
                <w:color w:val="000000"/>
                <w:sz w:val="24"/>
                <w:szCs w:val="24"/>
              </w:rPr>
              <w:t>15</w:t>
            </w:r>
            <w:r>
              <w:rPr>
                <w:color w:val="000000"/>
                <w:sz w:val="24"/>
                <w:szCs w:val="24"/>
              </w:rPr>
              <w:t>.</w:t>
            </w:r>
            <w:r w:rsidRPr="002876B9">
              <w:rPr>
                <w:color w:val="000000"/>
                <w:sz w:val="24"/>
                <w:szCs w:val="24"/>
              </w:rPr>
              <w:t>05</w:t>
            </w:r>
          </w:p>
        </w:tc>
        <w:tc>
          <w:tcPr>
            <w:tcW w:w="2494" w:type="dxa"/>
            <w:vAlign w:val="bottom"/>
          </w:tcPr>
          <w:p w14:paraId="7857777B" w14:textId="2DEF13C2" w:rsidR="00E36AA0" w:rsidRPr="002876B9" w:rsidRDefault="00E36AA0" w:rsidP="00E36AA0">
            <w:pPr>
              <w:tabs>
                <w:tab w:val="left" w:pos="851"/>
              </w:tabs>
              <w:spacing w:line="360" w:lineRule="auto"/>
              <w:contextualSpacing/>
              <w:rPr>
                <w:sz w:val="24"/>
                <w:szCs w:val="24"/>
              </w:rPr>
            </w:pPr>
            <w:r w:rsidRPr="002876B9">
              <w:rPr>
                <w:color w:val="000000"/>
                <w:sz w:val="24"/>
                <w:szCs w:val="24"/>
              </w:rPr>
              <w:t>1</w:t>
            </w:r>
            <w:r>
              <w:rPr>
                <w:color w:val="000000"/>
                <w:sz w:val="24"/>
                <w:szCs w:val="24"/>
              </w:rPr>
              <w:t>.</w:t>
            </w:r>
            <w:r w:rsidRPr="002876B9">
              <w:rPr>
                <w:color w:val="000000"/>
                <w:sz w:val="24"/>
                <w:szCs w:val="24"/>
              </w:rPr>
              <w:t>79</w:t>
            </w:r>
          </w:p>
        </w:tc>
        <w:tc>
          <w:tcPr>
            <w:tcW w:w="2494" w:type="dxa"/>
            <w:vAlign w:val="bottom"/>
          </w:tcPr>
          <w:p w14:paraId="4E8F95E1" w14:textId="6F834E54" w:rsidR="00E36AA0" w:rsidRPr="002876B9" w:rsidRDefault="00E36AA0" w:rsidP="00E36AA0">
            <w:pPr>
              <w:tabs>
                <w:tab w:val="left" w:pos="851"/>
              </w:tabs>
              <w:spacing w:line="360" w:lineRule="auto"/>
              <w:contextualSpacing/>
              <w:rPr>
                <w:sz w:val="24"/>
                <w:szCs w:val="24"/>
              </w:rPr>
            </w:pPr>
            <w:r w:rsidRPr="002876B9">
              <w:rPr>
                <w:color w:val="000000"/>
                <w:sz w:val="24"/>
                <w:szCs w:val="24"/>
              </w:rPr>
              <w:t>2</w:t>
            </w:r>
            <w:r>
              <w:rPr>
                <w:color w:val="000000"/>
                <w:sz w:val="24"/>
                <w:szCs w:val="24"/>
              </w:rPr>
              <w:t>.</w:t>
            </w:r>
            <w:r w:rsidRPr="002876B9">
              <w:rPr>
                <w:color w:val="000000"/>
                <w:sz w:val="24"/>
                <w:szCs w:val="24"/>
              </w:rPr>
              <w:t>04</w:t>
            </w:r>
          </w:p>
        </w:tc>
      </w:tr>
      <w:tr w:rsidR="00E36AA0" w:rsidRPr="002876B9" w14:paraId="60C64694" w14:textId="77777777" w:rsidTr="00E80154">
        <w:tc>
          <w:tcPr>
            <w:tcW w:w="1869" w:type="dxa"/>
          </w:tcPr>
          <w:p w14:paraId="40FA164C" w14:textId="77777777" w:rsidR="00E36AA0" w:rsidRPr="002876B9" w:rsidRDefault="00E36AA0" w:rsidP="00E36AA0">
            <w:pPr>
              <w:tabs>
                <w:tab w:val="left" w:pos="851"/>
              </w:tabs>
              <w:spacing w:line="360" w:lineRule="auto"/>
              <w:contextualSpacing/>
              <w:jc w:val="left"/>
              <w:rPr>
                <w:sz w:val="24"/>
                <w:szCs w:val="24"/>
              </w:rPr>
            </w:pPr>
            <w:r w:rsidRPr="002876B9">
              <w:rPr>
                <w:sz w:val="24"/>
                <w:szCs w:val="24"/>
              </w:rPr>
              <w:t>1</w:t>
            </w:r>
          </w:p>
        </w:tc>
        <w:tc>
          <w:tcPr>
            <w:tcW w:w="2494" w:type="dxa"/>
            <w:vAlign w:val="bottom"/>
          </w:tcPr>
          <w:p w14:paraId="55363F0B" w14:textId="712C7797" w:rsidR="00E36AA0" w:rsidRPr="002876B9" w:rsidRDefault="00E36AA0" w:rsidP="00E36AA0">
            <w:pPr>
              <w:tabs>
                <w:tab w:val="left" w:pos="851"/>
              </w:tabs>
              <w:spacing w:line="360" w:lineRule="auto"/>
              <w:contextualSpacing/>
              <w:rPr>
                <w:sz w:val="24"/>
                <w:szCs w:val="24"/>
              </w:rPr>
            </w:pPr>
            <w:r w:rsidRPr="002876B9">
              <w:rPr>
                <w:color w:val="000000"/>
                <w:sz w:val="24"/>
                <w:szCs w:val="24"/>
              </w:rPr>
              <w:t>25</w:t>
            </w:r>
            <w:r>
              <w:rPr>
                <w:color w:val="000000"/>
                <w:sz w:val="24"/>
                <w:szCs w:val="24"/>
              </w:rPr>
              <w:t>.</w:t>
            </w:r>
            <w:r w:rsidRPr="002876B9">
              <w:rPr>
                <w:color w:val="000000"/>
                <w:sz w:val="24"/>
                <w:szCs w:val="24"/>
              </w:rPr>
              <w:t>05</w:t>
            </w:r>
          </w:p>
        </w:tc>
        <w:tc>
          <w:tcPr>
            <w:tcW w:w="2494" w:type="dxa"/>
            <w:vAlign w:val="bottom"/>
          </w:tcPr>
          <w:p w14:paraId="1D1D763E" w14:textId="373B3956" w:rsidR="00E36AA0" w:rsidRPr="002876B9" w:rsidRDefault="00E36AA0" w:rsidP="00E36AA0">
            <w:pPr>
              <w:tabs>
                <w:tab w:val="left" w:pos="851"/>
              </w:tabs>
              <w:spacing w:line="360" w:lineRule="auto"/>
              <w:contextualSpacing/>
              <w:rPr>
                <w:sz w:val="24"/>
                <w:szCs w:val="24"/>
              </w:rPr>
            </w:pPr>
            <w:r w:rsidRPr="002876B9">
              <w:rPr>
                <w:color w:val="000000"/>
                <w:sz w:val="24"/>
                <w:szCs w:val="24"/>
              </w:rPr>
              <w:t>2</w:t>
            </w:r>
            <w:r>
              <w:rPr>
                <w:color w:val="000000"/>
                <w:sz w:val="24"/>
                <w:szCs w:val="24"/>
              </w:rPr>
              <w:t>.</w:t>
            </w:r>
            <w:r w:rsidRPr="002876B9">
              <w:rPr>
                <w:color w:val="000000"/>
                <w:sz w:val="24"/>
                <w:szCs w:val="24"/>
              </w:rPr>
              <w:t>06</w:t>
            </w:r>
          </w:p>
        </w:tc>
        <w:tc>
          <w:tcPr>
            <w:tcW w:w="2494" w:type="dxa"/>
            <w:vAlign w:val="bottom"/>
          </w:tcPr>
          <w:p w14:paraId="0E4DFBEC" w14:textId="611B17AC" w:rsidR="00E36AA0" w:rsidRPr="002876B9" w:rsidRDefault="00E36AA0" w:rsidP="00E36AA0">
            <w:pPr>
              <w:tabs>
                <w:tab w:val="left" w:pos="851"/>
              </w:tabs>
              <w:spacing w:line="360" w:lineRule="auto"/>
              <w:contextualSpacing/>
              <w:rPr>
                <w:sz w:val="24"/>
                <w:szCs w:val="24"/>
                <w:lang w:val="en-US"/>
              </w:rPr>
            </w:pPr>
            <w:r w:rsidRPr="002876B9">
              <w:rPr>
                <w:color w:val="000000"/>
                <w:sz w:val="24"/>
                <w:szCs w:val="24"/>
              </w:rPr>
              <w:t>2</w:t>
            </w:r>
            <w:r>
              <w:rPr>
                <w:color w:val="000000"/>
                <w:sz w:val="24"/>
                <w:szCs w:val="24"/>
              </w:rPr>
              <w:t>.</w:t>
            </w:r>
            <w:r w:rsidRPr="002876B9">
              <w:rPr>
                <w:color w:val="000000"/>
                <w:sz w:val="24"/>
                <w:szCs w:val="24"/>
              </w:rPr>
              <w:t>52</w:t>
            </w:r>
          </w:p>
        </w:tc>
      </w:tr>
      <w:tr w:rsidR="00E36AA0" w:rsidRPr="002876B9" w14:paraId="70B5460B" w14:textId="77777777" w:rsidTr="00E80154">
        <w:tc>
          <w:tcPr>
            <w:tcW w:w="1869" w:type="dxa"/>
          </w:tcPr>
          <w:p w14:paraId="318E7E4C" w14:textId="77777777" w:rsidR="00E36AA0" w:rsidRPr="002876B9" w:rsidRDefault="00E36AA0" w:rsidP="00E36AA0">
            <w:pPr>
              <w:tabs>
                <w:tab w:val="left" w:pos="851"/>
              </w:tabs>
              <w:spacing w:line="360" w:lineRule="auto"/>
              <w:contextualSpacing/>
              <w:jc w:val="left"/>
              <w:rPr>
                <w:sz w:val="24"/>
                <w:szCs w:val="24"/>
              </w:rPr>
            </w:pPr>
            <w:r w:rsidRPr="002876B9">
              <w:rPr>
                <w:sz w:val="24"/>
                <w:szCs w:val="24"/>
              </w:rPr>
              <w:t>2</w:t>
            </w:r>
          </w:p>
        </w:tc>
        <w:tc>
          <w:tcPr>
            <w:tcW w:w="2494" w:type="dxa"/>
            <w:vAlign w:val="bottom"/>
          </w:tcPr>
          <w:p w14:paraId="428FFDFB" w14:textId="1E6E8ACE" w:rsidR="00E36AA0" w:rsidRPr="002876B9" w:rsidRDefault="00E36AA0" w:rsidP="00E36AA0">
            <w:pPr>
              <w:tabs>
                <w:tab w:val="left" w:pos="851"/>
              </w:tabs>
              <w:spacing w:line="360" w:lineRule="auto"/>
              <w:contextualSpacing/>
              <w:rPr>
                <w:sz w:val="24"/>
                <w:szCs w:val="24"/>
              </w:rPr>
            </w:pPr>
            <w:r w:rsidRPr="002876B9">
              <w:rPr>
                <w:color w:val="000000"/>
                <w:sz w:val="24"/>
                <w:szCs w:val="24"/>
              </w:rPr>
              <w:t>37</w:t>
            </w:r>
            <w:r>
              <w:rPr>
                <w:color w:val="000000"/>
                <w:sz w:val="24"/>
                <w:szCs w:val="24"/>
              </w:rPr>
              <w:t>.</w:t>
            </w:r>
            <w:r w:rsidRPr="002876B9">
              <w:rPr>
                <w:color w:val="000000"/>
                <w:sz w:val="24"/>
                <w:szCs w:val="24"/>
              </w:rPr>
              <w:t>63</w:t>
            </w:r>
          </w:p>
        </w:tc>
        <w:tc>
          <w:tcPr>
            <w:tcW w:w="2494" w:type="dxa"/>
            <w:vAlign w:val="bottom"/>
          </w:tcPr>
          <w:p w14:paraId="290F4DE4" w14:textId="6A9B17D5" w:rsidR="00E36AA0" w:rsidRPr="002876B9" w:rsidRDefault="00E36AA0" w:rsidP="00E36AA0">
            <w:pPr>
              <w:tabs>
                <w:tab w:val="left" w:pos="851"/>
              </w:tabs>
              <w:spacing w:line="360" w:lineRule="auto"/>
              <w:contextualSpacing/>
              <w:rPr>
                <w:sz w:val="24"/>
                <w:szCs w:val="24"/>
              </w:rPr>
            </w:pPr>
            <w:r w:rsidRPr="002876B9">
              <w:rPr>
                <w:color w:val="000000"/>
                <w:sz w:val="24"/>
                <w:szCs w:val="24"/>
              </w:rPr>
              <w:t>3</w:t>
            </w:r>
            <w:r>
              <w:rPr>
                <w:color w:val="000000"/>
                <w:sz w:val="24"/>
                <w:szCs w:val="24"/>
              </w:rPr>
              <w:t>.</w:t>
            </w:r>
            <w:r w:rsidRPr="002876B9">
              <w:rPr>
                <w:color w:val="000000"/>
                <w:sz w:val="24"/>
                <w:szCs w:val="24"/>
              </w:rPr>
              <w:t>68</w:t>
            </w:r>
          </w:p>
        </w:tc>
        <w:tc>
          <w:tcPr>
            <w:tcW w:w="2494" w:type="dxa"/>
            <w:vAlign w:val="bottom"/>
          </w:tcPr>
          <w:p w14:paraId="4B2BF726" w14:textId="000B6B58" w:rsidR="00E36AA0" w:rsidRPr="002876B9" w:rsidRDefault="00E36AA0" w:rsidP="00E36AA0">
            <w:pPr>
              <w:tabs>
                <w:tab w:val="left" w:pos="851"/>
              </w:tabs>
              <w:spacing w:line="360" w:lineRule="auto"/>
              <w:contextualSpacing/>
              <w:rPr>
                <w:sz w:val="24"/>
                <w:szCs w:val="24"/>
              </w:rPr>
            </w:pPr>
            <w:r w:rsidRPr="002876B9">
              <w:rPr>
                <w:color w:val="000000"/>
                <w:sz w:val="24"/>
                <w:szCs w:val="24"/>
              </w:rPr>
              <w:t>4</w:t>
            </w:r>
            <w:r>
              <w:rPr>
                <w:color w:val="000000"/>
                <w:sz w:val="24"/>
                <w:szCs w:val="24"/>
              </w:rPr>
              <w:t>.</w:t>
            </w:r>
            <w:r w:rsidRPr="002876B9">
              <w:rPr>
                <w:color w:val="000000"/>
                <w:sz w:val="24"/>
                <w:szCs w:val="24"/>
              </w:rPr>
              <w:t>11</w:t>
            </w:r>
          </w:p>
        </w:tc>
      </w:tr>
      <w:tr w:rsidR="00E36AA0" w:rsidRPr="002876B9" w14:paraId="6FE27ACD" w14:textId="77777777" w:rsidTr="00E80154">
        <w:tc>
          <w:tcPr>
            <w:tcW w:w="1869" w:type="dxa"/>
          </w:tcPr>
          <w:p w14:paraId="754CFAA5" w14:textId="77777777" w:rsidR="00E36AA0" w:rsidRPr="002876B9" w:rsidRDefault="00E36AA0" w:rsidP="00E36AA0">
            <w:pPr>
              <w:tabs>
                <w:tab w:val="left" w:pos="851"/>
              </w:tabs>
              <w:spacing w:line="360" w:lineRule="auto"/>
              <w:contextualSpacing/>
              <w:jc w:val="left"/>
              <w:rPr>
                <w:sz w:val="24"/>
                <w:szCs w:val="24"/>
              </w:rPr>
            </w:pPr>
            <w:r w:rsidRPr="002876B9">
              <w:rPr>
                <w:sz w:val="24"/>
                <w:szCs w:val="24"/>
              </w:rPr>
              <w:t>6</w:t>
            </w:r>
          </w:p>
        </w:tc>
        <w:tc>
          <w:tcPr>
            <w:tcW w:w="2494" w:type="dxa"/>
            <w:vAlign w:val="bottom"/>
          </w:tcPr>
          <w:p w14:paraId="25388673" w14:textId="1486FF9C" w:rsidR="00E36AA0" w:rsidRPr="002876B9" w:rsidRDefault="00E36AA0" w:rsidP="00E36AA0">
            <w:pPr>
              <w:tabs>
                <w:tab w:val="left" w:pos="851"/>
              </w:tabs>
              <w:spacing w:line="360" w:lineRule="auto"/>
              <w:contextualSpacing/>
              <w:rPr>
                <w:sz w:val="24"/>
                <w:szCs w:val="24"/>
              </w:rPr>
            </w:pPr>
            <w:r w:rsidRPr="002876B9">
              <w:rPr>
                <w:color w:val="000000"/>
                <w:sz w:val="24"/>
                <w:szCs w:val="24"/>
              </w:rPr>
              <w:t>48</w:t>
            </w:r>
            <w:r>
              <w:rPr>
                <w:color w:val="000000"/>
                <w:sz w:val="24"/>
                <w:szCs w:val="24"/>
              </w:rPr>
              <w:t>.</w:t>
            </w:r>
            <w:r w:rsidRPr="002876B9">
              <w:rPr>
                <w:color w:val="000000"/>
                <w:sz w:val="24"/>
                <w:szCs w:val="24"/>
              </w:rPr>
              <w:t>66</w:t>
            </w:r>
          </w:p>
        </w:tc>
        <w:tc>
          <w:tcPr>
            <w:tcW w:w="2494" w:type="dxa"/>
            <w:vAlign w:val="bottom"/>
          </w:tcPr>
          <w:p w14:paraId="048AC305" w14:textId="5F66506F" w:rsidR="00E36AA0" w:rsidRPr="002876B9" w:rsidRDefault="00E36AA0" w:rsidP="00E36AA0">
            <w:pPr>
              <w:tabs>
                <w:tab w:val="left" w:pos="851"/>
              </w:tabs>
              <w:spacing w:line="360" w:lineRule="auto"/>
              <w:contextualSpacing/>
              <w:rPr>
                <w:sz w:val="24"/>
                <w:szCs w:val="24"/>
              </w:rPr>
            </w:pPr>
            <w:r w:rsidRPr="002876B9">
              <w:rPr>
                <w:color w:val="000000"/>
                <w:sz w:val="24"/>
                <w:szCs w:val="24"/>
              </w:rPr>
              <w:t>5</w:t>
            </w:r>
            <w:r>
              <w:rPr>
                <w:color w:val="000000"/>
                <w:sz w:val="24"/>
                <w:szCs w:val="24"/>
              </w:rPr>
              <w:t>.</w:t>
            </w:r>
            <w:r w:rsidRPr="002876B9">
              <w:rPr>
                <w:color w:val="000000"/>
                <w:sz w:val="24"/>
                <w:szCs w:val="24"/>
              </w:rPr>
              <w:t>35</w:t>
            </w:r>
          </w:p>
        </w:tc>
        <w:tc>
          <w:tcPr>
            <w:tcW w:w="2494" w:type="dxa"/>
            <w:vAlign w:val="bottom"/>
          </w:tcPr>
          <w:p w14:paraId="5A68571B" w14:textId="79E00786" w:rsidR="00E36AA0" w:rsidRPr="002876B9" w:rsidRDefault="00E36AA0" w:rsidP="00E36AA0">
            <w:pPr>
              <w:tabs>
                <w:tab w:val="left" w:pos="851"/>
              </w:tabs>
              <w:spacing w:line="360" w:lineRule="auto"/>
              <w:contextualSpacing/>
              <w:rPr>
                <w:sz w:val="24"/>
                <w:szCs w:val="24"/>
              </w:rPr>
            </w:pPr>
            <w:r w:rsidRPr="002876B9">
              <w:rPr>
                <w:color w:val="000000"/>
                <w:sz w:val="24"/>
                <w:szCs w:val="24"/>
              </w:rPr>
              <w:t>6</w:t>
            </w:r>
            <w:r>
              <w:rPr>
                <w:color w:val="000000"/>
                <w:sz w:val="24"/>
                <w:szCs w:val="24"/>
              </w:rPr>
              <w:t>.</w:t>
            </w:r>
            <w:r w:rsidRPr="002876B9">
              <w:rPr>
                <w:color w:val="000000"/>
                <w:sz w:val="24"/>
                <w:szCs w:val="24"/>
              </w:rPr>
              <w:t>73</w:t>
            </w:r>
          </w:p>
        </w:tc>
      </w:tr>
      <w:tr w:rsidR="00E36AA0" w:rsidRPr="002876B9" w14:paraId="503293FB" w14:textId="77777777" w:rsidTr="00E80154">
        <w:tc>
          <w:tcPr>
            <w:tcW w:w="1869" w:type="dxa"/>
          </w:tcPr>
          <w:p w14:paraId="5E8DFC10" w14:textId="77777777" w:rsidR="00E36AA0" w:rsidRPr="002876B9" w:rsidRDefault="00E36AA0" w:rsidP="00E36AA0">
            <w:pPr>
              <w:tabs>
                <w:tab w:val="left" w:pos="851"/>
              </w:tabs>
              <w:spacing w:line="360" w:lineRule="auto"/>
              <w:contextualSpacing/>
              <w:jc w:val="left"/>
              <w:rPr>
                <w:sz w:val="24"/>
                <w:szCs w:val="24"/>
              </w:rPr>
            </w:pPr>
            <w:r w:rsidRPr="002876B9">
              <w:rPr>
                <w:sz w:val="24"/>
                <w:szCs w:val="24"/>
              </w:rPr>
              <w:t>24</w:t>
            </w:r>
          </w:p>
        </w:tc>
        <w:tc>
          <w:tcPr>
            <w:tcW w:w="2494" w:type="dxa"/>
            <w:vAlign w:val="bottom"/>
          </w:tcPr>
          <w:p w14:paraId="080BD9BE" w14:textId="2DF675F4" w:rsidR="00E36AA0" w:rsidRPr="002876B9" w:rsidRDefault="00E36AA0" w:rsidP="00E36AA0">
            <w:pPr>
              <w:tabs>
                <w:tab w:val="left" w:pos="851"/>
              </w:tabs>
              <w:spacing w:line="360" w:lineRule="auto"/>
              <w:contextualSpacing/>
              <w:rPr>
                <w:sz w:val="24"/>
                <w:szCs w:val="24"/>
              </w:rPr>
            </w:pPr>
            <w:r w:rsidRPr="002876B9">
              <w:rPr>
                <w:color w:val="000000"/>
                <w:sz w:val="24"/>
                <w:szCs w:val="24"/>
              </w:rPr>
              <w:t>69</w:t>
            </w:r>
            <w:r>
              <w:rPr>
                <w:color w:val="000000"/>
                <w:sz w:val="24"/>
                <w:szCs w:val="24"/>
              </w:rPr>
              <w:t>.</w:t>
            </w:r>
            <w:r w:rsidRPr="002876B9">
              <w:rPr>
                <w:color w:val="000000"/>
                <w:sz w:val="24"/>
                <w:szCs w:val="24"/>
              </w:rPr>
              <w:t>99</w:t>
            </w:r>
          </w:p>
        </w:tc>
        <w:tc>
          <w:tcPr>
            <w:tcW w:w="2494" w:type="dxa"/>
            <w:vAlign w:val="bottom"/>
          </w:tcPr>
          <w:p w14:paraId="49ACFF07" w14:textId="263ED00A" w:rsidR="00E36AA0" w:rsidRPr="002876B9" w:rsidRDefault="00E36AA0" w:rsidP="00E36AA0">
            <w:pPr>
              <w:tabs>
                <w:tab w:val="left" w:pos="851"/>
              </w:tabs>
              <w:spacing w:line="360" w:lineRule="auto"/>
              <w:contextualSpacing/>
              <w:rPr>
                <w:sz w:val="24"/>
                <w:szCs w:val="24"/>
              </w:rPr>
            </w:pPr>
            <w:r w:rsidRPr="002876B9">
              <w:rPr>
                <w:color w:val="000000"/>
                <w:sz w:val="24"/>
                <w:szCs w:val="24"/>
              </w:rPr>
              <w:t>8</w:t>
            </w:r>
            <w:r>
              <w:rPr>
                <w:color w:val="000000"/>
                <w:sz w:val="24"/>
                <w:szCs w:val="24"/>
              </w:rPr>
              <w:t>.</w:t>
            </w:r>
            <w:r w:rsidRPr="002876B9">
              <w:rPr>
                <w:color w:val="000000"/>
                <w:sz w:val="24"/>
                <w:szCs w:val="24"/>
              </w:rPr>
              <w:t>02</w:t>
            </w:r>
          </w:p>
        </w:tc>
        <w:tc>
          <w:tcPr>
            <w:tcW w:w="2494" w:type="dxa"/>
            <w:vAlign w:val="bottom"/>
          </w:tcPr>
          <w:p w14:paraId="0CC08171" w14:textId="268982D9" w:rsidR="00E36AA0" w:rsidRPr="002876B9" w:rsidRDefault="00E36AA0" w:rsidP="00E36AA0">
            <w:pPr>
              <w:tabs>
                <w:tab w:val="left" w:pos="851"/>
              </w:tabs>
              <w:spacing w:line="360" w:lineRule="auto"/>
              <w:contextualSpacing/>
              <w:rPr>
                <w:sz w:val="24"/>
                <w:szCs w:val="24"/>
              </w:rPr>
            </w:pPr>
            <w:r w:rsidRPr="002876B9">
              <w:rPr>
                <w:color w:val="000000"/>
                <w:sz w:val="24"/>
                <w:szCs w:val="24"/>
              </w:rPr>
              <w:t>10</w:t>
            </w:r>
            <w:r>
              <w:rPr>
                <w:color w:val="000000"/>
                <w:sz w:val="24"/>
                <w:szCs w:val="24"/>
              </w:rPr>
              <w:t>.</w:t>
            </w:r>
            <w:r w:rsidRPr="002876B9">
              <w:rPr>
                <w:color w:val="000000"/>
                <w:sz w:val="24"/>
                <w:szCs w:val="24"/>
              </w:rPr>
              <w:t>46</w:t>
            </w:r>
          </w:p>
        </w:tc>
      </w:tr>
      <w:tr w:rsidR="00E36AA0" w:rsidRPr="002876B9" w14:paraId="5B956250" w14:textId="77777777" w:rsidTr="00E80154">
        <w:tc>
          <w:tcPr>
            <w:tcW w:w="1869" w:type="dxa"/>
          </w:tcPr>
          <w:p w14:paraId="3F63EC69" w14:textId="77777777" w:rsidR="00E36AA0" w:rsidRPr="002876B9" w:rsidRDefault="00E36AA0" w:rsidP="00E36AA0">
            <w:pPr>
              <w:tabs>
                <w:tab w:val="left" w:pos="851"/>
              </w:tabs>
              <w:spacing w:line="360" w:lineRule="auto"/>
              <w:contextualSpacing/>
              <w:jc w:val="left"/>
              <w:rPr>
                <w:sz w:val="24"/>
                <w:szCs w:val="24"/>
              </w:rPr>
            </w:pPr>
            <w:r w:rsidRPr="002876B9">
              <w:rPr>
                <w:sz w:val="24"/>
                <w:szCs w:val="24"/>
              </w:rPr>
              <w:t>48</w:t>
            </w:r>
          </w:p>
        </w:tc>
        <w:tc>
          <w:tcPr>
            <w:tcW w:w="2494" w:type="dxa"/>
            <w:vAlign w:val="bottom"/>
          </w:tcPr>
          <w:p w14:paraId="77714505" w14:textId="788192F1" w:rsidR="00E36AA0" w:rsidRPr="002876B9" w:rsidRDefault="00E36AA0" w:rsidP="00E36AA0">
            <w:pPr>
              <w:tabs>
                <w:tab w:val="left" w:pos="851"/>
              </w:tabs>
              <w:spacing w:line="360" w:lineRule="auto"/>
              <w:contextualSpacing/>
              <w:rPr>
                <w:sz w:val="24"/>
                <w:szCs w:val="24"/>
              </w:rPr>
            </w:pPr>
            <w:r w:rsidRPr="002876B9">
              <w:rPr>
                <w:color w:val="000000"/>
                <w:sz w:val="24"/>
                <w:szCs w:val="24"/>
              </w:rPr>
              <w:t>77</w:t>
            </w:r>
            <w:r>
              <w:rPr>
                <w:color w:val="000000"/>
                <w:sz w:val="24"/>
                <w:szCs w:val="24"/>
              </w:rPr>
              <w:t>.</w:t>
            </w:r>
            <w:r w:rsidRPr="002876B9">
              <w:rPr>
                <w:color w:val="000000"/>
                <w:sz w:val="24"/>
                <w:szCs w:val="24"/>
              </w:rPr>
              <w:t>36</w:t>
            </w:r>
          </w:p>
        </w:tc>
        <w:tc>
          <w:tcPr>
            <w:tcW w:w="2494" w:type="dxa"/>
            <w:vAlign w:val="bottom"/>
          </w:tcPr>
          <w:p w14:paraId="4F71B897" w14:textId="7A2B506A" w:rsidR="00E36AA0" w:rsidRPr="002876B9" w:rsidRDefault="00E36AA0" w:rsidP="00E36AA0">
            <w:pPr>
              <w:tabs>
                <w:tab w:val="left" w:pos="851"/>
              </w:tabs>
              <w:spacing w:line="360" w:lineRule="auto"/>
              <w:contextualSpacing/>
              <w:rPr>
                <w:sz w:val="24"/>
                <w:szCs w:val="24"/>
              </w:rPr>
            </w:pPr>
            <w:r w:rsidRPr="002876B9">
              <w:rPr>
                <w:color w:val="000000"/>
                <w:sz w:val="24"/>
                <w:szCs w:val="24"/>
              </w:rPr>
              <w:t>12</w:t>
            </w:r>
            <w:r>
              <w:rPr>
                <w:color w:val="000000"/>
                <w:sz w:val="24"/>
                <w:szCs w:val="24"/>
              </w:rPr>
              <w:t>.</w:t>
            </w:r>
            <w:r w:rsidRPr="002876B9">
              <w:rPr>
                <w:color w:val="000000"/>
                <w:sz w:val="24"/>
                <w:szCs w:val="24"/>
              </w:rPr>
              <w:t>74</w:t>
            </w:r>
          </w:p>
        </w:tc>
        <w:tc>
          <w:tcPr>
            <w:tcW w:w="2494" w:type="dxa"/>
            <w:vAlign w:val="bottom"/>
          </w:tcPr>
          <w:p w14:paraId="58C368B9" w14:textId="50644E8E" w:rsidR="00E36AA0" w:rsidRPr="002876B9" w:rsidRDefault="00E36AA0" w:rsidP="00E36AA0">
            <w:pPr>
              <w:tabs>
                <w:tab w:val="left" w:pos="851"/>
              </w:tabs>
              <w:spacing w:line="360" w:lineRule="auto"/>
              <w:contextualSpacing/>
              <w:rPr>
                <w:sz w:val="24"/>
                <w:szCs w:val="24"/>
              </w:rPr>
            </w:pPr>
            <w:r w:rsidRPr="002876B9">
              <w:rPr>
                <w:color w:val="000000"/>
                <w:sz w:val="24"/>
                <w:szCs w:val="24"/>
              </w:rPr>
              <w:t>17</w:t>
            </w:r>
            <w:r>
              <w:rPr>
                <w:color w:val="000000"/>
                <w:sz w:val="24"/>
                <w:szCs w:val="24"/>
              </w:rPr>
              <w:t>.</w:t>
            </w:r>
            <w:r w:rsidRPr="002876B9">
              <w:rPr>
                <w:color w:val="000000"/>
                <w:sz w:val="24"/>
                <w:szCs w:val="24"/>
              </w:rPr>
              <w:t>31</w:t>
            </w:r>
          </w:p>
        </w:tc>
      </w:tr>
      <w:bookmarkEnd w:id="8"/>
    </w:tbl>
    <w:p w14:paraId="0CE9807D" w14:textId="6E494438" w:rsidR="002876B9" w:rsidRDefault="002876B9" w:rsidP="002876B9">
      <w:pPr>
        <w:tabs>
          <w:tab w:val="left" w:pos="851"/>
        </w:tabs>
        <w:spacing w:line="360" w:lineRule="auto"/>
        <w:ind w:firstLine="709"/>
        <w:contextualSpacing/>
        <w:rPr>
          <w:sz w:val="24"/>
          <w:szCs w:val="24"/>
        </w:rPr>
      </w:pPr>
    </w:p>
    <w:p w14:paraId="0BCB0FDC" w14:textId="082C139D" w:rsidR="009E2853" w:rsidRDefault="009E2853" w:rsidP="002876B9">
      <w:pPr>
        <w:tabs>
          <w:tab w:val="left" w:pos="851"/>
        </w:tabs>
        <w:spacing w:line="360" w:lineRule="auto"/>
        <w:ind w:firstLine="709"/>
        <w:contextualSpacing/>
        <w:rPr>
          <w:sz w:val="24"/>
          <w:szCs w:val="24"/>
        </w:rPr>
      </w:pPr>
    </w:p>
    <w:p w14:paraId="1DF9135A" w14:textId="776828B4" w:rsidR="009E2853" w:rsidRDefault="009E2853" w:rsidP="002876B9">
      <w:pPr>
        <w:tabs>
          <w:tab w:val="left" w:pos="851"/>
        </w:tabs>
        <w:spacing w:line="360" w:lineRule="auto"/>
        <w:ind w:firstLine="709"/>
        <w:contextualSpacing/>
        <w:rPr>
          <w:sz w:val="24"/>
          <w:szCs w:val="24"/>
        </w:rPr>
      </w:pPr>
    </w:p>
    <w:p w14:paraId="71EE6664" w14:textId="61DB04D6" w:rsidR="009E2853" w:rsidRDefault="009E2853" w:rsidP="002876B9">
      <w:pPr>
        <w:tabs>
          <w:tab w:val="left" w:pos="851"/>
        </w:tabs>
        <w:spacing w:line="360" w:lineRule="auto"/>
        <w:ind w:firstLine="709"/>
        <w:contextualSpacing/>
        <w:rPr>
          <w:sz w:val="24"/>
          <w:szCs w:val="24"/>
        </w:rPr>
      </w:pPr>
    </w:p>
    <w:p w14:paraId="2A555EFC" w14:textId="4739C7B9" w:rsidR="009E2853" w:rsidRDefault="009E2853" w:rsidP="002876B9">
      <w:pPr>
        <w:tabs>
          <w:tab w:val="left" w:pos="851"/>
        </w:tabs>
        <w:spacing w:line="360" w:lineRule="auto"/>
        <w:ind w:firstLine="709"/>
        <w:contextualSpacing/>
        <w:rPr>
          <w:sz w:val="24"/>
          <w:szCs w:val="24"/>
        </w:rPr>
      </w:pPr>
    </w:p>
    <w:p w14:paraId="0EAFD7E8" w14:textId="77777777" w:rsidR="003B00F7" w:rsidRPr="002876B9" w:rsidRDefault="003B00F7" w:rsidP="002876B9">
      <w:pPr>
        <w:tabs>
          <w:tab w:val="left" w:pos="851"/>
        </w:tabs>
        <w:spacing w:line="360" w:lineRule="auto"/>
        <w:ind w:firstLine="709"/>
        <w:contextualSpacing/>
        <w:rPr>
          <w:sz w:val="24"/>
          <w:szCs w:val="24"/>
        </w:rPr>
      </w:pPr>
    </w:p>
    <w:p w14:paraId="0757125E" w14:textId="6669EEB2" w:rsidR="002876B9" w:rsidRPr="003B00F7" w:rsidRDefault="003B00F7" w:rsidP="00395073">
      <w:pPr>
        <w:tabs>
          <w:tab w:val="left" w:pos="851"/>
        </w:tabs>
        <w:contextualSpacing/>
        <w:jc w:val="both"/>
        <w:rPr>
          <w:sz w:val="24"/>
          <w:szCs w:val="24"/>
          <w:lang w:val="en-US"/>
        </w:rPr>
      </w:pPr>
      <w:r>
        <w:rPr>
          <w:sz w:val="24"/>
          <w:szCs w:val="24"/>
          <w:lang w:val="en-US"/>
        </w:rPr>
        <w:lastRenderedPageBreak/>
        <w:t>Table</w:t>
      </w:r>
      <w:r w:rsidR="002876B9" w:rsidRPr="003B00F7">
        <w:rPr>
          <w:sz w:val="24"/>
          <w:szCs w:val="24"/>
          <w:lang w:val="en-US"/>
        </w:rPr>
        <w:t xml:space="preserve"> </w:t>
      </w:r>
      <w:r w:rsidR="001F63F8" w:rsidRPr="003B00F7">
        <w:rPr>
          <w:sz w:val="24"/>
          <w:szCs w:val="24"/>
          <w:lang w:val="en-US"/>
        </w:rPr>
        <w:t>2</w:t>
      </w:r>
      <w:r w:rsidR="002876B9" w:rsidRPr="003B00F7">
        <w:rPr>
          <w:sz w:val="24"/>
          <w:szCs w:val="24"/>
          <w:lang w:val="en-US"/>
        </w:rPr>
        <w:t xml:space="preserve">2 – </w:t>
      </w:r>
      <w:r>
        <w:rPr>
          <w:sz w:val="24"/>
          <w:szCs w:val="24"/>
          <w:lang w:val="en-US"/>
        </w:rPr>
        <w:t>Extraction</w:t>
      </w:r>
      <w:r w:rsidRPr="003B00F7">
        <w:rPr>
          <w:sz w:val="24"/>
          <w:szCs w:val="24"/>
          <w:lang w:val="en-US"/>
        </w:rPr>
        <w:t xml:space="preserve"> </w:t>
      </w:r>
      <w:r>
        <w:rPr>
          <w:sz w:val="24"/>
          <w:szCs w:val="24"/>
          <w:lang w:val="en-US"/>
        </w:rPr>
        <w:t>degree</w:t>
      </w:r>
      <w:r w:rsidRPr="003B00F7">
        <w:rPr>
          <w:sz w:val="24"/>
          <w:szCs w:val="24"/>
          <w:lang w:val="en-US"/>
        </w:rPr>
        <w:t xml:space="preserve"> </w:t>
      </w:r>
      <w:r>
        <w:rPr>
          <w:sz w:val="24"/>
          <w:szCs w:val="24"/>
          <w:lang w:val="en-US"/>
        </w:rPr>
        <w:t>of</w:t>
      </w:r>
      <w:r w:rsidRPr="003B00F7">
        <w:rPr>
          <w:sz w:val="24"/>
          <w:szCs w:val="24"/>
          <w:lang w:val="en-US"/>
        </w:rPr>
        <w:t xml:space="preserve"> </w:t>
      </w:r>
      <w:r w:rsidRPr="002876B9">
        <w:rPr>
          <w:sz w:val="24"/>
          <w:szCs w:val="24"/>
          <w:lang w:val="en-US"/>
        </w:rPr>
        <w:t>Nd</w:t>
      </w:r>
      <w:r w:rsidRPr="003B00F7">
        <w:rPr>
          <w:sz w:val="24"/>
          <w:szCs w:val="24"/>
          <w:lang w:val="en-US"/>
        </w:rPr>
        <w:t xml:space="preserve">, </w:t>
      </w:r>
      <w:r w:rsidRPr="002876B9">
        <w:rPr>
          <w:sz w:val="24"/>
          <w:szCs w:val="24"/>
          <w:lang w:val="en-US"/>
        </w:rPr>
        <w:t>Re</w:t>
      </w:r>
      <w:r w:rsidRPr="003B00F7">
        <w:rPr>
          <w:sz w:val="24"/>
          <w:szCs w:val="24"/>
          <w:lang w:val="en-US"/>
        </w:rPr>
        <w:t xml:space="preserve">, </w:t>
      </w:r>
      <w:r w:rsidRPr="002876B9">
        <w:rPr>
          <w:sz w:val="24"/>
          <w:szCs w:val="24"/>
          <w:lang w:val="en-US"/>
        </w:rPr>
        <w:t>Sc</w:t>
      </w:r>
      <w:r w:rsidRPr="003B00F7">
        <w:rPr>
          <w:sz w:val="24"/>
          <w:szCs w:val="24"/>
          <w:lang w:val="en-US"/>
        </w:rPr>
        <w:t xml:space="preserve"> </w:t>
      </w:r>
      <w:r>
        <w:rPr>
          <w:sz w:val="24"/>
          <w:szCs w:val="24"/>
          <w:lang w:val="en-US"/>
        </w:rPr>
        <w:t>ions</w:t>
      </w:r>
      <w:r w:rsidRPr="003B00F7">
        <w:rPr>
          <w:sz w:val="24"/>
          <w:szCs w:val="24"/>
          <w:lang w:val="en-US"/>
        </w:rPr>
        <w:t xml:space="preserve"> </w:t>
      </w:r>
      <w:r>
        <w:rPr>
          <w:sz w:val="24"/>
          <w:szCs w:val="24"/>
          <w:lang w:val="en-US"/>
        </w:rPr>
        <w:t>of</w:t>
      </w:r>
      <w:r w:rsidRPr="003B00F7">
        <w:rPr>
          <w:sz w:val="24"/>
          <w:szCs w:val="24"/>
          <w:lang w:val="en-US"/>
        </w:rPr>
        <w:t xml:space="preserve"> </w:t>
      </w:r>
      <w:proofErr w:type="spellStart"/>
      <w:r>
        <w:rPr>
          <w:sz w:val="24"/>
          <w:szCs w:val="24"/>
          <w:lang w:val="en-US"/>
        </w:rPr>
        <w:t>intergel</w:t>
      </w:r>
      <w:proofErr w:type="spellEnd"/>
      <w:r w:rsidRPr="003B00F7">
        <w:rPr>
          <w:sz w:val="24"/>
          <w:szCs w:val="24"/>
          <w:lang w:val="en-US"/>
        </w:rPr>
        <w:t xml:space="preserve"> </w:t>
      </w:r>
      <w:r>
        <w:rPr>
          <w:sz w:val="24"/>
          <w:szCs w:val="24"/>
          <w:lang w:val="en-US"/>
        </w:rPr>
        <w:t>system</w:t>
      </w:r>
      <w:r w:rsidRPr="003B00F7">
        <w:rPr>
          <w:sz w:val="24"/>
          <w:szCs w:val="24"/>
          <w:lang w:val="en-US"/>
        </w:rPr>
        <w:t xml:space="preserve"> </w:t>
      </w:r>
      <w:r>
        <w:rPr>
          <w:sz w:val="24"/>
          <w:szCs w:val="24"/>
          <w:lang w:val="en-US"/>
        </w:rPr>
        <w:t>17</w:t>
      </w:r>
      <w:r w:rsidRPr="003B00F7">
        <w:rPr>
          <w:sz w:val="24"/>
          <w:szCs w:val="24"/>
          <w:lang w:val="en-US"/>
        </w:rPr>
        <w:t>%</w:t>
      </w:r>
      <w:r>
        <w:rPr>
          <w:sz w:val="24"/>
          <w:szCs w:val="24"/>
          <w:lang w:val="en-US"/>
        </w:rPr>
        <w:t>hPAA</w:t>
      </w:r>
      <w:r w:rsidRPr="003B00F7">
        <w:rPr>
          <w:sz w:val="24"/>
          <w:szCs w:val="24"/>
          <w:lang w:val="en-US"/>
        </w:rPr>
        <w:t>-</w:t>
      </w:r>
      <w:r>
        <w:rPr>
          <w:sz w:val="24"/>
          <w:szCs w:val="24"/>
          <w:lang w:val="en-US"/>
        </w:rPr>
        <w:t>83</w:t>
      </w:r>
      <w:r w:rsidRPr="003B00F7">
        <w:rPr>
          <w:sz w:val="24"/>
          <w:szCs w:val="24"/>
          <w:lang w:val="en-US"/>
        </w:rPr>
        <w:t>%</w:t>
      </w:r>
      <w:r>
        <w:rPr>
          <w:sz w:val="24"/>
          <w:szCs w:val="24"/>
          <w:lang w:val="en-US"/>
        </w:rPr>
        <w:t>hP</w:t>
      </w:r>
      <w:r w:rsidRPr="003B00F7">
        <w:rPr>
          <w:sz w:val="24"/>
          <w:szCs w:val="24"/>
          <w:lang w:val="en-US"/>
        </w:rPr>
        <w:t>4</w:t>
      </w:r>
      <w:r>
        <w:rPr>
          <w:sz w:val="24"/>
          <w:szCs w:val="24"/>
          <w:lang w:val="en-US"/>
        </w:rPr>
        <w:t>VP</w:t>
      </w:r>
      <w:r w:rsidRPr="003B00F7">
        <w:rPr>
          <w:sz w:val="24"/>
          <w:szCs w:val="24"/>
          <w:lang w:val="en-US"/>
        </w:rPr>
        <w:t xml:space="preserve"> </w:t>
      </w:r>
    </w:p>
    <w:p w14:paraId="326848E9" w14:textId="77777777" w:rsidR="002876B9" w:rsidRPr="003B00F7" w:rsidRDefault="002876B9" w:rsidP="002876B9">
      <w:pPr>
        <w:tabs>
          <w:tab w:val="left" w:pos="851"/>
        </w:tabs>
        <w:spacing w:line="360" w:lineRule="auto"/>
        <w:ind w:firstLine="709"/>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E36AA0" w14:paraId="68CB10BA" w14:textId="77777777" w:rsidTr="002B65A4">
        <w:tc>
          <w:tcPr>
            <w:tcW w:w="1869" w:type="dxa"/>
            <w:vMerge w:val="restart"/>
          </w:tcPr>
          <w:p w14:paraId="65C1E54A" w14:textId="43780621" w:rsidR="002876B9" w:rsidRPr="00E36AA0" w:rsidRDefault="002876B9" w:rsidP="002B65A4">
            <w:pPr>
              <w:tabs>
                <w:tab w:val="left" w:pos="851"/>
              </w:tabs>
              <w:spacing w:line="360" w:lineRule="auto"/>
              <w:contextualSpacing/>
              <w:rPr>
                <w:sz w:val="22"/>
                <w:szCs w:val="22"/>
                <w:lang w:val="en-US"/>
              </w:rPr>
            </w:pPr>
            <w:r w:rsidRPr="00E36AA0">
              <w:rPr>
                <w:sz w:val="22"/>
                <w:szCs w:val="22"/>
              </w:rPr>
              <w:t xml:space="preserve">τ, </w:t>
            </w:r>
            <w:r w:rsidR="00E36AA0" w:rsidRPr="00E36AA0">
              <w:rPr>
                <w:sz w:val="22"/>
                <w:szCs w:val="22"/>
                <w:lang w:val="en-US"/>
              </w:rPr>
              <w:t>h</w:t>
            </w:r>
          </w:p>
        </w:tc>
        <w:tc>
          <w:tcPr>
            <w:tcW w:w="7482" w:type="dxa"/>
            <w:gridSpan w:val="3"/>
          </w:tcPr>
          <w:p w14:paraId="5A862F22" w14:textId="367A7B20" w:rsidR="002876B9" w:rsidRPr="00E36AA0" w:rsidRDefault="003B00F7" w:rsidP="001F63F8">
            <w:pPr>
              <w:tabs>
                <w:tab w:val="left" w:pos="851"/>
              </w:tabs>
              <w:spacing w:line="360" w:lineRule="auto"/>
              <w:contextualSpacing/>
              <w:rPr>
                <w:sz w:val="22"/>
                <w:szCs w:val="22"/>
              </w:rPr>
            </w:pPr>
            <w:r w:rsidRPr="003B00F7">
              <w:rPr>
                <w:sz w:val="22"/>
                <w:szCs w:val="22"/>
                <w:lang w:val="en-US"/>
              </w:rPr>
              <w:t>17%hPAA-83%hP4VP</w:t>
            </w:r>
          </w:p>
        </w:tc>
      </w:tr>
      <w:tr w:rsidR="001F63F8" w:rsidRPr="00E36AA0" w14:paraId="7EF1FEF5" w14:textId="77777777" w:rsidTr="00E80154">
        <w:tc>
          <w:tcPr>
            <w:tcW w:w="1869" w:type="dxa"/>
            <w:vMerge/>
          </w:tcPr>
          <w:p w14:paraId="514DA68E" w14:textId="77777777" w:rsidR="001F63F8" w:rsidRPr="00E36AA0" w:rsidRDefault="001F63F8" w:rsidP="001F63F8">
            <w:pPr>
              <w:tabs>
                <w:tab w:val="left" w:pos="851"/>
              </w:tabs>
              <w:spacing w:line="360" w:lineRule="auto"/>
              <w:contextualSpacing/>
              <w:rPr>
                <w:sz w:val="22"/>
                <w:szCs w:val="22"/>
              </w:rPr>
            </w:pPr>
          </w:p>
        </w:tc>
        <w:tc>
          <w:tcPr>
            <w:tcW w:w="2494" w:type="dxa"/>
          </w:tcPr>
          <w:p w14:paraId="2AFB8083" w14:textId="4840516E" w:rsidR="001F63F8" w:rsidRPr="00E36AA0" w:rsidRDefault="001F63F8" w:rsidP="001F63F8">
            <w:pPr>
              <w:tabs>
                <w:tab w:val="left" w:pos="851"/>
              </w:tabs>
              <w:spacing w:line="360" w:lineRule="auto"/>
              <w:contextualSpacing/>
              <w:rPr>
                <w:sz w:val="22"/>
                <w:szCs w:val="22"/>
                <w:lang w:val="en-US"/>
              </w:rPr>
            </w:pPr>
            <w:r w:rsidRPr="00E36AA0">
              <w:rPr>
                <w:sz w:val="22"/>
                <w:szCs w:val="22"/>
                <w:lang w:val="en-US"/>
              </w:rPr>
              <w:t>η</w:t>
            </w:r>
            <w:r w:rsidRPr="00E36AA0">
              <w:rPr>
                <w:sz w:val="22"/>
                <w:szCs w:val="22"/>
              </w:rPr>
              <w:t>(</w:t>
            </w:r>
            <w:r w:rsidRPr="00E36AA0">
              <w:rPr>
                <w:sz w:val="22"/>
                <w:szCs w:val="22"/>
                <w:lang w:val="en-US"/>
              </w:rPr>
              <w:t>Nd</w:t>
            </w:r>
            <w:r w:rsidRPr="00E36AA0">
              <w:rPr>
                <w:sz w:val="22"/>
                <w:szCs w:val="22"/>
              </w:rPr>
              <w:t>), %</w:t>
            </w:r>
          </w:p>
        </w:tc>
        <w:tc>
          <w:tcPr>
            <w:tcW w:w="2494" w:type="dxa"/>
          </w:tcPr>
          <w:p w14:paraId="0D7DDCC9" w14:textId="74F1C1D0" w:rsidR="001F63F8" w:rsidRPr="00E36AA0" w:rsidRDefault="001F63F8" w:rsidP="001F63F8">
            <w:pPr>
              <w:tabs>
                <w:tab w:val="left" w:pos="851"/>
              </w:tabs>
              <w:spacing w:line="360" w:lineRule="auto"/>
              <w:contextualSpacing/>
              <w:rPr>
                <w:sz w:val="22"/>
                <w:szCs w:val="22"/>
                <w:lang w:val="en-US"/>
              </w:rPr>
            </w:pPr>
            <w:r w:rsidRPr="00E36AA0">
              <w:rPr>
                <w:sz w:val="22"/>
                <w:szCs w:val="22"/>
                <w:lang w:val="en-US"/>
              </w:rPr>
              <w:t>η</w:t>
            </w:r>
            <w:r w:rsidRPr="00E36AA0">
              <w:rPr>
                <w:sz w:val="22"/>
                <w:szCs w:val="22"/>
              </w:rPr>
              <w:t>(</w:t>
            </w:r>
            <w:r w:rsidRPr="00E36AA0">
              <w:rPr>
                <w:sz w:val="22"/>
                <w:szCs w:val="22"/>
                <w:lang w:val="en-US"/>
              </w:rPr>
              <w:t>Re</w:t>
            </w:r>
            <w:r w:rsidRPr="00E36AA0">
              <w:rPr>
                <w:sz w:val="22"/>
                <w:szCs w:val="22"/>
              </w:rPr>
              <w:t>), %</w:t>
            </w:r>
          </w:p>
        </w:tc>
        <w:tc>
          <w:tcPr>
            <w:tcW w:w="2494" w:type="dxa"/>
          </w:tcPr>
          <w:p w14:paraId="308BD187" w14:textId="5535D554" w:rsidR="001F63F8" w:rsidRPr="00E36AA0" w:rsidRDefault="001F63F8" w:rsidP="001F63F8">
            <w:pPr>
              <w:tabs>
                <w:tab w:val="left" w:pos="851"/>
              </w:tabs>
              <w:spacing w:line="360" w:lineRule="auto"/>
              <w:contextualSpacing/>
              <w:rPr>
                <w:sz w:val="22"/>
                <w:szCs w:val="22"/>
                <w:lang w:val="en-US"/>
              </w:rPr>
            </w:pPr>
            <w:r w:rsidRPr="00E36AA0">
              <w:rPr>
                <w:sz w:val="22"/>
                <w:szCs w:val="22"/>
                <w:lang w:val="en-US"/>
              </w:rPr>
              <w:t>η</w:t>
            </w:r>
            <w:r w:rsidRPr="00E36AA0">
              <w:rPr>
                <w:sz w:val="22"/>
                <w:szCs w:val="22"/>
              </w:rPr>
              <w:t>(</w:t>
            </w:r>
            <w:r w:rsidRPr="00E36AA0">
              <w:rPr>
                <w:sz w:val="22"/>
                <w:szCs w:val="22"/>
                <w:lang w:val="en-US"/>
              </w:rPr>
              <w:t>Sc</w:t>
            </w:r>
            <w:r w:rsidRPr="00E36AA0">
              <w:rPr>
                <w:sz w:val="22"/>
                <w:szCs w:val="22"/>
              </w:rPr>
              <w:t>), %</w:t>
            </w:r>
          </w:p>
        </w:tc>
      </w:tr>
      <w:tr w:rsidR="00E36AA0" w:rsidRPr="00E36AA0" w14:paraId="421DCA15" w14:textId="77777777" w:rsidTr="00E80154">
        <w:tc>
          <w:tcPr>
            <w:tcW w:w="1869" w:type="dxa"/>
          </w:tcPr>
          <w:p w14:paraId="24CEF1D2" w14:textId="6D7CD1A1" w:rsidR="00E36AA0" w:rsidRPr="00E36AA0" w:rsidRDefault="00E36AA0" w:rsidP="00E36AA0">
            <w:pPr>
              <w:tabs>
                <w:tab w:val="left" w:pos="851"/>
              </w:tabs>
              <w:spacing w:line="360" w:lineRule="auto"/>
              <w:contextualSpacing/>
              <w:jc w:val="left"/>
              <w:rPr>
                <w:sz w:val="22"/>
                <w:szCs w:val="22"/>
              </w:rPr>
            </w:pPr>
            <w:r w:rsidRPr="00E36AA0">
              <w:rPr>
                <w:sz w:val="22"/>
                <w:szCs w:val="22"/>
              </w:rPr>
              <w:t>0</w:t>
            </w:r>
          </w:p>
        </w:tc>
        <w:tc>
          <w:tcPr>
            <w:tcW w:w="2494" w:type="dxa"/>
          </w:tcPr>
          <w:p w14:paraId="321FBFA9"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c>
          <w:tcPr>
            <w:tcW w:w="2494" w:type="dxa"/>
          </w:tcPr>
          <w:p w14:paraId="07087CFB"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c>
          <w:tcPr>
            <w:tcW w:w="2494" w:type="dxa"/>
          </w:tcPr>
          <w:p w14:paraId="6BAF60B4"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r>
      <w:tr w:rsidR="00E36AA0" w:rsidRPr="00E36AA0" w14:paraId="716CCCF5" w14:textId="77777777" w:rsidTr="00E80154">
        <w:tc>
          <w:tcPr>
            <w:tcW w:w="1869" w:type="dxa"/>
          </w:tcPr>
          <w:p w14:paraId="0BDE68AA" w14:textId="036C969C" w:rsidR="00E36AA0" w:rsidRPr="00E36AA0" w:rsidRDefault="00E36AA0" w:rsidP="00E36AA0">
            <w:pPr>
              <w:tabs>
                <w:tab w:val="left" w:pos="851"/>
              </w:tabs>
              <w:spacing w:line="360" w:lineRule="auto"/>
              <w:contextualSpacing/>
              <w:jc w:val="left"/>
              <w:rPr>
                <w:sz w:val="22"/>
                <w:szCs w:val="22"/>
              </w:rPr>
            </w:pPr>
            <w:r w:rsidRPr="00E36AA0">
              <w:rPr>
                <w:sz w:val="22"/>
                <w:szCs w:val="22"/>
              </w:rPr>
              <w:t>0</w:t>
            </w:r>
            <w:r w:rsidRPr="00E36AA0">
              <w:rPr>
                <w:sz w:val="22"/>
                <w:szCs w:val="22"/>
                <w:lang w:val="en-US"/>
              </w:rPr>
              <w:t>.</w:t>
            </w:r>
            <w:r w:rsidRPr="00E36AA0">
              <w:rPr>
                <w:sz w:val="22"/>
                <w:szCs w:val="22"/>
              </w:rPr>
              <w:t>5</w:t>
            </w:r>
          </w:p>
        </w:tc>
        <w:tc>
          <w:tcPr>
            <w:tcW w:w="2494" w:type="dxa"/>
            <w:vAlign w:val="bottom"/>
          </w:tcPr>
          <w:p w14:paraId="6E61FDD9" w14:textId="482A11D5" w:rsidR="00E36AA0" w:rsidRPr="00E36AA0" w:rsidRDefault="00E36AA0" w:rsidP="00E36AA0">
            <w:pPr>
              <w:tabs>
                <w:tab w:val="left" w:pos="851"/>
              </w:tabs>
              <w:spacing w:line="360" w:lineRule="auto"/>
              <w:contextualSpacing/>
              <w:rPr>
                <w:sz w:val="22"/>
                <w:szCs w:val="22"/>
                <w:lang w:val="en-US"/>
              </w:rPr>
            </w:pPr>
            <w:r w:rsidRPr="00E36AA0">
              <w:rPr>
                <w:color w:val="000000"/>
                <w:sz w:val="22"/>
                <w:szCs w:val="22"/>
              </w:rPr>
              <w:t>1</w:t>
            </w:r>
            <w:r>
              <w:rPr>
                <w:color w:val="000000"/>
                <w:sz w:val="22"/>
                <w:szCs w:val="22"/>
              </w:rPr>
              <w:t>.</w:t>
            </w:r>
            <w:r w:rsidRPr="00E36AA0">
              <w:rPr>
                <w:color w:val="000000"/>
                <w:sz w:val="22"/>
                <w:szCs w:val="22"/>
              </w:rPr>
              <w:t>69</w:t>
            </w:r>
          </w:p>
        </w:tc>
        <w:tc>
          <w:tcPr>
            <w:tcW w:w="2494" w:type="dxa"/>
            <w:vAlign w:val="bottom"/>
          </w:tcPr>
          <w:p w14:paraId="40546199" w14:textId="06871BE2" w:rsidR="00E36AA0" w:rsidRPr="00E36AA0" w:rsidRDefault="00E36AA0" w:rsidP="00E36AA0">
            <w:pPr>
              <w:tabs>
                <w:tab w:val="left" w:pos="851"/>
              </w:tabs>
              <w:spacing w:line="360" w:lineRule="auto"/>
              <w:contextualSpacing/>
              <w:rPr>
                <w:sz w:val="22"/>
                <w:szCs w:val="22"/>
              </w:rPr>
            </w:pPr>
            <w:r w:rsidRPr="00E36AA0">
              <w:rPr>
                <w:color w:val="000000"/>
                <w:sz w:val="22"/>
                <w:szCs w:val="22"/>
              </w:rPr>
              <w:t>16</w:t>
            </w:r>
            <w:r>
              <w:rPr>
                <w:color w:val="000000"/>
                <w:sz w:val="22"/>
                <w:szCs w:val="22"/>
              </w:rPr>
              <w:t>.</w:t>
            </w:r>
            <w:r w:rsidRPr="00E36AA0">
              <w:rPr>
                <w:color w:val="000000"/>
                <w:sz w:val="22"/>
                <w:szCs w:val="22"/>
              </w:rPr>
              <w:t>03</w:t>
            </w:r>
          </w:p>
        </w:tc>
        <w:tc>
          <w:tcPr>
            <w:tcW w:w="2494" w:type="dxa"/>
            <w:vAlign w:val="bottom"/>
          </w:tcPr>
          <w:p w14:paraId="0030F67D" w14:textId="6601BD2E" w:rsidR="00E36AA0" w:rsidRPr="00E36AA0" w:rsidRDefault="00E36AA0" w:rsidP="00E36AA0">
            <w:pPr>
              <w:tabs>
                <w:tab w:val="left" w:pos="851"/>
              </w:tabs>
              <w:spacing w:line="360" w:lineRule="auto"/>
              <w:contextualSpacing/>
              <w:rPr>
                <w:sz w:val="22"/>
                <w:szCs w:val="22"/>
              </w:rPr>
            </w:pPr>
            <w:r w:rsidRPr="00E36AA0">
              <w:rPr>
                <w:color w:val="000000"/>
                <w:sz w:val="22"/>
                <w:szCs w:val="22"/>
              </w:rPr>
              <w:t>1</w:t>
            </w:r>
            <w:r>
              <w:rPr>
                <w:color w:val="000000"/>
                <w:sz w:val="22"/>
                <w:szCs w:val="22"/>
              </w:rPr>
              <w:t>.</w:t>
            </w:r>
            <w:r w:rsidRPr="00E36AA0">
              <w:rPr>
                <w:color w:val="000000"/>
                <w:sz w:val="22"/>
                <w:szCs w:val="22"/>
              </w:rPr>
              <w:t>82</w:t>
            </w:r>
          </w:p>
        </w:tc>
      </w:tr>
      <w:tr w:rsidR="00E36AA0" w:rsidRPr="00E36AA0" w14:paraId="5E0E5AF5" w14:textId="77777777" w:rsidTr="00E80154">
        <w:tc>
          <w:tcPr>
            <w:tcW w:w="1869" w:type="dxa"/>
          </w:tcPr>
          <w:p w14:paraId="75FFD202" w14:textId="18929D0E" w:rsidR="00E36AA0" w:rsidRPr="00E36AA0" w:rsidRDefault="00E36AA0" w:rsidP="00E36AA0">
            <w:pPr>
              <w:tabs>
                <w:tab w:val="left" w:pos="851"/>
              </w:tabs>
              <w:spacing w:line="360" w:lineRule="auto"/>
              <w:contextualSpacing/>
              <w:jc w:val="left"/>
              <w:rPr>
                <w:sz w:val="22"/>
                <w:szCs w:val="22"/>
              </w:rPr>
            </w:pPr>
            <w:r w:rsidRPr="00E36AA0">
              <w:rPr>
                <w:sz w:val="22"/>
                <w:szCs w:val="22"/>
              </w:rPr>
              <w:t>1</w:t>
            </w:r>
          </w:p>
        </w:tc>
        <w:tc>
          <w:tcPr>
            <w:tcW w:w="2494" w:type="dxa"/>
            <w:vAlign w:val="bottom"/>
          </w:tcPr>
          <w:p w14:paraId="72287A74" w14:textId="4667AFDB" w:rsidR="00E36AA0" w:rsidRPr="00E36AA0" w:rsidRDefault="00E36AA0" w:rsidP="00E36AA0">
            <w:pPr>
              <w:tabs>
                <w:tab w:val="left" w:pos="851"/>
              </w:tabs>
              <w:spacing w:line="360" w:lineRule="auto"/>
              <w:contextualSpacing/>
              <w:rPr>
                <w:sz w:val="22"/>
                <w:szCs w:val="22"/>
              </w:rPr>
            </w:pPr>
            <w:r w:rsidRPr="00E36AA0">
              <w:rPr>
                <w:color w:val="000000"/>
                <w:sz w:val="22"/>
                <w:szCs w:val="22"/>
              </w:rPr>
              <w:t>1</w:t>
            </w:r>
            <w:r>
              <w:rPr>
                <w:color w:val="000000"/>
                <w:sz w:val="22"/>
                <w:szCs w:val="22"/>
              </w:rPr>
              <w:t>.</w:t>
            </w:r>
            <w:r w:rsidRPr="00E36AA0">
              <w:rPr>
                <w:color w:val="000000"/>
                <w:sz w:val="22"/>
                <w:szCs w:val="22"/>
              </w:rPr>
              <w:t>85</w:t>
            </w:r>
          </w:p>
        </w:tc>
        <w:tc>
          <w:tcPr>
            <w:tcW w:w="2494" w:type="dxa"/>
            <w:vAlign w:val="bottom"/>
          </w:tcPr>
          <w:p w14:paraId="15EEAB5B" w14:textId="2540B148" w:rsidR="00E36AA0" w:rsidRPr="00E36AA0" w:rsidRDefault="00E36AA0" w:rsidP="00E36AA0">
            <w:pPr>
              <w:tabs>
                <w:tab w:val="left" w:pos="851"/>
              </w:tabs>
              <w:spacing w:line="360" w:lineRule="auto"/>
              <w:contextualSpacing/>
              <w:rPr>
                <w:sz w:val="22"/>
                <w:szCs w:val="22"/>
              </w:rPr>
            </w:pPr>
            <w:r w:rsidRPr="00E36AA0">
              <w:rPr>
                <w:color w:val="000000"/>
                <w:sz w:val="22"/>
                <w:szCs w:val="22"/>
              </w:rPr>
              <w:t>33</w:t>
            </w:r>
            <w:r>
              <w:rPr>
                <w:color w:val="000000"/>
                <w:sz w:val="22"/>
                <w:szCs w:val="22"/>
              </w:rPr>
              <w:t>.</w:t>
            </w:r>
            <w:r w:rsidRPr="00E36AA0">
              <w:rPr>
                <w:color w:val="000000"/>
                <w:sz w:val="22"/>
                <w:szCs w:val="22"/>
              </w:rPr>
              <w:t>84</w:t>
            </w:r>
          </w:p>
        </w:tc>
        <w:tc>
          <w:tcPr>
            <w:tcW w:w="2494" w:type="dxa"/>
            <w:vAlign w:val="bottom"/>
          </w:tcPr>
          <w:p w14:paraId="0030753D" w14:textId="04F209A4" w:rsidR="00E36AA0" w:rsidRPr="00E36AA0" w:rsidRDefault="00E36AA0" w:rsidP="00E36AA0">
            <w:pPr>
              <w:tabs>
                <w:tab w:val="left" w:pos="851"/>
              </w:tabs>
              <w:spacing w:line="360" w:lineRule="auto"/>
              <w:contextualSpacing/>
              <w:rPr>
                <w:sz w:val="22"/>
                <w:szCs w:val="22"/>
              </w:rPr>
            </w:pPr>
            <w:r w:rsidRPr="00E36AA0">
              <w:rPr>
                <w:color w:val="000000"/>
                <w:sz w:val="22"/>
                <w:szCs w:val="22"/>
              </w:rPr>
              <w:t>2</w:t>
            </w:r>
            <w:r>
              <w:rPr>
                <w:color w:val="000000"/>
                <w:sz w:val="22"/>
                <w:szCs w:val="22"/>
              </w:rPr>
              <w:t>.</w:t>
            </w:r>
            <w:r w:rsidRPr="00E36AA0">
              <w:rPr>
                <w:color w:val="000000"/>
                <w:sz w:val="22"/>
                <w:szCs w:val="22"/>
              </w:rPr>
              <w:t>21</w:t>
            </w:r>
          </w:p>
        </w:tc>
      </w:tr>
      <w:tr w:rsidR="00E36AA0" w:rsidRPr="00E36AA0" w14:paraId="5926D8E2" w14:textId="77777777" w:rsidTr="00E80154">
        <w:tc>
          <w:tcPr>
            <w:tcW w:w="1869" w:type="dxa"/>
          </w:tcPr>
          <w:p w14:paraId="67C452E0" w14:textId="4FD06FF7" w:rsidR="00E36AA0" w:rsidRPr="00E36AA0" w:rsidRDefault="00E36AA0" w:rsidP="00E36AA0">
            <w:pPr>
              <w:tabs>
                <w:tab w:val="left" w:pos="851"/>
              </w:tabs>
              <w:spacing w:line="360" w:lineRule="auto"/>
              <w:contextualSpacing/>
              <w:jc w:val="left"/>
              <w:rPr>
                <w:sz w:val="22"/>
                <w:szCs w:val="22"/>
              </w:rPr>
            </w:pPr>
            <w:r w:rsidRPr="00E36AA0">
              <w:rPr>
                <w:sz w:val="22"/>
                <w:szCs w:val="22"/>
              </w:rPr>
              <w:t>2</w:t>
            </w:r>
          </w:p>
        </w:tc>
        <w:tc>
          <w:tcPr>
            <w:tcW w:w="2494" w:type="dxa"/>
            <w:vAlign w:val="bottom"/>
          </w:tcPr>
          <w:p w14:paraId="71AC5CD9" w14:textId="4C052D69" w:rsidR="00E36AA0" w:rsidRPr="00E36AA0" w:rsidRDefault="00E36AA0" w:rsidP="00E36AA0">
            <w:pPr>
              <w:tabs>
                <w:tab w:val="left" w:pos="851"/>
              </w:tabs>
              <w:spacing w:line="360" w:lineRule="auto"/>
              <w:contextualSpacing/>
              <w:rPr>
                <w:sz w:val="22"/>
                <w:szCs w:val="22"/>
              </w:rPr>
            </w:pPr>
            <w:r w:rsidRPr="00E36AA0">
              <w:rPr>
                <w:color w:val="000000"/>
                <w:sz w:val="22"/>
                <w:szCs w:val="22"/>
              </w:rPr>
              <w:t>2</w:t>
            </w:r>
            <w:r>
              <w:rPr>
                <w:color w:val="000000"/>
                <w:sz w:val="22"/>
                <w:szCs w:val="22"/>
              </w:rPr>
              <w:t>.</w:t>
            </w:r>
            <w:r w:rsidRPr="00E36AA0">
              <w:rPr>
                <w:color w:val="000000"/>
                <w:sz w:val="22"/>
                <w:szCs w:val="22"/>
              </w:rPr>
              <w:t>70</w:t>
            </w:r>
          </w:p>
        </w:tc>
        <w:tc>
          <w:tcPr>
            <w:tcW w:w="2494" w:type="dxa"/>
            <w:vAlign w:val="bottom"/>
          </w:tcPr>
          <w:p w14:paraId="7C72EC3C" w14:textId="479A4F9E" w:rsidR="00E36AA0" w:rsidRPr="00E36AA0" w:rsidRDefault="00E36AA0" w:rsidP="00E36AA0">
            <w:pPr>
              <w:tabs>
                <w:tab w:val="left" w:pos="851"/>
              </w:tabs>
              <w:spacing w:line="360" w:lineRule="auto"/>
              <w:contextualSpacing/>
              <w:rPr>
                <w:sz w:val="22"/>
                <w:szCs w:val="22"/>
              </w:rPr>
            </w:pPr>
            <w:r w:rsidRPr="00E36AA0">
              <w:rPr>
                <w:color w:val="000000"/>
                <w:sz w:val="22"/>
                <w:szCs w:val="22"/>
              </w:rPr>
              <w:t>45</w:t>
            </w:r>
            <w:r>
              <w:rPr>
                <w:color w:val="000000"/>
                <w:sz w:val="22"/>
                <w:szCs w:val="22"/>
              </w:rPr>
              <w:t>.</w:t>
            </w:r>
            <w:r w:rsidRPr="00E36AA0">
              <w:rPr>
                <w:color w:val="000000"/>
                <w:sz w:val="22"/>
                <w:szCs w:val="22"/>
              </w:rPr>
              <w:t>99</w:t>
            </w:r>
          </w:p>
        </w:tc>
        <w:tc>
          <w:tcPr>
            <w:tcW w:w="2494" w:type="dxa"/>
            <w:vAlign w:val="bottom"/>
          </w:tcPr>
          <w:p w14:paraId="5FDDC04B" w14:textId="76CF1FA0" w:rsidR="00E36AA0" w:rsidRPr="00E36AA0" w:rsidRDefault="00E36AA0" w:rsidP="00E36AA0">
            <w:pPr>
              <w:tabs>
                <w:tab w:val="left" w:pos="851"/>
              </w:tabs>
              <w:spacing w:line="360" w:lineRule="auto"/>
              <w:contextualSpacing/>
              <w:rPr>
                <w:sz w:val="22"/>
                <w:szCs w:val="22"/>
              </w:rPr>
            </w:pPr>
            <w:r w:rsidRPr="00E36AA0">
              <w:rPr>
                <w:color w:val="000000"/>
                <w:sz w:val="22"/>
                <w:szCs w:val="22"/>
              </w:rPr>
              <w:t>2</w:t>
            </w:r>
            <w:r>
              <w:rPr>
                <w:color w:val="000000"/>
                <w:sz w:val="22"/>
                <w:szCs w:val="22"/>
              </w:rPr>
              <w:t>.</w:t>
            </w:r>
            <w:r w:rsidRPr="00E36AA0">
              <w:rPr>
                <w:color w:val="000000"/>
                <w:sz w:val="22"/>
                <w:szCs w:val="22"/>
              </w:rPr>
              <w:t>99</w:t>
            </w:r>
          </w:p>
        </w:tc>
      </w:tr>
      <w:tr w:rsidR="00E36AA0" w:rsidRPr="00E36AA0" w14:paraId="7CCF821F" w14:textId="77777777" w:rsidTr="00E80154">
        <w:tc>
          <w:tcPr>
            <w:tcW w:w="1869" w:type="dxa"/>
          </w:tcPr>
          <w:p w14:paraId="425B358F" w14:textId="3FE4AB81" w:rsidR="00E36AA0" w:rsidRPr="00E36AA0" w:rsidRDefault="00E36AA0" w:rsidP="00E36AA0">
            <w:pPr>
              <w:tabs>
                <w:tab w:val="left" w:pos="851"/>
              </w:tabs>
              <w:spacing w:line="360" w:lineRule="auto"/>
              <w:contextualSpacing/>
              <w:jc w:val="left"/>
              <w:rPr>
                <w:sz w:val="22"/>
                <w:szCs w:val="22"/>
              </w:rPr>
            </w:pPr>
            <w:r w:rsidRPr="00E36AA0">
              <w:rPr>
                <w:sz w:val="22"/>
                <w:szCs w:val="22"/>
              </w:rPr>
              <w:t>6</w:t>
            </w:r>
          </w:p>
        </w:tc>
        <w:tc>
          <w:tcPr>
            <w:tcW w:w="2494" w:type="dxa"/>
            <w:vAlign w:val="bottom"/>
          </w:tcPr>
          <w:p w14:paraId="40229886" w14:textId="46BC618F" w:rsidR="00E36AA0" w:rsidRPr="00E36AA0" w:rsidRDefault="00E36AA0" w:rsidP="00E36AA0">
            <w:pPr>
              <w:tabs>
                <w:tab w:val="left" w:pos="851"/>
              </w:tabs>
              <w:spacing w:line="360" w:lineRule="auto"/>
              <w:contextualSpacing/>
              <w:rPr>
                <w:sz w:val="22"/>
                <w:szCs w:val="22"/>
              </w:rPr>
            </w:pPr>
            <w:r w:rsidRPr="00E36AA0">
              <w:rPr>
                <w:color w:val="000000"/>
                <w:sz w:val="22"/>
                <w:szCs w:val="22"/>
              </w:rPr>
              <w:t>6</w:t>
            </w:r>
            <w:r>
              <w:rPr>
                <w:color w:val="000000"/>
                <w:sz w:val="22"/>
                <w:szCs w:val="22"/>
              </w:rPr>
              <w:t>.</w:t>
            </w:r>
            <w:r w:rsidRPr="00E36AA0">
              <w:rPr>
                <w:color w:val="000000"/>
                <w:sz w:val="22"/>
                <w:szCs w:val="22"/>
              </w:rPr>
              <w:t>05</w:t>
            </w:r>
          </w:p>
        </w:tc>
        <w:tc>
          <w:tcPr>
            <w:tcW w:w="2494" w:type="dxa"/>
            <w:vAlign w:val="bottom"/>
          </w:tcPr>
          <w:p w14:paraId="0A4223E6" w14:textId="07FC1597" w:rsidR="00E36AA0" w:rsidRPr="00E36AA0" w:rsidRDefault="00E36AA0" w:rsidP="00E36AA0">
            <w:pPr>
              <w:tabs>
                <w:tab w:val="left" w:pos="851"/>
              </w:tabs>
              <w:spacing w:line="360" w:lineRule="auto"/>
              <w:contextualSpacing/>
              <w:rPr>
                <w:sz w:val="22"/>
                <w:szCs w:val="22"/>
              </w:rPr>
            </w:pPr>
            <w:r w:rsidRPr="00E36AA0">
              <w:rPr>
                <w:color w:val="000000"/>
                <w:sz w:val="22"/>
                <w:szCs w:val="22"/>
              </w:rPr>
              <w:t>54</w:t>
            </w:r>
            <w:r>
              <w:rPr>
                <w:color w:val="000000"/>
                <w:sz w:val="22"/>
                <w:szCs w:val="22"/>
              </w:rPr>
              <w:t>.</w:t>
            </w:r>
            <w:r w:rsidRPr="00E36AA0">
              <w:rPr>
                <w:color w:val="000000"/>
                <w:sz w:val="22"/>
                <w:szCs w:val="22"/>
              </w:rPr>
              <w:t>99</w:t>
            </w:r>
          </w:p>
        </w:tc>
        <w:tc>
          <w:tcPr>
            <w:tcW w:w="2494" w:type="dxa"/>
            <w:vAlign w:val="bottom"/>
          </w:tcPr>
          <w:p w14:paraId="2667F284" w14:textId="40AC515D" w:rsidR="00E36AA0" w:rsidRPr="00E36AA0" w:rsidRDefault="00E36AA0" w:rsidP="00E36AA0">
            <w:pPr>
              <w:tabs>
                <w:tab w:val="left" w:pos="851"/>
              </w:tabs>
              <w:spacing w:line="360" w:lineRule="auto"/>
              <w:contextualSpacing/>
              <w:rPr>
                <w:sz w:val="22"/>
                <w:szCs w:val="22"/>
              </w:rPr>
            </w:pPr>
            <w:r w:rsidRPr="00E36AA0">
              <w:rPr>
                <w:color w:val="000000"/>
                <w:sz w:val="22"/>
                <w:szCs w:val="22"/>
              </w:rPr>
              <w:t>6</w:t>
            </w:r>
            <w:r>
              <w:rPr>
                <w:color w:val="000000"/>
                <w:sz w:val="22"/>
                <w:szCs w:val="22"/>
              </w:rPr>
              <w:t>.</w:t>
            </w:r>
            <w:r w:rsidRPr="00E36AA0">
              <w:rPr>
                <w:color w:val="000000"/>
                <w:sz w:val="22"/>
                <w:szCs w:val="22"/>
              </w:rPr>
              <w:t>55</w:t>
            </w:r>
          </w:p>
        </w:tc>
      </w:tr>
      <w:tr w:rsidR="00E36AA0" w:rsidRPr="00E36AA0" w14:paraId="6AE80D48" w14:textId="77777777" w:rsidTr="00E80154">
        <w:tc>
          <w:tcPr>
            <w:tcW w:w="1869" w:type="dxa"/>
          </w:tcPr>
          <w:p w14:paraId="3FBFED1A" w14:textId="5024F0AA" w:rsidR="00E36AA0" w:rsidRPr="00E36AA0" w:rsidRDefault="00E36AA0" w:rsidP="00E36AA0">
            <w:pPr>
              <w:tabs>
                <w:tab w:val="left" w:pos="851"/>
              </w:tabs>
              <w:spacing w:line="360" w:lineRule="auto"/>
              <w:contextualSpacing/>
              <w:jc w:val="left"/>
              <w:rPr>
                <w:sz w:val="22"/>
                <w:szCs w:val="22"/>
              </w:rPr>
            </w:pPr>
            <w:r w:rsidRPr="00E36AA0">
              <w:rPr>
                <w:sz w:val="22"/>
                <w:szCs w:val="22"/>
              </w:rPr>
              <w:t>24</w:t>
            </w:r>
          </w:p>
        </w:tc>
        <w:tc>
          <w:tcPr>
            <w:tcW w:w="2494" w:type="dxa"/>
            <w:vAlign w:val="bottom"/>
          </w:tcPr>
          <w:p w14:paraId="40F7D271" w14:textId="58E30B6C" w:rsidR="00E36AA0" w:rsidRPr="00E36AA0" w:rsidRDefault="00E36AA0" w:rsidP="00E36AA0">
            <w:pPr>
              <w:tabs>
                <w:tab w:val="left" w:pos="851"/>
              </w:tabs>
              <w:spacing w:line="360" w:lineRule="auto"/>
              <w:contextualSpacing/>
              <w:rPr>
                <w:sz w:val="22"/>
                <w:szCs w:val="22"/>
              </w:rPr>
            </w:pPr>
            <w:r w:rsidRPr="00E36AA0">
              <w:rPr>
                <w:color w:val="000000"/>
                <w:sz w:val="22"/>
                <w:szCs w:val="22"/>
              </w:rPr>
              <w:t>8</w:t>
            </w:r>
            <w:r>
              <w:rPr>
                <w:color w:val="000000"/>
                <w:sz w:val="22"/>
                <w:szCs w:val="22"/>
              </w:rPr>
              <w:t>.</w:t>
            </w:r>
            <w:r w:rsidRPr="00E36AA0">
              <w:rPr>
                <w:color w:val="000000"/>
                <w:sz w:val="22"/>
                <w:szCs w:val="22"/>
              </w:rPr>
              <w:t>61</w:t>
            </w:r>
          </w:p>
        </w:tc>
        <w:tc>
          <w:tcPr>
            <w:tcW w:w="2494" w:type="dxa"/>
            <w:vAlign w:val="bottom"/>
          </w:tcPr>
          <w:p w14:paraId="7E510446" w14:textId="61DBD801" w:rsidR="00E36AA0" w:rsidRPr="00E36AA0" w:rsidRDefault="00E36AA0" w:rsidP="00E36AA0">
            <w:pPr>
              <w:tabs>
                <w:tab w:val="left" w:pos="851"/>
              </w:tabs>
              <w:spacing w:line="360" w:lineRule="auto"/>
              <w:contextualSpacing/>
              <w:rPr>
                <w:sz w:val="22"/>
                <w:szCs w:val="22"/>
              </w:rPr>
            </w:pPr>
            <w:r w:rsidRPr="00E36AA0">
              <w:rPr>
                <w:color w:val="000000"/>
                <w:sz w:val="22"/>
                <w:szCs w:val="22"/>
              </w:rPr>
              <w:t>67</w:t>
            </w:r>
            <w:r>
              <w:rPr>
                <w:color w:val="000000"/>
                <w:sz w:val="22"/>
                <w:szCs w:val="22"/>
              </w:rPr>
              <w:t>.</w:t>
            </w:r>
            <w:r w:rsidRPr="00E36AA0">
              <w:rPr>
                <w:color w:val="000000"/>
                <w:sz w:val="22"/>
                <w:szCs w:val="22"/>
              </w:rPr>
              <w:t>78</w:t>
            </w:r>
          </w:p>
        </w:tc>
        <w:tc>
          <w:tcPr>
            <w:tcW w:w="2494" w:type="dxa"/>
            <w:vAlign w:val="bottom"/>
          </w:tcPr>
          <w:p w14:paraId="051DFFB9" w14:textId="2BC21375" w:rsidR="00E36AA0" w:rsidRPr="00E36AA0" w:rsidRDefault="00E36AA0" w:rsidP="00E36AA0">
            <w:pPr>
              <w:tabs>
                <w:tab w:val="left" w:pos="851"/>
              </w:tabs>
              <w:spacing w:line="360" w:lineRule="auto"/>
              <w:contextualSpacing/>
              <w:rPr>
                <w:sz w:val="22"/>
                <w:szCs w:val="22"/>
              </w:rPr>
            </w:pPr>
            <w:r w:rsidRPr="00E36AA0">
              <w:rPr>
                <w:color w:val="000000"/>
                <w:sz w:val="22"/>
                <w:szCs w:val="22"/>
              </w:rPr>
              <w:t>9</w:t>
            </w:r>
            <w:r>
              <w:rPr>
                <w:color w:val="000000"/>
                <w:sz w:val="22"/>
                <w:szCs w:val="22"/>
              </w:rPr>
              <w:t>.</w:t>
            </w:r>
            <w:r w:rsidRPr="00E36AA0">
              <w:rPr>
                <w:color w:val="000000"/>
                <w:sz w:val="22"/>
                <w:szCs w:val="22"/>
              </w:rPr>
              <w:t>51</w:t>
            </w:r>
          </w:p>
        </w:tc>
      </w:tr>
      <w:tr w:rsidR="00E36AA0" w:rsidRPr="00E36AA0" w14:paraId="537F013B" w14:textId="77777777" w:rsidTr="00E80154">
        <w:tc>
          <w:tcPr>
            <w:tcW w:w="1869" w:type="dxa"/>
          </w:tcPr>
          <w:p w14:paraId="63528262" w14:textId="69DA5E87" w:rsidR="00E36AA0" w:rsidRPr="00E36AA0" w:rsidRDefault="00E36AA0" w:rsidP="00E36AA0">
            <w:pPr>
              <w:tabs>
                <w:tab w:val="left" w:pos="851"/>
              </w:tabs>
              <w:spacing w:line="360" w:lineRule="auto"/>
              <w:contextualSpacing/>
              <w:jc w:val="left"/>
              <w:rPr>
                <w:sz w:val="22"/>
                <w:szCs w:val="22"/>
              </w:rPr>
            </w:pPr>
            <w:r w:rsidRPr="00E36AA0">
              <w:rPr>
                <w:sz w:val="22"/>
                <w:szCs w:val="22"/>
              </w:rPr>
              <w:t>48</w:t>
            </w:r>
          </w:p>
        </w:tc>
        <w:tc>
          <w:tcPr>
            <w:tcW w:w="2494" w:type="dxa"/>
            <w:vAlign w:val="bottom"/>
          </w:tcPr>
          <w:p w14:paraId="6F60D3EC" w14:textId="45266886" w:rsidR="00E36AA0" w:rsidRPr="00E36AA0" w:rsidRDefault="00E36AA0" w:rsidP="00E36AA0">
            <w:pPr>
              <w:tabs>
                <w:tab w:val="left" w:pos="851"/>
              </w:tabs>
              <w:spacing w:line="360" w:lineRule="auto"/>
              <w:contextualSpacing/>
              <w:rPr>
                <w:sz w:val="22"/>
                <w:szCs w:val="22"/>
                <w:lang w:val="kk-KZ"/>
              </w:rPr>
            </w:pPr>
            <w:r w:rsidRPr="00E36AA0">
              <w:rPr>
                <w:color w:val="000000"/>
                <w:sz w:val="22"/>
                <w:szCs w:val="22"/>
              </w:rPr>
              <w:t>10</w:t>
            </w:r>
            <w:r>
              <w:rPr>
                <w:color w:val="000000"/>
                <w:sz w:val="22"/>
                <w:szCs w:val="22"/>
              </w:rPr>
              <w:t>.</w:t>
            </w:r>
            <w:r w:rsidRPr="00E36AA0">
              <w:rPr>
                <w:color w:val="000000"/>
                <w:sz w:val="22"/>
                <w:szCs w:val="22"/>
              </w:rPr>
              <w:t>96</w:t>
            </w:r>
          </w:p>
        </w:tc>
        <w:tc>
          <w:tcPr>
            <w:tcW w:w="2494" w:type="dxa"/>
            <w:vAlign w:val="bottom"/>
          </w:tcPr>
          <w:p w14:paraId="70AEFB45" w14:textId="181E5532" w:rsidR="00E36AA0" w:rsidRPr="00E36AA0" w:rsidRDefault="00E36AA0" w:rsidP="00E36AA0">
            <w:pPr>
              <w:tabs>
                <w:tab w:val="left" w:pos="851"/>
              </w:tabs>
              <w:spacing w:line="360" w:lineRule="auto"/>
              <w:contextualSpacing/>
              <w:rPr>
                <w:sz w:val="22"/>
                <w:szCs w:val="22"/>
              </w:rPr>
            </w:pPr>
            <w:r w:rsidRPr="00E36AA0">
              <w:rPr>
                <w:color w:val="000000"/>
                <w:sz w:val="22"/>
                <w:szCs w:val="22"/>
              </w:rPr>
              <w:t>79</w:t>
            </w:r>
            <w:r>
              <w:rPr>
                <w:color w:val="000000"/>
                <w:sz w:val="22"/>
                <w:szCs w:val="22"/>
              </w:rPr>
              <w:t>.</w:t>
            </w:r>
            <w:r w:rsidRPr="00E36AA0">
              <w:rPr>
                <w:color w:val="000000"/>
                <w:sz w:val="22"/>
                <w:szCs w:val="22"/>
              </w:rPr>
              <w:t>27</w:t>
            </w:r>
          </w:p>
        </w:tc>
        <w:tc>
          <w:tcPr>
            <w:tcW w:w="2494" w:type="dxa"/>
            <w:vAlign w:val="bottom"/>
          </w:tcPr>
          <w:p w14:paraId="03EA6DB2" w14:textId="3446C1BA" w:rsidR="00E36AA0" w:rsidRPr="00E36AA0" w:rsidRDefault="00E36AA0" w:rsidP="00E36AA0">
            <w:pPr>
              <w:tabs>
                <w:tab w:val="left" w:pos="851"/>
              </w:tabs>
              <w:spacing w:line="360" w:lineRule="auto"/>
              <w:contextualSpacing/>
              <w:rPr>
                <w:sz w:val="22"/>
                <w:szCs w:val="22"/>
                <w:lang w:val="en-US"/>
              </w:rPr>
            </w:pPr>
            <w:r w:rsidRPr="00E36AA0">
              <w:rPr>
                <w:color w:val="000000"/>
                <w:sz w:val="22"/>
                <w:szCs w:val="22"/>
              </w:rPr>
              <w:t>12</w:t>
            </w:r>
            <w:r>
              <w:rPr>
                <w:color w:val="000000"/>
                <w:sz w:val="22"/>
                <w:szCs w:val="22"/>
              </w:rPr>
              <w:t>.</w:t>
            </w:r>
            <w:r w:rsidRPr="00E36AA0">
              <w:rPr>
                <w:color w:val="000000"/>
                <w:sz w:val="22"/>
                <w:szCs w:val="22"/>
              </w:rPr>
              <w:t>13</w:t>
            </w:r>
          </w:p>
        </w:tc>
      </w:tr>
    </w:tbl>
    <w:p w14:paraId="4A5F1DC8" w14:textId="77777777" w:rsidR="002876B9" w:rsidRPr="002876B9" w:rsidRDefault="002876B9" w:rsidP="002876B9">
      <w:pPr>
        <w:tabs>
          <w:tab w:val="left" w:pos="851"/>
        </w:tabs>
        <w:spacing w:line="360" w:lineRule="auto"/>
        <w:ind w:firstLine="709"/>
        <w:contextualSpacing/>
        <w:rPr>
          <w:sz w:val="24"/>
          <w:szCs w:val="24"/>
        </w:rPr>
      </w:pPr>
    </w:p>
    <w:p w14:paraId="0A1BAD72" w14:textId="7E38CFB3" w:rsidR="002876B9" w:rsidRPr="003B00F7" w:rsidRDefault="003B00F7" w:rsidP="00395073">
      <w:pPr>
        <w:tabs>
          <w:tab w:val="left" w:pos="851"/>
        </w:tabs>
        <w:contextualSpacing/>
        <w:jc w:val="both"/>
        <w:rPr>
          <w:sz w:val="24"/>
          <w:szCs w:val="24"/>
          <w:lang w:val="en-US"/>
        </w:rPr>
      </w:pPr>
      <w:r>
        <w:rPr>
          <w:sz w:val="24"/>
          <w:szCs w:val="24"/>
          <w:lang w:val="en-US"/>
        </w:rPr>
        <w:t>Table</w:t>
      </w:r>
      <w:r w:rsidR="002876B9" w:rsidRPr="003B00F7">
        <w:rPr>
          <w:sz w:val="24"/>
          <w:szCs w:val="24"/>
          <w:lang w:val="en-US"/>
        </w:rPr>
        <w:t xml:space="preserve"> </w:t>
      </w:r>
      <w:r w:rsidR="001F63F8" w:rsidRPr="003B00F7">
        <w:rPr>
          <w:sz w:val="24"/>
          <w:szCs w:val="24"/>
          <w:lang w:val="en-US"/>
        </w:rPr>
        <w:t>2</w:t>
      </w:r>
      <w:r w:rsidR="002876B9" w:rsidRPr="003B00F7">
        <w:rPr>
          <w:sz w:val="24"/>
          <w:szCs w:val="24"/>
          <w:lang w:val="en-US"/>
        </w:rPr>
        <w:t xml:space="preserve">3 – </w:t>
      </w:r>
      <w:r>
        <w:rPr>
          <w:sz w:val="24"/>
          <w:szCs w:val="24"/>
          <w:lang w:val="en-US"/>
        </w:rPr>
        <w:t xml:space="preserve">Extraction degree of </w:t>
      </w:r>
      <w:r w:rsidRPr="002876B9">
        <w:rPr>
          <w:sz w:val="24"/>
          <w:szCs w:val="24"/>
          <w:lang w:val="en-US"/>
        </w:rPr>
        <w:t>Nd</w:t>
      </w:r>
      <w:r w:rsidRPr="00A471DE">
        <w:rPr>
          <w:sz w:val="24"/>
          <w:szCs w:val="24"/>
          <w:lang w:val="en-US"/>
        </w:rPr>
        <w:t xml:space="preserve">, </w:t>
      </w:r>
      <w:r w:rsidRPr="002876B9">
        <w:rPr>
          <w:sz w:val="24"/>
          <w:szCs w:val="24"/>
          <w:lang w:val="en-US"/>
        </w:rPr>
        <w:t>Re</w:t>
      </w:r>
      <w:r w:rsidRPr="00A471DE">
        <w:rPr>
          <w:sz w:val="24"/>
          <w:szCs w:val="24"/>
          <w:lang w:val="en-US"/>
        </w:rPr>
        <w:t xml:space="preserve">, </w:t>
      </w:r>
      <w:r w:rsidRPr="002876B9">
        <w:rPr>
          <w:sz w:val="24"/>
          <w:szCs w:val="24"/>
          <w:lang w:val="en-US"/>
        </w:rPr>
        <w:t>Sc</w:t>
      </w:r>
      <w:r w:rsidRPr="00A471DE">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w:t>
      </w:r>
      <w:r w:rsidRPr="00A471DE">
        <w:rPr>
          <w:sz w:val="24"/>
          <w:szCs w:val="24"/>
          <w:lang w:val="en-US"/>
        </w:rPr>
        <w:t xml:space="preserve"> </w:t>
      </w:r>
      <w:r>
        <w:rPr>
          <w:sz w:val="24"/>
          <w:szCs w:val="24"/>
          <w:lang w:val="en-US"/>
        </w:rPr>
        <w:t>50</w:t>
      </w:r>
      <w:r w:rsidRPr="00A471DE">
        <w:rPr>
          <w:sz w:val="24"/>
          <w:szCs w:val="24"/>
          <w:lang w:val="en-US"/>
        </w:rPr>
        <w:t>%</w:t>
      </w:r>
      <w:r>
        <w:rPr>
          <w:sz w:val="24"/>
          <w:szCs w:val="24"/>
          <w:lang w:val="en-US"/>
        </w:rPr>
        <w:t>hPAA</w:t>
      </w:r>
      <w:r w:rsidRPr="00A471DE">
        <w:rPr>
          <w:sz w:val="24"/>
          <w:szCs w:val="24"/>
          <w:lang w:val="en-US"/>
        </w:rPr>
        <w:t>-</w:t>
      </w:r>
      <w:r>
        <w:rPr>
          <w:sz w:val="24"/>
          <w:szCs w:val="24"/>
          <w:lang w:val="en-US"/>
        </w:rPr>
        <w:t>50</w:t>
      </w:r>
      <w:r w:rsidRPr="00A471DE">
        <w:rPr>
          <w:sz w:val="24"/>
          <w:szCs w:val="24"/>
          <w:lang w:val="en-US"/>
        </w:rPr>
        <w:t>%</w:t>
      </w:r>
      <w:r>
        <w:rPr>
          <w:sz w:val="24"/>
          <w:szCs w:val="24"/>
          <w:lang w:val="en-US"/>
        </w:rPr>
        <w:t>hP4VP</w:t>
      </w:r>
    </w:p>
    <w:p w14:paraId="62D9AD21" w14:textId="77777777" w:rsidR="002876B9" w:rsidRPr="003B00F7" w:rsidRDefault="002876B9" w:rsidP="001F63F8">
      <w:pPr>
        <w:tabs>
          <w:tab w:val="left" w:pos="851"/>
        </w:tabs>
        <w:spacing w:line="360" w:lineRule="auto"/>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E36AA0" w14:paraId="588A8378" w14:textId="77777777" w:rsidTr="002B65A4">
        <w:tc>
          <w:tcPr>
            <w:tcW w:w="1869" w:type="dxa"/>
            <w:vMerge w:val="restart"/>
          </w:tcPr>
          <w:p w14:paraId="53D3A61A" w14:textId="39D89D45" w:rsidR="002876B9" w:rsidRPr="00E36AA0" w:rsidRDefault="002876B9" w:rsidP="002B65A4">
            <w:pPr>
              <w:tabs>
                <w:tab w:val="left" w:pos="851"/>
              </w:tabs>
              <w:spacing w:line="360" w:lineRule="auto"/>
              <w:contextualSpacing/>
              <w:rPr>
                <w:sz w:val="22"/>
                <w:szCs w:val="22"/>
                <w:lang w:val="en-US"/>
              </w:rPr>
            </w:pPr>
            <w:r w:rsidRPr="00E36AA0">
              <w:rPr>
                <w:sz w:val="22"/>
                <w:szCs w:val="22"/>
              </w:rPr>
              <w:t xml:space="preserve">τ, </w:t>
            </w:r>
            <w:r w:rsidR="00E36AA0" w:rsidRPr="00E36AA0">
              <w:rPr>
                <w:sz w:val="22"/>
                <w:szCs w:val="22"/>
                <w:lang w:val="en-US"/>
              </w:rPr>
              <w:t>h</w:t>
            </w:r>
          </w:p>
        </w:tc>
        <w:tc>
          <w:tcPr>
            <w:tcW w:w="7482" w:type="dxa"/>
            <w:gridSpan w:val="3"/>
          </w:tcPr>
          <w:p w14:paraId="7998087C" w14:textId="437E7B16" w:rsidR="002876B9" w:rsidRPr="00E36AA0" w:rsidRDefault="003B00F7" w:rsidP="001F63F8">
            <w:pPr>
              <w:tabs>
                <w:tab w:val="left" w:pos="851"/>
              </w:tabs>
              <w:spacing w:line="360" w:lineRule="auto"/>
              <w:contextualSpacing/>
              <w:rPr>
                <w:sz w:val="22"/>
                <w:szCs w:val="22"/>
              </w:rPr>
            </w:pPr>
            <w:r w:rsidRPr="003B00F7">
              <w:rPr>
                <w:sz w:val="22"/>
                <w:szCs w:val="22"/>
                <w:lang w:val="en-US"/>
              </w:rPr>
              <w:t>50%hPAA-50%hP4VP</w:t>
            </w:r>
          </w:p>
        </w:tc>
      </w:tr>
      <w:tr w:rsidR="001F63F8" w:rsidRPr="00E36AA0" w14:paraId="71764939" w14:textId="77777777" w:rsidTr="00E80154">
        <w:tc>
          <w:tcPr>
            <w:tcW w:w="1869" w:type="dxa"/>
            <w:vMerge/>
          </w:tcPr>
          <w:p w14:paraId="54E26756" w14:textId="77777777" w:rsidR="001F63F8" w:rsidRPr="00E36AA0" w:rsidRDefault="001F63F8" w:rsidP="001F63F8">
            <w:pPr>
              <w:tabs>
                <w:tab w:val="left" w:pos="851"/>
              </w:tabs>
              <w:spacing w:line="360" w:lineRule="auto"/>
              <w:contextualSpacing/>
              <w:rPr>
                <w:sz w:val="22"/>
                <w:szCs w:val="22"/>
              </w:rPr>
            </w:pPr>
          </w:p>
        </w:tc>
        <w:tc>
          <w:tcPr>
            <w:tcW w:w="2494" w:type="dxa"/>
          </w:tcPr>
          <w:p w14:paraId="0CA338CB" w14:textId="080594E6" w:rsidR="001F63F8" w:rsidRPr="00E36AA0" w:rsidRDefault="001F63F8" w:rsidP="001F63F8">
            <w:pPr>
              <w:tabs>
                <w:tab w:val="left" w:pos="851"/>
              </w:tabs>
              <w:spacing w:line="360" w:lineRule="auto"/>
              <w:contextualSpacing/>
              <w:rPr>
                <w:sz w:val="22"/>
                <w:szCs w:val="22"/>
                <w:lang w:val="en-US"/>
              </w:rPr>
            </w:pPr>
            <w:r w:rsidRPr="00E36AA0">
              <w:rPr>
                <w:sz w:val="22"/>
                <w:szCs w:val="22"/>
                <w:lang w:val="en-US"/>
              </w:rPr>
              <w:t>η</w:t>
            </w:r>
            <w:r w:rsidRPr="00E36AA0">
              <w:rPr>
                <w:sz w:val="22"/>
                <w:szCs w:val="22"/>
              </w:rPr>
              <w:t>(</w:t>
            </w:r>
            <w:r w:rsidRPr="00E36AA0">
              <w:rPr>
                <w:sz w:val="22"/>
                <w:szCs w:val="22"/>
                <w:lang w:val="en-US"/>
              </w:rPr>
              <w:t>Nd</w:t>
            </w:r>
            <w:r w:rsidRPr="00E36AA0">
              <w:rPr>
                <w:sz w:val="22"/>
                <w:szCs w:val="22"/>
              </w:rPr>
              <w:t>), %</w:t>
            </w:r>
          </w:p>
        </w:tc>
        <w:tc>
          <w:tcPr>
            <w:tcW w:w="2494" w:type="dxa"/>
          </w:tcPr>
          <w:p w14:paraId="6CC68275" w14:textId="52C7911C" w:rsidR="001F63F8" w:rsidRPr="00E36AA0" w:rsidRDefault="001F63F8" w:rsidP="001F63F8">
            <w:pPr>
              <w:tabs>
                <w:tab w:val="left" w:pos="851"/>
              </w:tabs>
              <w:spacing w:line="360" w:lineRule="auto"/>
              <w:contextualSpacing/>
              <w:rPr>
                <w:sz w:val="22"/>
                <w:szCs w:val="22"/>
                <w:lang w:val="en-US"/>
              </w:rPr>
            </w:pPr>
            <w:r w:rsidRPr="00E36AA0">
              <w:rPr>
                <w:sz w:val="22"/>
                <w:szCs w:val="22"/>
                <w:lang w:val="en-US"/>
              </w:rPr>
              <w:t>η</w:t>
            </w:r>
            <w:r w:rsidRPr="00E36AA0">
              <w:rPr>
                <w:sz w:val="22"/>
                <w:szCs w:val="22"/>
              </w:rPr>
              <w:t>(</w:t>
            </w:r>
            <w:r w:rsidRPr="00E36AA0">
              <w:rPr>
                <w:sz w:val="22"/>
                <w:szCs w:val="22"/>
                <w:lang w:val="en-US"/>
              </w:rPr>
              <w:t>Re</w:t>
            </w:r>
            <w:r w:rsidRPr="00E36AA0">
              <w:rPr>
                <w:sz w:val="22"/>
                <w:szCs w:val="22"/>
              </w:rPr>
              <w:t>), %</w:t>
            </w:r>
          </w:p>
        </w:tc>
        <w:tc>
          <w:tcPr>
            <w:tcW w:w="2494" w:type="dxa"/>
          </w:tcPr>
          <w:p w14:paraId="1687C3FC" w14:textId="7F50D0E4" w:rsidR="001F63F8" w:rsidRPr="00E36AA0" w:rsidRDefault="001F63F8" w:rsidP="001F63F8">
            <w:pPr>
              <w:tabs>
                <w:tab w:val="left" w:pos="851"/>
              </w:tabs>
              <w:spacing w:line="360" w:lineRule="auto"/>
              <w:contextualSpacing/>
              <w:rPr>
                <w:sz w:val="22"/>
                <w:szCs w:val="22"/>
                <w:lang w:val="en-US"/>
              </w:rPr>
            </w:pPr>
            <w:r w:rsidRPr="00E36AA0">
              <w:rPr>
                <w:sz w:val="22"/>
                <w:szCs w:val="22"/>
                <w:lang w:val="en-US"/>
              </w:rPr>
              <w:t>η</w:t>
            </w:r>
            <w:r w:rsidRPr="00E36AA0">
              <w:rPr>
                <w:sz w:val="22"/>
                <w:szCs w:val="22"/>
              </w:rPr>
              <w:t>(</w:t>
            </w:r>
            <w:r w:rsidRPr="00E36AA0">
              <w:rPr>
                <w:sz w:val="22"/>
                <w:szCs w:val="22"/>
                <w:lang w:val="en-US"/>
              </w:rPr>
              <w:t>Sc</w:t>
            </w:r>
            <w:r w:rsidRPr="00E36AA0">
              <w:rPr>
                <w:sz w:val="22"/>
                <w:szCs w:val="22"/>
              </w:rPr>
              <w:t>), %</w:t>
            </w:r>
          </w:p>
        </w:tc>
      </w:tr>
      <w:tr w:rsidR="00E36AA0" w:rsidRPr="00E36AA0" w14:paraId="444A7EF4" w14:textId="77777777" w:rsidTr="00E80154">
        <w:tc>
          <w:tcPr>
            <w:tcW w:w="1869" w:type="dxa"/>
          </w:tcPr>
          <w:p w14:paraId="61E41620" w14:textId="7330F4E0" w:rsidR="00E36AA0" w:rsidRPr="00E36AA0" w:rsidRDefault="00E36AA0" w:rsidP="00E36AA0">
            <w:pPr>
              <w:tabs>
                <w:tab w:val="left" w:pos="851"/>
              </w:tabs>
              <w:spacing w:line="360" w:lineRule="auto"/>
              <w:contextualSpacing/>
              <w:jc w:val="left"/>
              <w:rPr>
                <w:sz w:val="22"/>
                <w:szCs w:val="22"/>
              </w:rPr>
            </w:pPr>
            <w:r w:rsidRPr="00E36AA0">
              <w:rPr>
                <w:sz w:val="22"/>
                <w:szCs w:val="22"/>
              </w:rPr>
              <w:t>0</w:t>
            </w:r>
          </w:p>
        </w:tc>
        <w:tc>
          <w:tcPr>
            <w:tcW w:w="2494" w:type="dxa"/>
          </w:tcPr>
          <w:p w14:paraId="0631C4BC"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c>
          <w:tcPr>
            <w:tcW w:w="2494" w:type="dxa"/>
          </w:tcPr>
          <w:p w14:paraId="3E55247B"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c>
          <w:tcPr>
            <w:tcW w:w="2494" w:type="dxa"/>
          </w:tcPr>
          <w:p w14:paraId="636567C3"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r>
      <w:tr w:rsidR="00E36AA0" w:rsidRPr="00E36AA0" w14:paraId="103C3C28" w14:textId="77777777" w:rsidTr="00E80154">
        <w:tc>
          <w:tcPr>
            <w:tcW w:w="1869" w:type="dxa"/>
          </w:tcPr>
          <w:p w14:paraId="78F52BAE" w14:textId="04CE5009" w:rsidR="00E36AA0" w:rsidRPr="00E36AA0" w:rsidRDefault="00E36AA0" w:rsidP="00E36AA0">
            <w:pPr>
              <w:tabs>
                <w:tab w:val="left" w:pos="851"/>
              </w:tabs>
              <w:spacing w:line="360" w:lineRule="auto"/>
              <w:contextualSpacing/>
              <w:jc w:val="left"/>
              <w:rPr>
                <w:sz w:val="22"/>
                <w:szCs w:val="22"/>
              </w:rPr>
            </w:pPr>
            <w:r w:rsidRPr="00E36AA0">
              <w:rPr>
                <w:sz w:val="22"/>
                <w:szCs w:val="22"/>
              </w:rPr>
              <w:t>0</w:t>
            </w:r>
            <w:r w:rsidRPr="00E36AA0">
              <w:rPr>
                <w:sz w:val="22"/>
                <w:szCs w:val="22"/>
                <w:lang w:val="en-US"/>
              </w:rPr>
              <w:t>.</w:t>
            </w:r>
            <w:r w:rsidRPr="00E36AA0">
              <w:rPr>
                <w:sz w:val="22"/>
                <w:szCs w:val="22"/>
              </w:rPr>
              <w:t>5</w:t>
            </w:r>
          </w:p>
        </w:tc>
        <w:tc>
          <w:tcPr>
            <w:tcW w:w="2494" w:type="dxa"/>
            <w:vAlign w:val="bottom"/>
          </w:tcPr>
          <w:p w14:paraId="7099B8A1" w14:textId="278FB477" w:rsidR="00E36AA0" w:rsidRPr="00E36AA0" w:rsidRDefault="00E36AA0" w:rsidP="00E36AA0">
            <w:pPr>
              <w:tabs>
                <w:tab w:val="left" w:pos="851"/>
              </w:tabs>
              <w:spacing w:line="360" w:lineRule="auto"/>
              <w:contextualSpacing/>
              <w:rPr>
                <w:sz w:val="22"/>
                <w:szCs w:val="22"/>
              </w:rPr>
            </w:pPr>
            <w:r w:rsidRPr="00E36AA0">
              <w:rPr>
                <w:color w:val="000000"/>
                <w:sz w:val="22"/>
                <w:szCs w:val="22"/>
              </w:rPr>
              <w:t>1</w:t>
            </w:r>
            <w:r>
              <w:rPr>
                <w:color w:val="000000"/>
                <w:sz w:val="22"/>
                <w:szCs w:val="22"/>
              </w:rPr>
              <w:t>.</w:t>
            </w:r>
            <w:r w:rsidRPr="00E36AA0">
              <w:rPr>
                <w:color w:val="000000"/>
                <w:sz w:val="22"/>
                <w:szCs w:val="22"/>
              </w:rPr>
              <w:t>11</w:t>
            </w:r>
          </w:p>
        </w:tc>
        <w:tc>
          <w:tcPr>
            <w:tcW w:w="2494" w:type="dxa"/>
            <w:vAlign w:val="bottom"/>
          </w:tcPr>
          <w:p w14:paraId="544CF398" w14:textId="7491861C" w:rsidR="00E36AA0" w:rsidRPr="00E36AA0" w:rsidRDefault="00E36AA0" w:rsidP="00E36AA0">
            <w:pPr>
              <w:tabs>
                <w:tab w:val="left" w:pos="851"/>
              </w:tabs>
              <w:spacing w:line="360" w:lineRule="auto"/>
              <w:contextualSpacing/>
              <w:rPr>
                <w:sz w:val="22"/>
                <w:szCs w:val="22"/>
              </w:rPr>
            </w:pPr>
            <w:r w:rsidRPr="00E36AA0">
              <w:rPr>
                <w:color w:val="000000"/>
                <w:sz w:val="22"/>
                <w:szCs w:val="22"/>
              </w:rPr>
              <w:t>1</w:t>
            </w:r>
            <w:r>
              <w:rPr>
                <w:color w:val="000000"/>
                <w:sz w:val="22"/>
                <w:szCs w:val="22"/>
              </w:rPr>
              <w:t>.</w:t>
            </w:r>
            <w:r w:rsidRPr="00E36AA0">
              <w:rPr>
                <w:color w:val="000000"/>
                <w:sz w:val="22"/>
                <w:szCs w:val="22"/>
              </w:rPr>
              <w:t>46</w:t>
            </w:r>
          </w:p>
        </w:tc>
        <w:tc>
          <w:tcPr>
            <w:tcW w:w="2494" w:type="dxa"/>
            <w:vAlign w:val="bottom"/>
          </w:tcPr>
          <w:p w14:paraId="2729F8D8" w14:textId="6A1F80D9" w:rsidR="00E36AA0" w:rsidRPr="00E36AA0" w:rsidRDefault="00E36AA0" w:rsidP="00E36AA0">
            <w:pPr>
              <w:tabs>
                <w:tab w:val="left" w:pos="851"/>
              </w:tabs>
              <w:spacing w:line="360" w:lineRule="auto"/>
              <w:contextualSpacing/>
              <w:rPr>
                <w:sz w:val="22"/>
                <w:szCs w:val="22"/>
              </w:rPr>
            </w:pPr>
            <w:r w:rsidRPr="00E36AA0">
              <w:rPr>
                <w:color w:val="000000"/>
                <w:sz w:val="22"/>
                <w:szCs w:val="22"/>
              </w:rPr>
              <w:t>18</w:t>
            </w:r>
            <w:r>
              <w:rPr>
                <w:color w:val="000000"/>
                <w:sz w:val="22"/>
                <w:szCs w:val="22"/>
              </w:rPr>
              <w:t>.</w:t>
            </w:r>
            <w:r w:rsidRPr="00E36AA0">
              <w:rPr>
                <w:color w:val="000000"/>
                <w:sz w:val="22"/>
                <w:szCs w:val="22"/>
              </w:rPr>
              <w:t>88</w:t>
            </w:r>
          </w:p>
        </w:tc>
      </w:tr>
      <w:tr w:rsidR="00E36AA0" w:rsidRPr="00E36AA0" w14:paraId="416A044F" w14:textId="77777777" w:rsidTr="00E80154">
        <w:tc>
          <w:tcPr>
            <w:tcW w:w="1869" w:type="dxa"/>
          </w:tcPr>
          <w:p w14:paraId="71DC7B28" w14:textId="4C71B90D" w:rsidR="00E36AA0" w:rsidRPr="00E36AA0" w:rsidRDefault="00E36AA0" w:rsidP="00E36AA0">
            <w:pPr>
              <w:tabs>
                <w:tab w:val="left" w:pos="851"/>
              </w:tabs>
              <w:spacing w:line="360" w:lineRule="auto"/>
              <w:contextualSpacing/>
              <w:jc w:val="left"/>
              <w:rPr>
                <w:sz w:val="22"/>
                <w:szCs w:val="22"/>
              </w:rPr>
            </w:pPr>
            <w:r w:rsidRPr="00E36AA0">
              <w:rPr>
                <w:sz w:val="22"/>
                <w:szCs w:val="22"/>
              </w:rPr>
              <w:t>1</w:t>
            </w:r>
          </w:p>
        </w:tc>
        <w:tc>
          <w:tcPr>
            <w:tcW w:w="2494" w:type="dxa"/>
            <w:vAlign w:val="bottom"/>
          </w:tcPr>
          <w:p w14:paraId="326DA950" w14:textId="5009E205" w:rsidR="00E36AA0" w:rsidRPr="00E36AA0" w:rsidRDefault="00E36AA0" w:rsidP="00E36AA0">
            <w:pPr>
              <w:tabs>
                <w:tab w:val="left" w:pos="851"/>
              </w:tabs>
              <w:spacing w:line="360" w:lineRule="auto"/>
              <w:contextualSpacing/>
              <w:rPr>
                <w:sz w:val="22"/>
                <w:szCs w:val="22"/>
              </w:rPr>
            </w:pPr>
            <w:r w:rsidRPr="00E36AA0">
              <w:rPr>
                <w:color w:val="000000"/>
                <w:sz w:val="22"/>
                <w:szCs w:val="22"/>
              </w:rPr>
              <w:t>1</w:t>
            </w:r>
            <w:r>
              <w:rPr>
                <w:color w:val="000000"/>
                <w:sz w:val="22"/>
                <w:szCs w:val="22"/>
              </w:rPr>
              <w:t>.</w:t>
            </w:r>
            <w:r w:rsidRPr="00E36AA0">
              <w:rPr>
                <w:color w:val="000000"/>
                <w:sz w:val="22"/>
                <w:szCs w:val="22"/>
              </w:rPr>
              <w:t>67</w:t>
            </w:r>
          </w:p>
        </w:tc>
        <w:tc>
          <w:tcPr>
            <w:tcW w:w="2494" w:type="dxa"/>
            <w:vAlign w:val="bottom"/>
          </w:tcPr>
          <w:p w14:paraId="34053E9A" w14:textId="359FA33F" w:rsidR="00E36AA0" w:rsidRPr="00E36AA0" w:rsidRDefault="00E36AA0" w:rsidP="00E36AA0">
            <w:pPr>
              <w:tabs>
                <w:tab w:val="left" w:pos="851"/>
              </w:tabs>
              <w:spacing w:line="360" w:lineRule="auto"/>
              <w:contextualSpacing/>
              <w:rPr>
                <w:sz w:val="22"/>
                <w:szCs w:val="22"/>
              </w:rPr>
            </w:pPr>
            <w:r w:rsidRPr="00E36AA0">
              <w:rPr>
                <w:color w:val="000000"/>
                <w:sz w:val="22"/>
                <w:szCs w:val="22"/>
              </w:rPr>
              <w:t>1</w:t>
            </w:r>
            <w:r>
              <w:rPr>
                <w:color w:val="000000"/>
                <w:sz w:val="22"/>
                <w:szCs w:val="22"/>
              </w:rPr>
              <w:t>.</w:t>
            </w:r>
            <w:r w:rsidRPr="00E36AA0">
              <w:rPr>
                <w:color w:val="000000"/>
                <w:sz w:val="22"/>
                <w:szCs w:val="22"/>
              </w:rPr>
              <w:t>81</w:t>
            </w:r>
          </w:p>
        </w:tc>
        <w:tc>
          <w:tcPr>
            <w:tcW w:w="2494" w:type="dxa"/>
            <w:vAlign w:val="bottom"/>
          </w:tcPr>
          <w:p w14:paraId="483F59EF" w14:textId="539DF1BC" w:rsidR="00E36AA0" w:rsidRPr="00E36AA0" w:rsidRDefault="00E36AA0" w:rsidP="00E36AA0">
            <w:pPr>
              <w:tabs>
                <w:tab w:val="left" w:pos="851"/>
              </w:tabs>
              <w:spacing w:line="360" w:lineRule="auto"/>
              <w:contextualSpacing/>
              <w:rPr>
                <w:sz w:val="22"/>
                <w:szCs w:val="22"/>
              </w:rPr>
            </w:pPr>
            <w:r w:rsidRPr="00E36AA0">
              <w:rPr>
                <w:color w:val="000000"/>
                <w:sz w:val="22"/>
                <w:szCs w:val="22"/>
              </w:rPr>
              <w:t>30</w:t>
            </w:r>
            <w:r>
              <w:rPr>
                <w:color w:val="000000"/>
                <w:sz w:val="22"/>
                <w:szCs w:val="22"/>
              </w:rPr>
              <w:t>.</w:t>
            </w:r>
            <w:r w:rsidRPr="00E36AA0">
              <w:rPr>
                <w:color w:val="000000"/>
                <w:sz w:val="22"/>
                <w:szCs w:val="22"/>
              </w:rPr>
              <w:t>83</w:t>
            </w:r>
          </w:p>
        </w:tc>
      </w:tr>
      <w:tr w:rsidR="00E36AA0" w:rsidRPr="00E36AA0" w14:paraId="3C8EB196" w14:textId="77777777" w:rsidTr="00E80154">
        <w:tc>
          <w:tcPr>
            <w:tcW w:w="1869" w:type="dxa"/>
          </w:tcPr>
          <w:p w14:paraId="1B34266A" w14:textId="21B5997D" w:rsidR="00E36AA0" w:rsidRPr="00E36AA0" w:rsidRDefault="00E36AA0" w:rsidP="00E36AA0">
            <w:pPr>
              <w:tabs>
                <w:tab w:val="left" w:pos="851"/>
              </w:tabs>
              <w:spacing w:line="360" w:lineRule="auto"/>
              <w:contextualSpacing/>
              <w:jc w:val="left"/>
              <w:rPr>
                <w:sz w:val="22"/>
                <w:szCs w:val="22"/>
              </w:rPr>
            </w:pPr>
            <w:r w:rsidRPr="00E36AA0">
              <w:rPr>
                <w:sz w:val="22"/>
                <w:szCs w:val="22"/>
              </w:rPr>
              <w:t>2</w:t>
            </w:r>
          </w:p>
        </w:tc>
        <w:tc>
          <w:tcPr>
            <w:tcW w:w="2494" w:type="dxa"/>
            <w:vAlign w:val="bottom"/>
          </w:tcPr>
          <w:p w14:paraId="3AB27092" w14:textId="20289EC3" w:rsidR="00E36AA0" w:rsidRPr="00E36AA0" w:rsidRDefault="00E36AA0" w:rsidP="00E36AA0">
            <w:pPr>
              <w:tabs>
                <w:tab w:val="left" w:pos="851"/>
              </w:tabs>
              <w:spacing w:line="360" w:lineRule="auto"/>
              <w:contextualSpacing/>
              <w:rPr>
                <w:sz w:val="22"/>
                <w:szCs w:val="22"/>
              </w:rPr>
            </w:pPr>
            <w:r w:rsidRPr="00E36AA0">
              <w:rPr>
                <w:color w:val="000000"/>
                <w:sz w:val="22"/>
                <w:szCs w:val="22"/>
              </w:rPr>
              <w:t>2</w:t>
            </w:r>
            <w:r>
              <w:rPr>
                <w:color w:val="000000"/>
                <w:sz w:val="22"/>
                <w:szCs w:val="22"/>
              </w:rPr>
              <w:t>.</w:t>
            </w:r>
            <w:r w:rsidRPr="00E36AA0">
              <w:rPr>
                <w:color w:val="000000"/>
                <w:sz w:val="22"/>
                <w:szCs w:val="22"/>
              </w:rPr>
              <w:t>21</w:t>
            </w:r>
          </w:p>
        </w:tc>
        <w:tc>
          <w:tcPr>
            <w:tcW w:w="2494" w:type="dxa"/>
            <w:vAlign w:val="bottom"/>
          </w:tcPr>
          <w:p w14:paraId="6A95767D" w14:textId="518C7799" w:rsidR="00E36AA0" w:rsidRPr="00E36AA0" w:rsidRDefault="00E36AA0" w:rsidP="00E36AA0">
            <w:pPr>
              <w:tabs>
                <w:tab w:val="left" w:pos="851"/>
              </w:tabs>
              <w:spacing w:line="360" w:lineRule="auto"/>
              <w:contextualSpacing/>
              <w:rPr>
                <w:sz w:val="22"/>
                <w:szCs w:val="22"/>
              </w:rPr>
            </w:pPr>
            <w:r w:rsidRPr="00E36AA0">
              <w:rPr>
                <w:color w:val="000000"/>
                <w:sz w:val="22"/>
                <w:szCs w:val="22"/>
              </w:rPr>
              <w:t>2</w:t>
            </w:r>
            <w:r>
              <w:rPr>
                <w:color w:val="000000"/>
                <w:sz w:val="22"/>
                <w:szCs w:val="22"/>
              </w:rPr>
              <w:t>.</w:t>
            </w:r>
            <w:r w:rsidRPr="00E36AA0">
              <w:rPr>
                <w:color w:val="000000"/>
                <w:sz w:val="22"/>
                <w:szCs w:val="22"/>
              </w:rPr>
              <w:t>43</w:t>
            </w:r>
          </w:p>
        </w:tc>
        <w:tc>
          <w:tcPr>
            <w:tcW w:w="2494" w:type="dxa"/>
            <w:vAlign w:val="bottom"/>
          </w:tcPr>
          <w:p w14:paraId="02EF975E" w14:textId="49664AF1" w:rsidR="00E36AA0" w:rsidRPr="00E36AA0" w:rsidRDefault="00E36AA0" w:rsidP="00E36AA0">
            <w:pPr>
              <w:tabs>
                <w:tab w:val="left" w:pos="851"/>
              </w:tabs>
              <w:spacing w:line="360" w:lineRule="auto"/>
              <w:contextualSpacing/>
              <w:rPr>
                <w:sz w:val="22"/>
                <w:szCs w:val="22"/>
              </w:rPr>
            </w:pPr>
            <w:r w:rsidRPr="00E36AA0">
              <w:rPr>
                <w:color w:val="000000"/>
                <w:sz w:val="22"/>
                <w:szCs w:val="22"/>
              </w:rPr>
              <w:t>48</w:t>
            </w:r>
            <w:r>
              <w:rPr>
                <w:color w:val="000000"/>
                <w:sz w:val="22"/>
                <w:szCs w:val="22"/>
              </w:rPr>
              <w:t>.</w:t>
            </w:r>
            <w:r w:rsidRPr="00E36AA0">
              <w:rPr>
                <w:color w:val="000000"/>
                <w:sz w:val="22"/>
                <w:szCs w:val="22"/>
              </w:rPr>
              <w:t>05</w:t>
            </w:r>
          </w:p>
        </w:tc>
      </w:tr>
      <w:tr w:rsidR="00E36AA0" w:rsidRPr="00E36AA0" w14:paraId="14AF4232" w14:textId="77777777" w:rsidTr="00E80154">
        <w:tc>
          <w:tcPr>
            <w:tcW w:w="1869" w:type="dxa"/>
          </w:tcPr>
          <w:p w14:paraId="493FA96D" w14:textId="54604021" w:rsidR="00E36AA0" w:rsidRPr="00E36AA0" w:rsidRDefault="00E36AA0" w:rsidP="00E36AA0">
            <w:pPr>
              <w:tabs>
                <w:tab w:val="left" w:pos="851"/>
              </w:tabs>
              <w:spacing w:line="360" w:lineRule="auto"/>
              <w:contextualSpacing/>
              <w:jc w:val="left"/>
              <w:rPr>
                <w:sz w:val="22"/>
                <w:szCs w:val="22"/>
              </w:rPr>
            </w:pPr>
            <w:r w:rsidRPr="00E36AA0">
              <w:rPr>
                <w:sz w:val="22"/>
                <w:szCs w:val="22"/>
              </w:rPr>
              <w:t>6</w:t>
            </w:r>
          </w:p>
        </w:tc>
        <w:tc>
          <w:tcPr>
            <w:tcW w:w="2494" w:type="dxa"/>
            <w:vAlign w:val="bottom"/>
          </w:tcPr>
          <w:p w14:paraId="2A539497" w14:textId="1E47CE92" w:rsidR="00E36AA0" w:rsidRPr="00E36AA0" w:rsidRDefault="00E36AA0" w:rsidP="00E36AA0">
            <w:pPr>
              <w:tabs>
                <w:tab w:val="left" w:pos="851"/>
              </w:tabs>
              <w:spacing w:line="360" w:lineRule="auto"/>
              <w:contextualSpacing/>
              <w:rPr>
                <w:sz w:val="22"/>
                <w:szCs w:val="22"/>
              </w:rPr>
            </w:pPr>
            <w:r w:rsidRPr="00E36AA0">
              <w:rPr>
                <w:color w:val="000000"/>
                <w:sz w:val="22"/>
                <w:szCs w:val="22"/>
              </w:rPr>
              <w:t>3</w:t>
            </w:r>
            <w:r>
              <w:rPr>
                <w:color w:val="000000"/>
                <w:sz w:val="22"/>
                <w:szCs w:val="22"/>
              </w:rPr>
              <w:t>.</w:t>
            </w:r>
            <w:r w:rsidRPr="00E36AA0">
              <w:rPr>
                <w:color w:val="000000"/>
                <w:sz w:val="22"/>
                <w:szCs w:val="22"/>
              </w:rPr>
              <w:t>89</w:t>
            </w:r>
          </w:p>
        </w:tc>
        <w:tc>
          <w:tcPr>
            <w:tcW w:w="2494" w:type="dxa"/>
            <w:vAlign w:val="bottom"/>
          </w:tcPr>
          <w:p w14:paraId="63781E19" w14:textId="14361A98" w:rsidR="00E36AA0" w:rsidRPr="00E36AA0" w:rsidRDefault="00E36AA0" w:rsidP="00E36AA0">
            <w:pPr>
              <w:tabs>
                <w:tab w:val="left" w:pos="851"/>
              </w:tabs>
              <w:spacing w:line="360" w:lineRule="auto"/>
              <w:contextualSpacing/>
              <w:rPr>
                <w:sz w:val="22"/>
                <w:szCs w:val="22"/>
              </w:rPr>
            </w:pPr>
            <w:r w:rsidRPr="00E36AA0">
              <w:rPr>
                <w:color w:val="000000"/>
                <w:sz w:val="22"/>
                <w:szCs w:val="22"/>
              </w:rPr>
              <w:t>4</w:t>
            </w:r>
            <w:r>
              <w:rPr>
                <w:color w:val="000000"/>
                <w:sz w:val="22"/>
                <w:szCs w:val="22"/>
              </w:rPr>
              <w:t>.</w:t>
            </w:r>
            <w:r w:rsidRPr="00E36AA0">
              <w:rPr>
                <w:color w:val="000000"/>
                <w:sz w:val="22"/>
                <w:szCs w:val="22"/>
              </w:rPr>
              <w:t>76</w:t>
            </w:r>
          </w:p>
        </w:tc>
        <w:tc>
          <w:tcPr>
            <w:tcW w:w="2494" w:type="dxa"/>
            <w:vAlign w:val="bottom"/>
          </w:tcPr>
          <w:p w14:paraId="12279C99" w14:textId="7190F1CC" w:rsidR="00E36AA0" w:rsidRPr="00E36AA0" w:rsidRDefault="00E36AA0" w:rsidP="00E36AA0">
            <w:pPr>
              <w:tabs>
                <w:tab w:val="left" w:pos="851"/>
              </w:tabs>
              <w:spacing w:line="360" w:lineRule="auto"/>
              <w:contextualSpacing/>
              <w:rPr>
                <w:sz w:val="22"/>
                <w:szCs w:val="22"/>
              </w:rPr>
            </w:pPr>
            <w:r w:rsidRPr="00E36AA0">
              <w:rPr>
                <w:color w:val="000000"/>
                <w:sz w:val="22"/>
                <w:szCs w:val="22"/>
              </w:rPr>
              <w:t>57</w:t>
            </w:r>
            <w:r>
              <w:rPr>
                <w:color w:val="000000"/>
                <w:sz w:val="22"/>
                <w:szCs w:val="22"/>
              </w:rPr>
              <w:t>.</w:t>
            </w:r>
            <w:r w:rsidRPr="00E36AA0">
              <w:rPr>
                <w:color w:val="000000"/>
                <w:sz w:val="22"/>
                <w:szCs w:val="22"/>
              </w:rPr>
              <w:t>19</w:t>
            </w:r>
          </w:p>
        </w:tc>
      </w:tr>
      <w:tr w:rsidR="00E36AA0" w:rsidRPr="00E36AA0" w14:paraId="6D836A74" w14:textId="77777777" w:rsidTr="00E80154">
        <w:tc>
          <w:tcPr>
            <w:tcW w:w="1869" w:type="dxa"/>
          </w:tcPr>
          <w:p w14:paraId="228B3CE0" w14:textId="2712AD99" w:rsidR="00E36AA0" w:rsidRPr="00E36AA0" w:rsidRDefault="00E36AA0" w:rsidP="00E36AA0">
            <w:pPr>
              <w:tabs>
                <w:tab w:val="left" w:pos="851"/>
              </w:tabs>
              <w:spacing w:line="360" w:lineRule="auto"/>
              <w:contextualSpacing/>
              <w:jc w:val="left"/>
              <w:rPr>
                <w:sz w:val="22"/>
                <w:szCs w:val="22"/>
              </w:rPr>
            </w:pPr>
            <w:r w:rsidRPr="00E36AA0">
              <w:rPr>
                <w:sz w:val="22"/>
                <w:szCs w:val="22"/>
              </w:rPr>
              <w:t>24</w:t>
            </w:r>
          </w:p>
        </w:tc>
        <w:tc>
          <w:tcPr>
            <w:tcW w:w="2494" w:type="dxa"/>
            <w:vAlign w:val="bottom"/>
          </w:tcPr>
          <w:p w14:paraId="52AB2681" w14:textId="6CBD9888" w:rsidR="00E36AA0" w:rsidRPr="00E36AA0" w:rsidRDefault="00E36AA0" w:rsidP="00E36AA0">
            <w:pPr>
              <w:tabs>
                <w:tab w:val="left" w:pos="851"/>
              </w:tabs>
              <w:spacing w:line="360" w:lineRule="auto"/>
              <w:contextualSpacing/>
              <w:rPr>
                <w:sz w:val="22"/>
                <w:szCs w:val="22"/>
              </w:rPr>
            </w:pPr>
            <w:r w:rsidRPr="00E36AA0">
              <w:rPr>
                <w:color w:val="000000"/>
                <w:sz w:val="22"/>
                <w:szCs w:val="22"/>
              </w:rPr>
              <w:t>6</w:t>
            </w:r>
            <w:r>
              <w:rPr>
                <w:color w:val="000000"/>
                <w:sz w:val="22"/>
                <w:szCs w:val="22"/>
              </w:rPr>
              <w:t>.</w:t>
            </w:r>
            <w:r w:rsidRPr="00E36AA0">
              <w:rPr>
                <w:color w:val="000000"/>
                <w:sz w:val="22"/>
                <w:szCs w:val="22"/>
              </w:rPr>
              <w:t>71</w:t>
            </w:r>
          </w:p>
        </w:tc>
        <w:tc>
          <w:tcPr>
            <w:tcW w:w="2494" w:type="dxa"/>
            <w:vAlign w:val="bottom"/>
          </w:tcPr>
          <w:p w14:paraId="0AF1077F" w14:textId="2B5777A9" w:rsidR="00E36AA0" w:rsidRPr="00E36AA0" w:rsidRDefault="00E36AA0" w:rsidP="00E36AA0">
            <w:pPr>
              <w:tabs>
                <w:tab w:val="left" w:pos="851"/>
              </w:tabs>
              <w:spacing w:line="360" w:lineRule="auto"/>
              <w:contextualSpacing/>
              <w:rPr>
                <w:sz w:val="22"/>
                <w:szCs w:val="22"/>
              </w:rPr>
            </w:pPr>
            <w:r w:rsidRPr="00E36AA0">
              <w:rPr>
                <w:color w:val="000000"/>
                <w:sz w:val="22"/>
                <w:szCs w:val="22"/>
              </w:rPr>
              <w:t>7</w:t>
            </w:r>
            <w:r>
              <w:rPr>
                <w:color w:val="000000"/>
                <w:sz w:val="22"/>
                <w:szCs w:val="22"/>
              </w:rPr>
              <w:t>.</w:t>
            </w:r>
            <w:r w:rsidRPr="00E36AA0">
              <w:rPr>
                <w:color w:val="000000"/>
                <w:sz w:val="22"/>
                <w:szCs w:val="22"/>
              </w:rPr>
              <w:t>50</w:t>
            </w:r>
          </w:p>
        </w:tc>
        <w:tc>
          <w:tcPr>
            <w:tcW w:w="2494" w:type="dxa"/>
            <w:vAlign w:val="bottom"/>
          </w:tcPr>
          <w:p w14:paraId="5BB94470" w14:textId="04E4C616" w:rsidR="00E36AA0" w:rsidRPr="00E36AA0" w:rsidRDefault="00E36AA0" w:rsidP="00E36AA0">
            <w:pPr>
              <w:tabs>
                <w:tab w:val="left" w:pos="851"/>
              </w:tabs>
              <w:spacing w:line="360" w:lineRule="auto"/>
              <w:contextualSpacing/>
              <w:rPr>
                <w:sz w:val="22"/>
                <w:szCs w:val="22"/>
              </w:rPr>
            </w:pPr>
            <w:r w:rsidRPr="00E36AA0">
              <w:rPr>
                <w:color w:val="000000"/>
                <w:sz w:val="22"/>
                <w:szCs w:val="22"/>
              </w:rPr>
              <w:t>67</w:t>
            </w:r>
            <w:r>
              <w:rPr>
                <w:color w:val="000000"/>
                <w:sz w:val="22"/>
                <w:szCs w:val="22"/>
              </w:rPr>
              <w:t>.</w:t>
            </w:r>
            <w:r w:rsidRPr="00E36AA0">
              <w:rPr>
                <w:color w:val="000000"/>
                <w:sz w:val="22"/>
                <w:szCs w:val="22"/>
              </w:rPr>
              <w:t>67</w:t>
            </w:r>
          </w:p>
        </w:tc>
      </w:tr>
      <w:tr w:rsidR="00E36AA0" w:rsidRPr="00E36AA0" w14:paraId="0481B91A" w14:textId="77777777" w:rsidTr="00E80154">
        <w:tc>
          <w:tcPr>
            <w:tcW w:w="1869" w:type="dxa"/>
          </w:tcPr>
          <w:p w14:paraId="6597E850" w14:textId="4F3D3599" w:rsidR="00E36AA0" w:rsidRPr="00E36AA0" w:rsidRDefault="00E36AA0" w:rsidP="00E36AA0">
            <w:pPr>
              <w:tabs>
                <w:tab w:val="left" w:pos="851"/>
              </w:tabs>
              <w:spacing w:line="360" w:lineRule="auto"/>
              <w:contextualSpacing/>
              <w:jc w:val="left"/>
              <w:rPr>
                <w:sz w:val="22"/>
                <w:szCs w:val="22"/>
              </w:rPr>
            </w:pPr>
            <w:r w:rsidRPr="00E36AA0">
              <w:rPr>
                <w:sz w:val="22"/>
                <w:szCs w:val="22"/>
              </w:rPr>
              <w:t>48</w:t>
            </w:r>
          </w:p>
        </w:tc>
        <w:tc>
          <w:tcPr>
            <w:tcW w:w="2494" w:type="dxa"/>
            <w:vAlign w:val="bottom"/>
          </w:tcPr>
          <w:p w14:paraId="0FB82ECA" w14:textId="4850BDDC" w:rsidR="00E36AA0" w:rsidRPr="00E36AA0" w:rsidRDefault="00E36AA0" w:rsidP="00E36AA0">
            <w:pPr>
              <w:tabs>
                <w:tab w:val="left" w:pos="851"/>
              </w:tabs>
              <w:spacing w:line="360" w:lineRule="auto"/>
              <w:contextualSpacing/>
              <w:rPr>
                <w:sz w:val="22"/>
                <w:szCs w:val="22"/>
                <w:lang w:val="kk-KZ"/>
              </w:rPr>
            </w:pPr>
            <w:r w:rsidRPr="00E36AA0">
              <w:rPr>
                <w:color w:val="000000"/>
                <w:sz w:val="22"/>
                <w:szCs w:val="22"/>
              </w:rPr>
              <w:t>10</w:t>
            </w:r>
            <w:r>
              <w:rPr>
                <w:color w:val="000000"/>
                <w:sz w:val="22"/>
                <w:szCs w:val="22"/>
              </w:rPr>
              <w:t>.</w:t>
            </w:r>
            <w:r w:rsidRPr="00E36AA0">
              <w:rPr>
                <w:color w:val="000000"/>
                <w:sz w:val="22"/>
                <w:szCs w:val="22"/>
              </w:rPr>
              <w:t>05</w:t>
            </w:r>
          </w:p>
        </w:tc>
        <w:tc>
          <w:tcPr>
            <w:tcW w:w="2494" w:type="dxa"/>
            <w:vAlign w:val="bottom"/>
          </w:tcPr>
          <w:p w14:paraId="27E7BA2D" w14:textId="2DCAFC20" w:rsidR="00E36AA0" w:rsidRPr="00E36AA0" w:rsidRDefault="00E36AA0" w:rsidP="00E36AA0">
            <w:pPr>
              <w:tabs>
                <w:tab w:val="left" w:pos="851"/>
              </w:tabs>
              <w:spacing w:line="360" w:lineRule="auto"/>
              <w:contextualSpacing/>
              <w:rPr>
                <w:sz w:val="22"/>
                <w:szCs w:val="22"/>
              </w:rPr>
            </w:pPr>
            <w:r w:rsidRPr="00E36AA0">
              <w:rPr>
                <w:color w:val="000000"/>
                <w:sz w:val="22"/>
                <w:szCs w:val="22"/>
              </w:rPr>
              <w:t>11</w:t>
            </w:r>
            <w:r>
              <w:rPr>
                <w:color w:val="000000"/>
                <w:sz w:val="22"/>
                <w:szCs w:val="22"/>
              </w:rPr>
              <w:t>.</w:t>
            </w:r>
            <w:r w:rsidRPr="00E36AA0">
              <w:rPr>
                <w:color w:val="000000"/>
                <w:sz w:val="22"/>
                <w:szCs w:val="22"/>
              </w:rPr>
              <w:t>34</w:t>
            </w:r>
          </w:p>
        </w:tc>
        <w:tc>
          <w:tcPr>
            <w:tcW w:w="2494" w:type="dxa"/>
            <w:vAlign w:val="bottom"/>
          </w:tcPr>
          <w:p w14:paraId="7FDE0C10" w14:textId="6185EA04" w:rsidR="00E36AA0" w:rsidRPr="00E36AA0" w:rsidRDefault="00E36AA0" w:rsidP="00E36AA0">
            <w:pPr>
              <w:tabs>
                <w:tab w:val="left" w:pos="851"/>
              </w:tabs>
              <w:spacing w:line="360" w:lineRule="auto"/>
              <w:contextualSpacing/>
              <w:rPr>
                <w:sz w:val="22"/>
                <w:szCs w:val="22"/>
              </w:rPr>
            </w:pPr>
            <w:r w:rsidRPr="00E36AA0">
              <w:rPr>
                <w:color w:val="000000"/>
                <w:sz w:val="22"/>
                <w:szCs w:val="22"/>
              </w:rPr>
              <w:t>78</w:t>
            </w:r>
            <w:r>
              <w:rPr>
                <w:color w:val="000000"/>
                <w:sz w:val="22"/>
                <w:szCs w:val="22"/>
              </w:rPr>
              <w:t>.</w:t>
            </w:r>
            <w:r w:rsidRPr="00E36AA0">
              <w:rPr>
                <w:color w:val="000000"/>
                <w:sz w:val="22"/>
                <w:szCs w:val="22"/>
              </w:rPr>
              <w:t>44</w:t>
            </w:r>
          </w:p>
        </w:tc>
      </w:tr>
    </w:tbl>
    <w:p w14:paraId="7FA6D483" w14:textId="77777777" w:rsidR="002876B9" w:rsidRPr="002876B9" w:rsidRDefault="002876B9" w:rsidP="002876B9">
      <w:pPr>
        <w:tabs>
          <w:tab w:val="left" w:pos="851"/>
        </w:tabs>
        <w:spacing w:line="360" w:lineRule="auto"/>
        <w:ind w:firstLine="709"/>
        <w:contextualSpacing/>
        <w:rPr>
          <w:sz w:val="24"/>
          <w:szCs w:val="24"/>
        </w:rPr>
      </w:pPr>
    </w:p>
    <w:p w14:paraId="61C2423B" w14:textId="3BDE97A9" w:rsidR="001D4889" w:rsidRPr="00412E3E" w:rsidRDefault="00412E3E" w:rsidP="001D4889">
      <w:pPr>
        <w:tabs>
          <w:tab w:val="left" w:pos="1134"/>
        </w:tabs>
        <w:spacing w:line="360" w:lineRule="auto"/>
        <w:ind w:firstLine="709"/>
        <w:contextualSpacing/>
        <w:jc w:val="both"/>
        <w:rPr>
          <w:sz w:val="24"/>
          <w:szCs w:val="24"/>
          <w:lang w:val="en-US"/>
        </w:rPr>
      </w:pPr>
      <w:r w:rsidRPr="00A471DE">
        <w:rPr>
          <w:sz w:val="24"/>
          <w:szCs w:val="24"/>
          <w:lang w:val="en-US"/>
        </w:rPr>
        <w:t xml:space="preserve">Tables </w:t>
      </w:r>
      <w:r>
        <w:rPr>
          <w:sz w:val="24"/>
          <w:szCs w:val="24"/>
          <w:lang w:val="en-US"/>
        </w:rPr>
        <w:t>24-26</w:t>
      </w:r>
      <w:r w:rsidRPr="00A471DE">
        <w:rPr>
          <w:sz w:val="24"/>
          <w:szCs w:val="24"/>
          <w:lang w:val="en-US"/>
        </w:rPr>
        <w:t xml:space="preserve"> show values of extraction degrees of Nd, Re, Sc ions during their sorption by the structures </w:t>
      </w:r>
      <w:r>
        <w:rPr>
          <w:sz w:val="24"/>
          <w:szCs w:val="24"/>
          <w:lang w:val="en-US"/>
        </w:rPr>
        <w:t>MIP1</w:t>
      </w:r>
      <w:r w:rsidRPr="00A471DE">
        <w:rPr>
          <w:sz w:val="24"/>
          <w:szCs w:val="24"/>
          <w:lang w:val="en-US"/>
        </w:rPr>
        <w:t xml:space="preserve">(Nd), </w:t>
      </w:r>
      <w:r>
        <w:rPr>
          <w:sz w:val="24"/>
          <w:szCs w:val="24"/>
          <w:lang w:val="en-US"/>
        </w:rPr>
        <w:t>MIP1</w:t>
      </w:r>
      <w:r w:rsidRPr="00A471DE">
        <w:rPr>
          <w:sz w:val="24"/>
          <w:szCs w:val="24"/>
          <w:lang w:val="en-US"/>
        </w:rPr>
        <w:t xml:space="preserve">(Re), </w:t>
      </w:r>
      <w:r>
        <w:rPr>
          <w:sz w:val="24"/>
          <w:szCs w:val="24"/>
          <w:lang w:val="en-US"/>
        </w:rPr>
        <w:t>MIP1</w:t>
      </w:r>
      <w:r w:rsidRPr="00A471DE">
        <w:rPr>
          <w:sz w:val="24"/>
          <w:szCs w:val="24"/>
          <w:lang w:val="en-US"/>
        </w:rPr>
        <w:t>(Sc) from the total solution.</w:t>
      </w:r>
    </w:p>
    <w:p w14:paraId="4CA6A4AB" w14:textId="77777777" w:rsidR="002876B9" w:rsidRPr="00412E3E" w:rsidRDefault="002876B9" w:rsidP="00395073">
      <w:pPr>
        <w:tabs>
          <w:tab w:val="left" w:pos="1134"/>
        </w:tabs>
        <w:ind w:firstLine="709"/>
        <w:contextualSpacing/>
        <w:rPr>
          <w:sz w:val="24"/>
          <w:szCs w:val="24"/>
          <w:lang w:val="en-US"/>
        </w:rPr>
      </w:pPr>
    </w:p>
    <w:p w14:paraId="300808B7" w14:textId="5903367E" w:rsidR="002876B9" w:rsidRPr="003E730A" w:rsidRDefault="003B00F7" w:rsidP="00395073">
      <w:pPr>
        <w:tabs>
          <w:tab w:val="left" w:pos="851"/>
        </w:tabs>
        <w:contextualSpacing/>
        <w:jc w:val="both"/>
        <w:rPr>
          <w:sz w:val="24"/>
          <w:szCs w:val="24"/>
          <w:lang w:val="en-US"/>
        </w:rPr>
      </w:pPr>
      <w:r>
        <w:rPr>
          <w:sz w:val="24"/>
          <w:szCs w:val="24"/>
          <w:lang w:val="en-US"/>
        </w:rPr>
        <w:t>Table</w:t>
      </w:r>
      <w:r w:rsidR="002876B9" w:rsidRPr="003E730A">
        <w:rPr>
          <w:sz w:val="24"/>
          <w:szCs w:val="24"/>
          <w:lang w:val="en-US"/>
        </w:rPr>
        <w:t xml:space="preserve"> </w:t>
      </w:r>
      <w:r w:rsidR="001F63F8" w:rsidRPr="003E730A">
        <w:rPr>
          <w:sz w:val="24"/>
          <w:szCs w:val="24"/>
          <w:lang w:val="en-US"/>
        </w:rPr>
        <w:t>2</w:t>
      </w:r>
      <w:r w:rsidR="002876B9" w:rsidRPr="003E730A">
        <w:rPr>
          <w:sz w:val="24"/>
          <w:szCs w:val="24"/>
          <w:lang w:val="en-US"/>
        </w:rPr>
        <w:t xml:space="preserve">4 – </w:t>
      </w:r>
      <w:r w:rsidR="003E730A">
        <w:rPr>
          <w:sz w:val="24"/>
          <w:szCs w:val="24"/>
          <w:lang w:val="en-US"/>
        </w:rPr>
        <w:t>Values</w:t>
      </w:r>
      <w:r w:rsidR="003E730A" w:rsidRPr="00A471DE">
        <w:rPr>
          <w:sz w:val="24"/>
          <w:szCs w:val="24"/>
          <w:lang w:val="en-US"/>
        </w:rPr>
        <w:t xml:space="preserve"> </w:t>
      </w:r>
      <w:r w:rsidR="003E730A">
        <w:rPr>
          <w:sz w:val="24"/>
          <w:szCs w:val="24"/>
          <w:lang w:val="en-US"/>
        </w:rPr>
        <w:t>of</w:t>
      </w:r>
      <w:r w:rsidR="003E730A" w:rsidRPr="00A471DE">
        <w:rPr>
          <w:sz w:val="24"/>
          <w:szCs w:val="24"/>
          <w:lang w:val="en-US"/>
        </w:rPr>
        <w:t xml:space="preserve"> </w:t>
      </w:r>
      <w:r w:rsidR="003E730A">
        <w:rPr>
          <w:sz w:val="24"/>
          <w:szCs w:val="24"/>
          <w:lang w:val="en-US"/>
        </w:rPr>
        <w:t xml:space="preserve">extraction degree of </w:t>
      </w:r>
      <w:r w:rsidR="003E730A" w:rsidRPr="002876B9">
        <w:rPr>
          <w:sz w:val="24"/>
          <w:szCs w:val="24"/>
          <w:lang w:val="en-US"/>
        </w:rPr>
        <w:t>Nd</w:t>
      </w:r>
      <w:r w:rsidR="003E730A" w:rsidRPr="00A471DE">
        <w:rPr>
          <w:sz w:val="24"/>
          <w:szCs w:val="24"/>
          <w:lang w:val="en-US"/>
        </w:rPr>
        <w:t xml:space="preserve">, </w:t>
      </w:r>
      <w:r w:rsidR="003E730A" w:rsidRPr="002876B9">
        <w:rPr>
          <w:sz w:val="24"/>
          <w:szCs w:val="24"/>
          <w:lang w:val="en-US"/>
        </w:rPr>
        <w:t>Re</w:t>
      </w:r>
      <w:r w:rsidR="003E730A" w:rsidRPr="00A471DE">
        <w:rPr>
          <w:sz w:val="24"/>
          <w:szCs w:val="24"/>
          <w:lang w:val="en-US"/>
        </w:rPr>
        <w:t xml:space="preserve">, </w:t>
      </w:r>
      <w:r w:rsidR="003E730A" w:rsidRPr="002876B9">
        <w:rPr>
          <w:sz w:val="24"/>
          <w:szCs w:val="24"/>
          <w:lang w:val="en-US"/>
        </w:rPr>
        <w:t>Sc</w:t>
      </w:r>
      <w:r w:rsidR="003E730A" w:rsidRPr="00A471DE">
        <w:rPr>
          <w:sz w:val="24"/>
          <w:szCs w:val="24"/>
          <w:lang w:val="en-US"/>
        </w:rPr>
        <w:t xml:space="preserve"> </w:t>
      </w:r>
      <w:r w:rsidR="003E730A">
        <w:rPr>
          <w:sz w:val="24"/>
          <w:szCs w:val="24"/>
          <w:lang w:val="en-US"/>
        </w:rPr>
        <w:t>ions of structure MIP1</w:t>
      </w:r>
      <w:r w:rsidR="003E730A" w:rsidRPr="00A471DE">
        <w:rPr>
          <w:sz w:val="24"/>
          <w:szCs w:val="24"/>
          <w:lang w:val="en-US"/>
        </w:rPr>
        <w:t>(</w:t>
      </w:r>
      <w:r w:rsidR="003E730A">
        <w:rPr>
          <w:sz w:val="24"/>
          <w:szCs w:val="24"/>
          <w:lang w:val="en-US"/>
        </w:rPr>
        <w:t>Nd</w:t>
      </w:r>
      <w:r w:rsidR="003E730A" w:rsidRPr="00A471DE">
        <w:rPr>
          <w:sz w:val="24"/>
          <w:szCs w:val="24"/>
          <w:lang w:val="en-US"/>
        </w:rPr>
        <w:t>)</w:t>
      </w:r>
    </w:p>
    <w:p w14:paraId="3F433118" w14:textId="77777777" w:rsidR="002876B9" w:rsidRPr="003E730A" w:rsidRDefault="002876B9" w:rsidP="002876B9">
      <w:pPr>
        <w:tabs>
          <w:tab w:val="left" w:pos="1134"/>
        </w:tabs>
        <w:spacing w:line="360" w:lineRule="auto"/>
        <w:ind w:firstLine="709"/>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E36AA0" w14:paraId="0E4ACAB5" w14:textId="77777777" w:rsidTr="002B65A4">
        <w:tc>
          <w:tcPr>
            <w:tcW w:w="1869" w:type="dxa"/>
            <w:vMerge w:val="restart"/>
          </w:tcPr>
          <w:p w14:paraId="0FBF2CAE" w14:textId="1C702262" w:rsidR="002876B9" w:rsidRPr="00E36AA0" w:rsidRDefault="002876B9" w:rsidP="002B65A4">
            <w:pPr>
              <w:tabs>
                <w:tab w:val="left" w:pos="851"/>
              </w:tabs>
              <w:spacing w:line="360" w:lineRule="auto"/>
              <w:contextualSpacing/>
              <w:rPr>
                <w:sz w:val="22"/>
                <w:szCs w:val="22"/>
                <w:lang w:val="en-US"/>
              </w:rPr>
            </w:pPr>
            <w:r w:rsidRPr="00E36AA0">
              <w:rPr>
                <w:sz w:val="22"/>
                <w:szCs w:val="22"/>
              </w:rPr>
              <w:t xml:space="preserve">τ, </w:t>
            </w:r>
            <w:r w:rsidR="00E36AA0" w:rsidRPr="00E36AA0">
              <w:rPr>
                <w:sz w:val="22"/>
                <w:szCs w:val="22"/>
                <w:lang w:val="en-US"/>
              </w:rPr>
              <w:t>h</w:t>
            </w:r>
          </w:p>
        </w:tc>
        <w:tc>
          <w:tcPr>
            <w:tcW w:w="7482" w:type="dxa"/>
            <w:gridSpan w:val="3"/>
          </w:tcPr>
          <w:p w14:paraId="3421C336" w14:textId="2EFBAED9" w:rsidR="002876B9" w:rsidRPr="00E36AA0" w:rsidRDefault="003E730A" w:rsidP="001F63F8">
            <w:pPr>
              <w:tabs>
                <w:tab w:val="left" w:pos="851"/>
              </w:tabs>
              <w:spacing w:line="360" w:lineRule="auto"/>
              <w:contextualSpacing/>
              <w:rPr>
                <w:sz w:val="22"/>
                <w:szCs w:val="22"/>
              </w:rPr>
            </w:pPr>
            <w:r w:rsidRPr="003E730A">
              <w:rPr>
                <w:sz w:val="22"/>
                <w:szCs w:val="22"/>
                <w:lang w:val="en-US"/>
              </w:rPr>
              <w:t>MIP1(Nd)</w:t>
            </w:r>
          </w:p>
        </w:tc>
      </w:tr>
      <w:tr w:rsidR="001F63F8" w:rsidRPr="00E36AA0" w14:paraId="744F4C83" w14:textId="77777777" w:rsidTr="00E80154">
        <w:tc>
          <w:tcPr>
            <w:tcW w:w="1869" w:type="dxa"/>
            <w:vMerge/>
          </w:tcPr>
          <w:p w14:paraId="664F3E4B" w14:textId="77777777" w:rsidR="001F63F8" w:rsidRPr="00E36AA0" w:rsidRDefault="001F63F8" w:rsidP="001F63F8">
            <w:pPr>
              <w:tabs>
                <w:tab w:val="left" w:pos="851"/>
              </w:tabs>
              <w:spacing w:line="360" w:lineRule="auto"/>
              <w:contextualSpacing/>
              <w:rPr>
                <w:sz w:val="22"/>
                <w:szCs w:val="22"/>
              </w:rPr>
            </w:pPr>
          </w:p>
        </w:tc>
        <w:tc>
          <w:tcPr>
            <w:tcW w:w="2494" w:type="dxa"/>
          </w:tcPr>
          <w:p w14:paraId="0915BA76" w14:textId="0B739D6D" w:rsidR="001F63F8" w:rsidRPr="00E36AA0" w:rsidRDefault="001F63F8" w:rsidP="001F63F8">
            <w:pPr>
              <w:tabs>
                <w:tab w:val="left" w:pos="851"/>
              </w:tabs>
              <w:spacing w:line="360" w:lineRule="auto"/>
              <w:contextualSpacing/>
              <w:rPr>
                <w:sz w:val="22"/>
                <w:szCs w:val="22"/>
                <w:lang w:val="en-US"/>
              </w:rPr>
            </w:pPr>
            <w:r w:rsidRPr="00E36AA0">
              <w:rPr>
                <w:sz w:val="22"/>
                <w:szCs w:val="22"/>
                <w:lang w:val="en-US"/>
              </w:rPr>
              <w:t>η</w:t>
            </w:r>
            <w:r w:rsidRPr="00E36AA0">
              <w:rPr>
                <w:sz w:val="22"/>
                <w:szCs w:val="22"/>
              </w:rPr>
              <w:t>(</w:t>
            </w:r>
            <w:r w:rsidRPr="00E36AA0">
              <w:rPr>
                <w:sz w:val="22"/>
                <w:szCs w:val="22"/>
                <w:lang w:val="en-US"/>
              </w:rPr>
              <w:t>Nd</w:t>
            </w:r>
            <w:r w:rsidRPr="00E36AA0">
              <w:rPr>
                <w:sz w:val="22"/>
                <w:szCs w:val="22"/>
              </w:rPr>
              <w:t>), %</w:t>
            </w:r>
          </w:p>
        </w:tc>
        <w:tc>
          <w:tcPr>
            <w:tcW w:w="2494" w:type="dxa"/>
          </w:tcPr>
          <w:p w14:paraId="219EF3F8" w14:textId="42FCADE8" w:rsidR="001F63F8" w:rsidRPr="00E36AA0" w:rsidRDefault="001F63F8" w:rsidP="001F63F8">
            <w:pPr>
              <w:tabs>
                <w:tab w:val="left" w:pos="851"/>
              </w:tabs>
              <w:spacing w:line="360" w:lineRule="auto"/>
              <w:contextualSpacing/>
              <w:rPr>
                <w:sz w:val="22"/>
                <w:szCs w:val="22"/>
                <w:lang w:val="en-US"/>
              </w:rPr>
            </w:pPr>
            <w:r w:rsidRPr="00E36AA0">
              <w:rPr>
                <w:sz w:val="22"/>
                <w:szCs w:val="22"/>
                <w:lang w:val="en-US"/>
              </w:rPr>
              <w:t>η</w:t>
            </w:r>
            <w:r w:rsidRPr="00E36AA0">
              <w:rPr>
                <w:sz w:val="22"/>
                <w:szCs w:val="22"/>
              </w:rPr>
              <w:t>(</w:t>
            </w:r>
            <w:r w:rsidRPr="00E36AA0">
              <w:rPr>
                <w:sz w:val="22"/>
                <w:szCs w:val="22"/>
                <w:lang w:val="en-US"/>
              </w:rPr>
              <w:t>Re</w:t>
            </w:r>
            <w:r w:rsidRPr="00E36AA0">
              <w:rPr>
                <w:sz w:val="22"/>
                <w:szCs w:val="22"/>
              </w:rPr>
              <w:t>), %</w:t>
            </w:r>
          </w:p>
        </w:tc>
        <w:tc>
          <w:tcPr>
            <w:tcW w:w="2494" w:type="dxa"/>
          </w:tcPr>
          <w:p w14:paraId="6A024649" w14:textId="4330FA78" w:rsidR="001F63F8" w:rsidRPr="00E36AA0" w:rsidRDefault="001F63F8" w:rsidP="001F63F8">
            <w:pPr>
              <w:tabs>
                <w:tab w:val="left" w:pos="851"/>
              </w:tabs>
              <w:spacing w:line="360" w:lineRule="auto"/>
              <w:contextualSpacing/>
              <w:rPr>
                <w:sz w:val="22"/>
                <w:szCs w:val="22"/>
                <w:lang w:val="en-US"/>
              </w:rPr>
            </w:pPr>
            <w:r w:rsidRPr="00E36AA0">
              <w:rPr>
                <w:sz w:val="22"/>
                <w:szCs w:val="22"/>
                <w:lang w:val="en-US"/>
              </w:rPr>
              <w:t>η</w:t>
            </w:r>
            <w:r w:rsidRPr="00E36AA0">
              <w:rPr>
                <w:sz w:val="22"/>
                <w:szCs w:val="22"/>
              </w:rPr>
              <w:t>(</w:t>
            </w:r>
            <w:r w:rsidRPr="00E36AA0">
              <w:rPr>
                <w:sz w:val="22"/>
                <w:szCs w:val="22"/>
                <w:lang w:val="en-US"/>
              </w:rPr>
              <w:t>Sc</w:t>
            </w:r>
            <w:r w:rsidRPr="00E36AA0">
              <w:rPr>
                <w:sz w:val="22"/>
                <w:szCs w:val="22"/>
              </w:rPr>
              <w:t>), %</w:t>
            </w:r>
          </w:p>
        </w:tc>
      </w:tr>
      <w:tr w:rsidR="00E36AA0" w:rsidRPr="00E36AA0" w14:paraId="795F5035" w14:textId="77777777" w:rsidTr="00E80154">
        <w:tc>
          <w:tcPr>
            <w:tcW w:w="1869" w:type="dxa"/>
          </w:tcPr>
          <w:p w14:paraId="2137304F" w14:textId="6B22FD58" w:rsidR="00E36AA0" w:rsidRPr="00E36AA0" w:rsidRDefault="00E36AA0" w:rsidP="00E36AA0">
            <w:pPr>
              <w:tabs>
                <w:tab w:val="left" w:pos="851"/>
              </w:tabs>
              <w:spacing w:line="360" w:lineRule="auto"/>
              <w:contextualSpacing/>
              <w:jc w:val="left"/>
              <w:rPr>
                <w:sz w:val="22"/>
                <w:szCs w:val="22"/>
              </w:rPr>
            </w:pPr>
            <w:r w:rsidRPr="00E36AA0">
              <w:rPr>
                <w:sz w:val="22"/>
                <w:szCs w:val="22"/>
              </w:rPr>
              <w:t>0</w:t>
            </w:r>
          </w:p>
        </w:tc>
        <w:tc>
          <w:tcPr>
            <w:tcW w:w="2494" w:type="dxa"/>
          </w:tcPr>
          <w:p w14:paraId="5D44FDC5"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c>
          <w:tcPr>
            <w:tcW w:w="2494" w:type="dxa"/>
          </w:tcPr>
          <w:p w14:paraId="3AC85BD0"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c>
          <w:tcPr>
            <w:tcW w:w="2494" w:type="dxa"/>
          </w:tcPr>
          <w:p w14:paraId="33770DF5"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r>
      <w:tr w:rsidR="00E36AA0" w:rsidRPr="00E36AA0" w14:paraId="4ADE7939" w14:textId="77777777" w:rsidTr="00E80154">
        <w:tc>
          <w:tcPr>
            <w:tcW w:w="1869" w:type="dxa"/>
          </w:tcPr>
          <w:p w14:paraId="58950A26" w14:textId="08527447" w:rsidR="00E36AA0" w:rsidRPr="00E36AA0" w:rsidRDefault="00E36AA0" w:rsidP="00E36AA0">
            <w:pPr>
              <w:tabs>
                <w:tab w:val="left" w:pos="851"/>
              </w:tabs>
              <w:spacing w:line="360" w:lineRule="auto"/>
              <w:contextualSpacing/>
              <w:jc w:val="left"/>
              <w:rPr>
                <w:sz w:val="22"/>
                <w:szCs w:val="22"/>
              </w:rPr>
            </w:pPr>
            <w:r w:rsidRPr="00E36AA0">
              <w:rPr>
                <w:sz w:val="22"/>
                <w:szCs w:val="22"/>
              </w:rPr>
              <w:t>0</w:t>
            </w:r>
            <w:r w:rsidRPr="00E36AA0">
              <w:rPr>
                <w:sz w:val="22"/>
                <w:szCs w:val="22"/>
                <w:lang w:val="en-US"/>
              </w:rPr>
              <w:t>.</w:t>
            </w:r>
            <w:r w:rsidRPr="00E36AA0">
              <w:rPr>
                <w:sz w:val="22"/>
                <w:szCs w:val="22"/>
              </w:rPr>
              <w:t>5</w:t>
            </w:r>
          </w:p>
        </w:tc>
        <w:tc>
          <w:tcPr>
            <w:tcW w:w="2494" w:type="dxa"/>
            <w:vAlign w:val="bottom"/>
          </w:tcPr>
          <w:p w14:paraId="68B3283F" w14:textId="68504003" w:rsidR="00E36AA0" w:rsidRPr="00E36AA0" w:rsidRDefault="00E36AA0" w:rsidP="00E36AA0">
            <w:pPr>
              <w:tabs>
                <w:tab w:val="left" w:pos="851"/>
              </w:tabs>
              <w:spacing w:line="360" w:lineRule="auto"/>
              <w:contextualSpacing/>
              <w:rPr>
                <w:sz w:val="22"/>
                <w:szCs w:val="22"/>
              </w:rPr>
            </w:pPr>
            <w:r w:rsidRPr="00E36AA0">
              <w:rPr>
                <w:color w:val="000000"/>
                <w:sz w:val="22"/>
                <w:szCs w:val="22"/>
              </w:rPr>
              <w:t>17</w:t>
            </w:r>
            <w:r>
              <w:rPr>
                <w:color w:val="000000"/>
                <w:sz w:val="22"/>
                <w:szCs w:val="22"/>
              </w:rPr>
              <w:t>.</w:t>
            </w:r>
            <w:r w:rsidRPr="00E36AA0">
              <w:rPr>
                <w:color w:val="000000"/>
                <w:sz w:val="22"/>
                <w:szCs w:val="22"/>
              </w:rPr>
              <w:t>20</w:t>
            </w:r>
          </w:p>
        </w:tc>
        <w:tc>
          <w:tcPr>
            <w:tcW w:w="2494" w:type="dxa"/>
          </w:tcPr>
          <w:p w14:paraId="3C1BEDED"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16836C4D"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747CEF9E" w14:textId="77777777" w:rsidTr="00E80154">
        <w:tc>
          <w:tcPr>
            <w:tcW w:w="1869" w:type="dxa"/>
          </w:tcPr>
          <w:p w14:paraId="53DD62D6" w14:textId="5BCECF67" w:rsidR="00E36AA0" w:rsidRPr="00E36AA0" w:rsidRDefault="00E36AA0" w:rsidP="00E36AA0">
            <w:pPr>
              <w:tabs>
                <w:tab w:val="left" w:pos="851"/>
              </w:tabs>
              <w:spacing w:line="360" w:lineRule="auto"/>
              <w:contextualSpacing/>
              <w:jc w:val="left"/>
              <w:rPr>
                <w:sz w:val="22"/>
                <w:szCs w:val="22"/>
              </w:rPr>
            </w:pPr>
            <w:r w:rsidRPr="00E36AA0">
              <w:rPr>
                <w:sz w:val="22"/>
                <w:szCs w:val="22"/>
              </w:rPr>
              <w:t>1</w:t>
            </w:r>
          </w:p>
        </w:tc>
        <w:tc>
          <w:tcPr>
            <w:tcW w:w="2494" w:type="dxa"/>
            <w:vAlign w:val="bottom"/>
          </w:tcPr>
          <w:p w14:paraId="6F25917E" w14:textId="53636086" w:rsidR="00E36AA0" w:rsidRPr="00E36AA0" w:rsidRDefault="00E36AA0" w:rsidP="00E36AA0">
            <w:pPr>
              <w:tabs>
                <w:tab w:val="left" w:pos="851"/>
              </w:tabs>
              <w:spacing w:line="360" w:lineRule="auto"/>
              <w:contextualSpacing/>
              <w:rPr>
                <w:sz w:val="22"/>
                <w:szCs w:val="22"/>
              </w:rPr>
            </w:pPr>
            <w:r w:rsidRPr="00E36AA0">
              <w:rPr>
                <w:color w:val="000000"/>
                <w:sz w:val="22"/>
                <w:szCs w:val="22"/>
              </w:rPr>
              <w:t>28</w:t>
            </w:r>
            <w:r>
              <w:rPr>
                <w:color w:val="000000"/>
                <w:sz w:val="22"/>
                <w:szCs w:val="22"/>
              </w:rPr>
              <w:t>.</w:t>
            </w:r>
            <w:r w:rsidRPr="00E36AA0">
              <w:rPr>
                <w:color w:val="000000"/>
                <w:sz w:val="22"/>
                <w:szCs w:val="22"/>
              </w:rPr>
              <w:t>45</w:t>
            </w:r>
          </w:p>
        </w:tc>
        <w:tc>
          <w:tcPr>
            <w:tcW w:w="2494" w:type="dxa"/>
          </w:tcPr>
          <w:p w14:paraId="0F4B823E"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5ED0348D"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0783931C" w14:textId="77777777" w:rsidTr="00E80154">
        <w:tc>
          <w:tcPr>
            <w:tcW w:w="1869" w:type="dxa"/>
          </w:tcPr>
          <w:p w14:paraId="78017DE6" w14:textId="601E36D7" w:rsidR="00E36AA0" w:rsidRPr="00E36AA0" w:rsidRDefault="00E36AA0" w:rsidP="00E36AA0">
            <w:pPr>
              <w:tabs>
                <w:tab w:val="left" w:pos="851"/>
              </w:tabs>
              <w:spacing w:line="360" w:lineRule="auto"/>
              <w:contextualSpacing/>
              <w:jc w:val="left"/>
              <w:rPr>
                <w:sz w:val="22"/>
                <w:szCs w:val="22"/>
              </w:rPr>
            </w:pPr>
            <w:r w:rsidRPr="00E36AA0">
              <w:rPr>
                <w:sz w:val="22"/>
                <w:szCs w:val="22"/>
              </w:rPr>
              <w:t>2</w:t>
            </w:r>
          </w:p>
        </w:tc>
        <w:tc>
          <w:tcPr>
            <w:tcW w:w="2494" w:type="dxa"/>
            <w:vAlign w:val="bottom"/>
          </w:tcPr>
          <w:p w14:paraId="6C47EA58" w14:textId="4F26A370" w:rsidR="00E36AA0" w:rsidRPr="00E36AA0" w:rsidRDefault="00E36AA0" w:rsidP="00E36AA0">
            <w:pPr>
              <w:tabs>
                <w:tab w:val="left" w:pos="851"/>
              </w:tabs>
              <w:spacing w:line="360" w:lineRule="auto"/>
              <w:contextualSpacing/>
              <w:rPr>
                <w:sz w:val="22"/>
                <w:szCs w:val="22"/>
              </w:rPr>
            </w:pPr>
            <w:r w:rsidRPr="00E36AA0">
              <w:rPr>
                <w:color w:val="000000"/>
                <w:sz w:val="22"/>
                <w:szCs w:val="22"/>
              </w:rPr>
              <w:t>39</w:t>
            </w:r>
            <w:r>
              <w:rPr>
                <w:color w:val="000000"/>
                <w:sz w:val="22"/>
                <w:szCs w:val="22"/>
              </w:rPr>
              <w:t>.</w:t>
            </w:r>
            <w:r w:rsidRPr="00E36AA0">
              <w:rPr>
                <w:color w:val="000000"/>
                <w:sz w:val="22"/>
                <w:szCs w:val="22"/>
              </w:rPr>
              <w:t>07</w:t>
            </w:r>
          </w:p>
        </w:tc>
        <w:tc>
          <w:tcPr>
            <w:tcW w:w="2494" w:type="dxa"/>
          </w:tcPr>
          <w:p w14:paraId="1DF633AC"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09291126"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42EC21A2" w14:textId="77777777" w:rsidTr="00E80154">
        <w:tc>
          <w:tcPr>
            <w:tcW w:w="1869" w:type="dxa"/>
          </w:tcPr>
          <w:p w14:paraId="5DAF4467" w14:textId="3D27EC01" w:rsidR="00E36AA0" w:rsidRPr="00E36AA0" w:rsidRDefault="00E36AA0" w:rsidP="00E36AA0">
            <w:pPr>
              <w:tabs>
                <w:tab w:val="left" w:pos="851"/>
              </w:tabs>
              <w:spacing w:line="360" w:lineRule="auto"/>
              <w:contextualSpacing/>
              <w:jc w:val="left"/>
              <w:rPr>
                <w:sz w:val="22"/>
                <w:szCs w:val="22"/>
              </w:rPr>
            </w:pPr>
            <w:r w:rsidRPr="00E36AA0">
              <w:rPr>
                <w:sz w:val="22"/>
                <w:szCs w:val="22"/>
              </w:rPr>
              <w:t>6</w:t>
            </w:r>
          </w:p>
        </w:tc>
        <w:tc>
          <w:tcPr>
            <w:tcW w:w="2494" w:type="dxa"/>
            <w:vAlign w:val="bottom"/>
          </w:tcPr>
          <w:p w14:paraId="27E01C34" w14:textId="2489971D" w:rsidR="00E36AA0" w:rsidRPr="00E36AA0" w:rsidRDefault="00E36AA0" w:rsidP="00E36AA0">
            <w:pPr>
              <w:tabs>
                <w:tab w:val="left" w:pos="851"/>
              </w:tabs>
              <w:spacing w:line="360" w:lineRule="auto"/>
              <w:contextualSpacing/>
              <w:rPr>
                <w:sz w:val="22"/>
                <w:szCs w:val="22"/>
              </w:rPr>
            </w:pPr>
            <w:r w:rsidRPr="00E36AA0">
              <w:rPr>
                <w:color w:val="000000"/>
                <w:sz w:val="22"/>
                <w:szCs w:val="22"/>
              </w:rPr>
              <w:t>58</w:t>
            </w:r>
            <w:r>
              <w:rPr>
                <w:color w:val="000000"/>
                <w:sz w:val="22"/>
                <w:szCs w:val="22"/>
              </w:rPr>
              <w:t>.</w:t>
            </w:r>
            <w:r w:rsidRPr="00E36AA0">
              <w:rPr>
                <w:color w:val="000000"/>
                <w:sz w:val="22"/>
                <w:szCs w:val="22"/>
              </w:rPr>
              <w:t>52</w:t>
            </w:r>
          </w:p>
        </w:tc>
        <w:tc>
          <w:tcPr>
            <w:tcW w:w="2494" w:type="dxa"/>
          </w:tcPr>
          <w:p w14:paraId="5BA6C93C"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2882F48A"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45B2BF32" w14:textId="77777777" w:rsidTr="00E80154">
        <w:tc>
          <w:tcPr>
            <w:tcW w:w="1869" w:type="dxa"/>
          </w:tcPr>
          <w:p w14:paraId="77D312F9" w14:textId="6FCF0F23" w:rsidR="00E36AA0" w:rsidRPr="00E36AA0" w:rsidRDefault="00E36AA0" w:rsidP="00E36AA0">
            <w:pPr>
              <w:tabs>
                <w:tab w:val="left" w:pos="851"/>
              </w:tabs>
              <w:spacing w:line="360" w:lineRule="auto"/>
              <w:contextualSpacing/>
              <w:jc w:val="left"/>
              <w:rPr>
                <w:sz w:val="22"/>
                <w:szCs w:val="22"/>
              </w:rPr>
            </w:pPr>
            <w:r w:rsidRPr="00E36AA0">
              <w:rPr>
                <w:sz w:val="22"/>
                <w:szCs w:val="22"/>
              </w:rPr>
              <w:t>24</w:t>
            </w:r>
          </w:p>
        </w:tc>
        <w:tc>
          <w:tcPr>
            <w:tcW w:w="2494" w:type="dxa"/>
            <w:vAlign w:val="bottom"/>
          </w:tcPr>
          <w:p w14:paraId="778BD377" w14:textId="6691A3DD" w:rsidR="00E36AA0" w:rsidRPr="00E36AA0" w:rsidRDefault="00E36AA0" w:rsidP="00E36AA0">
            <w:pPr>
              <w:tabs>
                <w:tab w:val="left" w:pos="851"/>
              </w:tabs>
              <w:spacing w:line="360" w:lineRule="auto"/>
              <w:contextualSpacing/>
              <w:rPr>
                <w:sz w:val="22"/>
                <w:szCs w:val="22"/>
              </w:rPr>
            </w:pPr>
            <w:r w:rsidRPr="00E36AA0">
              <w:rPr>
                <w:color w:val="000000"/>
                <w:sz w:val="22"/>
                <w:szCs w:val="22"/>
              </w:rPr>
              <w:t>79</w:t>
            </w:r>
            <w:r>
              <w:rPr>
                <w:color w:val="000000"/>
                <w:sz w:val="22"/>
                <w:szCs w:val="22"/>
              </w:rPr>
              <w:t>.</w:t>
            </w:r>
            <w:r w:rsidRPr="00E36AA0">
              <w:rPr>
                <w:color w:val="000000"/>
                <w:sz w:val="22"/>
                <w:szCs w:val="22"/>
              </w:rPr>
              <w:t>28</w:t>
            </w:r>
          </w:p>
        </w:tc>
        <w:tc>
          <w:tcPr>
            <w:tcW w:w="2494" w:type="dxa"/>
          </w:tcPr>
          <w:p w14:paraId="4A3C638E"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09C42B03"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3C8D2132" w14:textId="77777777" w:rsidTr="00E80154">
        <w:tc>
          <w:tcPr>
            <w:tcW w:w="1869" w:type="dxa"/>
          </w:tcPr>
          <w:p w14:paraId="755DC856" w14:textId="7F4B4EDF" w:rsidR="00E36AA0" w:rsidRPr="00E36AA0" w:rsidRDefault="00E36AA0" w:rsidP="00E36AA0">
            <w:pPr>
              <w:tabs>
                <w:tab w:val="left" w:pos="851"/>
              </w:tabs>
              <w:spacing w:line="360" w:lineRule="auto"/>
              <w:contextualSpacing/>
              <w:jc w:val="left"/>
              <w:rPr>
                <w:sz w:val="22"/>
                <w:szCs w:val="22"/>
              </w:rPr>
            </w:pPr>
            <w:r w:rsidRPr="00E36AA0">
              <w:rPr>
                <w:sz w:val="22"/>
                <w:szCs w:val="22"/>
              </w:rPr>
              <w:t>48</w:t>
            </w:r>
          </w:p>
        </w:tc>
        <w:tc>
          <w:tcPr>
            <w:tcW w:w="2494" w:type="dxa"/>
            <w:vAlign w:val="bottom"/>
          </w:tcPr>
          <w:p w14:paraId="29DB9004" w14:textId="78DFE94F" w:rsidR="00E36AA0" w:rsidRPr="00E36AA0" w:rsidRDefault="00E36AA0" w:rsidP="00E36AA0">
            <w:pPr>
              <w:tabs>
                <w:tab w:val="left" w:pos="851"/>
              </w:tabs>
              <w:spacing w:line="360" w:lineRule="auto"/>
              <w:contextualSpacing/>
              <w:rPr>
                <w:sz w:val="22"/>
                <w:szCs w:val="22"/>
                <w:lang w:val="kk-KZ"/>
              </w:rPr>
            </w:pPr>
            <w:r w:rsidRPr="00E36AA0">
              <w:rPr>
                <w:color w:val="000000"/>
                <w:sz w:val="22"/>
                <w:szCs w:val="22"/>
              </w:rPr>
              <w:t>84</w:t>
            </w:r>
            <w:r>
              <w:rPr>
                <w:color w:val="000000"/>
                <w:sz w:val="22"/>
                <w:szCs w:val="22"/>
              </w:rPr>
              <w:t>.</w:t>
            </w:r>
            <w:r w:rsidRPr="00E36AA0">
              <w:rPr>
                <w:color w:val="000000"/>
                <w:sz w:val="22"/>
                <w:szCs w:val="22"/>
              </w:rPr>
              <w:t>34</w:t>
            </w:r>
          </w:p>
        </w:tc>
        <w:tc>
          <w:tcPr>
            <w:tcW w:w="2494" w:type="dxa"/>
          </w:tcPr>
          <w:p w14:paraId="6730BE32"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53FD6EB6"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bl>
    <w:p w14:paraId="66B70011" w14:textId="6E4323A0" w:rsidR="002876B9" w:rsidRPr="003E730A" w:rsidRDefault="003E730A" w:rsidP="00395073">
      <w:pPr>
        <w:tabs>
          <w:tab w:val="left" w:pos="851"/>
        </w:tabs>
        <w:contextualSpacing/>
        <w:jc w:val="both"/>
        <w:rPr>
          <w:sz w:val="24"/>
          <w:szCs w:val="24"/>
          <w:lang w:val="en-US"/>
        </w:rPr>
      </w:pPr>
      <w:r>
        <w:rPr>
          <w:sz w:val="24"/>
          <w:szCs w:val="24"/>
          <w:lang w:val="en-US"/>
        </w:rPr>
        <w:lastRenderedPageBreak/>
        <w:t>Table</w:t>
      </w:r>
      <w:r w:rsidR="002876B9" w:rsidRPr="003E730A">
        <w:rPr>
          <w:sz w:val="24"/>
          <w:szCs w:val="24"/>
          <w:lang w:val="en-US"/>
        </w:rPr>
        <w:t xml:space="preserve"> </w:t>
      </w:r>
      <w:r w:rsidR="001F63F8" w:rsidRPr="003E730A">
        <w:rPr>
          <w:sz w:val="24"/>
          <w:szCs w:val="24"/>
          <w:lang w:val="en-US"/>
        </w:rPr>
        <w:t>2</w:t>
      </w:r>
      <w:r w:rsidR="002876B9" w:rsidRPr="003E730A">
        <w:rPr>
          <w:sz w:val="24"/>
          <w:szCs w:val="24"/>
          <w:lang w:val="en-US"/>
        </w:rPr>
        <w:t xml:space="preserve">5 – </w:t>
      </w:r>
      <w:r>
        <w:rPr>
          <w:sz w:val="24"/>
          <w:szCs w:val="24"/>
          <w:lang w:val="en-US"/>
        </w:rPr>
        <w:t>Values</w:t>
      </w:r>
      <w:r w:rsidRPr="00A471DE">
        <w:rPr>
          <w:sz w:val="24"/>
          <w:szCs w:val="24"/>
          <w:lang w:val="en-US"/>
        </w:rPr>
        <w:t xml:space="preserve"> </w:t>
      </w:r>
      <w:r>
        <w:rPr>
          <w:sz w:val="24"/>
          <w:szCs w:val="24"/>
          <w:lang w:val="en-US"/>
        </w:rPr>
        <w:t>of</w:t>
      </w:r>
      <w:r w:rsidRPr="00A471DE">
        <w:rPr>
          <w:sz w:val="24"/>
          <w:szCs w:val="24"/>
          <w:lang w:val="en-US"/>
        </w:rPr>
        <w:t xml:space="preserve"> </w:t>
      </w:r>
      <w:r>
        <w:rPr>
          <w:sz w:val="24"/>
          <w:szCs w:val="24"/>
          <w:lang w:val="en-US"/>
        </w:rPr>
        <w:t xml:space="preserve">extraction degree of </w:t>
      </w:r>
      <w:r w:rsidRPr="002876B9">
        <w:rPr>
          <w:sz w:val="24"/>
          <w:szCs w:val="24"/>
          <w:lang w:val="en-US"/>
        </w:rPr>
        <w:t>Nd</w:t>
      </w:r>
      <w:r w:rsidRPr="00A471DE">
        <w:rPr>
          <w:sz w:val="24"/>
          <w:szCs w:val="24"/>
          <w:lang w:val="en-US"/>
        </w:rPr>
        <w:t xml:space="preserve">, </w:t>
      </w:r>
      <w:r w:rsidRPr="002876B9">
        <w:rPr>
          <w:sz w:val="24"/>
          <w:szCs w:val="24"/>
          <w:lang w:val="en-US"/>
        </w:rPr>
        <w:t>Re</w:t>
      </w:r>
      <w:r w:rsidRPr="00A471DE">
        <w:rPr>
          <w:sz w:val="24"/>
          <w:szCs w:val="24"/>
          <w:lang w:val="en-US"/>
        </w:rPr>
        <w:t xml:space="preserve">, </w:t>
      </w:r>
      <w:r w:rsidRPr="002876B9">
        <w:rPr>
          <w:sz w:val="24"/>
          <w:szCs w:val="24"/>
          <w:lang w:val="en-US"/>
        </w:rPr>
        <w:t>Sc</w:t>
      </w:r>
      <w:r w:rsidRPr="00A471DE">
        <w:rPr>
          <w:sz w:val="24"/>
          <w:szCs w:val="24"/>
          <w:lang w:val="en-US"/>
        </w:rPr>
        <w:t xml:space="preserve"> </w:t>
      </w:r>
      <w:r>
        <w:rPr>
          <w:sz w:val="24"/>
          <w:szCs w:val="24"/>
          <w:lang w:val="en-US"/>
        </w:rPr>
        <w:t>ions of structure MIP1</w:t>
      </w:r>
      <w:r w:rsidRPr="00A471DE">
        <w:rPr>
          <w:sz w:val="24"/>
          <w:szCs w:val="24"/>
          <w:lang w:val="en-US"/>
        </w:rPr>
        <w:t>(</w:t>
      </w:r>
      <w:r>
        <w:rPr>
          <w:sz w:val="24"/>
          <w:szCs w:val="24"/>
          <w:lang w:val="en-US"/>
        </w:rPr>
        <w:t>Re</w:t>
      </w:r>
      <w:r w:rsidRPr="00A471DE">
        <w:rPr>
          <w:sz w:val="24"/>
          <w:szCs w:val="24"/>
          <w:lang w:val="en-US"/>
        </w:rPr>
        <w:t>)</w:t>
      </w:r>
    </w:p>
    <w:p w14:paraId="158A68CA" w14:textId="77777777" w:rsidR="002876B9" w:rsidRPr="003E730A" w:rsidRDefault="002876B9" w:rsidP="002876B9">
      <w:pPr>
        <w:tabs>
          <w:tab w:val="left" w:pos="1134"/>
        </w:tabs>
        <w:spacing w:line="360" w:lineRule="auto"/>
        <w:ind w:firstLine="709"/>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E36AA0" w14:paraId="20E7F155" w14:textId="77777777" w:rsidTr="002B65A4">
        <w:tc>
          <w:tcPr>
            <w:tcW w:w="1869" w:type="dxa"/>
            <w:vMerge w:val="restart"/>
          </w:tcPr>
          <w:p w14:paraId="79E2D456" w14:textId="032973CA" w:rsidR="002876B9" w:rsidRPr="00E36AA0" w:rsidRDefault="002876B9" w:rsidP="002B65A4">
            <w:pPr>
              <w:tabs>
                <w:tab w:val="left" w:pos="851"/>
              </w:tabs>
              <w:spacing w:line="360" w:lineRule="auto"/>
              <w:contextualSpacing/>
              <w:rPr>
                <w:sz w:val="22"/>
                <w:szCs w:val="22"/>
                <w:lang w:val="en-US"/>
              </w:rPr>
            </w:pPr>
            <w:r w:rsidRPr="00E36AA0">
              <w:rPr>
                <w:sz w:val="22"/>
                <w:szCs w:val="22"/>
              </w:rPr>
              <w:t xml:space="preserve">τ, </w:t>
            </w:r>
            <w:r w:rsidR="00E36AA0" w:rsidRPr="00E36AA0">
              <w:rPr>
                <w:sz w:val="22"/>
                <w:szCs w:val="22"/>
                <w:lang w:val="en-US"/>
              </w:rPr>
              <w:t>h</w:t>
            </w:r>
          </w:p>
        </w:tc>
        <w:tc>
          <w:tcPr>
            <w:tcW w:w="7482" w:type="dxa"/>
            <w:gridSpan w:val="3"/>
          </w:tcPr>
          <w:p w14:paraId="0DF8E7F9" w14:textId="267B67DE" w:rsidR="002876B9" w:rsidRPr="00E36AA0" w:rsidRDefault="003E730A" w:rsidP="001F63F8">
            <w:pPr>
              <w:tabs>
                <w:tab w:val="left" w:pos="851"/>
              </w:tabs>
              <w:spacing w:line="360" w:lineRule="auto"/>
              <w:contextualSpacing/>
              <w:rPr>
                <w:sz w:val="22"/>
                <w:szCs w:val="22"/>
              </w:rPr>
            </w:pPr>
            <w:r w:rsidRPr="003E730A">
              <w:rPr>
                <w:sz w:val="22"/>
                <w:szCs w:val="22"/>
                <w:lang w:val="en-US"/>
              </w:rPr>
              <w:t>MIP1(</w:t>
            </w:r>
            <w:r>
              <w:rPr>
                <w:sz w:val="22"/>
                <w:szCs w:val="22"/>
                <w:lang w:val="en-US"/>
              </w:rPr>
              <w:t>Re)</w:t>
            </w:r>
          </w:p>
        </w:tc>
      </w:tr>
      <w:tr w:rsidR="001F63F8" w:rsidRPr="00E36AA0" w14:paraId="380C732A" w14:textId="77777777" w:rsidTr="00E80154">
        <w:tc>
          <w:tcPr>
            <w:tcW w:w="1869" w:type="dxa"/>
            <w:vMerge/>
          </w:tcPr>
          <w:p w14:paraId="7D22145B" w14:textId="77777777" w:rsidR="001F63F8" w:rsidRPr="00E36AA0" w:rsidRDefault="001F63F8" w:rsidP="001F63F8">
            <w:pPr>
              <w:tabs>
                <w:tab w:val="left" w:pos="851"/>
              </w:tabs>
              <w:spacing w:line="360" w:lineRule="auto"/>
              <w:contextualSpacing/>
              <w:rPr>
                <w:sz w:val="22"/>
                <w:szCs w:val="22"/>
              </w:rPr>
            </w:pPr>
          </w:p>
        </w:tc>
        <w:tc>
          <w:tcPr>
            <w:tcW w:w="2494" w:type="dxa"/>
          </w:tcPr>
          <w:p w14:paraId="1F73D608" w14:textId="594058EA" w:rsidR="001F63F8" w:rsidRPr="00E36AA0" w:rsidRDefault="001F63F8" w:rsidP="001F63F8">
            <w:pPr>
              <w:tabs>
                <w:tab w:val="left" w:pos="851"/>
              </w:tabs>
              <w:spacing w:line="360" w:lineRule="auto"/>
              <w:contextualSpacing/>
              <w:rPr>
                <w:b/>
                <w:bCs/>
                <w:sz w:val="22"/>
                <w:szCs w:val="22"/>
                <w:lang w:val="en-US"/>
              </w:rPr>
            </w:pPr>
            <w:r w:rsidRPr="00E36AA0">
              <w:rPr>
                <w:sz w:val="22"/>
                <w:szCs w:val="22"/>
                <w:lang w:val="en-US"/>
              </w:rPr>
              <w:t>η</w:t>
            </w:r>
            <w:r w:rsidRPr="00E36AA0">
              <w:rPr>
                <w:sz w:val="22"/>
                <w:szCs w:val="22"/>
              </w:rPr>
              <w:t>(</w:t>
            </w:r>
            <w:r w:rsidRPr="00E36AA0">
              <w:rPr>
                <w:sz w:val="22"/>
                <w:szCs w:val="22"/>
                <w:lang w:val="en-US"/>
              </w:rPr>
              <w:t>Nd</w:t>
            </w:r>
            <w:r w:rsidRPr="00E36AA0">
              <w:rPr>
                <w:sz w:val="22"/>
                <w:szCs w:val="22"/>
              </w:rPr>
              <w:t>), %</w:t>
            </w:r>
          </w:p>
        </w:tc>
        <w:tc>
          <w:tcPr>
            <w:tcW w:w="2494" w:type="dxa"/>
          </w:tcPr>
          <w:p w14:paraId="39E6A4D5" w14:textId="55A606CE" w:rsidR="001F63F8" w:rsidRPr="00E36AA0" w:rsidRDefault="001F63F8" w:rsidP="001F63F8">
            <w:pPr>
              <w:tabs>
                <w:tab w:val="left" w:pos="851"/>
              </w:tabs>
              <w:spacing w:line="360" w:lineRule="auto"/>
              <w:contextualSpacing/>
              <w:rPr>
                <w:b/>
                <w:bCs/>
                <w:sz w:val="22"/>
                <w:szCs w:val="22"/>
                <w:lang w:val="en-US"/>
              </w:rPr>
            </w:pPr>
            <w:r w:rsidRPr="00E36AA0">
              <w:rPr>
                <w:sz w:val="22"/>
                <w:szCs w:val="22"/>
                <w:lang w:val="en-US"/>
              </w:rPr>
              <w:t>η</w:t>
            </w:r>
            <w:r w:rsidRPr="00E36AA0">
              <w:rPr>
                <w:sz w:val="22"/>
                <w:szCs w:val="22"/>
              </w:rPr>
              <w:t>(</w:t>
            </w:r>
            <w:r w:rsidRPr="00E36AA0">
              <w:rPr>
                <w:sz w:val="22"/>
                <w:szCs w:val="22"/>
                <w:lang w:val="en-US"/>
              </w:rPr>
              <w:t>Re</w:t>
            </w:r>
            <w:r w:rsidRPr="00E36AA0">
              <w:rPr>
                <w:sz w:val="22"/>
                <w:szCs w:val="22"/>
              </w:rPr>
              <w:t>), %</w:t>
            </w:r>
          </w:p>
        </w:tc>
        <w:tc>
          <w:tcPr>
            <w:tcW w:w="2494" w:type="dxa"/>
          </w:tcPr>
          <w:p w14:paraId="604E547F" w14:textId="42BCB10C" w:rsidR="001F63F8" w:rsidRPr="00E36AA0" w:rsidRDefault="001F63F8" w:rsidP="001F63F8">
            <w:pPr>
              <w:tabs>
                <w:tab w:val="left" w:pos="851"/>
              </w:tabs>
              <w:spacing w:line="360" w:lineRule="auto"/>
              <w:contextualSpacing/>
              <w:rPr>
                <w:b/>
                <w:bCs/>
                <w:sz w:val="22"/>
                <w:szCs w:val="22"/>
                <w:lang w:val="en-US"/>
              </w:rPr>
            </w:pPr>
            <w:r w:rsidRPr="00E36AA0">
              <w:rPr>
                <w:sz w:val="22"/>
                <w:szCs w:val="22"/>
                <w:lang w:val="en-US"/>
              </w:rPr>
              <w:t>η</w:t>
            </w:r>
            <w:r w:rsidRPr="00E36AA0">
              <w:rPr>
                <w:sz w:val="22"/>
                <w:szCs w:val="22"/>
              </w:rPr>
              <w:t>(</w:t>
            </w:r>
            <w:r w:rsidRPr="00E36AA0">
              <w:rPr>
                <w:sz w:val="22"/>
                <w:szCs w:val="22"/>
                <w:lang w:val="en-US"/>
              </w:rPr>
              <w:t>Sc</w:t>
            </w:r>
            <w:r w:rsidRPr="00E36AA0">
              <w:rPr>
                <w:sz w:val="22"/>
                <w:szCs w:val="22"/>
              </w:rPr>
              <w:t>), %</w:t>
            </w:r>
          </w:p>
        </w:tc>
      </w:tr>
      <w:tr w:rsidR="00E36AA0" w:rsidRPr="00E36AA0" w14:paraId="6BF3F4FB" w14:textId="77777777" w:rsidTr="00E80154">
        <w:tc>
          <w:tcPr>
            <w:tcW w:w="1869" w:type="dxa"/>
          </w:tcPr>
          <w:p w14:paraId="50AAE2BB" w14:textId="098C4EB1" w:rsidR="00E36AA0" w:rsidRPr="00E36AA0" w:rsidRDefault="00E36AA0" w:rsidP="00E36AA0">
            <w:pPr>
              <w:tabs>
                <w:tab w:val="left" w:pos="851"/>
              </w:tabs>
              <w:spacing w:line="360" w:lineRule="auto"/>
              <w:contextualSpacing/>
              <w:jc w:val="left"/>
              <w:rPr>
                <w:sz w:val="22"/>
                <w:szCs w:val="22"/>
              </w:rPr>
            </w:pPr>
            <w:r w:rsidRPr="00E36AA0">
              <w:rPr>
                <w:sz w:val="22"/>
                <w:szCs w:val="22"/>
              </w:rPr>
              <w:t>0</w:t>
            </w:r>
          </w:p>
        </w:tc>
        <w:tc>
          <w:tcPr>
            <w:tcW w:w="2494" w:type="dxa"/>
          </w:tcPr>
          <w:p w14:paraId="46C8FCEB"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279BAD2C"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1A4F36BF"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rPr>
              <w:t>0</w:t>
            </w:r>
          </w:p>
        </w:tc>
      </w:tr>
      <w:tr w:rsidR="00E36AA0" w:rsidRPr="00E36AA0" w14:paraId="578EEDA8" w14:textId="77777777" w:rsidTr="00E80154">
        <w:tc>
          <w:tcPr>
            <w:tcW w:w="1869" w:type="dxa"/>
          </w:tcPr>
          <w:p w14:paraId="090A38D9" w14:textId="0FA5ADBB" w:rsidR="00E36AA0" w:rsidRPr="00E36AA0" w:rsidRDefault="00E36AA0" w:rsidP="00E36AA0">
            <w:pPr>
              <w:tabs>
                <w:tab w:val="left" w:pos="851"/>
              </w:tabs>
              <w:spacing w:line="360" w:lineRule="auto"/>
              <w:contextualSpacing/>
              <w:jc w:val="left"/>
              <w:rPr>
                <w:sz w:val="22"/>
                <w:szCs w:val="22"/>
              </w:rPr>
            </w:pPr>
            <w:r w:rsidRPr="00E36AA0">
              <w:rPr>
                <w:sz w:val="22"/>
                <w:szCs w:val="22"/>
              </w:rPr>
              <w:t>0</w:t>
            </w:r>
            <w:r w:rsidRPr="00E36AA0">
              <w:rPr>
                <w:sz w:val="22"/>
                <w:szCs w:val="22"/>
                <w:lang w:val="en-US"/>
              </w:rPr>
              <w:t>.</w:t>
            </w:r>
            <w:r w:rsidRPr="00E36AA0">
              <w:rPr>
                <w:sz w:val="22"/>
                <w:szCs w:val="22"/>
              </w:rPr>
              <w:t>5</w:t>
            </w:r>
          </w:p>
        </w:tc>
        <w:tc>
          <w:tcPr>
            <w:tcW w:w="2494" w:type="dxa"/>
          </w:tcPr>
          <w:p w14:paraId="68339374"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1DACB2F1" w14:textId="75EC16F7" w:rsidR="00E36AA0" w:rsidRPr="00E36AA0" w:rsidRDefault="00E36AA0" w:rsidP="00E36AA0">
            <w:pPr>
              <w:tabs>
                <w:tab w:val="left" w:pos="851"/>
              </w:tabs>
              <w:spacing w:line="360" w:lineRule="auto"/>
              <w:contextualSpacing/>
              <w:rPr>
                <w:sz w:val="22"/>
                <w:szCs w:val="22"/>
              </w:rPr>
            </w:pPr>
            <w:r w:rsidRPr="00E36AA0">
              <w:rPr>
                <w:color w:val="000000"/>
                <w:sz w:val="22"/>
                <w:szCs w:val="22"/>
              </w:rPr>
              <w:t>22</w:t>
            </w:r>
            <w:r>
              <w:rPr>
                <w:color w:val="000000"/>
                <w:sz w:val="22"/>
                <w:szCs w:val="22"/>
              </w:rPr>
              <w:t>.</w:t>
            </w:r>
            <w:r w:rsidRPr="00E36AA0">
              <w:rPr>
                <w:color w:val="000000"/>
                <w:sz w:val="22"/>
                <w:szCs w:val="22"/>
              </w:rPr>
              <w:t>24</w:t>
            </w:r>
          </w:p>
        </w:tc>
        <w:tc>
          <w:tcPr>
            <w:tcW w:w="2494" w:type="dxa"/>
          </w:tcPr>
          <w:p w14:paraId="05598D50"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33EFE19E" w14:textId="77777777" w:rsidTr="00E80154">
        <w:tc>
          <w:tcPr>
            <w:tcW w:w="1869" w:type="dxa"/>
          </w:tcPr>
          <w:p w14:paraId="21403DB2" w14:textId="30905ECD" w:rsidR="00E36AA0" w:rsidRPr="00E36AA0" w:rsidRDefault="00E36AA0" w:rsidP="00E36AA0">
            <w:pPr>
              <w:tabs>
                <w:tab w:val="left" w:pos="851"/>
              </w:tabs>
              <w:spacing w:line="360" w:lineRule="auto"/>
              <w:contextualSpacing/>
              <w:jc w:val="left"/>
              <w:rPr>
                <w:sz w:val="22"/>
                <w:szCs w:val="22"/>
              </w:rPr>
            </w:pPr>
            <w:r w:rsidRPr="00E36AA0">
              <w:rPr>
                <w:sz w:val="22"/>
                <w:szCs w:val="22"/>
              </w:rPr>
              <w:t>1</w:t>
            </w:r>
          </w:p>
        </w:tc>
        <w:tc>
          <w:tcPr>
            <w:tcW w:w="2494" w:type="dxa"/>
          </w:tcPr>
          <w:p w14:paraId="388B8C36"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5C8ED672" w14:textId="33862C3A" w:rsidR="00E36AA0" w:rsidRPr="00E36AA0" w:rsidRDefault="00E36AA0" w:rsidP="00E36AA0">
            <w:pPr>
              <w:tabs>
                <w:tab w:val="left" w:pos="851"/>
              </w:tabs>
              <w:spacing w:line="360" w:lineRule="auto"/>
              <w:contextualSpacing/>
              <w:rPr>
                <w:sz w:val="22"/>
                <w:szCs w:val="22"/>
              </w:rPr>
            </w:pPr>
            <w:r w:rsidRPr="00E36AA0">
              <w:rPr>
                <w:color w:val="000000"/>
                <w:sz w:val="22"/>
                <w:szCs w:val="22"/>
              </w:rPr>
              <w:t>34</w:t>
            </w:r>
            <w:r>
              <w:rPr>
                <w:color w:val="000000"/>
                <w:sz w:val="22"/>
                <w:szCs w:val="22"/>
              </w:rPr>
              <w:t>.</w:t>
            </w:r>
            <w:r w:rsidRPr="00E36AA0">
              <w:rPr>
                <w:color w:val="000000"/>
                <w:sz w:val="22"/>
                <w:szCs w:val="22"/>
              </w:rPr>
              <w:t>72</w:t>
            </w:r>
          </w:p>
        </w:tc>
        <w:tc>
          <w:tcPr>
            <w:tcW w:w="2494" w:type="dxa"/>
          </w:tcPr>
          <w:p w14:paraId="6EC5C3A7"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30880925" w14:textId="77777777" w:rsidTr="00E80154">
        <w:tc>
          <w:tcPr>
            <w:tcW w:w="1869" w:type="dxa"/>
          </w:tcPr>
          <w:p w14:paraId="14AF3F4C" w14:textId="492234B4" w:rsidR="00E36AA0" w:rsidRPr="00E36AA0" w:rsidRDefault="00E36AA0" w:rsidP="00E36AA0">
            <w:pPr>
              <w:tabs>
                <w:tab w:val="left" w:pos="851"/>
              </w:tabs>
              <w:spacing w:line="360" w:lineRule="auto"/>
              <w:contextualSpacing/>
              <w:jc w:val="left"/>
              <w:rPr>
                <w:sz w:val="22"/>
                <w:szCs w:val="22"/>
              </w:rPr>
            </w:pPr>
            <w:r w:rsidRPr="00E36AA0">
              <w:rPr>
                <w:sz w:val="22"/>
                <w:szCs w:val="22"/>
              </w:rPr>
              <w:t>2</w:t>
            </w:r>
          </w:p>
        </w:tc>
        <w:tc>
          <w:tcPr>
            <w:tcW w:w="2494" w:type="dxa"/>
          </w:tcPr>
          <w:p w14:paraId="221BF25F"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252DDCFD" w14:textId="7A2E3781" w:rsidR="00E36AA0" w:rsidRPr="00E36AA0" w:rsidRDefault="00E36AA0" w:rsidP="00E36AA0">
            <w:pPr>
              <w:tabs>
                <w:tab w:val="left" w:pos="851"/>
              </w:tabs>
              <w:spacing w:line="360" w:lineRule="auto"/>
              <w:contextualSpacing/>
              <w:rPr>
                <w:sz w:val="22"/>
                <w:szCs w:val="22"/>
              </w:rPr>
            </w:pPr>
            <w:r w:rsidRPr="00E36AA0">
              <w:rPr>
                <w:color w:val="000000"/>
                <w:sz w:val="22"/>
                <w:szCs w:val="22"/>
              </w:rPr>
              <w:t>43</w:t>
            </w:r>
            <w:r>
              <w:rPr>
                <w:color w:val="000000"/>
                <w:sz w:val="22"/>
                <w:szCs w:val="22"/>
              </w:rPr>
              <w:t>.</w:t>
            </w:r>
            <w:r w:rsidRPr="00E36AA0">
              <w:rPr>
                <w:color w:val="000000"/>
                <w:sz w:val="22"/>
                <w:szCs w:val="22"/>
              </w:rPr>
              <w:t>95</w:t>
            </w:r>
          </w:p>
        </w:tc>
        <w:tc>
          <w:tcPr>
            <w:tcW w:w="2494" w:type="dxa"/>
          </w:tcPr>
          <w:p w14:paraId="6B838B68"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518EDE53" w14:textId="77777777" w:rsidTr="00E80154">
        <w:tc>
          <w:tcPr>
            <w:tcW w:w="1869" w:type="dxa"/>
          </w:tcPr>
          <w:p w14:paraId="6DD3ADBA" w14:textId="57C27F43" w:rsidR="00E36AA0" w:rsidRPr="00E36AA0" w:rsidRDefault="00E36AA0" w:rsidP="00E36AA0">
            <w:pPr>
              <w:tabs>
                <w:tab w:val="left" w:pos="851"/>
              </w:tabs>
              <w:spacing w:line="360" w:lineRule="auto"/>
              <w:contextualSpacing/>
              <w:jc w:val="left"/>
              <w:rPr>
                <w:sz w:val="22"/>
                <w:szCs w:val="22"/>
              </w:rPr>
            </w:pPr>
            <w:r w:rsidRPr="00E36AA0">
              <w:rPr>
                <w:sz w:val="22"/>
                <w:szCs w:val="22"/>
              </w:rPr>
              <w:t>6</w:t>
            </w:r>
          </w:p>
        </w:tc>
        <w:tc>
          <w:tcPr>
            <w:tcW w:w="2494" w:type="dxa"/>
          </w:tcPr>
          <w:p w14:paraId="6CBC97E0"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1A1B6E61" w14:textId="57FFF18B" w:rsidR="00E36AA0" w:rsidRPr="00E36AA0" w:rsidRDefault="00E36AA0" w:rsidP="00E36AA0">
            <w:pPr>
              <w:tabs>
                <w:tab w:val="left" w:pos="851"/>
              </w:tabs>
              <w:spacing w:line="360" w:lineRule="auto"/>
              <w:contextualSpacing/>
              <w:rPr>
                <w:sz w:val="22"/>
                <w:szCs w:val="22"/>
              </w:rPr>
            </w:pPr>
            <w:r w:rsidRPr="00E36AA0">
              <w:rPr>
                <w:color w:val="000000"/>
                <w:sz w:val="22"/>
                <w:szCs w:val="22"/>
              </w:rPr>
              <w:t>62</w:t>
            </w:r>
            <w:r>
              <w:rPr>
                <w:color w:val="000000"/>
                <w:sz w:val="22"/>
                <w:szCs w:val="22"/>
              </w:rPr>
              <w:t>.</w:t>
            </w:r>
            <w:r w:rsidRPr="00E36AA0">
              <w:rPr>
                <w:color w:val="000000"/>
                <w:sz w:val="22"/>
                <w:szCs w:val="22"/>
              </w:rPr>
              <w:t>10</w:t>
            </w:r>
          </w:p>
        </w:tc>
        <w:tc>
          <w:tcPr>
            <w:tcW w:w="2494" w:type="dxa"/>
          </w:tcPr>
          <w:p w14:paraId="29663869"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773EB7DA" w14:textId="77777777" w:rsidTr="00E80154">
        <w:tc>
          <w:tcPr>
            <w:tcW w:w="1869" w:type="dxa"/>
          </w:tcPr>
          <w:p w14:paraId="70F3E93F" w14:textId="1BDA1D2D" w:rsidR="00E36AA0" w:rsidRPr="00E36AA0" w:rsidRDefault="00E36AA0" w:rsidP="00E36AA0">
            <w:pPr>
              <w:tabs>
                <w:tab w:val="left" w:pos="851"/>
              </w:tabs>
              <w:spacing w:line="360" w:lineRule="auto"/>
              <w:contextualSpacing/>
              <w:jc w:val="left"/>
              <w:rPr>
                <w:sz w:val="22"/>
                <w:szCs w:val="22"/>
              </w:rPr>
            </w:pPr>
            <w:r w:rsidRPr="00E36AA0">
              <w:rPr>
                <w:sz w:val="22"/>
                <w:szCs w:val="22"/>
              </w:rPr>
              <w:t>24</w:t>
            </w:r>
          </w:p>
        </w:tc>
        <w:tc>
          <w:tcPr>
            <w:tcW w:w="2494" w:type="dxa"/>
          </w:tcPr>
          <w:p w14:paraId="58480095"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5D4B4724" w14:textId="5310B825" w:rsidR="00E36AA0" w:rsidRPr="00E36AA0" w:rsidRDefault="00E36AA0" w:rsidP="00E36AA0">
            <w:pPr>
              <w:tabs>
                <w:tab w:val="left" w:pos="851"/>
              </w:tabs>
              <w:spacing w:line="360" w:lineRule="auto"/>
              <w:contextualSpacing/>
              <w:rPr>
                <w:sz w:val="22"/>
                <w:szCs w:val="22"/>
              </w:rPr>
            </w:pPr>
            <w:r w:rsidRPr="00E36AA0">
              <w:rPr>
                <w:color w:val="000000"/>
                <w:sz w:val="22"/>
                <w:szCs w:val="22"/>
              </w:rPr>
              <w:t>83</w:t>
            </w:r>
            <w:r>
              <w:rPr>
                <w:color w:val="000000"/>
                <w:sz w:val="22"/>
                <w:szCs w:val="22"/>
              </w:rPr>
              <w:t>.</w:t>
            </w:r>
            <w:r w:rsidRPr="00E36AA0">
              <w:rPr>
                <w:color w:val="000000"/>
                <w:sz w:val="22"/>
                <w:szCs w:val="22"/>
              </w:rPr>
              <w:t>92</w:t>
            </w:r>
          </w:p>
        </w:tc>
        <w:tc>
          <w:tcPr>
            <w:tcW w:w="2494" w:type="dxa"/>
          </w:tcPr>
          <w:p w14:paraId="2BF52950"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r w:rsidR="00E36AA0" w:rsidRPr="00E36AA0" w14:paraId="6CDD70E9" w14:textId="77777777" w:rsidTr="00E80154">
        <w:tc>
          <w:tcPr>
            <w:tcW w:w="1869" w:type="dxa"/>
          </w:tcPr>
          <w:p w14:paraId="3C202593" w14:textId="5C280846" w:rsidR="00E36AA0" w:rsidRPr="00E36AA0" w:rsidRDefault="00E36AA0" w:rsidP="00E36AA0">
            <w:pPr>
              <w:tabs>
                <w:tab w:val="left" w:pos="851"/>
              </w:tabs>
              <w:spacing w:line="360" w:lineRule="auto"/>
              <w:contextualSpacing/>
              <w:jc w:val="left"/>
              <w:rPr>
                <w:sz w:val="22"/>
                <w:szCs w:val="22"/>
              </w:rPr>
            </w:pPr>
            <w:r w:rsidRPr="00E36AA0">
              <w:rPr>
                <w:sz w:val="22"/>
                <w:szCs w:val="22"/>
              </w:rPr>
              <w:t>48</w:t>
            </w:r>
          </w:p>
        </w:tc>
        <w:tc>
          <w:tcPr>
            <w:tcW w:w="2494" w:type="dxa"/>
          </w:tcPr>
          <w:p w14:paraId="384E4A26" w14:textId="77777777" w:rsidR="00E36AA0" w:rsidRPr="00E36AA0" w:rsidRDefault="00E36AA0" w:rsidP="00E36AA0">
            <w:pPr>
              <w:tabs>
                <w:tab w:val="left" w:pos="851"/>
              </w:tabs>
              <w:spacing w:line="360" w:lineRule="auto"/>
              <w:contextualSpacing/>
              <w:rPr>
                <w:sz w:val="22"/>
                <w:szCs w:val="22"/>
                <w:lang w:val="kk-KZ"/>
              </w:rPr>
            </w:pPr>
            <w:r w:rsidRPr="00E36AA0">
              <w:rPr>
                <w:sz w:val="22"/>
                <w:szCs w:val="22"/>
                <w:lang w:val="kk-KZ"/>
              </w:rPr>
              <w:t>0</w:t>
            </w:r>
          </w:p>
        </w:tc>
        <w:tc>
          <w:tcPr>
            <w:tcW w:w="2494" w:type="dxa"/>
            <w:vAlign w:val="bottom"/>
          </w:tcPr>
          <w:p w14:paraId="2E7F742A" w14:textId="04F616BC" w:rsidR="00E36AA0" w:rsidRPr="00E36AA0" w:rsidRDefault="00E36AA0" w:rsidP="00E36AA0">
            <w:pPr>
              <w:tabs>
                <w:tab w:val="left" w:pos="851"/>
              </w:tabs>
              <w:spacing w:line="360" w:lineRule="auto"/>
              <w:contextualSpacing/>
              <w:rPr>
                <w:sz w:val="22"/>
                <w:szCs w:val="22"/>
              </w:rPr>
            </w:pPr>
            <w:r w:rsidRPr="00E36AA0">
              <w:rPr>
                <w:color w:val="000000"/>
                <w:sz w:val="22"/>
                <w:szCs w:val="22"/>
              </w:rPr>
              <w:t>87</w:t>
            </w:r>
            <w:r>
              <w:rPr>
                <w:color w:val="000000"/>
                <w:sz w:val="22"/>
                <w:szCs w:val="22"/>
              </w:rPr>
              <w:t>.</w:t>
            </w:r>
            <w:r w:rsidRPr="00E36AA0">
              <w:rPr>
                <w:color w:val="000000"/>
                <w:sz w:val="22"/>
                <w:szCs w:val="22"/>
              </w:rPr>
              <w:t>21</w:t>
            </w:r>
          </w:p>
        </w:tc>
        <w:tc>
          <w:tcPr>
            <w:tcW w:w="2494" w:type="dxa"/>
          </w:tcPr>
          <w:p w14:paraId="6A98395C"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r>
    </w:tbl>
    <w:p w14:paraId="06418978" w14:textId="77777777" w:rsidR="002876B9" w:rsidRPr="002876B9" w:rsidRDefault="002876B9" w:rsidP="002876B9">
      <w:pPr>
        <w:tabs>
          <w:tab w:val="left" w:pos="1134"/>
        </w:tabs>
        <w:spacing w:line="360" w:lineRule="auto"/>
        <w:ind w:firstLine="709"/>
        <w:contextualSpacing/>
        <w:rPr>
          <w:sz w:val="24"/>
          <w:szCs w:val="24"/>
        </w:rPr>
      </w:pPr>
    </w:p>
    <w:p w14:paraId="746784AF" w14:textId="5F317D7C" w:rsidR="002876B9" w:rsidRPr="003E730A" w:rsidRDefault="003E730A" w:rsidP="00395073">
      <w:pPr>
        <w:tabs>
          <w:tab w:val="left" w:pos="851"/>
        </w:tabs>
        <w:contextualSpacing/>
        <w:jc w:val="both"/>
        <w:rPr>
          <w:sz w:val="24"/>
          <w:szCs w:val="24"/>
          <w:lang w:val="en-US"/>
        </w:rPr>
      </w:pPr>
      <w:r>
        <w:rPr>
          <w:sz w:val="24"/>
          <w:szCs w:val="24"/>
          <w:lang w:val="en-US"/>
        </w:rPr>
        <w:t>Table</w:t>
      </w:r>
      <w:r w:rsidR="002876B9" w:rsidRPr="003E730A">
        <w:rPr>
          <w:sz w:val="24"/>
          <w:szCs w:val="24"/>
          <w:lang w:val="en-US"/>
        </w:rPr>
        <w:t xml:space="preserve"> </w:t>
      </w:r>
      <w:r w:rsidR="001F63F8" w:rsidRPr="003E730A">
        <w:rPr>
          <w:sz w:val="24"/>
          <w:szCs w:val="24"/>
          <w:lang w:val="en-US"/>
        </w:rPr>
        <w:t>2</w:t>
      </w:r>
      <w:r w:rsidR="002876B9" w:rsidRPr="003E730A">
        <w:rPr>
          <w:sz w:val="24"/>
          <w:szCs w:val="24"/>
          <w:lang w:val="en-US"/>
        </w:rPr>
        <w:t xml:space="preserve">6 – </w:t>
      </w:r>
      <w:r>
        <w:rPr>
          <w:sz w:val="24"/>
          <w:szCs w:val="24"/>
          <w:lang w:val="en-US"/>
        </w:rPr>
        <w:t>Values</w:t>
      </w:r>
      <w:r w:rsidRPr="00A471DE">
        <w:rPr>
          <w:sz w:val="24"/>
          <w:szCs w:val="24"/>
          <w:lang w:val="en-US"/>
        </w:rPr>
        <w:t xml:space="preserve"> </w:t>
      </w:r>
      <w:r>
        <w:rPr>
          <w:sz w:val="24"/>
          <w:szCs w:val="24"/>
          <w:lang w:val="en-US"/>
        </w:rPr>
        <w:t>of</w:t>
      </w:r>
      <w:r w:rsidRPr="00A471DE">
        <w:rPr>
          <w:sz w:val="24"/>
          <w:szCs w:val="24"/>
          <w:lang w:val="en-US"/>
        </w:rPr>
        <w:t xml:space="preserve"> </w:t>
      </w:r>
      <w:r>
        <w:rPr>
          <w:sz w:val="24"/>
          <w:szCs w:val="24"/>
          <w:lang w:val="en-US"/>
        </w:rPr>
        <w:t xml:space="preserve">extraction degree of </w:t>
      </w:r>
      <w:r w:rsidRPr="002876B9">
        <w:rPr>
          <w:sz w:val="24"/>
          <w:szCs w:val="24"/>
          <w:lang w:val="en-US"/>
        </w:rPr>
        <w:t>Nd</w:t>
      </w:r>
      <w:r w:rsidRPr="00A471DE">
        <w:rPr>
          <w:sz w:val="24"/>
          <w:szCs w:val="24"/>
          <w:lang w:val="en-US"/>
        </w:rPr>
        <w:t xml:space="preserve">, </w:t>
      </w:r>
      <w:r w:rsidRPr="002876B9">
        <w:rPr>
          <w:sz w:val="24"/>
          <w:szCs w:val="24"/>
          <w:lang w:val="en-US"/>
        </w:rPr>
        <w:t>Re</w:t>
      </w:r>
      <w:r w:rsidRPr="00A471DE">
        <w:rPr>
          <w:sz w:val="24"/>
          <w:szCs w:val="24"/>
          <w:lang w:val="en-US"/>
        </w:rPr>
        <w:t xml:space="preserve">, </w:t>
      </w:r>
      <w:r w:rsidRPr="002876B9">
        <w:rPr>
          <w:sz w:val="24"/>
          <w:szCs w:val="24"/>
          <w:lang w:val="en-US"/>
        </w:rPr>
        <w:t>Sc</w:t>
      </w:r>
      <w:r w:rsidRPr="00A471DE">
        <w:rPr>
          <w:sz w:val="24"/>
          <w:szCs w:val="24"/>
          <w:lang w:val="en-US"/>
        </w:rPr>
        <w:t xml:space="preserve"> </w:t>
      </w:r>
      <w:r>
        <w:rPr>
          <w:sz w:val="24"/>
          <w:szCs w:val="24"/>
          <w:lang w:val="en-US"/>
        </w:rPr>
        <w:t>ions of structure MIP1</w:t>
      </w:r>
      <w:r w:rsidRPr="00A471DE">
        <w:rPr>
          <w:sz w:val="24"/>
          <w:szCs w:val="24"/>
          <w:lang w:val="en-US"/>
        </w:rPr>
        <w:t>(</w:t>
      </w:r>
      <w:r>
        <w:rPr>
          <w:sz w:val="24"/>
          <w:szCs w:val="24"/>
          <w:lang w:val="en-US"/>
        </w:rPr>
        <w:t>Sc</w:t>
      </w:r>
      <w:r w:rsidRPr="00A471DE">
        <w:rPr>
          <w:sz w:val="24"/>
          <w:szCs w:val="24"/>
          <w:lang w:val="en-US"/>
        </w:rPr>
        <w:t>)</w:t>
      </w:r>
    </w:p>
    <w:p w14:paraId="425A2B74" w14:textId="77777777" w:rsidR="002876B9" w:rsidRPr="003E730A" w:rsidRDefault="002876B9" w:rsidP="002876B9">
      <w:pPr>
        <w:pStyle w:val="a3"/>
        <w:tabs>
          <w:tab w:val="left" w:pos="851"/>
        </w:tabs>
        <w:spacing w:line="360" w:lineRule="auto"/>
        <w:ind w:left="0" w:firstLine="709"/>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876B9" w:rsidRPr="00E36AA0" w14:paraId="3E7AE234" w14:textId="77777777" w:rsidTr="002B65A4">
        <w:tc>
          <w:tcPr>
            <w:tcW w:w="1869" w:type="dxa"/>
            <w:vMerge w:val="restart"/>
          </w:tcPr>
          <w:p w14:paraId="1841E0FA" w14:textId="04A1FCFC" w:rsidR="002876B9" w:rsidRPr="00E36AA0" w:rsidRDefault="002876B9" w:rsidP="002B65A4">
            <w:pPr>
              <w:tabs>
                <w:tab w:val="left" w:pos="851"/>
              </w:tabs>
              <w:spacing w:line="360" w:lineRule="auto"/>
              <w:contextualSpacing/>
              <w:rPr>
                <w:sz w:val="22"/>
                <w:szCs w:val="22"/>
                <w:lang w:val="en-US"/>
              </w:rPr>
            </w:pPr>
            <w:r w:rsidRPr="00E36AA0">
              <w:rPr>
                <w:sz w:val="22"/>
                <w:szCs w:val="22"/>
              </w:rPr>
              <w:t xml:space="preserve">τ, </w:t>
            </w:r>
            <w:r w:rsidR="00E36AA0" w:rsidRPr="00E36AA0">
              <w:rPr>
                <w:sz w:val="22"/>
                <w:szCs w:val="22"/>
                <w:lang w:val="en-US"/>
              </w:rPr>
              <w:t>h</w:t>
            </w:r>
          </w:p>
        </w:tc>
        <w:tc>
          <w:tcPr>
            <w:tcW w:w="7482" w:type="dxa"/>
            <w:gridSpan w:val="3"/>
          </w:tcPr>
          <w:p w14:paraId="32609683" w14:textId="73CC69E0" w:rsidR="002876B9" w:rsidRPr="00E36AA0" w:rsidRDefault="003E730A" w:rsidP="001F63F8">
            <w:pPr>
              <w:tabs>
                <w:tab w:val="left" w:pos="851"/>
              </w:tabs>
              <w:spacing w:line="360" w:lineRule="auto"/>
              <w:contextualSpacing/>
              <w:rPr>
                <w:sz w:val="22"/>
                <w:szCs w:val="22"/>
              </w:rPr>
            </w:pPr>
            <w:r w:rsidRPr="003E730A">
              <w:rPr>
                <w:sz w:val="22"/>
                <w:szCs w:val="22"/>
                <w:lang w:val="en-US"/>
              </w:rPr>
              <w:t>MIP1(</w:t>
            </w:r>
            <w:r>
              <w:rPr>
                <w:sz w:val="22"/>
                <w:szCs w:val="22"/>
                <w:lang w:val="en-US"/>
              </w:rPr>
              <w:t>Sc)</w:t>
            </w:r>
          </w:p>
        </w:tc>
      </w:tr>
      <w:tr w:rsidR="001F63F8" w:rsidRPr="00E36AA0" w14:paraId="4F50A2D8" w14:textId="77777777" w:rsidTr="00E80154">
        <w:tc>
          <w:tcPr>
            <w:tcW w:w="1869" w:type="dxa"/>
            <w:vMerge/>
          </w:tcPr>
          <w:p w14:paraId="0B44AABA" w14:textId="77777777" w:rsidR="001F63F8" w:rsidRPr="00E36AA0" w:rsidRDefault="001F63F8" w:rsidP="001F63F8">
            <w:pPr>
              <w:tabs>
                <w:tab w:val="left" w:pos="851"/>
              </w:tabs>
              <w:spacing w:line="360" w:lineRule="auto"/>
              <w:contextualSpacing/>
              <w:rPr>
                <w:sz w:val="22"/>
                <w:szCs w:val="22"/>
              </w:rPr>
            </w:pPr>
          </w:p>
        </w:tc>
        <w:tc>
          <w:tcPr>
            <w:tcW w:w="2494" w:type="dxa"/>
          </w:tcPr>
          <w:p w14:paraId="64566022" w14:textId="635BB828" w:rsidR="001F63F8" w:rsidRPr="00E36AA0" w:rsidRDefault="001F63F8" w:rsidP="001F63F8">
            <w:pPr>
              <w:tabs>
                <w:tab w:val="left" w:pos="851"/>
              </w:tabs>
              <w:spacing w:line="360" w:lineRule="auto"/>
              <w:contextualSpacing/>
              <w:rPr>
                <w:b/>
                <w:bCs/>
                <w:sz w:val="22"/>
                <w:szCs w:val="22"/>
                <w:lang w:val="en-US"/>
              </w:rPr>
            </w:pPr>
            <w:r w:rsidRPr="00E36AA0">
              <w:rPr>
                <w:sz w:val="22"/>
                <w:szCs w:val="22"/>
                <w:lang w:val="en-US"/>
              </w:rPr>
              <w:t>η</w:t>
            </w:r>
            <w:r w:rsidRPr="00E36AA0">
              <w:rPr>
                <w:sz w:val="22"/>
                <w:szCs w:val="22"/>
              </w:rPr>
              <w:t>(</w:t>
            </w:r>
            <w:r w:rsidRPr="00E36AA0">
              <w:rPr>
                <w:sz w:val="22"/>
                <w:szCs w:val="22"/>
                <w:lang w:val="en-US"/>
              </w:rPr>
              <w:t>Nd</w:t>
            </w:r>
            <w:r w:rsidRPr="00E36AA0">
              <w:rPr>
                <w:sz w:val="22"/>
                <w:szCs w:val="22"/>
              </w:rPr>
              <w:t>), %</w:t>
            </w:r>
          </w:p>
        </w:tc>
        <w:tc>
          <w:tcPr>
            <w:tcW w:w="2494" w:type="dxa"/>
          </w:tcPr>
          <w:p w14:paraId="60B2EBE4" w14:textId="43570AB6" w:rsidR="001F63F8" w:rsidRPr="00E36AA0" w:rsidRDefault="001F63F8" w:rsidP="001F63F8">
            <w:pPr>
              <w:tabs>
                <w:tab w:val="left" w:pos="851"/>
              </w:tabs>
              <w:spacing w:line="360" w:lineRule="auto"/>
              <w:contextualSpacing/>
              <w:rPr>
                <w:b/>
                <w:bCs/>
                <w:sz w:val="22"/>
                <w:szCs w:val="22"/>
                <w:lang w:val="en-US"/>
              </w:rPr>
            </w:pPr>
            <w:r w:rsidRPr="00E36AA0">
              <w:rPr>
                <w:sz w:val="22"/>
                <w:szCs w:val="22"/>
                <w:lang w:val="en-US"/>
              </w:rPr>
              <w:t>η</w:t>
            </w:r>
            <w:r w:rsidRPr="00E36AA0">
              <w:rPr>
                <w:sz w:val="22"/>
                <w:szCs w:val="22"/>
              </w:rPr>
              <w:t>(</w:t>
            </w:r>
            <w:r w:rsidRPr="00E36AA0">
              <w:rPr>
                <w:sz w:val="22"/>
                <w:szCs w:val="22"/>
                <w:lang w:val="en-US"/>
              </w:rPr>
              <w:t>Re</w:t>
            </w:r>
            <w:r w:rsidRPr="00E36AA0">
              <w:rPr>
                <w:sz w:val="22"/>
                <w:szCs w:val="22"/>
              </w:rPr>
              <w:t>), %</w:t>
            </w:r>
          </w:p>
        </w:tc>
        <w:tc>
          <w:tcPr>
            <w:tcW w:w="2494" w:type="dxa"/>
          </w:tcPr>
          <w:p w14:paraId="4B10671D" w14:textId="06709629" w:rsidR="001F63F8" w:rsidRPr="00E36AA0" w:rsidRDefault="001F63F8" w:rsidP="001F63F8">
            <w:pPr>
              <w:tabs>
                <w:tab w:val="left" w:pos="851"/>
              </w:tabs>
              <w:spacing w:line="360" w:lineRule="auto"/>
              <w:contextualSpacing/>
              <w:rPr>
                <w:b/>
                <w:bCs/>
                <w:sz w:val="22"/>
                <w:szCs w:val="22"/>
                <w:lang w:val="en-US"/>
              </w:rPr>
            </w:pPr>
            <w:r w:rsidRPr="00E36AA0">
              <w:rPr>
                <w:sz w:val="22"/>
                <w:szCs w:val="22"/>
                <w:lang w:val="en-US"/>
              </w:rPr>
              <w:t>η</w:t>
            </w:r>
            <w:r w:rsidRPr="00E36AA0">
              <w:rPr>
                <w:sz w:val="22"/>
                <w:szCs w:val="22"/>
              </w:rPr>
              <w:t>(</w:t>
            </w:r>
            <w:r w:rsidRPr="00E36AA0">
              <w:rPr>
                <w:sz w:val="22"/>
                <w:szCs w:val="22"/>
                <w:lang w:val="en-US"/>
              </w:rPr>
              <w:t>Sc</w:t>
            </w:r>
            <w:r w:rsidRPr="00E36AA0">
              <w:rPr>
                <w:sz w:val="22"/>
                <w:szCs w:val="22"/>
              </w:rPr>
              <w:t>), %</w:t>
            </w:r>
          </w:p>
        </w:tc>
      </w:tr>
      <w:tr w:rsidR="00E36AA0" w:rsidRPr="00E36AA0" w14:paraId="7AF93B0C" w14:textId="77777777" w:rsidTr="00E80154">
        <w:tc>
          <w:tcPr>
            <w:tcW w:w="1869" w:type="dxa"/>
          </w:tcPr>
          <w:p w14:paraId="6384141B" w14:textId="6BFBCB40" w:rsidR="00E36AA0" w:rsidRPr="00E36AA0" w:rsidRDefault="00E36AA0" w:rsidP="00E36AA0">
            <w:pPr>
              <w:tabs>
                <w:tab w:val="left" w:pos="851"/>
              </w:tabs>
              <w:spacing w:line="360" w:lineRule="auto"/>
              <w:contextualSpacing/>
              <w:jc w:val="left"/>
              <w:rPr>
                <w:sz w:val="22"/>
                <w:szCs w:val="22"/>
              </w:rPr>
            </w:pPr>
            <w:r w:rsidRPr="00E36AA0">
              <w:rPr>
                <w:sz w:val="22"/>
                <w:szCs w:val="22"/>
              </w:rPr>
              <w:t>0</w:t>
            </w:r>
          </w:p>
        </w:tc>
        <w:tc>
          <w:tcPr>
            <w:tcW w:w="2494" w:type="dxa"/>
          </w:tcPr>
          <w:p w14:paraId="5D042F44"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c>
          <w:tcPr>
            <w:tcW w:w="2494" w:type="dxa"/>
          </w:tcPr>
          <w:p w14:paraId="04962D48"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c>
          <w:tcPr>
            <w:tcW w:w="2494" w:type="dxa"/>
          </w:tcPr>
          <w:p w14:paraId="1053D403" w14:textId="77777777" w:rsidR="00E36AA0" w:rsidRPr="00E36AA0" w:rsidRDefault="00E36AA0" w:rsidP="00E36AA0">
            <w:pPr>
              <w:tabs>
                <w:tab w:val="left" w:pos="851"/>
              </w:tabs>
              <w:spacing w:line="360" w:lineRule="auto"/>
              <w:contextualSpacing/>
              <w:rPr>
                <w:sz w:val="22"/>
                <w:szCs w:val="22"/>
                <w:lang w:val="en-US"/>
              </w:rPr>
            </w:pPr>
            <w:r w:rsidRPr="00E36AA0">
              <w:rPr>
                <w:sz w:val="22"/>
                <w:szCs w:val="22"/>
                <w:lang w:val="en-US"/>
              </w:rPr>
              <w:t>0</w:t>
            </w:r>
          </w:p>
        </w:tc>
      </w:tr>
      <w:tr w:rsidR="00E36AA0" w:rsidRPr="00E36AA0" w14:paraId="2F52F911" w14:textId="77777777" w:rsidTr="00E80154">
        <w:tc>
          <w:tcPr>
            <w:tcW w:w="1869" w:type="dxa"/>
          </w:tcPr>
          <w:p w14:paraId="465B31E5" w14:textId="6C0157E8" w:rsidR="00E36AA0" w:rsidRPr="00E36AA0" w:rsidRDefault="00E36AA0" w:rsidP="00E36AA0">
            <w:pPr>
              <w:tabs>
                <w:tab w:val="left" w:pos="851"/>
              </w:tabs>
              <w:spacing w:line="360" w:lineRule="auto"/>
              <w:contextualSpacing/>
              <w:jc w:val="left"/>
              <w:rPr>
                <w:sz w:val="22"/>
                <w:szCs w:val="22"/>
              </w:rPr>
            </w:pPr>
            <w:r w:rsidRPr="00E36AA0">
              <w:rPr>
                <w:sz w:val="22"/>
                <w:szCs w:val="22"/>
              </w:rPr>
              <w:t>0</w:t>
            </w:r>
            <w:r w:rsidRPr="00E36AA0">
              <w:rPr>
                <w:sz w:val="22"/>
                <w:szCs w:val="22"/>
                <w:lang w:val="en-US"/>
              </w:rPr>
              <w:t>.</w:t>
            </w:r>
            <w:r w:rsidRPr="00E36AA0">
              <w:rPr>
                <w:sz w:val="22"/>
                <w:szCs w:val="22"/>
              </w:rPr>
              <w:t>5</w:t>
            </w:r>
          </w:p>
        </w:tc>
        <w:tc>
          <w:tcPr>
            <w:tcW w:w="2494" w:type="dxa"/>
          </w:tcPr>
          <w:p w14:paraId="339605D1"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1D6A04C9"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07464F0A" w14:textId="0A043C02" w:rsidR="00E36AA0" w:rsidRPr="00E36AA0" w:rsidRDefault="00E36AA0" w:rsidP="00E36AA0">
            <w:pPr>
              <w:tabs>
                <w:tab w:val="left" w:pos="851"/>
              </w:tabs>
              <w:spacing w:line="360" w:lineRule="auto"/>
              <w:contextualSpacing/>
              <w:rPr>
                <w:sz w:val="22"/>
                <w:szCs w:val="22"/>
              </w:rPr>
            </w:pPr>
            <w:r w:rsidRPr="00E36AA0">
              <w:rPr>
                <w:color w:val="000000"/>
                <w:sz w:val="22"/>
                <w:szCs w:val="22"/>
              </w:rPr>
              <w:t>20</w:t>
            </w:r>
            <w:r>
              <w:rPr>
                <w:color w:val="000000"/>
                <w:sz w:val="22"/>
                <w:szCs w:val="22"/>
              </w:rPr>
              <w:t>.</w:t>
            </w:r>
            <w:r w:rsidRPr="00E36AA0">
              <w:rPr>
                <w:color w:val="000000"/>
                <w:sz w:val="22"/>
                <w:szCs w:val="22"/>
              </w:rPr>
              <w:t>24</w:t>
            </w:r>
          </w:p>
        </w:tc>
      </w:tr>
      <w:tr w:rsidR="00E36AA0" w:rsidRPr="00E36AA0" w14:paraId="1E2FAC42" w14:textId="77777777" w:rsidTr="00E80154">
        <w:tc>
          <w:tcPr>
            <w:tcW w:w="1869" w:type="dxa"/>
          </w:tcPr>
          <w:p w14:paraId="1D29D120" w14:textId="446CDA25" w:rsidR="00E36AA0" w:rsidRPr="00E36AA0" w:rsidRDefault="00E36AA0" w:rsidP="00E36AA0">
            <w:pPr>
              <w:tabs>
                <w:tab w:val="left" w:pos="851"/>
              </w:tabs>
              <w:spacing w:line="360" w:lineRule="auto"/>
              <w:contextualSpacing/>
              <w:jc w:val="left"/>
              <w:rPr>
                <w:sz w:val="22"/>
                <w:szCs w:val="22"/>
              </w:rPr>
            </w:pPr>
            <w:r w:rsidRPr="00E36AA0">
              <w:rPr>
                <w:sz w:val="22"/>
                <w:szCs w:val="22"/>
              </w:rPr>
              <w:t>1</w:t>
            </w:r>
          </w:p>
        </w:tc>
        <w:tc>
          <w:tcPr>
            <w:tcW w:w="2494" w:type="dxa"/>
          </w:tcPr>
          <w:p w14:paraId="68488B32"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4210DD72"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1C0C47EA" w14:textId="1FDCA803" w:rsidR="00E36AA0" w:rsidRPr="00E36AA0" w:rsidRDefault="00E36AA0" w:rsidP="00E36AA0">
            <w:pPr>
              <w:tabs>
                <w:tab w:val="left" w:pos="851"/>
              </w:tabs>
              <w:spacing w:line="360" w:lineRule="auto"/>
              <w:contextualSpacing/>
              <w:rPr>
                <w:sz w:val="22"/>
                <w:szCs w:val="22"/>
              </w:rPr>
            </w:pPr>
            <w:r w:rsidRPr="00E36AA0">
              <w:rPr>
                <w:color w:val="000000"/>
                <w:sz w:val="22"/>
                <w:szCs w:val="22"/>
              </w:rPr>
              <w:t>31</w:t>
            </w:r>
            <w:r>
              <w:rPr>
                <w:color w:val="000000"/>
                <w:sz w:val="22"/>
                <w:szCs w:val="22"/>
              </w:rPr>
              <w:t>.</w:t>
            </w:r>
            <w:r w:rsidRPr="00E36AA0">
              <w:rPr>
                <w:color w:val="000000"/>
                <w:sz w:val="22"/>
                <w:szCs w:val="22"/>
              </w:rPr>
              <w:t>88</w:t>
            </w:r>
          </w:p>
        </w:tc>
      </w:tr>
      <w:tr w:rsidR="00E36AA0" w:rsidRPr="00E36AA0" w14:paraId="586F36E0" w14:textId="77777777" w:rsidTr="00E80154">
        <w:tc>
          <w:tcPr>
            <w:tcW w:w="1869" w:type="dxa"/>
          </w:tcPr>
          <w:p w14:paraId="25F0280F" w14:textId="660E2F45" w:rsidR="00E36AA0" w:rsidRPr="00E36AA0" w:rsidRDefault="00E36AA0" w:rsidP="00E36AA0">
            <w:pPr>
              <w:tabs>
                <w:tab w:val="left" w:pos="851"/>
              </w:tabs>
              <w:spacing w:line="360" w:lineRule="auto"/>
              <w:contextualSpacing/>
              <w:jc w:val="left"/>
              <w:rPr>
                <w:sz w:val="22"/>
                <w:szCs w:val="22"/>
              </w:rPr>
            </w:pPr>
            <w:r w:rsidRPr="00E36AA0">
              <w:rPr>
                <w:sz w:val="22"/>
                <w:szCs w:val="22"/>
              </w:rPr>
              <w:t>2</w:t>
            </w:r>
          </w:p>
        </w:tc>
        <w:tc>
          <w:tcPr>
            <w:tcW w:w="2494" w:type="dxa"/>
          </w:tcPr>
          <w:p w14:paraId="093D9740"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1AE036E3"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26A664A1" w14:textId="2833F292" w:rsidR="00E36AA0" w:rsidRPr="00E36AA0" w:rsidRDefault="00E36AA0" w:rsidP="00E36AA0">
            <w:pPr>
              <w:tabs>
                <w:tab w:val="left" w:pos="851"/>
              </w:tabs>
              <w:spacing w:line="360" w:lineRule="auto"/>
              <w:contextualSpacing/>
              <w:rPr>
                <w:sz w:val="22"/>
                <w:szCs w:val="22"/>
              </w:rPr>
            </w:pPr>
            <w:r w:rsidRPr="00E36AA0">
              <w:rPr>
                <w:color w:val="000000"/>
                <w:sz w:val="22"/>
                <w:szCs w:val="22"/>
              </w:rPr>
              <w:t>42</w:t>
            </w:r>
            <w:r>
              <w:rPr>
                <w:color w:val="000000"/>
                <w:sz w:val="22"/>
                <w:szCs w:val="22"/>
              </w:rPr>
              <w:t>.</w:t>
            </w:r>
            <w:r w:rsidRPr="00E36AA0">
              <w:rPr>
                <w:color w:val="000000"/>
                <w:sz w:val="22"/>
                <w:szCs w:val="22"/>
              </w:rPr>
              <w:t>46</w:t>
            </w:r>
          </w:p>
        </w:tc>
      </w:tr>
      <w:tr w:rsidR="00E36AA0" w:rsidRPr="00E36AA0" w14:paraId="05FD5B35" w14:textId="77777777" w:rsidTr="00E80154">
        <w:tc>
          <w:tcPr>
            <w:tcW w:w="1869" w:type="dxa"/>
          </w:tcPr>
          <w:p w14:paraId="3D9906AB" w14:textId="103E39B0" w:rsidR="00E36AA0" w:rsidRPr="00E36AA0" w:rsidRDefault="00E36AA0" w:rsidP="00E36AA0">
            <w:pPr>
              <w:tabs>
                <w:tab w:val="left" w:pos="851"/>
              </w:tabs>
              <w:spacing w:line="360" w:lineRule="auto"/>
              <w:contextualSpacing/>
              <w:jc w:val="left"/>
              <w:rPr>
                <w:sz w:val="22"/>
                <w:szCs w:val="22"/>
              </w:rPr>
            </w:pPr>
            <w:r w:rsidRPr="00E36AA0">
              <w:rPr>
                <w:sz w:val="22"/>
                <w:szCs w:val="22"/>
              </w:rPr>
              <w:t>6</w:t>
            </w:r>
          </w:p>
        </w:tc>
        <w:tc>
          <w:tcPr>
            <w:tcW w:w="2494" w:type="dxa"/>
          </w:tcPr>
          <w:p w14:paraId="32A1990D"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7C7953C6"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558FBAC8" w14:textId="162EA52C" w:rsidR="00E36AA0" w:rsidRPr="00E36AA0" w:rsidRDefault="00E36AA0" w:rsidP="00E36AA0">
            <w:pPr>
              <w:tabs>
                <w:tab w:val="left" w:pos="851"/>
              </w:tabs>
              <w:spacing w:line="360" w:lineRule="auto"/>
              <w:contextualSpacing/>
              <w:rPr>
                <w:sz w:val="22"/>
                <w:szCs w:val="22"/>
              </w:rPr>
            </w:pPr>
            <w:r w:rsidRPr="00E36AA0">
              <w:rPr>
                <w:color w:val="000000"/>
                <w:sz w:val="22"/>
                <w:szCs w:val="22"/>
              </w:rPr>
              <w:t>59</w:t>
            </w:r>
            <w:r>
              <w:rPr>
                <w:color w:val="000000"/>
                <w:sz w:val="22"/>
                <w:szCs w:val="22"/>
              </w:rPr>
              <w:t>.</w:t>
            </w:r>
            <w:r w:rsidRPr="00E36AA0">
              <w:rPr>
                <w:color w:val="000000"/>
                <w:sz w:val="22"/>
                <w:szCs w:val="22"/>
              </w:rPr>
              <w:t>31</w:t>
            </w:r>
          </w:p>
        </w:tc>
      </w:tr>
      <w:tr w:rsidR="00E36AA0" w:rsidRPr="00E36AA0" w14:paraId="7A88DA2D" w14:textId="77777777" w:rsidTr="00E80154">
        <w:tc>
          <w:tcPr>
            <w:tcW w:w="1869" w:type="dxa"/>
          </w:tcPr>
          <w:p w14:paraId="63A0BDD8" w14:textId="7CF67D57" w:rsidR="00E36AA0" w:rsidRPr="00E36AA0" w:rsidRDefault="00E36AA0" w:rsidP="00E36AA0">
            <w:pPr>
              <w:tabs>
                <w:tab w:val="left" w:pos="851"/>
              </w:tabs>
              <w:spacing w:line="360" w:lineRule="auto"/>
              <w:contextualSpacing/>
              <w:jc w:val="left"/>
              <w:rPr>
                <w:sz w:val="22"/>
                <w:szCs w:val="22"/>
              </w:rPr>
            </w:pPr>
            <w:r w:rsidRPr="00E36AA0">
              <w:rPr>
                <w:sz w:val="22"/>
                <w:szCs w:val="22"/>
              </w:rPr>
              <w:t>24</w:t>
            </w:r>
          </w:p>
        </w:tc>
        <w:tc>
          <w:tcPr>
            <w:tcW w:w="2494" w:type="dxa"/>
          </w:tcPr>
          <w:p w14:paraId="289FED26"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tcPr>
          <w:p w14:paraId="1A5990F1" w14:textId="77777777" w:rsidR="00E36AA0" w:rsidRPr="00E36AA0" w:rsidRDefault="00E36AA0" w:rsidP="00E36AA0">
            <w:pPr>
              <w:tabs>
                <w:tab w:val="left" w:pos="851"/>
              </w:tabs>
              <w:spacing w:line="360" w:lineRule="auto"/>
              <w:contextualSpacing/>
              <w:rPr>
                <w:sz w:val="22"/>
                <w:szCs w:val="22"/>
              </w:rPr>
            </w:pPr>
            <w:r w:rsidRPr="00E36AA0">
              <w:rPr>
                <w:sz w:val="22"/>
                <w:szCs w:val="22"/>
              </w:rPr>
              <w:t>0</w:t>
            </w:r>
          </w:p>
        </w:tc>
        <w:tc>
          <w:tcPr>
            <w:tcW w:w="2494" w:type="dxa"/>
            <w:vAlign w:val="bottom"/>
          </w:tcPr>
          <w:p w14:paraId="791A219F" w14:textId="46372F92" w:rsidR="00E36AA0" w:rsidRPr="00E36AA0" w:rsidRDefault="00E36AA0" w:rsidP="00E36AA0">
            <w:pPr>
              <w:tabs>
                <w:tab w:val="left" w:pos="851"/>
              </w:tabs>
              <w:spacing w:line="360" w:lineRule="auto"/>
              <w:contextualSpacing/>
              <w:rPr>
                <w:sz w:val="22"/>
                <w:szCs w:val="22"/>
              </w:rPr>
            </w:pPr>
            <w:r w:rsidRPr="00E36AA0">
              <w:rPr>
                <w:color w:val="000000"/>
                <w:sz w:val="22"/>
                <w:szCs w:val="22"/>
              </w:rPr>
              <w:t>81</w:t>
            </w:r>
            <w:r>
              <w:rPr>
                <w:color w:val="000000"/>
                <w:sz w:val="22"/>
                <w:szCs w:val="22"/>
              </w:rPr>
              <w:t>.</w:t>
            </w:r>
            <w:r w:rsidRPr="00E36AA0">
              <w:rPr>
                <w:color w:val="000000"/>
                <w:sz w:val="22"/>
                <w:szCs w:val="22"/>
              </w:rPr>
              <w:t>49</w:t>
            </w:r>
          </w:p>
        </w:tc>
      </w:tr>
      <w:tr w:rsidR="00E36AA0" w:rsidRPr="00E36AA0" w14:paraId="4E535BFF" w14:textId="77777777" w:rsidTr="00E80154">
        <w:tc>
          <w:tcPr>
            <w:tcW w:w="1869" w:type="dxa"/>
          </w:tcPr>
          <w:p w14:paraId="6F26F5A4" w14:textId="2B8623D9" w:rsidR="00E36AA0" w:rsidRPr="00E36AA0" w:rsidRDefault="00E36AA0" w:rsidP="00E36AA0">
            <w:pPr>
              <w:tabs>
                <w:tab w:val="left" w:pos="851"/>
              </w:tabs>
              <w:spacing w:line="360" w:lineRule="auto"/>
              <w:contextualSpacing/>
              <w:jc w:val="left"/>
              <w:rPr>
                <w:sz w:val="22"/>
                <w:szCs w:val="22"/>
              </w:rPr>
            </w:pPr>
            <w:r w:rsidRPr="00E36AA0">
              <w:rPr>
                <w:sz w:val="22"/>
                <w:szCs w:val="22"/>
              </w:rPr>
              <w:t>48</w:t>
            </w:r>
          </w:p>
        </w:tc>
        <w:tc>
          <w:tcPr>
            <w:tcW w:w="2494" w:type="dxa"/>
          </w:tcPr>
          <w:p w14:paraId="44AA9A2D" w14:textId="77777777" w:rsidR="00E36AA0" w:rsidRPr="00E36AA0" w:rsidRDefault="00E36AA0" w:rsidP="00E36AA0">
            <w:pPr>
              <w:tabs>
                <w:tab w:val="left" w:pos="851"/>
              </w:tabs>
              <w:spacing w:line="360" w:lineRule="auto"/>
              <w:contextualSpacing/>
              <w:rPr>
                <w:sz w:val="22"/>
                <w:szCs w:val="22"/>
                <w:lang w:val="kk-KZ"/>
              </w:rPr>
            </w:pPr>
            <w:r w:rsidRPr="00E36AA0">
              <w:rPr>
                <w:sz w:val="22"/>
                <w:szCs w:val="22"/>
                <w:lang w:val="kk-KZ"/>
              </w:rPr>
              <w:t>0</w:t>
            </w:r>
          </w:p>
        </w:tc>
        <w:tc>
          <w:tcPr>
            <w:tcW w:w="2494" w:type="dxa"/>
          </w:tcPr>
          <w:p w14:paraId="5FE98517" w14:textId="77777777" w:rsidR="00E36AA0" w:rsidRPr="00E36AA0" w:rsidRDefault="00E36AA0" w:rsidP="00E36AA0">
            <w:pPr>
              <w:tabs>
                <w:tab w:val="left" w:pos="851"/>
              </w:tabs>
              <w:spacing w:line="360" w:lineRule="auto"/>
              <w:contextualSpacing/>
              <w:rPr>
                <w:sz w:val="22"/>
                <w:szCs w:val="22"/>
              </w:rPr>
            </w:pPr>
            <w:r w:rsidRPr="00E36AA0">
              <w:rPr>
                <w:sz w:val="22"/>
                <w:szCs w:val="22"/>
                <w:lang w:val="kk-KZ"/>
              </w:rPr>
              <w:t>0</w:t>
            </w:r>
          </w:p>
        </w:tc>
        <w:tc>
          <w:tcPr>
            <w:tcW w:w="2494" w:type="dxa"/>
            <w:vAlign w:val="bottom"/>
          </w:tcPr>
          <w:p w14:paraId="1CA3ADE8" w14:textId="0E01C754" w:rsidR="00E36AA0" w:rsidRPr="00E36AA0" w:rsidRDefault="00E36AA0" w:rsidP="00E36AA0">
            <w:pPr>
              <w:tabs>
                <w:tab w:val="left" w:pos="851"/>
              </w:tabs>
              <w:spacing w:line="360" w:lineRule="auto"/>
              <w:contextualSpacing/>
              <w:rPr>
                <w:sz w:val="22"/>
                <w:szCs w:val="22"/>
              </w:rPr>
            </w:pPr>
            <w:r w:rsidRPr="00E36AA0">
              <w:rPr>
                <w:color w:val="000000"/>
                <w:sz w:val="22"/>
                <w:szCs w:val="22"/>
              </w:rPr>
              <w:t>86</w:t>
            </w:r>
            <w:r>
              <w:rPr>
                <w:color w:val="000000"/>
                <w:sz w:val="22"/>
                <w:szCs w:val="22"/>
              </w:rPr>
              <w:t>.</w:t>
            </w:r>
            <w:r w:rsidRPr="00E36AA0">
              <w:rPr>
                <w:color w:val="000000"/>
                <w:sz w:val="22"/>
                <w:szCs w:val="22"/>
              </w:rPr>
              <w:t>27</w:t>
            </w:r>
          </w:p>
        </w:tc>
      </w:tr>
    </w:tbl>
    <w:p w14:paraId="6EFD20BF" w14:textId="77777777" w:rsidR="002876B9" w:rsidRPr="002876B9" w:rsidRDefault="002876B9" w:rsidP="002876B9">
      <w:pPr>
        <w:pStyle w:val="a3"/>
        <w:tabs>
          <w:tab w:val="left" w:pos="851"/>
        </w:tabs>
        <w:spacing w:line="360" w:lineRule="auto"/>
        <w:ind w:left="0" w:firstLine="709"/>
        <w:contextualSpacing/>
        <w:rPr>
          <w:sz w:val="24"/>
          <w:szCs w:val="24"/>
        </w:rPr>
      </w:pPr>
    </w:p>
    <w:p w14:paraId="2007E1A2" w14:textId="56D73E63" w:rsidR="00395073" w:rsidRDefault="003E730A" w:rsidP="002876B9">
      <w:pPr>
        <w:pStyle w:val="a3"/>
        <w:tabs>
          <w:tab w:val="left" w:pos="851"/>
        </w:tabs>
        <w:spacing w:line="360" w:lineRule="auto"/>
        <w:ind w:left="0" w:firstLine="709"/>
        <w:contextualSpacing/>
        <w:jc w:val="both"/>
        <w:rPr>
          <w:sz w:val="24"/>
          <w:szCs w:val="24"/>
          <w:lang w:val="en-US"/>
        </w:rPr>
      </w:pPr>
      <w:r w:rsidRPr="003E730A">
        <w:rPr>
          <w:sz w:val="24"/>
          <w:szCs w:val="24"/>
          <w:lang w:val="en-US"/>
        </w:rPr>
        <w:t>From the results of semi-industrial tests (Tables 21-26), it can be seen that the developed sorbents (</w:t>
      </w:r>
      <w:proofErr w:type="spellStart"/>
      <w:r w:rsidRPr="003E730A">
        <w:rPr>
          <w:sz w:val="24"/>
          <w:szCs w:val="24"/>
          <w:lang w:val="en-US"/>
        </w:rPr>
        <w:t>intergel</w:t>
      </w:r>
      <w:proofErr w:type="spellEnd"/>
      <w:r w:rsidRPr="003E730A">
        <w:rPr>
          <w:sz w:val="24"/>
          <w:szCs w:val="24"/>
          <w:lang w:val="en-US"/>
        </w:rPr>
        <w:t xml:space="preserve"> system </w:t>
      </w:r>
      <w:r w:rsidR="00A71E07">
        <w:rPr>
          <w:sz w:val="24"/>
          <w:szCs w:val="24"/>
          <w:lang w:val="en-US"/>
        </w:rPr>
        <w:t>h</w:t>
      </w:r>
      <w:r w:rsidRPr="003E730A">
        <w:rPr>
          <w:sz w:val="24"/>
          <w:szCs w:val="24"/>
          <w:lang w:val="en-US"/>
        </w:rPr>
        <w:t>PA</w:t>
      </w:r>
      <w:r w:rsidR="00A71E07">
        <w:rPr>
          <w:sz w:val="24"/>
          <w:szCs w:val="24"/>
          <w:lang w:val="en-US"/>
        </w:rPr>
        <w:t>A</w:t>
      </w:r>
      <w:r w:rsidRPr="003E730A">
        <w:rPr>
          <w:sz w:val="24"/>
          <w:szCs w:val="24"/>
          <w:lang w:val="en-US"/>
        </w:rPr>
        <w:t>-</w:t>
      </w:r>
      <w:r w:rsidR="00A71E07">
        <w:rPr>
          <w:sz w:val="24"/>
          <w:szCs w:val="24"/>
          <w:lang w:val="en-US"/>
        </w:rPr>
        <w:t>h</w:t>
      </w:r>
      <w:r w:rsidRPr="003E730A">
        <w:rPr>
          <w:sz w:val="24"/>
          <w:szCs w:val="24"/>
          <w:lang w:val="en-US"/>
        </w:rPr>
        <w:t xml:space="preserve">P4VP and structures </w:t>
      </w:r>
      <w:r w:rsidR="00A71E07">
        <w:rPr>
          <w:sz w:val="24"/>
          <w:szCs w:val="24"/>
          <w:lang w:val="en-US"/>
        </w:rPr>
        <w:t>MIP1</w:t>
      </w:r>
      <w:r w:rsidRPr="003E730A">
        <w:rPr>
          <w:sz w:val="24"/>
          <w:szCs w:val="24"/>
          <w:lang w:val="en-US"/>
        </w:rPr>
        <w:t xml:space="preserve">(Nd), </w:t>
      </w:r>
      <w:r w:rsidR="00A71E07">
        <w:rPr>
          <w:sz w:val="24"/>
          <w:szCs w:val="24"/>
          <w:lang w:val="en-US"/>
        </w:rPr>
        <w:t>MIP1</w:t>
      </w:r>
      <w:r w:rsidRPr="003E730A">
        <w:rPr>
          <w:sz w:val="24"/>
          <w:szCs w:val="24"/>
          <w:lang w:val="en-US"/>
        </w:rPr>
        <w:t xml:space="preserve">(Re), </w:t>
      </w:r>
      <w:r w:rsidR="00A71E07">
        <w:rPr>
          <w:sz w:val="24"/>
          <w:szCs w:val="24"/>
          <w:lang w:val="en-US"/>
        </w:rPr>
        <w:t>MIP1</w:t>
      </w:r>
      <w:r w:rsidRPr="003E730A">
        <w:rPr>
          <w:sz w:val="24"/>
          <w:szCs w:val="24"/>
          <w:lang w:val="en-US"/>
        </w:rPr>
        <w:t xml:space="preserve">(Sc)) selectively sorb Nd, Re, Sc ions from the total solution. In the case of the </w:t>
      </w:r>
      <w:proofErr w:type="spellStart"/>
      <w:r w:rsidRPr="003E730A">
        <w:rPr>
          <w:sz w:val="24"/>
          <w:szCs w:val="24"/>
          <w:lang w:val="en-US"/>
        </w:rPr>
        <w:t>intergel</w:t>
      </w:r>
      <w:proofErr w:type="spellEnd"/>
      <w:r w:rsidRPr="003E730A">
        <w:rPr>
          <w:sz w:val="24"/>
          <w:szCs w:val="24"/>
          <w:lang w:val="en-US"/>
        </w:rPr>
        <w:t xml:space="preserve"> system, there is a slight decrease (up to 5%) in </w:t>
      </w:r>
      <w:r w:rsidR="00A71E07">
        <w:rPr>
          <w:sz w:val="24"/>
          <w:szCs w:val="24"/>
          <w:lang w:val="en-US"/>
        </w:rPr>
        <w:t>extraction degree</w:t>
      </w:r>
      <w:r w:rsidRPr="003E730A">
        <w:rPr>
          <w:sz w:val="24"/>
          <w:szCs w:val="24"/>
          <w:lang w:val="en-US"/>
        </w:rPr>
        <w:t xml:space="preserve"> in comparison with laboratory tests. This is directly related to the fact that the reaction medium is acidic, while ionization of polymer hydrogels is hindered, and some of the links of the polymer chain undergo insignificant degradation. The MIP structures showed a higher degree of extraction of ions of n Nd, Re, Sc, also the advantages of higher strength compared to polymer hydrogels.</w:t>
      </w:r>
    </w:p>
    <w:p w14:paraId="25746978" w14:textId="77777777" w:rsidR="003E730A" w:rsidRPr="003E730A" w:rsidRDefault="003E730A" w:rsidP="002876B9">
      <w:pPr>
        <w:pStyle w:val="a3"/>
        <w:tabs>
          <w:tab w:val="left" w:pos="851"/>
        </w:tabs>
        <w:spacing w:line="360" w:lineRule="auto"/>
        <w:ind w:left="0" w:firstLine="709"/>
        <w:contextualSpacing/>
        <w:jc w:val="both"/>
        <w:rPr>
          <w:sz w:val="24"/>
          <w:szCs w:val="24"/>
          <w:lang w:val="en-US"/>
        </w:rPr>
      </w:pPr>
    </w:p>
    <w:p w14:paraId="45570F30" w14:textId="58D6D1B6" w:rsidR="002876B9" w:rsidRPr="00A71E07" w:rsidRDefault="00B934EB" w:rsidP="002876B9">
      <w:pPr>
        <w:pStyle w:val="a3"/>
        <w:tabs>
          <w:tab w:val="left" w:pos="851"/>
        </w:tabs>
        <w:spacing w:line="360" w:lineRule="auto"/>
        <w:ind w:left="0" w:firstLine="709"/>
        <w:contextualSpacing/>
        <w:jc w:val="both"/>
        <w:rPr>
          <w:sz w:val="24"/>
          <w:szCs w:val="24"/>
          <w:lang w:val="en-US"/>
        </w:rPr>
      </w:pPr>
      <w:r w:rsidRPr="00A71E07">
        <w:rPr>
          <w:sz w:val="24"/>
          <w:szCs w:val="24"/>
          <w:lang w:val="en-US"/>
        </w:rPr>
        <w:t>4.</w:t>
      </w:r>
      <w:r w:rsidR="00282DAA" w:rsidRPr="00A71E07">
        <w:rPr>
          <w:sz w:val="24"/>
          <w:szCs w:val="24"/>
          <w:lang w:val="en-US"/>
        </w:rPr>
        <w:t>4.</w:t>
      </w:r>
      <w:r w:rsidRPr="00A71E07">
        <w:rPr>
          <w:sz w:val="24"/>
          <w:szCs w:val="24"/>
          <w:lang w:val="en-US"/>
        </w:rPr>
        <w:t>3 </w:t>
      </w:r>
      <w:r w:rsidR="00A71E07" w:rsidRPr="009E25CC">
        <w:rPr>
          <w:sz w:val="24"/>
          <w:szCs w:val="24"/>
          <w:lang w:val="kk-KZ"/>
        </w:rPr>
        <w:t>Pilot-industrial</w:t>
      </w:r>
      <w:r w:rsidR="00A71E07" w:rsidRPr="009E25CC">
        <w:rPr>
          <w:sz w:val="24"/>
          <w:szCs w:val="24"/>
          <w:lang w:val="en-US"/>
        </w:rPr>
        <w:t xml:space="preserve"> tests of the developed sorbents</w:t>
      </w:r>
    </w:p>
    <w:p w14:paraId="2938D4FF" w14:textId="26C2495F" w:rsidR="00A71E07" w:rsidRPr="00A71E07" w:rsidRDefault="00A71E07" w:rsidP="006E6AEE">
      <w:pPr>
        <w:spacing w:line="360" w:lineRule="auto"/>
        <w:ind w:firstLine="709"/>
        <w:contextualSpacing/>
        <w:jc w:val="both"/>
        <w:rPr>
          <w:sz w:val="24"/>
          <w:szCs w:val="24"/>
          <w:lang w:val="en-US"/>
        </w:rPr>
      </w:pPr>
      <w:r w:rsidRPr="00D96036">
        <w:rPr>
          <w:sz w:val="24"/>
          <w:szCs w:val="24"/>
          <w:lang w:val="en-US"/>
        </w:rPr>
        <w:t>Pilot</w:t>
      </w:r>
      <w:r>
        <w:rPr>
          <w:sz w:val="24"/>
          <w:szCs w:val="24"/>
          <w:lang w:val="en-US"/>
        </w:rPr>
        <w:t>-industrial</w:t>
      </w:r>
      <w:r w:rsidRPr="00D96036">
        <w:rPr>
          <w:sz w:val="24"/>
          <w:szCs w:val="24"/>
          <w:lang w:val="en-US"/>
        </w:rPr>
        <w:t xml:space="preserve"> tests of the developed sample of the installation and sorbent (</w:t>
      </w:r>
      <w:proofErr w:type="spellStart"/>
      <w:r w:rsidRPr="00D96036">
        <w:rPr>
          <w:sz w:val="24"/>
          <w:szCs w:val="24"/>
          <w:lang w:val="en-US"/>
        </w:rPr>
        <w:t>intergel</w:t>
      </w:r>
      <w:proofErr w:type="spellEnd"/>
      <w:r w:rsidRPr="00D96036">
        <w:rPr>
          <w:sz w:val="24"/>
          <w:szCs w:val="24"/>
          <w:lang w:val="en-US"/>
        </w:rPr>
        <w:t xml:space="preserve"> system </w:t>
      </w:r>
      <w:r>
        <w:rPr>
          <w:sz w:val="24"/>
          <w:szCs w:val="24"/>
          <w:lang w:val="en-US"/>
        </w:rPr>
        <w:t>h</w:t>
      </w:r>
      <w:r w:rsidRPr="00D96036">
        <w:rPr>
          <w:sz w:val="24"/>
          <w:szCs w:val="24"/>
          <w:lang w:val="en-US"/>
        </w:rPr>
        <w:t>PA</w:t>
      </w:r>
      <w:r>
        <w:rPr>
          <w:sz w:val="24"/>
          <w:szCs w:val="24"/>
          <w:lang w:val="en-US"/>
        </w:rPr>
        <w:t>A</w:t>
      </w:r>
      <w:r w:rsidRPr="00D96036">
        <w:rPr>
          <w:sz w:val="24"/>
          <w:szCs w:val="24"/>
          <w:lang w:val="en-US"/>
        </w:rPr>
        <w:t>-</w:t>
      </w:r>
      <w:r>
        <w:rPr>
          <w:sz w:val="24"/>
          <w:szCs w:val="24"/>
          <w:lang w:val="en-US"/>
        </w:rPr>
        <w:t>h</w:t>
      </w:r>
      <w:r w:rsidRPr="00D96036">
        <w:rPr>
          <w:sz w:val="24"/>
          <w:szCs w:val="24"/>
          <w:lang w:val="en-US"/>
        </w:rPr>
        <w:t xml:space="preserve">P4VP) were carried out in the laboratory for research and analysis of materials of </w:t>
      </w:r>
      <w:r>
        <w:rPr>
          <w:sz w:val="24"/>
          <w:szCs w:val="24"/>
          <w:lang w:val="en-US"/>
        </w:rPr>
        <w:lastRenderedPageBreak/>
        <w:t>LLP “</w:t>
      </w:r>
      <w:r w:rsidRPr="00D96036">
        <w:rPr>
          <w:sz w:val="24"/>
          <w:szCs w:val="24"/>
          <w:lang w:val="en-US"/>
        </w:rPr>
        <w:t>Institute of High Technologies</w:t>
      </w:r>
      <w:r>
        <w:rPr>
          <w:sz w:val="24"/>
          <w:szCs w:val="24"/>
          <w:lang w:val="en-US"/>
        </w:rPr>
        <w:t>”</w:t>
      </w:r>
      <w:r w:rsidRPr="00D96036">
        <w:rPr>
          <w:sz w:val="24"/>
          <w:szCs w:val="24"/>
          <w:lang w:val="en-US"/>
        </w:rPr>
        <w:t xml:space="preserve">. The experiment is detailed in Appendix </w:t>
      </w:r>
      <w:r>
        <w:rPr>
          <w:sz w:val="24"/>
          <w:szCs w:val="24"/>
          <w:lang w:val="en-US"/>
        </w:rPr>
        <w:t>C</w:t>
      </w:r>
      <w:r w:rsidRPr="00D96036">
        <w:rPr>
          <w:sz w:val="24"/>
          <w:szCs w:val="24"/>
          <w:lang w:val="en-US"/>
        </w:rPr>
        <w:t xml:space="preserve"> (paragraph 3.3). </w:t>
      </w:r>
      <w:r w:rsidRPr="00854E84">
        <w:rPr>
          <w:sz w:val="24"/>
          <w:szCs w:val="24"/>
          <w:lang w:val="en-US"/>
        </w:rPr>
        <w:t xml:space="preserve">Act of carrying out </w:t>
      </w:r>
      <w:r>
        <w:rPr>
          <w:sz w:val="24"/>
          <w:szCs w:val="24"/>
          <w:lang w:val="en-US"/>
        </w:rPr>
        <w:t>of</w:t>
      </w:r>
      <w:r w:rsidRPr="0025688C">
        <w:rPr>
          <w:sz w:val="24"/>
          <w:szCs w:val="24"/>
          <w:lang w:val="kk-KZ"/>
        </w:rPr>
        <w:t xml:space="preserve"> </w:t>
      </w:r>
      <w:r>
        <w:rPr>
          <w:sz w:val="24"/>
          <w:szCs w:val="24"/>
          <w:lang w:val="en-US"/>
        </w:rPr>
        <w:t>pilot</w:t>
      </w:r>
      <w:r w:rsidRPr="004B4AA9">
        <w:rPr>
          <w:sz w:val="24"/>
          <w:szCs w:val="24"/>
          <w:lang w:val="en-US"/>
        </w:rPr>
        <w:t>-</w:t>
      </w:r>
      <w:r>
        <w:rPr>
          <w:sz w:val="24"/>
          <w:szCs w:val="24"/>
          <w:lang w:val="en-US"/>
        </w:rPr>
        <w:t>industrial</w:t>
      </w:r>
      <w:r w:rsidRPr="004B4AA9">
        <w:rPr>
          <w:sz w:val="24"/>
          <w:szCs w:val="24"/>
          <w:lang w:val="en-US"/>
        </w:rPr>
        <w:t xml:space="preserve"> tests</w:t>
      </w:r>
      <w:r w:rsidRPr="00D96036">
        <w:rPr>
          <w:sz w:val="24"/>
          <w:szCs w:val="24"/>
          <w:lang w:val="en-US"/>
        </w:rPr>
        <w:t xml:space="preserve"> is attached in Appendix </w:t>
      </w:r>
      <w:r>
        <w:rPr>
          <w:sz w:val="24"/>
          <w:szCs w:val="24"/>
          <w:lang w:val="en-US"/>
        </w:rPr>
        <w:t>F</w:t>
      </w:r>
      <w:r w:rsidRPr="00D96036">
        <w:rPr>
          <w:sz w:val="24"/>
          <w:szCs w:val="24"/>
          <w:lang w:val="en-US"/>
        </w:rPr>
        <w:t>.</w:t>
      </w:r>
    </w:p>
    <w:p w14:paraId="2610B2DD" w14:textId="3713D0AB" w:rsidR="00A71E07" w:rsidRPr="00A71E07" w:rsidRDefault="00A71E07" w:rsidP="00A71E07">
      <w:pPr>
        <w:spacing w:line="360" w:lineRule="auto"/>
        <w:ind w:firstLine="709"/>
        <w:contextualSpacing/>
        <w:jc w:val="both"/>
        <w:rPr>
          <w:sz w:val="24"/>
          <w:szCs w:val="24"/>
          <w:lang w:val="en-US"/>
        </w:rPr>
      </w:pPr>
      <w:r w:rsidRPr="00A71E07">
        <w:rPr>
          <w:sz w:val="24"/>
          <w:szCs w:val="24"/>
          <w:lang w:val="en-US"/>
        </w:rPr>
        <w:t xml:space="preserve">The maximum values of </w:t>
      </w:r>
      <w:r w:rsidR="006A2725" w:rsidRPr="00A71E07">
        <w:rPr>
          <w:sz w:val="24"/>
          <w:szCs w:val="24"/>
          <w:lang w:val="en-US"/>
        </w:rPr>
        <w:t xml:space="preserve">extraction </w:t>
      </w:r>
      <w:r w:rsidRPr="00A71E07">
        <w:rPr>
          <w:sz w:val="24"/>
          <w:szCs w:val="24"/>
          <w:lang w:val="en-US"/>
        </w:rPr>
        <w:t>degree of cerium and neodymium ions are observed at 48 hours of interaction of the above</w:t>
      </w:r>
      <w:r w:rsidR="006A2725">
        <w:rPr>
          <w:sz w:val="24"/>
          <w:szCs w:val="24"/>
          <w:lang w:val="en-US"/>
        </w:rPr>
        <w:t>-mentioned</w:t>
      </w:r>
      <w:r w:rsidRPr="00A71E07">
        <w:rPr>
          <w:sz w:val="24"/>
          <w:szCs w:val="24"/>
          <w:lang w:val="en-US"/>
        </w:rPr>
        <w:t xml:space="preserve"> polymer structures with saline solutions. The sorption of cerium ions by individual polymeric hydrogels </w:t>
      </w:r>
      <w:r w:rsidR="006A2725">
        <w:rPr>
          <w:sz w:val="24"/>
          <w:szCs w:val="24"/>
          <w:lang w:val="en-US"/>
        </w:rPr>
        <w:t xml:space="preserve">of </w:t>
      </w:r>
      <w:r w:rsidRPr="00A71E07">
        <w:rPr>
          <w:sz w:val="24"/>
          <w:szCs w:val="24"/>
          <w:lang w:val="en-US"/>
        </w:rPr>
        <w:t xml:space="preserve">PAA and P4VP in the hydrometallurgical solution is not intensive enough; after 2 days </w:t>
      </w:r>
      <w:r w:rsidR="006A2725">
        <w:rPr>
          <w:sz w:val="24"/>
          <w:szCs w:val="24"/>
          <w:lang w:val="en-US"/>
        </w:rPr>
        <w:t xml:space="preserve">sorption degree is </w:t>
      </w:r>
      <w:r w:rsidRPr="00A71E07">
        <w:rPr>
          <w:sz w:val="24"/>
          <w:szCs w:val="24"/>
          <w:lang w:val="en-US"/>
        </w:rPr>
        <w:t xml:space="preserve">58.6% and 51.3%, respectively, for PAA and P4VP. The maximum extraction of cerium ions from the solution is observed at a molar ratio of hydrogels of 17%hPAA-83%hP4VP, while </w:t>
      </w:r>
      <w:r w:rsidR="006A2725" w:rsidRPr="00A71E07">
        <w:rPr>
          <w:sz w:val="24"/>
          <w:szCs w:val="24"/>
          <w:lang w:val="en-US"/>
        </w:rPr>
        <w:t xml:space="preserve">extraction </w:t>
      </w:r>
      <w:r w:rsidRPr="00A71E07">
        <w:rPr>
          <w:sz w:val="24"/>
          <w:szCs w:val="24"/>
          <w:lang w:val="en-US"/>
        </w:rPr>
        <w:t xml:space="preserve">degree is 86.4%. The extraction of neodymium ions by individual PAA and P4VP hydrogels in the product solution does not reach sufficiently high values; </w:t>
      </w:r>
      <w:r w:rsidR="006A2725" w:rsidRPr="00A71E07">
        <w:rPr>
          <w:sz w:val="24"/>
          <w:szCs w:val="24"/>
          <w:lang w:val="en-US"/>
        </w:rPr>
        <w:t xml:space="preserve">sorption </w:t>
      </w:r>
      <w:r w:rsidRPr="00A71E07">
        <w:rPr>
          <w:sz w:val="24"/>
          <w:szCs w:val="24"/>
          <w:lang w:val="en-US"/>
        </w:rPr>
        <w:t xml:space="preserve">degree is 56.5% for </w:t>
      </w:r>
      <w:proofErr w:type="spellStart"/>
      <w:r w:rsidR="006A2725">
        <w:rPr>
          <w:sz w:val="24"/>
          <w:szCs w:val="24"/>
          <w:lang w:val="en-US"/>
        </w:rPr>
        <w:t>h</w:t>
      </w:r>
      <w:r w:rsidRPr="00A71E07">
        <w:rPr>
          <w:sz w:val="24"/>
          <w:szCs w:val="24"/>
          <w:lang w:val="en-US"/>
        </w:rPr>
        <w:t>PAA</w:t>
      </w:r>
      <w:proofErr w:type="spellEnd"/>
      <w:r w:rsidRPr="00A71E07">
        <w:rPr>
          <w:sz w:val="24"/>
          <w:szCs w:val="24"/>
          <w:lang w:val="en-US"/>
        </w:rPr>
        <w:t xml:space="preserve"> and 50.3% for </w:t>
      </w:r>
      <w:r w:rsidR="006A2725">
        <w:rPr>
          <w:sz w:val="24"/>
          <w:szCs w:val="24"/>
          <w:lang w:val="en-US"/>
        </w:rPr>
        <w:t>h</w:t>
      </w:r>
      <w:r w:rsidRPr="00A71E07">
        <w:rPr>
          <w:sz w:val="24"/>
          <w:szCs w:val="24"/>
          <w:lang w:val="en-US"/>
        </w:rPr>
        <w:t xml:space="preserve">P4VP. The </w:t>
      </w:r>
      <w:proofErr w:type="spellStart"/>
      <w:r w:rsidRPr="00A71E07">
        <w:rPr>
          <w:sz w:val="24"/>
          <w:szCs w:val="24"/>
          <w:lang w:val="en-US"/>
        </w:rPr>
        <w:t>intergel</w:t>
      </w:r>
      <w:proofErr w:type="spellEnd"/>
      <w:r w:rsidRPr="00A71E07">
        <w:rPr>
          <w:sz w:val="24"/>
          <w:szCs w:val="24"/>
          <w:lang w:val="en-US"/>
        </w:rPr>
        <w:t xml:space="preserve"> system hPA</w:t>
      </w:r>
      <w:r w:rsidR="006A2725">
        <w:rPr>
          <w:sz w:val="24"/>
          <w:szCs w:val="24"/>
          <w:lang w:val="en-US"/>
        </w:rPr>
        <w:t>A</w:t>
      </w:r>
      <w:r w:rsidRPr="00A71E07">
        <w:rPr>
          <w:sz w:val="24"/>
          <w:szCs w:val="24"/>
          <w:lang w:val="en-US"/>
        </w:rPr>
        <w:t>-hP4VP maximally sorbs neodymium ions at a ratio of the initial hydrogels of 83%hPA</w:t>
      </w:r>
      <w:r w:rsidR="006A2725">
        <w:rPr>
          <w:sz w:val="24"/>
          <w:szCs w:val="24"/>
          <w:lang w:val="en-US"/>
        </w:rPr>
        <w:t>A</w:t>
      </w:r>
      <w:r w:rsidRPr="00A71E07">
        <w:rPr>
          <w:sz w:val="24"/>
          <w:szCs w:val="24"/>
          <w:lang w:val="en-US"/>
        </w:rPr>
        <w:t xml:space="preserve">-17%hP4VP, </w:t>
      </w:r>
      <w:r w:rsidR="006A2725" w:rsidRPr="00A71E07">
        <w:rPr>
          <w:sz w:val="24"/>
          <w:szCs w:val="24"/>
          <w:lang w:val="en-US"/>
        </w:rPr>
        <w:t xml:space="preserve">sorption </w:t>
      </w:r>
      <w:r w:rsidRPr="00A71E07">
        <w:rPr>
          <w:sz w:val="24"/>
          <w:szCs w:val="24"/>
          <w:lang w:val="en-US"/>
        </w:rPr>
        <w:t>degree of neodymium ions is 85.3%.</w:t>
      </w:r>
    </w:p>
    <w:p w14:paraId="56059D6F" w14:textId="3B815117" w:rsidR="002876B9" w:rsidRPr="00A71E07" w:rsidRDefault="00A71E07" w:rsidP="00A71E07">
      <w:pPr>
        <w:spacing w:line="360" w:lineRule="auto"/>
        <w:ind w:firstLine="709"/>
        <w:contextualSpacing/>
        <w:jc w:val="both"/>
        <w:rPr>
          <w:sz w:val="24"/>
          <w:szCs w:val="24"/>
          <w:lang w:val="en-US"/>
        </w:rPr>
      </w:pPr>
      <w:r w:rsidRPr="00A71E07">
        <w:rPr>
          <w:sz w:val="24"/>
          <w:szCs w:val="24"/>
          <w:lang w:val="en-US"/>
        </w:rPr>
        <w:t>The results of pilot</w:t>
      </w:r>
      <w:r w:rsidR="006A2725">
        <w:rPr>
          <w:sz w:val="24"/>
          <w:szCs w:val="24"/>
          <w:lang w:val="en-US"/>
        </w:rPr>
        <w:t>-industrial</w:t>
      </w:r>
      <w:r w:rsidRPr="00A71E07">
        <w:rPr>
          <w:sz w:val="24"/>
          <w:szCs w:val="24"/>
          <w:lang w:val="en-US"/>
        </w:rPr>
        <w:t xml:space="preserve"> tests showed that sorption of cerium and neodymium ions by the </w:t>
      </w:r>
      <w:proofErr w:type="spellStart"/>
      <w:r w:rsidRPr="00A71E07">
        <w:rPr>
          <w:sz w:val="24"/>
          <w:szCs w:val="24"/>
          <w:lang w:val="en-US"/>
        </w:rPr>
        <w:t>intergel</w:t>
      </w:r>
      <w:proofErr w:type="spellEnd"/>
      <w:r w:rsidRPr="00A71E07">
        <w:rPr>
          <w:sz w:val="24"/>
          <w:szCs w:val="24"/>
          <w:lang w:val="en-US"/>
        </w:rPr>
        <w:t xml:space="preserve"> system </w:t>
      </w:r>
      <w:r w:rsidR="006A2725">
        <w:rPr>
          <w:sz w:val="24"/>
          <w:szCs w:val="24"/>
          <w:lang w:val="en-US"/>
        </w:rPr>
        <w:t>h</w:t>
      </w:r>
      <w:r w:rsidRPr="00A71E07">
        <w:rPr>
          <w:sz w:val="24"/>
          <w:szCs w:val="24"/>
          <w:lang w:val="en-US"/>
        </w:rPr>
        <w:t>PA</w:t>
      </w:r>
      <w:r w:rsidR="006A2725">
        <w:rPr>
          <w:sz w:val="24"/>
          <w:szCs w:val="24"/>
          <w:lang w:val="en-US"/>
        </w:rPr>
        <w:t>A</w:t>
      </w:r>
      <w:r w:rsidRPr="00A71E07">
        <w:rPr>
          <w:sz w:val="24"/>
          <w:szCs w:val="24"/>
          <w:lang w:val="en-US"/>
        </w:rPr>
        <w:t>-</w:t>
      </w:r>
      <w:r w:rsidR="006A2725">
        <w:rPr>
          <w:sz w:val="24"/>
          <w:szCs w:val="24"/>
          <w:lang w:val="en-US"/>
        </w:rPr>
        <w:t>h</w:t>
      </w:r>
      <w:r w:rsidRPr="00A71E07">
        <w:rPr>
          <w:sz w:val="24"/>
          <w:szCs w:val="24"/>
          <w:lang w:val="en-US"/>
        </w:rPr>
        <w:t xml:space="preserve">P4VP is almost 30% more efficient than the individual components. It should be especially noted the following advantage of using an </w:t>
      </w:r>
      <w:proofErr w:type="spellStart"/>
      <w:r w:rsidRPr="00A71E07">
        <w:rPr>
          <w:sz w:val="24"/>
          <w:szCs w:val="24"/>
          <w:lang w:val="en-US"/>
        </w:rPr>
        <w:t>intergel</w:t>
      </w:r>
      <w:proofErr w:type="spellEnd"/>
      <w:r w:rsidRPr="00A71E07">
        <w:rPr>
          <w:sz w:val="24"/>
          <w:szCs w:val="24"/>
          <w:lang w:val="en-US"/>
        </w:rPr>
        <w:t xml:space="preserve"> system </w:t>
      </w:r>
      <w:r w:rsidR="006A2725">
        <w:rPr>
          <w:sz w:val="24"/>
          <w:szCs w:val="24"/>
          <w:lang w:val="en-US"/>
        </w:rPr>
        <w:t>–</w:t>
      </w:r>
      <w:r w:rsidRPr="00A71E07">
        <w:rPr>
          <w:sz w:val="24"/>
          <w:szCs w:val="24"/>
          <w:lang w:val="en-US"/>
        </w:rPr>
        <w:t xml:space="preserve"> the ability to "control" the selectivity of a given polymer system by changing the molar ratio of the components. The developed sample of sorption unit seems to be promising for the selective extraction of cerium and neodymium ions from real industrial hydrometallurgical solutions.</w:t>
      </w:r>
    </w:p>
    <w:bookmarkEnd w:id="3"/>
    <w:p w14:paraId="7BF19FEC" w14:textId="2E7AF442" w:rsidR="008C1D91" w:rsidRDefault="008C1D91" w:rsidP="008C1D91">
      <w:pPr>
        <w:jc w:val="both"/>
        <w:rPr>
          <w:sz w:val="24"/>
          <w:szCs w:val="24"/>
          <w:lang w:val="kk-KZ"/>
        </w:rPr>
      </w:pPr>
      <w:r>
        <w:rPr>
          <w:sz w:val="24"/>
          <w:szCs w:val="24"/>
          <w:lang w:val="kk-KZ"/>
        </w:rPr>
        <w:br w:type="page"/>
      </w:r>
    </w:p>
    <w:p w14:paraId="2FC65653" w14:textId="0CC3C3F6" w:rsidR="00176E27" w:rsidRPr="00181BB1" w:rsidRDefault="00526AB1" w:rsidP="001D4889">
      <w:pPr>
        <w:spacing w:line="360" w:lineRule="auto"/>
        <w:contextualSpacing/>
        <w:rPr>
          <w:b/>
          <w:bCs/>
          <w:sz w:val="24"/>
          <w:szCs w:val="24"/>
          <w:lang w:val="kk-KZ"/>
        </w:rPr>
      </w:pPr>
      <w:r>
        <w:rPr>
          <w:b/>
          <w:bCs/>
          <w:sz w:val="24"/>
          <w:szCs w:val="24"/>
          <w:lang w:val="en-US"/>
        </w:rPr>
        <w:lastRenderedPageBreak/>
        <w:t>CONCLUSION</w:t>
      </w:r>
    </w:p>
    <w:p w14:paraId="66EA89F0" w14:textId="34CC9142" w:rsidR="00176E27" w:rsidRDefault="00176E27" w:rsidP="0038747C">
      <w:pPr>
        <w:spacing w:line="360" w:lineRule="auto"/>
        <w:ind w:firstLine="709"/>
        <w:contextualSpacing/>
        <w:jc w:val="both"/>
        <w:rPr>
          <w:sz w:val="24"/>
          <w:szCs w:val="24"/>
          <w:lang w:val="kk-KZ"/>
        </w:rPr>
      </w:pPr>
    </w:p>
    <w:p w14:paraId="7930F33F" w14:textId="4EC08CA0" w:rsidR="001B4678" w:rsidRPr="0038747C" w:rsidRDefault="00526AB1" w:rsidP="001B4678">
      <w:pPr>
        <w:tabs>
          <w:tab w:val="left" w:pos="851"/>
          <w:tab w:val="left" w:pos="993"/>
        </w:tabs>
        <w:spacing w:line="360" w:lineRule="auto"/>
        <w:ind w:firstLine="709"/>
        <w:contextualSpacing/>
        <w:jc w:val="both"/>
        <w:rPr>
          <w:sz w:val="24"/>
          <w:szCs w:val="24"/>
          <w:lang w:val="kk-KZ"/>
        </w:rPr>
      </w:pPr>
      <w:r w:rsidRPr="00526AB1">
        <w:rPr>
          <w:sz w:val="24"/>
          <w:szCs w:val="24"/>
          <w:lang w:val="kk-KZ"/>
        </w:rPr>
        <w:t>Based on the obtained data during research and testing, the following conclusions can be drawn:</w:t>
      </w:r>
    </w:p>
    <w:p w14:paraId="7B2A66D4" w14:textId="1309BF0B" w:rsidR="007E140D" w:rsidRDefault="00C4532F" w:rsidP="009B0EFB">
      <w:pPr>
        <w:pStyle w:val="a3"/>
        <w:numPr>
          <w:ilvl w:val="0"/>
          <w:numId w:val="14"/>
        </w:numPr>
        <w:tabs>
          <w:tab w:val="left" w:pos="993"/>
        </w:tabs>
        <w:spacing w:line="360" w:lineRule="auto"/>
        <w:ind w:left="0" w:firstLine="709"/>
        <w:contextualSpacing/>
        <w:jc w:val="both"/>
        <w:rPr>
          <w:sz w:val="24"/>
          <w:szCs w:val="24"/>
          <w:lang w:val="kk-KZ"/>
        </w:rPr>
      </w:pPr>
      <w:r w:rsidRPr="00C4532F">
        <w:rPr>
          <w:sz w:val="24"/>
          <w:szCs w:val="24"/>
          <w:lang w:val="kk-KZ"/>
        </w:rPr>
        <w:t xml:space="preserve">Polymer hydrogels </w:t>
      </w:r>
      <w:r w:rsidR="001A26D8">
        <w:rPr>
          <w:sz w:val="24"/>
          <w:szCs w:val="24"/>
          <w:lang w:val="en-US"/>
        </w:rPr>
        <w:t xml:space="preserve">of </w:t>
      </w:r>
      <w:r w:rsidRPr="00C4532F">
        <w:rPr>
          <w:sz w:val="24"/>
          <w:szCs w:val="24"/>
          <w:lang w:val="kk-KZ"/>
        </w:rPr>
        <w:t>PA</w:t>
      </w:r>
      <w:r w:rsidR="001A26D8">
        <w:rPr>
          <w:sz w:val="24"/>
          <w:szCs w:val="24"/>
          <w:lang w:val="en-US"/>
        </w:rPr>
        <w:t>A</w:t>
      </w:r>
      <w:r w:rsidRPr="00C4532F">
        <w:rPr>
          <w:sz w:val="24"/>
          <w:szCs w:val="24"/>
          <w:lang w:val="kk-KZ"/>
        </w:rPr>
        <w:t>, PMA</w:t>
      </w:r>
      <w:r w:rsidR="001A26D8">
        <w:rPr>
          <w:sz w:val="24"/>
          <w:szCs w:val="24"/>
          <w:lang w:val="en-US"/>
        </w:rPr>
        <w:t>A</w:t>
      </w:r>
      <w:r w:rsidRPr="00C4532F">
        <w:rPr>
          <w:sz w:val="24"/>
          <w:szCs w:val="24"/>
          <w:lang w:val="kk-KZ"/>
        </w:rPr>
        <w:t xml:space="preserve">, P4VP, P2M5VP sorb neodymium, rhenium and scandium ions. </w:t>
      </w:r>
      <w:r w:rsidR="001A26D8" w:rsidRPr="00C4532F">
        <w:rPr>
          <w:sz w:val="24"/>
          <w:szCs w:val="24"/>
          <w:lang w:val="kk-KZ"/>
        </w:rPr>
        <w:t xml:space="preserve">Extraction </w:t>
      </w:r>
      <w:r w:rsidRPr="00C4532F">
        <w:rPr>
          <w:sz w:val="24"/>
          <w:szCs w:val="24"/>
          <w:lang w:val="kk-KZ"/>
        </w:rPr>
        <w:t xml:space="preserve">degree of neodymium ions by </w:t>
      </w:r>
      <w:r w:rsidR="001A26D8" w:rsidRPr="00C4532F">
        <w:rPr>
          <w:sz w:val="24"/>
          <w:szCs w:val="24"/>
          <w:lang w:val="kk-KZ"/>
        </w:rPr>
        <w:t>PA</w:t>
      </w:r>
      <w:r w:rsidR="001A26D8">
        <w:rPr>
          <w:sz w:val="24"/>
          <w:szCs w:val="24"/>
          <w:lang w:val="en-US"/>
        </w:rPr>
        <w:t>A</w:t>
      </w:r>
      <w:r w:rsidR="001A26D8" w:rsidRPr="00C4532F">
        <w:rPr>
          <w:sz w:val="24"/>
          <w:szCs w:val="24"/>
          <w:lang w:val="kk-KZ"/>
        </w:rPr>
        <w:t>, PMA</w:t>
      </w:r>
      <w:r w:rsidR="001A26D8">
        <w:rPr>
          <w:sz w:val="24"/>
          <w:szCs w:val="24"/>
          <w:lang w:val="en-US"/>
        </w:rPr>
        <w:t>A</w:t>
      </w:r>
      <w:r w:rsidR="001A26D8" w:rsidRPr="00C4532F">
        <w:rPr>
          <w:sz w:val="24"/>
          <w:szCs w:val="24"/>
          <w:lang w:val="kk-KZ"/>
        </w:rPr>
        <w:t xml:space="preserve">, P4VP, P2M5VP </w:t>
      </w:r>
      <w:r w:rsidRPr="00C4532F">
        <w:rPr>
          <w:sz w:val="24"/>
          <w:szCs w:val="24"/>
          <w:lang w:val="kk-KZ"/>
        </w:rPr>
        <w:t xml:space="preserve">hydrogels is 61.6%; 59.9%; 54.6%; 51.5% respectively. </w:t>
      </w:r>
      <w:r w:rsidR="001A26D8" w:rsidRPr="00C4532F">
        <w:rPr>
          <w:sz w:val="24"/>
          <w:szCs w:val="24"/>
          <w:lang w:val="kk-KZ"/>
        </w:rPr>
        <w:t xml:space="preserve">Extraction </w:t>
      </w:r>
      <w:r w:rsidRPr="00C4532F">
        <w:rPr>
          <w:sz w:val="24"/>
          <w:szCs w:val="24"/>
          <w:lang w:val="kk-KZ"/>
        </w:rPr>
        <w:t xml:space="preserve">degree of rhenium ions by </w:t>
      </w:r>
      <w:r w:rsidR="001A26D8" w:rsidRPr="00C4532F">
        <w:rPr>
          <w:sz w:val="24"/>
          <w:szCs w:val="24"/>
          <w:lang w:val="kk-KZ"/>
        </w:rPr>
        <w:t>PA</w:t>
      </w:r>
      <w:r w:rsidR="001A26D8">
        <w:rPr>
          <w:sz w:val="24"/>
          <w:szCs w:val="24"/>
          <w:lang w:val="en-US"/>
        </w:rPr>
        <w:t>A</w:t>
      </w:r>
      <w:r w:rsidR="001A26D8" w:rsidRPr="00C4532F">
        <w:rPr>
          <w:sz w:val="24"/>
          <w:szCs w:val="24"/>
          <w:lang w:val="kk-KZ"/>
        </w:rPr>
        <w:t>, PMA</w:t>
      </w:r>
      <w:r w:rsidR="001A26D8">
        <w:rPr>
          <w:sz w:val="24"/>
          <w:szCs w:val="24"/>
          <w:lang w:val="en-US"/>
        </w:rPr>
        <w:t>A</w:t>
      </w:r>
      <w:r w:rsidR="001A26D8" w:rsidRPr="00C4532F">
        <w:rPr>
          <w:sz w:val="24"/>
          <w:szCs w:val="24"/>
          <w:lang w:val="kk-KZ"/>
        </w:rPr>
        <w:t xml:space="preserve">, P4VP, P2M5VP </w:t>
      </w:r>
      <w:r w:rsidRPr="00C4532F">
        <w:rPr>
          <w:sz w:val="24"/>
          <w:szCs w:val="24"/>
          <w:lang w:val="kk-KZ"/>
        </w:rPr>
        <w:t xml:space="preserve">hydrogels is 66.5%; 63.3%; 58.1%; 54.9% respectively. </w:t>
      </w:r>
      <w:r w:rsidR="001A26D8" w:rsidRPr="00C4532F">
        <w:rPr>
          <w:sz w:val="24"/>
          <w:szCs w:val="24"/>
          <w:lang w:val="kk-KZ"/>
        </w:rPr>
        <w:t xml:space="preserve">Extraction </w:t>
      </w:r>
      <w:r w:rsidRPr="00C4532F">
        <w:rPr>
          <w:sz w:val="24"/>
          <w:szCs w:val="24"/>
          <w:lang w:val="kk-KZ"/>
        </w:rPr>
        <w:t xml:space="preserve">degree of scandium ions by </w:t>
      </w:r>
      <w:r w:rsidR="001A26D8" w:rsidRPr="00C4532F">
        <w:rPr>
          <w:sz w:val="24"/>
          <w:szCs w:val="24"/>
          <w:lang w:val="kk-KZ"/>
        </w:rPr>
        <w:t>PA</w:t>
      </w:r>
      <w:r w:rsidR="001A26D8">
        <w:rPr>
          <w:sz w:val="24"/>
          <w:szCs w:val="24"/>
          <w:lang w:val="en-US"/>
        </w:rPr>
        <w:t>A</w:t>
      </w:r>
      <w:r w:rsidR="001A26D8" w:rsidRPr="00C4532F">
        <w:rPr>
          <w:sz w:val="24"/>
          <w:szCs w:val="24"/>
          <w:lang w:val="kk-KZ"/>
        </w:rPr>
        <w:t>, PMA</w:t>
      </w:r>
      <w:r w:rsidR="001A26D8">
        <w:rPr>
          <w:sz w:val="24"/>
          <w:szCs w:val="24"/>
          <w:lang w:val="en-US"/>
        </w:rPr>
        <w:t>A</w:t>
      </w:r>
      <w:r w:rsidR="001A26D8" w:rsidRPr="00C4532F">
        <w:rPr>
          <w:sz w:val="24"/>
          <w:szCs w:val="24"/>
          <w:lang w:val="kk-KZ"/>
        </w:rPr>
        <w:t xml:space="preserve">, P4VP, P2M5VP </w:t>
      </w:r>
      <w:r w:rsidRPr="00C4532F">
        <w:rPr>
          <w:sz w:val="24"/>
          <w:szCs w:val="24"/>
          <w:lang w:val="kk-KZ"/>
        </w:rPr>
        <w:t>hydrogels is 63.7%; 62.1%; 56.9%; 52.5% respectively.</w:t>
      </w:r>
    </w:p>
    <w:p w14:paraId="5E4C021B" w14:textId="5EB67A40" w:rsidR="001B4678" w:rsidRPr="00F6496D" w:rsidRDefault="000C0174" w:rsidP="009B0EFB">
      <w:pPr>
        <w:pStyle w:val="a3"/>
        <w:numPr>
          <w:ilvl w:val="0"/>
          <w:numId w:val="14"/>
        </w:numPr>
        <w:tabs>
          <w:tab w:val="left" w:pos="993"/>
        </w:tabs>
        <w:spacing w:line="360" w:lineRule="auto"/>
        <w:ind w:left="0" w:firstLine="709"/>
        <w:contextualSpacing/>
        <w:jc w:val="both"/>
        <w:rPr>
          <w:sz w:val="24"/>
          <w:szCs w:val="24"/>
          <w:lang w:val="kk-KZ"/>
        </w:rPr>
      </w:pPr>
      <w:r w:rsidRPr="000C0174">
        <w:rPr>
          <w:sz w:val="24"/>
          <w:szCs w:val="24"/>
          <w:lang w:val="kk-KZ"/>
        </w:rPr>
        <w:t xml:space="preserve">In intergel systems </w:t>
      </w:r>
      <w:r>
        <w:rPr>
          <w:sz w:val="24"/>
          <w:szCs w:val="24"/>
          <w:lang w:val="en-US"/>
        </w:rPr>
        <w:t>h</w:t>
      </w:r>
      <w:r w:rsidRPr="000C0174">
        <w:rPr>
          <w:sz w:val="24"/>
          <w:szCs w:val="24"/>
          <w:lang w:val="kk-KZ"/>
        </w:rPr>
        <w:t>PA</w:t>
      </w:r>
      <w:r>
        <w:rPr>
          <w:sz w:val="24"/>
          <w:szCs w:val="24"/>
          <w:lang w:val="en-US"/>
        </w:rPr>
        <w:t>A</w:t>
      </w:r>
      <w:r w:rsidRPr="000C0174">
        <w:rPr>
          <w:sz w:val="24"/>
          <w:szCs w:val="24"/>
          <w:lang w:val="kk-KZ"/>
        </w:rPr>
        <w:t>-</w:t>
      </w:r>
      <w:r>
        <w:rPr>
          <w:sz w:val="24"/>
          <w:szCs w:val="24"/>
          <w:lang w:val="en-US"/>
        </w:rPr>
        <w:t>h</w:t>
      </w:r>
      <w:r w:rsidRPr="000C0174">
        <w:rPr>
          <w:sz w:val="24"/>
          <w:szCs w:val="24"/>
          <w:lang w:val="kk-KZ"/>
        </w:rPr>
        <w:t xml:space="preserve">P4VP, </w:t>
      </w:r>
      <w:r>
        <w:rPr>
          <w:sz w:val="24"/>
          <w:szCs w:val="24"/>
          <w:lang w:val="en-US"/>
        </w:rPr>
        <w:t>h</w:t>
      </w:r>
      <w:r w:rsidRPr="000C0174">
        <w:rPr>
          <w:sz w:val="24"/>
          <w:szCs w:val="24"/>
          <w:lang w:val="kk-KZ"/>
        </w:rPr>
        <w:t>PMA</w:t>
      </w:r>
      <w:r>
        <w:rPr>
          <w:sz w:val="24"/>
          <w:szCs w:val="24"/>
          <w:lang w:val="en-US"/>
        </w:rPr>
        <w:t>A</w:t>
      </w:r>
      <w:r w:rsidRPr="000C0174">
        <w:rPr>
          <w:sz w:val="24"/>
          <w:szCs w:val="24"/>
          <w:lang w:val="kk-KZ"/>
        </w:rPr>
        <w:t>-</w:t>
      </w:r>
      <w:r>
        <w:rPr>
          <w:sz w:val="24"/>
          <w:szCs w:val="24"/>
          <w:lang w:val="en-US"/>
        </w:rPr>
        <w:t>h</w:t>
      </w:r>
      <w:r w:rsidRPr="000C0174">
        <w:rPr>
          <w:sz w:val="24"/>
          <w:szCs w:val="24"/>
          <w:lang w:val="kk-KZ"/>
        </w:rPr>
        <w:t xml:space="preserve">P4VP, </w:t>
      </w:r>
      <w:r>
        <w:rPr>
          <w:sz w:val="24"/>
          <w:szCs w:val="24"/>
          <w:lang w:val="en-US"/>
        </w:rPr>
        <w:t>h</w:t>
      </w:r>
      <w:r w:rsidRPr="000C0174">
        <w:rPr>
          <w:sz w:val="24"/>
          <w:szCs w:val="24"/>
          <w:lang w:val="kk-KZ"/>
        </w:rPr>
        <w:t>PA</w:t>
      </w:r>
      <w:r>
        <w:rPr>
          <w:sz w:val="24"/>
          <w:szCs w:val="24"/>
          <w:lang w:val="en-US"/>
        </w:rPr>
        <w:t>A</w:t>
      </w:r>
      <w:r w:rsidRPr="000C0174">
        <w:rPr>
          <w:sz w:val="24"/>
          <w:szCs w:val="24"/>
          <w:lang w:val="kk-KZ"/>
        </w:rPr>
        <w:t>-</w:t>
      </w:r>
      <w:r>
        <w:rPr>
          <w:sz w:val="24"/>
          <w:szCs w:val="24"/>
          <w:lang w:val="en-US"/>
        </w:rPr>
        <w:t>h</w:t>
      </w:r>
      <w:r w:rsidRPr="000C0174">
        <w:rPr>
          <w:sz w:val="24"/>
          <w:szCs w:val="24"/>
          <w:lang w:val="kk-KZ"/>
        </w:rPr>
        <w:t xml:space="preserve">P2M5VP, </w:t>
      </w:r>
      <w:r>
        <w:rPr>
          <w:sz w:val="24"/>
          <w:szCs w:val="24"/>
          <w:lang w:val="en-US"/>
        </w:rPr>
        <w:t>h</w:t>
      </w:r>
      <w:r w:rsidRPr="000C0174">
        <w:rPr>
          <w:sz w:val="24"/>
          <w:szCs w:val="24"/>
          <w:lang w:val="kk-KZ"/>
        </w:rPr>
        <w:t>PMA</w:t>
      </w:r>
      <w:r>
        <w:rPr>
          <w:sz w:val="24"/>
          <w:szCs w:val="24"/>
          <w:lang w:val="en-US"/>
        </w:rPr>
        <w:t>A</w:t>
      </w:r>
      <w:r w:rsidRPr="000C0174">
        <w:rPr>
          <w:sz w:val="24"/>
          <w:szCs w:val="24"/>
          <w:lang w:val="kk-KZ"/>
        </w:rPr>
        <w:t>-</w:t>
      </w:r>
      <w:r>
        <w:rPr>
          <w:sz w:val="24"/>
          <w:szCs w:val="24"/>
          <w:lang w:val="en-US"/>
        </w:rPr>
        <w:t>h</w:t>
      </w:r>
      <w:r w:rsidRPr="000C0174">
        <w:rPr>
          <w:sz w:val="24"/>
          <w:szCs w:val="24"/>
          <w:lang w:val="kk-KZ"/>
        </w:rPr>
        <w:t xml:space="preserve">P2M5VP hydrogels </w:t>
      </w:r>
      <w:r>
        <w:rPr>
          <w:sz w:val="24"/>
          <w:szCs w:val="24"/>
          <w:lang w:val="en-US"/>
        </w:rPr>
        <w:t xml:space="preserve">of </w:t>
      </w:r>
      <w:r w:rsidRPr="00C4532F">
        <w:rPr>
          <w:sz w:val="24"/>
          <w:szCs w:val="24"/>
          <w:lang w:val="kk-KZ"/>
        </w:rPr>
        <w:t>PA</w:t>
      </w:r>
      <w:r>
        <w:rPr>
          <w:sz w:val="24"/>
          <w:szCs w:val="24"/>
          <w:lang w:val="en-US"/>
        </w:rPr>
        <w:t>A</w:t>
      </w:r>
      <w:r w:rsidRPr="00C4532F">
        <w:rPr>
          <w:sz w:val="24"/>
          <w:szCs w:val="24"/>
          <w:lang w:val="kk-KZ"/>
        </w:rPr>
        <w:t>, PMA</w:t>
      </w:r>
      <w:r>
        <w:rPr>
          <w:sz w:val="24"/>
          <w:szCs w:val="24"/>
          <w:lang w:val="en-US"/>
        </w:rPr>
        <w:t>A</w:t>
      </w:r>
      <w:r w:rsidRPr="000C0174">
        <w:rPr>
          <w:sz w:val="24"/>
          <w:szCs w:val="24"/>
          <w:lang w:val="kk-KZ"/>
        </w:rPr>
        <w:t xml:space="preserve">, P4VP, P2M5VP undergo ionization </w:t>
      </w:r>
      <w:r w:rsidR="00B61DAA">
        <w:rPr>
          <w:sz w:val="24"/>
          <w:szCs w:val="24"/>
          <w:lang w:val="en-US"/>
        </w:rPr>
        <w:t>at</w:t>
      </w:r>
      <w:r w:rsidRPr="000C0174">
        <w:rPr>
          <w:sz w:val="24"/>
          <w:szCs w:val="24"/>
          <w:lang w:val="kk-KZ"/>
        </w:rPr>
        <w:t xml:space="preserve"> remote interaction during sorption of neodymium</w:t>
      </w:r>
      <w:r w:rsidR="00B61DAA">
        <w:rPr>
          <w:sz w:val="24"/>
          <w:szCs w:val="24"/>
          <w:lang w:val="en-US"/>
        </w:rPr>
        <w:t>,</w:t>
      </w:r>
      <w:r w:rsidRPr="000C0174">
        <w:rPr>
          <w:sz w:val="24"/>
          <w:szCs w:val="24"/>
          <w:lang w:val="kk-KZ"/>
        </w:rPr>
        <w:t xml:space="preserve"> </w:t>
      </w:r>
      <w:r w:rsidR="00B61DAA" w:rsidRPr="000C0174">
        <w:rPr>
          <w:sz w:val="24"/>
          <w:szCs w:val="24"/>
          <w:lang w:val="kk-KZ"/>
        </w:rPr>
        <w:t xml:space="preserve">rhenium and scandium </w:t>
      </w:r>
      <w:r w:rsidRPr="000C0174">
        <w:rPr>
          <w:sz w:val="24"/>
          <w:szCs w:val="24"/>
          <w:lang w:val="kk-KZ"/>
        </w:rPr>
        <w:t>ions, as a result of wh</w:t>
      </w:r>
      <w:r w:rsidR="00B61DAA">
        <w:rPr>
          <w:sz w:val="24"/>
          <w:szCs w:val="24"/>
          <w:lang w:val="en-US"/>
        </w:rPr>
        <w:t>at</w:t>
      </w:r>
      <w:r w:rsidRPr="000C0174">
        <w:rPr>
          <w:sz w:val="24"/>
          <w:szCs w:val="24"/>
          <w:lang w:val="kk-KZ"/>
        </w:rPr>
        <w:t xml:space="preserve"> </w:t>
      </w:r>
      <w:r w:rsidR="00B61DAA">
        <w:rPr>
          <w:sz w:val="24"/>
          <w:szCs w:val="24"/>
          <w:lang w:val="en-US"/>
        </w:rPr>
        <w:t xml:space="preserve">their </w:t>
      </w:r>
      <w:r w:rsidR="00B61DAA" w:rsidRPr="000C0174">
        <w:rPr>
          <w:sz w:val="24"/>
          <w:szCs w:val="24"/>
          <w:lang w:val="kk-KZ"/>
        </w:rPr>
        <w:t xml:space="preserve">properties </w:t>
      </w:r>
      <w:r w:rsidRPr="000C0174">
        <w:rPr>
          <w:sz w:val="24"/>
          <w:szCs w:val="24"/>
          <w:lang w:val="kk-KZ"/>
        </w:rPr>
        <w:t xml:space="preserve">increase significantly. It should be noted that the </w:t>
      </w:r>
      <w:r w:rsidR="00B61DAA">
        <w:rPr>
          <w:sz w:val="24"/>
          <w:szCs w:val="24"/>
          <w:lang w:val="en-US"/>
        </w:rPr>
        <w:t>highest</w:t>
      </w:r>
      <w:r w:rsidRPr="000C0174">
        <w:rPr>
          <w:sz w:val="24"/>
          <w:szCs w:val="24"/>
          <w:lang w:val="kk-KZ"/>
        </w:rPr>
        <w:t xml:space="preserve"> ionization of macromolecules occurs during 6 hours of remote interaction as a result of mutual activation of the initial polymer hydrogels.</w:t>
      </w:r>
    </w:p>
    <w:p w14:paraId="17A51286" w14:textId="48A41E10" w:rsidR="001B4678" w:rsidRPr="00F6496D" w:rsidRDefault="00B61DAA" w:rsidP="009B0EFB">
      <w:pPr>
        <w:pStyle w:val="a3"/>
        <w:numPr>
          <w:ilvl w:val="0"/>
          <w:numId w:val="14"/>
        </w:numPr>
        <w:tabs>
          <w:tab w:val="left" w:pos="993"/>
        </w:tabs>
        <w:spacing w:line="360" w:lineRule="auto"/>
        <w:ind w:left="0" w:firstLine="709"/>
        <w:contextualSpacing/>
        <w:jc w:val="both"/>
        <w:rPr>
          <w:sz w:val="24"/>
          <w:szCs w:val="24"/>
          <w:lang w:val="kk-KZ"/>
        </w:rPr>
      </w:pPr>
      <w:r w:rsidRPr="00B61DAA">
        <w:rPr>
          <w:sz w:val="24"/>
          <w:szCs w:val="24"/>
          <w:lang w:val="kk-KZ"/>
        </w:rPr>
        <w:t>The maximum values of extraction degree of neodymium ions are observed at the following ratios of hydrogels: 83%hPA</w:t>
      </w:r>
      <w:r>
        <w:rPr>
          <w:sz w:val="24"/>
          <w:szCs w:val="24"/>
          <w:lang w:val="en-US"/>
        </w:rPr>
        <w:t>A</w:t>
      </w:r>
      <w:r w:rsidRPr="00B61DAA">
        <w:rPr>
          <w:sz w:val="24"/>
          <w:szCs w:val="24"/>
          <w:lang w:val="kk-KZ"/>
        </w:rPr>
        <w:t>-17%hP4VP (93.5%), 67%hPMA</w:t>
      </w:r>
      <w:r>
        <w:rPr>
          <w:sz w:val="24"/>
          <w:szCs w:val="24"/>
          <w:lang w:val="en-US"/>
        </w:rPr>
        <w:t>A</w:t>
      </w:r>
      <w:r w:rsidRPr="00B61DAA">
        <w:rPr>
          <w:sz w:val="24"/>
          <w:szCs w:val="24"/>
          <w:lang w:val="kk-KZ"/>
        </w:rPr>
        <w:t>-33%hP4VP (92.4%), 50%hPA</w:t>
      </w:r>
      <w:r>
        <w:rPr>
          <w:sz w:val="24"/>
          <w:szCs w:val="24"/>
          <w:lang w:val="en-US"/>
        </w:rPr>
        <w:t>A</w:t>
      </w:r>
      <w:r w:rsidRPr="00B61DAA">
        <w:rPr>
          <w:sz w:val="24"/>
          <w:szCs w:val="24"/>
          <w:lang w:val="kk-KZ"/>
        </w:rPr>
        <w:t>-50%hP2M5VP (91</w:t>
      </w:r>
      <w:r>
        <w:rPr>
          <w:sz w:val="24"/>
          <w:szCs w:val="24"/>
          <w:lang w:val="en-US"/>
        </w:rPr>
        <w:t>.</w:t>
      </w:r>
      <w:r w:rsidRPr="00B61DAA">
        <w:rPr>
          <w:sz w:val="24"/>
          <w:szCs w:val="24"/>
          <w:lang w:val="kk-KZ"/>
        </w:rPr>
        <w:t>9%), 33%</w:t>
      </w:r>
      <w:r>
        <w:rPr>
          <w:sz w:val="24"/>
          <w:szCs w:val="24"/>
          <w:lang w:val="en-US"/>
        </w:rPr>
        <w:t>h</w:t>
      </w:r>
      <w:r w:rsidRPr="00B61DAA">
        <w:rPr>
          <w:sz w:val="24"/>
          <w:szCs w:val="24"/>
          <w:lang w:val="kk-KZ"/>
        </w:rPr>
        <w:t>PMA</w:t>
      </w:r>
      <w:r>
        <w:rPr>
          <w:sz w:val="24"/>
          <w:szCs w:val="24"/>
          <w:lang w:val="en-US"/>
        </w:rPr>
        <w:t>A</w:t>
      </w:r>
      <w:r w:rsidRPr="00B61DAA">
        <w:rPr>
          <w:sz w:val="24"/>
          <w:szCs w:val="24"/>
          <w:lang w:val="kk-KZ"/>
        </w:rPr>
        <w:t>-67%</w:t>
      </w:r>
      <w:r>
        <w:rPr>
          <w:sz w:val="24"/>
          <w:szCs w:val="24"/>
          <w:lang w:val="en-US"/>
        </w:rPr>
        <w:t>h</w:t>
      </w:r>
      <w:r w:rsidRPr="00B61DAA">
        <w:rPr>
          <w:sz w:val="24"/>
          <w:szCs w:val="24"/>
          <w:lang w:val="kk-KZ"/>
        </w:rPr>
        <w:t>P2M5VP (90.7%). The maximum values of the degree of extraction of rhenium ions are observed at the following ratios of hydrogels</w:t>
      </w:r>
      <w:r w:rsidR="00130F93">
        <w:rPr>
          <w:sz w:val="24"/>
          <w:szCs w:val="24"/>
          <w:lang w:val="en-US"/>
        </w:rPr>
        <w:t>:</w:t>
      </w:r>
      <w:r w:rsidRPr="00B61DAA">
        <w:rPr>
          <w:sz w:val="24"/>
          <w:szCs w:val="24"/>
          <w:lang w:val="kk-KZ"/>
        </w:rPr>
        <w:t xml:space="preserve"> 17%</w:t>
      </w:r>
      <w:r w:rsidR="00130F93">
        <w:rPr>
          <w:sz w:val="24"/>
          <w:szCs w:val="24"/>
          <w:lang w:val="en-US"/>
        </w:rPr>
        <w:t>h</w:t>
      </w:r>
      <w:r w:rsidRPr="00B61DAA">
        <w:rPr>
          <w:sz w:val="24"/>
          <w:szCs w:val="24"/>
          <w:lang w:val="kk-KZ"/>
        </w:rPr>
        <w:t>PA</w:t>
      </w:r>
      <w:r w:rsidR="00130F93">
        <w:rPr>
          <w:sz w:val="24"/>
          <w:szCs w:val="24"/>
          <w:lang w:val="en-US"/>
        </w:rPr>
        <w:t>A</w:t>
      </w:r>
      <w:r w:rsidRPr="00B61DAA">
        <w:rPr>
          <w:sz w:val="24"/>
          <w:szCs w:val="24"/>
          <w:lang w:val="kk-KZ"/>
        </w:rPr>
        <w:t>-83%</w:t>
      </w:r>
      <w:r w:rsidR="00130F93">
        <w:rPr>
          <w:sz w:val="24"/>
          <w:szCs w:val="24"/>
          <w:lang w:val="en-US"/>
        </w:rPr>
        <w:t>h</w:t>
      </w:r>
      <w:r w:rsidRPr="00B61DAA">
        <w:rPr>
          <w:sz w:val="24"/>
          <w:szCs w:val="24"/>
          <w:lang w:val="kk-KZ"/>
        </w:rPr>
        <w:t>P4VP (95.1%), 50%</w:t>
      </w:r>
      <w:r w:rsidR="00130F93">
        <w:rPr>
          <w:sz w:val="24"/>
          <w:szCs w:val="24"/>
          <w:lang w:val="en-US"/>
        </w:rPr>
        <w:t>h</w:t>
      </w:r>
      <w:r w:rsidRPr="00B61DAA">
        <w:rPr>
          <w:sz w:val="24"/>
          <w:szCs w:val="24"/>
          <w:lang w:val="kk-KZ"/>
        </w:rPr>
        <w:t>PMA</w:t>
      </w:r>
      <w:r w:rsidR="00130F93">
        <w:rPr>
          <w:sz w:val="24"/>
          <w:szCs w:val="24"/>
          <w:lang w:val="en-US"/>
        </w:rPr>
        <w:t>A</w:t>
      </w:r>
      <w:r w:rsidRPr="00B61DAA">
        <w:rPr>
          <w:sz w:val="24"/>
          <w:szCs w:val="24"/>
          <w:lang w:val="kk-KZ"/>
        </w:rPr>
        <w:t>-50%</w:t>
      </w:r>
      <w:r w:rsidR="00130F93">
        <w:rPr>
          <w:sz w:val="24"/>
          <w:szCs w:val="24"/>
          <w:lang w:val="en-US"/>
        </w:rPr>
        <w:t>h</w:t>
      </w:r>
      <w:r w:rsidRPr="00B61DAA">
        <w:rPr>
          <w:sz w:val="24"/>
          <w:szCs w:val="24"/>
          <w:lang w:val="kk-KZ"/>
        </w:rPr>
        <w:t>P4VP (94.3%), 33%</w:t>
      </w:r>
      <w:r w:rsidR="00130F93">
        <w:rPr>
          <w:sz w:val="24"/>
          <w:szCs w:val="24"/>
          <w:lang w:val="en-US"/>
        </w:rPr>
        <w:t>h</w:t>
      </w:r>
      <w:r w:rsidRPr="00B61DAA">
        <w:rPr>
          <w:sz w:val="24"/>
          <w:szCs w:val="24"/>
          <w:lang w:val="kk-KZ"/>
        </w:rPr>
        <w:t>PAK-67%</w:t>
      </w:r>
      <w:r w:rsidR="00130F93">
        <w:rPr>
          <w:sz w:val="24"/>
          <w:szCs w:val="24"/>
          <w:lang w:val="en-US"/>
        </w:rPr>
        <w:t>h</w:t>
      </w:r>
      <w:r w:rsidRPr="00B61DAA">
        <w:rPr>
          <w:sz w:val="24"/>
          <w:szCs w:val="24"/>
          <w:lang w:val="kk-KZ"/>
        </w:rPr>
        <w:t>P2M5VP (93</w:t>
      </w:r>
      <w:r w:rsidR="00130F93">
        <w:rPr>
          <w:sz w:val="24"/>
          <w:szCs w:val="24"/>
          <w:lang w:val="en-US"/>
        </w:rPr>
        <w:t>.</w:t>
      </w:r>
      <w:r w:rsidRPr="00B61DAA">
        <w:rPr>
          <w:sz w:val="24"/>
          <w:szCs w:val="24"/>
          <w:lang w:val="kk-KZ"/>
        </w:rPr>
        <w:t>6%), 50%</w:t>
      </w:r>
      <w:r w:rsidR="00130F93">
        <w:rPr>
          <w:sz w:val="24"/>
          <w:szCs w:val="24"/>
          <w:lang w:val="en-US"/>
        </w:rPr>
        <w:t>h</w:t>
      </w:r>
      <w:r w:rsidRPr="00B61DAA">
        <w:rPr>
          <w:sz w:val="24"/>
          <w:szCs w:val="24"/>
          <w:lang w:val="kk-KZ"/>
        </w:rPr>
        <w:t>PMA</w:t>
      </w:r>
      <w:r w:rsidR="00130F93">
        <w:rPr>
          <w:sz w:val="24"/>
          <w:szCs w:val="24"/>
          <w:lang w:val="en-US"/>
        </w:rPr>
        <w:t>A</w:t>
      </w:r>
      <w:r w:rsidRPr="00B61DAA">
        <w:rPr>
          <w:sz w:val="24"/>
          <w:szCs w:val="24"/>
          <w:lang w:val="kk-KZ"/>
        </w:rPr>
        <w:t>-50%</w:t>
      </w:r>
      <w:r w:rsidR="00130F93">
        <w:rPr>
          <w:sz w:val="24"/>
          <w:szCs w:val="24"/>
          <w:lang w:val="en-US"/>
        </w:rPr>
        <w:t>h</w:t>
      </w:r>
      <w:r w:rsidRPr="00B61DAA">
        <w:rPr>
          <w:sz w:val="24"/>
          <w:szCs w:val="24"/>
          <w:lang w:val="kk-KZ"/>
        </w:rPr>
        <w:t xml:space="preserve">P2M5VP (92.7%). The maximum values of </w:t>
      </w:r>
      <w:r w:rsidR="00130F93" w:rsidRPr="00B61DAA">
        <w:rPr>
          <w:sz w:val="24"/>
          <w:szCs w:val="24"/>
          <w:lang w:val="kk-KZ"/>
        </w:rPr>
        <w:t xml:space="preserve">extraction </w:t>
      </w:r>
      <w:r w:rsidRPr="00B61DAA">
        <w:rPr>
          <w:sz w:val="24"/>
          <w:szCs w:val="24"/>
          <w:lang w:val="kk-KZ"/>
        </w:rPr>
        <w:t>degree of scandium ions are observed at the following ratios of hydrogels</w:t>
      </w:r>
      <w:r w:rsidR="00130F93">
        <w:rPr>
          <w:sz w:val="24"/>
          <w:szCs w:val="24"/>
          <w:lang w:val="en-US"/>
        </w:rPr>
        <w:t>:</w:t>
      </w:r>
      <w:r w:rsidRPr="00B61DAA">
        <w:rPr>
          <w:sz w:val="24"/>
          <w:szCs w:val="24"/>
          <w:lang w:val="kk-KZ"/>
        </w:rPr>
        <w:t xml:space="preserve"> 50%</w:t>
      </w:r>
      <w:r w:rsidR="00130F93">
        <w:rPr>
          <w:sz w:val="24"/>
          <w:szCs w:val="24"/>
          <w:lang w:val="en-US"/>
        </w:rPr>
        <w:t>h</w:t>
      </w:r>
      <w:r w:rsidRPr="00B61DAA">
        <w:rPr>
          <w:sz w:val="24"/>
          <w:szCs w:val="24"/>
          <w:lang w:val="kk-KZ"/>
        </w:rPr>
        <w:t>PA</w:t>
      </w:r>
      <w:r w:rsidR="00130F93">
        <w:rPr>
          <w:sz w:val="24"/>
          <w:szCs w:val="24"/>
          <w:lang w:val="en-US"/>
        </w:rPr>
        <w:t>A</w:t>
      </w:r>
      <w:r w:rsidRPr="00B61DAA">
        <w:rPr>
          <w:sz w:val="24"/>
          <w:szCs w:val="24"/>
          <w:lang w:val="kk-KZ"/>
        </w:rPr>
        <w:t>-50%</w:t>
      </w:r>
      <w:r w:rsidR="00130F93">
        <w:rPr>
          <w:sz w:val="24"/>
          <w:szCs w:val="24"/>
          <w:lang w:val="en-US"/>
        </w:rPr>
        <w:t>h</w:t>
      </w:r>
      <w:r w:rsidRPr="00B61DAA">
        <w:rPr>
          <w:sz w:val="24"/>
          <w:szCs w:val="24"/>
          <w:lang w:val="kk-KZ"/>
        </w:rPr>
        <w:t>P4VP (94.3%), 17%</w:t>
      </w:r>
      <w:r w:rsidR="00130F93">
        <w:rPr>
          <w:sz w:val="24"/>
          <w:szCs w:val="24"/>
          <w:lang w:val="en-US"/>
        </w:rPr>
        <w:t>h</w:t>
      </w:r>
      <w:r w:rsidRPr="00B61DAA">
        <w:rPr>
          <w:sz w:val="24"/>
          <w:szCs w:val="24"/>
          <w:lang w:val="kk-KZ"/>
        </w:rPr>
        <w:t>PMA</w:t>
      </w:r>
      <w:r w:rsidR="00130F93">
        <w:rPr>
          <w:sz w:val="24"/>
          <w:szCs w:val="24"/>
          <w:lang w:val="en-US"/>
        </w:rPr>
        <w:t>A</w:t>
      </w:r>
      <w:r w:rsidRPr="00B61DAA">
        <w:rPr>
          <w:sz w:val="24"/>
          <w:szCs w:val="24"/>
          <w:lang w:val="kk-KZ"/>
        </w:rPr>
        <w:t>-83%</w:t>
      </w:r>
      <w:r w:rsidR="00130F93">
        <w:rPr>
          <w:sz w:val="24"/>
          <w:szCs w:val="24"/>
          <w:lang w:val="en-US"/>
        </w:rPr>
        <w:t>h</w:t>
      </w:r>
      <w:r w:rsidRPr="00B61DAA">
        <w:rPr>
          <w:sz w:val="24"/>
          <w:szCs w:val="24"/>
          <w:lang w:val="kk-KZ"/>
        </w:rPr>
        <w:t>P4VP (93.1%), 67%</w:t>
      </w:r>
      <w:r w:rsidR="00130F93">
        <w:rPr>
          <w:sz w:val="24"/>
          <w:szCs w:val="24"/>
          <w:lang w:val="en-US"/>
        </w:rPr>
        <w:t>h</w:t>
      </w:r>
      <w:r w:rsidRPr="00B61DAA">
        <w:rPr>
          <w:sz w:val="24"/>
          <w:szCs w:val="24"/>
          <w:lang w:val="kk-KZ"/>
        </w:rPr>
        <w:t>PA</w:t>
      </w:r>
      <w:r w:rsidR="00130F93">
        <w:rPr>
          <w:sz w:val="24"/>
          <w:szCs w:val="24"/>
          <w:lang w:val="en-US"/>
        </w:rPr>
        <w:t>A</w:t>
      </w:r>
      <w:r w:rsidRPr="00B61DAA">
        <w:rPr>
          <w:sz w:val="24"/>
          <w:szCs w:val="24"/>
          <w:lang w:val="kk-KZ"/>
        </w:rPr>
        <w:t>-33%</w:t>
      </w:r>
      <w:r w:rsidR="00130F93">
        <w:rPr>
          <w:sz w:val="24"/>
          <w:szCs w:val="24"/>
          <w:lang w:val="en-US"/>
        </w:rPr>
        <w:t>h</w:t>
      </w:r>
      <w:r w:rsidRPr="00B61DAA">
        <w:rPr>
          <w:sz w:val="24"/>
          <w:szCs w:val="24"/>
          <w:lang w:val="kk-KZ"/>
        </w:rPr>
        <w:t>P2M5VP (92</w:t>
      </w:r>
      <w:r w:rsidR="00130F93">
        <w:rPr>
          <w:sz w:val="24"/>
          <w:szCs w:val="24"/>
          <w:lang w:val="en-US"/>
        </w:rPr>
        <w:t>.</w:t>
      </w:r>
      <w:r w:rsidRPr="00B61DAA">
        <w:rPr>
          <w:sz w:val="24"/>
          <w:szCs w:val="24"/>
          <w:lang w:val="kk-KZ"/>
        </w:rPr>
        <w:t>7%), 83%</w:t>
      </w:r>
      <w:r w:rsidR="00130F93">
        <w:rPr>
          <w:sz w:val="24"/>
          <w:szCs w:val="24"/>
          <w:lang w:val="en-US"/>
        </w:rPr>
        <w:t>h</w:t>
      </w:r>
      <w:r w:rsidRPr="00B61DAA">
        <w:rPr>
          <w:sz w:val="24"/>
          <w:szCs w:val="24"/>
          <w:lang w:val="kk-KZ"/>
        </w:rPr>
        <w:t>PMA</w:t>
      </w:r>
      <w:r w:rsidR="00130F93">
        <w:rPr>
          <w:sz w:val="24"/>
          <w:szCs w:val="24"/>
          <w:lang w:val="en-US"/>
        </w:rPr>
        <w:t>A</w:t>
      </w:r>
      <w:r w:rsidRPr="00B61DAA">
        <w:rPr>
          <w:sz w:val="24"/>
          <w:szCs w:val="24"/>
          <w:lang w:val="kk-KZ"/>
        </w:rPr>
        <w:t>-17%</w:t>
      </w:r>
      <w:r w:rsidR="00130F93">
        <w:rPr>
          <w:sz w:val="24"/>
          <w:szCs w:val="24"/>
          <w:lang w:val="en-US"/>
        </w:rPr>
        <w:t>h</w:t>
      </w:r>
      <w:r w:rsidRPr="00B61DAA">
        <w:rPr>
          <w:sz w:val="24"/>
          <w:szCs w:val="24"/>
          <w:lang w:val="kk-KZ"/>
        </w:rPr>
        <w:t>P2M5VP (91.5%).</w:t>
      </w:r>
    </w:p>
    <w:p w14:paraId="2825134D" w14:textId="0904407D" w:rsidR="00652EF1" w:rsidRPr="00652EF1" w:rsidRDefault="00652EF1" w:rsidP="009B0EFB">
      <w:pPr>
        <w:pStyle w:val="a3"/>
        <w:numPr>
          <w:ilvl w:val="0"/>
          <w:numId w:val="14"/>
        </w:numPr>
        <w:tabs>
          <w:tab w:val="left" w:pos="993"/>
        </w:tabs>
        <w:spacing w:line="360" w:lineRule="auto"/>
        <w:ind w:left="0" w:firstLine="709"/>
        <w:contextualSpacing/>
        <w:jc w:val="both"/>
        <w:rPr>
          <w:sz w:val="24"/>
          <w:szCs w:val="24"/>
          <w:lang w:val="kk-KZ"/>
        </w:rPr>
      </w:pPr>
      <w:r w:rsidRPr="00652EF1">
        <w:rPr>
          <w:sz w:val="24"/>
          <w:szCs w:val="24"/>
          <w:lang w:val="kk-KZ"/>
        </w:rPr>
        <w:t>The above-mentioned REM differ in atomic radius, charge density and polarizability, which affects different values of sorption properties both in individual hydrogels PA</w:t>
      </w:r>
      <w:r>
        <w:rPr>
          <w:sz w:val="24"/>
          <w:szCs w:val="24"/>
          <w:lang w:val="en-US"/>
        </w:rPr>
        <w:t>A</w:t>
      </w:r>
      <w:r w:rsidRPr="00652EF1">
        <w:rPr>
          <w:sz w:val="24"/>
          <w:szCs w:val="24"/>
          <w:lang w:val="kk-KZ"/>
        </w:rPr>
        <w:t>, PMA</w:t>
      </w:r>
      <w:r>
        <w:rPr>
          <w:sz w:val="24"/>
          <w:szCs w:val="24"/>
          <w:lang w:val="en-US"/>
        </w:rPr>
        <w:t>A</w:t>
      </w:r>
      <w:r w:rsidRPr="00652EF1">
        <w:rPr>
          <w:sz w:val="24"/>
          <w:szCs w:val="24"/>
          <w:lang w:val="kk-KZ"/>
        </w:rPr>
        <w:t xml:space="preserve">, P4VP, P2M5VP, and in intergel systems </w:t>
      </w:r>
      <w:r>
        <w:rPr>
          <w:sz w:val="24"/>
          <w:szCs w:val="24"/>
          <w:lang w:val="en-US"/>
        </w:rPr>
        <w:t>h</w:t>
      </w:r>
      <w:r w:rsidRPr="000C0174">
        <w:rPr>
          <w:sz w:val="24"/>
          <w:szCs w:val="24"/>
          <w:lang w:val="kk-KZ"/>
        </w:rPr>
        <w:t>PA</w:t>
      </w:r>
      <w:r>
        <w:rPr>
          <w:sz w:val="24"/>
          <w:szCs w:val="24"/>
          <w:lang w:val="en-US"/>
        </w:rPr>
        <w:t>A</w:t>
      </w:r>
      <w:r w:rsidRPr="000C0174">
        <w:rPr>
          <w:sz w:val="24"/>
          <w:szCs w:val="24"/>
          <w:lang w:val="kk-KZ"/>
        </w:rPr>
        <w:t>-</w:t>
      </w:r>
      <w:r>
        <w:rPr>
          <w:sz w:val="24"/>
          <w:szCs w:val="24"/>
          <w:lang w:val="en-US"/>
        </w:rPr>
        <w:t>h</w:t>
      </w:r>
      <w:r w:rsidRPr="000C0174">
        <w:rPr>
          <w:sz w:val="24"/>
          <w:szCs w:val="24"/>
          <w:lang w:val="kk-KZ"/>
        </w:rPr>
        <w:t xml:space="preserve">P4VP, </w:t>
      </w:r>
      <w:r>
        <w:rPr>
          <w:sz w:val="24"/>
          <w:szCs w:val="24"/>
          <w:lang w:val="en-US"/>
        </w:rPr>
        <w:t>h</w:t>
      </w:r>
      <w:r w:rsidRPr="000C0174">
        <w:rPr>
          <w:sz w:val="24"/>
          <w:szCs w:val="24"/>
          <w:lang w:val="kk-KZ"/>
        </w:rPr>
        <w:t>PMA</w:t>
      </w:r>
      <w:r>
        <w:rPr>
          <w:sz w:val="24"/>
          <w:szCs w:val="24"/>
          <w:lang w:val="en-US"/>
        </w:rPr>
        <w:t>A</w:t>
      </w:r>
      <w:r w:rsidRPr="000C0174">
        <w:rPr>
          <w:sz w:val="24"/>
          <w:szCs w:val="24"/>
          <w:lang w:val="kk-KZ"/>
        </w:rPr>
        <w:t>-</w:t>
      </w:r>
      <w:r>
        <w:rPr>
          <w:sz w:val="24"/>
          <w:szCs w:val="24"/>
          <w:lang w:val="en-US"/>
        </w:rPr>
        <w:t>h</w:t>
      </w:r>
      <w:r w:rsidRPr="000C0174">
        <w:rPr>
          <w:sz w:val="24"/>
          <w:szCs w:val="24"/>
          <w:lang w:val="kk-KZ"/>
        </w:rPr>
        <w:t xml:space="preserve">P4VP, </w:t>
      </w:r>
      <w:r>
        <w:rPr>
          <w:sz w:val="24"/>
          <w:szCs w:val="24"/>
          <w:lang w:val="en-US"/>
        </w:rPr>
        <w:t>h</w:t>
      </w:r>
      <w:r w:rsidRPr="000C0174">
        <w:rPr>
          <w:sz w:val="24"/>
          <w:szCs w:val="24"/>
          <w:lang w:val="kk-KZ"/>
        </w:rPr>
        <w:t>PA</w:t>
      </w:r>
      <w:r>
        <w:rPr>
          <w:sz w:val="24"/>
          <w:szCs w:val="24"/>
          <w:lang w:val="en-US"/>
        </w:rPr>
        <w:t>A</w:t>
      </w:r>
      <w:r w:rsidRPr="000C0174">
        <w:rPr>
          <w:sz w:val="24"/>
          <w:szCs w:val="24"/>
          <w:lang w:val="kk-KZ"/>
        </w:rPr>
        <w:t>-</w:t>
      </w:r>
      <w:r>
        <w:rPr>
          <w:sz w:val="24"/>
          <w:szCs w:val="24"/>
          <w:lang w:val="en-US"/>
        </w:rPr>
        <w:t>h</w:t>
      </w:r>
      <w:r w:rsidRPr="000C0174">
        <w:rPr>
          <w:sz w:val="24"/>
          <w:szCs w:val="24"/>
          <w:lang w:val="kk-KZ"/>
        </w:rPr>
        <w:t xml:space="preserve">P2M5VP, </w:t>
      </w:r>
      <w:r>
        <w:rPr>
          <w:sz w:val="24"/>
          <w:szCs w:val="24"/>
          <w:lang w:val="en-US"/>
        </w:rPr>
        <w:t>h</w:t>
      </w:r>
      <w:r w:rsidRPr="000C0174">
        <w:rPr>
          <w:sz w:val="24"/>
          <w:szCs w:val="24"/>
          <w:lang w:val="kk-KZ"/>
        </w:rPr>
        <w:t>PMA</w:t>
      </w:r>
      <w:r>
        <w:rPr>
          <w:sz w:val="24"/>
          <w:szCs w:val="24"/>
          <w:lang w:val="en-US"/>
        </w:rPr>
        <w:t>A</w:t>
      </w:r>
      <w:r w:rsidRPr="000C0174">
        <w:rPr>
          <w:sz w:val="24"/>
          <w:szCs w:val="24"/>
          <w:lang w:val="kk-KZ"/>
        </w:rPr>
        <w:t>-</w:t>
      </w:r>
      <w:r>
        <w:rPr>
          <w:sz w:val="24"/>
          <w:szCs w:val="24"/>
          <w:lang w:val="en-US"/>
        </w:rPr>
        <w:t>h</w:t>
      </w:r>
      <w:r w:rsidRPr="000C0174">
        <w:rPr>
          <w:sz w:val="24"/>
          <w:szCs w:val="24"/>
          <w:lang w:val="kk-KZ"/>
        </w:rPr>
        <w:t>P2M5VP</w:t>
      </w:r>
      <w:r w:rsidRPr="00652EF1">
        <w:rPr>
          <w:sz w:val="24"/>
          <w:szCs w:val="24"/>
          <w:lang w:val="kk-KZ"/>
        </w:rPr>
        <w:t>.</w:t>
      </w:r>
    </w:p>
    <w:p w14:paraId="6A089A75" w14:textId="75D2B6FE" w:rsidR="00176E27" w:rsidRPr="00F6496D" w:rsidRDefault="00652EF1" w:rsidP="009B0EFB">
      <w:pPr>
        <w:pStyle w:val="a3"/>
        <w:numPr>
          <w:ilvl w:val="0"/>
          <w:numId w:val="14"/>
        </w:numPr>
        <w:tabs>
          <w:tab w:val="left" w:pos="993"/>
        </w:tabs>
        <w:spacing w:line="360" w:lineRule="auto"/>
        <w:ind w:left="0" w:firstLine="709"/>
        <w:contextualSpacing/>
        <w:jc w:val="both"/>
        <w:rPr>
          <w:sz w:val="24"/>
          <w:szCs w:val="24"/>
          <w:lang w:val="kk-KZ"/>
        </w:rPr>
      </w:pPr>
      <w:r w:rsidRPr="00652EF1">
        <w:rPr>
          <w:sz w:val="24"/>
          <w:szCs w:val="24"/>
          <w:lang w:val="kk-KZ"/>
        </w:rPr>
        <w:t xml:space="preserve">Individual </w:t>
      </w:r>
      <w:r>
        <w:rPr>
          <w:sz w:val="24"/>
          <w:szCs w:val="24"/>
          <w:lang w:val="en-US"/>
        </w:rPr>
        <w:t>IPNs</w:t>
      </w:r>
      <w:r w:rsidRPr="00652EF1">
        <w:rPr>
          <w:sz w:val="24"/>
          <w:szCs w:val="24"/>
          <w:lang w:val="kk-KZ"/>
        </w:rPr>
        <w:t xml:space="preserve"> do not have sufficiently high degree of sorption: at 48 hours extraction degree of neodymium ions is 52.6% for </w:t>
      </w:r>
      <w:r>
        <w:rPr>
          <w:sz w:val="24"/>
          <w:szCs w:val="24"/>
          <w:lang w:val="en-US"/>
        </w:rPr>
        <w:t>IPN</w:t>
      </w:r>
      <w:r w:rsidRPr="00652EF1">
        <w:rPr>
          <w:sz w:val="24"/>
          <w:szCs w:val="24"/>
          <w:lang w:val="kk-KZ"/>
        </w:rPr>
        <w:t>(</w:t>
      </w:r>
      <w:r>
        <w:rPr>
          <w:sz w:val="24"/>
          <w:szCs w:val="24"/>
          <w:lang w:val="en-US"/>
        </w:rPr>
        <w:t>h</w:t>
      </w:r>
      <w:r w:rsidRPr="00652EF1">
        <w:rPr>
          <w:sz w:val="24"/>
          <w:szCs w:val="24"/>
          <w:lang w:val="kk-KZ"/>
        </w:rPr>
        <w:t>PA</w:t>
      </w:r>
      <w:r>
        <w:rPr>
          <w:sz w:val="24"/>
          <w:szCs w:val="24"/>
          <w:lang w:val="en-US"/>
        </w:rPr>
        <w:t>A</w:t>
      </w:r>
      <w:r w:rsidRPr="00652EF1">
        <w:rPr>
          <w:sz w:val="24"/>
          <w:szCs w:val="24"/>
          <w:lang w:val="kk-KZ"/>
        </w:rPr>
        <w:t>-</w:t>
      </w:r>
      <w:r>
        <w:rPr>
          <w:sz w:val="24"/>
          <w:szCs w:val="24"/>
          <w:lang w:val="en-US"/>
        </w:rPr>
        <w:t>h</w:t>
      </w:r>
      <w:r w:rsidRPr="00652EF1">
        <w:rPr>
          <w:sz w:val="24"/>
          <w:szCs w:val="24"/>
          <w:lang w:val="kk-KZ"/>
        </w:rPr>
        <w:t xml:space="preserve">P4VP) and 50.9% for </w:t>
      </w:r>
      <w:r>
        <w:rPr>
          <w:sz w:val="24"/>
          <w:szCs w:val="24"/>
          <w:lang w:val="en-US"/>
        </w:rPr>
        <w:t>IPN</w:t>
      </w:r>
      <w:r w:rsidRPr="00652EF1">
        <w:rPr>
          <w:sz w:val="24"/>
          <w:szCs w:val="24"/>
          <w:lang w:val="kk-KZ"/>
        </w:rPr>
        <w:t>(</w:t>
      </w:r>
      <w:r>
        <w:rPr>
          <w:sz w:val="24"/>
          <w:szCs w:val="24"/>
          <w:lang w:val="en-US"/>
        </w:rPr>
        <w:t>h</w:t>
      </w:r>
      <w:r w:rsidRPr="00652EF1">
        <w:rPr>
          <w:sz w:val="24"/>
          <w:szCs w:val="24"/>
          <w:lang w:val="kk-KZ"/>
        </w:rPr>
        <w:t>PMA</w:t>
      </w:r>
      <w:r>
        <w:rPr>
          <w:sz w:val="24"/>
          <w:szCs w:val="24"/>
          <w:lang w:val="en-US"/>
        </w:rPr>
        <w:t>A</w:t>
      </w:r>
      <w:r w:rsidRPr="00652EF1">
        <w:rPr>
          <w:sz w:val="24"/>
          <w:szCs w:val="24"/>
          <w:lang w:val="kk-KZ"/>
        </w:rPr>
        <w:t xml:space="preserve">-gP4VP); sorption degree of rhenium ions is 56.3% for </w:t>
      </w:r>
      <w:r>
        <w:rPr>
          <w:sz w:val="24"/>
          <w:szCs w:val="24"/>
          <w:lang w:val="en-US"/>
        </w:rPr>
        <w:t>IPN</w:t>
      </w:r>
      <w:r w:rsidRPr="00652EF1">
        <w:rPr>
          <w:sz w:val="24"/>
          <w:szCs w:val="24"/>
          <w:lang w:val="kk-KZ"/>
        </w:rPr>
        <w:t>(</w:t>
      </w:r>
      <w:r>
        <w:rPr>
          <w:sz w:val="24"/>
          <w:szCs w:val="24"/>
          <w:lang w:val="en-US"/>
        </w:rPr>
        <w:t>h</w:t>
      </w:r>
      <w:r w:rsidRPr="00652EF1">
        <w:rPr>
          <w:sz w:val="24"/>
          <w:szCs w:val="24"/>
          <w:lang w:val="kk-KZ"/>
        </w:rPr>
        <w:t>PA</w:t>
      </w:r>
      <w:r>
        <w:rPr>
          <w:sz w:val="24"/>
          <w:szCs w:val="24"/>
          <w:lang w:val="en-US"/>
        </w:rPr>
        <w:t>A</w:t>
      </w:r>
      <w:r w:rsidRPr="00652EF1">
        <w:rPr>
          <w:sz w:val="24"/>
          <w:szCs w:val="24"/>
          <w:lang w:val="kk-KZ"/>
        </w:rPr>
        <w:t>-</w:t>
      </w:r>
      <w:r>
        <w:rPr>
          <w:sz w:val="24"/>
          <w:szCs w:val="24"/>
          <w:lang w:val="en-US"/>
        </w:rPr>
        <w:t>h</w:t>
      </w:r>
      <w:r w:rsidRPr="00652EF1">
        <w:rPr>
          <w:sz w:val="24"/>
          <w:szCs w:val="24"/>
          <w:lang w:val="kk-KZ"/>
        </w:rPr>
        <w:t xml:space="preserve">P4VP) and 54.4% for </w:t>
      </w:r>
      <w:r>
        <w:rPr>
          <w:sz w:val="24"/>
          <w:szCs w:val="24"/>
          <w:lang w:val="en-US"/>
        </w:rPr>
        <w:t>IPN</w:t>
      </w:r>
      <w:r w:rsidRPr="00652EF1">
        <w:rPr>
          <w:sz w:val="24"/>
          <w:szCs w:val="24"/>
          <w:lang w:val="kk-KZ"/>
        </w:rPr>
        <w:t>(</w:t>
      </w:r>
      <w:r>
        <w:rPr>
          <w:sz w:val="24"/>
          <w:szCs w:val="24"/>
          <w:lang w:val="en-US"/>
        </w:rPr>
        <w:t>h</w:t>
      </w:r>
      <w:r w:rsidRPr="00652EF1">
        <w:rPr>
          <w:sz w:val="24"/>
          <w:szCs w:val="24"/>
          <w:lang w:val="kk-KZ"/>
        </w:rPr>
        <w:t>P</w:t>
      </w:r>
      <w:r>
        <w:rPr>
          <w:sz w:val="24"/>
          <w:szCs w:val="24"/>
          <w:lang w:val="en-US"/>
        </w:rPr>
        <w:t>M</w:t>
      </w:r>
      <w:r w:rsidRPr="00652EF1">
        <w:rPr>
          <w:sz w:val="24"/>
          <w:szCs w:val="24"/>
          <w:lang w:val="kk-KZ"/>
        </w:rPr>
        <w:t>A</w:t>
      </w:r>
      <w:r>
        <w:rPr>
          <w:sz w:val="24"/>
          <w:szCs w:val="24"/>
          <w:lang w:val="en-US"/>
        </w:rPr>
        <w:t>A</w:t>
      </w:r>
      <w:r w:rsidRPr="00652EF1">
        <w:rPr>
          <w:sz w:val="24"/>
          <w:szCs w:val="24"/>
          <w:lang w:val="kk-KZ"/>
        </w:rPr>
        <w:t>-</w:t>
      </w:r>
      <w:r>
        <w:rPr>
          <w:sz w:val="24"/>
          <w:szCs w:val="24"/>
          <w:lang w:val="en-US"/>
        </w:rPr>
        <w:t>h</w:t>
      </w:r>
      <w:r w:rsidRPr="00652EF1">
        <w:rPr>
          <w:sz w:val="24"/>
          <w:szCs w:val="24"/>
          <w:lang w:val="kk-KZ"/>
        </w:rPr>
        <w:t xml:space="preserve">P4VP); extraction degree of scandium ions is 53.9% for </w:t>
      </w:r>
      <w:r>
        <w:rPr>
          <w:sz w:val="24"/>
          <w:szCs w:val="24"/>
          <w:lang w:val="en-US"/>
        </w:rPr>
        <w:t>IPN</w:t>
      </w:r>
      <w:r w:rsidRPr="00652EF1">
        <w:rPr>
          <w:sz w:val="24"/>
          <w:szCs w:val="24"/>
          <w:lang w:val="kk-KZ"/>
        </w:rPr>
        <w:t>(</w:t>
      </w:r>
      <w:r>
        <w:rPr>
          <w:sz w:val="24"/>
          <w:szCs w:val="24"/>
          <w:lang w:val="en-US"/>
        </w:rPr>
        <w:t>h</w:t>
      </w:r>
      <w:r w:rsidRPr="00652EF1">
        <w:rPr>
          <w:sz w:val="24"/>
          <w:szCs w:val="24"/>
          <w:lang w:val="kk-KZ"/>
        </w:rPr>
        <w:t>PA</w:t>
      </w:r>
      <w:r>
        <w:rPr>
          <w:sz w:val="24"/>
          <w:szCs w:val="24"/>
          <w:lang w:val="en-US"/>
        </w:rPr>
        <w:t>A</w:t>
      </w:r>
      <w:r w:rsidRPr="00652EF1">
        <w:rPr>
          <w:sz w:val="24"/>
          <w:szCs w:val="24"/>
          <w:lang w:val="kk-KZ"/>
        </w:rPr>
        <w:t>-</w:t>
      </w:r>
      <w:r>
        <w:rPr>
          <w:sz w:val="24"/>
          <w:szCs w:val="24"/>
          <w:lang w:val="en-US"/>
        </w:rPr>
        <w:t>h</w:t>
      </w:r>
      <w:r w:rsidRPr="00652EF1">
        <w:rPr>
          <w:sz w:val="24"/>
          <w:szCs w:val="24"/>
          <w:lang w:val="kk-KZ"/>
        </w:rPr>
        <w:t xml:space="preserve">P4VP) and 52.5% for </w:t>
      </w:r>
      <w:r>
        <w:rPr>
          <w:sz w:val="24"/>
          <w:szCs w:val="24"/>
          <w:lang w:val="en-US"/>
        </w:rPr>
        <w:t>IPN</w:t>
      </w:r>
      <w:r w:rsidRPr="00652EF1">
        <w:rPr>
          <w:sz w:val="24"/>
          <w:szCs w:val="24"/>
          <w:lang w:val="kk-KZ"/>
        </w:rPr>
        <w:t>(</w:t>
      </w:r>
      <w:r>
        <w:rPr>
          <w:sz w:val="24"/>
          <w:szCs w:val="24"/>
          <w:lang w:val="en-US"/>
        </w:rPr>
        <w:t>h</w:t>
      </w:r>
      <w:r w:rsidRPr="00652EF1">
        <w:rPr>
          <w:sz w:val="24"/>
          <w:szCs w:val="24"/>
          <w:lang w:val="kk-KZ"/>
        </w:rPr>
        <w:t>P</w:t>
      </w:r>
      <w:r>
        <w:rPr>
          <w:sz w:val="24"/>
          <w:szCs w:val="24"/>
          <w:lang w:val="en-US"/>
        </w:rPr>
        <w:t>M</w:t>
      </w:r>
      <w:r w:rsidRPr="00652EF1">
        <w:rPr>
          <w:sz w:val="24"/>
          <w:szCs w:val="24"/>
          <w:lang w:val="kk-KZ"/>
        </w:rPr>
        <w:t>A</w:t>
      </w:r>
      <w:r>
        <w:rPr>
          <w:sz w:val="24"/>
          <w:szCs w:val="24"/>
          <w:lang w:val="en-US"/>
        </w:rPr>
        <w:t>A</w:t>
      </w:r>
      <w:r w:rsidRPr="00652EF1">
        <w:rPr>
          <w:sz w:val="24"/>
          <w:szCs w:val="24"/>
          <w:lang w:val="kk-KZ"/>
        </w:rPr>
        <w:t>-</w:t>
      </w:r>
      <w:r>
        <w:rPr>
          <w:sz w:val="24"/>
          <w:szCs w:val="24"/>
          <w:lang w:val="en-US"/>
        </w:rPr>
        <w:t>h</w:t>
      </w:r>
      <w:r w:rsidRPr="00652EF1">
        <w:rPr>
          <w:sz w:val="24"/>
          <w:szCs w:val="24"/>
          <w:lang w:val="kk-KZ"/>
        </w:rPr>
        <w:t>P4VP).</w:t>
      </w:r>
    </w:p>
    <w:p w14:paraId="671A78D5" w14:textId="0A22AD49" w:rsidR="00176E27" w:rsidRPr="00F6496D" w:rsidRDefault="00652EF1" w:rsidP="009B0EFB">
      <w:pPr>
        <w:pStyle w:val="a3"/>
        <w:numPr>
          <w:ilvl w:val="0"/>
          <w:numId w:val="14"/>
        </w:numPr>
        <w:tabs>
          <w:tab w:val="left" w:pos="993"/>
        </w:tabs>
        <w:spacing w:line="360" w:lineRule="auto"/>
        <w:ind w:left="0" w:firstLine="709"/>
        <w:contextualSpacing/>
        <w:jc w:val="both"/>
        <w:rPr>
          <w:sz w:val="24"/>
          <w:szCs w:val="24"/>
          <w:lang w:val="kk-KZ"/>
        </w:rPr>
      </w:pPr>
      <w:r w:rsidRPr="00652EF1">
        <w:rPr>
          <w:sz w:val="24"/>
          <w:szCs w:val="24"/>
          <w:lang w:val="en-US"/>
        </w:rPr>
        <w:lastRenderedPageBreak/>
        <w:t xml:space="preserve">In </w:t>
      </w:r>
      <w:proofErr w:type="spellStart"/>
      <w:r w:rsidRPr="00652EF1">
        <w:rPr>
          <w:sz w:val="24"/>
          <w:szCs w:val="24"/>
          <w:lang w:val="en-US"/>
        </w:rPr>
        <w:t>intergel</w:t>
      </w:r>
      <w:proofErr w:type="spellEnd"/>
      <w:r w:rsidRPr="00652EF1">
        <w:rPr>
          <w:sz w:val="24"/>
          <w:szCs w:val="24"/>
          <w:lang w:val="en-US"/>
        </w:rPr>
        <w:t xml:space="preserve"> systems </w:t>
      </w:r>
      <w:r>
        <w:rPr>
          <w:sz w:val="24"/>
          <w:szCs w:val="24"/>
          <w:lang w:val="en-US"/>
        </w:rPr>
        <w:t xml:space="preserve">IPN1:hP4VP </w:t>
      </w:r>
      <w:r w:rsidRPr="00652EF1">
        <w:rPr>
          <w:sz w:val="24"/>
          <w:szCs w:val="24"/>
          <w:lang w:val="en-US"/>
        </w:rPr>
        <w:t xml:space="preserve">and </w:t>
      </w:r>
      <w:r>
        <w:rPr>
          <w:sz w:val="24"/>
          <w:szCs w:val="24"/>
          <w:lang w:val="en-US"/>
        </w:rPr>
        <w:t xml:space="preserve">IPN2:hP4VP </w:t>
      </w:r>
      <w:r w:rsidRPr="00652EF1">
        <w:rPr>
          <w:sz w:val="24"/>
          <w:szCs w:val="24"/>
          <w:lang w:val="en-US"/>
        </w:rPr>
        <w:t>there is significant increase (about 30%) of sorption degree of neodymium, rhenium and scandium ions due to "long-range effect" of polymer structures. Additional activation of functional units occurs in the process of mutual activation of macromolecules.</w:t>
      </w:r>
    </w:p>
    <w:p w14:paraId="7D9A66A8" w14:textId="65AF11B3" w:rsidR="00176E27" w:rsidRPr="00F6496D" w:rsidRDefault="00652EF1" w:rsidP="009B0EFB">
      <w:pPr>
        <w:pStyle w:val="a3"/>
        <w:numPr>
          <w:ilvl w:val="0"/>
          <w:numId w:val="14"/>
        </w:numPr>
        <w:tabs>
          <w:tab w:val="left" w:pos="993"/>
        </w:tabs>
        <w:spacing w:line="360" w:lineRule="auto"/>
        <w:ind w:left="0" w:firstLine="709"/>
        <w:contextualSpacing/>
        <w:jc w:val="both"/>
        <w:rPr>
          <w:sz w:val="24"/>
          <w:szCs w:val="24"/>
          <w:lang w:val="kk-KZ"/>
        </w:rPr>
      </w:pPr>
      <w:r w:rsidRPr="00652EF1">
        <w:rPr>
          <w:sz w:val="24"/>
          <w:szCs w:val="24"/>
          <w:lang w:val="en-US"/>
        </w:rPr>
        <w:t>The optimal ratios for sorption of neodymium, rhenium and scandium ions are 33%</w:t>
      </w:r>
      <w:r w:rsidR="009762FB">
        <w:rPr>
          <w:sz w:val="24"/>
          <w:szCs w:val="24"/>
          <w:lang w:val="en-US"/>
        </w:rPr>
        <w:t>IPN1</w:t>
      </w:r>
      <w:r w:rsidRPr="00652EF1">
        <w:rPr>
          <w:sz w:val="24"/>
          <w:szCs w:val="24"/>
          <w:lang w:val="en-US"/>
        </w:rPr>
        <w:t>-67%hP4VP, 50%</w:t>
      </w:r>
      <w:r w:rsidR="009762FB">
        <w:rPr>
          <w:sz w:val="24"/>
          <w:szCs w:val="24"/>
          <w:lang w:val="en-US"/>
        </w:rPr>
        <w:t>IPN1</w:t>
      </w:r>
      <w:r w:rsidRPr="00652EF1">
        <w:rPr>
          <w:sz w:val="24"/>
          <w:szCs w:val="24"/>
          <w:lang w:val="en-US"/>
        </w:rPr>
        <w:t>-50%hP4VP, 17%</w:t>
      </w:r>
      <w:r w:rsidR="009762FB">
        <w:rPr>
          <w:sz w:val="24"/>
          <w:szCs w:val="24"/>
          <w:lang w:val="en-US"/>
        </w:rPr>
        <w:t>IPN1</w:t>
      </w:r>
      <w:r w:rsidRPr="00652EF1">
        <w:rPr>
          <w:sz w:val="24"/>
          <w:szCs w:val="24"/>
          <w:lang w:val="en-US"/>
        </w:rPr>
        <w:t xml:space="preserve">-83%hP4VP, </w:t>
      </w:r>
      <w:r w:rsidR="009762FB">
        <w:rPr>
          <w:sz w:val="24"/>
          <w:szCs w:val="24"/>
          <w:lang w:val="en-US"/>
        </w:rPr>
        <w:t xml:space="preserve">extraction degree </w:t>
      </w:r>
      <w:r w:rsidRPr="00652EF1">
        <w:rPr>
          <w:sz w:val="24"/>
          <w:szCs w:val="24"/>
          <w:lang w:val="en-US"/>
        </w:rPr>
        <w:t xml:space="preserve">is 91.6%; 93.7%; 92.5% respectively. The maximum amount of neodymium, rhenium and scandium ions in the </w:t>
      </w:r>
      <w:proofErr w:type="spellStart"/>
      <w:r w:rsidRPr="00652EF1">
        <w:rPr>
          <w:sz w:val="24"/>
          <w:szCs w:val="24"/>
          <w:lang w:val="en-US"/>
        </w:rPr>
        <w:t>intergel</w:t>
      </w:r>
      <w:proofErr w:type="spellEnd"/>
      <w:r w:rsidRPr="00652EF1">
        <w:rPr>
          <w:sz w:val="24"/>
          <w:szCs w:val="24"/>
          <w:lang w:val="en-US"/>
        </w:rPr>
        <w:t xml:space="preserve"> system </w:t>
      </w:r>
      <w:r w:rsidR="00770014">
        <w:rPr>
          <w:sz w:val="24"/>
          <w:szCs w:val="24"/>
          <w:lang w:val="en-US"/>
        </w:rPr>
        <w:t>IPN2</w:t>
      </w:r>
      <w:r w:rsidRPr="00652EF1">
        <w:rPr>
          <w:sz w:val="24"/>
          <w:szCs w:val="24"/>
          <w:lang w:val="en-US"/>
        </w:rPr>
        <w:t>-</w:t>
      </w:r>
      <w:r w:rsidR="00770014">
        <w:rPr>
          <w:sz w:val="24"/>
          <w:szCs w:val="24"/>
          <w:lang w:val="en-US"/>
        </w:rPr>
        <w:t>h</w:t>
      </w:r>
      <w:r w:rsidRPr="00652EF1">
        <w:rPr>
          <w:sz w:val="24"/>
          <w:szCs w:val="24"/>
          <w:lang w:val="en-US"/>
        </w:rPr>
        <w:t xml:space="preserve">P4VP is </w:t>
      </w:r>
      <w:r w:rsidR="00770014">
        <w:rPr>
          <w:sz w:val="24"/>
          <w:szCs w:val="24"/>
          <w:lang w:val="en-US"/>
        </w:rPr>
        <w:t>extracted</w:t>
      </w:r>
      <w:r w:rsidRPr="00652EF1">
        <w:rPr>
          <w:sz w:val="24"/>
          <w:szCs w:val="24"/>
          <w:lang w:val="en-US"/>
        </w:rPr>
        <w:t xml:space="preserve"> at ratios 17%</w:t>
      </w:r>
      <w:r w:rsidR="00770014">
        <w:rPr>
          <w:sz w:val="24"/>
          <w:szCs w:val="24"/>
          <w:lang w:val="en-US"/>
        </w:rPr>
        <w:t>IPN2</w:t>
      </w:r>
      <w:r w:rsidRPr="00652EF1">
        <w:rPr>
          <w:sz w:val="24"/>
          <w:szCs w:val="24"/>
          <w:lang w:val="en-US"/>
        </w:rPr>
        <w:t>-83%hP4VP, 33%</w:t>
      </w:r>
      <w:r w:rsidR="00770014">
        <w:rPr>
          <w:sz w:val="24"/>
          <w:szCs w:val="24"/>
          <w:lang w:val="en-US"/>
        </w:rPr>
        <w:t>IPN2</w:t>
      </w:r>
      <w:r w:rsidRPr="00652EF1">
        <w:rPr>
          <w:sz w:val="24"/>
          <w:szCs w:val="24"/>
          <w:lang w:val="en-US"/>
        </w:rPr>
        <w:t>-67%hP4VP, 50%</w:t>
      </w:r>
      <w:r w:rsidR="00770014">
        <w:rPr>
          <w:sz w:val="24"/>
          <w:szCs w:val="24"/>
          <w:lang w:val="en-US"/>
        </w:rPr>
        <w:t>IPN2</w:t>
      </w:r>
      <w:r w:rsidRPr="00652EF1">
        <w:rPr>
          <w:sz w:val="24"/>
          <w:szCs w:val="24"/>
          <w:lang w:val="en-US"/>
        </w:rPr>
        <w:t xml:space="preserve">-50%hP4VP, </w:t>
      </w:r>
      <w:r w:rsidR="00770014" w:rsidRPr="00652EF1">
        <w:rPr>
          <w:sz w:val="24"/>
          <w:szCs w:val="24"/>
          <w:lang w:val="en-US"/>
        </w:rPr>
        <w:t xml:space="preserve">sorption </w:t>
      </w:r>
      <w:r w:rsidRPr="00652EF1">
        <w:rPr>
          <w:sz w:val="24"/>
          <w:szCs w:val="24"/>
          <w:lang w:val="en-US"/>
        </w:rPr>
        <w:t xml:space="preserve">degree is 90.5%; 93.1%; 91.8% respectively. The difference in </w:t>
      </w:r>
      <w:r w:rsidR="00770014">
        <w:rPr>
          <w:sz w:val="24"/>
          <w:szCs w:val="24"/>
          <w:lang w:val="en-US"/>
        </w:rPr>
        <w:t xml:space="preserve">the values of extraction </w:t>
      </w:r>
      <w:r w:rsidRPr="00652EF1">
        <w:rPr>
          <w:sz w:val="24"/>
          <w:szCs w:val="24"/>
          <w:lang w:val="en-US"/>
        </w:rPr>
        <w:t xml:space="preserve">degree lies in the presence of a bulky methyl substituent in the structure of the </w:t>
      </w:r>
      <w:r w:rsidR="00770014">
        <w:rPr>
          <w:sz w:val="24"/>
          <w:szCs w:val="24"/>
          <w:lang w:val="en-US"/>
        </w:rPr>
        <w:t>IPN2</w:t>
      </w:r>
      <w:r w:rsidRPr="00652EF1">
        <w:rPr>
          <w:sz w:val="24"/>
          <w:szCs w:val="24"/>
          <w:lang w:val="en-US"/>
        </w:rPr>
        <w:t xml:space="preserve">, as a result of which the degree of ionization is lower in the system of </w:t>
      </w:r>
      <w:r w:rsidR="00770014">
        <w:rPr>
          <w:sz w:val="24"/>
          <w:szCs w:val="24"/>
          <w:lang w:val="en-US"/>
        </w:rPr>
        <w:t>IPN2</w:t>
      </w:r>
      <w:r w:rsidRPr="00652EF1">
        <w:rPr>
          <w:sz w:val="24"/>
          <w:szCs w:val="24"/>
          <w:lang w:val="en-US"/>
        </w:rPr>
        <w:t>-</w:t>
      </w:r>
      <w:r w:rsidR="00770014">
        <w:rPr>
          <w:sz w:val="24"/>
          <w:szCs w:val="24"/>
          <w:lang w:val="en-US"/>
        </w:rPr>
        <w:t>h</w:t>
      </w:r>
      <w:r w:rsidRPr="00652EF1">
        <w:rPr>
          <w:sz w:val="24"/>
          <w:szCs w:val="24"/>
          <w:lang w:val="en-US"/>
        </w:rPr>
        <w:t>P4VP.</w:t>
      </w:r>
    </w:p>
    <w:p w14:paraId="27612EB9" w14:textId="7C90F606" w:rsidR="00176E27" w:rsidRPr="00F6496D" w:rsidRDefault="0031633F" w:rsidP="009B0EFB">
      <w:pPr>
        <w:pStyle w:val="a3"/>
        <w:numPr>
          <w:ilvl w:val="0"/>
          <w:numId w:val="14"/>
        </w:numPr>
        <w:tabs>
          <w:tab w:val="left" w:pos="993"/>
        </w:tabs>
        <w:spacing w:line="360" w:lineRule="auto"/>
        <w:ind w:left="0" w:firstLine="709"/>
        <w:contextualSpacing/>
        <w:jc w:val="both"/>
        <w:rPr>
          <w:sz w:val="24"/>
          <w:szCs w:val="24"/>
          <w:lang w:val="kk-KZ"/>
        </w:rPr>
      </w:pPr>
      <w:r w:rsidRPr="0031633F">
        <w:rPr>
          <w:sz w:val="24"/>
          <w:szCs w:val="24"/>
          <w:lang w:val="en-US"/>
        </w:rPr>
        <w:t xml:space="preserve">When comparing sorption properties of </w:t>
      </w:r>
      <w:r>
        <w:rPr>
          <w:sz w:val="24"/>
          <w:szCs w:val="24"/>
          <w:lang w:val="en-US"/>
        </w:rPr>
        <w:t>MIP1</w:t>
      </w:r>
      <w:r w:rsidRPr="0031633F">
        <w:rPr>
          <w:sz w:val="24"/>
          <w:szCs w:val="24"/>
          <w:lang w:val="en-US"/>
        </w:rPr>
        <w:t xml:space="preserve"> and </w:t>
      </w:r>
      <w:r>
        <w:rPr>
          <w:sz w:val="24"/>
          <w:szCs w:val="24"/>
          <w:lang w:val="en-US"/>
        </w:rPr>
        <w:t>MIP2</w:t>
      </w:r>
      <w:r w:rsidRPr="0031633F">
        <w:rPr>
          <w:sz w:val="24"/>
          <w:szCs w:val="24"/>
          <w:lang w:val="en-US"/>
        </w:rPr>
        <w:t xml:space="preserve">, it can be seen that </w:t>
      </w:r>
      <w:r w:rsidR="00666F11">
        <w:rPr>
          <w:sz w:val="24"/>
          <w:szCs w:val="24"/>
          <w:lang w:val="en-US"/>
        </w:rPr>
        <w:t>MIP1</w:t>
      </w:r>
      <w:r w:rsidRPr="0031633F">
        <w:rPr>
          <w:sz w:val="24"/>
          <w:szCs w:val="24"/>
          <w:lang w:val="en-US"/>
        </w:rPr>
        <w:t xml:space="preserve"> shows better results on the sorption of Nd, Re and Sc in comparison with </w:t>
      </w:r>
      <w:r w:rsidR="00666F11">
        <w:rPr>
          <w:sz w:val="24"/>
          <w:szCs w:val="24"/>
          <w:lang w:val="en-US"/>
        </w:rPr>
        <w:t>MIP2</w:t>
      </w:r>
      <w:r w:rsidRPr="0031633F">
        <w:rPr>
          <w:sz w:val="24"/>
          <w:szCs w:val="24"/>
          <w:lang w:val="en-US"/>
        </w:rPr>
        <w:t xml:space="preserve">. This is directly related to the use of a crosslinking agent (when using EGDMA, less dense crosslinking occurs compared to DEGDMA). In the case of denser crosslinking, the ionization of </w:t>
      </w:r>
      <w:r w:rsidR="00666F11">
        <w:rPr>
          <w:sz w:val="24"/>
          <w:szCs w:val="24"/>
          <w:lang w:val="en-US"/>
        </w:rPr>
        <w:t>MIP2</w:t>
      </w:r>
      <w:r w:rsidRPr="0031633F">
        <w:rPr>
          <w:sz w:val="24"/>
          <w:szCs w:val="24"/>
          <w:lang w:val="en-US"/>
        </w:rPr>
        <w:t xml:space="preserve"> becomes more difficult, which is reflected in lower values of the degree of extraction.</w:t>
      </w:r>
    </w:p>
    <w:p w14:paraId="564A3411" w14:textId="326BAD93" w:rsidR="00176E27" w:rsidRPr="00F6496D" w:rsidRDefault="00666F11" w:rsidP="009B0EFB">
      <w:pPr>
        <w:pStyle w:val="a3"/>
        <w:numPr>
          <w:ilvl w:val="0"/>
          <w:numId w:val="14"/>
        </w:numPr>
        <w:tabs>
          <w:tab w:val="left" w:pos="993"/>
        </w:tabs>
        <w:spacing w:line="360" w:lineRule="auto"/>
        <w:ind w:left="0" w:firstLine="709"/>
        <w:contextualSpacing/>
        <w:jc w:val="both"/>
        <w:rPr>
          <w:sz w:val="24"/>
          <w:szCs w:val="24"/>
          <w:lang w:val="kk-KZ"/>
        </w:rPr>
      </w:pPr>
      <w:r w:rsidRPr="00666F11">
        <w:rPr>
          <w:sz w:val="24"/>
          <w:szCs w:val="24"/>
          <w:lang w:val="kk-KZ"/>
        </w:rPr>
        <w:t xml:space="preserve">The maximum values of extraction degree of neodymium ions (89.9% and 85.5%) by the </w:t>
      </w:r>
      <w:r>
        <w:rPr>
          <w:sz w:val="24"/>
          <w:szCs w:val="24"/>
          <w:lang w:val="en-US"/>
        </w:rPr>
        <w:t>MIP1</w:t>
      </w:r>
      <w:r w:rsidRPr="00666F11">
        <w:rPr>
          <w:sz w:val="24"/>
          <w:szCs w:val="24"/>
          <w:lang w:val="kk-KZ"/>
        </w:rPr>
        <w:t xml:space="preserve">(Nd) and </w:t>
      </w:r>
      <w:r>
        <w:rPr>
          <w:sz w:val="24"/>
          <w:szCs w:val="24"/>
          <w:lang w:val="en-US"/>
        </w:rPr>
        <w:t>MIP2</w:t>
      </w:r>
      <w:r w:rsidRPr="00666F11">
        <w:rPr>
          <w:sz w:val="24"/>
          <w:szCs w:val="24"/>
          <w:lang w:val="kk-KZ"/>
        </w:rPr>
        <w:t xml:space="preserve">(Nd) polymers are observed at 48 hours. The </w:t>
      </w:r>
      <w:r>
        <w:rPr>
          <w:sz w:val="24"/>
          <w:szCs w:val="24"/>
          <w:lang w:val="en-US"/>
        </w:rPr>
        <w:t xml:space="preserve">highest </w:t>
      </w:r>
      <w:r w:rsidRPr="00666F11">
        <w:rPr>
          <w:sz w:val="24"/>
          <w:szCs w:val="24"/>
          <w:lang w:val="kk-KZ"/>
        </w:rPr>
        <w:t xml:space="preserve">amount of rhenium ions is sorbed at 48 hours, sorption degree is 92.1% and 90.9% respectively for </w:t>
      </w:r>
      <w:r>
        <w:rPr>
          <w:sz w:val="24"/>
          <w:szCs w:val="24"/>
          <w:lang w:val="en-US"/>
        </w:rPr>
        <w:t>MIP1</w:t>
      </w:r>
      <w:r w:rsidRPr="00666F11">
        <w:rPr>
          <w:sz w:val="24"/>
          <w:szCs w:val="24"/>
          <w:lang w:val="kk-KZ"/>
        </w:rPr>
        <w:t>(Re) and</w:t>
      </w:r>
      <w:r w:rsidRPr="00666F11">
        <w:rPr>
          <w:sz w:val="24"/>
          <w:szCs w:val="24"/>
          <w:lang w:val="en-US"/>
        </w:rPr>
        <w:t xml:space="preserve"> </w:t>
      </w:r>
      <w:r>
        <w:rPr>
          <w:sz w:val="24"/>
          <w:szCs w:val="24"/>
          <w:lang w:val="en-US"/>
        </w:rPr>
        <w:t>MIP2</w:t>
      </w:r>
      <w:r w:rsidRPr="00666F11">
        <w:rPr>
          <w:sz w:val="24"/>
          <w:szCs w:val="24"/>
          <w:lang w:val="kk-KZ"/>
        </w:rPr>
        <w:t xml:space="preserve">(Re). The highest sorption degree of scandium ions is observed at 48 hours, extraction degree is 90.9% and 88.3% for </w:t>
      </w:r>
      <w:r>
        <w:rPr>
          <w:sz w:val="24"/>
          <w:szCs w:val="24"/>
          <w:lang w:val="en-US"/>
        </w:rPr>
        <w:t>MIP1</w:t>
      </w:r>
      <w:r w:rsidRPr="00666F11">
        <w:rPr>
          <w:sz w:val="24"/>
          <w:szCs w:val="24"/>
          <w:lang w:val="kk-KZ"/>
        </w:rPr>
        <w:t xml:space="preserve">(Sc) and </w:t>
      </w:r>
      <w:r>
        <w:rPr>
          <w:sz w:val="24"/>
          <w:szCs w:val="24"/>
          <w:lang w:val="en-US"/>
        </w:rPr>
        <w:t>MIP2</w:t>
      </w:r>
      <w:r w:rsidRPr="00666F11">
        <w:rPr>
          <w:sz w:val="24"/>
          <w:szCs w:val="24"/>
          <w:lang w:val="kk-KZ"/>
        </w:rPr>
        <w:t>(Sc).</w:t>
      </w:r>
    </w:p>
    <w:p w14:paraId="77BC473D" w14:textId="396F16C4" w:rsidR="00176E27" w:rsidRPr="00820006" w:rsidRDefault="007402FE" w:rsidP="009B0EFB">
      <w:pPr>
        <w:pStyle w:val="a3"/>
        <w:numPr>
          <w:ilvl w:val="0"/>
          <w:numId w:val="14"/>
        </w:numPr>
        <w:tabs>
          <w:tab w:val="left" w:pos="1134"/>
        </w:tabs>
        <w:spacing w:line="360" w:lineRule="auto"/>
        <w:ind w:left="0" w:firstLine="709"/>
        <w:contextualSpacing/>
        <w:jc w:val="both"/>
        <w:rPr>
          <w:sz w:val="24"/>
          <w:szCs w:val="24"/>
          <w:lang w:val="kk-KZ"/>
        </w:rPr>
      </w:pPr>
      <w:r w:rsidRPr="007402FE">
        <w:rPr>
          <w:sz w:val="24"/>
          <w:szCs w:val="24"/>
          <w:lang w:val="en-US"/>
        </w:rPr>
        <w:t xml:space="preserve">For the selective sorption of neodymium, rhenium and scandium ions from the total solution, it is advisable to use the following MIPs: </w:t>
      </w:r>
      <w:r w:rsidR="00EC46BD">
        <w:rPr>
          <w:sz w:val="24"/>
          <w:szCs w:val="24"/>
          <w:lang w:val="en-US"/>
        </w:rPr>
        <w:t>MIP1</w:t>
      </w:r>
      <w:r w:rsidRPr="007402FE">
        <w:rPr>
          <w:sz w:val="24"/>
          <w:szCs w:val="24"/>
          <w:lang w:val="en-US"/>
        </w:rPr>
        <w:t xml:space="preserve">(Nd), </w:t>
      </w:r>
      <w:r w:rsidR="00EC46BD">
        <w:rPr>
          <w:sz w:val="24"/>
          <w:szCs w:val="24"/>
          <w:lang w:val="en-US"/>
        </w:rPr>
        <w:t>MIP1</w:t>
      </w:r>
      <w:r w:rsidRPr="007402FE">
        <w:rPr>
          <w:sz w:val="24"/>
          <w:szCs w:val="24"/>
          <w:lang w:val="en-US"/>
        </w:rPr>
        <w:t xml:space="preserve">(Re), </w:t>
      </w:r>
      <w:r w:rsidR="00EC46BD">
        <w:rPr>
          <w:sz w:val="24"/>
          <w:szCs w:val="24"/>
          <w:lang w:val="en-US"/>
        </w:rPr>
        <w:t>MIP1</w:t>
      </w:r>
      <w:r w:rsidRPr="007402FE">
        <w:rPr>
          <w:sz w:val="24"/>
          <w:szCs w:val="24"/>
          <w:lang w:val="en-US"/>
        </w:rPr>
        <w:t>(Sc).</w:t>
      </w:r>
    </w:p>
    <w:p w14:paraId="6B013955" w14:textId="39CDF3F5" w:rsidR="00820006" w:rsidRPr="00C557AB" w:rsidRDefault="00C557AB" w:rsidP="009B0EFB">
      <w:pPr>
        <w:pStyle w:val="a3"/>
        <w:numPr>
          <w:ilvl w:val="0"/>
          <w:numId w:val="14"/>
        </w:numPr>
        <w:tabs>
          <w:tab w:val="left" w:pos="1134"/>
        </w:tabs>
        <w:spacing w:line="360" w:lineRule="auto"/>
        <w:ind w:left="0" w:firstLine="709"/>
        <w:contextualSpacing/>
        <w:jc w:val="both"/>
        <w:rPr>
          <w:sz w:val="24"/>
          <w:szCs w:val="24"/>
          <w:lang w:val="en-US"/>
        </w:rPr>
      </w:pPr>
      <w:r w:rsidRPr="00C557AB">
        <w:rPr>
          <w:sz w:val="24"/>
          <w:szCs w:val="24"/>
          <w:lang w:val="en-US"/>
        </w:rPr>
        <w:t xml:space="preserve">The developed </w:t>
      </w:r>
      <w:r>
        <w:rPr>
          <w:sz w:val="24"/>
          <w:szCs w:val="24"/>
          <w:lang w:val="en-US"/>
        </w:rPr>
        <w:t xml:space="preserve">unit </w:t>
      </w:r>
      <w:r w:rsidRPr="00C557AB">
        <w:rPr>
          <w:sz w:val="24"/>
          <w:szCs w:val="24"/>
          <w:lang w:val="en-US"/>
        </w:rPr>
        <w:t xml:space="preserve">sample for selective extraction of neodymium, rhenium and scandium ions is distinguished by its versatility, which makes it possible to quickly remove the cartridges to change the molar ratio of sorbents in </w:t>
      </w:r>
      <w:proofErr w:type="spellStart"/>
      <w:r w:rsidRPr="00C557AB">
        <w:rPr>
          <w:sz w:val="24"/>
          <w:szCs w:val="24"/>
          <w:lang w:val="en-US"/>
        </w:rPr>
        <w:t>intergel</w:t>
      </w:r>
      <w:proofErr w:type="spellEnd"/>
      <w:r w:rsidRPr="00C557AB">
        <w:rPr>
          <w:sz w:val="24"/>
          <w:szCs w:val="24"/>
          <w:lang w:val="en-US"/>
        </w:rPr>
        <w:t xml:space="preserve"> </w:t>
      </w:r>
      <w:r>
        <w:rPr>
          <w:sz w:val="24"/>
          <w:szCs w:val="24"/>
          <w:lang w:val="en-US"/>
        </w:rPr>
        <w:t>pairs</w:t>
      </w:r>
      <w:r w:rsidRPr="00C557AB">
        <w:rPr>
          <w:sz w:val="24"/>
          <w:szCs w:val="24"/>
          <w:lang w:val="en-US"/>
        </w:rPr>
        <w:t>. This sample is made of plexiglass, is resistant to aggressive media, does not react with a solution containing the above-mentioned rare earth ions.</w:t>
      </w:r>
    </w:p>
    <w:p w14:paraId="29015888" w14:textId="197BC4C4" w:rsidR="00820006" w:rsidRPr="00C557AB" w:rsidRDefault="00C557AB" w:rsidP="009B0EFB">
      <w:pPr>
        <w:pStyle w:val="a3"/>
        <w:numPr>
          <w:ilvl w:val="0"/>
          <w:numId w:val="14"/>
        </w:numPr>
        <w:tabs>
          <w:tab w:val="left" w:pos="1134"/>
        </w:tabs>
        <w:spacing w:line="360" w:lineRule="auto"/>
        <w:ind w:left="0" w:firstLine="709"/>
        <w:contextualSpacing/>
        <w:jc w:val="both"/>
        <w:rPr>
          <w:sz w:val="24"/>
          <w:szCs w:val="24"/>
          <w:lang w:val="en-US"/>
        </w:rPr>
      </w:pPr>
      <w:r w:rsidRPr="00C557AB">
        <w:rPr>
          <w:sz w:val="24"/>
          <w:szCs w:val="24"/>
          <w:lang w:val="en-US"/>
        </w:rPr>
        <w:t xml:space="preserve">When sorption of neodymium, rhenium and scandium ions by </w:t>
      </w:r>
      <w:proofErr w:type="spellStart"/>
      <w:r w:rsidRPr="00C557AB">
        <w:rPr>
          <w:sz w:val="24"/>
          <w:szCs w:val="24"/>
          <w:lang w:val="en-US"/>
        </w:rPr>
        <w:t>intergel</w:t>
      </w:r>
      <w:proofErr w:type="spellEnd"/>
      <w:r w:rsidRPr="00C557AB">
        <w:rPr>
          <w:sz w:val="24"/>
          <w:szCs w:val="24"/>
          <w:lang w:val="en-US"/>
        </w:rPr>
        <w:t xml:space="preserve"> systems from real solutions, there is a slight decrease (up to 5%) </w:t>
      </w:r>
      <w:r>
        <w:rPr>
          <w:sz w:val="24"/>
          <w:szCs w:val="24"/>
          <w:lang w:val="en-US"/>
        </w:rPr>
        <w:t xml:space="preserve">of extraction </w:t>
      </w:r>
      <w:r w:rsidRPr="00C557AB">
        <w:rPr>
          <w:sz w:val="24"/>
          <w:szCs w:val="24"/>
          <w:lang w:val="en-US"/>
        </w:rPr>
        <w:t>degree of macromolecules in comparison with directly related to the fact that the reaction medium is acidic (pH = 3.5). As a result, ionization of polymer hydrogels becomes difficult, and some of the links of the polymer chain undergo insignificant degradation.</w:t>
      </w:r>
    </w:p>
    <w:p w14:paraId="036C941D" w14:textId="08C4C9CE" w:rsidR="00651BA7" w:rsidRPr="003378DF" w:rsidRDefault="003378DF" w:rsidP="009B0EFB">
      <w:pPr>
        <w:pStyle w:val="a3"/>
        <w:numPr>
          <w:ilvl w:val="0"/>
          <w:numId w:val="14"/>
        </w:numPr>
        <w:tabs>
          <w:tab w:val="left" w:pos="1134"/>
        </w:tabs>
        <w:spacing w:line="360" w:lineRule="auto"/>
        <w:ind w:left="0" w:firstLine="709"/>
        <w:contextualSpacing/>
        <w:jc w:val="both"/>
        <w:rPr>
          <w:sz w:val="24"/>
          <w:szCs w:val="24"/>
          <w:lang w:val="en-US"/>
        </w:rPr>
      </w:pPr>
      <w:r w:rsidRPr="003378DF">
        <w:rPr>
          <w:sz w:val="24"/>
          <w:szCs w:val="24"/>
          <w:lang w:val="en-US"/>
        </w:rPr>
        <w:lastRenderedPageBreak/>
        <w:t xml:space="preserve">Technological scheme for extraction of neodymium, rhenium and scandium from </w:t>
      </w:r>
      <w:r>
        <w:rPr>
          <w:sz w:val="24"/>
          <w:szCs w:val="24"/>
          <w:lang w:val="en-US"/>
        </w:rPr>
        <w:t>total</w:t>
      </w:r>
      <w:r w:rsidRPr="003378DF">
        <w:rPr>
          <w:sz w:val="24"/>
          <w:szCs w:val="24"/>
          <w:lang w:val="en-US"/>
        </w:rPr>
        <w:t xml:space="preserve"> solution </w:t>
      </w:r>
      <w:r>
        <w:rPr>
          <w:sz w:val="24"/>
          <w:szCs w:val="24"/>
          <w:lang w:val="en-US"/>
        </w:rPr>
        <w:t>was</w:t>
      </w:r>
      <w:r w:rsidRPr="003378DF">
        <w:rPr>
          <w:sz w:val="24"/>
          <w:szCs w:val="24"/>
          <w:lang w:val="en-US"/>
        </w:rPr>
        <w:t xml:space="preserve"> developed using the developed </w:t>
      </w:r>
      <w:proofErr w:type="spellStart"/>
      <w:r w:rsidRPr="003378DF">
        <w:rPr>
          <w:sz w:val="24"/>
          <w:szCs w:val="24"/>
          <w:lang w:val="en-US"/>
        </w:rPr>
        <w:t>intergel</w:t>
      </w:r>
      <w:proofErr w:type="spellEnd"/>
      <w:r w:rsidRPr="003378DF">
        <w:rPr>
          <w:sz w:val="24"/>
          <w:szCs w:val="24"/>
          <w:lang w:val="en-US"/>
        </w:rPr>
        <w:t xml:space="preserve"> systems and </w:t>
      </w:r>
      <w:r>
        <w:rPr>
          <w:sz w:val="24"/>
          <w:szCs w:val="24"/>
          <w:lang w:val="en-US"/>
        </w:rPr>
        <w:t xml:space="preserve">the molecularly imprinted </w:t>
      </w:r>
      <w:r w:rsidRPr="003378DF">
        <w:rPr>
          <w:sz w:val="24"/>
          <w:szCs w:val="24"/>
          <w:lang w:val="en-US"/>
        </w:rPr>
        <w:t>polymers.</w:t>
      </w:r>
    </w:p>
    <w:p w14:paraId="38ECAEF8" w14:textId="46F420A7" w:rsidR="00820006" w:rsidRPr="00F6496D" w:rsidRDefault="003378DF" w:rsidP="009B0EFB">
      <w:pPr>
        <w:pStyle w:val="a3"/>
        <w:numPr>
          <w:ilvl w:val="0"/>
          <w:numId w:val="14"/>
        </w:numPr>
        <w:tabs>
          <w:tab w:val="left" w:pos="1134"/>
        </w:tabs>
        <w:spacing w:line="360" w:lineRule="auto"/>
        <w:ind w:left="0" w:firstLine="709"/>
        <w:contextualSpacing/>
        <w:jc w:val="both"/>
        <w:rPr>
          <w:sz w:val="24"/>
          <w:szCs w:val="24"/>
          <w:lang w:val="kk-KZ"/>
        </w:rPr>
      </w:pPr>
      <w:r w:rsidRPr="003378DF">
        <w:rPr>
          <w:sz w:val="24"/>
          <w:szCs w:val="24"/>
          <w:lang w:val="en-US"/>
        </w:rPr>
        <w:t xml:space="preserve">As a result of laboratory, semi-industrial and pilot-industrial tests, it </w:t>
      </w:r>
      <w:r>
        <w:rPr>
          <w:sz w:val="24"/>
          <w:szCs w:val="24"/>
          <w:lang w:val="en-US"/>
        </w:rPr>
        <w:t>was</w:t>
      </w:r>
      <w:r w:rsidRPr="003378DF">
        <w:rPr>
          <w:sz w:val="24"/>
          <w:szCs w:val="24"/>
          <w:lang w:val="en-US"/>
        </w:rPr>
        <w:t xml:space="preserve"> established that the developed sample of the sorption unit and the developed sorbents seem to be promising for selective extraction of neodymium, rhenium and scandium ions from industrial hydrometallurgical solutions.</w:t>
      </w:r>
    </w:p>
    <w:p w14:paraId="4EDCCEF2" w14:textId="07E344A1" w:rsidR="0071316B" w:rsidRPr="0038747C" w:rsidRDefault="0071316B" w:rsidP="009B0EFB">
      <w:pPr>
        <w:pStyle w:val="a3"/>
        <w:numPr>
          <w:ilvl w:val="0"/>
          <w:numId w:val="1"/>
        </w:numPr>
        <w:tabs>
          <w:tab w:val="left" w:pos="851"/>
        </w:tabs>
        <w:spacing w:line="360" w:lineRule="auto"/>
        <w:ind w:left="0" w:firstLine="709"/>
        <w:contextualSpacing/>
        <w:jc w:val="both"/>
        <w:rPr>
          <w:sz w:val="24"/>
          <w:szCs w:val="24"/>
          <w:lang w:val="kk-KZ"/>
        </w:rPr>
      </w:pPr>
      <w:r w:rsidRPr="0038747C">
        <w:rPr>
          <w:sz w:val="24"/>
          <w:szCs w:val="24"/>
          <w:lang w:val="kk-KZ"/>
        </w:rPr>
        <w:br w:type="page"/>
      </w:r>
    </w:p>
    <w:p w14:paraId="07FC061D" w14:textId="1B462E32" w:rsidR="0071316B" w:rsidRPr="001A26D8" w:rsidRDefault="001A26D8" w:rsidP="00375DEA">
      <w:pPr>
        <w:spacing w:line="360" w:lineRule="auto"/>
        <w:contextualSpacing/>
        <w:rPr>
          <w:b/>
          <w:bCs/>
          <w:sz w:val="24"/>
          <w:szCs w:val="24"/>
          <w:lang w:val="kk-KZ"/>
        </w:rPr>
      </w:pPr>
      <w:r w:rsidRPr="001A26D8">
        <w:rPr>
          <w:b/>
          <w:bCs/>
          <w:sz w:val="24"/>
          <w:szCs w:val="24"/>
        </w:rPr>
        <w:lastRenderedPageBreak/>
        <w:t>REFERENCES</w:t>
      </w:r>
    </w:p>
    <w:p w14:paraId="6A834519" w14:textId="77777777" w:rsidR="0071316B" w:rsidRPr="0038747C" w:rsidRDefault="0071316B" w:rsidP="0038747C">
      <w:pPr>
        <w:pStyle w:val="a3"/>
        <w:tabs>
          <w:tab w:val="left" w:pos="993"/>
        </w:tabs>
        <w:spacing w:line="360" w:lineRule="auto"/>
        <w:ind w:left="0" w:firstLine="709"/>
        <w:contextualSpacing/>
        <w:jc w:val="both"/>
        <w:rPr>
          <w:sz w:val="24"/>
          <w:szCs w:val="24"/>
          <w:lang w:val="kk-KZ"/>
        </w:rPr>
      </w:pPr>
    </w:p>
    <w:p w14:paraId="541D2488" w14:textId="51B98C65" w:rsidR="009936B9" w:rsidRPr="009936B9" w:rsidRDefault="009936B9" w:rsidP="00395073">
      <w:pPr>
        <w:pStyle w:val="a3"/>
        <w:numPr>
          <w:ilvl w:val="0"/>
          <w:numId w:val="18"/>
        </w:numPr>
        <w:tabs>
          <w:tab w:val="left" w:pos="993"/>
        </w:tabs>
        <w:spacing w:line="360" w:lineRule="auto"/>
        <w:ind w:left="0" w:firstLine="709"/>
        <w:contextualSpacing/>
        <w:jc w:val="both"/>
        <w:rPr>
          <w:iCs/>
          <w:sz w:val="24"/>
          <w:szCs w:val="24"/>
          <w:shd w:val="clear" w:color="auto" w:fill="FFFFFF"/>
          <w:lang w:val="en-US"/>
        </w:rPr>
      </w:pPr>
      <w:r w:rsidRPr="009936B9">
        <w:rPr>
          <w:iCs/>
          <w:sz w:val="24"/>
          <w:szCs w:val="24"/>
          <w:shd w:val="clear" w:color="auto" w:fill="FFFFFF"/>
          <w:lang w:val="en-US"/>
        </w:rPr>
        <w:t xml:space="preserve">Bray C. </w:t>
      </w:r>
      <w:hyperlink r:id="rId21" w:history="1">
        <w:r w:rsidRPr="009936B9">
          <w:rPr>
            <w:rStyle w:val="a7"/>
            <w:iCs/>
            <w:color w:val="auto"/>
            <w:sz w:val="24"/>
            <w:szCs w:val="24"/>
            <w:u w:val="none"/>
            <w:lang w:val="en-US"/>
          </w:rPr>
          <w:t>Dictionary of glass: materials and techniques</w:t>
        </w:r>
      </w:hyperlink>
      <w:r w:rsidRPr="009936B9">
        <w:rPr>
          <w:iCs/>
          <w:sz w:val="24"/>
          <w:szCs w:val="24"/>
          <w:shd w:val="clear" w:color="auto" w:fill="FFFFFF"/>
          <w:lang w:val="en-US"/>
        </w:rPr>
        <w:t>. – Pennsylvania: University of Pennsylvania Press, 2001. – P. 102.</w:t>
      </w:r>
      <w:r w:rsidR="00725563">
        <w:rPr>
          <w:iCs/>
          <w:sz w:val="24"/>
          <w:szCs w:val="24"/>
          <w:shd w:val="clear" w:color="auto" w:fill="FFFFFF"/>
          <w:lang w:val="en-US"/>
        </w:rPr>
        <w:t xml:space="preserve"> (in English)</w:t>
      </w:r>
    </w:p>
    <w:p w14:paraId="7D0F67F8" w14:textId="31CB8ABA" w:rsidR="009936B9" w:rsidRPr="009936B9" w:rsidRDefault="009936B9" w:rsidP="00395073">
      <w:pPr>
        <w:pStyle w:val="a3"/>
        <w:numPr>
          <w:ilvl w:val="0"/>
          <w:numId w:val="18"/>
        </w:numPr>
        <w:tabs>
          <w:tab w:val="left" w:pos="993"/>
        </w:tabs>
        <w:spacing w:line="360" w:lineRule="auto"/>
        <w:ind w:left="0" w:firstLine="709"/>
        <w:contextualSpacing/>
        <w:jc w:val="both"/>
        <w:rPr>
          <w:iCs/>
          <w:sz w:val="24"/>
          <w:szCs w:val="24"/>
          <w:lang w:val="en-US"/>
        </w:rPr>
      </w:pPr>
      <w:r w:rsidRPr="009936B9">
        <w:rPr>
          <w:iCs/>
          <w:sz w:val="24"/>
          <w:szCs w:val="24"/>
          <w:shd w:val="clear" w:color="auto" w:fill="FFFFFF"/>
          <w:lang w:val="en-US"/>
        </w:rPr>
        <w:t xml:space="preserve">Weyl W.A. </w:t>
      </w:r>
      <w:proofErr w:type="spellStart"/>
      <w:r w:rsidRPr="009936B9">
        <w:rPr>
          <w:iCs/>
          <w:sz w:val="24"/>
          <w:szCs w:val="24"/>
          <w:shd w:val="clear" w:color="auto" w:fill="FFFFFF"/>
          <w:lang w:val="en-US"/>
        </w:rPr>
        <w:t>Coloured</w:t>
      </w:r>
      <w:proofErr w:type="spellEnd"/>
      <w:r w:rsidRPr="009936B9">
        <w:rPr>
          <w:iCs/>
          <w:sz w:val="24"/>
          <w:szCs w:val="24"/>
          <w:shd w:val="clear" w:color="auto" w:fill="FFFFFF"/>
          <w:lang w:val="en-US"/>
        </w:rPr>
        <w:t xml:space="preserve"> Glasses. – Chapeltown: Society of Glass technology, 1999. – P.</w:t>
      </w:r>
      <w:r w:rsidR="00725563">
        <w:rPr>
          <w:iCs/>
          <w:sz w:val="24"/>
          <w:szCs w:val="24"/>
          <w:shd w:val="clear" w:color="auto" w:fill="FFFFFF"/>
          <w:lang w:val="en-US"/>
        </w:rPr>
        <w:t> </w:t>
      </w:r>
      <w:r w:rsidRPr="009936B9">
        <w:rPr>
          <w:iCs/>
          <w:sz w:val="24"/>
          <w:szCs w:val="24"/>
          <w:shd w:val="clear" w:color="auto" w:fill="FFFFFF"/>
          <w:lang w:val="en-US"/>
        </w:rPr>
        <w:t>221-222.</w:t>
      </w:r>
      <w:r w:rsidR="00725563">
        <w:rPr>
          <w:iCs/>
          <w:sz w:val="24"/>
          <w:szCs w:val="24"/>
          <w:shd w:val="clear" w:color="auto" w:fill="FFFFFF"/>
          <w:lang w:val="en-US"/>
        </w:rPr>
        <w:t xml:space="preserve"> (in English)</w:t>
      </w:r>
    </w:p>
    <w:p w14:paraId="5314A1E2" w14:textId="353C21B1" w:rsidR="009936B9" w:rsidRPr="00C27513" w:rsidRDefault="00C27513" w:rsidP="00395073">
      <w:pPr>
        <w:pStyle w:val="a3"/>
        <w:numPr>
          <w:ilvl w:val="0"/>
          <w:numId w:val="18"/>
        </w:numPr>
        <w:tabs>
          <w:tab w:val="left" w:pos="993"/>
        </w:tabs>
        <w:spacing w:line="360" w:lineRule="auto"/>
        <w:ind w:left="0" w:firstLine="709"/>
        <w:contextualSpacing/>
        <w:jc w:val="both"/>
        <w:rPr>
          <w:iCs/>
          <w:sz w:val="24"/>
          <w:szCs w:val="24"/>
          <w:lang w:val="en-US"/>
        </w:rPr>
      </w:pPr>
      <w:proofErr w:type="spellStart"/>
      <w:r w:rsidRPr="00C27513">
        <w:rPr>
          <w:iCs/>
          <w:sz w:val="24"/>
          <w:szCs w:val="24"/>
          <w:shd w:val="clear" w:color="auto" w:fill="FFFFFF"/>
          <w:lang w:val="en-US"/>
        </w:rPr>
        <w:t>Kindyakov</w:t>
      </w:r>
      <w:proofErr w:type="spellEnd"/>
      <w:r w:rsidRPr="00C27513">
        <w:rPr>
          <w:iCs/>
          <w:sz w:val="24"/>
          <w:szCs w:val="24"/>
          <w:shd w:val="clear" w:color="auto" w:fill="FFFFFF"/>
          <w:lang w:val="en-US"/>
        </w:rPr>
        <w:t xml:space="preserve"> P.S. Chemistry of rare and trace elements. </w:t>
      </w:r>
      <w:r>
        <w:rPr>
          <w:iCs/>
          <w:sz w:val="24"/>
          <w:szCs w:val="24"/>
          <w:shd w:val="clear" w:color="auto" w:fill="FFFFFF"/>
          <w:lang w:val="en-US"/>
        </w:rPr>
        <w:t>–</w:t>
      </w:r>
      <w:r w:rsidRPr="00C27513">
        <w:rPr>
          <w:iCs/>
          <w:sz w:val="24"/>
          <w:szCs w:val="24"/>
          <w:shd w:val="clear" w:color="auto" w:fill="FFFFFF"/>
          <w:lang w:val="en-US"/>
        </w:rPr>
        <w:t xml:space="preserve"> </w:t>
      </w:r>
      <w:r w:rsidR="006C229B" w:rsidRPr="00C27513">
        <w:rPr>
          <w:iCs/>
          <w:sz w:val="24"/>
          <w:szCs w:val="24"/>
          <w:shd w:val="clear" w:color="auto" w:fill="FFFFFF"/>
          <w:lang w:val="en-US"/>
        </w:rPr>
        <w:t>M</w:t>
      </w:r>
      <w:r w:rsidR="006C229B">
        <w:rPr>
          <w:iCs/>
          <w:sz w:val="24"/>
          <w:szCs w:val="24"/>
          <w:shd w:val="clear" w:color="auto" w:fill="FFFFFF"/>
          <w:lang w:val="en-US"/>
        </w:rPr>
        <w:t>oscow</w:t>
      </w:r>
      <w:r w:rsidRPr="00C27513">
        <w:rPr>
          <w:iCs/>
          <w:sz w:val="24"/>
          <w:szCs w:val="24"/>
          <w:shd w:val="clear" w:color="auto" w:fill="FFFFFF"/>
          <w:lang w:val="en-US"/>
        </w:rPr>
        <w:t xml:space="preserve">: Higher school, 1969. </w:t>
      </w:r>
      <w:r>
        <w:rPr>
          <w:iCs/>
          <w:sz w:val="24"/>
          <w:szCs w:val="24"/>
          <w:shd w:val="clear" w:color="auto" w:fill="FFFFFF"/>
          <w:lang w:val="en-US"/>
        </w:rPr>
        <w:t>–</w:t>
      </w:r>
      <w:r w:rsidRPr="00C27513">
        <w:rPr>
          <w:iCs/>
          <w:sz w:val="24"/>
          <w:szCs w:val="24"/>
          <w:shd w:val="clear" w:color="auto" w:fill="FFFFFF"/>
          <w:lang w:val="en-US"/>
        </w:rPr>
        <w:t xml:space="preserve"> 638 p.</w:t>
      </w:r>
      <w:r w:rsidR="00725563" w:rsidRPr="00C27513">
        <w:rPr>
          <w:iCs/>
          <w:sz w:val="24"/>
          <w:szCs w:val="24"/>
          <w:shd w:val="clear" w:color="auto" w:fill="FFFFFF"/>
          <w:lang w:val="en-US"/>
        </w:rPr>
        <w:t xml:space="preserve"> (</w:t>
      </w:r>
      <w:r w:rsidR="00725563">
        <w:rPr>
          <w:iCs/>
          <w:sz w:val="24"/>
          <w:szCs w:val="24"/>
          <w:shd w:val="clear" w:color="auto" w:fill="FFFFFF"/>
          <w:lang w:val="en-US"/>
        </w:rPr>
        <w:t>in</w:t>
      </w:r>
      <w:r w:rsidR="00725563" w:rsidRPr="00C27513">
        <w:rPr>
          <w:iCs/>
          <w:sz w:val="24"/>
          <w:szCs w:val="24"/>
          <w:shd w:val="clear" w:color="auto" w:fill="FFFFFF"/>
          <w:lang w:val="en-US"/>
        </w:rPr>
        <w:t xml:space="preserve"> </w:t>
      </w:r>
      <w:r w:rsidR="00725563">
        <w:rPr>
          <w:iCs/>
          <w:sz w:val="24"/>
          <w:szCs w:val="24"/>
          <w:shd w:val="clear" w:color="auto" w:fill="FFFFFF"/>
          <w:lang w:val="en-US"/>
        </w:rPr>
        <w:t>Russian</w:t>
      </w:r>
      <w:r w:rsidR="00725563" w:rsidRPr="00C27513">
        <w:rPr>
          <w:iCs/>
          <w:sz w:val="24"/>
          <w:szCs w:val="24"/>
          <w:shd w:val="clear" w:color="auto" w:fill="FFFFFF"/>
          <w:lang w:val="en-US"/>
        </w:rPr>
        <w:t>)</w:t>
      </w:r>
    </w:p>
    <w:p w14:paraId="599340A1" w14:textId="27962E60" w:rsidR="009936B9" w:rsidRPr="00C27513" w:rsidRDefault="00C27513" w:rsidP="00395073">
      <w:pPr>
        <w:pStyle w:val="a3"/>
        <w:numPr>
          <w:ilvl w:val="0"/>
          <w:numId w:val="18"/>
        </w:numPr>
        <w:tabs>
          <w:tab w:val="left" w:pos="993"/>
        </w:tabs>
        <w:spacing w:line="360" w:lineRule="auto"/>
        <w:ind w:left="0" w:firstLine="709"/>
        <w:contextualSpacing/>
        <w:jc w:val="both"/>
        <w:rPr>
          <w:rStyle w:val="citation"/>
          <w:iCs/>
          <w:sz w:val="24"/>
          <w:szCs w:val="24"/>
          <w:lang w:val="en-US"/>
        </w:rPr>
      </w:pPr>
      <w:r w:rsidRPr="00C27513">
        <w:rPr>
          <w:rStyle w:val="citation"/>
          <w:iCs/>
          <w:sz w:val="24"/>
          <w:szCs w:val="24"/>
          <w:shd w:val="clear" w:color="auto" w:fill="FFFFFF"/>
          <w:lang w:val="en-US"/>
        </w:rPr>
        <w:t xml:space="preserve">Korovin S.S., </w:t>
      </w:r>
      <w:proofErr w:type="spellStart"/>
      <w:r w:rsidRPr="00C27513">
        <w:rPr>
          <w:rStyle w:val="citation"/>
          <w:iCs/>
          <w:sz w:val="24"/>
          <w:szCs w:val="24"/>
          <w:shd w:val="clear" w:color="auto" w:fill="FFFFFF"/>
          <w:lang w:val="en-US"/>
        </w:rPr>
        <w:t>Bukin</w:t>
      </w:r>
      <w:proofErr w:type="spellEnd"/>
      <w:r w:rsidRPr="00C27513">
        <w:rPr>
          <w:rStyle w:val="citation"/>
          <w:iCs/>
          <w:sz w:val="24"/>
          <w:szCs w:val="24"/>
          <w:shd w:val="clear" w:color="auto" w:fill="FFFFFF"/>
          <w:lang w:val="en-US"/>
        </w:rPr>
        <w:t xml:space="preserve"> V.I., Fedorov P.I., Reznik A.M. Rare and scattered elements. </w:t>
      </w:r>
      <w:r>
        <w:rPr>
          <w:rStyle w:val="citation"/>
          <w:iCs/>
          <w:sz w:val="24"/>
          <w:szCs w:val="24"/>
          <w:shd w:val="clear" w:color="auto" w:fill="FFFFFF"/>
          <w:lang w:val="en-US"/>
        </w:rPr>
        <w:t>–</w:t>
      </w:r>
      <w:r w:rsidRPr="00C27513">
        <w:rPr>
          <w:rStyle w:val="citation"/>
          <w:iCs/>
          <w:sz w:val="24"/>
          <w:szCs w:val="24"/>
          <w:shd w:val="clear" w:color="auto" w:fill="FFFFFF"/>
          <w:lang w:val="en-US"/>
        </w:rPr>
        <w:t xml:space="preserve"> </w:t>
      </w:r>
      <w:r w:rsidR="006C229B" w:rsidRPr="00C27513">
        <w:rPr>
          <w:iCs/>
          <w:sz w:val="24"/>
          <w:szCs w:val="24"/>
          <w:shd w:val="clear" w:color="auto" w:fill="FFFFFF"/>
          <w:lang w:val="en-US"/>
        </w:rPr>
        <w:t>M</w:t>
      </w:r>
      <w:r w:rsidR="006C229B">
        <w:rPr>
          <w:iCs/>
          <w:sz w:val="24"/>
          <w:szCs w:val="24"/>
          <w:shd w:val="clear" w:color="auto" w:fill="FFFFFF"/>
          <w:lang w:val="en-US"/>
        </w:rPr>
        <w:t>oscow</w:t>
      </w:r>
      <w:r w:rsidRPr="00C27513">
        <w:rPr>
          <w:rStyle w:val="citation"/>
          <w:iCs/>
          <w:sz w:val="24"/>
          <w:szCs w:val="24"/>
          <w:shd w:val="clear" w:color="auto" w:fill="FFFFFF"/>
          <w:lang w:val="en-US"/>
        </w:rPr>
        <w:t xml:space="preserve">: MISIS, 2003. </w:t>
      </w:r>
      <w:r>
        <w:rPr>
          <w:rStyle w:val="citation"/>
          <w:iCs/>
          <w:sz w:val="24"/>
          <w:szCs w:val="24"/>
          <w:shd w:val="clear" w:color="auto" w:fill="FFFFFF"/>
          <w:lang w:val="en-US"/>
        </w:rPr>
        <w:t>–</w:t>
      </w:r>
      <w:r w:rsidRPr="00C27513">
        <w:rPr>
          <w:rStyle w:val="citation"/>
          <w:iCs/>
          <w:sz w:val="24"/>
          <w:szCs w:val="24"/>
          <w:shd w:val="clear" w:color="auto" w:fill="FFFFFF"/>
          <w:lang w:val="en-US"/>
        </w:rPr>
        <w:t xml:space="preserve"> 438 p. </w:t>
      </w:r>
      <w:r w:rsidRPr="00C27513">
        <w:rPr>
          <w:iCs/>
          <w:sz w:val="24"/>
          <w:szCs w:val="24"/>
          <w:shd w:val="clear" w:color="auto" w:fill="FFFFFF"/>
          <w:lang w:val="en-US"/>
        </w:rPr>
        <w:t>(</w:t>
      </w:r>
      <w:r>
        <w:rPr>
          <w:iCs/>
          <w:sz w:val="24"/>
          <w:szCs w:val="24"/>
          <w:shd w:val="clear" w:color="auto" w:fill="FFFFFF"/>
          <w:lang w:val="en-US"/>
        </w:rPr>
        <w:t>in</w:t>
      </w:r>
      <w:r w:rsidRPr="00C27513">
        <w:rPr>
          <w:iCs/>
          <w:sz w:val="24"/>
          <w:szCs w:val="24"/>
          <w:shd w:val="clear" w:color="auto" w:fill="FFFFFF"/>
          <w:lang w:val="en-US"/>
        </w:rPr>
        <w:t xml:space="preserve"> </w:t>
      </w:r>
      <w:r>
        <w:rPr>
          <w:iCs/>
          <w:sz w:val="24"/>
          <w:szCs w:val="24"/>
          <w:shd w:val="clear" w:color="auto" w:fill="FFFFFF"/>
          <w:lang w:val="en-US"/>
        </w:rPr>
        <w:t>Russian</w:t>
      </w:r>
      <w:r w:rsidRPr="00C27513">
        <w:rPr>
          <w:iCs/>
          <w:sz w:val="24"/>
          <w:szCs w:val="24"/>
          <w:shd w:val="clear" w:color="auto" w:fill="FFFFFF"/>
          <w:lang w:val="en-US"/>
        </w:rPr>
        <w:t>)</w:t>
      </w:r>
    </w:p>
    <w:p w14:paraId="01233F0D" w14:textId="6E1298EF" w:rsidR="009936B9" w:rsidRPr="00C27513" w:rsidRDefault="00C27513" w:rsidP="00395073">
      <w:pPr>
        <w:pStyle w:val="a3"/>
        <w:numPr>
          <w:ilvl w:val="0"/>
          <w:numId w:val="18"/>
        </w:numPr>
        <w:tabs>
          <w:tab w:val="left" w:pos="993"/>
        </w:tabs>
        <w:spacing w:line="360" w:lineRule="auto"/>
        <w:ind w:left="0" w:firstLine="709"/>
        <w:contextualSpacing/>
        <w:jc w:val="both"/>
        <w:rPr>
          <w:iCs/>
          <w:sz w:val="24"/>
          <w:szCs w:val="24"/>
          <w:lang w:val="en-US"/>
        </w:rPr>
      </w:pPr>
      <w:proofErr w:type="spellStart"/>
      <w:r w:rsidRPr="00C27513">
        <w:rPr>
          <w:iCs/>
          <w:sz w:val="24"/>
          <w:szCs w:val="24"/>
          <w:shd w:val="clear" w:color="auto" w:fill="FFFFFF"/>
          <w:lang w:val="en-US"/>
        </w:rPr>
        <w:t>Kablov</w:t>
      </w:r>
      <w:proofErr w:type="spellEnd"/>
      <w:r w:rsidRPr="00C27513">
        <w:rPr>
          <w:iCs/>
          <w:sz w:val="24"/>
          <w:szCs w:val="24"/>
          <w:shd w:val="clear" w:color="auto" w:fill="FFFFFF"/>
          <w:lang w:val="en-US"/>
        </w:rPr>
        <w:t xml:space="preserve"> E.N., </w:t>
      </w:r>
      <w:proofErr w:type="spellStart"/>
      <w:r w:rsidRPr="00C27513">
        <w:rPr>
          <w:iCs/>
          <w:sz w:val="24"/>
          <w:szCs w:val="24"/>
          <w:shd w:val="clear" w:color="auto" w:fill="FFFFFF"/>
          <w:lang w:val="en-US"/>
        </w:rPr>
        <w:t>Toloraia</w:t>
      </w:r>
      <w:proofErr w:type="spellEnd"/>
      <w:r w:rsidRPr="00C27513">
        <w:rPr>
          <w:iCs/>
          <w:sz w:val="24"/>
          <w:szCs w:val="24"/>
          <w:shd w:val="clear" w:color="auto" w:fill="FFFFFF"/>
          <w:lang w:val="en-US"/>
        </w:rPr>
        <w:t xml:space="preserve"> V.N., </w:t>
      </w:r>
      <w:proofErr w:type="spellStart"/>
      <w:r w:rsidRPr="00C27513">
        <w:rPr>
          <w:iCs/>
          <w:sz w:val="24"/>
          <w:szCs w:val="24"/>
          <w:shd w:val="clear" w:color="auto" w:fill="FFFFFF"/>
          <w:lang w:val="en-US"/>
        </w:rPr>
        <w:t>Orekhov</w:t>
      </w:r>
      <w:proofErr w:type="spellEnd"/>
      <w:r w:rsidRPr="00C27513">
        <w:rPr>
          <w:iCs/>
          <w:sz w:val="24"/>
          <w:szCs w:val="24"/>
          <w:shd w:val="clear" w:color="auto" w:fill="FFFFFF"/>
          <w:lang w:val="en-US"/>
        </w:rPr>
        <w:t xml:space="preserve"> N.G. Metallurgy and heat treatment of metals // Monocrystalline nickel rhenium-containing alloys for turbine blades of gas turbine engines. </w:t>
      </w:r>
      <w:r>
        <w:rPr>
          <w:iCs/>
          <w:sz w:val="24"/>
          <w:szCs w:val="24"/>
          <w:shd w:val="clear" w:color="auto" w:fill="FFFFFF"/>
          <w:lang w:val="en-US"/>
        </w:rPr>
        <w:t>–</w:t>
      </w:r>
      <w:r w:rsidRPr="00C27513">
        <w:rPr>
          <w:iCs/>
          <w:sz w:val="24"/>
          <w:szCs w:val="24"/>
          <w:shd w:val="clear" w:color="auto" w:fill="FFFFFF"/>
          <w:lang w:val="en-US"/>
        </w:rPr>
        <w:t xml:space="preserve"> 2002. </w:t>
      </w:r>
      <w:r>
        <w:rPr>
          <w:iCs/>
          <w:sz w:val="24"/>
          <w:szCs w:val="24"/>
          <w:shd w:val="clear" w:color="auto" w:fill="FFFFFF"/>
          <w:lang w:val="en-US"/>
        </w:rPr>
        <w:t>–</w:t>
      </w:r>
      <w:r w:rsidRPr="00C27513">
        <w:rPr>
          <w:iCs/>
          <w:sz w:val="24"/>
          <w:szCs w:val="24"/>
          <w:shd w:val="clear" w:color="auto" w:fill="FFFFFF"/>
          <w:lang w:val="en-US"/>
        </w:rPr>
        <w:t xml:space="preserve"> № 7. </w:t>
      </w:r>
      <w:r>
        <w:rPr>
          <w:iCs/>
          <w:sz w:val="24"/>
          <w:szCs w:val="24"/>
          <w:shd w:val="clear" w:color="auto" w:fill="FFFFFF"/>
          <w:lang w:val="en-US"/>
        </w:rPr>
        <w:t>–</w:t>
      </w:r>
      <w:r w:rsidRPr="00C27513">
        <w:rPr>
          <w:iCs/>
          <w:sz w:val="24"/>
          <w:szCs w:val="24"/>
          <w:shd w:val="clear" w:color="auto" w:fill="FFFFFF"/>
          <w:lang w:val="en-US"/>
        </w:rPr>
        <w:t xml:space="preserve"> </w:t>
      </w:r>
      <w:r>
        <w:rPr>
          <w:iCs/>
          <w:sz w:val="24"/>
          <w:szCs w:val="24"/>
          <w:shd w:val="clear" w:color="auto" w:fill="FFFFFF"/>
          <w:lang w:val="en-US"/>
        </w:rPr>
        <w:t>P</w:t>
      </w:r>
      <w:r w:rsidRPr="00C27513">
        <w:rPr>
          <w:iCs/>
          <w:sz w:val="24"/>
          <w:szCs w:val="24"/>
          <w:shd w:val="clear" w:color="auto" w:fill="FFFFFF"/>
          <w:lang w:val="en-US"/>
        </w:rPr>
        <w:t>. 7-11. (</w:t>
      </w:r>
      <w:r>
        <w:rPr>
          <w:iCs/>
          <w:sz w:val="24"/>
          <w:szCs w:val="24"/>
          <w:shd w:val="clear" w:color="auto" w:fill="FFFFFF"/>
          <w:lang w:val="en-US"/>
        </w:rPr>
        <w:t>in</w:t>
      </w:r>
      <w:r w:rsidRPr="00C27513">
        <w:rPr>
          <w:iCs/>
          <w:sz w:val="24"/>
          <w:szCs w:val="24"/>
          <w:shd w:val="clear" w:color="auto" w:fill="FFFFFF"/>
          <w:lang w:val="en-US"/>
        </w:rPr>
        <w:t xml:space="preserve"> </w:t>
      </w:r>
      <w:r>
        <w:rPr>
          <w:iCs/>
          <w:sz w:val="24"/>
          <w:szCs w:val="24"/>
          <w:shd w:val="clear" w:color="auto" w:fill="FFFFFF"/>
          <w:lang w:val="en-US"/>
        </w:rPr>
        <w:t>Russian</w:t>
      </w:r>
      <w:r w:rsidRPr="00C27513">
        <w:rPr>
          <w:iCs/>
          <w:sz w:val="24"/>
          <w:szCs w:val="24"/>
          <w:shd w:val="clear" w:color="auto" w:fill="FFFFFF"/>
          <w:lang w:val="en-US"/>
        </w:rPr>
        <w:t>)</w:t>
      </w:r>
    </w:p>
    <w:p w14:paraId="4036920A" w14:textId="273CECEF" w:rsidR="009936B9" w:rsidRPr="00C27513" w:rsidRDefault="00C27513" w:rsidP="00395073">
      <w:pPr>
        <w:pStyle w:val="a3"/>
        <w:numPr>
          <w:ilvl w:val="0"/>
          <w:numId w:val="18"/>
        </w:numPr>
        <w:tabs>
          <w:tab w:val="left" w:pos="993"/>
        </w:tabs>
        <w:spacing w:line="360" w:lineRule="auto"/>
        <w:ind w:left="0" w:firstLine="709"/>
        <w:contextualSpacing/>
        <w:jc w:val="both"/>
        <w:rPr>
          <w:iCs/>
          <w:sz w:val="24"/>
          <w:szCs w:val="24"/>
          <w:lang w:val="en-US"/>
        </w:rPr>
      </w:pPr>
      <w:r w:rsidRPr="00C27513">
        <w:rPr>
          <w:iCs/>
          <w:sz w:val="24"/>
          <w:szCs w:val="24"/>
          <w:shd w:val="clear" w:color="auto" w:fill="FFFFFF"/>
          <w:lang w:val="en-US"/>
        </w:rPr>
        <w:t xml:space="preserve">Lebedev K.B. Rhenium. </w:t>
      </w:r>
      <w:r>
        <w:rPr>
          <w:iCs/>
          <w:sz w:val="24"/>
          <w:szCs w:val="24"/>
          <w:shd w:val="clear" w:color="auto" w:fill="FFFFFF"/>
          <w:lang w:val="en-US"/>
        </w:rPr>
        <w:t>–</w:t>
      </w:r>
      <w:r w:rsidRPr="00C27513">
        <w:rPr>
          <w:iCs/>
          <w:sz w:val="24"/>
          <w:szCs w:val="24"/>
          <w:shd w:val="clear" w:color="auto" w:fill="FFFFFF"/>
          <w:lang w:val="en-US"/>
        </w:rPr>
        <w:t xml:space="preserve"> M</w:t>
      </w:r>
      <w:r w:rsidR="006C229B">
        <w:rPr>
          <w:iCs/>
          <w:sz w:val="24"/>
          <w:szCs w:val="24"/>
          <w:shd w:val="clear" w:color="auto" w:fill="FFFFFF"/>
          <w:lang w:val="en-US"/>
        </w:rPr>
        <w:t>oscow</w:t>
      </w:r>
      <w:r w:rsidRPr="00C27513">
        <w:rPr>
          <w:iCs/>
          <w:sz w:val="24"/>
          <w:szCs w:val="24"/>
          <w:shd w:val="clear" w:color="auto" w:fill="FFFFFF"/>
          <w:lang w:val="en-US"/>
        </w:rPr>
        <w:t xml:space="preserve">: </w:t>
      </w:r>
      <w:proofErr w:type="spellStart"/>
      <w:r w:rsidRPr="00C27513">
        <w:rPr>
          <w:iCs/>
          <w:sz w:val="24"/>
          <w:szCs w:val="24"/>
          <w:shd w:val="clear" w:color="auto" w:fill="FFFFFF"/>
          <w:lang w:val="en-US"/>
        </w:rPr>
        <w:t>Metallurgizdat</w:t>
      </w:r>
      <w:proofErr w:type="spellEnd"/>
      <w:r w:rsidRPr="00C27513">
        <w:rPr>
          <w:iCs/>
          <w:sz w:val="24"/>
          <w:szCs w:val="24"/>
          <w:shd w:val="clear" w:color="auto" w:fill="FFFFFF"/>
          <w:lang w:val="en-US"/>
        </w:rPr>
        <w:t xml:space="preserve">, 1960. </w:t>
      </w:r>
      <w:r>
        <w:rPr>
          <w:iCs/>
          <w:sz w:val="24"/>
          <w:szCs w:val="24"/>
          <w:shd w:val="clear" w:color="auto" w:fill="FFFFFF"/>
          <w:lang w:val="en-US"/>
        </w:rPr>
        <w:t>–</w:t>
      </w:r>
      <w:r w:rsidRPr="00C27513">
        <w:rPr>
          <w:iCs/>
          <w:sz w:val="24"/>
          <w:szCs w:val="24"/>
          <w:shd w:val="clear" w:color="auto" w:fill="FFFFFF"/>
          <w:lang w:val="en-US"/>
        </w:rPr>
        <w:t xml:space="preserve"> 100 p. (</w:t>
      </w:r>
      <w:r>
        <w:rPr>
          <w:iCs/>
          <w:sz w:val="24"/>
          <w:szCs w:val="24"/>
          <w:shd w:val="clear" w:color="auto" w:fill="FFFFFF"/>
          <w:lang w:val="en-US"/>
        </w:rPr>
        <w:t>in</w:t>
      </w:r>
      <w:r w:rsidRPr="00C27513">
        <w:rPr>
          <w:iCs/>
          <w:sz w:val="24"/>
          <w:szCs w:val="24"/>
          <w:shd w:val="clear" w:color="auto" w:fill="FFFFFF"/>
          <w:lang w:val="en-US"/>
        </w:rPr>
        <w:t xml:space="preserve"> </w:t>
      </w:r>
      <w:r>
        <w:rPr>
          <w:iCs/>
          <w:sz w:val="24"/>
          <w:szCs w:val="24"/>
          <w:shd w:val="clear" w:color="auto" w:fill="FFFFFF"/>
          <w:lang w:val="en-US"/>
        </w:rPr>
        <w:t>Russian</w:t>
      </w:r>
      <w:r w:rsidRPr="00C27513">
        <w:rPr>
          <w:iCs/>
          <w:sz w:val="24"/>
          <w:szCs w:val="24"/>
          <w:shd w:val="clear" w:color="auto" w:fill="FFFFFF"/>
          <w:lang w:val="en-US"/>
        </w:rPr>
        <w:t>)</w:t>
      </w:r>
    </w:p>
    <w:p w14:paraId="088D6BF2" w14:textId="165C332C" w:rsidR="009936B9" w:rsidRPr="009936B9" w:rsidRDefault="009936B9" w:rsidP="00395073">
      <w:pPr>
        <w:pStyle w:val="a3"/>
        <w:numPr>
          <w:ilvl w:val="0"/>
          <w:numId w:val="18"/>
        </w:numPr>
        <w:shd w:val="clear" w:color="auto" w:fill="FFFFFF"/>
        <w:tabs>
          <w:tab w:val="left" w:pos="993"/>
        </w:tabs>
        <w:spacing w:line="360" w:lineRule="auto"/>
        <w:ind w:left="0" w:firstLine="709"/>
        <w:contextualSpacing/>
        <w:jc w:val="both"/>
        <w:rPr>
          <w:rFonts w:eastAsia="Times New Roman"/>
          <w:iCs/>
          <w:sz w:val="24"/>
          <w:szCs w:val="24"/>
          <w:lang w:val="en-US" w:eastAsia="ru-RU"/>
        </w:rPr>
      </w:pPr>
      <w:r w:rsidRPr="009936B9">
        <w:rPr>
          <w:rFonts w:eastAsia="Times New Roman"/>
          <w:iCs/>
          <w:sz w:val="24"/>
          <w:szCs w:val="24"/>
          <w:lang w:val="en-US" w:eastAsia="ru-RU"/>
        </w:rPr>
        <w:t xml:space="preserve">Corbett J.D. Extended metal-metal bonding in halides of the early transition metals // </w:t>
      </w:r>
      <w:hyperlink r:id="rId22" w:tooltip="en:Accounts of Chemical Research" w:history="1">
        <w:r w:rsidRPr="009936B9">
          <w:rPr>
            <w:rFonts w:eastAsia="Times New Roman"/>
            <w:iCs/>
            <w:sz w:val="24"/>
            <w:szCs w:val="24"/>
            <w:lang w:val="en-US" w:eastAsia="ru-RU"/>
          </w:rPr>
          <w:t>Accounts of chemical research</w:t>
        </w:r>
      </w:hyperlink>
      <w:r w:rsidRPr="009936B9">
        <w:rPr>
          <w:rFonts w:eastAsia="Times New Roman"/>
          <w:iCs/>
          <w:sz w:val="24"/>
          <w:szCs w:val="24"/>
          <w:lang w:val="en-US" w:eastAsia="ru-RU"/>
        </w:rPr>
        <w:t>. – 1981. – Vol. 14. – P. 239</w:t>
      </w:r>
      <w:r w:rsidR="00C27513" w:rsidRPr="006C229B">
        <w:rPr>
          <w:rFonts w:eastAsia="Times New Roman"/>
          <w:iCs/>
          <w:sz w:val="24"/>
          <w:szCs w:val="24"/>
          <w:lang w:val="en-US" w:eastAsia="ru-RU"/>
        </w:rPr>
        <w:t>-</w:t>
      </w:r>
      <w:r w:rsidRPr="009936B9">
        <w:rPr>
          <w:rFonts w:eastAsia="Times New Roman"/>
          <w:iCs/>
          <w:sz w:val="24"/>
          <w:szCs w:val="24"/>
          <w:lang w:val="en-US" w:eastAsia="ru-RU"/>
        </w:rPr>
        <w:t>246.</w:t>
      </w:r>
      <w:r w:rsidR="00C27513" w:rsidRPr="00C27513">
        <w:rPr>
          <w:iCs/>
          <w:sz w:val="24"/>
          <w:szCs w:val="24"/>
          <w:shd w:val="clear" w:color="auto" w:fill="FFFFFF"/>
          <w:lang w:val="en-US"/>
        </w:rPr>
        <w:t xml:space="preserve"> </w:t>
      </w:r>
      <w:r w:rsidR="00C27513">
        <w:rPr>
          <w:iCs/>
          <w:sz w:val="24"/>
          <w:szCs w:val="24"/>
          <w:shd w:val="clear" w:color="auto" w:fill="FFFFFF"/>
          <w:lang w:val="en-US"/>
        </w:rPr>
        <w:t>(in English)</w:t>
      </w:r>
    </w:p>
    <w:p w14:paraId="3472C77B" w14:textId="72948930" w:rsidR="009936B9" w:rsidRPr="009936B9" w:rsidRDefault="009936B9" w:rsidP="00395073">
      <w:pPr>
        <w:pStyle w:val="a3"/>
        <w:numPr>
          <w:ilvl w:val="0"/>
          <w:numId w:val="18"/>
        </w:numPr>
        <w:shd w:val="clear" w:color="auto" w:fill="FFFFFF"/>
        <w:tabs>
          <w:tab w:val="left" w:pos="993"/>
        </w:tabs>
        <w:spacing w:line="360" w:lineRule="auto"/>
        <w:ind w:left="0" w:firstLine="709"/>
        <w:contextualSpacing/>
        <w:jc w:val="both"/>
        <w:rPr>
          <w:rFonts w:eastAsia="Times New Roman"/>
          <w:iCs/>
          <w:sz w:val="24"/>
          <w:szCs w:val="24"/>
          <w:lang w:val="en-US" w:eastAsia="ru-RU"/>
        </w:rPr>
      </w:pPr>
      <w:r w:rsidRPr="009936B9">
        <w:rPr>
          <w:rFonts w:eastAsia="Times New Roman"/>
          <w:iCs/>
          <w:sz w:val="24"/>
          <w:szCs w:val="24"/>
          <w:lang w:val="en-US" w:eastAsia="ru-RU"/>
        </w:rPr>
        <w:t xml:space="preserve">Smith R.E. Diatomic Hydride and Deuteride Spectra of the Second Row Transition Metals // </w:t>
      </w:r>
      <w:hyperlink r:id="rId23" w:anchor="Proceedings_of_the_Royal_Society_A" w:tooltip="Proceedings of the Royal Society" w:history="1">
        <w:r w:rsidRPr="009936B9">
          <w:rPr>
            <w:rFonts w:eastAsia="Times New Roman"/>
            <w:iCs/>
            <w:sz w:val="24"/>
            <w:szCs w:val="24"/>
            <w:lang w:val="en-US" w:eastAsia="ru-RU"/>
          </w:rPr>
          <w:t>Proceedings of the Royal Society of London. Series A, Mathematical and Physical Sciences</w:t>
        </w:r>
      </w:hyperlink>
      <w:r w:rsidRPr="009936B9">
        <w:rPr>
          <w:rFonts w:eastAsia="Times New Roman"/>
          <w:iCs/>
          <w:sz w:val="24"/>
          <w:szCs w:val="24"/>
          <w:lang w:val="en-US" w:eastAsia="ru-RU"/>
        </w:rPr>
        <w:t>. – 1973. – Vol. 332. – P. 113-127.</w:t>
      </w:r>
      <w:r w:rsidR="00C27513" w:rsidRPr="00C27513">
        <w:rPr>
          <w:iCs/>
          <w:sz w:val="24"/>
          <w:szCs w:val="24"/>
          <w:shd w:val="clear" w:color="auto" w:fill="FFFFFF"/>
          <w:lang w:val="en-US"/>
        </w:rPr>
        <w:t xml:space="preserve"> </w:t>
      </w:r>
      <w:r w:rsidR="00C27513">
        <w:rPr>
          <w:iCs/>
          <w:sz w:val="24"/>
          <w:szCs w:val="24"/>
          <w:shd w:val="clear" w:color="auto" w:fill="FFFFFF"/>
          <w:lang w:val="en-US"/>
        </w:rPr>
        <w:t>(in English)</w:t>
      </w:r>
    </w:p>
    <w:p w14:paraId="325B85BD" w14:textId="2419ED3C" w:rsidR="009936B9" w:rsidRPr="00C27513" w:rsidRDefault="006C229B" w:rsidP="00395073">
      <w:pPr>
        <w:pStyle w:val="af1"/>
        <w:widowControl w:val="0"/>
        <w:numPr>
          <w:ilvl w:val="0"/>
          <w:numId w:val="18"/>
        </w:numPr>
        <w:tabs>
          <w:tab w:val="left" w:pos="993"/>
        </w:tabs>
        <w:spacing w:after="0" w:line="360" w:lineRule="auto"/>
        <w:ind w:left="0" w:firstLine="709"/>
        <w:contextualSpacing/>
        <w:jc w:val="both"/>
        <w:rPr>
          <w:iCs/>
          <w:sz w:val="24"/>
          <w:szCs w:val="24"/>
          <w:lang w:val="en-US"/>
        </w:rPr>
      </w:pPr>
      <w:proofErr w:type="spellStart"/>
      <w:r w:rsidRPr="002609CB">
        <w:rPr>
          <w:sz w:val="24"/>
          <w:szCs w:val="24"/>
          <w:lang w:val="en-US"/>
        </w:rPr>
        <w:t>Ergozhin</w:t>
      </w:r>
      <w:proofErr w:type="spellEnd"/>
      <w:r w:rsidRPr="002609CB">
        <w:rPr>
          <w:sz w:val="24"/>
          <w:szCs w:val="24"/>
          <w:lang w:val="en-US"/>
        </w:rPr>
        <w:t xml:space="preserve"> E.E., </w:t>
      </w:r>
      <w:proofErr w:type="spellStart"/>
      <w:r w:rsidRPr="002609CB">
        <w:rPr>
          <w:sz w:val="24"/>
          <w:szCs w:val="24"/>
          <w:lang w:val="en-US"/>
        </w:rPr>
        <w:t>Begenova</w:t>
      </w:r>
      <w:proofErr w:type="spellEnd"/>
      <w:r w:rsidRPr="002609CB">
        <w:rPr>
          <w:sz w:val="24"/>
          <w:szCs w:val="24"/>
          <w:lang w:val="en-US"/>
        </w:rPr>
        <w:t xml:space="preserve"> B.E. Polyelectrolytes and </w:t>
      </w:r>
      <w:proofErr w:type="spellStart"/>
      <w:r w:rsidRPr="002609CB">
        <w:rPr>
          <w:sz w:val="24"/>
          <w:szCs w:val="24"/>
          <w:lang w:val="en-US"/>
        </w:rPr>
        <w:t>complexones</w:t>
      </w:r>
      <w:proofErr w:type="spellEnd"/>
      <w:r w:rsidRPr="002609CB">
        <w:rPr>
          <w:sz w:val="24"/>
          <w:szCs w:val="24"/>
          <w:lang w:val="en-US"/>
        </w:rPr>
        <w:t xml:space="preserve">. </w:t>
      </w:r>
      <w:r>
        <w:rPr>
          <w:sz w:val="24"/>
          <w:szCs w:val="24"/>
          <w:lang w:val="en-US"/>
        </w:rPr>
        <w:t>–</w:t>
      </w:r>
      <w:r w:rsidRPr="002609CB">
        <w:rPr>
          <w:sz w:val="24"/>
          <w:szCs w:val="24"/>
          <w:lang w:val="en-US"/>
        </w:rPr>
        <w:t xml:space="preserve"> Almaty: Print-S, 2010. </w:t>
      </w:r>
      <w:r>
        <w:rPr>
          <w:sz w:val="24"/>
          <w:szCs w:val="24"/>
          <w:lang w:val="en-US"/>
        </w:rPr>
        <w:t xml:space="preserve">– </w:t>
      </w:r>
      <w:r w:rsidRPr="002609CB">
        <w:rPr>
          <w:sz w:val="24"/>
          <w:szCs w:val="24"/>
          <w:lang w:val="en-US"/>
        </w:rPr>
        <w:t>164 p.</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7C266525" w14:textId="5973964A" w:rsidR="009936B9" w:rsidRPr="006C229B" w:rsidRDefault="006C229B" w:rsidP="00395073">
      <w:pPr>
        <w:pStyle w:val="a3"/>
        <w:widowControl w:val="0"/>
        <w:numPr>
          <w:ilvl w:val="0"/>
          <w:numId w:val="18"/>
        </w:numPr>
        <w:tabs>
          <w:tab w:val="left" w:pos="993"/>
          <w:tab w:val="left" w:pos="1134"/>
        </w:tabs>
        <w:spacing w:line="360" w:lineRule="auto"/>
        <w:ind w:left="0" w:firstLine="709"/>
        <w:contextualSpacing/>
        <w:jc w:val="both"/>
        <w:rPr>
          <w:iCs/>
          <w:sz w:val="24"/>
          <w:szCs w:val="24"/>
          <w:lang w:val="en-US"/>
        </w:rPr>
      </w:pPr>
      <w:r w:rsidRPr="00CA48C3">
        <w:rPr>
          <w:sz w:val="24"/>
          <w:szCs w:val="24"/>
          <w:lang w:val="en-US"/>
        </w:rPr>
        <w:t xml:space="preserve">Furukawa J., </w:t>
      </w:r>
      <w:proofErr w:type="spellStart"/>
      <w:r w:rsidRPr="00CA48C3">
        <w:rPr>
          <w:sz w:val="24"/>
          <w:szCs w:val="24"/>
          <w:lang w:val="en-US"/>
        </w:rPr>
        <w:t>Saegusa</w:t>
      </w:r>
      <w:proofErr w:type="spellEnd"/>
      <w:r w:rsidRPr="00CA48C3">
        <w:rPr>
          <w:sz w:val="24"/>
          <w:szCs w:val="24"/>
          <w:lang w:val="en-US"/>
        </w:rPr>
        <w:t xml:space="preserve"> T. Polymerization of aldehydes and oxides.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xml:space="preserve">: </w:t>
      </w:r>
      <w:r>
        <w:rPr>
          <w:sz w:val="24"/>
          <w:szCs w:val="24"/>
          <w:lang w:val="en-US"/>
        </w:rPr>
        <w:t>World</w:t>
      </w:r>
      <w:r w:rsidRPr="00CA48C3">
        <w:rPr>
          <w:sz w:val="24"/>
          <w:szCs w:val="24"/>
          <w:lang w:val="en-US"/>
        </w:rPr>
        <w:t xml:space="preserve">, 1965. </w:t>
      </w:r>
      <w:r>
        <w:rPr>
          <w:sz w:val="24"/>
          <w:szCs w:val="24"/>
          <w:lang w:val="en-US"/>
        </w:rPr>
        <w:t xml:space="preserve">– </w:t>
      </w:r>
      <w:r w:rsidRPr="00CA48C3">
        <w:rPr>
          <w:sz w:val="24"/>
          <w:szCs w:val="24"/>
          <w:lang w:val="en-US"/>
        </w:rPr>
        <w:t>479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8033333" w14:textId="0D309FBC" w:rsidR="009936B9" w:rsidRPr="00720BF4" w:rsidRDefault="00720BF4" w:rsidP="00395073">
      <w:pPr>
        <w:pStyle w:val="a3"/>
        <w:widowControl w:val="0"/>
        <w:numPr>
          <w:ilvl w:val="0"/>
          <w:numId w:val="18"/>
        </w:numPr>
        <w:tabs>
          <w:tab w:val="left" w:pos="993"/>
          <w:tab w:val="left" w:pos="1134"/>
        </w:tabs>
        <w:spacing w:line="360" w:lineRule="auto"/>
        <w:ind w:left="0" w:firstLine="709"/>
        <w:contextualSpacing/>
        <w:jc w:val="both"/>
        <w:rPr>
          <w:iCs/>
          <w:sz w:val="24"/>
          <w:szCs w:val="24"/>
          <w:lang w:val="en-US"/>
        </w:rPr>
      </w:pPr>
      <w:r w:rsidRPr="00CA48C3">
        <w:rPr>
          <w:sz w:val="24"/>
          <w:szCs w:val="24"/>
          <w:lang w:val="en-US"/>
        </w:rPr>
        <w:t xml:space="preserve">Eastham A. Cationic polymerization. </w:t>
      </w:r>
      <w:r>
        <w:rPr>
          <w:sz w:val="24"/>
          <w:szCs w:val="24"/>
          <w:lang w:val="en-US"/>
        </w:rPr>
        <w:t>–</w:t>
      </w:r>
      <w:r w:rsidRPr="00CA48C3">
        <w:rPr>
          <w:sz w:val="24"/>
          <w:szCs w:val="24"/>
          <w:lang w:val="en-US"/>
        </w:rPr>
        <w:t xml:space="preserve"> M</w:t>
      </w:r>
      <w:r>
        <w:rPr>
          <w:sz w:val="24"/>
          <w:szCs w:val="24"/>
          <w:lang w:val="en-US"/>
        </w:rPr>
        <w:t xml:space="preserve">oscow, </w:t>
      </w:r>
      <w:r w:rsidRPr="00CA48C3">
        <w:rPr>
          <w:sz w:val="24"/>
          <w:szCs w:val="24"/>
          <w:lang w:val="en-US"/>
        </w:rPr>
        <w:t>1966.</w:t>
      </w:r>
      <w:r>
        <w:rPr>
          <w:sz w:val="24"/>
          <w:szCs w:val="24"/>
          <w:lang w:val="en-US"/>
        </w:rPr>
        <w:t xml:space="preserve"> –</w:t>
      </w:r>
      <w:r w:rsidRPr="00CA48C3">
        <w:rPr>
          <w:sz w:val="24"/>
          <w:szCs w:val="24"/>
          <w:lang w:val="en-US"/>
        </w:rPr>
        <w:t xml:space="preserve"> 302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5DD027FB" w14:textId="538B600E" w:rsidR="009936B9" w:rsidRPr="009936B9" w:rsidRDefault="00720BF4" w:rsidP="00395073">
      <w:pPr>
        <w:pStyle w:val="a3"/>
        <w:widowControl w:val="0"/>
        <w:numPr>
          <w:ilvl w:val="0"/>
          <w:numId w:val="18"/>
        </w:numPr>
        <w:shd w:val="clear" w:color="auto" w:fill="FFFFFF" w:themeFill="background1"/>
        <w:tabs>
          <w:tab w:val="left" w:pos="993"/>
          <w:tab w:val="left" w:pos="1134"/>
        </w:tabs>
        <w:spacing w:line="360" w:lineRule="auto"/>
        <w:ind w:left="0" w:firstLine="709"/>
        <w:contextualSpacing/>
        <w:jc w:val="both"/>
        <w:rPr>
          <w:iCs/>
          <w:sz w:val="24"/>
          <w:szCs w:val="24"/>
          <w:shd w:val="clear" w:color="auto" w:fill="F5F5F5"/>
        </w:rPr>
      </w:pPr>
      <w:proofErr w:type="spellStart"/>
      <w:r w:rsidRPr="00CA48C3">
        <w:rPr>
          <w:iCs/>
          <w:sz w:val="24"/>
          <w:szCs w:val="24"/>
          <w:shd w:val="clear" w:color="auto" w:fill="FFFFFF" w:themeFill="background1"/>
          <w:lang w:val="en-US"/>
        </w:rPr>
        <w:t>Jafarov</w:t>
      </w:r>
      <w:proofErr w:type="spellEnd"/>
      <w:r w:rsidRPr="00CA48C3">
        <w:rPr>
          <w:iCs/>
          <w:sz w:val="24"/>
          <w:szCs w:val="24"/>
          <w:shd w:val="clear" w:color="auto" w:fill="FFFFFF" w:themeFill="background1"/>
          <w:lang w:val="en-US"/>
        </w:rPr>
        <w:t xml:space="preserve"> V.D., </w:t>
      </w:r>
      <w:proofErr w:type="spellStart"/>
      <w:r w:rsidRPr="00CA48C3">
        <w:rPr>
          <w:iCs/>
          <w:sz w:val="24"/>
          <w:szCs w:val="24"/>
          <w:shd w:val="clear" w:color="auto" w:fill="FFFFFF" w:themeFill="background1"/>
          <w:lang w:val="en-US"/>
        </w:rPr>
        <w:t>Alyev</w:t>
      </w:r>
      <w:proofErr w:type="spellEnd"/>
      <w:r w:rsidRPr="00CA48C3">
        <w:rPr>
          <w:iCs/>
          <w:sz w:val="24"/>
          <w:szCs w:val="24"/>
          <w:shd w:val="clear" w:color="auto" w:fill="FFFFFF" w:themeFill="background1"/>
          <w:lang w:val="en-US"/>
        </w:rPr>
        <w:t xml:space="preserve"> N.A., Guseinov E.T., </w:t>
      </w:r>
      <w:proofErr w:type="spellStart"/>
      <w:r w:rsidRPr="00CA48C3">
        <w:rPr>
          <w:iCs/>
          <w:sz w:val="24"/>
          <w:szCs w:val="24"/>
          <w:shd w:val="clear" w:color="auto" w:fill="FFFFFF" w:themeFill="background1"/>
          <w:lang w:val="en-US"/>
        </w:rPr>
        <w:t>Efendiev</w:t>
      </w:r>
      <w:proofErr w:type="spellEnd"/>
      <w:r w:rsidRPr="00CA48C3">
        <w:rPr>
          <w:iCs/>
          <w:sz w:val="24"/>
          <w:szCs w:val="24"/>
          <w:shd w:val="clear" w:color="auto" w:fill="FFFFFF" w:themeFill="background1"/>
          <w:lang w:val="en-US"/>
        </w:rPr>
        <w:t xml:space="preserve"> A.A. Synthesis of polymerizable oligomers by cationic polymerization of </w:t>
      </w:r>
      <w:r w:rsidRPr="00CA48C3">
        <w:rPr>
          <w:iCs/>
          <w:sz w:val="24"/>
          <w:szCs w:val="24"/>
          <w:shd w:val="clear" w:color="auto" w:fill="FFFFFF" w:themeFill="background1"/>
        </w:rPr>
        <w:t>α</w:t>
      </w:r>
      <w:r w:rsidRPr="00CA48C3">
        <w:rPr>
          <w:iCs/>
          <w:sz w:val="24"/>
          <w:szCs w:val="24"/>
          <w:shd w:val="clear" w:color="auto" w:fill="FFFFFF" w:themeFill="background1"/>
          <w:lang w:val="en-US"/>
        </w:rPr>
        <w:t xml:space="preserve">-oxides // High-molecular compounds.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2008.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Vol</w:t>
      </w:r>
      <w:r w:rsidRPr="00CA48C3">
        <w:rPr>
          <w:iCs/>
          <w:sz w:val="24"/>
          <w:szCs w:val="24"/>
          <w:shd w:val="clear" w:color="auto" w:fill="FFFFFF" w:themeFill="background1"/>
          <w:lang w:val="en-US"/>
        </w:rPr>
        <w:t>.</w:t>
      </w:r>
      <w:r>
        <w:rPr>
          <w:iCs/>
          <w:sz w:val="24"/>
          <w:szCs w:val="24"/>
          <w:shd w:val="clear" w:color="auto" w:fill="FFFFFF" w:themeFill="background1"/>
          <w:lang w:val="en-US"/>
        </w:rPr>
        <w:t> </w:t>
      </w:r>
      <w:r w:rsidRPr="00CA48C3">
        <w:rPr>
          <w:iCs/>
          <w:sz w:val="24"/>
          <w:szCs w:val="24"/>
          <w:shd w:val="clear" w:color="auto" w:fill="FFFFFF" w:themeFill="background1"/>
          <w:lang w:val="en-US"/>
        </w:rPr>
        <w:t xml:space="preserve">50.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P</w:t>
      </w:r>
      <w:r w:rsidRPr="00CA48C3">
        <w:rPr>
          <w:iCs/>
          <w:sz w:val="24"/>
          <w:szCs w:val="24"/>
          <w:shd w:val="clear" w:color="auto" w:fill="FFFFFF" w:themeFill="background1"/>
          <w:lang w:val="en-US"/>
        </w:rPr>
        <w:t xml:space="preserve">. 726-731.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159ABD13" w14:textId="35351772" w:rsidR="009936B9" w:rsidRPr="00720BF4" w:rsidRDefault="00720BF4" w:rsidP="00395073">
      <w:pPr>
        <w:pStyle w:val="a3"/>
        <w:widowControl w:val="0"/>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A48C3">
        <w:rPr>
          <w:sz w:val="24"/>
          <w:szCs w:val="24"/>
          <w:lang w:val="en-US"/>
        </w:rPr>
        <w:t>Ergozhin</w:t>
      </w:r>
      <w:proofErr w:type="spellEnd"/>
      <w:r w:rsidRPr="00CA48C3">
        <w:rPr>
          <w:sz w:val="24"/>
          <w:szCs w:val="24"/>
          <w:lang w:val="en-US"/>
        </w:rPr>
        <w:t xml:space="preserve"> E.E., </w:t>
      </w:r>
      <w:proofErr w:type="spellStart"/>
      <w:r w:rsidRPr="00CA48C3">
        <w:rPr>
          <w:sz w:val="24"/>
          <w:szCs w:val="24"/>
          <w:lang w:val="en-US"/>
        </w:rPr>
        <w:t>Menligaziev</w:t>
      </w:r>
      <w:proofErr w:type="spellEnd"/>
      <w:r w:rsidRPr="00CA48C3">
        <w:rPr>
          <w:sz w:val="24"/>
          <w:szCs w:val="24"/>
          <w:lang w:val="en-US"/>
        </w:rPr>
        <w:t xml:space="preserve"> </w:t>
      </w:r>
      <w:proofErr w:type="spellStart"/>
      <w:r w:rsidRPr="00CA48C3">
        <w:rPr>
          <w:sz w:val="24"/>
          <w:szCs w:val="24"/>
          <w:lang w:val="en-US"/>
        </w:rPr>
        <w:t>E.Zh</w:t>
      </w:r>
      <w:proofErr w:type="spellEnd"/>
      <w:r w:rsidRPr="00CA48C3">
        <w:rPr>
          <w:sz w:val="24"/>
          <w:szCs w:val="24"/>
          <w:lang w:val="en-US"/>
        </w:rPr>
        <w:t xml:space="preserve">. Multifunctional ion exchangers. </w:t>
      </w:r>
      <w:r>
        <w:rPr>
          <w:sz w:val="24"/>
          <w:szCs w:val="24"/>
          <w:lang w:val="en-US"/>
        </w:rPr>
        <w:t>–</w:t>
      </w:r>
      <w:r w:rsidRPr="00CA48C3">
        <w:rPr>
          <w:sz w:val="24"/>
          <w:szCs w:val="24"/>
          <w:lang w:val="en-US"/>
        </w:rPr>
        <w:t xml:space="preserve"> Alma-Ata:</w:t>
      </w:r>
      <w:r>
        <w:rPr>
          <w:sz w:val="24"/>
          <w:szCs w:val="24"/>
          <w:lang w:val="en-US"/>
        </w:rPr>
        <w:t> Science</w:t>
      </w:r>
      <w:r w:rsidRPr="00CA48C3">
        <w:rPr>
          <w:sz w:val="24"/>
          <w:szCs w:val="24"/>
          <w:lang w:val="en-US"/>
        </w:rPr>
        <w:t xml:space="preserve">, 1986. </w:t>
      </w:r>
      <w:r>
        <w:rPr>
          <w:sz w:val="24"/>
          <w:szCs w:val="24"/>
          <w:lang w:val="en-US"/>
        </w:rPr>
        <w:t xml:space="preserve">– </w:t>
      </w:r>
      <w:r w:rsidRPr="00CA48C3">
        <w:rPr>
          <w:sz w:val="24"/>
          <w:szCs w:val="24"/>
          <w:lang w:val="en-US"/>
        </w:rPr>
        <w:t>304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C54432A" w14:textId="4A06E95E" w:rsidR="009936B9" w:rsidRPr="009936B9" w:rsidRDefault="00720BF4" w:rsidP="00395073">
      <w:pPr>
        <w:pStyle w:val="a3"/>
        <w:widowControl w:val="0"/>
        <w:numPr>
          <w:ilvl w:val="0"/>
          <w:numId w:val="18"/>
        </w:numPr>
        <w:tabs>
          <w:tab w:val="left" w:pos="993"/>
          <w:tab w:val="left" w:pos="1134"/>
        </w:tabs>
        <w:spacing w:line="360" w:lineRule="auto"/>
        <w:ind w:left="0" w:firstLine="709"/>
        <w:contextualSpacing/>
        <w:jc w:val="both"/>
        <w:rPr>
          <w:iCs/>
          <w:sz w:val="24"/>
          <w:szCs w:val="24"/>
          <w:shd w:val="clear" w:color="auto" w:fill="F5F5F5"/>
        </w:rPr>
      </w:pPr>
      <w:proofErr w:type="spellStart"/>
      <w:r w:rsidRPr="00CA48C3">
        <w:rPr>
          <w:iCs/>
          <w:sz w:val="24"/>
          <w:szCs w:val="24"/>
          <w:shd w:val="clear" w:color="auto" w:fill="FFFFFF" w:themeFill="background1"/>
          <w:lang w:val="en-US"/>
        </w:rPr>
        <w:t>Krasavin</w:t>
      </w:r>
      <w:proofErr w:type="spellEnd"/>
      <w:r w:rsidRPr="00CA48C3">
        <w:rPr>
          <w:iCs/>
          <w:sz w:val="24"/>
          <w:szCs w:val="24"/>
          <w:shd w:val="clear" w:color="auto" w:fill="FFFFFF" w:themeFill="background1"/>
          <w:lang w:val="en-US"/>
        </w:rPr>
        <w:t xml:space="preserve"> I.A., </w:t>
      </w:r>
      <w:proofErr w:type="spellStart"/>
      <w:r w:rsidRPr="00CA48C3">
        <w:rPr>
          <w:iCs/>
          <w:sz w:val="24"/>
          <w:szCs w:val="24"/>
          <w:shd w:val="clear" w:color="auto" w:fill="FFFFFF" w:themeFill="background1"/>
          <w:lang w:val="en-US"/>
        </w:rPr>
        <w:t>Orlova</w:t>
      </w:r>
      <w:proofErr w:type="spellEnd"/>
      <w:r w:rsidRPr="00CA48C3">
        <w:rPr>
          <w:iCs/>
          <w:sz w:val="24"/>
          <w:szCs w:val="24"/>
          <w:shd w:val="clear" w:color="auto" w:fill="FFFFFF" w:themeFill="background1"/>
          <w:lang w:val="en-US"/>
        </w:rPr>
        <w:t xml:space="preserve"> G.V., </w:t>
      </w:r>
      <w:proofErr w:type="spellStart"/>
      <w:r w:rsidRPr="00CA48C3">
        <w:rPr>
          <w:iCs/>
          <w:sz w:val="24"/>
          <w:szCs w:val="24"/>
          <w:shd w:val="clear" w:color="auto" w:fill="FFFFFF" w:themeFill="background1"/>
          <w:lang w:val="en-US"/>
        </w:rPr>
        <w:t>Polosin</w:t>
      </w:r>
      <w:proofErr w:type="spellEnd"/>
      <w:r w:rsidRPr="00CA48C3">
        <w:rPr>
          <w:iCs/>
          <w:sz w:val="24"/>
          <w:szCs w:val="24"/>
          <w:shd w:val="clear" w:color="auto" w:fill="FFFFFF" w:themeFill="background1"/>
          <w:lang w:val="en-US"/>
        </w:rPr>
        <w:t xml:space="preserve"> V.M., </w:t>
      </w:r>
      <w:proofErr w:type="spellStart"/>
      <w:r w:rsidRPr="00CA48C3">
        <w:rPr>
          <w:iCs/>
          <w:sz w:val="24"/>
          <w:szCs w:val="24"/>
          <w:shd w:val="clear" w:color="auto" w:fill="FFFFFF" w:themeFill="background1"/>
          <w:lang w:val="en-US"/>
        </w:rPr>
        <w:t>Vysokova</w:t>
      </w:r>
      <w:proofErr w:type="spellEnd"/>
      <w:r w:rsidRPr="00CA48C3">
        <w:rPr>
          <w:iCs/>
          <w:sz w:val="24"/>
          <w:szCs w:val="24"/>
          <w:shd w:val="clear" w:color="auto" w:fill="FFFFFF" w:themeFill="background1"/>
          <w:lang w:val="en-US"/>
        </w:rPr>
        <w:t xml:space="preserve"> N.N., </w:t>
      </w:r>
      <w:proofErr w:type="spellStart"/>
      <w:r w:rsidRPr="00CA48C3">
        <w:rPr>
          <w:iCs/>
          <w:sz w:val="24"/>
          <w:szCs w:val="24"/>
          <w:shd w:val="clear" w:color="auto" w:fill="FFFFFF" w:themeFill="background1"/>
          <w:lang w:val="en-US"/>
        </w:rPr>
        <w:t>Dolzhnikova</w:t>
      </w:r>
      <w:proofErr w:type="spellEnd"/>
      <w:r w:rsidRPr="00CA48C3">
        <w:rPr>
          <w:iCs/>
          <w:sz w:val="24"/>
          <w:szCs w:val="24"/>
          <w:shd w:val="clear" w:color="auto" w:fill="FFFFFF" w:themeFill="background1"/>
          <w:lang w:val="en-US"/>
        </w:rPr>
        <w:t xml:space="preserve"> E.N., </w:t>
      </w:r>
      <w:proofErr w:type="spellStart"/>
      <w:r w:rsidRPr="00CA48C3">
        <w:rPr>
          <w:iCs/>
          <w:sz w:val="24"/>
          <w:szCs w:val="24"/>
          <w:shd w:val="clear" w:color="auto" w:fill="FFFFFF" w:themeFill="background1"/>
          <w:lang w:val="en-US"/>
        </w:rPr>
        <w:t>Ryabokobylko</w:t>
      </w:r>
      <w:proofErr w:type="spellEnd"/>
      <w:r w:rsidRPr="00CA48C3">
        <w:rPr>
          <w:iCs/>
          <w:sz w:val="24"/>
          <w:szCs w:val="24"/>
          <w:shd w:val="clear" w:color="auto" w:fill="FFFFFF" w:themeFill="background1"/>
          <w:lang w:val="en-US"/>
        </w:rPr>
        <w:t xml:space="preserve"> </w:t>
      </w:r>
      <w:proofErr w:type="spellStart"/>
      <w:r w:rsidRPr="00CA48C3">
        <w:rPr>
          <w:iCs/>
          <w:sz w:val="24"/>
          <w:szCs w:val="24"/>
          <w:shd w:val="clear" w:color="auto" w:fill="FFFFFF" w:themeFill="background1"/>
          <w:lang w:val="en-US"/>
        </w:rPr>
        <w:t>Yu.S</w:t>
      </w:r>
      <w:proofErr w:type="spellEnd"/>
      <w:r w:rsidRPr="00CA48C3">
        <w:rPr>
          <w:iCs/>
          <w:sz w:val="24"/>
          <w:szCs w:val="24"/>
          <w:shd w:val="clear" w:color="auto" w:fill="FFFFFF" w:themeFill="background1"/>
          <w:lang w:val="en-US"/>
        </w:rPr>
        <w:t xml:space="preserve">., </w:t>
      </w:r>
      <w:proofErr w:type="spellStart"/>
      <w:r w:rsidRPr="00CA48C3">
        <w:rPr>
          <w:iCs/>
          <w:sz w:val="24"/>
          <w:szCs w:val="24"/>
          <w:shd w:val="clear" w:color="auto" w:fill="FFFFFF" w:themeFill="background1"/>
          <w:lang w:val="en-US"/>
        </w:rPr>
        <w:t>Evdokimova</w:t>
      </w:r>
      <w:proofErr w:type="spellEnd"/>
      <w:r w:rsidRPr="00CA48C3">
        <w:rPr>
          <w:iCs/>
          <w:sz w:val="24"/>
          <w:szCs w:val="24"/>
          <w:shd w:val="clear" w:color="auto" w:fill="FFFFFF" w:themeFill="background1"/>
          <w:lang w:val="en-US"/>
        </w:rPr>
        <w:t xml:space="preserve"> N.N., Belyakov E.A. Complex-forming sorbent, method of its production and use // Ecological systems and devices.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2007.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No. 1.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P</w:t>
      </w:r>
      <w:r w:rsidRPr="00CA48C3">
        <w:rPr>
          <w:iCs/>
          <w:sz w:val="24"/>
          <w:szCs w:val="24"/>
          <w:shd w:val="clear" w:color="auto" w:fill="FFFFFF" w:themeFill="background1"/>
          <w:lang w:val="en-US"/>
        </w:rPr>
        <w:t>. 54-58.</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77A1841C" w14:textId="6F102F2F" w:rsidR="009936B9" w:rsidRPr="009936B9" w:rsidRDefault="00720BF4" w:rsidP="00395073">
      <w:pPr>
        <w:pStyle w:val="a3"/>
        <w:widowControl w:val="0"/>
        <w:numPr>
          <w:ilvl w:val="0"/>
          <w:numId w:val="18"/>
        </w:numPr>
        <w:shd w:val="clear" w:color="auto" w:fill="FFFFFF" w:themeFill="background1"/>
        <w:tabs>
          <w:tab w:val="left" w:pos="993"/>
          <w:tab w:val="left" w:pos="1134"/>
        </w:tabs>
        <w:spacing w:line="360" w:lineRule="auto"/>
        <w:ind w:left="0" w:firstLine="709"/>
        <w:contextualSpacing/>
        <w:jc w:val="both"/>
        <w:rPr>
          <w:iCs/>
          <w:sz w:val="24"/>
          <w:szCs w:val="24"/>
          <w:shd w:val="clear" w:color="auto" w:fill="F5F5F5"/>
        </w:rPr>
      </w:pPr>
      <w:proofErr w:type="spellStart"/>
      <w:r w:rsidRPr="00CA48C3">
        <w:rPr>
          <w:iCs/>
          <w:sz w:val="24"/>
          <w:szCs w:val="24"/>
          <w:shd w:val="clear" w:color="auto" w:fill="FFFFFF" w:themeFill="background1"/>
          <w:lang w:val="en-US"/>
        </w:rPr>
        <w:t>Novakov</w:t>
      </w:r>
      <w:proofErr w:type="spellEnd"/>
      <w:r w:rsidRPr="00CA48C3">
        <w:rPr>
          <w:iCs/>
          <w:sz w:val="24"/>
          <w:szCs w:val="24"/>
          <w:shd w:val="clear" w:color="auto" w:fill="FFFFFF" w:themeFill="background1"/>
          <w:lang w:val="en-US"/>
        </w:rPr>
        <w:t xml:space="preserve"> I.A., </w:t>
      </w:r>
      <w:proofErr w:type="spellStart"/>
      <w:r w:rsidRPr="00CA48C3">
        <w:rPr>
          <w:iCs/>
          <w:sz w:val="24"/>
          <w:szCs w:val="24"/>
          <w:shd w:val="clear" w:color="auto" w:fill="FFFFFF" w:themeFill="background1"/>
          <w:lang w:val="en-US"/>
        </w:rPr>
        <w:t>Vaniev</w:t>
      </w:r>
      <w:proofErr w:type="spellEnd"/>
      <w:r w:rsidRPr="00CA48C3">
        <w:rPr>
          <w:iCs/>
          <w:sz w:val="24"/>
          <w:szCs w:val="24"/>
          <w:shd w:val="clear" w:color="auto" w:fill="FFFFFF" w:themeFill="background1"/>
          <w:lang w:val="en-US"/>
        </w:rPr>
        <w:t xml:space="preserve"> M.A., </w:t>
      </w:r>
      <w:proofErr w:type="spellStart"/>
      <w:r w:rsidRPr="00CA48C3">
        <w:rPr>
          <w:iCs/>
          <w:sz w:val="24"/>
          <w:szCs w:val="24"/>
          <w:shd w:val="clear" w:color="auto" w:fill="FFFFFF" w:themeFill="background1"/>
          <w:lang w:val="en-US"/>
        </w:rPr>
        <w:t>Shilina</w:t>
      </w:r>
      <w:proofErr w:type="spellEnd"/>
      <w:r w:rsidRPr="00CA48C3">
        <w:rPr>
          <w:iCs/>
          <w:sz w:val="24"/>
          <w:szCs w:val="24"/>
          <w:shd w:val="clear" w:color="auto" w:fill="FFFFFF" w:themeFill="background1"/>
          <w:lang w:val="en-US"/>
        </w:rPr>
        <w:t xml:space="preserve"> V.V., </w:t>
      </w:r>
      <w:proofErr w:type="spellStart"/>
      <w:r w:rsidRPr="00CA48C3">
        <w:rPr>
          <w:iCs/>
          <w:sz w:val="24"/>
          <w:szCs w:val="24"/>
          <w:shd w:val="clear" w:color="auto" w:fill="FFFFFF" w:themeFill="background1"/>
          <w:lang w:val="en-US"/>
        </w:rPr>
        <w:t>Bondarenko</w:t>
      </w:r>
      <w:proofErr w:type="spellEnd"/>
      <w:r w:rsidRPr="00CA48C3">
        <w:rPr>
          <w:iCs/>
          <w:sz w:val="24"/>
          <w:szCs w:val="24"/>
          <w:shd w:val="clear" w:color="auto" w:fill="FFFFFF" w:themeFill="background1"/>
          <w:lang w:val="en-US"/>
        </w:rPr>
        <w:t xml:space="preserve"> L.A. </w:t>
      </w:r>
      <w:proofErr w:type="spellStart"/>
      <w:r w:rsidRPr="00CA48C3">
        <w:rPr>
          <w:iCs/>
          <w:sz w:val="24"/>
          <w:szCs w:val="24"/>
          <w:shd w:val="clear" w:color="auto" w:fill="FFFFFF" w:themeFill="background1"/>
          <w:lang w:val="en-US"/>
        </w:rPr>
        <w:t>Polyepichlorohydrin</w:t>
      </w:r>
      <w:proofErr w:type="spellEnd"/>
      <w:r w:rsidRPr="00CA48C3">
        <w:rPr>
          <w:iCs/>
          <w:sz w:val="24"/>
          <w:szCs w:val="24"/>
          <w:shd w:val="clear" w:color="auto" w:fill="FFFFFF" w:themeFill="background1"/>
          <w:lang w:val="en-US"/>
        </w:rPr>
        <w:t xml:space="preserve"> - polymethyl methacrylate composites // Bulletin of higher educational institutions. </w:t>
      </w:r>
      <w:proofErr w:type="spellStart"/>
      <w:r w:rsidRPr="00CA48C3">
        <w:rPr>
          <w:iCs/>
          <w:sz w:val="24"/>
          <w:szCs w:val="24"/>
          <w:shd w:val="clear" w:color="auto" w:fill="FFFFFF" w:themeFill="background1"/>
        </w:rPr>
        <w:t>Light</w:t>
      </w:r>
      <w:proofErr w:type="spellEnd"/>
      <w:r w:rsidRPr="00CA48C3">
        <w:rPr>
          <w:iCs/>
          <w:sz w:val="24"/>
          <w:szCs w:val="24"/>
          <w:shd w:val="clear" w:color="auto" w:fill="FFFFFF" w:themeFill="background1"/>
        </w:rPr>
        <w:t xml:space="preserve"> </w:t>
      </w:r>
      <w:proofErr w:type="spellStart"/>
      <w:r w:rsidRPr="00CA48C3">
        <w:rPr>
          <w:iCs/>
          <w:sz w:val="24"/>
          <w:szCs w:val="24"/>
          <w:shd w:val="clear" w:color="auto" w:fill="FFFFFF" w:themeFill="background1"/>
        </w:rPr>
        <w:t>industry</w:t>
      </w:r>
      <w:proofErr w:type="spellEnd"/>
      <w:r w:rsidRPr="00CA48C3">
        <w:rPr>
          <w:iCs/>
          <w:sz w:val="24"/>
          <w:szCs w:val="24"/>
          <w:shd w:val="clear" w:color="auto" w:fill="FFFFFF" w:themeFill="background1"/>
        </w:rPr>
        <w:t xml:space="preserve"> </w:t>
      </w:r>
      <w:proofErr w:type="spellStart"/>
      <w:r w:rsidRPr="00CA48C3">
        <w:rPr>
          <w:iCs/>
          <w:sz w:val="24"/>
          <w:szCs w:val="24"/>
          <w:shd w:val="clear" w:color="auto" w:fill="FFFFFF" w:themeFill="background1"/>
        </w:rPr>
        <w:t>technology</w:t>
      </w:r>
      <w:proofErr w:type="spellEnd"/>
      <w:r w:rsidRPr="00CA48C3">
        <w:rPr>
          <w:iCs/>
          <w:sz w:val="24"/>
          <w:szCs w:val="24"/>
          <w:shd w:val="clear" w:color="auto" w:fill="FFFFFF" w:themeFill="background1"/>
        </w:rPr>
        <w:t xml:space="preserve">. </w:t>
      </w:r>
      <w:r>
        <w:rPr>
          <w:iCs/>
          <w:sz w:val="24"/>
          <w:szCs w:val="24"/>
          <w:shd w:val="clear" w:color="auto" w:fill="FFFFFF" w:themeFill="background1"/>
        </w:rPr>
        <w:t>–</w:t>
      </w:r>
      <w:r w:rsidRPr="00CA48C3">
        <w:rPr>
          <w:iCs/>
          <w:sz w:val="24"/>
          <w:szCs w:val="24"/>
          <w:shd w:val="clear" w:color="auto" w:fill="FFFFFF" w:themeFill="background1"/>
        </w:rPr>
        <w:t xml:space="preserve"> 2011. </w:t>
      </w:r>
      <w:r>
        <w:rPr>
          <w:iCs/>
          <w:sz w:val="24"/>
          <w:szCs w:val="24"/>
          <w:shd w:val="clear" w:color="auto" w:fill="FFFFFF" w:themeFill="background1"/>
        </w:rPr>
        <w:t>–</w:t>
      </w:r>
      <w:r w:rsidRPr="00CA48C3">
        <w:rPr>
          <w:iCs/>
          <w:sz w:val="24"/>
          <w:szCs w:val="24"/>
          <w:shd w:val="clear" w:color="auto" w:fill="FFFFFF" w:themeFill="background1"/>
        </w:rPr>
        <w:t xml:space="preserve"> </w:t>
      </w:r>
      <w:r>
        <w:rPr>
          <w:iCs/>
          <w:sz w:val="24"/>
          <w:szCs w:val="24"/>
          <w:shd w:val="clear" w:color="auto" w:fill="FFFFFF" w:themeFill="background1"/>
          <w:lang w:val="en-US"/>
        </w:rPr>
        <w:t>Vol</w:t>
      </w:r>
      <w:r w:rsidRPr="00CA48C3">
        <w:rPr>
          <w:iCs/>
          <w:sz w:val="24"/>
          <w:szCs w:val="24"/>
          <w:shd w:val="clear" w:color="auto" w:fill="FFFFFF" w:themeFill="background1"/>
        </w:rPr>
        <w:t xml:space="preserve">. 12. </w:t>
      </w:r>
      <w:r>
        <w:rPr>
          <w:iCs/>
          <w:sz w:val="24"/>
          <w:szCs w:val="24"/>
          <w:shd w:val="clear" w:color="auto" w:fill="FFFFFF" w:themeFill="background1"/>
        </w:rPr>
        <w:t>–</w:t>
      </w:r>
      <w:r w:rsidRPr="00CA48C3">
        <w:rPr>
          <w:iCs/>
          <w:sz w:val="24"/>
          <w:szCs w:val="24"/>
          <w:shd w:val="clear" w:color="auto" w:fill="FFFFFF" w:themeFill="background1"/>
        </w:rPr>
        <w:t xml:space="preserve"> </w:t>
      </w:r>
      <w:r>
        <w:rPr>
          <w:iCs/>
          <w:sz w:val="24"/>
          <w:szCs w:val="24"/>
          <w:shd w:val="clear" w:color="auto" w:fill="FFFFFF" w:themeFill="background1"/>
          <w:lang w:val="en-US"/>
        </w:rPr>
        <w:t>P.</w:t>
      </w:r>
      <w:r w:rsidRPr="00CA48C3">
        <w:rPr>
          <w:iCs/>
          <w:sz w:val="24"/>
          <w:szCs w:val="24"/>
          <w:shd w:val="clear" w:color="auto" w:fill="FFFFFF" w:themeFill="background1"/>
        </w:rPr>
        <w:t xml:space="preserve"> 41-44.</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0A562F12" w14:textId="25C9274F" w:rsidR="009936B9" w:rsidRPr="009936B9" w:rsidRDefault="00720BF4"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CA48C3">
        <w:rPr>
          <w:sz w:val="24"/>
          <w:szCs w:val="24"/>
          <w:lang w:val="en-US"/>
        </w:rPr>
        <w:lastRenderedPageBreak/>
        <w:t>Menligaziev</w:t>
      </w:r>
      <w:proofErr w:type="spellEnd"/>
      <w:r w:rsidRPr="00CA48C3">
        <w:rPr>
          <w:sz w:val="24"/>
          <w:szCs w:val="24"/>
          <w:lang w:val="en-US"/>
        </w:rPr>
        <w:t xml:space="preserve"> </w:t>
      </w:r>
      <w:proofErr w:type="spellStart"/>
      <w:r w:rsidRPr="00CA48C3">
        <w:rPr>
          <w:sz w:val="24"/>
          <w:szCs w:val="24"/>
          <w:lang w:val="en-US"/>
        </w:rPr>
        <w:t>E.Zh</w:t>
      </w:r>
      <w:proofErr w:type="spellEnd"/>
      <w:r w:rsidRPr="00CA48C3">
        <w:rPr>
          <w:sz w:val="24"/>
          <w:szCs w:val="24"/>
          <w:lang w:val="en-US"/>
        </w:rPr>
        <w:t xml:space="preserve">., </w:t>
      </w:r>
      <w:proofErr w:type="spellStart"/>
      <w:r w:rsidRPr="00CA48C3">
        <w:rPr>
          <w:sz w:val="24"/>
          <w:szCs w:val="24"/>
          <w:lang w:val="en-US"/>
        </w:rPr>
        <w:t>Ergozhin</w:t>
      </w:r>
      <w:proofErr w:type="spellEnd"/>
      <w:r w:rsidRPr="00CA48C3">
        <w:rPr>
          <w:sz w:val="24"/>
          <w:szCs w:val="24"/>
          <w:lang w:val="en-US"/>
        </w:rPr>
        <w:t xml:space="preserve"> E.E., </w:t>
      </w:r>
      <w:proofErr w:type="spellStart"/>
      <w:r w:rsidRPr="00CA48C3">
        <w:rPr>
          <w:sz w:val="24"/>
          <w:szCs w:val="24"/>
          <w:lang w:val="en-US"/>
        </w:rPr>
        <w:t>Chalov</w:t>
      </w:r>
      <w:proofErr w:type="spellEnd"/>
      <w:r w:rsidRPr="00CA48C3">
        <w:rPr>
          <w:sz w:val="24"/>
          <w:szCs w:val="24"/>
          <w:lang w:val="en-US"/>
        </w:rPr>
        <w:t xml:space="preserve"> A.K. Sulfonic cation exchangers based on </w:t>
      </w:r>
      <w:proofErr w:type="spellStart"/>
      <w:r w:rsidRPr="00CA48C3">
        <w:rPr>
          <w:sz w:val="24"/>
          <w:szCs w:val="24"/>
          <w:lang w:val="en-US"/>
        </w:rPr>
        <w:t>diglycidyl</w:t>
      </w:r>
      <w:proofErr w:type="spellEnd"/>
      <w:r w:rsidRPr="00CA48C3">
        <w:rPr>
          <w:sz w:val="24"/>
          <w:szCs w:val="24"/>
          <w:lang w:val="en-US"/>
        </w:rPr>
        <w:t xml:space="preserve"> ethers of some </w:t>
      </w:r>
      <w:proofErr w:type="spellStart"/>
      <w:r w:rsidRPr="00CA48C3">
        <w:rPr>
          <w:sz w:val="24"/>
          <w:szCs w:val="24"/>
          <w:lang w:val="en-US"/>
        </w:rPr>
        <w:t>dioxybenzenes</w:t>
      </w:r>
      <w:proofErr w:type="spellEnd"/>
      <w:r w:rsidRPr="00CA48C3">
        <w:rPr>
          <w:sz w:val="24"/>
          <w:szCs w:val="24"/>
          <w:lang w:val="en-US"/>
        </w:rPr>
        <w:t xml:space="preserve">, aniline and its derivatives // </w:t>
      </w:r>
      <w:r>
        <w:rPr>
          <w:sz w:val="24"/>
          <w:szCs w:val="24"/>
          <w:lang w:val="en-US"/>
        </w:rPr>
        <w:t xml:space="preserve">News of Academy of sciences of </w:t>
      </w:r>
      <w:proofErr w:type="spellStart"/>
      <w:r w:rsidRPr="00CA48C3">
        <w:rPr>
          <w:sz w:val="24"/>
          <w:szCs w:val="24"/>
          <w:lang w:val="en-US"/>
        </w:rPr>
        <w:t>KazSSR</w:t>
      </w:r>
      <w:proofErr w:type="spellEnd"/>
      <w:r w:rsidRPr="00CA48C3">
        <w:rPr>
          <w:sz w:val="24"/>
          <w:szCs w:val="24"/>
          <w:lang w:val="en-US"/>
        </w:rPr>
        <w:t xml:space="preserve">. Chemical series. </w:t>
      </w:r>
      <w:r>
        <w:rPr>
          <w:sz w:val="24"/>
          <w:szCs w:val="24"/>
          <w:lang w:val="en-US"/>
        </w:rPr>
        <w:t>–</w:t>
      </w:r>
      <w:r w:rsidRPr="00CA48C3">
        <w:rPr>
          <w:sz w:val="24"/>
          <w:szCs w:val="24"/>
          <w:lang w:val="en-US"/>
        </w:rPr>
        <w:t xml:space="preserve"> 1987. </w:t>
      </w:r>
      <w:r>
        <w:rPr>
          <w:sz w:val="24"/>
          <w:szCs w:val="24"/>
          <w:lang w:val="en-US"/>
        </w:rPr>
        <w:t>–</w:t>
      </w:r>
      <w:r w:rsidRPr="00CA48C3">
        <w:rPr>
          <w:sz w:val="24"/>
          <w:szCs w:val="24"/>
          <w:lang w:val="en-US"/>
        </w:rPr>
        <w:t xml:space="preserve"> No. 4. </w:t>
      </w:r>
      <w:r>
        <w:rPr>
          <w:sz w:val="24"/>
          <w:szCs w:val="24"/>
          <w:lang w:val="en-US"/>
        </w:rPr>
        <w:t>–</w:t>
      </w:r>
      <w:r w:rsidRPr="00CA48C3">
        <w:rPr>
          <w:sz w:val="24"/>
          <w:szCs w:val="24"/>
          <w:lang w:val="en-US"/>
        </w:rPr>
        <w:t xml:space="preserve"> P.</w:t>
      </w:r>
      <w:r>
        <w:rPr>
          <w:sz w:val="24"/>
          <w:szCs w:val="24"/>
          <w:lang w:val="en-US"/>
        </w:rPr>
        <w:t xml:space="preserve"> </w:t>
      </w:r>
      <w:r w:rsidRPr="00CA48C3">
        <w:rPr>
          <w:sz w:val="24"/>
          <w:szCs w:val="24"/>
          <w:lang w:val="en-US"/>
        </w:rPr>
        <w:t>88-93.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758739F" w14:textId="79519AEF" w:rsidR="009936B9" w:rsidRPr="009936B9" w:rsidRDefault="00720BF4" w:rsidP="00395073">
      <w:pPr>
        <w:pStyle w:val="a3"/>
        <w:widowControl w:val="0"/>
        <w:numPr>
          <w:ilvl w:val="0"/>
          <w:numId w:val="18"/>
        </w:numPr>
        <w:tabs>
          <w:tab w:val="left" w:pos="993"/>
          <w:tab w:val="left" w:pos="1134"/>
        </w:tabs>
        <w:spacing w:line="360" w:lineRule="auto"/>
        <w:ind w:left="0" w:firstLine="709"/>
        <w:contextualSpacing/>
        <w:jc w:val="both"/>
        <w:rPr>
          <w:iCs/>
          <w:sz w:val="24"/>
          <w:szCs w:val="24"/>
          <w:shd w:val="clear" w:color="auto" w:fill="F5F5F5"/>
        </w:rPr>
      </w:pPr>
      <w:r w:rsidRPr="00CA48C3">
        <w:rPr>
          <w:iCs/>
          <w:sz w:val="24"/>
          <w:szCs w:val="24"/>
          <w:shd w:val="clear" w:color="auto" w:fill="FFFFFF" w:themeFill="background1"/>
          <w:lang w:val="en-US"/>
        </w:rPr>
        <w:t xml:space="preserve">Ivanov V.A., </w:t>
      </w:r>
      <w:proofErr w:type="spellStart"/>
      <w:r w:rsidRPr="00CA48C3">
        <w:rPr>
          <w:iCs/>
          <w:sz w:val="24"/>
          <w:szCs w:val="24"/>
          <w:shd w:val="clear" w:color="auto" w:fill="FFFFFF" w:themeFill="background1"/>
          <w:lang w:val="en-US"/>
        </w:rPr>
        <w:t>Gorshkov</w:t>
      </w:r>
      <w:proofErr w:type="spellEnd"/>
      <w:r w:rsidRPr="00CA48C3">
        <w:rPr>
          <w:iCs/>
          <w:sz w:val="24"/>
          <w:szCs w:val="24"/>
          <w:shd w:val="clear" w:color="auto" w:fill="FFFFFF" w:themeFill="background1"/>
          <w:lang w:val="en-US"/>
        </w:rPr>
        <w:t xml:space="preserve"> V.I. 70 years of the history of the production of ion exchange resins // Sorption and chromatographic processes.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2006.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Vol.</w:t>
      </w:r>
      <w:r w:rsidRPr="00CA48C3">
        <w:rPr>
          <w:iCs/>
          <w:sz w:val="24"/>
          <w:szCs w:val="24"/>
          <w:shd w:val="clear" w:color="auto" w:fill="FFFFFF" w:themeFill="background1"/>
          <w:lang w:val="en-US"/>
        </w:rPr>
        <w:t xml:space="preserve"> 6, No. 1.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P</w:t>
      </w:r>
      <w:r w:rsidRPr="00CA48C3">
        <w:rPr>
          <w:iCs/>
          <w:sz w:val="24"/>
          <w:szCs w:val="24"/>
          <w:shd w:val="clear" w:color="auto" w:fill="FFFFFF" w:themeFill="background1"/>
          <w:lang w:val="en-US"/>
        </w:rPr>
        <w:t>. 5-31.</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07586971" w14:textId="65864703" w:rsidR="009936B9" w:rsidRPr="00720BF4" w:rsidRDefault="00720BF4"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A48C3">
        <w:rPr>
          <w:sz w:val="24"/>
          <w:szCs w:val="24"/>
          <w:lang w:val="en-US"/>
        </w:rPr>
        <w:t>Saldadze</w:t>
      </w:r>
      <w:proofErr w:type="spellEnd"/>
      <w:r w:rsidRPr="00CA48C3">
        <w:rPr>
          <w:sz w:val="24"/>
          <w:szCs w:val="24"/>
          <w:lang w:val="en-US"/>
        </w:rPr>
        <w:t xml:space="preserve"> K.M., </w:t>
      </w:r>
      <w:proofErr w:type="spellStart"/>
      <w:r w:rsidRPr="00CA48C3">
        <w:rPr>
          <w:sz w:val="24"/>
          <w:szCs w:val="24"/>
          <w:lang w:val="en-US"/>
        </w:rPr>
        <w:t>Pashkov</w:t>
      </w:r>
      <w:proofErr w:type="spellEnd"/>
      <w:r w:rsidRPr="00CA48C3">
        <w:rPr>
          <w:sz w:val="24"/>
          <w:szCs w:val="24"/>
          <w:lang w:val="en-US"/>
        </w:rPr>
        <w:t xml:space="preserve"> A.B., </w:t>
      </w:r>
      <w:proofErr w:type="spellStart"/>
      <w:r w:rsidRPr="00CA48C3">
        <w:rPr>
          <w:sz w:val="24"/>
          <w:szCs w:val="24"/>
          <w:lang w:val="en-US"/>
        </w:rPr>
        <w:t>Titov</w:t>
      </w:r>
      <w:proofErr w:type="spellEnd"/>
      <w:r w:rsidRPr="00CA48C3">
        <w:rPr>
          <w:sz w:val="24"/>
          <w:szCs w:val="24"/>
          <w:lang w:val="en-US"/>
        </w:rPr>
        <w:t xml:space="preserve"> V.S. Ion-exchange high-molecular compounds.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xml:space="preserve">: </w:t>
      </w:r>
      <w:proofErr w:type="spellStart"/>
      <w:r w:rsidRPr="00CA48C3">
        <w:rPr>
          <w:sz w:val="24"/>
          <w:szCs w:val="24"/>
          <w:lang w:val="en-US"/>
        </w:rPr>
        <w:t>Goskhimizdat</w:t>
      </w:r>
      <w:proofErr w:type="spellEnd"/>
      <w:r w:rsidRPr="00CA48C3">
        <w:rPr>
          <w:sz w:val="24"/>
          <w:szCs w:val="24"/>
          <w:lang w:val="en-US"/>
        </w:rPr>
        <w:t>, 1960.</w:t>
      </w:r>
      <w:r>
        <w:rPr>
          <w:sz w:val="24"/>
          <w:szCs w:val="24"/>
          <w:lang w:val="en-US"/>
        </w:rPr>
        <w:t xml:space="preserve"> –</w:t>
      </w:r>
      <w:r w:rsidRPr="00CA48C3">
        <w:rPr>
          <w:sz w:val="24"/>
          <w:szCs w:val="24"/>
          <w:lang w:val="en-US"/>
        </w:rPr>
        <w:t xml:space="preserve"> 356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5D1BCE2" w14:textId="01110034" w:rsidR="009936B9" w:rsidRPr="009936B9" w:rsidRDefault="00720BF4"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CA48C3">
        <w:rPr>
          <w:sz w:val="24"/>
          <w:szCs w:val="24"/>
          <w:lang w:val="en-US"/>
        </w:rPr>
        <w:t>Pashkov</w:t>
      </w:r>
      <w:proofErr w:type="spellEnd"/>
      <w:r w:rsidRPr="00CA48C3">
        <w:rPr>
          <w:sz w:val="24"/>
          <w:szCs w:val="24"/>
          <w:lang w:val="en-US"/>
        </w:rPr>
        <w:t xml:space="preserve"> A.B., </w:t>
      </w:r>
      <w:proofErr w:type="spellStart"/>
      <w:r w:rsidRPr="00CA48C3">
        <w:rPr>
          <w:sz w:val="24"/>
          <w:szCs w:val="24"/>
          <w:lang w:val="en-US"/>
        </w:rPr>
        <w:t>Samborskiy</w:t>
      </w:r>
      <w:proofErr w:type="spellEnd"/>
      <w:r w:rsidRPr="00CA48C3">
        <w:rPr>
          <w:sz w:val="24"/>
          <w:szCs w:val="24"/>
          <w:lang w:val="en-US"/>
        </w:rPr>
        <w:t xml:space="preserve"> I.V., </w:t>
      </w:r>
      <w:proofErr w:type="spellStart"/>
      <w:r w:rsidRPr="00CA48C3">
        <w:rPr>
          <w:sz w:val="24"/>
          <w:szCs w:val="24"/>
          <w:lang w:val="en-US"/>
        </w:rPr>
        <w:t>Vakulenko</w:t>
      </w:r>
      <w:proofErr w:type="spellEnd"/>
      <w:r w:rsidRPr="00CA48C3">
        <w:rPr>
          <w:sz w:val="24"/>
          <w:szCs w:val="24"/>
          <w:lang w:val="en-US"/>
        </w:rPr>
        <w:t xml:space="preserve"> V.A., </w:t>
      </w:r>
      <w:proofErr w:type="spellStart"/>
      <w:r w:rsidRPr="00CA48C3">
        <w:rPr>
          <w:sz w:val="24"/>
          <w:szCs w:val="24"/>
          <w:lang w:val="en-US"/>
        </w:rPr>
        <w:t>Grachev</w:t>
      </w:r>
      <w:proofErr w:type="spellEnd"/>
      <w:r w:rsidRPr="00CA48C3">
        <w:rPr>
          <w:sz w:val="24"/>
          <w:szCs w:val="24"/>
          <w:lang w:val="en-US"/>
        </w:rPr>
        <w:t xml:space="preserve"> L.L., </w:t>
      </w:r>
      <w:proofErr w:type="spellStart"/>
      <w:r w:rsidRPr="00CA48C3">
        <w:rPr>
          <w:sz w:val="24"/>
          <w:szCs w:val="24"/>
          <w:lang w:val="en-US"/>
        </w:rPr>
        <w:t>Kas'yanova</w:t>
      </w:r>
      <w:proofErr w:type="spellEnd"/>
      <w:r w:rsidRPr="00CA48C3">
        <w:rPr>
          <w:sz w:val="24"/>
          <w:szCs w:val="24"/>
          <w:lang w:val="en-US"/>
        </w:rPr>
        <w:t xml:space="preserve"> E.I. Polycondensation ion exchange resins // </w:t>
      </w:r>
      <w:proofErr w:type="spellStart"/>
      <w:r w:rsidRPr="00CA48C3">
        <w:rPr>
          <w:sz w:val="24"/>
          <w:szCs w:val="24"/>
          <w:lang w:val="en-US"/>
        </w:rPr>
        <w:t>Plast</w:t>
      </w:r>
      <w:proofErr w:type="spellEnd"/>
      <w:r w:rsidRPr="00CA48C3">
        <w:rPr>
          <w:sz w:val="24"/>
          <w:szCs w:val="24"/>
          <w:lang w:val="en-US"/>
        </w:rPr>
        <w:t xml:space="preserve">. masses.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Chemistry, 1970.</w:t>
      </w:r>
      <w:r>
        <w:rPr>
          <w:sz w:val="24"/>
          <w:szCs w:val="24"/>
          <w:lang w:val="en-US"/>
        </w:rPr>
        <w:t xml:space="preserve"> –</w:t>
      </w:r>
      <w:r w:rsidRPr="00CA48C3">
        <w:rPr>
          <w:sz w:val="24"/>
          <w:szCs w:val="24"/>
          <w:lang w:val="en-US"/>
        </w:rPr>
        <w:t xml:space="preserve"> </w:t>
      </w:r>
      <w:r>
        <w:rPr>
          <w:sz w:val="24"/>
          <w:szCs w:val="24"/>
          <w:lang w:val="en-US"/>
        </w:rPr>
        <w:t>P</w:t>
      </w:r>
      <w:r w:rsidRPr="00CA48C3">
        <w:rPr>
          <w:sz w:val="24"/>
          <w:szCs w:val="24"/>
          <w:lang w:val="en-US"/>
        </w:rPr>
        <w:t>. 119-123.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A482A14" w14:textId="51383EAE" w:rsidR="009936B9" w:rsidRPr="00720BF4" w:rsidRDefault="00720BF4"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CA48C3">
        <w:rPr>
          <w:sz w:val="24"/>
          <w:szCs w:val="24"/>
          <w:lang w:val="en-US"/>
        </w:rPr>
        <w:t xml:space="preserve">Kazantsev E.I., </w:t>
      </w:r>
      <w:proofErr w:type="spellStart"/>
      <w:r w:rsidRPr="00CA48C3">
        <w:rPr>
          <w:sz w:val="24"/>
          <w:szCs w:val="24"/>
          <w:lang w:val="en-US"/>
        </w:rPr>
        <w:t>Pakholkov</w:t>
      </w:r>
      <w:proofErr w:type="spellEnd"/>
      <w:r w:rsidRPr="00CA48C3">
        <w:rPr>
          <w:sz w:val="24"/>
          <w:szCs w:val="24"/>
          <w:lang w:val="en-US"/>
        </w:rPr>
        <w:t xml:space="preserve"> V.S., </w:t>
      </w:r>
      <w:proofErr w:type="spellStart"/>
      <w:r w:rsidRPr="00CA48C3">
        <w:rPr>
          <w:sz w:val="24"/>
          <w:szCs w:val="24"/>
          <w:lang w:val="en-US"/>
        </w:rPr>
        <w:t>Kokoshko</w:t>
      </w:r>
      <w:proofErr w:type="spellEnd"/>
      <w:r w:rsidRPr="00CA48C3">
        <w:rPr>
          <w:sz w:val="24"/>
          <w:szCs w:val="24"/>
          <w:lang w:val="en-US"/>
        </w:rPr>
        <w:t xml:space="preserve"> </w:t>
      </w:r>
      <w:proofErr w:type="spellStart"/>
      <w:r w:rsidRPr="00CA48C3">
        <w:rPr>
          <w:sz w:val="24"/>
          <w:szCs w:val="24"/>
          <w:lang w:val="en-US"/>
        </w:rPr>
        <w:t>Z.Yu</w:t>
      </w:r>
      <w:proofErr w:type="spellEnd"/>
      <w:r w:rsidRPr="00CA48C3">
        <w:rPr>
          <w:sz w:val="24"/>
          <w:szCs w:val="24"/>
          <w:lang w:val="en-US"/>
        </w:rPr>
        <w:t xml:space="preserve">., </w:t>
      </w:r>
      <w:proofErr w:type="spellStart"/>
      <w:r w:rsidRPr="00CA48C3">
        <w:rPr>
          <w:sz w:val="24"/>
          <w:szCs w:val="24"/>
          <w:lang w:val="en-US"/>
        </w:rPr>
        <w:t>Chupakhin</w:t>
      </w:r>
      <w:proofErr w:type="spellEnd"/>
      <w:r w:rsidRPr="00CA48C3">
        <w:rPr>
          <w:sz w:val="24"/>
          <w:szCs w:val="24"/>
          <w:lang w:val="en-US"/>
        </w:rPr>
        <w:t xml:space="preserve"> O.N. Ion exchange materials, their synthesis and properties. </w:t>
      </w:r>
      <w:r>
        <w:rPr>
          <w:sz w:val="24"/>
          <w:szCs w:val="24"/>
          <w:lang w:val="en-US"/>
        </w:rPr>
        <w:t>–</w:t>
      </w:r>
      <w:r w:rsidRPr="00CA48C3">
        <w:rPr>
          <w:sz w:val="24"/>
          <w:szCs w:val="24"/>
          <w:lang w:val="en-US"/>
        </w:rPr>
        <w:t xml:space="preserve"> Sverdlovsk: Ural Polytechnic Institute, 1969. </w:t>
      </w:r>
      <w:r>
        <w:rPr>
          <w:sz w:val="24"/>
          <w:szCs w:val="24"/>
          <w:lang w:val="en-US"/>
        </w:rPr>
        <w:t>–</w:t>
      </w:r>
      <w:r w:rsidRPr="00CA48C3">
        <w:rPr>
          <w:sz w:val="24"/>
          <w:szCs w:val="24"/>
          <w:lang w:val="en-US"/>
        </w:rPr>
        <w:t xml:space="preserve"> 149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7D832464" w14:textId="2514E441" w:rsidR="009936B9" w:rsidRPr="005261BD" w:rsidRDefault="005261BD"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A48C3">
        <w:rPr>
          <w:sz w:val="24"/>
          <w:szCs w:val="24"/>
          <w:lang w:val="en-US"/>
        </w:rPr>
        <w:t>Lustgarten</w:t>
      </w:r>
      <w:proofErr w:type="spellEnd"/>
      <w:r w:rsidRPr="00CA48C3">
        <w:rPr>
          <w:sz w:val="24"/>
          <w:szCs w:val="24"/>
          <w:lang w:val="en-US"/>
        </w:rPr>
        <w:t xml:space="preserve"> E.I., </w:t>
      </w:r>
      <w:proofErr w:type="spellStart"/>
      <w:r w:rsidRPr="00CA48C3">
        <w:rPr>
          <w:sz w:val="24"/>
          <w:szCs w:val="24"/>
          <w:lang w:val="en-US"/>
        </w:rPr>
        <w:t>Brutskus</w:t>
      </w:r>
      <w:proofErr w:type="spellEnd"/>
      <w:r w:rsidRPr="00CA48C3">
        <w:rPr>
          <w:sz w:val="24"/>
          <w:szCs w:val="24"/>
          <w:lang w:val="en-US"/>
        </w:rPr>
        <w:t xml:space="preserve"> T.K., </w:t>
      </w:r>
      <w:proofErr w:type="spellStart"/>
      <w:r w:rsidRPr="00CA48C3">
        <w:rPr>
          <w:sz w:val="24"/>
          <w:szCs w:val="24"/>
          <w:lang w:val="en-US"/>
        </w:rPr>
        <w:t>Pashkov</w:t>
      </w:r>
      <w:proofErr w:type="spellEnd"/>
      <w:r w:rsidRPr="00CA48C3">
        <w:rPr>
          <w:sz w:val="24"/>
          <w:szCs w:val="24"/>
          <w:lang w:val="en-US"/>
        </w:rPr>
        <w:t xml:space="preserve"> A.B. New directions in the synthesis of polymerization-type ion exchangers.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1977.</w:t>
      </w:r>
      <w:r>
        <w:rPr>
          <w:sz w:val="24"/>
          <w:szCs w:val="24"/>
          <w:lang w:val="en-US"/>
        </w:rPr>
        <w:t xml:space="preserve"> –</w:t>
      </w:r>
      <w:r w:rsidRPr="00CA48C3">
        <w:rPr>
          <w:sz w:val="24"/>
          <w:szCs w:val="24"/>
          <w:lang w:val="en-US"/>
        </w:rPr>
        <w:t xml:space="preserve"> 31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B181C72" w14:textId="051D64A9" w:rsidR="009936B9" w:rsidRPr="009936B9" w:rsidRDefault="00E6232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rFonts w:eastAsia="TimesNewRomanPSMT"/>
          <w:iCs/>
          <w:sz w:val="24"/>
          <w:szCs w:val="24"/>
        </w:rPr>
      </w:pPr>
      <w:proofErr w:type="spellStart"/>
      <w:r w:rsidRPr="00CA48C3">
        <w:rPr>
          <w:rFonts w:eastAsia="TimesNewRomanPSMT"/>
          <w:sz w:val="24"/>
          <w:szCs w:val="24"/>
          <w:lang w:val="en-US"/>
        </w:rPr>
        <w:t>Vezentsev</w:t>
      </w:r>
      <w:proofErr w:type="spellEnd"/>
      <w:r w:rsidRPr="00CA48C3">
        <w:rPr>
          <w:rFonts w:eastAsia="TimesNewRomanPSMT"/>
          <w:sz w:val="24"/>
          <w:szCs w:val="24"/>
          <w:lang w:val="en-US"/>
        </w:rPr>
        <w:t xml:space="preserve"> A.I., </w:t>
      </w:r>
      <w:proofErr w:type="spellStart"/>
      <w:r w:rsidRPr="00CA48C3">
        <w:rPr>
          <w:rFonts w:eastAsia="TimesNewRomanPSMT"/>
          <w:sz w:val="24"/>
          <w:szCs w:val="24"/>
          <w:lang w:val="en-US"/>
        </w:rPr>
        <w:t>Trubitsin</w:t>
      </w:r>
      <w:proofErr w:type="spellEnd"/>
      <w:r w:rsidRPr="00CA48C3">
        <w:rPr>
          <w:rFonts w:eastAsia="TimesNewRomanPSMT"/>
          <w:sz w:val="24"/>
          <w:szCs w:val="24"/>
          <w:lang w:val="en-US"/>
        </w:rPr>
        <w:t xml:space="preserve"> M.A., </w:t>
      </w:r>
      <w:proofErr w:type="spellStart"/>
      <w:r w:rsidRPr="00CA48C3">
        <w:rPr>
          <w:rFonts w:eastAsia="TimesNewRomanPSMT"/>
          <w:sz w:val="24"/>
          <w:szCs w:val="24"/>
          <w:lang w:val="en-US"/>
        </w:rPr>
        <w:t>Goldovskaya-Peristaya</w:t>
      </w:r>
      <w:proofErr w:type="spellEnd"/>
      <w:r w:rsidRPr="00CA48C3">
        <w:rPr>
          <w:rFonts w:eastAsia="TimesNewRomanPSMT"/>
          <w:sz w:val="24"/>
          <w:szCs w:val="24"/>
          <w:lang w:val="en-US"/>
        </w:rPr>
        <w:t xml:space="preserve"> L.F., </w:t>
      </w:r>
      <w:proofErr w:type="spellStart"/>
      <w:r w:rsidRPr="00CA48C3">
        <w:rPr>
          <w:rFonts w:eastAsia="TimesNewRomanPSMT"/>
          <w:sz w:val="24"/>
          <w:szCs w:val="24"/>
          <w:lang w:val="en-US"/>
        </w:rPr>
        <w:t>Volovicheva</w:t>
      </w:r>
      <w:proofErr w:type="spellEnd"/>
      <w:r w:rsidRPr="00CA48C3">
        <w:rPr>
          <w:rFonts w:eastAsia="TimesNewRomanPSMT"/>
          <w:sz w:val="24"/>
          <w:szCs w:val="24"/>
          <w:lang w:val="en-US"/>
        </w:rPr>
        <w:t xml:space="preserve"> P.A. Sorption soil cleaning from heavy metals // Scientific Bulletin of Belgorod State University. </w:t>
      </w:r>
      <w:proofErr w:type="spellStart"/>
      <w:r w:rsidRPr="00CA48C3">
        <w:rPr>
          <w:rFonts w:eastAsia="TimesNewRomanPSMT"/>
          <w:sz w:val="24"/>
          <w:szCs w:val="24"/>
        </w:rPr>
        <w:t>Natural</w:t>
      </w:r>
      <w:proofErr w:type="spellEnd"/>
      <w:r w:rsidRPr="00CA48C3">
        <w:rPr>
          <w:rFonts w:eastAsia="TimesNewRomanPSMT"/>
          <w:sz w:val="24"/>
          <w:szCs w:val="24"/>
        </w:rPr>
        <w:t xml:space="preserve"> </w:t>
      </w:r>
      <w:proofErr w:type="spellStart"/>
      <w:r w:rsidRPr="00CA48C3">
        <w:rPr>
          <w:rFonts w:eastAsia="TimesNewRomanPSMT"/>
          <w:sz w:val="24"/>
          <w:szCs w:val="24"/>
        </w:rPr>
        <w:t>Sciences</w:t>
      </w:r>
      <w:proofErr w:type="spellEnd"/>
      <w:r w:rsidRPr="00CA48C3">
        <w:rPr>
          <w:rFonts w:eastAsia="TimesNewRomanPSMT"/>
          <w:sz w:val="24"/>
          <w:szCs w:val="24"/>
        </w:rPr>
        <w:t xml:space="preserve">. </w:t>
      </w:r>
      <w:r>
        <w:rPr>
          <w:rFonts w:eastAsia="TimesNewRomanPSMT"/>
          <w:sz w:val="24"/>
          <w:szCs w:val="24"/>
        </w:rPr>
        <w:t>–</w:t>
      </w:r>
      <w:r w:rsidRPr="00CA48C3">
        <w:rPr>
          <w:rFonts w:eastAsia="TimesNewRomanPSMT"/>
          <w:sz w:val="24"/>
          <w:szCs w:val="24"/>
        </w:rPr>
        <w:t xml:space="preserve"> 2008. </w:t>
      </w:r>
      <w:r>
        <w:rPr>
          <w:rFonts w:eastAsia="TimesNewRomanPSMT"/>
          <w:sz w:val="24"/>
          <w:szCs w:val="24"/>
        </w:rPr>
        <w:t>–</w:t>
      </w:r>
      <w:r w:rsidRPr="00CA48C3">
        <w:rPr>
          <w:rFonts w:eastAsia="TimesNewRomanPSMT"/>
          <w:sz w:val="24"/>
          <w:szCs w:val="24"/>
        </w:rPr>
        <w:t xml:space="preserve"> </w:t>
      </w:r>
      <w:r>
        <w:rPr>
          <w:rFonts w:eastAsia="TimesNewRomanPSMT"/>
          <w:sz w:val="24"/>
          <w:szCs w:val="24"/>
          <w:lang w:val="en-US"/>
        </w:rPr>
        <w:t>Vol</w:t>
      </w:r>
      <w:r w:rsidRPr="00CA48C3">
        <w:rPr>
          <w:rFonts w:eastAsia="TimesNewRomanPSMT"/>
          <w:sz w:val="24"/>
          <w:szCs w:val="24"/>
        </w:rPr>
        <w:t xml:space="preserve">. 3. </w:t>
      </w:r>
      <w:r>
        <w:rPr>
          <w:rFonts w:eastAsia="TimesNewRomanPSMT"/>
          <w:sz w:val="24"/>
          <w:szCs w:val="24"/>
        </w:rPr>
        <w:t>–</w:t>
      </w:r>
      <w:r w:rsidRPr="00CA48C3">
        <w:rPr>
          <w:rFonts w:eastAsia="TimesNewRomanPSMT"/>
          <w:sz w:val="24"/>
          <w:szCs w:val="24"/>
        </w:rPr>
        <w:t xml:space="preserve"> P. 172</w:t>
      </w:r>
      <w:r>
        <w:rPr>
          <w:rFonts w:eastAsia="TimesNewRomanPSMT"/>
          <w:sz w:val="24"/>
          <w:szCs w:val="24"/>
          <w:lang w:val="en-US"/>
        </w:rPr>
        <w:t>-</w:t>
      </w:r>
      <w:r w:rsidRPr="00CA48C3">
        <w:rPr>
          <w:rFonts w:eastAsia="TimesNewRomanPSMT"/>
          <w:sz w:val="24"/>
          <w:szCs w:val="24"/>
        </w:rPr>
        <w:t>175</w:t>
      </w:r>
      <w:r w:rsidRPr="00972E70">
        <w:rPr>
          <w:rFonts w:eastAsia="TimesNewRomanPSMT"/>
          <w:sz w:val="24"/>
          <w:szCs w:val="24"/>
        </w:rPr>
        <w:t>.</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57080EAA" w14:textId="6063C613" w:rsidR="009936B9" w:rsidRPr="00E62329" w:rsidRDefault="00E6232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CA48C3">
        <w:rPr>
          <w:sz w:val="24"/>
          <w:szCs w:val="24"/>
          <w:lang w:val="en-US"/>
        </w:rPr>
        <w:t>Ergozhin</w:t>
      </w:r>
      <w:proofErr w:type="spellEnd"/>
      <w:r w:rsidRPr="00CA48C3">
        <w:rPr>
          <w:sz w:val="24"/>
          <w:szCs w:val="24"/>
          <w:lang w:val="en-US"/>
        </w:rPr>
        <w:t xml:space="preserve"> E</w:t>
      </w:r>
      <w:r>
        <w:rPr>
          <w:sz w:val="24"/>
          <w:szCs w:val="24"/>
          <w:lang w:val="en-US"/>
        </w:rPr>
        <w:t>.</w:t>
      </w:r>
      <w:r w:rsidRPr="00CA48C3">
        <w:rPr>
          <w:sz w:val="24"/>
          <w:szCs w:val="24"/>
          <w:lang w:val="en-US"/>
        </w:rPr>
        <w:t>E</w:t>
      </w:r>
      <w:r>
        <w:rPr>
          <w:sz w:val="24"/>
          <w:szCs w:val="24"/>
          <w:lang w:val="en-US"/>
        </w:rPr>
        <w:t>.</w:t>
      </w:r>
      <w:r w:rsidRPr="00CA48C3">
        <w:rPr>
          <w:sz w:val="24"/>
          <w:szCs w:val="24"/>
          <w:lang w:val="en-US"/>
        </w:rPr>
        <w:t xml:space="preserve">, </w:t>
      </w:r>
      <w:proofErr w:type="spellStart"/>
      <w:r w:rsidRPr="00CA48C3">
        <w:rPr>
          <w:sz w:val="24"/>
          <w:szCs w:val="24"/>
          <w:lang w:val="en-US"/>
        </w:rPr>
        <w:t>Chopabaeva</w:t>
      </w:r>
      <w:proofErr w:type="spellEnd"/>
      <w:r w:rsidRPr="00CA48C3">
        <w:rPr>
          <w:sz w:val="24"/>
          <w:szCs w:val="24"/>
          <w:lang w:val="en-US"/>
        </w:rPr>
        <w:t xml:space="preserve"> N</w:t>
      </w:r>
      <w:r>
        <w:rPr>
          <w:sz w:val="24"/>
          <w:szCs w:val="24"/>
          <w:lang w:val="en-US"/>
        </w:rPr>
        <w:t>.</w:t>
      </w:r>
      <w:r w:rsidRPr="00CA48C3">
        <w:rPr>
          <w:sz w:val="24"/>
          <w:szCs w:val="24"/>
          <w:lang w:val="en-US"/>
        </w:rPr>
        <w:t>N</w:t>
      </w:r>
      <w:r>
        <w:rPr>
          <w:sz w:val="24"/>
          <w:szCs w:val="24"/>
          <w:lang w:val="en-US"/>
        </w:rPr>
        <w:t>.</w:t>
      </w:r>
      <w:r w:rsidRPr="00CA48C3">
        <w:rPr>
          <w:sz w:val="24"/>
          <w:szCs w:val="24"/>
          <w:lang w:val="en-US"/>
        </w:rPr>
        <w:t>, Nikitina A</w:t>
      </w:r>
      <w:r>
        <w:rPr>
          <w:sz w:val="24"/>
          <w:szCs w:val="24"/>
          <w:lang w:val="en-US"/>
        </w:rPr>
        <w:t>.</w:t>
      </w:r>
      <w:r w:rsidRPr="00CA48C3">
        <w:rPr>
          <w:sz w:val="24"/>
          <w:szCs w:val="24"/>
          <w:lang w:val="en-US"/>
        </w:rPr>
        <w:t>I</w:t>
      </w:r>
      <w:r>
        <w:rPr>
          <w:sz w:val="24"/>
          <w:szCs w:val="24"/>
          <w:lang w:val="en-US"/>
        </w:rPr>
        <w:t>.</w:t>
      </w:r>
      <w:r w:rsidRPr="00CA48C3">
        <w:rPr>
          <w:sz w:val="24"/>
          <w:szCs w:val="24"/>
          <w:lang w:val="en-US"/>
        </w:rPr>
        <w:t xml:space="preserve">, </w:t>
      </w:r>
      <w:proofErr w:type="spellStart"/>
      <w:r w:rsidRPr="00CA48C3">
        <w:rPr>
          <w:sz w:val="24"/>
          <w:szCs w:val="24"/>
          <w:lang w:val="en-US"/>
        </w:rPr>
        <w:t>Tairova</w:t>
      </w:r>
      <w:proofErr w:type="spellEnd"/>
      <w:r w:rsidRPr="00CA48C3">
        <w:rPr>
          <w:sz w:val="24"/>
          <w:szCs w:val="24"/>
          <w:lang w:val="en-US"/>
        </w:rPr>
        <w:t xml:space="preserve"> B</w:t>
      </w:r>
      <w:r>
        <w:rPr>
          <w:sz w:val="24"/>
          <w:szCs w:val="24"/>
          <w:lang w:val="en-US"/>
        </w:rPr>
        <w:t>.</w:t>
      </w:r>
      <w:r w:rsidRPr="00CA48C3">
        <w:rPr>
          <w:sz w:val="24"/>
          <w:szCs w:val="24"/>
          <w:lang w:val="en-US"/>
        </w:rPr>
        <w:t>T</w:t>
      </w:r>
      <w:r>
        <w:rPr>
          <w:sz w:val="24"/>
          <w:szCs w:val="24"/>
          <w:lang w:val="en-US"/>
        </w:rPr>
        <w:t>.</w:t>
      </w:r>
      <w:r w:rsidRPr="00CA48C3">
        <w:rPr>
          <w:sz w:val="24"/>
          <w:szCs w:val="24"/>
          <w:lang w:val="en-US"/>
        </w:rPr>
        <w:t xml:space="preserve"> </w:t>
      </w:r>
      <w:proofErr w:type="spellStart"/>
      <w:r w:rsidRPr="00CA48C3">
        <w:rPr>
          <w:sz w:val="24"/>
          <w:szCs w:val="24"/>
          <w:lang w:val="en-US"/>
        </w:rPr>
        <w:t>Ionites</w:t>
      </w:r>
      <w:proofErr w:type="spellEnd"/>
      <w:r w:rsidRPr="00CA48C3">
        <w:rPr>
          <w:sz w:val="24"/>
          <w:szCs w:val="24"/>
          <w:lang w:val="en-US"/>
        </w:rPr>
        <w:t xml:space="preserve"> based on wood waste for sorption of non-ferrous metals // Cooperation for solving the problem of waste: materials of the 5</w:t>
      </w:r>
      <w:r w:rsidRPr="00E62329">
        <w:rPr>
          <w:sz w:val="24"/>
          <w:szCs w:val="24"/>
          <w:vertAlign w:val="superscript"/>
          <w:lang w:val="en-US"/>
        </w:rPr>
        <w:t>th</w:t>
      </w:r>
      <w:r>
        <w:rPr>
          <w:sz w:val="24"/>
          <w:szCs w:val="24"/>
          <w:lang w:val="en-US"/>
        </w:rPr>
        <w:t xml:space="preserve"> </w:t>
      </w:r>
      <w:r w:rsidRPr="00CA48C3">
        <w:rPr>
          <w:sz w:val="24"/>
          <w:szCs w:val="24"/>
          <w:lang w:val="en-US"/>
        </w:rPr>
        <w:t>international conf</w:t>
      </w:r>
      <w:r>
        <w:rPr>
          <w:sz w:val="24"/>
          <w:szCs w:val="24"/>
          <w:lang w:val="en-US"/>
        </w:rPr>
        <w:t>erence,</w:t>
      </w:r>
      <w:r w:rsidRPr="00CA48C3">
        <w:rPr>
          <w:sz w:val="24"/>
          <w:szCs w:val="24"/>
          <w:lang w:val="en-US"/>
        </w:rPr>
        <w:t xml:space="preserve"> Kharkov, 2008.</w:t>
      </w:r>
      <w:r>
        <w:rPr>
          <w:sz w:val="24"/>
          <w:szCs w:val="24"/>
          <w:lang w:val="en-US"/>
        </w:rPr>
        <w:t xml:space="preserve"> – P</w:t>
      </w:r>
      <w:r w:rsidRPr="009E6EBE">
        <w:rPr>
          <w:sz w:val="24"/>
          <w:szCs w:val="24"/>
          <w:lang w:val="en-US"/>
        </w:rPr>
        <w:t xml:space="preserve">. 277-278.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B277402" w14:textId="45E885B2" w:rsidR="009936B9" w:rsidRPr="00E62329" w:rsidRDefault="00E6232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E6EBE">
        <w:rPr>
          <w:sz w:val="24"/>
          <w:szCs w:val="24"/>
          <w:lang w:val="en-US"/>
        </w:rPr>
        <w:t>Ergozhin</w:t>
      </w:r>
      <w:proofErr w:type="spellEnd"/>
      <w:r w:rsidRPr="009E6EBE">
        <w:rPr>
          <w:sz w:val="24"/>
          <w:szCs w:val="24"/>
          <w:lang w:val="en-US"/>
        </w:rPr>
        <w:t xml:space="preserve"> E.E., </w:t>
      </w:r>
      <w:proofErr w:type="spellStart"/>
      <w:r w:rsidRPr="009E6EBE">
        <w:rPr>
          <w:sz w:val="24"/>
          <w:szCs w:val="24"/>
          <w:lang w:val="en-US"/>
        </w:rPr>
        <w:t>Chalov</w:t>
      </w:r>
      <w:proofErr w:type="spellEnd"/>
      <w:r w:rsidRPr="009E6EBE">
        <w:rPr>
          <w:sz w:val="24"/>
          <w:szCs w:val="24"/>
          <w:lang w:val="en-US"/>
        </w:rPr>
        <w:t xml:space="preserve"> T.K. Ion exchange and semi-permeable membranes. </w:t>
      </w:r>
      <w:r>
        <w:rPr>
          <w:sz w:val="24"/>
          <w:szCs w:val="24"/>
          <w:lang w:val="en-US"/>
        </w:rPr>
        <w:t>–</w:t>
      </w:r>
      <w:r w:rsidRPr="009E6EBE">
        <w:rPr>
          <w:sz w:val="24"/>
          <w:szCs w:val="24"/>
          <w:lang w:val="en-US"/>
        </w:rPr>
        <w:t xml:space="preserve"> Almaty: EVERO, 2004. </w:t>
      </w:r>
      <w:r>
        <w:rPr>
          <w:sz w:val="24"/>
          <w:szCs w:val="24"/>
          <w:lang w:val="en-US"/>
        </w:rPr>
        <w:t xml:space="preserve">– </w:t>
      </w:r>
      <w:r w:rsidRPr="009E6EBE">
        <w:rPr>
          <w:sz w:val="24"/>
          <w:szCs w:val="24"/>
          <w:lang w:val="en-US"/>
        </w:rPr>
        <w:t>245 p. (</w:t>
      </w:r>
      <w:r>
        <w:rPr>
          <w:sz w:val="24"/>
          <w:szCs w:val="24"/>
          <w:lang w:val="en-US"/>
        </w:rPr>
        <w:t>in</w:t>
      </w:r>
      <w:r w:rsidRPr="009E6EBE">
        <w:rPr>
          <w:sz w:val="24"/>
          <w:szCs w:val="24"/>
          <w:lang w:val="en-US"/>
        </w:rPr>
        <w:t xml:space="preserve"> </w:t>
      </w:r>
      <w:r>
        <w:rPr>
          <w:sz w:val="24"/>
          <w:szCs w:val="24"/>
          <w:lang w:val="en-US"/>
        </w:rPr>
        <w:t>Russian</w:t>
      </w:r>
      <w:r w:rsidRPr="009E6EBE">
        <w:rPr>
          <w:sz w:val="24"/>
          <w:szCs w:val="24"/>
          <w:lang w:val="en-US"/>
        </w:rPr>
        <w:t>)</w:t>
      </w:r>
    </w:p>
    <w:p w14:paraId="639A7247" w14:textId="11F10BB1" w:rsidR="009936B9" w:rsidRPr="009936B9" w:rsidRDefault="00E6232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E6EBE">
        <w:rPr>
          <w:sz w:val="24"/>
          <w:szCs w:val="24"/>
          <w:lang w:val="en-US"/>
        </w:rPr>
        <w:t>Ergozhin</w:t>
      </w:r>
      <w:proofErr w:type="spellEnd"/>
      <w:r w:rsidRPr="009E6EBE">
        <w:rPr>
          <w:sz w:val="24"/>
          <w:szCs w:val="24"/>
          <w:lang w:val="en-US"/>
        </w:rPr>
        <w:t xml:space="preserve"> E.E., Nikitina A.I., </w:t>
      </w:r>
      <w:proofErr w:type="spellStart"/>
      <w:r w:rsidRPr="009E6EBE">
        <w:rPr>
          <w:sz w:val="24"/>
          <w:szCs w:val="24"/>
          <w:lang w:val="en-US"/>
        </w:rPr>
        <w:t>Bektenov</w:t>
      </w:r>
      <w:proofErr w:type="spellEnd"/>
      <w:r w:rsidRPr="009E6EBE">
        <w:rPr>
          <w:sz w:val="24"/>
          <w:szCs w:val="24"/>
          <w:lang w:val="en-US"/>
        </w:rPr>
        <w:t xml:space="preserve"> N.A., </w:t>
      </w:r>
      <w:proofErr w:type="spellStart"/>
      <w:r w:rsidRPr="009E6EBE">
        <w:rPr>
          <w:sz w:val="24"/>
          <w:szCs w:val="24"/>
          <w:lang w:val="en-US"/>
        </w:rPr>
        <w:t>Kabulova</w:t>
      </w:r>
      <w:proofErr w:type="spellEnd"/>
      <w:r w:rsidRPr="009E6EBE">
        <w:rPr>
          <w:sz w:val="24"/>
          <w:szCs w:val="24"/>
          <w:lang w:val="en-US"/>
        </w:rPr>
        <w:t xml:space="preserve"> G.K. Sorption of Cu</w:t>
      </w:r>
      <w:r w:rsidRPr="009E6EBE">
        <w:rPr>
          <w:sz w:val="24"/>
          <w:szCs w:val="24"/>
          <w:vertAlign w:val="superscript"/>
          <w:lang w:val="en-US"/>
        </w:rPr>
        <w:t>2+</w:t>
      </w:r>
      <w:r w:rsidRPr="009E6EBE">
        <w:rPr>
          <w:sz w:val="24"/>
          <w:szCs w:val="24"/>
          <w:lang w:val="en-US"/>
        </w:rPr>
        <w:t xml:space="preserve"> ions by sulfonic cation exchangers based on vegetable raw materials and glycidyl methacrylate // </w:t>
      </w:r>
      <w:r>
        <w:rPr>
          <w:sz w:val="24"/>
          <w:szCs w:val="24"/>
          <w:lang w:val="en-US"/>
        </w:rPr>
        <w:t>News of National academy of sciences of the Republic of Kazakhstan</w:t>
      </w:r>
      <w:r w:rsidRPr="009E6EBE">
        <w:rPr>
          <w:sz w:val="24"/>
          <w:szCs w:val="24"/>
          <w:lang w:val="en-US"/>
        </w:rPr>
        <w:t xml:space="preserve">. Chemistry and Technology Series. </w:t>
      </w:r>
      <w:r>
        <w:rPr>
          <w:sz w:val="24"/>
          <w:szCs w:val="24"/>
          <w:lang w:val="en-US"/>
        </w:rPr>
        <w:t>–</w:t>
      </w:r>
      <w:r w:rsidRPr="009E6EBE">
        <w:rPr>
          <w:sz w:val="24"/>
          <w:szCs w:val="24"/>
          <w:lang w:val="en-US"/>
        </w:rPr>
        <w:t xml:space="preserve"> 2011. </w:t>
      </w:r>
      <w:r>
        <w:rPr>
          <w:sz w:val="24"/>
          <w:szCs w:val="24"/>
          <w:lang w:val="en-US"/>
        </w:rPr>
        <w:t>–</w:t>
      </w:r>
      <w:r w:rsidRPr="009E6EBE">
        <w:rPr>
          <w:sz w:val="24"/>
          <w:szCs w:val="24"/>
          <w:lang w:val="en-US"/>
        </w:rPr>
        <w:t xml:space="preserve"> No. 3. </w:t>
      </w:r>
      <w:r>
        <w:rPr>
          <w:sz w:val="24"/>
          <w:szCs w:val="24"/>
          <w:lang w:val="en-US"/>
        </w:rPr>
        <w:t>–</w:t>
      </w:r>
      <w:r w:rsidRPr="009E6EBE">
        <w:rPr>
          <w:sz w:val="24"/>
          <w:szCs w:val="24"/>
          <w:lang w:val="en-US"/>
        </w:rPr>
        <w:t xml:space="preserve"> </w:t>
      </w:r>
      <w:r>
        <w:rPr>
          <w:sz w:val="24"/>
          <w:szCs w:val="24"/>
          <w:lang w:val="en-US"/>
        </w:rPr>
        <w:t>P</w:t>
      </w:r>
      <w:r w:rsidRPr="009E6EBE">
        <w:rPr>
          <w:sz w:val="24"/>
          <w:szCs w:val="24"/>
          <w:lang w:val="en-US"/>
        </w:rPr>
        <w:t xml:space="preserve">. 14-16.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71EE9E1" w14:textId="3A7A56C0" w:rsidR="009936B9" w:rsidRPr="009936B9" w:rsidRDefault="00E6232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E6EBE">
        <w:rPr>
          <w:sz w:val="24"/>
          <w:szCs w:val="24"/>
          <w:lang w:val="en-US"/>
        </w:rPr>
        <w:t>Porubaev</w:t>
      </w:r>
      <w:proofErr w:type="spellEnd"/>
      <w:r w:rsidRPr="009E6EBE">
        <w:rPr>
          <w:sz w:val="24"/>
          <w:szCs w:val="24"/>
          <w:lang w:val="en-US"/>
        </w:rPr>
        <w:t xml:space="preserve"> V.P., Lebedev K.B., </w:t>
      </w:r>
      <w:proofErr w:type="spellStart"/>
      <w:r w:rsidRPr="009E6EBE">
        <w:rPr>
          <w:sz w:val="24"/>
          <w:szCs w:val="24"/>
          <w:lang w:val="en-US"/>
        </w:rPr>
        <w:t>Pyatigorets</w:t>
      </w:r>
      <w:proofErr w:type="spellEnd"/>
      <w:r w:rsidRPr="009E6EBE">
        <w:rPr>
          <w:sz w:val="24"/>
          <w:szCs w:val="24"/>
          <w:lang w:val="en-US"/>
        </w:rPr>
        <w:t xml:space="preserve"> L.F., </w:t>
      </w:r>
      <w:proofErr w:type="spellStart"/>
      <w:r w:rsidRPr="009E6EBE">
        <w:rPr>
          <w:sz w:val="24"/>
          <w:szCs w:val="24"/>
          <w:lang w:val="en-US"/>
        </w:rPr>
        <w:t>Salin</w:t>
      </w:r>
      <w:proofErr w:type="spellEnd"/>
      <w:r w:rsidRPr="009E6EBE">
        <w:rPr>
          <w:sz w:val="24"/>
          <w:szCs w:val="24"/>
          <w:lang w:val="en-US"/>
        </w:rPr>
        <w:t xml:space="preserve"> A.A. The use of ion exchange resins for wastewater treatment from chromium, copper, nickel, cobalt, lead, zinc and cadmium // Proceedings of </w:t>
      </w:r>
      <w:proofErr w:type="spellStart"/>
      <w:r w:rsidRPr="009E6EBE">
        <w:rPr>
          <w:sz w:val="24"/>
          <w:szCs w:val="24"/>
          <w:lang w:val="en-US"/>
        </w:rPr>
        <w:t>Kazmekhanobr</w:t>
      </w:r>
      <w:proofErr w:type="spellEnd"/>
      <w:r w:rsidRPr="009E6EBE">
        <w:rPr>
          <w:sz w:val="24"/>
          <w:szCs w:val="24"/>
          <w:lang w:val="en-US"/>
        </w:rPr>
        <w:t xml:space="preserve">. </w:t>
      </w:r>
      <w:r>
        <w:rPr>
          <w:sz w:val="24"/>
          <w:szCs w:val="24"/>
          <w:lang w:val="en-US"/>
        </w:rPr>
        <w:t>–</w:t>
      </w:r>
      <w:r w:rsidRPr="009E6EBE">
        <w:rPr>
          <w:sz w:val="24"/>
          <w:szCs w:val="24"/>
          <w:lang w:val="en-US"/>
        </w:rPr>
        <w:t xml:space="preserve"> Alma-Ata, 1970. </w:t>
      </w:r>
      <w:r w:rsidRPr="00E62329">
        <w:rPr>
          <w:iCs/>
          <w:sz w:val="24"/>
          <w:szCs w:val="24"/>
          <w:lang w:val="en-US"/>
        </w:rPr>
        <w:t>– №</w:t>
      </w:r>
      <w:r w:rsidRPr="009E6EBE">
        <w:rPr>
          <w:sz w:val="24"/>
          <w:szCs w:val="24"/>
          <w:lang w:val="en-US"/>
        </w:rPr>
        <w:t xml:space="preserve"> 3. </w:t>
      </w:r>
      <w:r>
        <w:rPr>
          <w:sz w:val="24"/>
          <w:szCs w:val="24"/>
          <w:lang w:val="en-US"/>
        </w:rPr>
        <w:t>–</w:t>
      </w:r>
      <w:r w:rsidRPr="009E6EBE">
        <w:rPr>
          <w:sz w:val="24"/>
          <w:szCs w:val="24"/>
          <w:lang w:val="en-US"/>
        </w:rPr>
        <w:t xml:space="preserve"> </w:t>
      </w:r>
      <w:r>
        <w:rPr>
          <w:sz w:val="24"/>
          <w:szCs w:val="24"/>
          <w:lang w:val="en-US"/>
        </w:rPr>
        <w:t>P</w:t>
      </w:r>
      <w:r w:rsidRPr="009E6EBE">
        <w:rPr>
          <w:sz w:val="24"/>
          <w:szCs w:val="24"/>
          <w:lang w:val="en-US"/>
        </w:rPr>
        <w:t xml:space="preserve">. 161-168. </w:t>
      </w:r>
      <w:r w:rsidRPr="00E62329">
        <w:rPr>
          <w:sz w:val="24"/>
          <w:szCs w:val="24"/>
        </w:rPr>
        <w:t>(</w:t>
      </w:r>
      <w:r>
        <w:rPr>
          <w:sz w:val="24"/>
          <w:szCs w:val="24"/>
          <w:lang w:val="en-US"/>
        </w:rPr>
        <w:t>in</w:t>
      </w:r>
      <w:r w:rsidRPr="00E62329">
        <w:rPr>
          <w:sz w:val="24"/>
          <w:szCs w:val="24"/>
        </w:rPr>
        <w:t xml:space="preserve"> </w:t>
      </w:r>
      <w:r>
        <w:rPr>
          <w:sz w:val="24"/>
          <w:szCs w:val="24"/>
          <w:lang w:val="en-US"/>
        </w:rPr>
        <w:t>Russian</w:t>
      </w:r>
      <w:r w:rsidRPr="00E62329">
        <w:rPr>
          <w:sz w:val="24"/>
          <w:szCs w:val="24"/>
        </w:rPr>
        <w:t xml:space="preserve">) </w:t>
      </w:r>
    </w:p>
    <w:p w14:paraId="37FF3FA5" w14:textId="799FB3BA" w:rsidR="009936B9" w:rsidRPr="005F17CB" w:rsidRDefault="00E6232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9E6EBE">
        <w:rPr>
          <w:sz w:val="24"/>
          <w:szCs w:val="24"/>
          <w:lang w:val="en-US"/>
        </w:rPr>
        <w:t>Ergozhin</w:t>
      </w:r>
      <w:proofErr w:type="spellEnd"/>
      <w:r w:rsidRPr="009E6EBE">
        <w:rPr>
          <w:sz w:val="24"/>
          <w:szCs w:val="24"/>
          <w:lang w:val="en-US"/>
        </w:rPr>
        <w:t xml:space="preserve"> E.E., </w:t>
      </w:r>
      <w:proofErr w:type="spellStart"/>
      <w:r w:rsidRPr="009E6EBE">
        <w:rPr>
          <w:sz w:val="24"/>
          <w:szCs w:val="24"/>
          <w:lang w:val="en-US"/>
        </w:rPr>
        <w:t>Chalov</w:t>
      </w:r>
      <w:proofErr w:type="spellEnd"/>
      <w:r w:rsidRPr="009E6EBE">
        <w:rPr>
          <w:sz w:val="24"/>
          <w:szCs w:val="24"/>
          <w:lang w:val="en-US"/>
        </w:rPr>
        <w:t xml:space="preserve"> T.K., Melnikov E.A., </w:t>
      </w:r>
      <w:proofErr w:type="spellStart"/>
      <w:r w:rsidRPr="009E6EBE">
        <w:rPr>
          <w:sz w:val="24"/>
          <w:szCs w:val="24"/>
          <w:lang w:val="en-US"/>
        </w:rPr>
        <w:t>Khakimbolatova</w:t>
      </w:r>
      <w:proofErr w:type="spellEnd"/>
      <w:r w:rsidRPr="009E6EBE">
        <w:rPr>
          <w:sz w:val="24"/>
          <w:szCs w:val="24"/>
          <w:lang w:val="en-US"/>
        </w:rPr>
        <w:t xml:space="preserve"> </w:t>
      </w:r>
      <w:proofErr w:type="spellStart"/>
      <w:r w:rsidRPr="009E6EBE">
        <w:rPr>
          <w:sz w:val="24"/>
          <w:szCs w:val="24"/>
          <w:lang w:val="en-US"/>
        </w:rPr>
        <w:t>K.Kh</w:t>
      </w:r>
      <w:proofErr w:type="spellEnd"/>
      <w:r w:rsidRPr="009E6EBE">
        <w:rPr>
          <w:sz w:val="24"/>
          <w:szCs w:val="24"/>
          <w:lang w:val="en-US"/>
        </w:rPr>
        <w:t>., Nikitina A.I. Sorption of Cu</w:t>
      </w:r>
      <w:r w:rsidRPr="009E6EBE">
        <w:rPr>
          <w:sz w:val="24"/>
          <w:szCs w:val="24"/>
          <w:vertAlign w:val="superscript"/>
          <w:lang w:val="en-US"/>
        </w:rPr>
        <w:t>2+</w:t>
      </w:r>
      <w:r w:rsidRPr="009E6EBE">
        <w:rPr>
          <w:sz w:val="24"/>
          <w:szCs w:val="24"/>
          <w:lang w:val="en-US"/>
        </w:rPr>
        <w:t xml:space="preserve"> and Ni</w:t>
      </w:r>
      <w:r w:rsidRPr="009E6EBE">
        <w:rPr>
          <w:sz w:val="24"/>
          <w:szCs w:val="24"/>
          <w:vertAlign w:val="superscript"/>
          <w:lang w:val="en-US"/>
        </w:rPr>
        <w:t>2+</w:t>
      </w:r>
      <w:r w:rsidRPr="009E6EBE">
        <w:rPr>
          <w:sz w:val="24"/>
          <w:szCs w:val="24"/>
          <w:lang w:val="en-US"/>
        </w:rPr>
        <w:t xml:space="preserve"> ions by polyfunctional anion exchangers based on epoxy derivatives of aromatic amines and polyethyleneimine // Water: chemistry and ecology. </w:t>
      </w:r>
      <w:r>
        <w:rPr>
          <w:sz w:val="24"/>
          <w:szCs w:val="24"/>
          <w:lang w:val="en-US"/>
        </w:rPr>
        <w:t>–</w:t>
      </w:r>
      <w:r w:rsidRPr="009E6EBE">
        <w:rPr>
          <w:sz w:val="24"/>
          <w:szCs w:val="24"/>
          <w:lang w:val="en-US"/>
        </w:rPr>
        <w:t xml:space="preserve"> 2012. </w:t>
      </w:r>
      <w:r>
        <w:rPr>
          <w:sz w:val="24"/>
          <w:szCs w:val="24"/>
          <w:lang w:val="en-US"/>
        </w:rPr>
        <w:t>–</w:t>
      </w:r>
      <w:r w:rsidRPr="009E6EBE">
        <w:rPr>
          <w:sz w:val="24"/>
          <w:szCs w:val="24"/>
          <w:lang w:val="en-US"/>
        </w:rPr>
        <w:t xml:space="preserve"> </w:t>
      </w:r>
      <w:r w:rsidRPr="00E62329">
        <w:rPr>
          <w:iCs/>
          <w:sz w:val="24"/>
          <w:szCs w:val="24"/>
          <w:lang w:val="en-US"/>
        </w:rPr>
        <w:t>№</w:t>
      </w:r>
      <w:r w:rsidRPr="009E6EBE">
        <w:rPr>
          <w:sz w:val="24"/>
          <w:szCs w:val="24"/>
          <w:lang w:val="en-US"/>
        </w:rPr>
        <w:t xml:space="preserve"> 8. </w:t>
      </w:r>
      <w:r>
        <w:rPr>
          <w:sz w:val="24"/>
          <w:szCs w:val="24"/>
          <w:lang w:val="en-US"/>
        </w:rPr>
        <w:t>–</w:t>
      </w:r>
      <w:r w:rsidRPr="009E6EBE">
        <w:rPr>
          <w:sz w:val="24"/>
          <w:szCs w:val="24"/>
          <w:lang w:val="en-US"/>
        </w:rPr>
        <w:t xml:space="preserve"> </w:t>
      </w:r>
      <w:r>
        <w:rPr>
          <w:sz w:val="24"/>
          <w:szCs w:val="24"/>
          <w:lang w:val="en-US"/>
        </w:rPr>
        <w:t>P</w:t>
      </w:r>
      <w:r w:rsidRPr="009E6EBE">
        <w:rPr>
          <w:sz w:val="24"/>
          <w:szCs w:val="24"/>
          <w:lang w:val="en-US"/>
        </w:rPr>
        <w:t>. 74-79. (</w:t>
      </w:r>
      <w:r>
        <w:rPr>
          <w:sz w:val="24"/>
          <w:szCs w:val="24"/>
          <w:lang w:val="en-US"/>
        </w:rPr>
        <w:t>in</w:t>
      </w:r>
      <w:r w:rsidRPr="009E6EBE">
        <w:rPr>
          <w:sz w:val="24"/>
          <w:szCs w:val="24"/>
          <w:lang w:val="en-US"/>
        </w:rPr>
        <w:t xml:space="preserve"> </w:t>
      </w:r>
      <w:r>
        <w:rPr>
          <w:sz w:val="24"/>
          <w:szCs w:val="24"/>
          <w:lang w:val="en-US"/>
        </w:rPr>
        <w:t>Russian</w:t>
      </w:r>
      <w:r w:rsidRPr="009E6EBE">
        <w:rPr>
          <w:sz w:val="24"/>
          <w:szCs w:val="24"/>
          <w:lang w:val="en-US"/>
        </w:rPr>
        <w:t>)</w:t>
      </w:r>
    </w:p>
    <w:p w14:paraId="56396DCA" w14:textId="6CAB08B4" w:rsidR="009936B9" w:rsidRPr="005F17CB" w:rsidRDefault="005F17CB"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E6EBE">
        <w:rPr>
          <w:sz w:val="24"/>
          <w:szCs w:val="24"/>
          <w:lang w:val="en-US"/>
        </w:rPr>
        <w:lastRenderedPageBreak/>
        <w:t>Ergozhin</w:t>
      </w:r>
      <w:proofErr w:type="spellEnd"/>
      <w:r w:rsidRPr="009E6EBE">
        <w:rPr>
          <w:sz w:val="24"/>
          <w:szCs w:val="24"/>
          <w:lang w:val="en-US"/>
        </w:rPr>
        <w:t xml:space="preserve"> E.E., </w:t>
      </w:r>
      <w:proofErr w:type="spellStart"/>
      <w:r w:rsidRPr="009E6EBE">
        <w:rPr>
          <w:sz w:val="24"/>
          <w:szCs w:val="24"/>
          <w:lang w:val="en-US"/>
        </w:rPr>
        <w:t>Chalov</w:t>
      </w:r>
      <w:proofErr w:type="spellEnd"/>
      <w:r w:rsidRPr="009E6EBE">
        <w:rPr>
          <w:sz w:val="24"/>
          <w:szCs w:val="24"/>
          <w:lang w:val="en-US"/>
        </w:rPr>
        <w:t xml:space="preserve"> T.K., Melnikov E.A., </w:t>
      </w:r>
      <w:proofErr w:type="spellStart"/>
      <w:r w:rsidRPr="009E6EBE">
        <w:rPr>
          <w:sz w:val="24"/>
          <w:szCs w:val="24"/>
          <w:lang w:val="en-US"/>
        </w:rPr>
        <w:t>Khakimbolatova</w:t>
      </w:r>
      <w:proofErr w:type="spellEnd"/>
      <w:r w:rsidRPr="009E6EBE">
        <w:rPr>
          <w:sz w:val="24"/>
          <w:szCs w:val="24"/>
          <w:lang w:val="en-US"/>
        </w:rPr>
        <w:t xml:space="preserve"> </w:t>
      </w:r>
      <w:proofErr w:type="spellStart"/>
      <w:r w:rsidRPr="009E6EBE">
        <w:rPr>
          <w:sz w:val="24"/>
          <w:szCs w:val="24"/>
          <w:lang w:val="en-US"/>
        </w:rPr>
        <w:t>K.Kh</w:t>
      </w:r>
      <w:proofErr w:type="spellEnd"/>
      <w:r w:rsidRPr="009E6EBE">
        <w:rPr>
          <w:sz w:val="24"/>
          <w:szCs w:val="24"/>
          <w:lang w:val="en-US"/>
        </w:rPr>
        <w:t xml:space="preserve">., Nikitina A.I., </w:t>
      </w:r>
      <w:proofErr w:type="spellStart"/>
      <w:r w:rsidRPr="009E6EBE">
        <w:rPr>
          <w:sz w:val="24"/>
          <w:szCs w:val="24"/>
          <w:lang w:val="en-US"/>
        </w:rPr>
        <w:t>Tasmagambet</w:t>
      </w:r>
      <w:proofErr w:type="spellEnd"/>
      <w:r w:rsidRPr="009E6EBE">
        <w:rPr>
          <w:sz w:val="24"/>
          <w:szCs w:val="24"/>
          <w:lang w:val="en-US"/>
        </w:rPr>
        <w:t xml:space="preserve"> A.T. A new sorbent based on benzylamine, epichlorohydrin and polyethyleneimine for the extraction of transition metal ions // Materials of the international scientific-practical conference "Actual problems of science and education in the field of natural and agricultural sciences"</w:t>
      </w:r>
      <w:r>
        <w:rPr>
          <w:sz w:val="24"/>
          <w:szCs w:val="24"/>
          <w:lang w:val="en-US"/>
        </w:rPr>
        <w:t>,</w:t>
      </w:r>
      <w:r w:rsidRPr="009E6EBE">
        <w:rPr>
          <w:sz w:val="24"/>
          <w:szCs w:val="24"/>
          <w:lang w:val="en-US"/>
        </w:rPr>
        <w:t xml:space="preserve"> Petropavlovsk, </w:t>
      </w:r>
      <w:r>
        <w:rPr>
          <w:sz w:val="24"/>
          <w:szCs w:val="24"/>
          <w:lang w:val="en-US"/>
        </w:rPr>
        <w:t xml:space="preserve">Kazakhstan, </w:t>
      </w:r>
      <w:r w:rsidRPr="009E6EBE">
        <w:rPr>
          <w:sz w:val="24"/>
          <w:szCs w:val="24"/>
          <w:lang w:val="en-US"/>
        </w:rPr>
        <w:t>2012.</w:t>
      </w:r>
      <w:r>
        <w:rPr>
          <w:sz w:val="24"/>
          <w:szCs w:val="24"/>
          <w:lang w:val="en-US"/>
        </w:rPr>
        <w:t xml:space="preserve"> –</w:t>
      </w:r>
      <w:r w:rsidRPr="009E6EBE">
        <w:rPr>
          <w:sz w:val="24"/>
          <w:szCs w:val="24"/>
          <w:lang w:val="en-US"/>
        </w:rPr>
        <w:t xml:space="preserve"> </w:t>
      </w:r>
      <w:r>
        <w:rPr>
          <w:sz w:val="24"/>
          <w:szCs w:val="24"/>
          <w:lang w:val="en-US"/>
        </w:rPr>
        <w:t>P</w:t>
      </w:r>
      <w:r w:rsidRPr="009E6EBE">
        <w:rPr>
          <w:sz w:val="24"/>
          <w:szCs w:val="24"/>
          <w:lang w:val="en-US"/>
        </w:rPr>
        <w:t xml:space="preserve">. 148-149.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7435B7D8" w14:textId="077063EF" w:rsidR="009936B9" w:rsidRPr="005F17CB" w:rsidRDefault="005F17CB"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Ergozhin</w:t>
      </w:r>
      <w:proofErr w:type="spellEnd"/>
      <w:r w:rsidRPr="00263AD5">
        <w:rPr>
          <w:sz w:val="24"/>
          <w:szCs w:val="24"/>
          <w:lang w:val="en-US"/>
        </w:rPr>
        <w:t xml:space="preserve"> E.E. Achievements in the field of fundamental and applied research in the chemistry of ion exchange and membrane technologies for 20 years of independence of the Republic of Kazakhstan // </w:t>
      </w:r>
      <w:r>
        <w:rPr>
          <w:sz w:val="24"/>
          <w:szCs w:val="24"/>
          <w:lang w:val="en-US"/>
        </w:rPr>
        <w:t>Reports of National academy of sciences of the Republic of Kazakhstan</w:t>
      </w:r>
      <w:r w:rsidRPr="00263AD5">
        <w:rPr>
          <w:sz w:val="24"/>
          <w:szCs w:val="24"/>
          <w:lang w:val="en-US"/>
        </w:rPr>
        <w:t xml:space="preserve">. </w:t>
      </w:r>
      <w:r>
        <w:rPr>
          <w:sz w:val="24"/>
          <w:szCs w:val="24"/>
          <w:lang w:val="en-US"/>
        </w:rPr>
        <w:t>–</w:t>
      </w:r>
      <w:r w:rsidRPr="00263AD5">
        <w:rPr>
          <w:sz w:val="24"/>
          <w:szCs w:val="24"/>
          <w:lang w:val="en-US"/>
        </w:rPr>
        <w:t xml:space="preserve"> 2011. </w:t>
      </w:r>
      <w:r>
        <w:rPr>
          <w:sz w:val="24"/>
          <w:szCs w:val="24"/>
          <w:lang w:val="en-US"/>
        </w:rPr>
        <w:t>–</w:t>
      </w:r>
      <w:r w:rsidRPr="00263AD5">
        <w:rPr>
          <w:sz w:val="24"/>
          <w:szCs w:val="24"/>
          <w:lang w:val="en-US"/>
        </w:rPr>
        <w:t xml:space="preserve"> </w:t>
      </w:r>
      <w:r w:rsidRPr="00E62329">
        <w:rPr>
          <w:iCs/>
          <w:sz w:val="24"/>
          <w:szCs w:val="24"/>
          <w:lang w:val="en-US"/>
        </w:rPr>
        <w:t>№</w:t>
      </w:r>
      <w:r w:rsidRPr="009E6EBE">
        <w:rPr>
          <w:sz w:val="24"/>
          <w:szCs w:val="24"/>
          <w:lang w:val="en-US"/>
        </w:rPr>
        <w:t xml:space="preserve"> </w:t>
      </w:r>
      <w:r w:rsidRPr="00263AD5">
        <w:rPr>
          <w:sz w:val="24"/>
          <w:szCs w:val="24"/>
          <w:lang w:val="en-US"/>
        </w:rPr>
        <w:t xml:space="preserve">6. </w:t>
      </w:r>
      <w:r>
        <w:rPr>
          <w:sz w:val="24"/>
          <w:szCs w:val="24"/>
          <w:lang w:val="en-US"/>
        </w:rPr>
        <w:t>–</w:t>
      </w:r>
      <w:r w:rsidRPr="00263AD5">
        <w:rPr>
          <w:sz w:val="24"/>
          <w:szCs w:val="24"/>
          <w:lang w:val="en-US"/>
        </w:rPr>
        <w:t xml:space="preserve"> P.32-41.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4BDAD506" w14:textId="0BB3F6BD" w:rsidR="009936B9" w:rsidRPr="005F17CB" w:rsidRDefault="005F17CB"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Kirsh</w:t>
      </w:r>
      <w:proofErr w:type="spellEnd"/>
      <w:r w:rsidRPr="00263AD5">
        <w:rPr>
          <w:sz w:val="24"/>
          <w:szCs w:val="24"/>
          <w:lang w:val="en-US"/>
        </w:rPr>
        <w:t xml:space="preserve"> </w:t>
      </w:r>
      <w:proofErr w:type="spellStart"/>
      <w:r w:rsidRPr="00263AD5">
        <w:rPr>
          <w:sz w:val="24"/>
          <w:szCs w:val="24"/>
          <w:lang w:val="en-US"/>
        </w:rPr>
        <w:t>Yu.E</w:t>
      </w:r>
      <w:proofErr w:type="spellEnd"/>
      <w:r w:rsidRPr="00263AD5">
        <w:rPr>
          <w:sz w:val="24"/>
          <w:szCs w:val="24"/>
          <w:lang w:val="en-US"/>
        </w:rPr>
        <w:t xml:space="preserve">. Ion exchange membranes: polymer materials, molding methods, hydration features and electrochemical properties // </w:t>
      </w:r>
      <w:proofErr w:type="spellStart"/>
      <w:r>
        <w:rPr>
          <w:sz w:val="24"/>
          <w:szCs w:val="24"/>
          <w:lang w:val="en-US"/>
        </w:rPr>
        <w:t>Highmolecular</w:t>
      </w:r>
      <w:proofErr w:type="spellEnd"/>
      <w:r>
        <w:rPr>
          <w:sz w:val="24"/>
          <w:szCs w:val="24"/>
          <w:lang w:val="en-US"/>
        </w:rPr>
        <w:t xml:space="preserve"> compounds</w:t>
      </w:r>
      <w:r w:rsidRPr="00263AD5">
        <w:rPr>
          <w:sz w:val="24"/>
          <w:szCs w:val="24"/>
          <w:lang w:val="en-US"/>
        </w:rPr>
        <w:t xml:space="preserve">. </w:t>
      </w:r>
      <w:r>
        <w:rPr>
          <w:sz w:val="24"/>
          <w:szCs w:val="24"/>
          <w:lang w:val="en-US"/>
        </w:rPr>
        <w:t>–</w:t>
      </w:r>
      <w:r w:rsidRPr="00263AD5">
        <w:rPr>
          <w:sz w:val="24"/>
          <w:szCs w:val="24"/>
          <w:lang w:val="en-US"/>
        </w:rPr>
        <w:t xml:space="preserve"> 1993. </w:t>
      </w:r>
      <w:r>
        <w:rPr>
          <w:sz w:val="24"/>
          <w:szCs w:val="24"/>
          <w:lang w:val="en-US"/>
        </w:rPr>
        <w:t>–</w:t>
      </w:r>
      <w:r w:rsidRPr="00263AD5">
        <w:rPr>
          <w:sz w:val="24"/>
          <w:szCs w:val="24"/>
          <w:lang w:val="en-US"/>
        </w:rPr>
        <w:t xml:space="preserve"> </w:t>
      </w:r>
      <w:r>
        <w:rPr>
          <w:sz w:val="24"/>
          <w:szCs w:val="24"/>
          <w:lang w:val="en-US"/>
        </w:rPr>
        <w:t>Vol</w:t>
      </w:r>
      <w:r w:rsidRPr="00263AD5">
        <w:rPr>
          <w:sz w:val="24"/>
          <w:szCs w:val="24"/>
          <w:lang w:val="en-US"/>
        </w:rPr>
        <w:t>.</w:t>
      </w:r>
      <w:r>
        <w:rPr>
          <w:sz w:val="24"/>
          <w:szCs w:val="24"/>
          <w:lang w:val="en-US"/>
        </w:rPr>
        <w:t xml:space="preserve"> </w:t>
      </w:r>
      <w:r w:rsidRPr="00263AD5">
        <w:rPr>
          <w:sz w:val="24"/>
          <w:szCs w:val="24"/>
          <w:lang w:val="en-US"/>
        </w:rPr>
        <w:t xml:space="preserve">35. </w:t>
      </w:r>
      <w:r>
        <w:rPr>
          <w:sz w:val="24"/>
          <w:szCs w:val="24"/>
          <w:lang w:val="en-US"/>
        </w:rPr>
        <w:t>–</w:t>
      </w:r>
      <w:r w:rsidRPr="00263AD5">
        <w:rPr>
          <w:sz w:val="24"/>
          <w:szCs w:val="24"/>
          <w:lang w:val="en-US"/>
        </w:rPr>
        <w:t xml:space="preserve"> P.163-170.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52B3540" w14:textId="1C9FD1E6" w:rsidR="009936B9" w:rsidRPr="005F17CB" w:rsidRDefault="005F17CB"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Wiinberg</w:t>
      </w:r>
      <w:proofErr w:type="spellEnd"/>
      <w:r w:rsidRPr="00263AD5">
        <w:rPr>
          <w:sz w:val="24"/>
          <w:szCs w:val="24"/>
          <w:lang w:val="en-US"/>
        </w:rPr>
        <w:t xml:space="preserve"> B. Ion exchange plant for nickel extraction in South Africa // Non-ferrous metals. </w:t>
      </w:r>
      <w:r>
        <w:rPr>
          <w:sz w:val="24"/>
          <w:szCs w:val="24"/>
          <w:lang w:val="en-US"/>
        </w:rPr>
        <w:t>–</w:t>
      </w:r>
      <w:r w:rsidRPr="00263AD5">
        <w:rPr>
          <w:sz w:val="24"/>
          <w:szCs w:val="24"/>
          <w:lang w:val="en-US"/>
        </w:rPr>
        <w:t xml:space="preserve"> 2010. </w:t>
      </w:r>
      <w:r>
        <w:rPr>
          <w:sz w:val="24"/>
          <w:szCs w:val="24"/>
          <w:lang w:val="en-US"/>
        </w:rPr>
        <w:t>–</w:t>
      </w:r>
      <w:r w:rsidRPr="00263AD5">
        <w:rPr>
          <w:sz w:val="24"/>
          <w:szCs w:val="24"/>
          <w:lang w:val="en-US"/>
        </w:rPr>
        <w:t xml:space="preserve"> </w:t>
      </w:r>
      <w:r w:rsidRPr="00E62329">
        <w:rPr>
          <w:iCs/>
          <w:sz w:val="24"/>
          <w:szCs w:val="24"/>
          <w:lang w:val="en-US"/>
        </w:rPr>
        <w:t>№</w:t>
      </w:r>
      <w:r w:rsidRPr="00263AD5">
        <w:rPr>
          <w:sz w:val="24"/>
          <w:szCs w:val="24"/>
          <w:lang w:val="en-US"/>
        </w:rPr>
        <w:t xml:space="preserve"> 2. </w:t>
      </w:r>
      <w:r>
        <w:rPr>
          <w:sz w:val="24"/>
          <w:szCs w:val="24"/>
          <w:lang w:val="en-US"/>
        </w:rPr>
        <w:t>–</w:t>
      </w:r>
      <w:r w:rsidRPr="00263AD5">
        <w:rPr>
          <w:sz w:val="24"/>
          <w:szCs w:val="24"/>
          <w:lang w:val="en-US"/>
        </w:rPr>
        <w:t xml:space="preserve"> P.</w:t>
      </w:r>
      <w:r>
        <w:rPr>
          <w:sz w:val="24"/>
          <w:szCs w:val="24"/>
          <w:lang w:val="en-US"/>
        </w:rPr>
        <w:t xml:space="preserve"> </w:t>
      </w:r>
      <w:r w:rsidRPr="00263AD5">
        <w:rPr>
          <w:sz w:val="24"/>
          <w:szCs w:val="24"/>
          <w:lang w:val="en-US"/>
        </w:rPr>
        <w:t xml:space="preserve">55-57.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05A6AB93" w14:textId="7CF04CEF" w:rsidR="009936B9" w:rsidRPr="005F17CB" w:rsidRDefault="005F17CB"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Polyansky</w:t>
      </w:r>
      <w:proofErr w:type="spellEnd"/>
      <w:r w:rsidRPr="00263AD5">
        <w:rPr>
          <w:sz w:val="24"/>
          <w:szCs w:val="24"/>
          <w:lang w:val="en-US"/>
        </w:rPr>
        <w:t xml:space="preserve"> N.G., </w:t>
      </w:r>
      <w:proofErr w:type="spellStart"/>
      <w:r w:rsidRPr="00263AD5">
        <w:rPr>
          <w:sz w:val="24"/>
          <w:szCs w:val="24"/>
          <w:lang w:val="en-US"/>
        </w:rPr>
        <w:t>Gorbunov</w:t>
      </w:r>
      <w:proofErr w:type="spellEnd"/>
      <w:r w:rsidRPr="00263AD5">
        <w:rPr>
          <w:sz w:val="24"/>
          <w:szCs w:val="24"/>
          <w:lang w:val="en-US"/>
        </w:rPr>
        <w:t xml:space="preserve"> G.V., </w:t>
      </w:r>
      <w:proofErr w:type="spellStart"/>
      <w:r w:rsidRPr="00263AD5">
        <w:rPr>
          <w:sz w:val="24"/>
          <w:szCs w:val="24"/>
          <w:lang w:val="en-US"/>
        </w:rPr>
        <w:t>Polyanskaya</w:t>
      </w:r>
      <w:proofErr w:type="spellEnd"/>
      <w:r w:rsidRPr="00263AD5">
        <w:rPr>
          <w:sz w:val="24"/>
          <w:szCs w:val="24"/>
          <w:lang w:val="en-US"/>
        </w:rPr>
        <w:t xml:space="preserve"> N.L. Research methods of ion exchangers. </w:t>
      </w:r>
      <w:r>
        <w:rPr>
          <w:sz w:val="24"/>
          <w:szCs w:val="24"/>
          <w:lang w:val="en-US"/>
        </w:rPr>
        <w:t>–</w:t>
      </w:r>
      <w:r w:rsidRPr="00263AD5">
        <w:rPr>
          <w:sz w:val="24"/>
          <w:szCs w:val="24"/>
          <w:lang w:val="en-US"/>
        </w:rPr>
        <w:t xml:space="preserve"> M</w:t>
      </w:r>
      <w:r>
        <w:rPr>
          <w:sz w:val="24"/>
          <w:szCs w:val="24"/>
          <w:lang w:val="en-US"/>
        </w:rPr>
        <w:t>oscow</w:t>
      </w:r>
      <w:r w:rsidRPr="00263AD5">
        <w:rPr>
          <w:sz w:val="24"/>
          <w:szCs w:val="24"/>
          <w:lang w:val="en-US"/>
        </w:rPr>
        <w:t>: Chemistry, 1976.</w:t>
      </w:r>
      <w:r>
        <w:rPr>
          <w:sz w:val="24"/>
          <w:szCs w:val="24"/>
          <w:lang w:val="en-US"/>
        </w:rPr>
        <w:t xml:space="preserve"> –</w:t>
      </w:r>
      <w:r w:rsidRPr="00263AD5">
        <w:rPr>
          <w:sz w:val="24"/>
          <w:szCs w:val="24"/>
          <w:lang w:val="en-US"/>
        </w:rPr>
        <w:t xml:space="preserve"> 208 p. (</w:t>
      </w:r>
      <w:r>
        <w:rPr>
          <w:sz w:val="24"/>
          <w:szCs w:val="24"/>
          <w:lang w:val="en-US"/>
        </w:rPr>
        <w:t>in</w:t>
      </w:r>
      <w:r w:rsidRPr="00263AD5">
        <w:rPr>
          <w:sz w:val="24"/>
          <w:szCs w:val="24"/>
          <w:lang w:val="en-US"/>
        </w:rPr>
        <w:t xml:space="preserve"> </w:t>
      </w:r>
      <w:r>
        <w:rPr>
          <w:sz w:val="24"/>
          <w:szCs w:val="24"/>
          <w:lang w:val="en-US"/>
        </w:rPr>
        <w:t>Russian</w:t>
      </w:r>
      <w:r w:rsidRPr="00263AD5">
        <w:rPr>
          <w:sz w:val="24"/>
          <w:szCs w:val="24"/>
          <w:lang w:val="en-US"/>
        </w:rPr>
        <w:t>)</w:t>
      </w:r>
    </w:p>
    <w:p w14:paraId="6610D947" w14:textId="7637F366" w:rsidR="009936B9" w:rsidRPr="005F17CB" w:rsidRDefault="005F17CB"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Saldadze</w:t>
      </w:r>
      <w:proofErr w:type="spellEnd"/>
      <w:r w:rsidRPr="00263AD5">
        <w:rPr>
          <w:sz w:val="24"/>
          <w:szCs w:val="24"/>
          <w:lang w:val="en-US"/>
        </w:rPr>
        <w:t xml:space="preserve"> K.M., </w:t>
      </w:r>
      <w:proofErr w:type="spellStart"/>
      <w:r w:rsidRPr="00263AD5">
        <w:rPr>
          <w:sz w:val="24"/>
          <w:szCs w:val="24"/>
          <w:lang w:val="en-US"/>
        </w:rPr>
        <w:t>Kopylova-Valova</w:t>
      </w:r>
      <w:proofErr w:type="spellEnd"/>
      <w:r w:rsidRPr="00263AD5">
        <w:rPr>
          <w:sz w:val="24"/>
          <w:szCs w:val="24"/>
          <w:lang w:val="en-US"/>
        </w:rPr>
        <w:t xml:space="preserve"> V.D. Complexing ion exchangers (</w:t>
      </w:r>
      <w:proofErr w:type="spellStart"/>
      <w:r w:rsidRPr="00263AD5">
        <w:rPr>
          <w:sz w:val="24"/>
          <w:szCs w:val="24"/>
          <w:lang w:val="en-US"/>
        </w:rPr>
        <w:t>complexites</w:t>
      </w:r>
      <w:proofErr w:type="spellEnd"/>
      <w:r w:rsidRPr="00263AD5">
        <w:rPr>
          <w:sz w:val="24"/>
          <w:szCs w:val="24"/>
          <w:lang w:val="en-US"/>
        </w:rPr>
        <w:t xml:space="preserve">). </w:t>
      </w:r>
      <w:r>
        <w:rPr>
          <w:sz w:val="24"/>
          <w:szCs w:val="24"/>
          <w:lang w:val="en-US"/>
        </w:rPr>
        <w:t>–</w:t>
      </w:r>
      <w:r w:rsidRPr="00263AD5">
        <w:rPr>
          <w:sz w:val="24"/>
          <w:szCs w:val="24"/>
          <w:lang w:val="en-US"/>
        </w:rPr>
        <w:t xml:space="preserve"> M</w:t>
      </w:r>
      <w:r>
        <w:rPr>
          <w:sz w:val="24"/>
          <w:szCs w:val="24"/>
          <w:lang w:val="en-US"/>
        </w:rPr>
        <w:t>oscow,</w:t>
      </w:r>
      <w:r w:rsidRPr="00263AD5">
        <w:rPr>
          <w:sz w:val="24"/>
          <w:szCs w:val="24"/>
          <w:lang w:val="en-US"/>
        </w:rPr>
        <w:t xml:space="preserve"> 1980.</w:t>
      </w:r>
      <w:r>
        <w:rPr>
          <w:sz w:val="24"/>
          <w:szCs w:val="24"/>
          <w:lang w:val="en-US"/>
        </w:rPr>
        <w:t xml:space="preserve"> –</w:t>
      </w:r>
      <w:r w:rsidRPr="00263AD5">
        <w:rPr>
          <w:sz w:val="24"/>
          <w:szCs w:val="24"/>
          <w:lang w:val="en-US"/>
        </w:rPr>
        <w:t xml:space="preserve"> 336 p. (</w:t>
      </w:r>
      <w:r>
        <w:rPr>
          <w:sz w:val="24"/>
          <w:szCs w:val="24"/>
          <w:lang w:val="en-US"/>
        </w:rPr>
        <w:t>in</w:t>
      </w:r>
      <w:r w:rsidRPr="00263AD5">
        <w:rPr>
          <w:sz w:val="24"/>
          <w:szCs w:val="24"/>
          <w:lang w:val="en-US"/>
        </w:rPr>
        <w:t xml:space="preserve"> </w:t>
      </w:r>
      <w:r>
        <w:rPr>
          <w:sz w:val="24"/>
          <w:szCs w:val="24"/>
          <w:lang w:val="en-US"/>
        </w:rPr>
        <w:t>Russian</w:t>
      </w:r>
      <w:r w:rsidRPr="00263AD5">
        <w:rPr>
          <w:sz w:val="24"/>
          <w:szCs w:val="24"/>
          <w:lang w:val="en-US"/>
        </w:rPr>
        <w:t>)</w:t>
      </w:r>
    </w:p>
    <w:p w14:paraId="2F6C5F72" w14:textId="16CD590A" w:rsidR="009936B9" w:rsidRPr="005F17CB" w:rsidRDefault="005F17CB"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263AD5">
        <w:rPr>
          <w:sz w:val="24"/>
          <w:szCs w:val="24"/>
          <w:lang w:val="en-US"/>
        </w:rPr>
        <w:t>Tulupov</w:t>
      </w:r>
      <w:proofErr w:type="spellEnd"/>
      <w:r w:rsidRPr="00263AD5">
        <w:rPr>
          <w:sz w:val="24"/>
          <w:szCs w:val="24"/>
          <w:lang w:val="en-US"/>
        </w:rPr>
        <w:t xml:space="preserve"> P.E. Resistance of ion exchange materials. </w:t>
      </w:r>
      <w:r>
        <w:rPr>
          <w:sz w:val="24"/>
          <w:szCs w:val="24"/>
          <w:lang w:val="en-US"/>
        </w:rPr>
        <w:t>–</w:t>
      </w:r>
      <w:r w:rsidRPr="00263AD5">
        <w:rPr>
          <w:sz w:val="24"/>
          <w:szCs w:val="24"/>
          <w:lang w:val="en-US"/>
        </w:rPr>
        <w:t xml:space="preserve"> M</w:t>
      </w:r>
      <w:r>
        <w:rPr>
          <w:sz w:val="24"/>
          <w:szCs w:val="24"/>
          <w:lang w:val="en-US"/>
        </w:rPr>
        <w:t>oscow</w:t>
      </w:r>
      <w:r w:rsidRPr="00263AD5">
        <w:rPr>
          <w:sz w:val="24"/>
          <w:szCs w:val="24"/>
          <w:lang w:val="en-US"/>
        </w:rPr>
        <w:t>: Chemistry, 1984.</w:t>
      </w:r>
      <w:r>
        <w:rPr>
          <w:sz w:val="24"/>
          <w:szCs w:val="24"/>
          <w:lang w:val="en-US"/>
        </w:rPr>
        <w:t xml:space="preserve"> –</w:t>
      </w:r>
      <w:r w:rsidRPr="00263AD5">
        <w:rPr>
          <w:sz w:val="24"/>
          <w:szCs w:val="24"/>
          <w:lang w:val="en-US"/>
        </w:rPr>
        <w:t xml:space="preserve"> </w:t>
      </w:r>
      <w:r w:rsidRPr="00BB0009">
        <w:rPr>
          <w:sz w:val="24"/>
          <w:szCs w:val="24"/>
          <w:lang w:val="en-US"/>
        </w:rPr>
        <w:t>232 p. (</w:t>
      </w:r>
      <w:r>
        <w:rPr>
          <w:sz w:val="24"/>
          <w:szCs w:val="24"/>
          <w:lang w:val="en-US"/>
        </w:rPr>
        <w:t>in</w:t>
      </w:r>
      <w:r w:rsidRPr="00BB0009">
        <w:rPr>
          <w:sz w:val="24"/>
          <w:szCs w:val="24"/>
          <w:lang w:val="en-US"/>
        </w:rPr>
        <w:t xml:space="preserve"> </w:t>
      </w:r>
      <w:r>
        <w:rPr>
          <w:sz w:val="24"/>
          <w:szCs w:val="24"/>
          <w:lang w:val="en-US"/>
        </w:rPr>
        <w:t>Russian</w:t>
      </w:r>
      <w:r w:rsidRPr="00BB0009">
        <w:rPr>
          <w:sz w:val="24"/>
          <w:szCs w:val="24"/>
          <w:lang w:val="en-US"/>
        </w:rPr>
        <w:t>)</w:t>
      </w:r>
    </w:p>
    <w:p w14:paraId="6B966C68" w14:textId="345D04C3" w:rsidR="009936B9" w:rsidRPr="009936B9" w:rsidRDefault="005F17CB"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BB0009">
        <w:rPr>
          <w:sz w:val="24"/>
          <w:szCs w:val="24"/>
          <w:lang w:val="en-US"/>
        </w:rPr>
        <w:t>Tulupov</w:t>
      </w:r>
      <w:proofErr w:type="spellEnd"/>
      <w:r w:rsidRPr="00BB0009">
        <w:rPr>
          <w:sz w:val="24"/>
          <w:szCs w:val="24"/>
          <w:lang w:val="en-US"/>
        </w:rPr>
        <w:t xml:space="preserve"> P.E., </w:t>
      </w:r>
      <w:proofErr w:type="spellStart"/>
      <w:r w:rsidRPr="00BB0009">
        <w:rPr>
          <w:sz w:val="24"/>
          <w:szCs w:val="24"/>
          <w:lang w:val="en-US"/>
        </w:rPr>
        <w:t>Polyansky</w:t>
      </w:r>
      <w:proofErr w:type="spellEnd"/>
      <w:r w:rsidRPr="00BB0009">
        <w:rPr>
          <w:sz w:val="24"/>
          <w:szCs w:val="24"/>
          <w:lang w:val="en-US"/>
        </w:rPr>
        <w:t xml:space="preserve"> N.G. Thermal stability of anion exchange resins // </w:t>
      </w:r>
      <w:r>
        <w:rPr>
          <w:sz w:val="24"/>
          <w:szCs w:val="24"/>
          <w:lang w:val="en-US"/>
        </w:rPr>
        <w:t>Achievements in chemistry</w:t>
      </w:r>
      <w:r w:rsidRPr="00BB0009">
        <w:rPr>
          <w:sz w:val="24"/>
          <w:szCs w:val="24"/>
          <w:lang w:val="en-US"/>
        </w:rPr>
        <w:t xml:space="preserve">. </w:t>
      </w:r>
      <w:r>
        <w:rPr>
          <w:sz w:val="24"/>
          <w:szCs w:val="24"/>
          <w:lang w:val="en-US"/>
        </w:rPr>
        <w:t>–</w:t>
      </w:r>
      <w:r w:rsidRPr="00BB0009">
        <w:rPr>
          <w:sz w:val="24"/>
          <w:szCs w:val="24"/>
          <w:lang w:val="en-US"/>
        </w:rPr>
        <w:t xml:space="preserve"> 1973. </w:t>
      </w:r>
      <w:r>
        <w:rPr>
          <w:sz w:val="24"/>
          <w:szCs w:val="24"/>
          <w:lang w:val="en-US"/>
        </w:rPr>
        <w:t>–</w:t>
      </w:r>
      <w:r w:rsidRPr="00BB0009">
        <w:rPr>
          <w:sz w:val="24"/>
          <w:szCs w:val="24"/>
          <w:lang w:val="en-US"/>
        </w:rPr>
        <w:t xml:space="preserve"> </w:t>
      </w:r>
      <w:r>
        <w:rPr>
          <w:sz w:val="24"/>
          <w:szCs w:val="24"/>
          <w:lang w:val="en-US"/>
        </w:rPr>
        <w:t>Vol.</w:t>
      </w:r>
      <w:r w:rsidRPr="00BB0009">
        <w:rPr>
          <w:sz w:val="24"/>
          <w:szCs w:val="24"/>
          <w:lang w:val="en-US"/>
        </w:rPr>
        <w:t xml:space="preserve"> 42. </w:t>
      </w:r>
      <w:r>
        <w:rPr>
          <w:sz w:val="24"/>
          <w:szCs w:val="24"/>
          <w:lang w:val="en-US"/>
        </w:rPr>
        <w:t>–</w:t>
      </w:r>
      <w:r w:rsidRPr="00BB0009">
        <w:rPr>
          <w:sz w:val="24"/>
          <w:szCs w:val="24"/>
          <w:lang w:val="en-US"/>
        </w:rPr>
        <w:t xml:space="preserve"> </w:t>
      </w:r>
      <w:r>
        <w:rPr>
          <w:sz w:val="24"/>
          <w:szCs w:val="24"/>
          <w:lang w:val="en-US"/>
        </w:rPr>
        <w:t>P</w:t>
      </w:r>
      <w:r w:rsidRPr="00BB0009">
        <w:rPr>
          <w:sz w:val="24"/>
          <w:szCs w:val="24"/>
          <w:lang w:val="en-US"/>
        </w:rPr>
        <w:t xml:space="preserve">.1650-1680.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04C9C360" w14:textId="073CDA44"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9936B9">
        <w:rPr>
          <w:rFonts w:eastAsia="TimesNewRomanPSMT"/>
          <w:iCs/>
          <w:sz w:val="24"/>
          <w:szCs w:val="24"/>
          <w:lang w:val="en-US"/>
        </w:rPr>
        <w:t xml:space="preserve">Mulder M. Basic Principles of Membrane Technology. </w:t>
      </w:r>
      <w:r w:rsidRPr="009936B9">
        <w:rPr>
          <w:iCs/>
          <w:sz w:val="24"/>
          <w:szCs w:val="24"/>
          <w:lang w:val="en-US"/>
        </w:rPr>
        <w:t xml:space="preserve">– </w:t>
      </w:r>
      <w:r w:rsidRPr="009936B9">
        <w:rPr>
          <w:rFonts w:eastAsia="TimesNewRomanPSMT"/>
          <w:iCs/>
          <w:sz w:val="24"/>
          <w:szCs w:val="24"/>
          <w:lang w:val="en-US"/>
        </w:rPr>
        <w:t xml:space="preserve">Springer, 2007. </w:t>
      </w:r>
      <w:r w:rsidRPr="009936B9">
        <w:rPr>
          <w:iCs/>
          <w:sz w:val="24"/>
          <w:szCs w:val="24"/>
          <w:lang w:val="en-US"/>
        </w:rPr>
        <w:t>– 564 p</w:t>
      </w:r>
      <w:r w:rsidRPr="009936B9">
        <w:rPr>
          <w:rFonts w:eastAsia="TimesNewRomanPSMT"/>
          <w:iCs/>
          <w:sz w:val="24"/>
          <w:szCs w:val="24"/>
          <w:lang w:val="en-US"/>
        </w:rPr>
        <w:t>.</w:t>
      </w:r>
      <w:r w:rsidR="005F17CB" w:rsidRPr="005F17CB">
        <w:rPr>
          <w:sz w:val="24"/>
          <w:szCs w:val="24"/>
          <w:lang w:val="en-US"/>
        </w:rPr>
        <w:t xml:space="preserve"> </w:t>
      </w:r>
      <w:r w:rsidR="005F17CB" w:rsidRPr="002148A0">
        <w:rPr>
          <w:sz w:val="24"/>
          <w:szCs w:val="24"/>
          <w:lang w:val="en-US"/>
        </w:rPr>
        <w:t>(</w:t>
      </w:r>
      <w:r w:rsidR="005F17CB">
        <w:rPr>
          <w:sz w:val="24"/>
          <w:szCs w:val="24"/>
          <w:lang w:val="en-US"/>
        </w:rPr>
        <w:t>in English)</w:t>
      </w:r>
    </w:p>
    <w:p w14:paraId="4B58FB70" w14:textId="2FFCAC17" w:rsidR="009936B9" w:rsidRPr="005F17CB" w:rsidRDefault="005F17CB"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147C1F">
        <w:rPr>
          <w:sz w:val="24"/>
          <w:szCs w:val="24"/>
          <w:lang w:val="en-US"/>
        </w:rPr>
        <w:t>Selitskiy</w:t>
      </w:r>
      <w:proofErr w:type="spellEnd"/>
      <w:r w:rsidRPr="00147C1F">
        <w:rPr>
          <w:sz w:val="24"/>
          <w:szCs w:val="24"/>
          <w:lang w:val="en-US"/>
        </w:rPr>
        <w:t xml:space="preserve"> G.A., </w:t>
      </w:r>
      <w:proofErr w:type="spellStart"/>
      <w:r w:rsidRPr="00147C1F">
        <w:rPr>
          <w:sz w:val="24"/>
          <w:szCs w:val="24"/>
          <w:lang w:val="en-US"/>
        </w:rPr>
        <w:t>Galkin</w:t>
      </w:r>
      <w:proofErr w:type="spellEnd"/>
      <w:r w:rsidRPr="00147C1F">
        <w:rPr>
          <w:sz w:val="24"/>
          <w:szCs w:val="24"/>
          <w:lang w:val="en-US"/>
        </w:rPr>
        <w:t xml:space="preserve"> </w:t>
      </w:r>
      <w:proofErr w:type="spellStart"/>
      <w:r w:rsidRPr="00147C1F">
        <w:rPr>
          <w:sz w:val="24"/>
          <w:szCs w:val="24"/>
          <w:lang w:val="en-US"/>
        </w:rPr>
        <w:t>Yu.A</w:t>
      </w:r>
      <w:proofErr w:type="spellEnd"/>
      <w:r w:rsidRPr="00147C1F">
        <w:rPr>
          <w:sz w:val="24"/>
          <w:szCs w:val="24"/>
          <w:lang w:val="en-US"/>
        </w:rPr>
        <w:t xml:space="preserve">. Purification of waste water from ions of heavy metals by the method of sodium cationization // Metallurgy and mechanical engineering. </w:t>
      </w:r>
      <w:r>
        <w:rPr>
          <w:sz w:val="24"/>
          <w:szCs w:val="24"/>
          <w:lang w:val="en-US"/>
        </w:rPr>
        <w:t>–</w:t>
      </w:r>
      <w:r w:rsidRPr="00147C1F">
        <w:rPr>
          <w:sz w:val="24"/>
          <w:szCs w:val="24"/>
          <w:lang w:val="en-US"/>
        </w:rPr>
        <w:t xml:space="preserve"> 2008. </w:t>
      </w:r>
      <w:r>
        <w:rPr>
          <w:sz w:val="24"/>
          <w:szCs w:val="24"/>
          <w:lang w:val="en-US"/>
        </w:rPr>
        <w:t>–</w:t>
      </w:r>
      <w:r w:rsidRPr="00147C1F">
        <w:rPr>
          <w:sz w:val="24"/>
          <w:szCs w:val="24"/>
          <w:lang w:val="en-US"/>
        </w:rPr>
        <w:t xml:space="preserve"> </w:t>
      </w:r>
      <w:r w:rsidRPr="00E62329">
        <w:rPr>
          <w:iCs/>
          <w:sz w:val="24"/>
          <w:szCs w:val="24"/>
          <w:lang w:val="en-US"/>
        </w:rPr>
        <w:t>№</w:t>
      </w:r>
      <w:r w:rsidRPr="00263AD5">
        <w:rPr>
          <w:sz w:val="24"/>
          <w:szCs w:val="24"/>
          <w:lang w:val="en-US"/>
        </w:rPr>
        <w:t xml:space="preserve"> </w:t>
      </w:r>
      <w:r w:rsidRPr="00147C1F">
        <w:rPr>
          <w:sz w:val="24"/>
          <w:szCs w:val="24"/>
          <w:lang w:val="en-US"/>
        </w:rPr>
        <w:t xml:space="preserve">2. </w:t>
      </w:r>
      <w:r>
        <w:rPr>
          <w:sz w:val="24"/>
          <w:szCs w:val="24"/>
          <w:lang w:val="en-US"/>
        </w:rPr>
        <w:t>–</w:t>
      </w:r>
      <w:r w:rsidRPr="00147C1F">
        <w:rPr>
          <w:sz w:val="24"/>
          <w:szCs w:val="24"/>
          <w:lang w:val="en-US"/>
        </w:rPr>
        <w:t xml:space="preserve"> </w:t>
      </w:r>
      <w:r>
        <w:rPr>
          <w:sz w:val="24"/>
          <w:szCs w:val="24"/>
          <w:lang w:val="en-US"/>
        </w:rPr>
        <w:t>P.</w:t>
      </w:r>
      <w:r w:rsidRPr="00147C1F">
        <w:rPr>
          <w:sz w:val="24"/>
          <w:szCs w:val="24"/>
          <w:lang w:val="en-US"/>
        </w:rPr>
        <w:t xml:space="preserve"> 5-7.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FB2CF0E" w14:textId="53B899C1" w:rsidR="009936B9" w:rsidRPr="009936B9" w:rsidRDefault="005F17CB"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147C1F">
        <w:rPr>
          <w:iCs/>
          <w:sz w:val="24"/>
          <w:szCs w:val="24"/>
          <w:lang w:val="en-US"/>
        </w:rPr>
        <w:t>Gnusin</w:t>
      </w:r>
      <w:proofErr w:type="spellEnd"/>
      <w:r w:rsidRPr="00147C1F">
        <w:rPr>
          <w:iCs/>
          <w:sz w:val="24"/>
          <w:szCs w:val="24"/>
          <w:lang w:val="en-US"/>
        </w:rPr>
        <w:t xml:space="preserve"> N.P., </w:t>
      </w:r>
      <w:proofErr w:type="spellStart"/>
      <w:r w:rsidRPr="00147C1F">
        <w:rPr>
          <w:iCs/>
          <w:sz w:val="24"/>
          <w:szCs w:val="24"/>
          <w:lang w:val="en-US"/>
        </w:rPr>
        <w:t>Grebenyuk</w:t>
      </w:r>
      <w:proofErr w:type="spellEnd"/>
      <w:r w:rsidRPr="00147C1F">
        <w:rPr>
          <w:iCs/>
          <w:sz w:val="24"/>
          <w:szCs w:val="24"/>
          <w:lang w:val="en-US"/>
        </w:rPr>
        <w:t xml:space="preserve"> V.D., </w:t>
      </w:r>
      <w:proofErr w:type="spellStart"/>
      <w:r w:rsidRPr="00147C1F">
        <w:rPr>
          <w:iCs/>
          <w:sz w:val="24"/>
          <w:szCs w:val="24"/>
          <w:lang w:val="en-US"/>
        </w:rPr>
        <w:t>Pevnitskaya</w:t>
      </w:r>
      <w:proofErr w:type="spellEnd"/>
      <w:r w:rsidRPr="00147C1F">
        <w:rPr>
          <w:iCs/>
          <w:sz w:val="24"/>
          <w:szCs w:val="24"/>
          <w:lang w:val="en-US"/>
        </w:rPr>
        <w:t xml:space="preserve"> M.V. Electrochemistry of ion exchangers. </w:t>
      </w:r>
      <w:proofErr w:type="spellStart"/>
      <w:r w:rsidRPr="00147C1F">
        <w:rPr>
          <w:iCs/>
          <w:sz w:val="24"/>
          <w:szCs w:val="24"/>
        </w:rPr>
        <w:t>Novosibirsk</w:t>
      </w:r>
      <w:proofErr w:type="spellEnd"/>
      <w:r w:rsidRPr="00147C1F">
        <w:rPr>
          <w:iCs/>
          <w:sz w:val="24"/>
          <w:szCs w:val="24"/>
        </w:rPr>
        <w:t xml:space="preserve">: </w:t>
      </w:r>
      <w:r>
        <w:rPr>
          <w:iCs/>
          <w:sz w:val="24"/>
          <w:szCs w:val="24"/>
          <w:lang w:val="en-US"/>
        </w:rPr>
        <w:t>Science</w:t>
      </w:r>
      <w:r w:rsidRPr="00147C1F">
        <w:rPr>
          <w:iCs/>
          <w:sz w:val="24"/>
          <w:szCs w:val="24"/>
        </w:rPr>
        <w:t>, 1972.</w:t>
      </w:r>
      <w:r>
        <w:rPr>
          <w:iCs/>
          <w:sz w:val="24"/>
          <w:szCs w:val="24"/>
          <w:lang w:val="en-US"/>
        </w:rPr>
        <w:t xml:space="preserve"> </w:t>
      </w:r>
      <w:r>
        <w:rPr>
          <w:iCs/>
          <w:sz w:val="24"/>
          <w:szCs w:val="24"/>
        </w:rPr>
        <w:t>–</w:t>
      </w:r>
      <w:r w:rsidRPr="00147C1F">
        <w:rPr>
          <w:iCs/>
          <w:sz w:val="24"/>
          <w:szCs w:val="24"/>
        </w:rPr>
        <w:t xml:space="preserve"> 200 p.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79BE1DFB" w14:textId="195859DE" w:rsidR="009936B9" w:rsidRPr="005F17CB" w:rsidRDefault="005F17CB"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r w:rsidRPr="00147C1F">
        <w:rPr>
          <w:sz w:val="24"/>
          <w:szCs w:val="24"/>
          <w:lang w:val="en-US"/>
        </w:rPr>
        <w:t xml:space="preserve">Lebedev K.B., Kazantsev E.I., </w:t>
      </w:r>
      <w:proofErr w:type="spellStart"/>
      <w:r w:rsidRPr="00147C1F">
        <w:rPr>
          <w:sz w:val="24"/>
          <w:szCs w:val="24"/>
          <w:lang w:val="en-US"/>
        </w:rPr>
        <w:t>Rozmanov</w:t>
      </w:r>
      <w:proofErr w:type="spellEnd"/>
      <w:r w:rsidRPr="00147C1F">
        <w:rPr>
          <w:sz w:val="24"/>
          <w:szCs w:val="24"/>
          <w:lang w:val="en-US"/>
        </w:rPr>
        <w:t xml:space="preserve"> V.M., </w:t>
      </w:r>
      <w:proofErr w:type="spellStart"/>
      <w:r w:rsidRPr="00147C1F">
        <w:rPr>
          <w:sz w:val="24"/>
          <w:szCs w:val="24"/>
          <w:lang w:val="en-US"/>
        </w:rPr>
        <w:t>Pakholkov</w:t>
      </w:r>
      <w:proofErr w:type="spellEnd"/>
      <w:r w:rsidRPr="00147C1F">
        <w:rPr>
          <w:sz w:val="24"/>
          <w:szCs w:val="24"/>
          <w:lang w:val="en-US"/>
        </w:rPr>
        <w:t xml:space="preserve"> V.S., Chemezov V.A. Ion exchangers in nonferrous metallurgy. </w:t>
      </w:r>
      <w:r>
        <w:rPr>
          <w:sz w:val="24"/>
          <w:szCs w:val="24"/>
          <w:lang w:val="en-US"/>
        </w:rPr>
        <w:t xml:space="preserve">– </w:t>
      </w:r>
      <w:r w:rsidRPr="00147C1F">
        <w:rPr>
          <w:sz w:val="24"/>
          <w:szCs w:val="24"/>
          <w:lang w:val="en-US"/>
        </w:rPr>
        <w:t>M</w:t>
      </w:r>
      <w:r>
        <w:rPr>
          <w:sz w:val="24"/>
          <w:szCs w:val="24"/>
          <w:lang w:val="en-US"/>
        </w:rPr>
        <w:t>oscow</w:t>
      </w:r>
      <w:r w:rsidRPr="00147C1F">
        <w:rPr>
          <w:sz w:val="24"/>
          <w:szCs w:val="24"/>
          <w:lang w:val="en-US"/>
        </w:rPr>
        <w:t>: Metallurgy</w:t>
      </w:r>
      <w:r>
        <w:rPr>
          <w:sz w:val="24"/>
          <w:szCs w:val="24"/>
          <w:lang w:val="en-US"/>
        </w:rPr>
        <w:t>,</w:t>
      </w:r>
      <w:r w:rsidRPr="00147C1F">
        <w:rPr>
          <w:sz w:val="24"/>
          <w:szCs w:val="24"/>
          <w:lang w:val="en-US"/>
        </w:rPr>
        <w:t xml:space="preserve"> 1975.</w:t>
      </w:r>
      <w:r>
        <w:rPr>
          <w:sz w:val="24"/>
          <w:szCs w:val="24"/>
          <w:lang w:val="en-US"/>
        </w:rPr>
        <w:t xml:space="preserve"> –</w:t>
      </w:r>
      <w:r w:rsidRPr="00147C1F">
        <w:rPr>
          <w:sz w:val="24"/>
          <w:szCs w:val="24"/>
          <w:lang w:val="en-US"/>
        </w:rPr>
        <w:t xml:space="preserve"> 352 p.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0D91147B" w14:textId="6B057D6B" w:rsidR="009936B9" w:rsidRPr="005F17CB" w:rsidRDefault="005F17CB"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B5D71">
        <w:rPr>
          <w:sz w:val="24"/>
          <w:szCs w:val="24"/>
          <w:lang w:val="en-US"/>
        </w:rPr>
        <w:t>Ergozhin</w:t>
      </w:r>
      <w:proofErr w:type="spellEnd"/>
      <w:r w:rsidRPr="00AB5D71">
        <w:rPr>
          <w:sz w:val="24"/>
          <w:szCs w:val="24"/>
          <w:lang w:val="en-US"/>
        </w:rPr>
        <w:t xml:space="preserve"> E.E., </w:t>
      </w:r>
      <w:proofErr w:type="spellStart"/>
      <w:r w:rsidRPr="00AB5D71">
        <w:rPr>
          <w:sz w:val="24"/>
          <w:szCs w:val="24"/>
          <w:lang w:val="en-US"/>
        </w:rPr>
        <w:t>Chalov</w:t>
      </w:r>
      <w:proofErr w:type="spellEnd"/>
      <w:r w:rsidRPr="00AB5D71">
        <w:rPr>
          <w:sz w:val="24"/>
          <w:szCs w:val="24"/>
          <w:lang w:val="en-US"/>
        </w:rPr>
        <w:t xml:space="preserve"> T.K., Melnikov E.A., Nikitina A.I., </w:t>
      </w:r>
      <w:proofErr w:type="spellStart"/>
      <w:r w:rsidRPr="00AB5D71">
        <w:rPr>
          <w:sz w:val="24"/>
          <w:szCs w:val="24"/>
          <w:lang w:val="en-US"/>
        </w:rPr>
        <w:t>Khakimbolatova</w:t>
      </w:r>
      <w:proofErr w:type="spellEnd"/>
      <w:r w:rsidRPr="00AB5D71">
        <w:rPr>
          <w:sz w:val="24"/>
          <w:szCs w:val="24"/>
          <w:lang w:val="en-US"/>
        </w:rPr>
        <w:t xml:space="preserve"> </w:t>
      </w:r>
      <w:proofErr w:type="spellStart"/>
      <w:r w:rsidRPr="00AB5D71">
        <w:rPr>
          <w:sz w:val="24"/>
          <w:szCs w:val="24"/>
          <w:lang w:val="en-US"/>
        </w:rPr>
        <w:t>K.Kh</w:t>
      </w:r>
      <w:proofErr w:type="spellEnd"/>
      <w:r w:rsidRPr="00AB5D71">
        <w:rPr>
          <w:sz w:val="24"/>
          <w:szCs w:val="24"/>
          <w:lang w:val="en-US"/>
        </w:rPr>
        <w:t xml:space="preserve">. Sorption of heavy metal ions by polyfunctional anion exchangers based on </w:t>
      </w:r>
      <w:proofErr w:type="spellStart"/>
      <w:r w:rsidRPr="00AB5D71">
        <w:rPr>
          <w:sz w:val="24"/>
          <w:szCs w:val="24"/>
          <w:lang w:val="en-US"/>
        </w:rPr>
        <w:t>epoxyamines</w:t>
      </w:r>
      <w:proofErr w:type="spellEnd"/>
      <w:r w:rsidRPr="00AB5D71">
        <w:rPr>
          <w:sz w:val="24"/>
          <w:szCs w:val="24"/>
          <w:lang w:val="en-US"/>
        </w:rPr>
        <w:t xml:space="preserve"> // Chemical Journal of Kazakhstan. </w:t>
      </w:r>
      <w:r>
        <w:rPr>
          <w:sz w:val="24"/>
          <w:szCs w:val="24"/>
          <w:lang w:val="en-US"/>
        </w:rPr>
        <w:t>–</w:t>
      </w:r>
      <w:r w:rsidRPr="00AB5D71">
        <w:rPr>
          <w:sz w:val="24"/>
          <w:szCs w:val="24"/>
          <w:lang w:val="en-US"/>
        </w:rPr>
        <w:t xml:space="preserve"> 2012. </w:t>
      </w:r>
      <w:r>
        <w:rPr>
          <w:sz w:val="24"/>
          <w:szCs w:val="24"/>
          <w:lang w:val="en-US"/>
        </w:rPr>
        <w:t>–</w:t>
      </w:r>
      <w:r w:rsidRPr="00AB5D71">
        <w:rPr>
          <w:sz w:val="24"/>
          <w:szCs w:val="24"/>
          <w:lang w:val="en-US"/>
        </w:rPr>
        <w:t xml:space="preserve"> </w:t>
      </w:r>
      <w:r w:rsidRPr="00E62329">
        <w:rPr>
          <w:iCs/>
          <w:sz w:val="24"/>
          <w:szCs w:val="24"/>
          <w:lang w:val="en-US"/>
        </w:rPr>
        <w:t>№</w:t>
      </w:r>
      <w:r w:rsidRPr="00263AD5">
        <w:rPr>
          <w:sz w:val="24"/>
          <w:szCs w:val="24"/>
          <w:lang w:val="en-US"/>
        </w:rPr>
        <w:t xml:space="preserve"> </w:t>
      </w:r>
      <w:r w:rsidRPr="00AB5D71">
        <w:rPr>
          <w:sz w:val="24"/>
          <w:szCs w:val="24"/>
          <w:lang w:val="en-US"/>
        </w:rPr>
        <w:t xml:space="preserve">1.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29-33.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11CB748C" w14:textId="3001213A" w:rsidR="009936B9" w:rsidRPr="00F401D2" w:rsidRDefault="005F17CB"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AB5D71">
        <w:rPr>
          <w:sz w:val="24"/>
          <w:szCs w:val="24"/>
          <w:lang w:val="en-US"/>
        </w:rPr>
        <w:t>Chelnakova</w:t>
      </w:r>
      <w:proofErr w:type="spellEnd"/>
      <w:r w:rsidRPr="00AB5D71">
        <w:rPr>
          <w:sz w:val="24"/>
          <w:szCs w:val="24"/>
          <w:lang w:val="en-US"/>
        </w:rPr>
        <w:t xml:space="preserve"> P.N., </w:t>
      </w:r>
      <w:proofErr w:type="spellStart"/>
      <w:r w:rsidRPr="00AB5D71">
        <w:rPr>
          <w:sz w:val="24"/>
          <w:szCs w:val="24"/>
          <w:lang w:val="en-US"/>
        </w:rPr>
        <w:t>Kolodyazhny</w:t>
      </w:r>
      <w:proofErr w:type="spellEnd"/>
      <w:r w:rsidRPr="00AB5D71">
        <w:rPr>
          <w:sz w:val="24"/>
          <w:szCs w:val="24"/>
          <w:lang w:val="en-US"/>
        </w:rPr>
        <w:t xml:space="preserve"> V.A. Selective extraction of non-ferrous metal cations </w:t>
      </w:r>
      <w:r w:rsidRPr="00AB5D71">
        <w:rPr>
          <w:sz w:val="24"/>
          <w:szCs w:val="24"/>
          <w:lang w:val="en-US"/>
        </w:rPr>
        <w:lastRenderedPageBreak/>
        <w:t xml:space="preserve">from wastewater by weakly basic anion exchangers // </w:t>
      </w:r>
      <w:r>
        <w:rPr>
          <w:sz w:val="24"/>
          <w:szCs w:val="24"/>
          <w:lang w:val="en-US"/>
        </w:rPr>
        <w:t>Journal of applied chemistry</w:t>
      </w:r>
      <w:r w:rsidRPr="00AB5D71">
        <w:rPr>
          <w:sz w:val="24"/>
          <w:szCs w:val="24"/>
          <w:lang w:val="en-US"/>
        </w:rPr>
        <w:t xml:space="preserve">. </w:t>
      </w:r>
      <w:r>
        <w:rPr>
          <w:sz w:val="24"/>
          <w:szCs w:val="24"/>
          <w:lang w:val="en-US"/>
        </w:rPr>
        <w:t>–</w:t>
      </w:r>
      <w:r w:rsidRPr="00AB5D71">
        <w:rPr>
          <w:sz w:val="24"/>
          <w:szCs w:val="24"/>
          <w:lang w:val="en-US"/>
        </w:rPr>
        <w:t xml:space="preserve"> 2004. </w:t>
      </w:r>
      <w:r>
        <w:rPr>
          <w:sz w:val="24"/>
          <w:szCs w:val="24"/>
          <w:lang w:val="en-US"/>
        </w:rPr>
        <w:t>–</w:t>
      </w:r>
      <w:r w:rsidRPr="00AB5D71">
        <w:rPr>
          <w:sz w:val="24"/>
          <w:szCs w:val="24"/>
          <w:lang w:val="en-US"/>
        </w:rPr>
        <w:t xml:space="preserve"> </w:t>
      </w:r>
      <w:r>
        <w:rPr>
          <w:sz w:val="24"/>
          <w:szCs w:val="24"/>
          <w:lang w:val="en-US"/>
        </w:rPr>
        <w:t>Vol. </w:t>
      </w:r>
      <w:r w:rsidRPr="00AB5D71">
        <w:rPr>
          <w:sz w:val="24"/>
          <w:szCs w:val="24"/>
          <w:lang w:val="en-US"/>
        </w:rPr>
        <w:t xml:space="preserve">77.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78-82.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4542EBBC" w14:textId="4BD0D7B9" w:rsidR="009936B9" w:rsidRPr="00F401D2" w:rsidRDefault="00F401D2"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B5D71">
        <w:rPr>
          <w:sz w:val="24"/>
          <w:szCs w:val="24"/>
          <w:lang w:val="en-US"/>
        </w:rPr>
        <w:t>Ergozhin</w:t>
      </w:r>
      <w:proofErr w:type="spellEnd"/>
      <w:r w:rsidRPr="00AB5D71">
        <w:rPr>
          <w:sz w:val="24"/>
          <w:szCs w:val="24"/>
          <w:lang w:val="en-US"/>
        </w:rPr>
        <w:t xml:space="preserve"> E.E., </w:t>
      </w:r>
      <w:proofErr w:type="spellStart"/>
      <w:r w:rsidRPr="00AB5D71">
        <w:rPr>
          <w:sz w:val="24"/>
          <w:szCs w:val="24"/>
          <w:lang w:val="en-US"/>
        </w:rPr>
        <w:t>Chalov</w:t>
      </w:r>
      <w:proofErr w:type="spellEnd"/>
      <w:r w:rsidRPr="00AB5D71">
        <w:rPr>
          <w:sz w:val="24"/>
          <w:szCs w:val="24"/>
          <w:lang w:val="en-US"/>
        </w:rPr>
        <w:t xml:space="preserve"> T.K., </w:t>
      </w:r>
      <w:proofErr w:type="spellStart"/>
      <w:r w:rsidRPr="00AB5D71">
        <w:rPr>
          <w:sz w:val="24"/>
          <w:szCs w:val="24"/>
          <w:lang w:val="en-US"/>
        </w:rPr>
        <w:t>Khakimbolatova</w:t>
      </w:r>
      <w:proofErr w:type="spellEnd"/>
      <w:r w:rsidRPr="00AB5D71">
        <w:rPr>
          <w:sz w:val="24"/>
          <w:szCs w:val="24"/>
          <w:lang w:val="en-US"/>
        </w:rPr>
        <w:t xml:space="preserve"> </w:t>
      </w:r>
      <w:proofErr w:type="spellStart"/>
      <w:r w:rsidRPr="00AB5D71">
        <w:rPr>
          <w:sz w:val="24"/>
          <w:szCs w:val="24"/>
          <w:lang w:val="en-US"/>
        </w:rPr>
        <w:t>K.Kh</w:t>
      </w:r>
      <w:proofErr w:type="spellEnd"/>
      <w:r w:rsidRPr="00AB5D71">
        <w:rPr>
          <w:sz w:val="24"/>
          <w:szCs w:val="24"/>
          <w:lang w:val="en-US"/>
        </w:rPr>
        <w:t xml:space="preserve">., Nikitina A.I., Melnikov E.A. Extraction of copper (II) ions by anion exchangers based on epichlorohydrin and some amines // Chemical Journal of Kazakhstan. </w:t>
      </w:r>
      <w:r>
        <w:rPr>
          <w:sz w:val="24"/>
          <w:szCs w:val="24"/>
          <w:lang w:val="en-US"/>
        </w:rPr>
        <w:t>–</w:t>
      </w:r>
      <w:r w:rsidRPr="00AB5D71">
        <w:rPr>
          <w:sz w:val="24"/>
          <w:szCs w:val="24"/>
          <w:lang w:val="en-US"/>
        </w:rPr>
        <w:t xml:space="preserve"> 2012. </w:t>
      </w:r>
      <w:r>
        <w:rPr>
          <w:sz w:val="24"/>
          <w:szCs w:val="24"/>
          <w:lang w:val="en-US"/>
        </w:rPr>
        <w:t>–</w:t>
      </w:r>
      <w:r w:rsidRPr="00AB5D71">
        <w:rPr>
          <w:sz w:val="24"/>
          <w:szCs w:val="24"/>
          <w:lang w:val="en-US"/>
        </w:rPr>
        <w:t xml:space="preserve"> </w:t>
      </w:r>
      <w:r w:rsidRPr="00E62329">
        <w:rPr>
          <w:iCs/>
          <w:sz w:val="24"/>
          <w:szCs w:val="24"/>
          <w:lang w:val="en-US"/>
        </w:rPr>
        <w:t>№</w:t>
      </w:r>
      <w:r w:rsidRPr="00263AD5">
        <w:rPr>
          <w:sz w:val="24"/>
          <w:szCs w:val="24"/>
          <w:lang w:val="en-US"/>
        </w:rPr>
        <w:t xml:space="preserve"> </w:t>
      </w:r>
      <w:r w:rsidRPr="00AB5D71">
        <w:rPr>
          <w:sz w:val="24"/>
          <w:szCs w:val="24"/>
          <w:lang w:val="en-US"/>
        </w:rPr>
        <w:t xml:space="preserve">1.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44-49.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35A7313" w14:textId="00C57BA7" w:rsidR="009936B9" w:rsidRPr="00B20C3E" w:rsidRDefault="00F401D2"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B5D71">
        <w:rPr>
          <w:sz w:val="24"/>
          <w:szCs w:val="24"/>
          <w:lang w:val="en-US"/>
        </w:rPr>
        <w:t>Khakimbolatova</w:t>
      </w:r>
      <w:proofErr w:type="spellEnd"/>
      <w:r w:rsidRPr="00AB5D71">
        <w:rPr>
          <w:sz w:val="24"/>
          <w:szCs w:val="24"/>
          <w:lang w:val="en-US"/>
        </w:rPr>
        <w:t xml:space="preserve"> </w:t>
      </w:r>
      <w:proofErr w:type="spellStart"/>
      <w:r w:rsidRPr="00AB5D71">
        <w:rPr>
          <w:sz w:val="24"/>
          <w:szCs w:val="24"/>
          <w:lang w:val="en-US"/>
        </w:rPr>
        <w:t>K.Kh</w:t>
      </w:r>
      <w:proofErr w:type="spellEnd"/>
      <w:r w:rsidRPr="00AB5D71">
        <w:rPr>
          <w:sz w:val="24"/>
          <w:szCs w:val="24"/>
          <w:lang w:val="en-US"/>
        </w:rPr>
        <w:t xml:space="preserve">., </w:t>
      </w:r>
      <w:proofErr w:type="spellStart"/>
      <w:r w:rsidRPr="00AB5D71">
        <w:rPr>
          <w:sz w:val="24"/>
          <w:szCs w:val="24"/>
          <w:lang w:val="en-US"/>
        </w:rPr>
        <w:t>Ergozhin</w:t>
      </w:r>
      <w:proofErr w:type="spellEnd"/>
      <w:r w:rsidRPr="00AB5D71">
        <w:rPr>
          <w:sz w:val="24"/>
          <w:szCs w:val="24"/>
          <w:lang w:val="en-US"/>
        </w:rPr>
        <w:t xml:space="preserve"> E.E., </w:t>
      </w:r>
      <w:proofErr w:type="spellStart"/>
      <w:r w:rsidRPr="00AB5D71">
        <w:rPr>
          <w:sz w:val="24"/>
          <w:szCs w:val="24"/>
          <w:lang w:val="en-US"/>
        </w:rPr>
        <w:t>Chalov</w:t>
      </w:r>
      <w:proofErr w:type="spellEnd"/>
      <w:r w:rsidRPr="00AB5D71">
        <w:rPr>
          <w:sz w:val="24"/>
          <w:szCs w:val="24"/>
          <w:lang w:val="en-US"/>
        </w:rPr>
        <w:t xml:space="preserve"> T.K., Nikitina A.I., Melnikov E.A. New sorbents based on epichlorohydrin and various amines for the extraction of Ni</w:t>
      </w:r>
      <w:r w:rsidRPr="00AB5D71">
        <w:rPr>
          <w:sz w:val="24"/>
          <w:szCs w:val="24"/>
          <w:vertAlign w:val="superscript"/>
          <w:lang w:val="en-US"/>
        </w:rPr>
        <w:t>2+</w:t>
      </w:r>
      <w:r w:rsidRPr="00AB5D71">
        <w:rPr>
          <w:sz w:val="24"/>
          <w:szCs w:val="24"/>
          <w:lang w:val="en-US"/>
        </w:rPr>
        <w:t xml:space="preserve"> ions // Chemical Journal of Kazakhstan. </w:t>
      </w:r>
      <w:r>
        <w:rPr>
          <w:sz w:val="24"/>
          <w:szCs w:val="24"/>
          <w:lang w:val="en-US"/>
        </w:rPr>
        <w:t>–</w:t>
      </w:r>
      <w:r w:rsidRPr="00AB5D71">
        <w:rPr>
          <w:sz w:val="24"/>
          <w:szCs w:val="24"/>
          <w:lang w:val="en-US"/>
        </w:rPr>
        <w:t xml:space="preserve"> 2012. </w:t>
      </w:r>
      <w:r>
        <w:rPr>
          <w:sz w:val="24"/>
          <w:szCs w:val="24"/>
          <w:lang w:val="en-US"/>
        </w:rPr>
        <w:t>–</w:t>
      </w:r>
      <w:r w:rsidRPr="00AB5D71">
        <w:rPr>
          <w:sz w:val="24"/>
          <w:szCs w:val="24"/>
          <w:lang w:val="en-US"/>
        </w:rPr>
        <w:t xml:space="preserve"> </w:t>
      </w:r>
      <w:r w:rsidRPr="00E62329">
        <w:rPr>
          <w:iCs/>
          <w:sz w:val="24"/>
          <w:szCs w:val="24"/>
          <w:lang w:val="en-US"/>
        </w:rPr>
        <w:t>№</w:t>
      </w:r>
      <w:r w:rsidRPr="00263AD5">
        <w:rPr>
          <w:sz w:val="24"/>
          <w:szCs w:val="24"/>
          <w:lang w:val="en-US"/>
        </w:rPr>
        <w:t xml:space="preserve"> </w:t>
      </w:r>
      <w:r w:rsidRPr="00AB5D71">
        <w:rPr>
          <w:sz w:val="24"/>
          <w:szCs w:val="24"/>
          <w:lang w:val="en-US"/>
        </w:rPr>
        <w:t xml:space="preserve">2.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105-108.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FFD6955" w14:textId="3FBACD97" w:rsidR="009936B9" w:rsidRPr="00B20C3E" w:rsidRDefault="00B20C3E"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B5D71">
        <w:rPr>
          <w:sz w:val="24"/>
          <w:szCs w:val="24"/>
          <w:lang w:val="en-US"/>
        </w:rPr>
        <w:t>Koganovsky</w:t>
      </w:r>
      <w:proofErr w:type="spellEnd"/>
      <w:r w:rsidRPr="00AB5D71">
        <w:rPr>
          <w:sz w:val="24"/>
          <w:szCs w:val="24"/>
          <w:lang w:val="en-US"/>
        </w:rPr>
        <w:t xml:space="preserve"> A.M. Adsorption and ion exchange in water treatment and wastewater treatment. </w:t>
      </w:r>
      <w:r>
        <w:rPr>
          <w:sz w:val="24"/>
          <w:szCs w:val="24"/>
          <w:lang w:val="en-US"/>
        </w:rPr>
        <w:t xml:space="preserve">– </w:t>
      </w:r>
      <w:r w:rsidRPr="00AB5D71">
        <w:rPr>
          <w:sz w:val="24"/>
          <w:szCs w:val="24"/>
          <w:lang w:val="en-US"/>
        </w:rPr>
        <w:t xml:space="preserve">Kiev: </w:t>
      </w:r>
      <w:proofErr w:type="spellStart"/>
      <w:r w:rsidRPr="00AB5D71">
        <w:rPr>
          <w:sz w:val="24"/>
          <w:szCs w:val="24"/>
          <w:lang w:val="en-US"/>
        </w:rPr>
        <w:t>Naukova</w:t>
      </w:r>
      <w:proofErr w:type="spellEnd"/>
      <w:r w:rsidRPr="00AB5D71">
        <w:rPr>
          <w:sz w:val="24"/>
          <w:szCs w:val="24"/>
          <w:lang w:val="en-US"/>
        </w:rPr>
        <w:t xml:space="preserve"> Dumka, 1983.</w:t>
      </w:r>
      <w:r>
        <w:rPr>
          <w:sz w:val="24"/>
          <w:szCs w:val="24"/>
          <w:lang w:val="en-US"/>
        </w:rPr>
        <w:t xml:space="preserve"> –</w:t>
      </w:r>
      <w:r w:rsidRPr="00AB5D71">
        <w:rPr>
          <w:sz w:val="24"/>
          <w:szCs w:val="24"/>
          <w:lang w:val="en-US"/>
        </w:rPr>
        <w:t xml:space="preserve"> 240 p.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7BEBC05" w14:textId="61F871E5" w:rsidR="009936B9" w:rsidRPr="00B20C3E" w:rsidRDefault="00B20C3E"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C5E12">
        <w:rPr>
          <w:sz w:val="24"/>
          <w:szCs w:val="24"/>
          <w:lang w:val="en-US"/>
        </w:rPr>
        <w:t>Ergozhin</w:t>
      </w:r>
      <w:proofErr w:type="spellEnd"/>
      <w:r w:rsidRPr="00AC5E12">
        <w:rPr>
          <w:sz w:val="24"/>
          <w:szCs w:val="24"/>
          <w:lang w:val="en-US"/>
        </w:rPr>
        <w:t xml:space="preserve"> E.E., </w:t>
      </w:r>
      <w:proofErr w:type="spellStart"/>
      <w:r w:rsidRPr="00AC5E12">
        <w:rPr>
          <w:sz w:val="24"/>
          <w:szCs w:val="24"/>
          <w:lang w:val="en-US"/>
        </w:rPr>
        <w:t>Chalov</w:t>
      </w:r>
      <w:proofErr w:type="spellEnd"/>
      <w:r w:rsidRPr="00AC5E12">
        <w:rPr>
          <w:sz w:val="24"/>
          <w:szCs w:val="24"/>
          <w:lang w:val="en-US"/>
        </w:rPr>
        <w:t xml:space="preserve"> T.K., </w:t>
      </w:r>
      <w:proofErr w:type="spellStart"/>
      <w:r w:rsidRPr="00AC5E12">
        <w:rPr>
          <w:sz w:val="24"/>
          <w:szCs w:val="24"/>
          <w:lang w:val="en-US"/>
        </w:rPr>
        <w:t>Kovrigina</w:t>
      </w:r>
      <w:proofErr w:type="spellEnd"/>
      <w:r w:rsidRPr="00AC5E12">
        <w:rPr>
          <w:sz w:val="24"/>
          <w:szCs w:val="24"/>
          <w:lang w:val="en-US"/>
        </w:rPr>
        <w:t xml:space="preserve"> T.V., </w:t>
      </w:r>
      <w:proofErr w:type="spellStart"/>
      <w:r w:rsidRPr="00AC5E12">
        <w:rPr>
          <w:sz w:val="24"/>
          <w:szCs w:val="24"/>
          <w:lang w:val="en-US"/>
        </w:rPr>
        <w:t>Iskakova</w:t>
      </w:r>
      <w:proofErr w:type="spellEnd"/>
      <w:r w:rsidRPr="00AC5E12">
        <w:rPr>
          <w:sz w:val="24"/>
          <w:szCs w:val="24"/>
          <w:lang w:val="en-US"/>
        </w:rPr>
        <w:t xml:space="preserve"> R.A., Nikitina A.I. Investigation of the complexing ability of anionites based on some polyamines, allyl and epoxy compounds // </w:t>
      </w:r>
      <w:r>
        <w:rPr>
          <w:sz w:val="24"/>
          <w:szCs w:val="24"/>
          <w:lang w:val="en-US"/>
        </w:rPr>
        <w:t>Journal of applied chemistry</w:t>
      </w:r>
      <w:r w:rsidRPr="00AC5E12">
        <w:rPr>
          <w:sz w:val="24"/>
          <w:szCs w:val="24"/>
          <w:lang w:val="en-US"/>
        </w:rPr>
        <w:t xml:space="preserve">. </w:t>
      </w:r>
      <w:r>
        <w:rPr>
          <w:sz w:val="24"/>
          <w:szCs w:val="24"/>
          <w:lang w:val="en-US"/>
        </w:rPr>
        <w:t>–</w:t>
      </w:r>
      <w:r w:rsidRPr="00AC5E12">
        <w:rPr>
          <w:sz w:val="24"/>
          <w:szCs w:val="24"/>
          <w:lang w:val="en-US"/>
        </w:rPr>
        <w:t xml:space="preserve"> 2004. </w:t>
      </w:r>
      <w:r>
        <w:rPr>
          <w:sz w:val="24"/>
          <w:szCs w:val="24"/>
          <w:lang w:val="en-US"/>
        </w:rPr>
        <w:t>–</w:t>
      </w:r>
      <w:r w:rsidRPr="00AC5E12">
        <w:rPr>
          <w:sz w:val="24"/>
          <w:szCs w:val="24"/>
          <w:lang w:val="en-US"/>
        </w:rPr>
        <w:t xml:space="preserve"> </w:t>
      </w:r>
      <w:r>
        <w:rPr>
          <w:sz w:val="24"/>
          <w:szCs w:val="24"/>
          <w:lang w:val="en-US"/>
        </w:rPr>
        <w:t>Vol</w:t>
      </w:r>
      <w:r w:rsidRPr="00AC5E12">
        <w:rPr>
          <w:sz w:val="24"/>
          <w:szCs w:val="24"/>
          <w:lang w:val="en-US"/>
        </w:rPr>
        <w:t xml:space="preserve">. 77. </w:t>
      </w:r>
      <w:r>
        <w:rPr>
          <w:sz w:val="24"/>
          <w:szCs w:val="24"/>
          <w:lang w:val="en-US"/>
        </w:rPr>
        <w:t>–</w:t>
      </w:r>
      <w:r w:rsidRPr="00AC5E12">
        <w:rPr>
          <w:sz w:val="24"/>
          <w:szCs w:val="24"/>
          <w:lang w:val="en-US"/>
        </w:rPr>
        <w:t xml:space="preserve"> </w:t>
      </w:r>
      <w:r>
        <w:rPr>
          <w:sz w:val="24"/>
          <w:szCs w:val="24"/>
          <w:lang w:val="en-US"/>
        </w:rPr>
        <w:t>P.</w:t>
      </w:r>
      <w:r w:rsidRPr="00AC5E12">
        <w:rPr>
          <w:sz w:val="24"/>
          <w:szCs w:val="24"/>
          <w:lang w:val="en-US"/>
        </w:rPr>
        <w:t xml:space="preserve"> 1693-1698.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5B3FD2FF" w14:textId="1340C86D" w:rsidR="009936B9" w:rsidRPr="00B20C3E" w:rsidRDefault="00B20C3E"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C5E12">
        <w:rPr>
          <w:sz w:val="24"/>
          <w:szCs w:val="24"/>
          <w:lang w:val="en-US"/>
        </w:rPr>
        <w:t>Ergozhin</w:t>
      </w:r>
      <w:proofErr w:type="spellEnd"/>
      <w:r w:rsidRPr="00AC5E12">
        <w:rPr>
          <w:sz w:val="24"/>
          <w:szCs w:val="24"/>
          <w:lang w:val="en-US"/>
        </w:rPr>
        <w:t xml:space="preserve"> E.E., </w:t>
      </w:r>
      <w:proofErr w:type="spellStart"/>
      <w:r w:rsidRPr="00AC5E12">
        <w:rPr>
          <w:sz w:val="24"/>
          <w:szCs w:val="24"/>
          <w:lang w:val="en-US"/>
        </w:rPr>
        <w:t>Chalov</w:t>
      </w:r>
      <w:proofErr w:type="spellEnd"/>
      <w:r w:rsidRPr="00AC5E12">
        <w:rPr>
          <w:sz w:val="24"/>
          <w:szCs w:val="24"/>
          <w:lang w:val="en-US"/>
        </w:rPr>
        <w:t xml:space="preserve"> T.K., Melnikov E.A., </w:t>
      </w:r>
      <w:proofErr w:type="spellStart"/>
      <w:r w:rsidRPr="00AC5E12">
        <w:rPr>
          <w:sz w:val="24"/>
          <w:szCs w:val="24"/>
          <w:lang w:val="en-US"/>
        </w:rPr>
        <w:t>Khakimbolatova</w:t>
      </w:r>
      <w:proofErr w:type="spellEnd"/>
      <w:r w:rsidRPr="00AC5E12">
        <w:rPr>
          <w:sz w:val="24"/>
          <w:szCs w:val="24"/>
          <w:lang w:val="en-US"/>
        </w:rPr>
        <w:t xml:space="preserve"> </w:t>
      </w:r>
      <w:proofErr w:type="spellStart"/>
      <w:r w:rsidRPr="00AC5E12">
        <w:rPr>
          <w:sz w:val="24"/>
          <w:szCs w:val="24"/>
          <w:lang w:val="en-US"/>
        </w:rPr>
        <w:t>K.Kh</w:t>
      </w:r>
      <w:proofErr w:type="spellEnd"/>
      <w:r w:rsidRPr="00AC5E12">
        <w:rPr>
          <w:sz w:val="24"/>
          <w:szCs w:val="24"/>
          <w:lang w:val="en-US"/>
        </w:rPr>
        <w:t>., Nikitina A.I. Study of the selectivity of the sorption of Cu</w:t>
      </w:r>
      <w:r w:rsidRPr="00AC5E12">
        <w:rPr>
          <w:sz w:val="24"/>
          <w:szCs w:val="24"/>
          <w:vertAlign w:val="superscript"/>
          <w:lang w:val="en-US"/>
        </w:rPr>
        <w:t>2+</w:t>
      </w:r>
      <w:r w:rsidRPr="00AC5E12">
        <w:rPr>
          <w:sz w:val="24"/>
          <w:szCs w:val="24"/>
          <w:lang w:val="en-US"/>
        </w:rPr>
        <w:t xml:space="preserve"> and Co</w:t>
      </w:r>
      <w:r w:rsidRPr="00AC5E12">
        <w:rPr>
          <w:sz w:val="24"/>
          <w:szCs w:val="24"/>
          <w:vertAlign w:val="superscript"/>
          <w:lang w:val="en-US"/>
        </w:rPr>
        <w:t>2+</w:t>
      </w:r>
      <w:r w:rsidRPr="00AC5E12">
        <w:rPr>
          <w:sz w:val="24"/>
          <w:szCs w:val="24"/>
          <w:lang w:val="en-US"/>
        </w:rPr>
        <w:t xml:space="preserve"> ions by anion exchangers based on an epoxy derivative of aniline and polyamines // Chemical Journal of Kazakhstan. </w:t>
      </w:r>
      <w:r>
        <w:rPr>
          <w:sz w:val="24"/>
          <w:szCs w:val="24"/>
          <w:lang w:val="en-US"/>
        </w:rPr>
        <w:t>–</w:t>
      </w:r>
      <w:r w:rsidRPr="00AC5E12">
        <w:rPr>
          <w:sz w:val="24"/>
          <w:szCs w:val="24"/>
          <w:lang w:val="en-US"/>
        </w:rPr>
        <w:t xml:space="preserve"> 2012. </w:t>
      </w:r>
      <w:r>
        <w:rPr>
          <w:sz w:val="24"/>
          <w:szCs w:val="24"/>
          <w:lang w:val="en-US"/>
        </w:rPr>
        <w:t>–</w:t>
      </w:r>
      <w:r w:rsidRPr="00AC5E12">
        <w:rPr>
          <w:sz w:val="24"/>
          <w:szCs w:val="24"/>
          <w:lang w:val="en-US"/>
        </w:rPr>
        <w:t xml:space="preserve"> </w:t>
      </w:r>
      <w:r w:rsidRPr="00E62329">
        <w:rPr>
          <w:iCs/>
          <w:sz w:val="24"/>
          <w:szCs w:val="24"/>
          <w:lang w:val="en-US"/>
        </w:rPr>
        <w:t>№</w:t>
      </w:r>
      <w:r w:rsidRPr="00AC5E12">
        <w:rPr>
          <w:sz w:val="24"/>
          <w:szCs w:val="24"/>
          <w:lang w:val="en-US"/>
        </w:rPr>
        <w:t xml:space="preserve"> 2. </w:t>
      </w:r>
      <w:r>
        <w:rPr>
          <w:sz w:val="24"/>
          <w:szCs w:val="24"/>
          <w:lang w:val="en-US"/>
        </w:rPr>
        <w:t>–</w:t>
      </w:r>
      <w:r w:rsidRPr="00AC5E12">
        <w:rPr>
          <w:sz w:val="24"/>
          <w:szCs w:val="24"/>
          <w:lang w:val="en-US"/>
        </w:rPr>
        <w:t xml:space="preserve"> </w:t>
      </w:r>
      <w:r>
        <w:rPr>
          <w:sz w:val="24"/>
          <w:szCs w:val="24"/>
          <w:lang w:val="en-US"/>
        </w:rPr>
        <w:t>P.</w:t>
      </w:r>
      <w:r w:rsidRPr="00AC5E12">
        <w:rPr>
          <w:sz w:val="24"/>
          <w:szCs w:val="24"/>
          <w:lang w:val="en-US"/>
        </w:rPr>
        <w:t xml:space="preserve"> 93-98.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A8E6FE8" w14:textId="46F4C821" w:rsidR="009936B9" w:rsidRPr="00B20C3E" w:rsidRDefault="00B20C3E"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lang w:val="en-US"/>
        </w:rPr>
      </w:pPr>
      <w:proofErr w:type="spellStart"/>
      <w:r w:rsidRPr="00AC5E12">
        <w:rPr>
          <w:sz w:val="24"/>
          <w:szCs w:val="24"/>
          <w:lang w:val="en-US"/>
        </w:rPr>
        <w:t>Grachek</w:t>
      </w:r>
      <w:proofErr w:type="spellEnd"/>
      <w:r w:rsidRPr="00AC5E12">
        <w:rPr>
          <w:sz w:val="24"/>
          <w:szCs w:val="24"/>
          <w:lang w:val="en-US"/>
        </w:rPr>
        <w:t xml:space="preserve"> V.I., </w:t>
      </w:r>
      <w:proofErr w:type="spellStart"/>
      <w:r w:rsidRPr="00AC5E12">
        <w:rPr>
          <w:sz w:val="24"/>
          <w:szCs w:val="24"/>
          <w:lang w:val="en-US"/>
        </w:rPr>
        <w:t>Shunkevich</w:t>
      </w:r>
      <w:proofErr w:type="spellEnd"/>
      <w:r w:rsidRPr="00AC5E12">
        <w:rPr>
          <w:sz w:val="24"/>
          <w:szCs w:val="24"/>
          <w:lang w:val="en-US"/>
        </w:rPr>
        <w:t xml:space="preserve"> A.A., </w:t>
      </w:r>
      <w:proofErr w:type="spellStart"/>
      <w:r w:rsidRPr="00AC5E12">
        <w:rPr>
          <w:sz w:val="24"/>
          <w:szCs w:val="24"/>
          <w:lang w:val="en-US"/>
        </w:rPr>
        <w:t>Martynkevich</w:t>
      </w:r>
      <w:proofErr w:type="spellEnd"/>
      <w:r w:rsidRPr="00AC5E12">
        <w:rPr>
          <w:sz w:val="24"/>
          <w:szCs w:val="24"/>
          <w:lang w:val="en-US"/>
        </w:rPr>
        <w:t xml:space="preserve"> R.V. Synthesis and sorption properties of new fibrous nitrogen-phosphorus-containing ion exchangers // </w:t>
      </w:r>
      <w:r>
        <w:rPr>
          <w:sz w:val="24"/>
          <w:szCs w:val="24"/>
          <w:lang w:val="en-US"/>
        </w:rPr>
        <w:t>Journal of applied chemistry</w:t>
      </w:r>
      <w:r w:rsidRPr="00AC5E12">
        <w:rPr>
          <w:sz w:val="24"/>
          <w:szCs w:val="24"/>
          <w:lang w:val="en-US"/>
        </w:rPr>
        <w:t xml:space="preserve">. </w:t>
      </w:r>
      <w:r>
        <w:rPr>
          <w:sz w:val="24"/>
          <w:szCs w:val="24"/>
          <w:lang w:val="en-US"/>
        </w:rPr>
        <w:t>–</w:t>
      </w:r>
      <w:r w:rsidRPr="00AC5E12">
        <w:rPr>
          <w:sz w:val="24"/>
          <w:szCs w:val="24"/>
          <w:lang w:val="en-US"/>
        </w:rPr>
        <w:t xml:space="preserve"> 2011. </w:t>
      </w:r>
      <w:r>
        <w:rPr>
          <w:sz w:val="24"/>
          <w:szCs w:val="24"/>
          <w:lang w:val="en-US"/>
        </w:rPr>
        <w:t>–</w:t>
      </w:r>
      <w:r w:rsidRPr="00AC5E12">
        <w:rPr>
          <w:sz w:val="24"/>
          <w:szCs w:val="24"/>
          <w:lang w:val="en-US"/>
        </w:rPr>
        <w:t xml:space="preserve"> </w:t>
      </w:r>
      <w:r>
        <w:rPr>
          <w:sz w:val="24"/>
          <w:szCs w:val="24"/>
          <w:lang w:val="en-US"/>
        </w:rPr>
        <w:t>Vol.</w:t>
      </w:r>
      <w:r w:rsidRPr="00AC5E12">
        <w:rPr>
          <w:sz w:val="24"/>
          <w:szCs w:val="24"/>
          <w:lang w:val="en-US"/>
        </w:rPr>
        <w:t xml:space="preserve"> 84. </w:t>
      </w:r>
      <w:r>
        <w:rPr>
          <w:sz w:val="24"/>
          <w:szCs w:val="24"/>
          <w:lang w:val="en-US"/>
        </w:rPr>
        <w:t>–</w:t>
      </w:r>
      <w:r w:rsidRPr="00AC5E12">
        <w:rPr>
          <w:sz w:val="24"/>
          <w:szCs w:val="24"/>
          <w:lang w:val="en-US"/>
        </w:rPr>
        <w:t xml:space="preserve"> </w:t>
      </w:r>
      <w:r>
        <w:rPr>
          <w:sz w:val="24"/>
          <w:szCs w:val="24"/>
          <w:lang w:val="en-US"/>
        </w:rPr>
        <w:t>P.</w:t>
      </w:r>
      <w:r w:rsidRPr="00AC5E12">
        <w:rPr>
          <w:sz w:val="24"/>
          <w:szCs w:val="24"/>
          <w:lang w:val="en-US"/>
        </w:rPr>
        <w:t xml:space="preserve"> 1270-1275.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0567E702" w14:textId="3026E027" w:rsidR="009936B9" w:rsidRPr="00B20C3E" w:rsidRDefault="00B20C3E"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D26EC4">
        <w:rPr>
          <w:sz w:val="24"/>
          <w:szCs w:val="24"/>
          <w:lang w:val="en-US"/>
        </w:rPr>
        <w:t>Ergozhin</w:t>
      </w:r>
      <w:proofErr w:type="spellEnd"/>
      <w:r w:rsidRPr="00D26EC4">
        <w:rPr>
          <w:sz w:val="24"/>
          <w:szCs w:val="24"/>
          <w:lang w:val="en-US"/>
        </w:rPr>
        <w:t xml:space="preserve"> E.E., </w:t>
      </w:r>
      <w:proofErr w:type="spellStart"/>
      <w:r w:rsidRPr="00D26EC4">
        <w:rPr>
          <w:sz w:val="24"/>
          <w:szCs w:val="24"/>
          <w:lang w:val="en-US"/>
        </w:rPr>
        <w:t>Chalov</w:t>
      </w:r>
      <w:proofErr w:type="spellEnd"/>
      <w:r w:rsidRPr="00D26EC4">
        <w:rPr>
          <w:sz w:val="24"/>
          <w:szCs w:val="24"/>
          <w:lang w:val="en-US"/>
        </w:rPr>
        <w:t xml:space="preserve"> T.K., Nikitina A.I., </w:t>
      </w:r>
      <w:proofErr w:type="spellStart"/>
      <w:r w:rsidRPr="00D26EC4">
        <w:rPr>
          <w:sz w:val="24"/>
          <w:szCs w:val="24"/>
          <w:lang w:val="en-US"/>
        </w:rPr>
        <w:t>Kovrigina</w:t>
      </w:r>
      <w:proofErr w:type="spellEnd"/>
      <w:r w:rsidRPr="00D26EC4">
        <w:rPr>
          <w:sz w:val="24"/>
          <w:szCs w:val="24"/>
          <w:lang w:val="en-US"/>
        </w:rPr>
        <w:t xml:space="preserve"> T.V., </w:t>
      </w:r>
      <w:proofErr w:type="spellStart"/>
      <w:r w:rsidRPr="00D26EC4">
        <w:rPr>
          <w:sz w:val="24"/>
          <w:szCs w:val="24"/>
          <w:lang w:val="en-US"/>
        </w:rPr>
        <w:t>Khakimbolatova</w:t>
      </w:r>
      <w:proofErr w:type="spellEnd"/>
      <w:r w:rsidRPr="00D26EC4">
        <w:rPr>
          <w:sz w:val="24"/>
          <w:szCs w:val="24"/>
          <w:lang w:val="en-US"/>
        </w:rPr>
        <w:t xml:space="preserve"> </w:t>
      </w:r>
      <w:proofErr w:type="spellStart"/>
      <w:r w:rsidRPr="00D26EC4">
        <w:rPr>
          <w:sz w:val="24"/>
          <w:szCs w:val="24"/>
          <w:lang w:val="en-US"/>
        </w:rPr>
        <w:t>K.Kh</w:t>
      </w:r>
      <w:proofErr w:type="spellEnd"/>
      <w:r w:rsidRPr="00D26EC4">
        <w:rPr>
          <w:sz w:val="24"/>
          <w:szCs w:val="24"/>
          <w:lang w:val="en-US"/>
        </w:rPr>
        <w:t xml:space="preserve">. Sorption of ions of heavy non-ferrous metals from solutions of complex composition by polyfunctional anion exchangers // Non-ferrous metals. </w:t>
      </w:r>
      <w:r>
        <w:rPr>
          <w:sz w:val="24"/>
          <w:szCs w:val="24"/>
          <w:lang w:val="en-US"/>
        </w:rPr>
        <w:t>–</w:t>
      </w:r>
      <w:r w:rsidRPr="00D26EC4">
        <w:rPr>
          <w:sz w:val="24"/>
          <w:szCs w:val="24"/>
          <w:lang w:val="en-US"/>
        </w:rPr>
        <w:t xml:space="preserve"> 2008. </w:t>
      </w:r>
      <w:r>
        <w:rPr>
          <w:sz w:val="24"/>
          <w:szCs w:val="24"/>
          <w:lang w:val="en-US"/>
        </w:rPr>
        <w:t>–</w:t>
      </w:r>
      <w:r w:rsidRPr="00D26EC4">
        <w:rPr>
          <w:sz w:val="24"/>
          <w:szCs w:val="24"/>
          <w:lang w:val="en-US"/>
        </w:rPr>
        <w:t xml:space="preserve"> </w:t>
      </w:r>
      <w:r w:rsidRPr="00E62329">
        <w:rPr>
          <w:iCs/>
          <w:sz w:val="24"/>
          <w:szCs w:val="24"/>
          <w:lang w:val="en-US"/>
        </w:rPr>
        <w:t>№</w:t>
      </w:r>
      <w:r w:rsidRPr="00D26EC4">
        <w:rPr>
          <w:sz w:val="24"/>
          <w:szCs w:val="24"/>
          <w:lang w:val="en-US"/>
        </w:rPr>
        <w:t xml:space="preserve"> 3. </w:t>
      </w:r>
      <w:r>
        <w:rPr>
          <w:sz w:val="24"/>
          <w:szCs w:val="24"/>
          <w:lang w:val="en-US"/>
        </w:rPr>
        <w:t>–</w:t>
      </w:r>
      <w:r w:rsidRPr="00D26EC4">
        <w:rPr>
          <w:sz w:val="24"/>
          <w:szCs w:val="24"/>
          <w:lang w:val="en-US"/>
        </w:rPr>
        <w:t xml:space="preserve"> </w:t>
      </w:r>
      <w:r>
        <w:rPr>
          <w:sz w:val="24"/>
          <w:szCs w:val="24"/>
          <w:lang w:val="en-US"/>
        </w:rPr>
        <w:t>P</w:t>
      </w:r>
      <w:r w:rsidRPr="00D26EC4">
        <w:rPr>
          <w:sz w:val="24"/>
          <w:szCs w:val="24"/>
          <w:lang w:val="en-US"/>
        </w:rPr>
        <w:t xml:space="preserve">. 35-37.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7E15F564" w14:textId="56ACDFEC" w:rsidR="009936B9" w:rsidRPr="009936B9" w:rsidRDefault="00B20C3E"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CE146F">
        <w:rPr>
          <w:sz w:val="24"/>
          <w:szCs w:val="24"/>
          <w:lang w:val="en-US"/>
        </w:rPr>
        <w:t>Blokhin</w:t>
      </w:r>
      <w:proofErr w:type="spellEnd"/>
      <w:r w:rsidRPr="00CE146F">
        <w:rPr>
          <w:sz w:val="24"/>
          <w:szCs w:val="24"/>
          <w:lang w:val="en-US"/>
        </w:rPr>
        <w:t xml:space="preserve"> A.A., </w:t>
      </w:r>
      <w:proofErr w:type="spellStart"/>
      <w:r w:rsidRPr="00CE146F">
        <w:rPr>
          <w:sz w:val="24"/>
          <w:szCs w:val="24"/>
          <w:lang w:val="en-US"/>
        </w:rPr>
        <w:t>Amosov</w:t>
      </w:r>
      <w:proofErr w:type="spellEnd"/>
      <w:r w:rsidRPr="00CE146F">
        <w:rPr>
          <w:sz w:val="24"/>
          <w:szCs w:val="24"/>
          <w:lang w:val="en-US"/>
        </w:rPr>
        <w:t xml:space="preserve"> A.A., </w:t>
      </w:r>
      <w:proofErr w:type="spellStart"/>
      <w:r w:rsidRPr="00CE146F">
        <w:rPr>
          <w:sz w:val="24"/>
          <w:szCs w:val="24"/>
          <w:lang w:val="en-US"/>
        </w:rPr>
        <w:t>Murashkin</w:t>
      </w:r>
      <w:proofErr w:type="spellEnd"/>
      <w:r w:rsidRPr="00CE146F">
        <w:rPr>
          <w:sz w:val="24"/>
          <w:szCs w:val="24"/>
          <w:lang w:val="en-US"/>
        </w:rPr>
        <w:t xml:space="preserve"> </w:t>
      </w:r>
      <w:proofErr w:type="spellStart"/>
      <w:r w:rsidRPr="00CE146F">
        <w:rPr>
          <w:sz w:val="24"/>
          <w:szCs w:val="24"/>
          <w:lang w:val="en-US"/>
        </w:rPr>
        <w:t>Yu.V</w:t>
      </w:r>
      <w:proofErr w:type="spellEnd"/>
      <w:r w:rsidRPr="00CE146F">
        <w:rPr>
          <w:sz w:val="24"/>
          <w:szCs w:val="24"/>
          <w:lang w:val="en-US"/>
        </w:rPr>
        <w:t xml:space="preserve">., </w:t>
      </w:r>
      <w:proofErr w:type="spellStart"/>
      <w:r w:rsidRPr="00CE146F">
        <w:rPr>
          <w:sz w:val="24"/>
          <w:szCs w:val="24"/>
          <w:lang w:val="en-US"/>
        </w:rPr>
        <w:t>Evdoshenko</w:t>
      </w:r>
      <w:proofErr w:type="spellEnd"/>
      <w:r w:rsidRPr="00CE146F">
        <w:rPr>
          <w:sz w:val="24"/>
          <w:szCs w:val="24"/>
          <w:lang w:val="en-US"/>
        </w:rPr>
        <w:t xml:space="preserve"> S.A., </w:t>
      </w:r>
      <w:proofErr w:type="spellStart"/>
      <w:r w:rsidRPr="00CE146F">
        <w:rPr>
          <w:sz w:val="24"/>
          <w:szCs w:val="24"/>
          <w:lang w:val="en-US"/>
        </w:rPr>
        <w:t>Mikhailenko</w:t>
      </w:r>
      <w:proofErr w:type="spellEnd"/>
      <w:r w:rsidRPr="00CE146F">
        <w:rPr>
          <w:sz w:val="24"/>
          <w:szCs w:val="24"/>
          <w:lang w:val="en-US"/>
        </w:rPr>
        <w:t xml:space="preserve"> M.A., </w:t>
      </w:r>
      <w:proofErr w:type="spellStart"/>
      <w:r w:rsidRPr="00CE146F">
        <w:rPr>
          <w:sz w:val="24"/>
          <w:szCs w:val="24"/>
          <w:lang w:val="en-US"/>
        </w:rPr>
        <w:t>Nikitin</w:t>
      </w:r>
      <w:proofErr w:type="spellEnd"/>
      <w:r w:rsidRPr="00CE146F">
        <w:rPr>
          <w:sz w:val="24"/>
          <w:szCs w:val="24"/>
          <w:lang w:val="en-US"/>
        </w:rPr>
        <w:t xml:space="preserve"> N.V. Sorption of rhenium (VII) on gel and </w:t>
      </w:r>
      <w:proofErr w:type="spellStart"/>
      <w:r w:rsidRPr="00CE146F">
        <w:rPr>
          <w:sz w:val="24"/>
          <w:szCs w:val="24"/>
          <w:lang w:val="en-US"/>
        </w:rPr>
        <w:t>macroporous</w:t>
      </w:r>
      <w:proofErr w:type="spellEnd"/>
      <w:r w:rsidRPr="00CE146F">
        <w:rPr>
          <w:sz w:val="24"/>
          <w:szCs w:val="24"/>
          <w:lang w:val="en-US"/>
        </w:rPr>
        <w:t xml:space="preserve"> anion exchangers of different basicity from solutions of mineral acids and their ammonium salts // </w:t>
      </w:r>
      <w:r>
        <w:rPr>
          <w:sz w:val="24"/>
          <w:szCs w:val="24"/>
          <w:lang w:val="en-US"/>
        </w:rPr>
        <w:t>Journal of applied chemistry</w:t>
      </w:r>
      <w:r w:rsidRPr="00CE146F">
        <w:rPr>
          <w:sz w:val="24"/>
          <w:szCs w:val="24"/>
          <w:lang w:val="en-US"/>
        </w:rPr>
        <w:t xml:space="preserve">. </w:t>
      </w:r>
      <w:r>
        <w:rPr>
          <w:sz w:val="24"/>
          <w:szCs w:val="24"/>
          <w:lang w:val="en-US"/>
        </w:rPr>
        <w:t>–</w:t>
      </w:r>
      <w:r w:rsidRPr="00CE146F">
        <w:rPr>
          <w:sz w:val="24"/>
          <w:szCs w:val="24"/>
          <w:lang w:val="en-US"/>
        </w:rPr>
        <w:t xml:space="preserve"> 2005. </w:t>
      </w:r>
      <w:r>
        <w:rPr>
          <w:sz w:val="24"/>
          <w:szCs w:val="24"/>
          <w:lang w:val="en-US"/>
        </w:rPr>
        <w:t>–</w:t>
      </w:r>
      <w:r w:rsidRPr="00CE146F">
        <w:rPr>
          <w:sz w:val="24"/>
          <w:szCs w:val="24"/>
          <w:lang w:val="en-US"/>
        </w:rPr>
        <w:t xml:space="preserve"> </w:t>
      </w:r>
      <w:r>
        <w:rPr>
          <w:sz w:val="24"/>
          <w:szCs w:val="24"/>
          <w:lang w:val="en-US"/>
        </w:rPr>
        <w:t>Vol.</w:t>
      </w:r>
      <w:r w:rsidRPr="00CE146F">
        <w:rPr>
          <w:sz w:val="24"/>
          <w:szCs w:val="24"/>
          <w:lang w:val="en-US"/>
        </w:rPr>
        <w:t xml:space="preserve"> 78</w:t>
      </w:r>
      <w:r>
        <w:rPr>
          <w:sz w:val="24"/>
          <w:szCs w:val="24"/>
          <w:lang w:val="en-US"/>
        </w:rPr>
        <w:t>.</w:t>
      </w:r>
      <w:r w:rsidRPr="00CE146F">
        <w:rPr>
          <w:sz w:val="24"/>
          <w:szCs w:val="24"/>
          <w:lang w:val="en-US"/>
        </w:rPr>
        <w:t xml:space="preserve"> </w:t>
      </w:r>
      <w:r>
        <w:rPr>
          <w:sz w:val="24"/>
          <w:szCs w:val="24"/>
          <w:lang w:val="en-US"/>
        </w:rPr>
        <w:t>–</w:t>
      </w:r>
      <w:r w:rsidRPr="00CE146F">
        <w:rPr>
          <w:sz w:val="24"/>
          <w:szCs w:val="24"/>
          <w:lang w:val="en-US"/>
        </w:rPr>
        <w:t xml:space="preserve"> </w:t>
      </w:r>
      <w:r>
        <w:rPr>
          <w:sz w:val="24"/>
          <w:szCs w:val="24"/>
          <w:lang w:val="en-US"/>
        </w:rPr>
        <w:t>P.</w:t>
      </w:r>
      <w:r w:rsidRPr="00CE146F">
        <w:rPr>
          <w:sz w:val="24"/>
          <w:szCs w:val="24"/>
          <w:lang w:val="en-US"/>
        </w:rPr>
        <w:t xml:space="preserve"> 1436-1439.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B73E9FA" w14:textId="4B0B8073" w:rsidR="009936B9" w:rsidRPr="00B20C3E" w:rsidRDefault="00B20C3E"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CA2715">
        <w:rPr>
          <w:sz w:val="24"/>
          <w:szCs w:val="24"/>
          <w:lang w:val="en-US"/>
        </w:rPr>
        <w:t>Chopabaeva</w:t>
      </w:r>
      <w:proofErr w:type="spellEnd"/>
      <w:r w:rsidRPr="00CA2715">
        <w:rPr>
          <w:sz w:val="24"/>
          <w:szCs w:val="24"/>
          <w:lang w:val="en-US"/>
        </w:rPr>
        <w:t xml:space="preserve"> N.N., </w:t>
      </w:r>
      <w:proofErr w:type="spellStart"/>
      <w:r w:rsidRPr="00CA2715">
        <w:rPr>
          <w:sz w:val="24"/>
          <w:szCs w:val="24"/>
          <w:lang w:val="en-US"/>
        </w:rPr>
        <w:t>Ergozhin</w:t>
      </w:r>
      <w:proofErr w:type="spellEnd"/>
      <w:r w:rsidRPr="00CA2715">
        <w:rPr>
          <w:sz w:val="24"/>
          <w:szCs w:val="24"/>
          <w:lang w:val="en-US"/>
        </w:rPr>
        <w:t xml:space="preserve"> E.E., </w:t>
      </w:r>
      <w:proofErr w:type="spellStart"/>
      <w:r w:rsidRPr="00CA2715">
        <w:rPr>
          <w:sz w:val="24"/>
          <w:szCs w:val="24"/>
          <w:lang w:val="en-US"/>
        </w:rPr>
        <w:t>Tasmagambet</w:t>
      </w:r>
      <w:proofErr w:type="spellEnd"/>
      <w:r w:rsidRPr="00CA2715">
        <w:rPr>
          <w:sz w:val="24"/>
          <w:szCs w:val="24"/>
          <w:lang w:val="en-US"/>
        </w:rPr>
        <w:t xml:space="preserve"> A.T., Nikitina A.I. Sorption of perrhenate ions by new lignin anion exchangers // Chemistry of solid fuel. </w:t>
      </w:r>
      <w:r>
        <w:rPr>
          <w:sz w:val="24"/>
          <w:szCs w:val="24"/>
          <w:lang w:val="en-US"/>
        </w:rPr>
        <w:t>–</w:t>
      </w:r>
      <w:r w:rsidRPr="00CA2715">
        <w:rPr>
          <w:sz w:val="24"/>
          <w:szCs w:val="24"/>
          <w:lang w:val="en-US"/>
        </w:rPr>
        <w:t xml:space="preserve"> 2009. </w:t>
      </w:r>
      <w:r>
        <w:rPr>
          <w:sz w:val="24"/>
          <w:szCs w:val="24"/>
          <w:lang w:val="en-US"/>
        </w:rPr>
        <w:t>–</w:t>
      </w:r>
      <w:r w:rsidRPr="00CA2715">
        <w:rPr>
          <w:sz w:val="24"/>
          <w:szCs w:val="24"/>
          <w:lang w:val="en-US"/>
        </w:rPr>
        <w:t xml:space="preserve"> </w:t>
      </w:r>
      <w:r w:rsidRPr="00E62329">
        <w:rPr>
          <w:iCs/>
          <w:sz w:val="24"/>
          <w:szCs w:val="24"/>
          <w:lang w:val="en-US"/>
        </w:rPr>
        <w:t>№</w:t>
      </w:r>
      <w:r w:rsidRPr="00CA2715">
        <w:rPr>
          <w:sz w:val="24"/>
          <w:szCs w:val="24"/>
          <w:lang w:val="en-US"/>
        </w:rPr>
        <w:t xml:space="preserve"> 2. </w:t>
      </w:r>
      <w:r>
        <w:rPr>
          <w:sz w:val="24"/>
          <w:szCs w:val="24"/>
          <w:lang w:val="en-US"/>
        </w:rPr>
        <w:t>–</w:t>
      </w:r>
      <w:r w:rsidRPr="00CA2715">
        <w:rPr>
          <w:sz w:val="24"/>
          <w:szCs w:val="24"/>
          <w:lang w:val="en-US"/>
        </w:rPr>
        <w:t xml:space="preserve"> </w:t>
      </w:r>
      <w:r>
        <w:rPr>
          <w:sz w:val="24"/>
          <w:szCs w:val="24"/>
          <w:lang w:val="en-US"/>
        </w:rPr>
        <w:t>P.</w:t>
      </w:r>
      <w:r w:rsidRPr="00CA2715">
        <w:rPr>
          <w:sz w:val="24"/>
          <w:szCs w:val="24"/>
          <w:lang w:val="en-US"/>
        </w:rPr>
        <w:t xml:space="preserve"> 43-47.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18E3DDFC" w14:textId="62DD6634"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9936B9">
        <w:rPr>
          <w:iCs/>
          <w:sz w:val="24"/>
          <w:szCs w:val="24"/>
          <w:lang w:val="en-US"/>
        </w:rPr>
        <w:t>Ergozhin</w:t>
      </w:r>
      <w:proofErr w:type="spellEnd"/>
      <w:r w:rsidRPr="009936B9">
        <w:rPr>
          <w:iCs/>
          <w:sz w:val="24"/>
          <w:szCs w:val="24"/>
          <w:lang w:val="en-US"/>
        </w:rPr>
        <w:t xml:space="preserve"> E.E., </w:t>
      </w:r>
      <w:proofErr w:type="spellStart"/>
      <w:r w:rsidRPr="009936B9">
        <w:rPr>
          <w:iCs/>
          <w:sz w:val="24"/>
          <w:szCs w:val="24"/>
          <w:lang w:val="en-US"/>
        </w:rPr>
        <w:t>Chalov</w:t>
      </w:r>
      <w:proofErr w:type="spellEnd"/>
      <w:r w:rsidRPr="009936B9">
        <w:rPr>
          <w:iCs/>
          <w:sz w:val="24"/>
          <w:szCs w:val="24"/>
          <w:lang w:val="en-US"/>
        </w:rPr>
        <w:t xml:space="preserve"> T.K., Nikitina A.I., Melnikov </w:t>
      </w:r>
      <w:proofErr w:type="spellStart"/>
      <w:r w:rsidRPr="009936B9">
        <w:rPr>
          <w:iCs/>
          <w:sz w:val="24"/>
          <w:szCs w:val="24"/>
          <w:lang w:val="en-US"/>
        </w:rPr>
        <w:t>Ye.A</w:t>
      </w:r>
      <w:proofErr w:type="spellEnd"/>
      <w:r w:rsidRPr="009936B9">
        <w:rPr>
          <w:iCs/>
          <w:sz w:val="24"/>
          <w:szCs w:val="24"/>
          <w:lang w:val="en-US"/>
        </w:rPr>
        <w:t xml:space="preserve">. </w:t>
      </w:r>
      <w:r w:rsidRPr="009936B9">
        <w:rPr>
          <w:iCs/>
          <w:sz w:val="24"/>
          <w:szCs w:val="24"/>
        </w:rPr>
        <w:t>Т</w:t>
      </w:r>
      <w:r w:rsidRPr="009936B9">
        <w:rPr>
          <w:iCs/>
          <w:sz w:val="24"/>
          <w:szCs w:val="24"/>
          <w:lang w:val="en-US"/>
        </w:rPr>
        <w:t xml:space="preserve">he sorption of vanadium ions by new polyfunctional anionites from ammonium metavanadate solutions // </w:t>
      </w:r>
      <w:r w:rsidR="00B20C3E" w:rsidRPr="00972E70">
        <w:rPr>
          <w:sz w:val="24"/>
          <w:szCs w:val="24"/>
          <w:lang w:val="en-US"/>
        </w:rPr>
        <w:t>Chemical journal of Kazakhstan</w:t>
      </w:r>
      <w:r w:rsidRPr="009936B9">
        <w:rPr>
          <w:iCs/>
          <w:sz w:val="24"/>
          <w:szCs w:val="24"/>
          <w:lang w:val="en-US"/>
        </w:rPr>
        <w:t xml:space="preserve">. – 2014. – № 3. – </w:t>
      </w:r>
      <w:r w:rsidRPr="009936B9">
        <w:rPr>
          <w:iCs/>
          <w:sz w:val="24"/>
          <w:szCs w:val="24"/>
        </w:rPr>
        <w:t>Р</w:t>
      </w:r>
      <w:r w:rsidRPr="009936B9">
        <w:rPr>
          <w:iCs/>
          <w:sz w:val="24"/>
          <w:szCs w:val="24"/>
          <w:lang w:val="en-US"/>
        </w:rPr>
        <w:t>. 32-38.</w:t>
      </w:r>
      <w:r w:rsidR="00B20C3E">
        <w:rPr>
          <w:iCs/>
          <w:sz w:val="24"/>
          <w:szCs w:val="24"/>
          <w:lang w:val="en-US"/>
        </w:rPr>
        <w:t xml:space="preserve"> </w:t>
      </w:r>
      <w:r w:rsidR="00B20C3E" w:rsidRPr="00CA48C3">
        <w:rPr>
          <w:sz w:val="24"/>
          <w:szCs w:val="24"/>
          <w:lang w:val="en-US"/>
        </w:rPr>
        <w:t>(</w:t>
      </w:r>
      <w:r w:rsidR="00B20C3E">
        <w:rPr>
          <w:sz w:val="24"/>
          <w:szCs w:val="24"/>
          <w:lang w:val="en-US"/>
        </w:rPr>
        <w:t>in</w:t>
      </w:r>
      <w:r w:rsidR="00B20C3E" w:rsidRPr="00CA48C3">
        <w:rPr>
          <w:sz w:val="24"/>
          <w:szCs w:val="24"/>
          <w:lang w:val="en-US"/>
        </w:rPr>
        <w:t xml:space="preserve"> </w:t>
      </w:r>
      <w:r w:rsidR="00B20C3E">
        <w:rPr>
          <w:sz w:val="24"/>
          <w:szCs w:val="24"/>
          <w:lang w:val="en-US"/>
        </w:rPr>
        <w:t>English</w:t>
      </w:r>
      <w:r w:rsidR="00B20C3E" w:rsidRPr="00CA48C3">
        <w:rPr>
          <w:sz w:val="24"/>
          <w:szCs w:val="24"/>
          <w:lang w:val="en-US"/>
        </w:rPr>
        <w:t>)</w:t>
      </w:r>
    </w:p>
    <w:p w14:paraId="78C7CEEE" w14:textId="6B76D3E5" w:rsidR="009936B9" w:rsidRPr="00B20C3E" w:rsidRDefault="00B20C3E"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eastAsia="ko-KR"/>
        </w:rPr>
      </w:pPr>
      <w:proofErr w:type="spellStart"/>
      <w:r w:rsidRPr="00CA2715">
        <w:rPr>
          <w:sz w:val="24"/>
          <w:szCs w:val="24"/>
          <w:lang w:val="en-US" w:eastAsia="ko-KR"/>
        </w:rPr>
        <w:t>Kunaev</w:t>
      </w:r>
      <w:proofErr w:type="spellEnd"/>
      <w:r w:rsidRPr="00CA2715">
        <w:rPr>
          <w:sz w:val="24"/>
          <w:szCs w:val="24"/>
          <w:lang w:val="en-US" w:eastAsia="ko-KR"/>
        </w:rPr>
        <w:t xml:space="preserve"> A.M., </w:t>
      </w:r>
      <w:proofErr w:type="spellStart"/>
      <w:r w:rsidRPr="00CA2715">
        <w:rPr>
          <w:sz w:val="24"/>
          <w:szCs w:val="24"/>
          <w:lang w:val="en-US" w:eastAsia="ko-KR"/>
        </w:rPr>
        <w:t>Dadabaev</w:t>
      </w:r>
      <w:proofErr w:type="spellEnd"/>
      <w:r w:rsidRPr="00CA2715">
        <w:rPr>
          <w:sz w:val="24"/>
          <w:szCs w:val="24"/>
          <w:lang w:val="en-US" w:eastAsia="ko-KR"/>
        </w:rPr>
        <w:t xml:space="preserve"> </w:t>
      </w:r>
      <w:proofErr w:type="spellStart"/>
      <w:r w:rsidRPr="00CA2715">
        <w:rPr>
          <w:sz w:val="24"/>
          <w:szCs w:val="24"/>
          <w:lang w:val="en-US" w:eastAsia="ko-KR"/>
        </w:rPr>
        <w:t>A.Yu</w:t>
      </w:r>
      <w:proofErr w:type="spellEnd"/>
      <w:r w:rsidRPr="00CA2715">
        <w:rPr>
          <w:sz w:val="24"/>
          <w:szCs w:val="24"/>
          <w:lang w:val="en-US" w:eastAsia="ko-KR"/>
        </w:rPr>
        <w:t xml:space="preserve">., </w:t>
      </w:r>
      <w:proofErr w:type="spellStart"/>
      <w:r w:rsidRPr="00CA2715">
        <w:rPr>
          <w:sz w:val="24"/>
          <w:szCs w:val="24"/>
          <w:lang w:val="en-US" w:eastAsia="ko-KR"/>
        </w:rPr>
        <w:t>Tarasova</w:t>
      </w:r>
      <w:proofErr w:type="spellEnd"/>
      <w:r w:rsidRPr="00CA2715">
        <w:rPr>
          <w:sz w:val="24"/>
          <w:szCs w:val="24"/>
          <w:lang w:val="en-US" w:eastAsia="ko-KR"/>
        </w:rPr>
        <w:t xml:space="preserve"> E.G. Ion exchange processes in the hydrometallurgy of non-ferrous metals. </w:t>
      </w:r>
      <w:r>
        <w:rPr>
          <w:sz w:val="24"/>
          <w:szCs w:val="24"/>
          <w:lang w:val="en-US" w:eastAsia="ko-KR"/>
        </w:rPr>
        <w:t>–</w:t>
      </w:r>
      <w:r w:rsidRPr="00CA2715">
        <w:rPr>
          <w:sz w:val="24"/>
          <w:szCs w:val="24"/>
          <w:lang w:val="en-US" w:eastAsia="ko-KR"/>
        </w:rPr>
        <w:t xml:space="preserve"> Alma-Ata: </w:t>
      </w:r>
      <w:r>
        <w:rPr>
          <w:sz w:val="24"/>
          <w:szCs w:val="24"/>
          <w:lang w:val="en-US" w:eastAsia="ko-KR"/>
        </w:rPr>
        <w:t>Science</w:t>
      </w:r>
      <w:r w:rsidRPr="00CA2715">
        <w:rPr>
          <w:sz w:val="24"/>
          <w:szCs w:val="24"/>
          <w:lang w:val="en-US" w:eastAsia="ko-KR"/>
        </w:rPr>
        <w:t xml:space="preserve">, 1986. </w:t>
      </w:r>
      <w:r>
        <w:rPr>
          <w:sz w:val="24"/>
          <w:szCs w:val="24"/>
          <w:lang w:val="en-US" w:eastAsia="ko-KR"/>
        </w:rPr>
        <w:t xml:space="preserve">– </w:t>
      </w:r>
      <w:r w:rsidRPr="00CA2715">
        <w:rPr>
          <w:sz w:val="24"/>
          <w:szCs w:val="24"/>
          <w:lang w:val="en-US" w:eastAsia="ko-KR"/>
        </w:rPr>
        <w:t xml:space="preserve">248 p. </w:t>
      </w:r>
      <w:r w:rsidRPr="00CA2715">
        <w:rPr>
          <w:sz w:val="24"/>
          <w:szCs w:val="24"/>
          <w:lang w:val="en-US"/>
        </w:rPr>
        <w:t>(</w:t>
      </w:r>
      <w:r>
        <w:rPr>
          <w:sz w:val="24"/>
          <w:szCs w:val="24"/>
          <w:lang w:val="en-US"/>
        </w:rPr>
        <w:t>in</w:t>
      </w:r>
      <w:r w:rsidRPr="00CA2715">
        <w:rPr>
          <w:sz w:val="24"/>
          <w:szCs w:val="24"/>
          <w:lang w:val="en-US"/>
        </w:rPr>
        <w:t xml:space="preserve"> </w:t>
      </w:r>
      <w:r>
        <w:rPr>
          <w:sz w:val="24"/>
          <w:szCs w:val="24"/>
          <w:lang w:val="en-US"/>
        </w:rPr>
        <w:t>Russian</w:t>
      </w:r>
      <w:r w:rsidRPr="00CA2715">
        <w:rPr>
          <w:sz w:val="24"/>
          <w:szCs w:val="24"/>
          <w:lang w:val="en-US"/>
        </w:rPr>
        <w:t>)</w:t>
      </w:r>
    </w:p>
    <w:p w14:paraId="245A7E1E" w14:textId="261B482C" w:rsidR="009936B9" w:rsidRPr="00B20C3E" w:rsidRDefault="00B20C3E"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CA2715">
        <w:rPr>
          <w:sz w:val="24"/>
          <w:szCs w:val="24"/>
          <w:lang w:val="en-US"/>
        </w:rPr>
        <w:lastRenderedPageBreak/>
        <w:t>Khaing</w:t>
      </w:r>
      <w:proofErr w:type="spellEnd"/>
      <w:r w:rsidRPr="00CA2715">
        <w:rPr>
          <w:sz w:val="24"/>
          <w:szCs w:val="24"/>
          <w:lang w:val="en-US"/>
        </w:rPr>
        <w:t xml:space="preserve"> Z. N., </w:t>
      </w:r>
      <w:proofErr w:type="spellStart"/>
      <w:r w:rsidRPr="00CA2715">
        <w:rPr>
          <w:sz w:val="24"/>
          <w:szCs w:val="24"/>
          <w:lang w:val="en-US"/>
        </w:rPr>
        <w:t>Troshkina</w:t>
      </w:r>
      <w:proofErr w:type="spellEnd"/>
      <w:r w:rsidRPr="00CA2715">
        <w:rPr>
          <w:sz w:val="24"/>
          <w:szCs w:val="24"/>
          <w:lang w:val="en-US"/>
        </w:rPr>
        <w:t xml:space="preserve"> I. D. Kinetics of sorption of rhenium from sulfuric acid solutions by ion exchanger </w:t>
      </w:r>
      <w:proofErr w:type="spellStart"/>
      <w:r w:rsidRPr="00CA2715">
        <w:rPr>
          <w:sz w:val="24"/>
          <w:szCs w:val="24"/>
          <w:lang w:val="en-US"/>
        </w:rPr>
        <w:t>PuroliteA</w:t>
      </w:r>
      <w:proofErr w:type="spellEnd"/>
      <w:r w:rsidRPr="00CA2715">
        <w:rPr>
          <w:sz w:val="24"/>
          <w:szCs w:val="24"/>
          <w:lang w:val="en-US"/>
        </w:rPr>
        <w:t xml:space="preserve"> 170 // Sorption and chromatographic processes. </w:t>
      </w:r>
      <w:r>
        <w:rPr>
          <w:sz w:val="24"/>
          <w:szCs w:val="24"/>
          <w:lang w:val="en-US"/>
        </w:rPr>
        <w:t>–</w:t>
      </w:r>
      <w:r w:rsidRPr="00CA2715">
        <w:rPr>
          <w:sz w:val="24"/>
          <w:szCs w:val="24"/>
          <w:lang w:val="en-US"/>
        </w:rPr>
        <w:t xml:space="preserve"> 2006. </w:t>
      </w:r>
      <w:r>
        <w:rPr>
          <w:sz w:val="24"/>
          <w:szCs w:val="24"/>
          <w:lang w:val="en-US"/>
        </w:rPr>
        <w:t>–</w:t>
      </w:r>
      <w:r w:rsidRPr="00CA2715">
        <w:rPr>
          <w:sz w:val="24"/>
          <w:szCs w:val="24"/>
          <w:lang w:val="en-US"/>
        </w:rPr>
        <w:t xml:space="preserve"> </w:t>
      </w:r>
      <w:r>
        <w:rPr>
          <w:sz w:val="24"/>
          <w:szCs w:val="24"/>
          <w:lang w:val="en-US"/>
        </w:rPr>
        <w:t>Vol</w:t>
      </w:r>
      <w:r w:rsidRPr="00CA2715">
        <w:rPr>
          <w:sz w:val="24"/>
          <w:szCs w:val="24"/>
          <w:lang w:val="en-US"/>
        </w:rPr>
        <w:t>.</w:t>
      </w:r>
      <w:r>
        <w:rPr>
          <w:sz w:val="24"/>
          <w:szCs w:val="24"/>
          <w:lang w:val="en-US"/>
        </w:rPr>
        <w:t> </w:t>
      </w:r>
      <w:r w:rsidRPr="00CA2715">
        <w:rPr>
          <w:sz w:val="24"/>
          <w:szCs w:val="24"/>
          <w:lang w:val="en-US"/>
        </w:rPr>
        <w:t xml:space="preserve">6. </w:t>
      </w:r>
      <w:r>
        <w:rPr>
          <w:sz w:val="24"/>
          <w:szCs w:val="24"/>
          <w:lang w:val="en-US"/>
        </w:rPr>
        <w:t>–</w:t>
      </w:r>
      <w:r w:rsidRPr="00CA2715">
        <w:rPr>
          <w:sz w:val="24"/>
          <w:szCs w:val="24"/>
          <w:lang w:val="en-US"/>
        </w:rPr>
        <w:t xml:space="preserve"> </w:t>
      </w:r>
      <w:r>
        <w:rPr>
          <w:sz w:val="24"/>
          <w:szCs w:val="24"/>
          <w:lang w:val="en-US"/>
        </w:rPr>
        <w:t>P</w:t>
      </w:r>
      <w:r w:rsidRPr="00CA2715">
        <w:rPr>
          <w:sz w:val="24"/>
          <w:szCs w:val="24"/>
          <w:lang w:val="en-US"/>
        </w:rPr>
        <w:t xml:space="preserve">. 972-976.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EA50FE7" w14:textId="5904BCAF" w:rsidR="009936B9" w:rsidRPr="009936B9" w:rsidRDefault="00B20C3E"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114C3F">
        <w:rPr>
          <w:sz w:val="24"/>
          <w:szCs w:val="24"/>
          <w:lang w:val="en-US"/>
        </w:rPr>
        <w:t xml:space="preserve">Fedorov P.I., </w:t>
      </w:r>
      <w:proofErr w:type="spellStart"/>
      <w:r w:rsidRPr="00114C3F">
        <w:rPr>
          <w:sz w:val="24"/>
          <w:szCs w:val="24"/>
          <w:lang w:val="en-US"/>
        </w:rPr>
        <w:t>Filippova</w:t>
      </w:r>
      <w:proofErr w:type="spellEnd"/>
      <w:r w:rsidRPr="00114C3F">
        <w:rPr>
          <w:sz w:val="24"/>
          <w:szCs w:val="24"/>
          <w:lang w:val="en-US"/>
        </w:rPr>
        <w:t xml:space="preserve"> N.V., Andreev V.K. Ion exchange separation of vanadium (V) and rare-earth elements // </w:t>
      </w:r>
      <w:r>
        <w:rPr>
          <w:sz w:val="24"/>
          <w:szCs w:val="24"/>
          <w:lang w:val="en-US"/>
        </w:rPr>
        <w:t>Journal of analytical</w:t>
      </w:r>
      <w:r w:rsidRPr="00114C3F">
        <w:rPr>
          <w:sz w:val="24"/>
          <w:szCs w:val="24"/>
          <w:lang w:val="en-US"/>
        </w:rPr>
        <w:t xml:space="preserve"> chemistry. </w:t>
      </w:r>
      <w:r>
        <w:rPr>
          <w:sz w:val="24"/>
          <w:szCs w:val="24"/>
          <w:lang w:val="en-US"/>
        </w:rPr>
        <w:t>–</w:t>
      </w:r>
      <w:r w:rsidRPr="00114C3F">
        <w:rPr>
          <w:sz w:val="24"/>
          <w:szCs w:val="24"/>
          <w:lang w:val="en-US"/>
        </w:rPr>
        <w:t xml:space="preserve"> 1976. </w:t>
      </w:r>
      <w:r>
        <w:rPr>
          <w:sz w:val="24"/>
          <w:szCs w:val="24"/>
          <w:lang w:val="en-US"/>
        </w:rPr>
        <w:t>–</w:t>
      </w:r>
      <w:r w:rsidRPr="00114C3F">
        <w:rPr>
          <w:sz w:val="24"/>
          <w:szCs w:val="24"/>
          <w:lang w:val="en-US"/>
        </w:rPr>
        <w:t xml:space="preserve"> </w:t>
      </w:r>
      <w:r>
        <w:rPr>
          <w:sz w:val="24"/>
          <w:szCs w:val="24"/>
          <w:lang w:val="en-US"/>
        </w:rPr>
        <w:t>Vol</w:t>
      </w:r>
      <w:r w:rsidRPr="00114C3F">
        <w:rPr>
          <w:sz w:val="24"/>
          <w:szCs w:val="24"/>
          <w:lang w:val="en-US"/>
        </w:rPr>
        <w:t>.</w:t>
      </w:r>
      <w:r>
        <w:rPr>
          <w:sz w:val="24"/>
          <w:szCs w:val="24"/>
          <w:lang w:val="en-US"/>
        </w:rPr>
        <w:t xml:space="preserve"> </w:t>
      </w:r>
      <w:r w:rsidRPr="00114C3F">
        <w:rPr>
          <w:sz w:val="24"/>
          <w:szCs w:val="24"/>
          <w:lang w:val="en-US"/>
        </w:rPr>
        <w:t xml:space="preserve">31. </w:t>
      </w:r>
      <w:r>
        <w:rPr>
          <w:sz w:val="24"/>
          <w:szCs w:val="24"/>
          <w:lang w:val="en-US"/>
        </w:rPr>
        <w:t>–</w:t>
      </w:r>
      <w:r w:rsidRPr="00114C3F">
        <w:rPr>
          <w:sz w:val="24"/>
          <w:szCs w:val="24"/>
          <w:lang w:val="en-US"/>
        </w:rPr>
        <w:t xml:space="preserve"> </w:t>
      </w:r>
      <w:r>
        <w:rPr>
          <w:sz w:val="24"/>
          <w:szCs w:val="24"/>
          <w:lang w:val="en-US"/>
        </w:rPr>
        <w:t>P</w:t>
      </w:r>
      <w:r w:rsidRPr="00114C3F">
        <w:rPr>
          <w:sz w:val="24"/>
          <w:szCs w:val="24"/>
          <w:lang w:val="en-US"/>
        </w:rPr>
        <w:t xml:space="preserve">.392-394.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5D5FE3F0" w14:textId="0E37689B" w:rsidR="009936B9" w:rsidRPr="009936B9" w:rsidRDefault="00B20C3E"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2A544B">
        <w:rPr>
          <w:sz w:val="24"/>
          <w:szCs w:val="24"/>
          <w:lang w:val="en-US"/>
        </w:rPr>
        <w:t>Mikhailyuk</w:t>
      </w:r>
      <w:proofErr w:type="spellEnd"/>
      <w:r w:rsidRPr="002A544B">
        <w:rPr>
          <w:sz w:val="24"/>
          <w:szCs w:val="24"/>
          <w:lang w:val="en-US"/>
        </w:rPr>
        <w:t xml:space="preserve"> E.L., </w:t>
      </w:r>
      <w:proofErr w:type="spellStart"/>
      <w:r w:rsidRPr="002A544B">
        <w:rPr>
          <w:sz w:val="24"/>
          <w:szCs w:val="24"/>
          <w:lang w:val="en-US"/>
        </w:rPr>
        <w:t>Ergozhin</w:t>
      </w:r>
      <w:proofErr w:type="spellEnd"/>
      <w:r w:rsidRPr="002A544B">
        <w:rPr>
          <w:sz w:val="24"/>
          <w:szCs w:val="24"/>
          <w:lang w:val="en-US"/>
        </w:rPr>
        <w:t xml:space="preserve"> E.E., </w:t>
      </w:r>
      <w:proofErr w:type="spellStart"/>
      <w:r w:rsidRPr="002A544B">
        <w:rPr>
          <w:sz w:val="24"/>
          <w:szCs w:val="24"/>
          <w:lang w:val="en-US"/>
        </w:rPr>
        <w:t>Menligaziev</w:t>
      </w:r>
      <w:proofErr w:type="spellEnd"/>
      <w:r w:rsidRPr="002A544B">
        <w:rPr>
          <w:sz w:val="24"/>
          <w:szCs w:val="24"/>
          <w:lang w:val="en-US"/>
        </w:rPr>
        <w:t xml:space="preserve"> </w:t>
      </w:r>
      <w:proofErr w:type="spellStart"/>
      <w:r w:rsidRPr="002A544B">
        <w:rPr>
          <w:sz w:val="24"/>
          <w:szCs w:val="24"/>
          <w:lang w:val="en-US"/>
        </w:rPr>
        <w:t>E.Zh</w:t>
      </w:r>
      <w:proofErr w:type="spellEnd"/>
      <w:r w:rsidRPr="002A544B">
        <w:rPr>
          <w:sz w:val="24"/>
          <w:szCs w:val="24"/>
          <w:lang w:val="en-US"/>
        </w:rPr>
        <w:t xml:space="preserve">., </w:t>
      </w:r>
      <w:proofErr w:type="spellStart"/>
      <w:r w:rsidRPr="002A544B">
        <w:rPr>
          <w:sz w:val="24"/>
          <w:szCs w:val="24"/>
          <w:lang w:val="en-US"/>
        </w:rPr>
        <w:t>Nurlybaev</w:t>
      </w:r>
      <w:proofErr w:type="spellEnd"/>
      <w:r w:rsidRPr="002A544B">
        <w:rPr>
          <w:sz w:val="24"/>
          <w:szCs w:val="24"/>
          <w:lang w:val="en-US"/>
        </w:rPr>
        <w:t xml:space="preserve"> I.N. Sorption of vanadium from solutions by ion exchangers based on glycidyl ethers with di- and polyamines // </w:t>
      </w:r>
      <w:r>
        <w:rPr>
          <w:sz w:val="24"/>
          <w:szCs w:val="24"/>
          <w:lang w:val="en-US"/>
        </w:rPr>
        <w:t>News of</w:t>
      </w:r>
      <w:r w:rsidRPr="002A544B">
        <w:rPr>
          <w:sz w:val="24"/>
          <w:szCs w:val="24"/>
          <w:lang w:val="en-US"/>
        </w:rPr>
        <w:t xml:space="preserve"> </w:t>
      </w:r>
      <w:proofErr w:type="spellStart"/>
      <w:r w:rsidRPr="002A544B">
        <w:rPr>
          <w:sz w:val="24"/>
          <w:szCs w:val="24"/>
          <w:lang w:val="en-US"/>
        </w:rPr>
        <w:t>KazSSR</w:t>
      </w:r>
      <w:proofErr w:type="spellEnd"/>
      <w:r w:rsidRPr="002A544B">
        <w:rPr>
          <w:sz w:val="24"/>
          <w:szCs w:val="24"/>
          <w:lang w:val="en-US"/>
        </w:rPr>
        <w:t xml:space="preserve">. </w:t>
      </w:r>
      <w:r>
        <w:rPr>
          <w:sz w:val="24"/>
          <w:szCs w:val="24"/>
          <w:lang w:val="en-US"/>
        </w:rPr>
        <w:t>Chemical series</w:t>
      </w:r>
      <w:r w:rsidRPr="002A544B">
        <w:rPr>
          <w:sz w:val="24"/>
          <w:szCs w:val="24"/>
          <w:lang w:val="en-US"/>
        </w:rPr>
        <w:t xml:space="preserve">. – 1979. – </w:t>
      </w:r>
      <w:r w:rsidRPr="009936B9">
        <w:rPr>
          <w:iCs/>
          <w:sz w:val="24"/>
          <w:szCs w:val="24"/>
          <w:lang w:val="en-US"/>
        </w:rPr>
        <w:t>№</w:t>
      </w:r>
      <w:r w:rsidRPr="002A544B">
        <w:rPr>
          <w:sz w:val="24"/>
          <w:szCs w:val="24"/>
          <w:lang w:val="en-US"/>
        </w:rPr>
        <w:t xml:space="preserve"> 4. – P.70-71.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42B851EB" w14:textId="519159C8" w:rsidR="009936B9" w:rsidRPr="009936B9" w:rsidRDefault="00B20C3E"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2A544B">
        <w:rPr>
          <w:sz w:val="24"/>
          <w:szCs w:val="24"/>
          <w:lang w:val="en-US"/>
        </w:rPr>
        <w:t xml:space="preserve">Alekseeva S.L., Bolotin S.N., </w:t>
      </w:r>
      <w:proofErr w:type="spellStart"/>
      <w:r w:rsidRPr="002A544B">
        <w:rPr>
          <w:sz w:val="24"/>
          <w:szCs w:val="24"/>
          <w:lang w:val="en-US"/>
        </w:rPr>
        <w:t>Tsyupko</w:t>
      </w:r>
      <w:proofErr w:type="spellEnd"/>
      <w:r w:rsidRPr="002A544B">
        <w:rPr>
          <w:sz w:val="24"/>
          <w:szCs w:val="24"/>
          <w:lang w:val="en-US"/>
        </w:rPr>
        <w:t xml:space="preserve"> T.G. Investigation of the sorption of chromium (VI) compounds on ion-exchange materials and sorbents // Journal of Applied Chemistry. </w:t>
      </w:r>
      <w:r>
        <w:rPr>
          <w:sz w:val="24"/>
          <w:szCs w:val="24"/>
          <w:lang w:val="en-US"/>
        </w:rPr>
        <w:t>–</w:t>
      </w:r>
      <w:r w:rsidRPr="002A544B">
        <w:rPr>
          <w:sz w:val="24"/>
          <w:szCs w:val="24"/>
          <w:lang w:val="en-US"/>
        </w:rPr>
        <w:t xml:space="preserve"> 2007. </w:t>
      </w:r>
      <w:r>
        <w:rPr>
          <w:sz w:val="24"/>
          <w:szCs w:val="24"/>
          <w:lang w:val="en-US"/>
        </w:rPr>
        <w:t>–</w:t>
      </w:r>
      <w:r w:rsidRPr="002A544B">
        <w:rPr>
          <w:sz w:val="24"/>
          <w:szCs w:val="24"/>
          <w:lang w:val="en-US"/>
        </w:rPr>
        <w:t xml:space="preserve"> </w:t>
      </w:r>
      <w:r>
        <w:rPr>
          <w:sz w:val="24"/>
          <w:szCs w:val="24"/>
          <w:lang w:val="en-US"/>
        </w:rPr>
        <w:t>Vol.</w:t>
      </w:r>
      <w:r w:rsidRPr="002A544B">
        <w:rPr>
          <w:sz w:val="24"/>
          <w:szCs w:val="24"/>
          <w:lang w:val="en-US"/>
        </w:rPr>
        <w:t xml:space="preserve"> 80. </w:t>
      </w:r>
      <w:r>
        <w:rPr>
          <w:sz w:val="24"/>
          <w:szCs w:val="24"/>
          <w:lang w:val="en-US"/>
        </w:rPr>
        <w:t>–</w:t>
      </w:r>
      <w:r w:rsidRPr="002A544B">
        <w:rPr>
          <w:sz w:val="24"/>
          <w:szCs w:val="24"/>
          <w:lang w:val="en-US"/>
        </w:rPr>
        <w:t xml:space="preserve"> P.</w:t>
      </w:r>
      <w:r>
        <w:rPr>
          <w:sz w:val="24"/>
          <w:szCs w:val="24"/>
          <w:lang w:val="en-US"/>
        </w:rPr>
        <w:t xml:space="preserve"> </w:t>
      </w:r>
      <w:r w:rsidRPr="002A544B">
        <w:rPr>
          <w:sz w:val="24"/>
          <w:szCs w:val="24"/>
          <w:lang w:val="en-US"/>
        </w:rPr>
        <w:t xml:space="preserve">378-380.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42B7525" w14:textId="703BE734" w:rsidR="009936B9" w:rsidRPr="00CF6146" w:rsidRDefault="00CF6146"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proofErr w:type="spellStart"/>
      <w:r w:rsidRPr="00CF6146">
        <w:rPr>
          <w:iCs/>
          <w:sz w:val="24"/>
          <w:szCs w:val="24"/>
          <w:lang w:val="en-US"/>
        </w:rPr>
        <w:t>Bekturov</w:t>
      </w:r>
      <w:proofErr w:type="spellEnd"/>
      <w:r w:rsidRPr="00CF6146">
        <w:rPr>
          <w:iCs/>
          <w:sz w:val="24"/>
          <w:szCs w:val="24"/>
          <w:lang w:val="en-US"/>
        </w:rPr>
        <w:t xml:space="preserve"> E.A., </w:t>
      </w:r>
      <w:proofErr w:type="spellStart"/>
      <w:r w:rsidRPr="00CF6146">
        <w:rPr>
          <w:iCs/>
          <w:sz w:val="24"/>
          <w:szCs w:val="24"/>
          <w:lang w:val="en-US"/>
        </w:rPr>
        <w:t>Suleimenov</w:t>
      </w:r>
      <w:proofErr w:type="spellEnd"/>
      <w:r w:rsidRPr="00CF6146">
        <w:rPr>
          <w:iCs/>
          <w:sz w:val="24"/>
          <w:szCs w:val="24"/>
          <w:lang w:val="en-US"/>
        </w:rPr>
        <w:t xml:space="preserve"> I.E. Polymer hydrogels. </w:t>
      </w:r>
      <w:r>
        <w:rPr>
          <w:iCs/>
          <w:sz w:val="24"/>
          <w:szCs w:val="24"/>
          <w:lang w:val="en-US"/>
        </w:rPr>
        <w:t>–</w:t>
      </w:r>
      <w:r w:rsidRPr="00CF6146">
        <w:rPr>
          <w:iCs/>
          <w:sz w:val="24"/>
          <w:szCs w:val="24"/>
          <w:lang w:val="en-US"/>
        </w:rPr>
        <w:t xml:space="preserve"> Almaty: </w:t>
      </w:r>
      <w:proofErr w:type="spellStart"/>
      <w:r w:rsidRPr="00CF6146">
        <w:rPr>
          <w:iCs/>
          <w:sz w:val="24"/>
          <w:szCs w:val="24"/>
          <w:lang w:val="en-US"/>
        </w:rPr>
        <w:t>Gylym</w:t>
      </w:r>
      <w:proofErr w:type="spellEnd"/>
      <w:r w:rsidRPr="00CF6146">
        <w:rPr>
          <w:iCs/>
          <w:sz w:val="24"/>
          <w:szCs w:val="24"/>
          <w:lang w:val="en-US"/>
        </w:rPr>
        <w:t xml:space="preserve">, 1998. </w:t>
      </w:r>
      <w:r>
        <w:rPr>
          <w:iCs/>
          <w:sz w:val="24"/>
          <w:szCs w:val="24"/>
          <w:lang w:val="en-US"/>
        </w:rPr>
        <w:t>–</w:t>
      </w:r>
      <w:r w:rsidRPr="00CF6146">
        <w:rPr>
          <w:iCs/>
          <w:sz w:val="24"/>
          <w:szCs w:val="24"/>
          <w:lang w:val="en-US"/>
        </w:rPr>
        <w:t xml:space="preserve"> 238 p.</w:t>
      </w:r>
      <w:r w:rsidRPr="00CF6146">
        <w:rPr>
          <w:sz w:val="24"/>
          <w:szCs w:val="24"/>
          <w:lang w:val="en-US"/>
        </w:rPr>
        <w:t xml:space="preserve">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0239DEF1" w14:textId="149A4C01" w:rsidR="009936B9" w:rsidRPr="008B2ECD" w:rsidRDefault="008B2ECD"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8B2ECD">
        <w:rPr>
          <w:rFonts w:eastAsia="ArialMT"/>
          <w:iCs/>
          <w:sz w:val="24"/>
          <w:szCs w:val="24"/>
          <w:lang w:val="en-US"/>
        </w:rPr>
        <w:t>Filippova</w:t>
      </w:r>
      <w:proofErr w:type="spellEnd"/>
      <w:r w:rsidRPr="008B2ECD">
        <w:rPr>
          <w:rFonts w:eastAsia="ArialMT"/>
          <w:iCs/>
          <w:sz w:val="24"/>
          <w:szCs w:val="24"/>
          <w:lang w:val="en-US"/>
        </w:rPr>
        <w:t xml:space="preserve"> O.E. "Smart" polymer hydrogels // Nature. </w:t>
      </w:r>
      <w:r>
        <w:rPr>
          <w:rFonts w:eastAsia="ArialMT"/>
          <w:iCs/>
          <w:sz w:val="24"/>
          <w:szCs w:val="24"/>
          <w:lang w:val="en-US"/>
        </w:rPr>
        <w:t>–</w:t>
      </w:r>
      <w:r w:rsidRPr="008B2ECD">
        <w:rPr>
          <w:rFonts w:eastAsia="ArialMT"/>
          <w:iCs/>
          <w:sz w:val="24"/>
          <w:szCs w:val="24"/>
          <w:lang w:val="en-US"/>
        </w:rPr>
        <w:t xml:space="preserve"> 2005. </w:t>
      </w:r>
      <w:r>
        <w:rPr>
          <w:rFonts w:eastAsia="ArialMT"/>
          <w:iCs/>
          <w:sz w:val="24"/>
          <w:szCs w:val="24"/>
          <w:lang w:val="en-US"/>
        </w:rPr>
        <w:t>–</w:t>
      </w:r>
      <w:r w:rsidRPr="008B2ECD">
        <w:rPr>
          <w:rFonts w:eastAsia="ArialMT"/>
          <w:iCs/>
          <w:sz w:val="24"/>
          <w:szCs w:val="24"/>
          <w:lang w:val="en-US"/>
        </w:rPr>
        <w:t xml:space="preserve"> </w:t>
      </w:r>
      <w:r w:rsidRPr="009936B9">
        <w:rPr>
          <w:iCs/>
          <w:sz w:val="24"/>
          <w:szCs w:val="24"/>
          <w:lang w:val="en-US"/>
        </w:rPr>
        <w:t>№</w:t>
      </w:r>
      <w:r w:rsidRPr="008B2ECD">
        <w:rPr>
          <w:rFonts w:eastAsia="ArialMT"/>
          <w:iCs/>
          <w:sz w:val="24"/>
          <w:szCs w:val="24"/>
          <w:lang w:val="en-US"/>
        </w:rPr>
        <w:t xml:space="preserve"> 8. </w:t>
      </w:r>
      <w:r>
        <w:rPr>
          <w:rFonts w:eastAsia="ArialMT"/>
          <w:iCs/>
          <w:sz w:val="24"/>
          <w:szCs w:val="24"/>
          <w:lang w:val="en-US"/>
        </w:rPr>
        <w:t>–</w:t>
      </w:r>
      <w:r w:rsidRPr="008B2ECD">
        <w:rPr>
          <w:rFonts w:eastAsia="ArialMT"/>
          <w:iCs/>
          <w:sz w:val="24"/>
          <w:szCs w:val="24"/>
          <w:lang w:val="en-US"/>
        </w:rPr>
        <w:t xml:space="preserve"> </w:t>
      </w:r>
      <w:r>
        <w:rPr>
          <w:rFonts w:eastAsia="ArialMT"/>
          <w:iCs/>
          <w:sz w:val="24"/>
          <w:szCs w:val="24"/>
          <w:lang w:val="en-US"/>
        </w:rPr>
        <w:t>P</w:t>
      </w:r>
      <w:r w:rsidRPr="008B2ECD">
        <w:rPr>
          <w:rFonts w:eastAsia="ArialMT"/>
          <w:iCs/>
          <w:sz w:val="24"/>
          <w:szCs w:val="24"/>
          <w:lang w:val="en-US"/>
        </w:rPr>
        <w:t>. 11-17.</w:t>
      </w:r>
      <w:r w:rsidRPr="008B2ECD">
        <w:rPr>
          <w:sz w:val="24"/>
          <w:szCs w:val="24"/>
          <w:lang w:val="en-US"/>
        </w:rPr>
        <w:t xml:space="preserve">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English</w:t>
      </w:r>
      <w:r w:rsidRPr="00CA48C3">
        <w:rPr>
          <w:sz w:val="24"/>
          <w:szCs w:val="24"/>
          <w:lang w:val="en-US"/>
        </w:rPr>
        <w:t>)</w:t>
      </w:r>
    </w:p>
    <w:p w14:paraId="012A7682" w14:textId="798A94C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936B9">
        <w:rPr>
          <w:iCs/>
          <w:sz w:val="24"/>
          <w:szCs w:val="24"/>
          <w:lang w:val="en-US"/>
        </w:rPr>
        <w:t>Klempner</w:t>
      </w:r>
      <w:proofErr w:type="spellEnd"/>
      <w:r w:rsidRPr="009936B9">
        <w:rPr>
          <w:iCs/>
          <w:sz w:val="24"/>
          <w:szCs w:val="24"/>
          <w:lang w:val="en-US"/>
        </w:rPr>
        <w:t xml:space="preserve"> D., Sperling L.H., </w:t>
      </w:r>
      <w:proofErr w:type="spellStart"/>
      <w:r w:rsidRPr="009936B9">
        <w:rPr>
          <w:iCs/>
          <w:sz w:val="24"/>
          <w:szCs w:val="24"/>
          <w:lang w:val="en-US"/>
        </w:rPr>
        <w:t>Utracki</w:t>
      </w:r>
      <w:proofErr w:type="spellEnd"/>
      <w:r w:rsidRPr="009936B9">
        <w:rPr>
          <w:iCs/>
          <w:sz w:val="24"/>
          <w:szCs w:val="24"/>
          <w:lang w:val="en-US"/>
        </w:rPr>
        <w:t xml:space="preserve"> L.A. Interpenetrating Polymer Networks. – Washington D.C.: American Chemical Society, 1994. – 427 p.</w:t>
      </w:r>
      <w:r w:rsidR="000022F8" w:rsidRPr="000022F8">
        <w:rPr>
          <w:sz w:val="24"/>
          <w:szCs w:val="24"/>
          <w:lang w:val="en-US"/>
        </w:rPr>
        <w:t xml:space="preserve"> </w:t>
      </w:r>
      <w:r w:rsidR="000022F8" w:rsidRPr="00CA48C3">
        <w:rPr>
          <w:sz w:val="24"/>
          <w:szCs w:val="24"/>
          <w:lang w:val="en-US"/>
        </w:rPr>
        <w:t>(</w:t>
      </w:r>
      <w:r w:rsidR="000022F8">
        <w:rPr>
          <w:sz w:val="24"/>
          <w:szCs w:val="24"/>
          <w:lang w:val="en-US"/>
        </w:rPr>
        <w:t>in</w:t>
      </w:r>
      <w:r w:rsidR="000022F8" w:rsidRPr="00CA48C3">
        <w:rPr>
          <w:sz w:val="24"/>
          <w:szCs w:val="24"/>
          <w:lang w:val="en-US"/>
        </w:rPr>
        <w:t xml:space="preserve"> </w:t>
      </w:r>
      <w:r w:rsidR="000022F8">
        <w:rPr>
          <w:sz w:val="24"/>
          <w:szCs w:val="24"/>
          <w:lang w:val="en-US"/>
        </w:rPr>
        <w:t>English</w:t>
      </w:r>
      <w:r w:rsidR="000022F8" w:rsidRPr="00CA48C3">
        <w:rPr>
          <w:sz w:val="24"/>
          <w:szCs w:val="24"/>
          <w:lang w:val="en-US"/>
        </w:rPr>
        <w:t>)</w:t>
      </w:r>
    </w:p>
    <w:p w14:paraId="5510FA1F" w14:textId="25AA6005"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Sperling L.H. Polymeric Multicomponent Materials: An Introduction. – New York: Wiley-</w:t>
      </w:r>
      <w:proofErr w:type="spellStart"/>
      <w:r w:rsidRPr="009936B9">
        <w:rPr>
          <w:iCs/>
          <w:sz w:val="24"/>
          <w:szCs w:val="24"/>
          <w:lang w:val="en-US"/>
        </w:rPr>
        <w:t>Interscience</w:t>
      </w:r>
      <w:proofErr w:type="spellEnd"/>
      <w:r w:rsidRPr="009936B9">
        <w:rPr>
          <w:iCs/>
          <w:sz w:val="24"/>
          <w:szCs w:val="24"/>
          <w:lang w:val="en-US"/>
        </w:rPr>
        <w:t>, 1997. – 416 p.</w:t>
      </w:r>
      <w:r w:rsidR="005F2E94" w:rsidRPr="005F2E94">
        <w:rPr>
          <w:sz w:val="24"/>
          <w:szCs w:val="24"/>
          <w:lang w:val="en-US"/>
        </w:rPr>
        <w:t xml:space="preserve"> </w:t>
      </w:r>
      <w:r w:rsidR="005F2E94" w:rsidRPr="00CA48C3">
        <w:rPr>
          <w:sz w:val="24"/>
          <w:szCs w:val="24"/>
          <w:lang w:val="en-US"/>
        </w:rPr>
        <w:t>(</w:t>
      </w:r>
      <w:r w:rsidR="005F2E94">
        <w:rPr>
          <w:sz w:val="24"/>
          <w:szCs w:val="24"/>
          <w:lang w:val="en-US"/>
        </w:rPr>
        <w:t>in</w:t>
      </w:r>
      <w:r w:rsidR="005F2E94" w:rsidRPr="00CA48C3">
        <w:rPr>
          <w:sz w:val="24"/>
          <w:szCs w:val="24"/>
          <w:lang w:val="en-US"/>
        </w:rPr>
        <w:t xml:space="preserve"> </w:t>
      </w:r>
      <w:r w:rsidR="005F2E94">
        <w:rPr>
          <w:sz w:val="24"/>
          <w:szCs w:val="24"/>
          <w:lang w:val="en-US"/>
        </w:rPr>
        <w:t>English</w:t>
      </w:r>
      <w:r w:rsidR="005F2E94" w:rsidRPr="00CA48C3">
        <w:rPr>
          <w:sz w:val="24"/>
          <w:szCs w:val="24"/>
          <w:lang w:val="en-US"/>
        </w:rPr>
        <w:t>)</w:t>
      </w:r>
    </w:p>
    <w:p w14:paraId="07585E23" w14:textId="14CF214D"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 xml:space="preserve">Sperling L.H., Ferguson </w:t>
      </w:r>
      <w:r w:rsidRPr="009936B9">
        <w:rPr>
          <w:iCs/>
          <w:sz w:val="24"/>
          <w:szCs w:val="24"/>
        </w:rPr>
        <w:t>К</w:t>
      </w:r>
      <w:r w:rsidRPr="009936B9">
        <w:rPr>
          <w:iCs/>
          <w:sz w:val="24"/>
          <w:szCs w:val="24"/>
          <w:lang w:val="en-US"/>
        </w:rPr>
        <w:t>.</w:t>
      </w:r>
      <w:r w:rsidRPr="009936B9">
        <w:rPr>
          <w:iCs/>
          <w:sz w:val="24"/>
          <w:szCs w:val="24"/>
        </w:rPr>
        <w:t>В</w:t>
      </w:r>
      <w:r w:rsidRPr="009936B9">
        <w:rPr>
          <w:iCs/>
          <w:sz w:val="24"/>
          <w:szCs w:val="24"/>
          <w:lang w:val="en-US"/>
        </w:rPr>
        <w:t xml:space="preserve">., Manson I.A., </w:t>
      </w:r>
      <w:proofErr w:type="spellStart"/>
      <w:r w:rsidRPr="009936B9">
        <w:rPr>
          <w:iCs/>
          <w:sz w:val="24"/>
          <w:szCs w:val="24"/>
          <w:lang w:val="en-US"/>
        </w:rPr>
        <w:t>Corevin</w:t>
      </w:r>
      <w:proofErr w:type="spellEnd"/>
      <w:r w:rsidRPr="009936B9">
        <w:rPr>
          <w:iCs/>
          <w:sz w:val="24"/>
          <w:szCs w:val="24"/>
          <w:lang w:val="en-US"/>
        </w:rPr>
        <w:t xml:space="preserve"> E.M., Siegfried D.L. Isomeric graft copolymers and interpenetrating polymer networks: Theory and experiment // Macromolecules. – 1976. – Vol. 5. – P. 743-749.</w:t>
      </w:r>
      <w:r w:rsidR="005F2E94" w:rsidRPr="005F2E94">
        <w:rPr>
          <w:sz w:val="24"/>
          <w:szCs w:val="24"/>
          <w:lang w:val="en-US"/>
        </w:rPr>
        <w:t xml:space="preserve"> </w:t>
      </w:r>
      <w:r w:rsidR="005F2E94" w:rsidRPr="00CA48C3">
        <w:rPr>
          <w:sz w:val="24"/>
          <w:szCs w:val="24"/>
          <w:lang w:val="en-US"/>
        </w:rPr>
        <w:t>(</w:t>
      </w:r>
      <w:r w:rsidR="005F2E94">
        <w:rPr>
          <w:sz w:val="24"/>
          <w:szCs w:val="24"/>
          <w:lang w:val="en-US"/>
        </w:rPr>
        <w:t>in</w:t>
      </w:r>
      <w:r w:rsidR="005F2E94" w:rsidRPr="00CA48C3">
        <w:rPr>
          <w:sz w:val="24"/>
          <w:szCs w:val="24"/>
          <w:lang w:val="en-US"/>
        </w:rPr>
        <w:t xml:space="preserve"> </w:t>
      </w:r>
      <w:r w:rsidR="005F2E94">
        <w:rPr>
          <w:sz w:val="24"/>
          <w:szCs w:val="24"/>
          <w:lang w:val="en-US"/>
        </w:rPr>
        <w:t>English</w:t>
      </w:r>
      <w:r w:rsidR="005F2E94" w:rsidRPr="00CA48C3">
        <w:rPr>
          <w:sz w:val="24"/>
          <w:szCs w:val="24"/>
          <w:lang w:val="en-US"/>
        </w:rPr>
        <w:t>)</w:t>
      </w:r>
    </w:p>
    <w:p w14:paraId="64201424" w14:textId="21523AEE"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 xml:space="preserve">Frisch K.C., </w:t>
      </w:r>
      <w:proofErr w:type="spellStart"/>
      <w:r w:rsidRPr="009936B9">
        <w:rPr>
          <w:iCs/>
          <w:sz w:val="24"/>
          <w:szCs w:val="24"/>
          <w:lang w:val="en-US"/>
        </w:rPr>
        <w:t>Klempner</w:t>
      </w:r>
      <w:proofErr w:type="spellEnd"/>
      <w:r w:rsidRPr="009936B9">
        <w:rPr>
          <w:iCs/>
          <w:sz w:val="24"/>
          <w:szCs w:val="24"/>
          <w:lang w:val="en-US"/>
        </w:rPr>
        <w:t xml:space="preserve"> D., Frisch H.L., </w:t>
      </w:r>
      <w:proofErr w:type="spellStart"/>
      <w:r w:rsidRPr="009936B9">
        <w:rPr>
          <w:iCs/>
          <w:sz w:val="24"/>
          <w:szCs w:val="24"/>
          <w:lang w:val="en-US"/>
        </w:rPr>
        <w:t>Chiradella</w:t>
      </w:r>
      <w:proofErr w:type="spellEnd"/>
      <w:r w:rsidRPr="009936B9">
        <w:rPr>
          <w:iCs/>
          <w:sz w:val="24"/>
          <w:szCs w:val="24"/>
          <w:lang w:val="en-US"/>
        </w:rPr>
        <w:t xml:space="preserve"> H. Topologically interpenetrating polymer networks // </w:t>
      </w:r>
      <w:proofErr w:type="spellStart"/>
      <w:r w:rsidRPr="009936B9">
        <w:rPr>
          <w:iCs/>
          <w:sz w:val="24"/>
          <w:szCs w:val="24"/>
          <w:lang w:val="en-US"/>
        </w:rPr>
        <w:t>Recenf</w:t>
      </w:r>
      <w:proofErr w:type="spellEnd"/>
      <w:r w:rsidRPr="009936B9">
        <w:rPr>
          <w:iCs/>
          <w:sz w:val="24"/>
          <w:szCs w:val="24"/>
          <w:lang w:val="en-US"/>
        </w:rPr>
        <w:t xml:space="preserve"> advances in polymer blends, grafts and blocks / Sperling L.H. – New York, London, 1974. – P. 395-414.</w:t>
      </w:r>
      <w:r w:rsidR="002C113A">
        <w:rPr>
          <w:iCs/>
          <w:sz w:val="24"/>
          <w:szCs w:val="24"/>
          <w:lang w:val="en-US"/>
        </w:rPr>
        <w:t xml:space="preserve"> </w:t>
      </w:r>
      <w:r w:rsidR="002C113A" w:rsidRPr="00CA48C3">
        <w:rPr>
          <w:sz w:val="24"/>
          <w:szCs w:val="24"/>
          <w:lang w:val="en-US"/>
        </w:rPr>
        <w:t>(</w:t>
      </w:r>
      <w:r w:rsidR="002C113A">
        <w:rPr>
          <w:sz w:val="24"/>
          <w:szCs w:val="24"/>
          <w:lang w:val="en-US"/>
        </w:rPr>
        <w:t>in</w:t>
      </w:r>
      <w:r w:rsidR="002C113A" w:rsidRPr="00CA48C3">
        <w:rPr>
          <w:sz w:val="24"/>
          <w:szCs w:val="24"/>
          <w:lang w:val="en-US"/>
        </w:rPr>
        <w:t xml:space="preserve"> </w:t>
      </w:r>
      <w:r w:rsidR="002C113A">
        <w:rPr>
          <w:sz w:val="24"/>
          <w:szCs w:val="24"/>
          <w:lang w:val="en-US"/>
        </w:rPr>
        <w:t>English</w:t>
      </w:r>
      <w:r w:rsidR="002C113A" w:rsidRPr="00CA48C3">
        <w:rPr>
          <w:sz w:val="24"/>
          <w:szCs w:val="24"/>
          <w:lang w:val="en-US"/>
        </w:rPr>
        <w:t>)</w:t>
      </w:r>
    </w:p>
    <w:p w14:paraId="3DB1A875" w14:textId="4865EF29" w:rsidR="009936B9" w:rsidRPr="002C113A" w:rsidRDefault="002C113A"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2C113A">
        <w:rPr>
          <w:iCs/>
          <w:sz w:val="24"/>
          <w:szCs w:val="24"/>
          <w:lang w:val="en-US"/>
        </w:rPr>
        <w:t>Lipatov</w:t>
      </w:r>
      <w:proofErr w:type="spellEnd"/>
      <w:r w:rsidRPr="002C113A">
        <w:rPr>
          <w:iCs/>
          <w:sz w:val="24"/>
          <w:szCs w:val="24"/>
          <w:lang w:val="en-US"/>
        </w:rPr>
        <w:t xml:space="preserve"> </w:t>
      </w:r>
      <w:proofErr w:type="spellStart"/>
      <w:r w:rsidRPr="002C113A">
        <w:rPr>
          <w:iCs/>
          <w:sz w:val="24"/>
          <w:szCs w:val="24"/>
          <w:lang w:val="en-US"/>
        </w:rPr>
        <w:t>Yu.S</w:t>
      </w:r>
      <w:proofErr w:type="spellEnd"/>
      <w:r w:rsidRPr="002C113A">
        <w:rPr>
          <w:iCs/>
          <w:sz w:val="24"/>
          <w:szCs w:val="24"/>
          <w:lang w:val="en-US"/>
        </w:rPr>
        <w:t xml:space="preserve">., </w:t>
      </w:r>
      <w:proofErr w:type="spellStart"/>
      <w:r w:rsidRPr="002C113A">
        <w:rPr>
          <w:iCs/>
          <w:sz w:val="24"/>
          <w:szCs w:val="24"/>
          <w:lang w:val="en-US"/>
        </w:rPr>
        <w:t>Sergeeva</w:t>
      </w:r>
      <w:proofErr w:type="spellEnd"/>
      <w:r w:rsidRPr="002C113A">
        <w:rPr>
          <w:iCs/>
          <w:sz w:val="24"/>
          <w:szCs w:val="24"/>
          <w:lang w:val="en-US"/>
        </w:rPr>
        <w:t xml:space="preserve"> L.M. Interpenetrating polymer networks. </w:t>
      </w:r>
      <w:r>
        <w:rPr>
          <w:iCs/>
          <w:sz w:val="24"/>
          <w:szCs w:val="24"/>
          <w:lang w:val="en-US"/>
        </w:rPr>
        <w:t>–</w:t>
      </w:r>
      <w:r w:rsidRPr="002C113A">
        <w:rPr>
          <w:iCs/>
          <w:sz w:val="24"/>
          <w:szCs w:val="24"/>
          <w:lang w:val="en-US"/>
        </w:rPr>
        <w:t xml:space="preserve"> Kiev: </w:t>
      </w:r>
      <w:proofErr w:type="spellStart"/>
      <w:r w:rsidRPr="002C113A">
        <w:rPr>
          <w:iCs/>
          <w:sz w:val="24"/>
          <w:szCs w:val="24"/>
          <w:lang w:val="en-US"/>
        </w:rPr>
        <w:t>Nauk</w:t>
      </w:r>
      <w:r>
        <w:rPr>
          <w:iCs/>
          <w:sz w:val="24"/>
          <w:szCs w:val="24"/>
          <w:lang w:val="en-US"/>
        </w:rPr>
        <w:t>ova</w:t>
      </w:r>
      <w:proofErr w:type="spellEnd"/>
      <w:r w:rsidRPr="002C113A">
        <w:rPr>
          <w:iCs/>
          <w:sz w:val="24"/>
          <w:szCs w:val="24"/>
          <w:lang w:val="en-US"/>
        </w:rPr>
        <w:t xml:space="preserve"> Dumka, 1979.</w:t>
      </w:r>
      <w:r>
        <w:rPr>
          <w:iCs/>
          <w:sz w:val="24"/>
          <w:szCs w:val="24"/>
          <w:lang w:val="en-US"/>
        </w:rPr>
        <w:t xml:space="preserve"> –</w:t>
      </w:r>
      <w:r w:rsidRPr="002C113A">
        <w:rPr>
          <w:iCs/>
          <w:sz w:val="24"/>
          <w:szCs w:val="24"/>
          <w:lang w:val="en-US"/>
        </w:rPr>
        <w:t xml:space="preserve"> 160 p.</w:t>
      </w:r>
      <w:r w:rsidRPr="002C113A">
        <w:rPr>
          <w:sz w:val="24"/>
          <w:szCs w:val="24"/>
          <w:lang w:val="en-US"/>
        </w:rPr>
        <w:t xml:space="preserve">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3986240" w14:textId="7BB70266" w:rsidR="009936B9" w:rsidRPr="009936B9" w:rsidRDefault="00142D2B"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 xml:space="preserve">Sperling L.H., </w:t>
      </w:r>
      <w:proofErr w:type="spellStart"/>
      <w:r w:rsidRPr="009936B9">
        <w:rPr>
          <w:iCs/>
          <w:sz w:val="24"/>
          <w:szCs w:val="24"/>
          <w:lang w:val="en-US"/>
        </w:rPr>
        <w:t>Arnts</w:t>
      </w:r>
      <w:proofErr w:type="spellEnd"/>
      <w:r w:rsidRPr="009936B9">
        <w:rPr>
          <w:iCs/>
          <w:sz w:val="24"/>
          <w:szCs w:val="24"/>
          <w:lang w:val="en-US"/>
        </w:rPr>
        <w:t xml:space="preserve"> R.R. Simultaneous interpenetrating networks // J</w:t>
      </w:r>
      <w:r>
        <w:rPr>
          <w:iCs/>
          <w:sz w:val="24"/>
          <w:szCs w:val="24"/>
          <w:lang w:val="en-US"/>
        </w:rPr>
        <w:t xml:space="preserve">ournal of </w:t>
      </w:r>
      <w:r w:rsidRPr="009936B9">
        <w:rPr>
          <w:iCs/>
          <w:sz w:val="24"/>
          <w:szCs w:val="24"/>
          <w:lang w:val="en-US"/>
        </w:rPr>
        <w:t>appl</w:t>
      </w:r>
      <w:r>
        <w:rPr>
          <w:iCs/>
          <w:sz w:val="24"/>
          <w:szCs w:val="24"/>
          <w:lang w:val="en-US"/>
        </w:rPr>
        <w:t>ied</w:t>
      </w:r>
      <w:r w:rsidRPr="009936B9">
        <w:rPr>
          <w:iCs/>
          <w:sz w:val="24"/>
          <w:szCs w:val="24"/>
          <w:lang w:val="en-US"/>
        </w:rPr>
        <w:t xml:space="preserve"> polym</w:t>
      </w:r>
      <w:r>
        <w:rPr>
          <w:iCs/>
          <w:sz w:val="24"/>
          <w:szCs w:val="24"/>
          <w:lang w:val="en-US"/>
        </w:rPr>
        <w:t>er</w:t>
      </w:r>
      <w:r w:rsidRPr="009936B9">
        <w:rPr>
          <w:iCs/>
          <w:sz w:val="24"/>
          <w:szCs w:val="24"/>
          <w:lang w:val="en-US"/>
        </w:rPr>
        <w:t xml:space="preserve"> sci</w:t>
      </w:r>
      <w:r>
        <w:rPr>
          <w:iCs/>
          <w:sz w:val="24"/>
          <w:szCs w:val="24"/>
          <w:lang w:val="en-US"/>
        </w:rPr>
        <w:t>ence</w:t>
      </w:r>
      <w:r w:rsidRPr="009936B9">
        <w:rPr>
          <w:iCs/>
          <w:sz w:val="24"/>
          <w:szCs w:val="24"/>
          <w:lang w:val="en-US"/>
        </w:rPr>
        <w:t>. – 1971. – Vol. 9. – P. 2317-2319</w:t>
      </w:r>
      <w:r w:rsidR="009936B9" w:rsidRPr="009936B9">
        <w:rPr>
          <w:iCs/>
          <w:sz w:val="24"/>
          <w:szCs w:val="24"/>
          <w:lang w:val="en-US"/>
        </w:rPr>
        <w:t>.</w:t>
      </w:r>
      <w:r w:rsidRPr="00142D2B">
        <w:rPr>
          <w:sz w:val="24"/>
          <w:szCs w:val="24"/>
          <w:lang w:val="en-US"/>
        </w:rPr>
        <w:t xml:space="preserve">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English</w:t>
      </w:r>
      <w:r w:rsidRPr="00CA48C3">
        <w:rPr>
          <w:sz w:val="24"/>
          <w:szCs w:val="24"/>
          <w:lang w:val="en-US"/>
        </w:rPr>
        <w:t>)</w:t>
      </w:r>
    </w:p>
    <w:p w14:paraId="67FE119B" w14:textId="17957E81"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936B9">
        <w:rPr>
          <w:iCs/>
          <w:sz w:val="24"/>
          <w:szCs w:val="24"/>
          <w:lang w:val="en-US"/>
        </w:rPr>
        <w:t>Lipatov</w:t>
      </w:r>
      <w:proofErr w:type="spellEnd"/>
      <w:r w:rsidRPr="009936B9">
        <w:rPr>
          <w:iCs/>
          <w:sz w:val="24"/>
          <w:szCs w:val="24"/>
          <w:lang w:val="en-US"/>
        </w:rPr>
        <w:t xml:space="preserve"> </w:t>
      </w:r>
      <w:proofErr w:type="spellStart"/>
      <w:r w:rsidRPr="009936B9">
        <w:rPr>
          <w:iCs/>
          <w:sz w:val="24"/>
          <w:szCs w:val="24"/>
          <w:lang w:val="en-US"/>
        </w:rPr>
        <w:t>Yu.S</w:t>
      </w:r>
      <w:proofErr w:type="spellEnd"/>
      <w:r w:rsidRPr="009936B9">
        <w:rPr>
          <w:iCs/>
          <w:sz w:val="24"/>
          <w:szCs w:val="24"/>
          <w:lang w:val="en-US"/>
        </w:rPr>
        <w:t xml:space="preserve">., </w:t>
      </w:r>
      <w:proofErr w:type="spellStart"/>
      <w:r w:rsidRPr="009936B9">
        <w:rPr>
          <w:iCs/>
          <w:sz w:val="24"/>
          <w:szCs w:val="24"/>
          <w:lang w:val="en-US"/>
        </w:rPr>
        <w:t>Khramovti</w:t>
      </w:r>
      <w:proofErr w:type="spellEnd"/>
      <w:r w:rsidRPr="009936B9">
        <w:rPr>
          <w:iCs/>
          <w:sz w:val="24"/>
          <w:szCs w:val="24"/>
          <w:lang w:val="en-US"/>
        </w:rPr>
        <w:t xml:space="preserve"> </w:t>
      </w:r>
      <w:r w:rsidRPr="009936B9">
        <w:rPr>
          <w:iCs/>
          <w:sz w:val="24"/>
          <w:szCs w:val="24"/>
        </w:rPr>
        <w:t>Т</w:t>
      </w:r>
      <w:r w:rsidRPr="009936B9">
        <w:rPr>
          <w:iCs/>
          <w:sz w:val="24"/>
          <w:szCs w:val="24"/>
          <w:lang w:val="en-US"/>
        </w:rPr>
        <w:t xml:space="preserve">.S., </w:t>
      </w:r>
      <w:proofErr w:type="spellStart"/>
      <w:r w:rsidRPr="009936B9">
        <w:rPr>
          <w:iCs/>
          <w:sz w:val="24"/>
          <w:szCs w:val="24"/>
          <w:lang w:val="en-US"/>
        </w:rPr>
        <w:t>Sergeeva</w:t>
      </w:r>
      <w:proofErr w:type="spellEnd"/>
      <w:r w:rsidRPr="009936B9">
        <w:rPr>
          <w:iCs/>
          <w:sz w:val="24"/>
          <w:szCs w:val="24"/>
          <w:lang w:val="en-US"/>
        </w:rPr>
        <w:t xml:space="preserve"> L.M., </w:t>
      </w:r>
      <w:proofErr w:type="spellStart"/>
      <w:r w:rsidRPr="009936B9">
        <w:rPr>
          <w:iCs/>
          <w:sz w:val="24"/>
          <w:szCs w:val="24"/>
          <w:lang w:val="en-US"/>
        </w:rPr>
        <w:t>Karabanova</w:t>
      </w:r>
      <w:proofErr w:type="spellEnd"/>
      <w:r w:rsidRPr="009936B9">
        <w:rPr>
          <w:iCs/>
          <w:sz w:val="24"/>
          <w:szCs w:val="24"/>
          <w:lang w:val="en-US"/>
        </w:rPr>
        <w:t xml:space="preserve"> L.V. Some properties of intermediate regions in interpenetrating polymeric networks // J. </w:t>
      </w:r>
      <w:proofErr w:type="spellStart"/>
      <w:r w:rsidRPr="009936B9">
        <w:rPr>
          <w:iCs/>
          <w:sz w:val="24"/>
          <w:szCs w:val="24"/>
          <w:lang w:val="en-US"/>
        </w:rPr>
        <w:t>Polym</w:t>
      </w:r>
      <w:proofErr w:type="spellEnd"/>
      <w:r w:rsidRPr="009936B9">
        <w:rPr>
          <w:iCs/>
          <w:sz w:val="24"/>
          <w:szCs w:val="24"/>
          <w:lang w:val="en-US"/>
        </w:rPr>
        <w:t xml:space="preserve">. Sci.: </w:t>
      </w:r>
      <w:proofErr w:type="spellStart"/>
      <w:r w:rsidRPr="009936B9">
        <w:rPr>
          <w:iCs/>
          <w:sz w:val="24"/>
          <w:szCs w:val="24"/>
          <w:lang w:val="en-US"/>
        </w:rPr>
        <w:t>Polym</w:t>
      </w:r>
      <w:proofErr w:type="spellEnd"/>
      <w:r w:rsidRPr="009936B9">
        <w:rPr>
          <w:iCs/>
          <w:sz w:val="24"/>
          <w:szCs w:val="24"/>
          <w:lang w:val="en-US"/>
        </w:rPr>
        <w:t>. chem. ed. – 1977. – Vol. 2. – P. 427-432.</w:t>
      </w:r>
      <w:r w:rsidR="00142D2B" w:rsidRPr="00142D2B">
        <w:rPr>
          <w:sz w:val="24"/>
          <w:szCs w:val="24"/>
          <w:lang w:val="en-US"/>
        </w:rPr>
        <w:t xml:space="preserve"> </w:t>
      </w:r>
      <w:r w:rsidR="00142D2B" w:rsidRPr="00CA48C3">
        <w:rPr>
          <w:sz w:val="24"/>
          <w:szCs w:val="24"/>
          <w:lang w:val="en-US"/>
        </w:rPr>
        <w:t>(</w:t>
      </w:r>
      <w:r w:rsidR="00142D2B">
        <w:rPr>
          <w:sz w:val="24"/>
          <w:szCs w:val="24"/>
          <w:lang w:val="en-US"/>
        </w:rPr>
        <w:t>in</w:t>
      </w:r>
      <w:r w:rsidR="00142D2B" w:rsidRPr="00CA48C3">
        <w:rPr>
          <w:sz w:val="24"/>
          <w:szCs w:val="24"/>
          <w:lang w:val="en-US"/>
        </w:rPr>
        <w:t xml:space="preserve"> </w:t>
      </w:r>
      <w:r w:rsidR="00142D2B">
        <w:rPr>
          <w:sz w:val="24"/>
          <w:szCs w:val="24"/>
          <w:lang w:val="en-US"/>
        </w:rPr>
        <w:t>English</w:t>
      </w:r>
      <w:r w:rsidR="00142D2B" w:rsidRPr="00CA48C3">
        <w:rPr>
          <w:sz w:val="24"/>
          <w:szCs w:val="24"/>
          <w:lang w:val="en-US"/>
        </w:rPr>
        <w:t>)</w:t>
      </w:r>
    </w:p>
    <w:p w14:paraId="18F657C7" w14:textId="230F37F5" w:rsidR="009936B9" w:rsidRPr="00142D2B" w:rsidRDefault="00142D2B"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142D2B">
        <w:rPr>
          <w:iCs/>
          <w:sz w:val="24"/>
          <w:szCs w:val="24"/>
          <w:lang w:val="en-US"/>
        </w:rPr>
        <w:t>Lipatov</w:t>
      </w:r>
      <w:proofErr w:type="spellEnd"/>
      <w:r w:rsidRPr="00142D2B">
        <w:rPr>
          <w:iCs/>
          <w:sz w:val="24"/>
          <w:szCs w:val="24"/>
          <w:lang w:val="en-US"/>
        </w:rPr>
        <w:t xml:space="preserve"> </w:t>
      </w:r>
      <w:proofErr w:type="spellStart"/>
      <w:r w:rsidRPr="00142D2B">
        <w:rPr>
          <w:iCs/>
          <w:sz w:val="24"/>
          <w:szCs w:val="24"/>
          <w:lang w:val="en-US"/>
        </w:rPr>
        <w:t>Yu.S</w:t>
      </w:r>
      <w:proofErr w:type="spellEnd"/>
      <w:r w:rsidRPr="00142D2B">
        <w:rPr>
          <w:iCs/>
          <w:sz w:val="24"/>
          <w:szCs w:val="24"/>
          <w:lang w:val="en-US"/>
        </w:rPr>
        <w:t xml:space="preserve">., </w:t>
      </w:r>
      <w:proofErr w:type="spellStart"/>
      <w:r w:rsidRPr="00142D2B">
        <w:rPr>
          <w:iCs/>
          <w:sz w:val="24"/>
          <w:szCs w:val="24"/>
          <w:lang w:val="en-US"/>
        </w:rPr>
        <w:t>Sergeeva</w:t>
      </w:r>
      <w:proofErr w:type="spellEnd"/>
      <w:r w:rsidRPr="00142D2B">
        <w:rPr>
          <w:iCs/>
          <w:sz w:val="24"/>
          <w:szCs w:val="24"/>
          <w:lang w:val="en-US"/>
        </w:rPr>
        <w:t xml:space="preserve"> L.M. Synthesis and properties of interpenetrating grids // </w:t>
      </w:r>
      <w:r>
        <w:rPr>
          <w:iCs/>
          <w:sz w:val="24"/>
          <w:szCs w:val="24"/>
          <w:lang w:val="en-US"/>
        </w:rPr>
        <w:t>Successes of chemistry</w:t>
      </w:r>
      <w:r w:rsidRPr="00142D2B">
        <w:rPr>
          <w:iCs/>
          <w:sz w:val="24"/>
          <w:szCs w:val="24"/>
          <w:lang w:val="en-US"/>
        </w:rPr>
        <w:t xml:space="preserve">. </w:t>
      </w:r>
      <w:r>
        <w:rPr>
          <w:iCs/>
          <w:sz w:val="24"/>
          <w:szCs w:val="24"/>
          <w:lang w:val="en-US"/>
        </w:rPr>
        <w:t>–</w:t>
      </w:r>
      <w:r w:rsidRPr="00142D2B">
        <w:rPr>
          <w:iCs/>
          <w:sz w:val="24"/>
          <w:szCs w:val="24"/>
          <w:lang w:val="en-US"/>
        </w:rPr>
        <w:t xml:space="preserve"> 1976. </w:t>
      </w:r>
      <w:r>
        <w:rPr>
          <w:iCs/>
          <w:sz w:val="24"/>
          <w:szCs w:val="24"/>
          <w:lang w:val="en-US"/>
        </w:rPr>
        <w:t>–</w:t>
      </w:r>
      <w:r w:rsidRPr="00142D2B">
        <w:rPr>
          <w:iCs/>
          <w:sz w:val="24"/>
          <w:szCs w:val="24"/>
          <w:lang w:val="en-US"/>
        </w:rPr>
        <w:t xml:space="preserve"> </w:t>
      </w:r>
      <w:r>
        <w:rPr>
          <w:iCs/>
          <w:sz w:val="24"/>
          <w:szCs w:val="24"/>
          <w:lang w:val="en-US"/>
        </w:rPr>
        <w:t>Vol</w:t>
      </w:r>
      <w:r w:rsidRPr="00142D2B">
        <w:rPr>
          <w:iCs/>
          <w:sz w:val="24"/>
          <w:szCs w:val="24"/>
          <w:lang w:val="en-US"/>
        </w:rPr>
        <w:t xml:space="preserve">. 1, № 45. </w:t>
      </w:r>
      <w:r>
        <w:rPr>
          <w:iCs/>
          <w:sz w:val="24"/>
          <w:szCs w:val="24"/>
          <w:lang w:val="en-US"/>
        </w:rPr>
        <w:t>–</w:t>
      </w:r>
      <w:r w:rsidRPr="00142D2B">
        <w:rPr>
          <w:iCs/>
          <w:sz w:val="24"/>
          <w:szCs w:val="24"/>
          <w:lang w:val="en-US"/>
        </w:rPr>
        <w:t xml:space="preserve"> </w:t>
      </w:r>
      <w:r>
        <w:rPr>
          <w:iCs/>
          <w:sz w:val="24"/>
          <w:szCs w:val="24"/>
          <w:lang w:val="en-US"/>
        </w:rPr>
        <w:t>P</w:t>
      </w:r>
      <w:r w:rsidRPr="00142D2B">
        <w:rPr>
          <w:iCs/>
          <w:sz w:val="24"/>
          <w:szCs w:val="24"/>
          <w:lang w:val="en-US"/>
        </w:rPr>
        <w:t>. 138-159.</w:t>
      </w:r>
      <w:r w:rsidRPr="00142D2B">
        <w:rPr>
          <w:sz w:val="24"/>
          <w:szCs w:val="24"/>
          <w:lang w:val="en-US"/>
        </w:rPr>
        <w:t xml:space="preserve">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D92396C" w14:textId="5943E167" w:rsidR="009936B9" w:rsidRPr="00142D2B" w:rsidRDefault="00142D2B"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Pr>
          <w:iCs/>
          <w:sz w:val="24"/>
          <w:szCs w:val="24"/>
          <w:lang w:val="en-US"/>
        </w:rPr>
        <w:lastRenderedPageBreak/>
        <w:t>Sbytoye</w:t>
      </w:r>
      <w:proofErr w:type="spellEnd"/>
      <w:r w:rsidRPr="00142D2B">
        <w:rPr>
          <w:iCs/>
          <w:sz w:val="24"/>
          <w:szCs w:val="24"/>
          <w:lang w:val="en-US"/>
        </w:rPr>
        <w:t xml:space="preserve"> </w:t>
      </w:r>
      <w:proofErr w:type="spellStart"/>
      <w:r w:rsidRPr="00142D2B">
        <w:rPr>
          <w:iCs/>
          <w:sz w:val="24"/>
          <w:szCs w:val="24"/>
          <w:lang w:val="en-US"/>
        </w:rPr>
        <w:t>Yu.G</w:t>
      </w:r>
      <w:proofErr w:type="spellEnd"/>
      <w:r w:rsidRPr="00142D2B">
        <w:rPr>
          <w:iCs/>
          <w:sz w:val="24"/>
          <w:szCs w:val="24"/>
          <w:lang w:val="en-US"/>
        </w:rPr>
        <w:t xml:space="preserve">. Statistical theory of the structure of polymer networks // Structure and properties of rubbers and vulcanizates. </w:t>
      </w:r>
      <w:r>
        <w:rPr>
          <w:iCs/>
          <w:sz w:val="24"/>
          <w:szCs w:val="24"/>
          <w:lang w:val="en-US"/>
        </w:rPr>
        <w:t>–</w:t>
      </w:r>
      <w:r w:rsidRPr="00142D2B">
        <w:rPr>
          <w:iCs/>
          <w:sz w:val="24"/>
          <w:szCs w:val="24"/>
          <w:lang w:val="en-US"/>
        </w:rPr>
        <w:t xml:space="preserve"> M</w:t>
      </w:r>
      <w:r>
        <w:rPr>
          <w:iCs/>
          <w:sz w:val="24"/>
          <w:szCs w:val="24"/>
          <w:lang w:val="en-US"/>
        </w:rPr>
        <w:t>oscow</w:t>
      </w:r>
      <w:r w:rsidRPr="00142D2B">
        <w:rPr>
          <w:iCs/>
          <w:sz w:val="24"/>
          <w:szCs w:val="24"/>
          <w:lang w:val="en-US"/>
        </w:rPr>
        <w:t>, 1975.</w:t>
      </w:r>
      <w:r>
        <w:rPr>
          <w:iCs/>
          <w:sz w:val="24"/>
          <w:szCs w:val="24"/>
          <w:lang w:val="en-US"/>
        </w:rPr>
        <w:t xml:space="preserve"> –</w:t>
      </w:r>
      <w:r w:rsidRPr="00142D2B">
        <w:rPr>
          <w:iCs/>
          <w:sz w:val="24"/>
          <w:szCs w:val="24"/>
          <w:lang w:val="en-US"/>
        </w:rPr>
        <w:t xml:space="preserve"> </w:t>
      </w:r>
      <w:r>
        <w:rPr>
          <w:iCs/>
          <w:sz w:val="24"/>
          <w:szCs w:val="24"/>
          <w:lang w:val="en-US"/>
        </w:rPr>
        <w:t>P</w:t>
      </w:r>
      <w:r w:rsidRPr="00142D2B">
        <w:rPr>
          <w:iCs/>
          <w:sz w:val="24"/>
          <w:szCs w:val="24"/>
          <w:lang w:val="en-US"/>
        </w:rPr>
        <w:t xml:space="preserve">. 38-59.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DB1ACB1" w14:textId="7104737C" w:rsidR="009936B9" w:rsidRPr="00142D2B" w:rsidRDefault="00142D2B"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142D2B">
        <w:rPr>
          <w:iCs/>
          <w:sz w:val="24"/>
          <w:szCs w:val="24"/>
          <w:lang w:val="en-US"/>
        </w:rPr>
        <w:t>Dushek</w:t>
      </w:r>
      <w:proofErr w:type="spellEnd"/>
      <w:r w:rsidRPr="00142D2B">
        <w:rPr>
          <w:iCs/>
          <w:sz w:val="24"/>
          <w:szCs w:val="24"/>
          <w:lang w:val="en-US"/>
        </w:rPr>
        <w:t xml:space="preserve"> K. Statistics of the formation of three-dimensional polymer networks // Composite polymer materials. </w:t>
      </w:r>
      <w:r>
        <w:rPr>
          <w:iCs/>
          <w:sz w:val="24"/>
          <w:szCs w:val="24"/>
          <w:lang w:val="en-US"/>
        </w:rPr>
        <w:t>–</w:t>
      </w:r>
      <w:r w:rsidRPr="00142D2B">
        <w:rPr>
          <w:iCs/>
          <w:sz w:val="24"/>
          <w:szCs w:val="24"/>
          <w:lang w:val="en-US"/>
        </w:rPr>
        <w:t xml:space="preserve"> Kiev: </w:t>
      </w:r>
      <w:proofErr w:type="spellStart"/>
      <w:r w:rsidRPr="00142D2B">
        <w:rPr>
          <w:iCs/>
          <w:sz w:val="24"/>
          <w:szCs w:val="24"/>
          <w:lang w:val="en-US"/>
        </w:rPr>
        <w:t>Nauk</w:t>
      </w:r>
      <w:r>
        <w:rPr>
          <w:iCs/>
          <w:sz w:val="24"/>
          <w:szCs w:val="24"/>
          <w:lang w:val="en-US"/>
        </w:rPr>
        <w:t>ova</w:t>
      </w:r>
      <w:proofErr w:type="spellEnd"/>
      <w:r w:rsidRPr="00142D2B">
        <w:rPr>
          <w:iCs/>
          <w:sz w:val="24"/>
          <w:szCs w:val="24"/>
          <w:lang w:val="en-US"/>
        </w:rPr>
        <w:t xml:space="preserve"> </w:t>
      </w:r>
      <w:proofErr w:type="spellStart"/>
      <w:r w:rsidRPr="00142D2B">
        <w:rPr>
          <w:iCs/>
          <w:sz w:val="24"/>
          <w:szCs w:val="24"/>
          <w:lang w:val="en-US"/>
        </w:rPr>
        <w:t>dumka</w:t>
      </w:r>
      <w:proofErr w:type="spellEnd"/>
      <w:r w:rsidRPr="00142D2B">
        <w:rPr>
          <w:iCs/>
          <w:sz w:val="24"/>
          <w:szCs w:val="24"/>
          <w:lang w:val="en-US"/>
        </w:rPr>
        <w:t>, 1975.</w:t>
      </w:r>
      <w:r>
        <w:rPr>
          <w:iCs/>
          <w:sz w:val="24"/>
          <w:szCs w:val="24"/>
          <w:lang w:val="en-US"/>
        </w:rPr>
        <w:t xml:space="preserve"> –</w:t>
      </w:r>
      <w:r w:rsidRPr="00142D2B">
        <w:rPr>
          <w:iCs/>
          <w:sz w:val="24"/>
          <w:szCs w:val="24"/>
          <w:lang w:val="en-US"/>
        </w:rPr>
        <w:t xml:space="preserve"> </w:t>
      </w:r>
      <w:r>
        <w:rPr>
          <w:iCs/>
          <w:sz w:val="24"/>
          <w:szCs w:val="24"/>
          <w:lang w:val="en-US"/>
        </w:rPr>
        <w:t>P</w:t>
      </w:r>
      <w:r w:rsidRPr="00142D2B">
        <w:rPr>
          <w:iCs/>
          <w:sz w:val="24"/>
          <w:szCs w:val="24"/>
          <w:lang w:val="en-US"/>
        </w:rPr>
        <w:t>. 14-28. (in Russian)</w:t>
      </w:r>
    </w:p>
    <w:p w14:paraId="143ACE95" w14:textId="3BB532AC" w:rsidR="009936B9" w:rsidRPr="00142D2B" w:rsidRDefault="00142D2B"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142D2B">
        <w:rPr>
          <w:iCs/>
          <w:sz w:val="24"/>
          <w:szCs w:val="24"/>
          <w:lang w:val="en-US"/>
        </w:rPr>
        <w:t>Lipatov</w:t>
      </w:r>
      <w:proofErr w:type="spellEnd"/>
      <w:r w:rsidRPr="00142D2B">
        <w:rPr>
          <w:iCs/>
          <w:sz w:val="24"/>
          <w:szCs w:val="24"/>
          <w:lang w:val="en-US"/>
        </w:rPr>
        <w:t xml:space="preserve"> </w:t>
      </w:r>
      <w:proofErr w:type="spellStart"/>
      <w:r w:rsidRPr="00142D2B">
        <w:rPr>
          <w:iCs/>
          <w:sz w:val="24"/>
          <w:szCs w:val="24"/>
          <w:lang w:val="en-US"/>
        </w:rPr>
        <w:t>Yu.S</w:t>
      </w:r>
      <w:proofErr w:type="spellEnd"/>
      <w:r w:rsidRPr="00142D2B">
        <w:rPr>
          <w:iCs/>
          <w:sz w:val="24"/>
          <w:szCs w:val="24"/>
          <w:lang w:val="en-US"/>
        </w:rPr>
        <w:t xml:space="preserve">., </w:t>
      </w:r>
      <w:proofErr w:type="spellStart"/>
      <w:r w:rsidRPr="00142D2B">
        <w:rPr>
          <w:iCs/>
          <w:sz w:val="24"/>
          <w:szCs w:val="24"/>
          <w:lang w:val="en-US"/>
        </w:rPr>
        <w:t>Sergeeva</w:t>
      </w:r>
      <w:proofErr w:type="spellEnd"/>
      <w:r w:rsidRPr="00142D2B">
        <w:rPr>
          <w:iCs/>
          <w:sz w:val="24"/>
          <w:szCs w:val="24"/>
          <w:lang w:val="en-US"/>
        </w:rPr>
        <w:t xml:space="preserve"> L.M., </w:t>
      </w:r>
      <w:proofErr w:type="spellStart"/>
      <w:r w:rsidRPr="00142D2B">
        <w:rPr>
          <w:iCs/>
          <w:sz w:val="24"/>
          <w:szCs w:val="24"/>
          <w:lang w:val="en-US"/>
        </w:rPr>
        <w:t>Mozzhukhina</w:t>
      </w:r>
      <w:proofErr w:type="spellEnd"/>
      <w:r w:rsidRPr="00142D2B">
        <w:rPr>
          <w:iCs/>
          <w:sz w:val="24"/>
          <w:szCs w:val="24"/>
          <w:lang w:val="en-US"/>
        </w:rPr>
        <w:t xml:space="preserve"> L.V., </w:t>
      </w:r>
      <w:proofErr w:type="spellStart"/>
      <w:r w:rsidRPr="00142D2B">
        <w:rPr>
          <w:iCs/>
          <w:sz w:val="24"/>
          <w:szCs w:val="24"/>
          <w:lang w:val="en-US"/>
        </w:rPr>
        <w:t>Apukhtina</w:t>
      </w:r>
      <w:proofErr w:type="spellEnd"/>
      <w:r w:rsidRPr="00142D2B">
        <w:rPr>
          <w:iCs/>
          <w:sz w:val="24"/>
          <w:szCs w:val="24"/>
          <w:lang w:val="en-US"/>
        </w:rPr>
        <w:t xml:space="preserve"> N.P. Some physical and chemical properties of filled interpenetrating networks // High-molecular compounds. </w:t>
      </w:r>
      <w:r>
        <w:rPr>
          <w:iCs/>
          <w:sz w:val="24"/>
          <w:szCs w:val="24"/>
          <w:lang w:val="en-US"/>
        </w:rPr>
        <w:t>–</w:t>
      </w:r>
      <w:r w:rsidRPr="00142D2B">
        <w:rPr>
          <w:iCs/>
          <w:sz w:val="24"/>
          <w:szCs w:val="24"/>
          <w:lang w:val="en-US"/>
        </w:rPr>
        <w:t xml:space="preserve"> 1974. </w:t>
      </w:r>
      <w:r>
        <w:rPr>
          <w:iCs/>
          <w:sz w:val="24"/>
          <w:szCs w:val="24"/>
          <w:lang w:val="en-US"/>
        </w:rPr>
        <w:t>–</w:t>
      </w:r>
      <w:r w:rsidRPr="00142D2B">
        <w:rPr>
          <w:iCs/>
          <w:sz w:val="24"/>
          <w:szCs w:val="24"/>
          <w:lang w:val="en-US"/>
        </w:rPr>
        <w:t xml:space="preserve"> № 10. </w:t>
      </w:r>
      <w:r>
        <w:rPr>
          <w:iCs/>
          <w:sz w:val="24"/>
          <w:szCs w:val="24"/>
          <w:lang w:val="en-US"/>
        </w:rPr>
        <w:t>–</w:t>
      </w:r>
      <w:r w:rsidRPr="00142D2B">
        <w:rPr>
          <w:iCs/>
          <w:sz w:val="24"/>
          <w:szCs w:val="24"/>
          <w:lang w:val="en-US"/>
        </w:rPr>
        <w:t xml:space="preserve"> </w:t>
      </w:r>
      <w:r>
        <w:rPr>
          <w:iCs/>
          <w:sz w:val="24"/>
          <w:szCs w:val="24"/>
          <w:lang w:val="en-US"/>
        </w:rPr>
        <w:t>P</w:t>
      </w:r>
      <w:r w:rsidRPr="00142D2B">
        <w:rPr>
          <w:iCs/>
          <w:sz w:val="24"/>
          <w:szCs w:val="24"/>
          <w:lang w:val="en-US"/>
        </w:rPr>
        <w:t>. 2290-2295.</w:t>
      </w:r>
      <w:r w:rsidRPr="00142D2B">
        <w:rPr>
          <w:sz w:val="24"/>
          <w:szCs w:val="24"/>
          <w:lang w:val="en-US"/>
        </w:rPr>
        <w:t xml:space="preserve">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F13DA29" w14:textId="0C91DC9A"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Sperling L.H. Interpenetrating Polymer Networks and Related Materials. – New York: Plenum Press, 1981. – 263 p.</w:t>
      </w:r>
      <w:r w:rsidR="00142D2B" w:rsidRPr="00142D2B">
        <w:rPr>
          <w:sz w:val="24"/>
          <w:szCs w:val="24"/>
          <w:lang w:val="en-US"/>
        </w:rPr>
        <w:t xml:space="preserve"> </w:t>
      </w:r>
      <w:r w:rsidR="00142D2B" w:rsidRPr="00CA48C3">
        <w:rPr>
          <w:sz w:val="24"/>
          <w:szCs w:val="24"/>
          <w:lang w:val="en-US"/>
        </w:rPr>
        <w:t>(</w:t>
      </w:r>
      <w:r w:rsidR="00142D2B">
        <w:rPr>
          <w:sz w:val="24"/>
          <w:szCs w:val="24"/>
          <w:lang w:val="en-US"/>
        </w:rPr>
        <w:t>in</w:t>
      </w:r>
      <w:r w:rsidR="00142D2B" w:rsidRPr="00CA48C3">
        <w:rPr>
          <w:sz w:val="24"/>
          <w:szCs w:val="24"/>
          <w:lang w:val="en-US"/>
        </w:rPr>
        <w:t xml:space="preserve"> </w:t>
      </w:r>
      <w:r w:rsidR="00142D2B">
        <w:rPr>
          <w:sz w:val="24"/>
          <w:szCs w:val="24"/>
          <w:lang w:val="en-US"/>
        </w:rPr>
        <w:t>English</w:t>
      </w:r>
      <w:r w:rsidR="00142D2B" w:rsidRPr="00CA48C3">
        <w:rPr>
          <w:sz w:val="24"/>
          <w:szCs w:val="24"/>
          <w:lang w:val="en-US"/>
        </w:rPr>
        <w:t>)</w:t>
      </w:r>
    </w:p>
    <w:p w14:paraId="27A51AEE" w14:textId="4CD3C35F" w:rsidR="009936B9" w:rsidRPr="00142D2B" w:rsidRDefault="00142D2B"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142D2B">
        <w:rPr>
          <w:iCs/>
          <w:sz w:val="24"/>
          <w:szCs w:val="24"/>
          <w:lang w:val="en-US"/>
        </w:rPr>
        <w:t>Lipatova</w:t>
      </w:r>
      <w:proofErr w:type="spellEnd"/>
      <w:r w:rsidRPr="00142D2B">
        <w:rPr>
          <w:iCs/>
          <w:sz w:val="24"/>
          <w:szCs w:val="24"/>
          <w:lang w:val="en-US"/>
        </w:rPr>
        <w:t xml:space="preserve"> T.E., </w:t>
      </w:r>
      <w:proofErr w:type="spellStart"/>
      <w:r w:rsidRPr="00142D2B">
        <w:rPr>
          <w:iCs/>
          <w:sz w:val="24"/>
          <w:szCs w:val="24"/>
          <w:lang w:val="en-US"/>
        </w:rPr>
        <w:t>Kuzmenko</w:t>
      </w:r>
      <w:proofErr w:type="spellEnd"/>
      <w:r w:rsidRPr="00142D2B">
        <w:rPr>
          <w:iCs/>
          <w:sz w:val="24"/>
          <w:szCs w:val="24"/>
          <w:lang w:val="en-US"/>
        </w:rPr>
        <w:t xml:space="preserve"> L.S., </w:t>
      </w:r>
      <w:proofErr w:type="spellStart"/>
      <w:r w:rsidRPr="00142D2B">
        <w:rPr>
          <w:iCs/>
          <w:sz w:val="24"/>
          <w:szCs w:val="24"/>
          <w:lang w:val="en-US"/>
        </w:rPr>
        <w:t>Shilov</w:t>
      </w:r>
      <w:proofErr w:type="spellEnd"/>
      <w:r w:rsidRPr="00142D2B">
        <w:rPr>
          <w:iCs/>
          <w:sz w:val="24"/>
          <w:szCs w:val="24"/>
          <w:lang w:val="en-US"/>
        </w:rPr>
        <w:t xml:space="preserve"> V.V., </w:t>
      </w:r>
      <w:proofErr w:type="spellStart"/>
      <w:r w:rsidRPr="00142D2B">
        <w:rPr>
          <w:iCs/>
          <w:sz w:val="24"/>
          <w:szCs w:val="24"/>
          <w:lang w:val="en-US"/>
        </w:rPr>
        <w:t>Minenko</w:t>
      </w:r>
      <w:proofErr w:type="spellEnd"/>
      <w:r w:rsidRPr="00142D2B">
        <w:rPr>
          <w:iCs/>
          <w:sz w:val="24"/>
          <w:szCs w:val="24"/>
          <w:lang w:val="en-US"/>
        </w:rPr>
        <w:t xml:space="preserve"> N.N., </w:t>
      </w:r>
      <w:proofErr w:type="spellStart"/>
      <w:r w:rsidRPr="00142D2B">
        <w:rPr>
          <w:iCs/>
          <w:sz w:val="24"/>
          <w:szCs w:val="24"/>
          <w:lang w:val="en-US"/>
        </w:rPr>
        <w:t>Lipatov</w:t>
      </w:r>
      <w:proofErr w:type="spellEnd"/>
      <w:r w:rsidRPr="00142D2B">
        <w:rPr>
          <w:iCs/>
          <w:sz w:val="24"/>
          <w:szCs w:val="24"/>
          <w:lang w:val="en-US"/>
        </w:rPr>
        <w:t xml:space="preserve"> </w:t>
      </w:r>
      <w:proofErr w:type="spellStart"/>
      <w:r w:rsidRPr="00142D2B">
        <w:rPr>
          <w:iCs/>
          <w:sz w:val="24"/>
          <w:szCs w:val="24"/>
          <w:lang w:val="en-US"/>
        </w:rPr>
        <w:t>Yu.S</w:t>
      </w:r>
      <w:proofErr w:type="spellEnd"/>
      <w:r w:rsidRPr="00142D2B">
        <w:rPr>
          <w:iCs/>
          <w:sz w:val="24"/>
          <w:szCs w:val="24"/>
          <w:lang w:val="en-US"/>
        </w:rPr>
        <w:t xml:space="preserve">. Synthesis and heterogeneous structure of anionic networks from </w:t>
      </w:r>
      <w:proofErr w:type="spellStart"/>
      <w:r w:rsidRPr="00142D2B">
        <w:rPr>
          <w:iCs/>
          <w:sz w:val="24"/>
          <w:szCs w:val="24"/>
          <w:lang w:val="en-US"/>
        </w:rPr>
        <w:t>oligoester</w:t>
      </w:r>
      <w:proofErr w:type="spellEnd"/>
      <w:r w:rsidRPr="00142D2B">
        <w:rPr>
          <w:iCs/>
          <w:sz w:val="24"/>
          <w:szCs w:val="24"/>
          <w:lang w:val="en-US"/>
        </w:rPr>
        <w:t xml:space="preserve"> acrylates // High molecular compounds. </w:t>
      </w:r>
      <w:r>
        <w:rPr>
          <w:iCs/>
          <w:sz w:val="24"/>
          <w:szCs w:val="24"/>
          <w:lang w:val="en-US"/>
        </w:rPr>
        <w:t>–</w:t>
      </w:r>
      <w:r w:rsidRPr="00142D2B">
        <w:rPr>
          <w:iCs/>
          <w:sz w:val="24"/>
          <w:szCs w:val="24"/>
          <w:lang w:val="en-US"/>
        </w:rPr>
        <w:t xml:space="preserve"> 1978. </w:t>
      </w:r>
      <w:r>
        <w:rPr>
          <w:iCs/>
          <w:sz w:val="24"/>
          <w:szCs w:val="24"/>
          <w:lang w:val="en-US"/>
        </w:rPr>
        <w:t>–</w:t>
      </w:r>
      <w:r w:rsidRPr="00142D2B">
        <w:rPr>
          <w:iCs/>
          <w:sz w:val="24"/>
          <w:szCs w:val="24"/>
          <w:lang w:val="en-US"/>
        </w:rPr>
        <w:t xml:space="preserve"> № 4. </w:t>
      </w:r>
      <w:r>
        <w:rPr>
          <w:iCs/>
          <w:sz w:val="24"/>
          <w:szCs w:val="24"/>
          <w:lang w:val="en-US"/>
        </w:rPr>
        <w:t>–</w:t>
      </w:r>
      <w:r w:rsidRPr="00142D2B">
        <w:rPr>
          <w:iCs/>
          <w:sz w:val="24"/>
          <w:szCs w:val="24"/>
          <w:lang w:val="en-US"/>
        </w:rPr>
        <w:t xml:space="preserve"> </w:t>
      </w:r>
      <w:r>
        <w:rPr>
          <w:iCs/>
          <w:sz w:val="24"/>
          <w:szCs w:val="24"/>
          <w:lang w:val="en-US"/>
        </w:rPr>
        <w:t>P</w:t>
      </w:r>
      <w:r w:rsidRPr="00142D2B">
        <w:rPr>
          <w:iCs/>
          <w:sz w:val="24"/>
          <w:szCs w:val="24"/>
          <w:lang w:val="en-US"/>
        </w:rPr>
        <w:t>. 758-762. (in Russian)</w:t>
      </w:r>
    </w:p>
    <w:p w14:paraId="0406F39B" w14:textId="79D92BA6" w:rsidR="009936B9" w:rsidRPr="00102041" w:rsidRDefault="00102041"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102041">
        <w:rPr>
          <w:iCs/>
          <w:sz w:val="24"/>
          <w:szCs w:val="24"/>
          <w:lang w:val="en-US"/>
        </w:rPr>
        <w:t>Lipatov</w:t>
      </w:r>
      <w:proofErr w:type="spellEnd"/>
      <w:r w:rsidRPr="00102041">
        <w:rPr>
          <w:iCs/>
          <w:sz w:val="24"/>
          <w:szCs w:val="24"/>
          <w:lang w:val="en-US"/>
        </w:rPr>
        <w:t xml:space="preserve"> </w:t>
      </w:r>
      <w:proofErr w:type="spellStart"/>
      <w:r w:rsidRPr="00102041">
        <w:rPr>
          <w:iCs/>
          <w:sz w:val="24"/>
          <w:szCs w:val="24"/>
          <w:lang w:val="en-US"/>
        </w:rPr>
        <w:t>Yu.S</w:t>
      </w:r>
      <w:proofErr w:type="spellEnd"/>
      <w:r w:rsidRPr="00102041">
        <w:rPr>
          <w:iCs/>
          <w:sz w:val="24"/>
          <w:szCs w:val="24"/>
          <w:lang w:val="en-US"/>
        </w:rPr>
        <w:t xml:space="preserve">., </w:t>
      </w:r>
      <w:proofErr w:type="spellStart"/>
      <w:r w:rsidRPr="00102041">
        <w:rPr>
          <w:iCs/>
          <w:sz w:val="24"/>
          <w:szCs w:val="24"/>
          <w:lang w:val="en-US"/>
        </w:rPr>
        <w:t>Khramova</w:t>
      </w:r>
      <w:proofErr w:type="spellEnd"/>
      <w:r w:rsidRPr="00102041">
        <w:rPr>
          <w:iCs/>
          <w:sz w:val="24"/>
          <w:szCs w:val="24"/>
          <w:lang w:val="en-US"/>
        </w:rPr>
        <w:t xml:space="preserve"> T.S., </w:t>
      </w:r>
      <w:proofErr w:type="spellStart"/>
      <w:r w:rsidRPr="00102041">
        <w:rPr>
          <w:iCs/>
          <w:sz w:val="24"/>
          <w:szCs w:val="24"/>
          <w:lang w:val="en-US"/>
        </w:rPr>
        <w:t>Sergeeva</w:t>
      </w:r>
      <w:proofErr w:type="spellEnd"/>
      <w:r w:rsidRPr="00102041">
        <w:rPr>
          <w:iCs/>
          <w:sz w:val="24"/>
          <w:szCs w:val="24"/>
          <w:lang w:val="en-US"/>
        </w:rPr>
        <w:t xml:space="preserve"> L.M., </w:t>
      </w:r>
      <w:proofErr w:type="spellStart"/>
      <w:r w:rsidRPr="00102041">
        <w:rPr>
          <w:iCs/>
          <w:sz w:val="24"/>
          <w:szCs w:val="24"/>
          <w:lang w:val="en-US"/>
        </w:rPr>
        <w:t>Karabanova</w:t>
      </w:r>
      <w:proofErr w:type="spellEnd"/>
      <w:r w:rsidRPr="00102041">
        <w:rPr>
          <w:iCs/>
          <w:sz w:val="24"/>
          <w:szCs w:val="24"/>
          <w:lang w:val="en-US"/>
        </w:rPr>
        <w:t xml:space="preserve"> L.V. On some properties of the transition region in interpenetrating polymer networks // Reports of the USSR Academy of Sciences. </w:t>
      </w:r>
      <w:r>
        <w:rPr>
          <w:iCs/>
          <w:sz w:val="24"/>
          <w:szCs w:val="24"/>
          <w:lang w:val="en-US"/>
        </w:rPr>
        <w:t>–</w:t>
      </w:r>
      <w:r w:rsidRPr="00102041">
        <w:rPr>
          <w:iCs/>
          <w:sz w:val="24"/>
          <w:szCs w:val="24"/>
          <w:lang w:val="en-US"/>
        </w:rPr>
        <w:t xml:space="preserve"> 1976. </w:t>
      </w:r>
      <w:r>
        <w:rPr>
          <w:iCs/>
          <w:sz w:val="24"/>
          <w:szCs w:val="24"/>
          <w:lang w:val="en-US"/>
        </w:rPr>
        <w:t>–</w:t>
      </w:r>
      <w:r w:rsidRPr="00102041">
        <w:rPr>
          <w:iCs/>
          <w:sz w:val="24"/>
          <w:szCs w:val="24"/>
          <w:lang w:val="en-US"/>
        </w:rPr>
        <w:t xml:space="preserve"> </w:t>
      </w:r>
      <w:r w:rsidRPr="00142D2B">
        <w:rPr>
          <w:iCs/>
          <w:sz w:val="24"/>
          <w:szCs w:val="24"/>
          <w:lang w:val="en-US"/>
        </w:rPr>
        <w:t>№</w:t>
      </w:r>
      <w:r w:rsidRPr="00102041">
        <w:rPr>
          <w:iCs/>
          <w:sz w:val="24"/>
          <w:szCs w:val="24"/>
          <w:lang w:val="en-US"/>
        </w:rPr>
        <w:t xml:space="preserve"> 6. </w:t>
      </w:r>
      <w:r>
        <w:rPr>
          <w:iCs/>
          <w:sz w:val="24"/>
          <w:szCs w:val="24"/>
          <w:lang w:val="en-US"/>
        </w:rPr>
        <w:t>–</w:t>
      </w:r>
      <w:r w:rsidRPr="00102041">
        <w:rPr>
          <w:iCs/>
          <w:sz w:val="24"/>
          <w:szCs w:val="24"/>
          <w:lang w:val="en-US"/>
        </w:rPr>
        <w:t xml:space="preserve"> </w:t>
      </w:r>
      <w:r>
        <w:rPr>
          <w:iCs/>
          <w:sz w:val="24"/>
          <w:szCs w:val="24"/>
          <w:lang w:val="en-US"/>
        </w:rPr>
        <w:t>P</w:t>
      </w:r>
      <w:r w:rsidRPr="00102041">
        <w:rPr>
          <w:iCs/>
          <w:sz w:val="24"/>
          <w:szCs w:val="24"/>
          <w:lang w:val="en-US"/>
        </w:rPr>
        <w:t>. 1360-1363. (in Russian)</w:t>
      </w:r>
    </w:p>
    <w:p w14:paraId="19BC3E4E" w14:textId="1AD29308" w:rsidR="009936B9" w:rsidRPr="00C45420" w:rsidRDefault="00C45420"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45420">
        <w:rPr>
          <w:iCs/>
          <w:sz w:val="24"/>
          <w:szCs w:val="24"/>
          <w:lang w:val="en-US"/>
        </w:rPr>
        <w:t>Tager</w:t>
      </w:r>
      <w:proofErr w:type="spellEnd"/>
      <w:r w:rsidRPr="00C45420">
        <w:rPr>
          <w:iCs/>
          <w:sz w:val="24"/>
          <w:szCs w:val="24"/>
          <w:lang w:val="en-US"/>
        </w:rPr>
        <w:t xml:space="preserve"> A.A. Thermodynamic stability of polymer-solvent and polymer-polymer systems // High-molecular compounds. </w:t>
      </w:r>
      <w:r>
        <w:rPr>
          <w:iCs/>
          <w:sz w:val="24"/>
          <w:szCs w:val="24"/>
          <w:lang w:val="en-US"/>
        </w:rPr>
        <w:t>–</w:t>
      </w:r>
      <w:r w:rsidRPr="00C45420">
        <w:rPr>
          <w:iCs/>
          <w:sz w:val="24"/>
          <w:szCs w:val="24"/>
          <w:lang w:val="en-US"/>
        </w:rPr>
        <w:t xml:space="preserve"> 1972. </w:t>
      </w:r>
      <w:r>
        <w:rPr>
          <w:iCs/>
          <w:sz w:val="24"/>
          <w:szCs w:val="24"/>
          <w:lang w:val="en-US"/>
        </w:rPr>
        <w:t>–</w:t>
      </w:r>
      <w:r w:rsidRPr="00C45420">
        <w:rPr>
          <w:iCs/>
          <w:sz w:val="24"/>
          <w:szCs w:val="24"/>
          <w:lang w:val="en-US"/>
        </w:rPr>
        <w:t xml:space="preserve"> </w:t>
      </w:r>
      <w:r w:rsidRPr="00142D2B">
        <w:rPr>
          <w:iCs/>
          <w:sz w:val="24"/>
          <w:szCs w:val="24"/>
          <w:lang w:val="en-US"/>
        </w:rPr>
        <w:t>№</w:t>
      </w:r>
      <w:r w:rsidRPr="00C45420">
        <w:rPr>
          <w:iCs/>
          <w:sz w:val="24"/>
          <w:szCs w:val="24"/>
          <w:lang w:val="en-US"/>
        </w:rPr>
        <w:t xml:space="preserve"> 12. </w:t>
      </w:r>
      <w:r>
        <w:rPr>
          <w:iCs/>
          <w:sz w:val="24"/>
          <w:szCs w:val="24"/>
          <w:lang w:val="en-US"/>
        </w:rPr>
        <w:t>–</w:t>
      </w:r>
      <w:r w:rsidRPr="00C45420">
        <w:rPr>
          <w:iCs/>
          <w:sz w:val="24"/>
          <w:szCs w:val="24"/>
          <w:lang w:val="en-US"/>
        </w:rPr>
        <w:t xml:space="preserve"> </w:t>
      </w:r>
      <w:r>
        <w:rPr>
          <w:iCs/>
          <w:sz w:val="24"/>
          <w:szCs w:val="24"/>
          <w:lang w:val="en-US"/>
        </w:rPr>
        <w:t>P</w:t>
      </w:r>
      <w:r w:rsidRPr="00C45420">
        <w:rPr>
          <w:iCs/>
          <w:sz w:val="24"/>
          <w:szCs w:val="24"/>
          <w:lang w:val="en-US"/>
        </w:rPr>
        <w:t>. 2690-2706. (in Russian)</w:t>
      </w:r>
    </w:p>
    <w:p w14:paraId="65AEE444" w14:textId="68C7D23C"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 xml:space="preserve">Bamford C., </w:t>
      </w:r>
      <w:proofErr w:type="spellStart"/>
      <w:r w:rsidRPr="009936B9">
        <w:rPr>
          <w:iCs/>
          <w:sz w:val="24"/>
          <w:szCs w:val="24"/>
          <w:lang w:val="en-US"/>
        </w:rPr>
        <w:t>Eastmond</w:t>
      </w:r>
      <w:proofErr w:type="spellEnd"/>
      <w:r w:rsidRPr="009936B9">
        <w:rPr>
          <w:iCs/>
          <w:sz w:val="24"/>
          <w:szCs w:val="24"/>
          <w:lang w:val="en-US"/>
        </w:rPr>
        <w:t xml:space="preserve"> G. The synthesis and properties of multicomponent polymer networks // American chemical society polymer preprints. – 1974. – Vol. 1, № 15. – P. 105-110.</w:t>
      </w:r>
      <w:r w:rsidR="00DB1D25" w:rsidRPr="00DB1D25">
        <w:rPr>
          <w:sz w:val="24"/>
          <w:szCs w:val="24"/>
          <w:lang w:val="en-US"/>
        </w:rPr>
        <w:t xml:space="preserve"> </w:t>
      </w:r>
      <w:r w:rsidR="00DB1D25" w:rsidRPr="00CA48C3">
        <w:rPr>
          <w:sz w:val="24"/>
          <w:szCs w:val="24"/>
          <w:lang w:val="en-US"/>
        </w:rPr>
        <w:t>(</w:t>
      </w:r>
      <w:r w:rsidR="00DB1D25">
        <w:rPr>
          <w:sz w:val="24"/>
          <w:szCs w:val="24"/>
          <w:lang w:val="en-US"/>
        </w:rPr>
        <w:t>in</w:t>
      </w:r>
      <w:r w:rsidR="00DB1D25" w:rsidRPr="00CA48C3">
        <w:rPr>
          <w:sz w:val="24"/>
          <w:szCs w:val="24"/>
          <w:lang w:val="en-US"/>
        </w:rPr>
        <w:t xml:space="preserve"> </w:t>
      </w:r>
      <w:r w:rsidR="00DB1D25">
        <w:rPr>
          <w:sz w:val="24"/>
          <w:szCs w:val="24"/>
          <w:lang w:val="en-US"/>
        </w:rPr>
        <w:t>English</w:t>
      </w:r>
      <w:r w:rsidR="00DB1D25" w:rsidRPr="00CA48C3">
        <w:rPr>
          <w:sz w:val="24"/>
          <w:szCs w:val="24"/>
          <w:lang w:val="en-US"/>
        </w:rPr>
        <w:t>)</w:t>
      </w:r>
    </w:p>
    <w:p w14:paraId="0177EBCF" w14:textId="5D84293E"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936B9">
        <w:rPr>
          <w:iCs/>
          <w:sz w:val="24"/>
          <w:szCs w:val="24"/>
          <w:lang w:val="en-US"/>
        </w:rPr>
        <w:t>Donatelli</w:t>
      </w:r>
      <w:proofErr w:type="spellEnd"/>
      <w:r w:rsidRPr="009936B9">
        <w:rPr>
          <w:iCs/>
          <w:sz w:val="24"/>
          <w:szCs w:val="24"/>
          <w:lang w:val="en-US"/>
        </w:rPr>
        <w:t xml:space="preserve"> A.A., Sperling L.</w:t>
      </w:r>
      <w:r w:rsidRPr="009936B9">
        <w:rPr>
          <w:iCs/>
          <w:sz w:val="24"/>
          <w:szCs w:val="24"/>
        </w:rPr>
        <w:t>Н</w:t>
      </w:r>
      <w:r w:rsidRPr="009936B9">
        <w:rPr>
          <w:iCs/>
          <w:sz w:val="24"/>
          <w:szCs w:val="24"/>
          <w:lang w:val="en-US"/>
        </w:rPr>
        <w:t xml:space="preserve">„ Thomas D.A. A semiempirical derivation of phase domain size in interpenetrating polymer networks // J. Appl. </w:t>
      </w:r>
      <w:proofErr w:type="spellStart"/>
      <w:r w:rsidRPr="009936B9">
        <w:rPr>
          <w:iCs/>
          <w:sz w:val="24"/>
          <w:szCs w:val="24"/>
          <w:lang w:val="en-US"/>
        </w:rPr>
        <w:t>Polvm</w:t>
      </w:r>
      <w:proofErr w:type="spellEnd"/>
      <w:r w:rsidRPr="009936B9">
        <w:rPr>
          <w:iCs/>
          <w:sz w:val="24"/>
          <w:szCs w:val="24"/>
          <w:lang w:val="en-US"/>
        </w:rPr>
        <w:t>. Sci. – 1977. – Vol. 5, № 21. – P. 1189-1197.</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709E1546" w14:textId="51A3C52A"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Sperling L.H. Interpenetrating polymer networks and related materials // J. Polymer Sci. – 1977. – Vol. 2, № 12. – P. 141-180.</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7BA31DA8" w14:textId="450B3472"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 xml:space="preserve">Sperling L.H. Interpenetrating polymer networks // Encyclopedia of polymer science and technology / </w:t>
      </w:r>
      <w:r w:rsidRPr="009936B9">
        <w:rPr>
          <w:rFonts w:eastAsia="Arial Unicode MS"/>
          <w:iCs/>
          <w:sz w:val="24"/>
          <w:szCs w:val="24"/>
          <w:shd w:val="clear" w:color="auto" w:fill="FFFFFF"/>
          <w:lang w:val="en-US"/>
        </w:rPr>
        <w:t xml:space="preserve">Gaylord N.G., </w:t>
      </w:r>
      <w:proofErr w:type="spellStart"/>
      <w:r w:rsidRPr="009936B9">
        <w:rPr>
          <w:rFonts w:eastAsia="Arial Unicode MS"/>
          <w:iCs/>
          <w:sz w:val="24"/>
          <w:szCs w:val="24"/>
          <w:shd w:val="clear" w:color="auto" w:fill="FFFFFF"/>
          <w:lang w:val="en-US"/>
        </w:rPr>
        <w:t>Bikales</w:t>
      </w:r>
      <w:proofErr w:type="spellEnd"/>
      <w:r w:rsidRPr="009936B9">
        <w:rPr>
          <w:rFonts w:eastAsia="Arial Unicode MS"/>
          <w:iCs/>
          <w:sz w:val="24"/>
          <w:szCs w:val="24"/>
          <w:shd w:val="clear" w:color="auto" w:fill="FFFFFF"/>
          <w:lang w:val="en-US"/>
        </w:rPr>
        <w:t xml:space="preserve"> N.M., Mark H.F.</w:t>
      </w:r>
      <w:r w:rsidRPr="009936B9">
        <w:rPr>
          <w:iCs/>
          <w:sz w:val="24"/>
          <w:szCs w:val="24"/>
          <w:lang w:val="en-US"/>
        </w:rPr>
        <w:t xml:space="preserve"> – </w:t>
      </w:r>
      <w:proofErr w:type="spellStart"/>
      <w:r w:rsidRPr="009936B9">
        <w:rPr>
          <w:iCs/>
          <w:sz w:val="24"/>
          <w:szCs w:val="24"/>
          <w:lang w:val="en-US"/>
        </w:rPr>
        <w:t>NewYork</w:t>
      </w:r>
      <w:proofErr w:type="spellEnd"/>
      <w:r w:rsidRPr="009936B9">
        <w:rPr>
          <w:iCs/>
          <w:sz w:val="24"/>
          <w:szCs w:val="24"/>
          <w:lang w:val="en-US"/>
        </w:rPr>
        <w:t xml:space="preserve">: </w:t>
      </w:r>
      <w:proofErr w:type="spellStart"/>
      <w:r w:rsidRPr="009936B9">
        <w:rPr>
          <w:iCs/>
          <w:sz w:val="24"/>
          <w:szCs w:val="24"/>
          <w:lang w:val="en-US"/>
        </w:rPr>
        <w:t>Interscience</w:t>
      </w:r>
      <w:proofErr w:type="spellEnd"/>
      <w:r w:rsidRPr="009936B9">
        <w:rPr>
          <w:iCs/>
          <w:sz w:val="24"/>
          <w:szCs w:val="24"/>
          <w:lang w:val="en-US"/>
        </w:rPr>
        <w:t>, 1977. – P. 288-306.</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3BB5ABBF" w14:textId="26758A6F" w:rsidR="009936B9" w:rsidRPr="00C45420" w:rsidRDefault="00C45420"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45420">
        <w:rPr>
          <w:iCs/>
          <w:sz w:val="24"/>
          <w:szCs w:val="24"/>
          <w:lang w:val="en-US"/>
        </w:rPr>
        <w:t>Shilov</w:t>
      </w:r>
      <w:proofErr w:type="spellEnd"/>
      <w:r w:rsidRPr="00C45420">
        <w:rPr>
          <w:iCs/>
          <w:sz w:val="24"/>
          <w:szCs w:val="24"/>
          <w:lang w:val="en-US"/>
        </w:rPr>
        <w:t xml:space="preserve"> V.V., </w:t>
      </w:r>
      <w:proofErr w:type="spellStart"/>
      <w:r w:rsidRPr="00C45420">
        <w:rPr>
          <w:iCs/>
          <w:sz w:val="24"/>
          <w:szCs w:val="24"/>
          <w:lang w:val="en-US"/>
        </w:rPr>
        <w:t>Lipatova</w:t>
      </w:r>
      <w:proofErr w:type="spellEnd"/>
      <w:r w:rsidRPr="00C45420">
        <w:rPr>
          <w:iCs/>
          <w:sz w:val="24"/>
          <w:szCs w:val="24"/>
          <w:lang w:val="en-US"/>
        </w:rPr>
        <w:t xml:space="preserve"> T.E. The structure of interpenetrating polymer networks obtained by anionic polymerization // High-molecular compounds. </w:t>
      </w:r>
      <w:r>
        <w:rPr>
          <w:iCs/>
          <w:sz w:val="24"/>
          <w:szCs w:val="24"/>
          <w:lang w:val="en-US"/>
        </w:rPr>
        <w:t>–</w:t>
      </w:r>
      <w:r w:rsidRPr="00C45420">
        <w:rPr>
          <w:iCs/>
          <w:sz w:val="24"/>
          <w:szCs w:val="24"/>
          <w:lang w:val="en-US"/>
        </w:rPr>
        <w:t xml:space="preserve"> 1978. </w:t>
      </w:r>
      <w:r>
        <w:rPr>
          <w:iCs/>
          <w:sz w:val="24"/>
          <w:szCs w:val="24"/>
          <w:lang w:val="en-US"/>
        </w:rPr>
        <w:t>–</w:t>
      </w:r>
      <w:r w:rsidRPr="00C45420">
        <w:rPr>
          <w:iCs/>
          <w:sz w:val="24"/>
          <w:szCs w:val="24"/>
          <w:lang w:val="en-US"/>
        </w:rPr>
        <w:t xml:space="preserve"> </w:t>
      </w:r>
      <w:r w:rsidRPr="009936B9">
        <w:rPr>
          <w:iCs/>
          <w:sz w:val="24"/>
          <w:szCs w:val="24"/>
          <w:lang w:val="en-US"/>
        </w:rPr>
        <w:t>№</w:t>
      </w:r>
      <w:r w:rsidRPr="00C45420">
        <w:rPr>
          <w:iCs/>
          <w:sz w:val="24"/>
          <w:szCs w:val="24"/>
          <w:lang w:val="en-US"/>
        </w:rPr>
        <w:t xml:space="preserve"> 1. </w:t>
      </w:r>
      <w:r>
        <w:rPr>
          <w:iCs/>
          <w:sz w:val="24"/>
          <w:szCs w:val="24"/>
          <w:lang w:val="en-US"/>
        </w:rPr>
        <w:t>–</w:t>
      </w:r>
      <w:r w:rsidRPr="00C45420">
        <w:rPr>
          <w:iCs/>
          <w:sz w:val="24"/>
          <w:szCs w:val="24"/>
          <w:lang w:val="en-US"/>
        </w:rPr>
        <w:t xml:space="preserve"> </w:t>
      </w:r>
      <w:r>
        <w:rPr>
          <w:iCs/>
          <w:sz w:val="24"/>
          <w:szCs w:val="24"/>
          <w:lang w:val="en-US"/>
        </w:rPr>
        <w:t>P</w:t>
      </w:r>
      <w:r w:rsidRPr="00C45420">
        <w:rPr>
          <w:iCs/>
          <w:sz w:val="24"/>
          <w:szCs w:val="24"/>
          <w:lang w:val="en-US"/>
        </w:rPr>
        <w:t xml:space="preserve">. 62-69. </w:t>
      </w:r>
      <w:r w:rsidR="00142D2B" w:rsidRPr="00142D2B">
        <w:rPr>
          <w:iCs/>
          <w:sz w:val="24"/>
          <w:szCs w:val="24"/>
          <w:lang w:val="en-US"/>
        </w:rPr>
        <w:t>(in Russian)</w:t>
      </w:r>
    </w:p>
    <w:p w14:paraId="438A7FA6" w14:textId="639B17C8"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lang w:val="en-US"/>
        </w:rPr>
        <w:t xml:space="preserve">Frisch </w:t>
      </w:r>
      <w:r w:rsidRPr="009936B9">
        <w:rPr>
          <w:iCs/>
          <w:sz w:val="24"/>
          <w:szCs w:val="24"/>
        </w:rPr>
        <w:t>К</w:t>
      </w:r>
      <w:r w:rsidRPr="009936B9">
        <w:rPr>
          <w:iCs/>
          <w:sz w:val="24"/>
          <w:szCs w:val="24"/>
          <w:lang w:val="en-US"/>
        </w:rPr>
        <w:t xml:space="preserve">.C., Frisch H.L. Morphology of a polyurethane—polyacrylate </w:t>
      </w:r>
      <w:proofErr w:type="spellStart"/>
      <w:r w:rsidRPr="009936B9">
        <w:rPr>
          <w:iCs/>
          <w:sz w:val="24"/>
          <w:szCs w:val="24"/>
          <w:lang w:val="en-US"/>
        </w:rPr>
        <w:t>interpentrating</w:t>
      </w:r>
      <w:proofErr w:type="spellEnd"/>
      <w:r w:rsidRPr="009936B9">
        <w:rPr>
          <w:iCs/>
          <w:sz w:val="24"/>
          <w:szCs w:val="24"/>
          <w:lang w:val="en-US"/>
        </w:rPr>
        <w:t xml:space="preserve"> polymer network // </w:t>
      </w:r>
      <w:proofErr w:type="spellStart"/>
      <w:r w:rsidRPr="009936B9">
        <w:rPr>
          <w:iCs/>
          <w:sz w:val="24"/>
          <w:szCs w:val="24"/>
          <w:lang w:val="en-US"/>
        </w:rPr>
        <w:t>Polym</w:t>
      </w:r>
      <w:proofErr w:type="spellEnd"/>
      <w:r w:rsidRPr="009936B9">
        <w:rPr>
          <w:iCs/>
          <w:sz w:val="24"/>
          <w:szCs w:val="24"/>
          <w:lang w:val="en-US"/>
        </w:rPr>
        <w:t xml:space="preserve">. </w:t>
      </w:r>
      <w:proofErr w:type="spellStart"/>
      <w:r w:rsidRPr="009936B9">
        <w:rPr>
          <w:iCs/>
          <w:sz w:val="24"/>
          <w:szCs w:val="24"/>
          <w:lang w:val="en-US"/>
        </w:rPr>
        <w:t>Eng</w:t>
      </w:r>
      <w:proofErr w:type="spellEnd"/>
      <w:r w:rsidRPr="009936B9">
        <w:rPr>
          <w:iCs/>
          <w:sz w:val="24"/>
          <w:szCs w:val="24"/>
        </w:rPr>
        <w:t xml:space="preserve">. </w:t>
      </w:r>
      <w:r w:rsidRPr="009936B9">
        <w:rPr>
          <w:iCs/>
          <w:sz w:val="24"/>
          <w:szCs w:val="24"/>
          <w:lang w:val="en-US"/>
        </w:rPr>
        <w:t>and</w:t>
      </w:r>
      <w:r w:rsidRPr="009936B9">
        <w:rPr>
          <w:iCs/>
          <w:sz w:val="24"/>
          <w:szCs w:val="24"/>
        </w:rPr>
        <w:t xml:space="preserve"> </w:t>
      </w:r>
      <w:r w:rsidRPr="009936B9">
        <w:rPr>
          <w:iCs/>
          <w:sz w:val="24"/>
          <w:szCs w:val="24"/>
          <w:lang w:val="en-US"/>
        </w:rPr>
        <w:t>Sci</w:t>
      </w:r>
      <w:r w:rsidRPr="009936B9">
        <w:rPr>
          <w:iCs/>
          <w:sz w:val="24"/>
          <w:szCs w:val="24"/>
        </w:rPr>
        <w:t xml:space="preserve">. – 1974. – </w:t>
      </w:r>
      <w:r w:rsidRPr="009936B9">
        <w:rPr>
          <w:iCs/>
          <w:sz w:val="24"/>
          <w:szCs w:val="24"/>
          <w:lang w:val="en-US"/>
        </w:rPr>
        <w:t>Vol</w:t>
      </w:r>
      <w:r w:rsidRPr="009936B9">
        <w:rPr>
          <w:iCs/>
          <w:sz w:val="24"/>
          <w:szCs w:val="24"/>
        </w:rPr>
        <w:t xml:space="preserve">. 9, № 14. – </w:t>
      </w:r>
      <w:r w:rsidRPr="009936B9">
        <w:rPr>
          <w:iCs/>
          <w:sz w:val="24"/>
          <w:szCs w:val="24"/>
          <w:lang w:val="en-US"/>
        </w:rPr>
        <w:t>P</w:t>
      </w:r>
      <w:r w:rsidRPr="009936B9">
        <w:rPr>
          <w:iCs/>
          <w:sz w:val="24"/>
          <w:szCs w:val="24"/>
        </w:rPr>
        <w:t>. 76-78.</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334FE52A" w14:textId="40A87285" w:rsidR="009936B9" w:rsidRPr="00C45420" w:rsidRDefault="00C45420"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45420">
        <w:rPr>
          <w:iCs/>
          <w:sz w:val="24"/>
          <w:szCs w:val="24"/>
          <w:lang w:val="en-US"/>
        </w:rPr>
        <w:t>Klenin</w:t>
      </w:r>
      <w:proofErr w:type="spellEnd"/>
      <w:r w:rsidRPr="00C45420">
        <w:rPr>
          <w:iCs/>
          <w:sz w:val="24"/>
          <w:szCs w:val="24"/>
          <w:lang w:val="en-US"/>
        </w:rPr>
        <w:t xml:space="preserve"> V.I., </w:t>
      </w:r>
      <w:proofErr w:type="spellStart"/>
      <w:r w:rsidRPr="00C45420">
        <w:rPr>
          <w:iCs/>
          <w:sz w:val="24"/>
          <w:szCs w:val="24"/>
          <w:lang w:val="en-US"/>
        </w:rPr>
        <w:t>Prozorova</w:t>
      </w:r>
      <w:proofErr w:type="spellEnd"/>
      <w:r w:rsidRPr="00C45420">
        <w:rPr>
          <w:iCs/>
          <w:sz w:val="24"/>
          <w:szCs w:val="24"/>
          <w:lang w:val="en-US"/>
        </w:rPr>
        <w:t xml:space="preserve"> </w:t>
      </w:r>
      <w:proofErr w:type="spellStart"/>
      <w:r w:rsidRPr="00C45420">
        <w:rPr>
          <w:iCs/>
          <w:sz w:val="24"/>
          <w:szCs w:val="24"/>
          <w:lang w:val="en-US"/>
        </w:rPr>
        <w:t>M.Yu</w:t>
      </w:r>
      <w:proofErr w:type="spellEnd"/>
      <w:r w:rsidRPr="00C45420">
        <w:rPr>
          <w:iCs/>
          <w:sz w:val="24"/>
          <w:szCs w:val="24"/>
          <w:lang w:val="en-US"/>
        </w:rPr>
        <w:t xml:space="preserve">., </w:t>
      </w:r>
      <w:proofErr w:type="spellStart"/>
      <w:r w:rsidRPr="00C45420">
        <w:rPr>
          <w:iCs/>
          <w:sz w:val="24"/>
          <w:szCs w:val="24"/>
          <w:lang w:val="en-US"/>
        </w:rPr>
        <w:t>Andrianova</w:t>
      </w:r>
      <w:proofErr w:type="spellEnd"/>
      <w:r w:rsidRPr="00C45420">
        <w:rPr>
          <w:iCs/>
          <w:sz w:val="24"/>
          <w:szCs w:val="24"/>
          <w:lang w:val="en-US"/>
        </w:rPr>
        <w:t xml:space="preserve"> L.S., </w:t>
      </w:r>
      <w:proofErr w:type="spellStart"/>
      <w:r w:rsidRPr="00C45420">
        <w:rPr>
          <w:iCs/>
          <w:sz w:val="24"/>
          <w:szCs w:val="24"/>
          <w:lang w:val="en-US"/>
        </w:rPr>
        <w:t>Brestkin</w:t>
      </w:r>
      <w:proofErr w:type="spellEnd"/>
      <w:r w:rsidRPr="00C45420">
        <w:rPr>
          <w:iCs/>
          <w:sz w:val="24"/>
          <w:szCs w:val="24"/>
          <w:lang w:val="en-US"/>
        </w:rPr>
        <w:t xml:space="preserve"> </w:t>
      </w:r>
      <w:proofErr w:type="spellStart"/>
      <w:r w:rsidRPr="00C45420">
        <w:rPr>
          <w:iCs/>
          <w:sz w:val="24"/>
          <w:szCs w:val="24"/>
          <w:lang w:val="en-US"/>
        </w:rPr>
        <w:t>Yu.V</w:t>
      </w:r>
      <w:proofErr w:type="spellEnd"/>
      <w:r w:rsidRPr="00C45420">
        <w:rPr>
          <w:iCs/>
          <w:sz w:val="24"/>
          <w:szCs w:val="24"/>
          <w:lang w:val="en-US"/>
        </w:rPr>
        <w:t xml:space="preserve">., </w:t>
      </w:r>
      <w:proofErr w:type="spellStart"/>
      <w:r w:rsidRPr="00C45420">
        <w:rPr>
          <w:iCs/>
          <w:sz w:val="24"/>
          <w:szCs w:val="24"/>
          <w:lang w:val="en-US"/>
        </w:rPr>
        <w:t>Belonovskaya</w:t>
      </w:r>
      <w:proofErr w:type="spellEnd"/>
      <w:r w:rsidRPr="00C45420">
        <w:rPr>
          <w:iCs/>
          <w:sz w:val="24"/>
          <w:szCs w:val="24"/>
          <w:lang w:val="en-US"/>
        </w:rPr>
        <w:t xml:space="preserve"> G.P., Frenkel </w:t>
      </w:r>
      <w:proofErr w:type="spellStart"/>
      <w:r w:rsidRPr="00C45420">
        <w:rPr>
          <w:iCs/>
          <w:sz w:val="24"/>
          <w:szCs w:val="24"/>
          <w:lang w:val="en-US"/>
        </w:rPr>
        <w:t>S.Ya</w:t>
      </w:r>
      <w:proofErr w:type="spellEnd"/>
      <w:r w:rsidRPr="00C45420">
        <w:rPr>
          <w:iCs/>
          <w:sz w:val="24"/>
          <w:szCs w:val="24"/>
          <w:lang w:val="en-US"/>
        </w:rPr>
        <w:t xml:space="preserve">. Investigation of the structure of interpenetrating polymer systems by methods of </w:t>
      </w:r>
      <w:r w:rsidRPr="00C45420">
        <w:rPr>
          <w:iCs/>
          <w:sz w:val="24"/>
          <w:szCs w:val="24"/>
          <w:lang w:val="en-US"/>
        </w:rPr>
        <w:lastRenderedPageBreak/>
        <w:t xml:space="preserve">turbidity spectrum and X-ray diffractometry // High-molecular compounds. </w:t>
      </w:r>
      <w:r>
        <w:rPr>
          <w:iCs/>
          <w:sz w:val="24"/>
          <w:szCs w:val="24"/>
          <w:lang w:val="en-US"/>
        </w:rPr>
        <w:t>–</w:t>
      </w:r>
      <w:r w:rsidRPr="00C45420">
        <w:rPr>
          <w:iCs/>
          <w:sz w:val="24"/>
          <w:szCs w:val="24"/>
          <w:lang w:val="en-US"/>
        </w:rPr>
        <w:t xml:space="preserve"> 1977. </w:t>
      </w:r>
      <w:r>
        <w:rPr>
          <w:iCs/>
          <w:sz w:val="24"/>
          <w:szCs w:val="24"/>
          <w:lang w:val="en-US"/>
        </w:rPr>
        <w:t>–</w:t>
      </w:r>
      <w:r w:rsidRPr="00C45420">
        <w:rPr>
          <w:iCs/>
          <w:sz w:val="24"/>
          <w:szCs w:val="24"/>
          <w:lang w:val="en-US"/>
        </w:rPr>
        <w:t xml:space="preserve"> № 5. </w:t>
      </w:r>
      <w:r>
        <w:rPr>
          <w:iCs/>
          <w:sz w:val="24"/>
          <w:szCs w:val="24"/>
          <w:lang w:val="en-US"/>
        </w:rPr>
        <w:t>–</w:t>
      </w:r>
      <w:r w:rsidRPr="00C45420">
        <w:rPr>
          <w:iCs/>
          <w:sz w:val="24"/>
          <w:szCs w:val="24"/>
          <w:lang w:val="en-US"/>
        </w:rPr>
        <w:t xml:space="preserve"> </w:t>
      </w:r>
      <w:r>
        <w:rPr>
          <w:iCs/>
          <w:sz w:val="24"/>
          <w:szCs w:val="24"/>
          <w:lang w:val="en-US"/>
        </w:rPr>
        <w:t>P</w:t>
      </w:r>
      <w:r w:rsidRPr="00C45420">
        <w:rPr>
          <w:iCs/>
          <w:sz w:val="24"/>
          <w:szCs w:val="24"/>
          <w:lang w:val="en-US"/>
        </w:rPr>
        <w:t>.</w:t>
      </w:r>
      <w:r>
        <w:rPr>
          <w:iCs/>
          <w:sz w:val="24"/>
          <w:szCs w:val="24"/>
          <w:lang w:val="en-US"/>
        </w:rPr>
        <w:t> </w:t>
      </w:r>
      <w:r w:rsidRPr="00C45420">
        <w:rPr>
          <w:iCs/>
          <w:sz w:val="24"/>
          <w:szCs w:val="24"/>
          <w:lang w:val="en-US"/>
        </w:rPr>
        <w:t xml:space="preserve">1138-1143. </w:t>
      </w:r>
      <w:r w:rsidR="00142D2B" w:rsidRPr="00142D2B">
        <w:rPr>
          <w:iCs/>
          <w:sz w:val="24"/>
          <w:szCs w:val="24"/>
          <w:lang w:val="en-US"/>
        </w:rPr>
        <w:t>(in Russian)</w:t>
      </w:r>
    </w:p>
    <w:p w14:paraId="1B173847" w14:textId="188A953B" w:rsidR="009936B9" w:rsidRPr="00C45420" w:rsidRDefault="00C45420"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C45420">
        <w:rPr>
          <w:iCs/>
          <w:sz w:val="24"/>
          <w:szCs w:val="24"/>
          <w:lang w:val="en-US"/>
        </w:rPr>
        <w:t>Lipatov</w:t>
      </w:r>
      <w:proofErr w:type="spellEnd"/>
      <w:r w:rsidRPr="00C45420">
        <w:rPr>
          <w:iCs/>
          <w:sz w:val="24"/>
          <w:szCs w:val="24"/>
          <w:lang w:val="en-US"/>
        </w:rPr>
        <w:t xml:space="preserve"> </w:t>
      </w:r>
      <w:proofErr w:type="spellStart"/>
      <w:r w:rsidRPr="00C45420">
        <w:rPr>
          <w:iCs/>
          <w:sz w:val="24"/>
          <w:szCs w:val="24"/>
          <w:lang w:val="en-US"/>
        </w:rPr>
        <w:t>Yu.S</w:t>
      </w:r>
      <w:proofErr w:type="spellEnd"/>
      <w:r w:rsidRPr="00C45420">
        <w:rPr>
          <w:iCs/>
          <w:sz w:val="24"/>
          <w:szCs w:val="24"/>
          <w:lang w:val="en-US"/>
        </w:rPr>
        <w:t xml:space="preserve">., </w:t>
      </w:r>
      <w:proofErr w:type="spellStart"/>
      <w:r w:rsidRPr="00C45420">
        <w:rPr>
          <w:iCs/>
          <w:sz w:val="24"/>
          <w:szCs w:val="24"/>
          <w:lang w:val="en-US"/>
        </w:rPr>
        <w:t>Karabanov</w:t>
      </w:r>
      <w:proofErr w:type="spellEnd"/>
      <w:r w:rsidRPr="00C45420">
        <w:rPr>
          <w:iCs/>
          <w:sz w:val="24"/>
          <w:szCs w:val="24"/>
          <w:lang w:val="en-US"/>
        </w:rPr>
        <w:t xml:space="preserve"> L.V., </w:t>
      </w:r>
      <w:proofErr w:type="spellStart"/>
      <w:r w:rsidRPr="00C45420">
        <w:rPr>
          <w:iCs/>
          <w:sz w:val="24"/>
          <w:szCs w:val="24"/>
          <w:lang w:val="en-US"/>
        </w:rPr>
        <w:t>Sergeeva</w:t>
      </w:r>
      <w:proofErr w:type="spellEnd"/>
      <w:r w:rsidRPr="00C45420">
        <w:rPr>
          <w:iCs/>
          <w:sz w:val="24"/>
          <w:szCs w:val="24"/>
          <w:lang w:val="en-US"/>
        </w:rPr>
        <w:t xml:space="preserve"> L.M. Thermodynamic studies of the swelling of filled interpenetrating polymer networks based on polyurethane and styrene-divinylbenzene copolymer // High-molecular compounds. </w:t>
      </w:r>
      <w:r>
        <w:rPr>
          <w:iCs/>
          <w:sz w:val="24"/>
          <w:szCs w:val="24"/>
          <w:lang w:val="en-US"/>
        </w:rPr>
        <w:t>–</w:t>
      </w:r>
      <w:r w:rsidRPr="00C45420">
        <w:rPr>
          <w:iCs/>
          <w:sz w:val="24"/>
          <w:szCs w:val="24"/>
          <w:lang w:val="en-US"/>
        </w:rPr>
        <w:t xml:space="preserve"> 1977. </w:t>
      </w:r>
      <w:r>
        <w:rPr>
          <w:iCs/>
          <w:sz w:val="24"/>
          <w:szCs w:val="24"/>
          <w:lang w:val="en-US"/>
        </w:rPr>
        <w:t>–</w:t>
      </w:r>
      <w:r w:rsidRPr="00C45420">
        <w:rPr>
          <w:iCs/>
          <w:sz w:val="24"/>
          <w:szCs w:val="24"/>
          <w:lang w:val="en-US"/>
        </w:rPr>
        <w:t xml:space="preserve"> № 5. </w:t>
      </w:r>
      <w:r>
        <w:rPr>
          <w:iCs/>
          <w:sz w:val="24"/>
          <w:szCs w:val="24"/>
          <w:lang w:val="en-US"/>
        </w:rPr>
        <w:t>–</w:t>
      </w:r>
      <w:r w:rsidRPr="00C45420">
        <w:rPr>
          <w:iCs/>
          <w:sz w:val="24"/>
          <w:szCs w:val="24"/>
          <w:lang w:val="en-US"/>
        </w:rPr>
        <w:t xml:space="preserve"> </w:t>
      </w:r>
      <w:r>
        <w:rPr>
          <w:iCs/>
          <w:sz w:val="24"/>
          <w:szCs w:val="24"/>
          <w:lang w:val="en-US"/>
        </w:rPr>
        <w:t>P</w:t>
      </w:r>
      <w:r w:rsidRPr="00C45420">
        <w:rPr>
          <w:iCs/>
          <w:sz w:val="24"/>
          <w:szCs w:val="24"/>
          <w:lang w:val="en-US"/>
        </w:rPr>
        <w:t xml:space="preserve">. 1073-1081. </w:t>
      </w:r>
      <w:r w:rsidRPr="00142D2B">
        <w:rPr>
          <w:iCs/>
          <w:sz w:val="24"/>
          <w:szCs w:val="24"/>
          <w:lang w:val="en-US"/>
        </w:rPr>
        <w:t>(in Russian)</w:t>
      </w:r>
    </w:p>
    <w:p w14:paraId="64D6C239" w14:textId="01F4474B" w:rsidR="009936B9" w:rsidRPr="00C45420" w:rsidRDefault="00C45420"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C45420">
        <w:rPr>
          <w:iCs/>
          <w:sz w:val="24"/>
          <w:szCs w:val="24"/>
          <w:lang w:val="en-US"/>
        </w:rPr>
        <w:t>Gendrikson</w:t>
      </w:r>
      <w:proofErr w:type="spellEnd"/>
      <w:r w:rsidRPr="00C45420">
        <w:rPr>
          <w:iCs/>
          <w:sz w:val="24"/>
          <w:szCs w:val="24"/>
          <w:lang w:val="en-US"/>
        </w:rPr>
        <w:t xml:space="preserve"> O.D., </w:t>
      </w:r>
      <w:proofErr w:type="spellStart"/>
      <w:r w:rsidRPr="00C45420">
        <w:rPr>
          <w:iCs/>
          <w:sz w:val="24"/>
          <w:szCs w:val="24"/>
          <w:lang w:val="en-US"/>
        </w:rPr>
        <w:t>Zherdev</w:t>
      </w:r>
      <w:proofErr w:type="spellEnd"/>
      <w:r w:rsidRPr="00C45420">
        <w:rPr>
          <w:iCs/>
          <w:sz w:val="24"/>
          <w:szCs w:val="24"/>
          <w:lang w:val="en-US"/>
        </w:rPr>
        <w:t xml:space="preserve"> A.V., </w:t>
      </w:r>
      <w:proofErr w:type="spellStart"/>
      <w:r w:rsidRPr="00C45420">
        <w:rPr>
          <w:iCs/>
          <w:sz w:val="24"/>
          <w:szCs w:val="24"/>
          <w:lang w:val="en-US"/>
        </w:rPr>
        <w:t>Dzantiev</w:t>
      </w:r>
      <w:proofErr w:type="spellEnd"/>
      <w:r w:rsidRPr="00C45420">
        <w:rPr>
          <w:iCs/>
          <w:sz w:val="24"/>
          <w:szCs w:val="24"/>
          <w:lang w:val="en-US"/>
        </w:rPr>
        <w:t xml:space="preserve"> B.B. Molecularly imprinted polymers and their application in biochemical analysis // Advances in biological chemistry. </w:t>
      </w:r>
      <w:r>
        <w:rPr>
          <w:iCs/>
          <w:sz w:val="24"/>
          <w:szCs w:val="24"/>
          <w:lang w:val="en-US"/>
        </w:rPr>
        <w:t>–</w:t>
      </w:r>
      <w:r w:rsidRPr="00C45420">
        <w:rPr>
          <w:iCs/>
          <w:sz w:val="24"/>
          <w:szCs w:val="24"/>
          <w:lang w:val="en-US"/>
        </w:rPr>
        <w:t xml:space="preserve"> 2006.</w:t>
      </w:r>
      <w:r>
        <w:rPr>
          <w:iCs/>
          <w:sz w:val="24"/>
          <w:szCs w:val="24"/>
          <w:lang w:val="en-US"/>
        </w:rPr>
        <w:t xml:space="preserve"> –</w:t>
      </w:r>
      <w:r w:rsidRPr="00C45420">
        <w:rPr>
          <w:iCs/>
          <w:sz w:val="24"/>
          <w:szCs w:val="24"/>
          <w:lang w:val="en-US"/>
        </w:rPr>
        <w:t xml:space="preserve"> </w:t>
      </w:r>
      <w:r>
        <w:rPr>
          <w:iCs/>
          <w:sz w:val="24"/>
          <w:szCs w:val="24"/>
          <w:lang w:val="en-US"/>
        </w:rPr>
        <w:t>Vol</w:t>
      </w:r>
      <w:r w:rsidRPr="00C45420">
        <w:rPr>
          <w:iCs/>
          <w:sz w:val="24"/>
          <w:szCs w:val="24"/>
          <w:lang w:val="en-US"/>
        </w:rPr>
        <w:t>. 46.</w:t>
      </w:r>
      <w:r>
        <w:rPr>
          <w:iCs/>
          <w:sz w:val="24"/>
          <w:szCs w:val="24"/>
          <w:lang w:val="en-US"/>
        </w:rPr>
        <w:t xml:space="preserve"> –</w:t>
      </w:r>
      <w:r w:rsidRPr="00C45420">
        <w:rPr>
          <w:iCs/>
          <w:sz w:val="24"/>
          <w:szCs w:val="24"/>
          <w:lang w:val="en-US"/>
        </w:rPr>
        <w:t xml:space="preserve"> </w:t>
      </w:r>
      <w:r>
        <w:rPr>
          <w:iCs/>
          <w:sz w:val="24"/>
          <w:szCs w:val="24"/>
          <w:lang w:val="en-US"/>
        </w:rPr>
        <w:t>P</w:t>
      </w:r>
      <w:r w:rsidRPr="00C45420">
        <w:rPr>
          <w:iCs/>
          <w:sz w:val="24"/>
          <w:szCs w:val="24"/>
          <w:lang w:val="en-US"/>
        </w:rPr>
        <w:t xml:space="preserve">. 149 - 192. </w:t>
      </w:r>
      <w:r w:rsidRPr="00142D2B">
        <w:rPr>
          <w:iCs/>
          <w:sz w:val="24"/>
          <w:szCs w:val="24"/>
          <w:lang w:val="en-US"/>
        </w:rPr>
        <w:t>(in Russian)</w:t>
      </w:r>
    </w:p>
    <w:p w14:paraId="1DE5FB05" w14:textId="53ACF384" w:rsidR="009936B9" w:rsidRPr="009936B9" w:rsidRDefault="00C45420"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C45420">
        <w:rPr>
          <w:sz w:val="24"/>
          <w:szCs w:val="24"/>
          <w:lang w:val="en-US"/>
        </w:rPr>
        <w:t>Dmitrienko</w:t>
      </w:r>
      <w:proofErr w:type="spellEnd"/>
      <w:r w:rsidRPr="00C45420">
        <w:rPr>
          <w:sz w:val="24"/>
          <w:szCs w:val="24"/>
          <w:lang w:val="en-US"/>
        </w:rPr>
        <w:t xml:space="preserve"> S.G., </w:t>
      </w:r>
      <w:proofErr w:type="spellStart"/>
      <w:r w:rsidRPr="00C45420">
        <w:rPr>
          <w:sz w:val="24"/>
          <w:szCs w:val="24"/>
          <w:lang w:val="en-US"/>
        </w:rPr>
        <w:t>Apyari</w:t>
      </w:r>
      <w:proofErr w:type="spellEnd"/>
      <w:r w:rsidRPr="00C45420">
        <w:rPr>
          <w:sz w:val="24"/>
          <w:szCs w:val="24"/>
          <w:lang w:val="en-US"/>
        </w:rPr>
        <w:t xml:space="preserve"> V.V. Polymers with molecular imprints: synthesis, properties, application in the analysis of real objects. </w:t>
      </w:r>
      <w:r>
        <w:rPr>
          <w:sz w:val="24"/>
          <w:szCs w:val="24"/>
          <w:lang w:val="en-US"/>
        </w:rPr>
        <w:t>–</w:t>
      </w:r>
      <w:r w:rsidRPr="00C45420">
        <w:rPr>
          <w:sz w:val="24"/>
          <w:szCs w:val="24"/>
          <w:lang w:val="en-US"/>
        </w:rPr>
        <w:t xml:space="preserve"> M</w:t>
      </w:r>
      <w:r>
        <w:rPr>
          <w:sz w:val="24"/>
          <w:szCs w:val="24"/>
          <w:lang w:val="en-US"/>
        </w:rPr>
        <w:t>oscow</w:t>
      </w:r>
      <w:r w:rsidRPr="00C45420">
        <w:rPr>
          <w:sz w:val="24"/>
          <w:szCs w:val="24"/>
          <w:lang w:val="en-US"/>
        </w:rPr>
        <w:t xml:space="preserve">: </w:t>
      </w:r>
      <w:r>
        <w:rPr>
          <w:sz w:val="24"/>
          <w:szCs w:val="24"/>
          <w:lang w:val="en-US"/>
        </w:rPr>
        <w:t>Science</w:t>
      </w:r>
      <w:r w:rsidRPr="00C45420">
        <w:rPr>
          <w:sz w:val="24"/>
          <w:szCs w:val="24"/>
          <w:lang w:val="en-US"/>
        </w:rPr>
        <w:t>, 2015.</w:t>
      </w:r>
      <w:r>
        <w:rPr>
          <w:sz w:val="24"/>
          <w:szCs w:val="24"/>
          <w:lang w:val="en-US"/>
        </w:rPr>
        <w:t xml:space="preserve"> –</w:t>
      </w:r>
      <w:r w:rsidRPr="00C45420">
        <w:rPr>
          <w:sz w:val="24"/>
          <w:szCs w:val="24"/>
          <w:lang w:val="en-US"/>
        </w:rPr>
        <w:t xml:space="preserve"> </w:t>
      </w:r>
      <w:r>
        <w:rPr>
          <w:sz w:val="24"/>
          <w:szCs w:val="24"/>
          <w:lang w:val="en-US"/>
        </w:rPr>
        <w:t>P</w:t>
      </w:r>
      <w:r w:rsidRPr="00C45420">
        <w:rPr>
          <w:sz w:val="24"/>
          <w:szCs w:val="24"/>
          <w:lang w:val="en-US"/>
        </w:rPr>
        <w:t>. 332-374.</w:t>
      </w:r>
      <w:r w:rsidRPr="00C45420">
        <w:rPr>
          <w:iCs/>
          <w:sz w:val="22"/>
          <w:szCs w:val="22"/>
          <w:lang w:val="en-US"/>
        </w:rPr>
        <w:t xml:space="preserve"> </w:t>
      </w:r>
      <w:r w:rsidRPr="00C45420">
        <w:rPr>
          <w:iCs/>
          <w:sz w:val="24"/>
          <w:szCs w:val="24"/>
        </w:rPr>
        <w:t>(</w:t>
      </w:r>
      <w:r w:rsidRPr="00142D2B">
        <w:rPr>
          <w:iCs/>
          <w:sz w:val="24"/>
          <w:szCs w:val="24"/>
          <w:lang w:val="en-US"/>
        </w:rPr>
        <w:t>in</w:t>
      </w:r>
      <w:r w:rsidRPr="00C45420">
        <w:rPr>
          <w:iCs/>
          <w:sz w:val="24"/>
          <w:szCs w:val="24"/>
        </w:rPr>
        <w:t xml:space="preserve"> </w:t>
      </w:r>
      <w:r w:rsidRPr="00142D2B">
        <w:rPr>
          <w:iCs/>
          <w:sz w:val="24"/>
          <w:szCs w:val="24"/>
          <w:lang w:val="en-US"/>
        </w:rPr>
        <w:t>Russian</w:t>
      </w:r>
      <w:r w:rsidRPr="00C45420">
        <w:rPr>
          <w:iCs/>
          <w:sz w:val="24"/>
          <w:szCs w:val="24"/>
        </w:rPr>
        <w:t>)</w:t>
      </w:r>
    </w:p>
    <w:p w14:paraId="1ADBC164" w14:textId="689DBDA6" w:rsidR="009936B9" w:rsidRPr="009936B9" w:rsidRDefault="0086407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hyperlink r:id="rId24" w:tooltip="Найти еще записи для этого автора" w:history="1">
        <w:r w:rsidR="009936B9" w:rsidRPr="009936B9">
          <w:rPr>
            <w:rStyle w:val="a7"/>
            <w:iCs/>
            <w:color w:val="auto"/>
            <w:sz w:val="24"/>
            <w:szCs w:val="24"/>
            <w:u w:val="none"/>
            <w:lang w:val="en-US"/>
          </w:rPr>
          <w:t>Zahedi P</w:t>
        </w:r>
      </w:hyperlink>
      <w:r w:rsidR="009936B9" w:rsidRPr="009936B9">
        <w:rPr>
          <w:iCs/>
          <w:sz w:val="24"/>
          <w:szCs w:val="24"/>
          <w:lang w:val="en-US"/>
        </w:rPr>
        <w:t xml:space="preserve">., </w:t>
      </w:r>
      <w:hyperlink r:id="rId25" w:tooltip="Найти еще записи для этого автора" w:history="1">
        <w:proofErr w:type="spellStart"/>
        <w:r w:rsidR="009936B9" w:rsidRPr="009936B9">
          <w:rPr>
            <w:rStyle w:val="a7"/>
            <w:iCs/>
            <w:color w:val="auto"/>
            <w:sz w:val="24"/>
            <w:szCs w:val="24"/>
            <w:u w:val="none"/>
            <w:lang w:val="en-US"/>
          </w:rPr>
          <w:t>Ziaee</w:t>
        </w:r>
        <w:proofErr w:type="spellEnd"/>
        <w:r w:rsidR="009936B9" w:rsidRPr="009936B9">
          <w:rPr>
            <w:rStyle w:val="a7"/>
            <w:iCs/>
            <w:color w:val="auto"/>
            <w:sz w:val="24"/>
            <w:szCs w:val="24"/>
            <w:u w:val="none"/>
            <w:lang w:val="en-US"/>
          </w:rPr>
          <w:t xml:space="preserve"> M</w:t>
        </w:r>
      </w:hyperlink>
      <w:r w:rsidR="009936B9" w:rsidRPr="009936B9">
        <w:rPr>
          <w:iCs/>
          <w:sz w:val="24"/>
          <w:szCs w:val="24"/>
          <w:lang w:val="en-US"/>
        </w:rPr>
        <w:t xml:space="preserve">., </w:t>
      </w:r>
      <w:hyperlink r:id="rId26" w:tooltip="Найти еще записи для этого автора" w:history="1">
        <w:proofErr w:type="spellStart"/>
        <w:r w:rsidR="009936B9" w:rsidRPr="009936B9">
          <w:rPr>
            <w:rStyle w:val="a7"/>
            <w:iCs/>
            <w:color w:val="auto"/>
            <w:sz w:val="24"/>
            <w:szCs w:val="24"/>
            <w:u w:val="none"/>
            <w:lang w:val="en-US"/>
          </w:rPr>
          <w:t>Abdouss</w:t>
        </w:r>
        <w:proofErr w:type="spellEnd"/>
        <w:r w:rsidR="009936B9" w:rsidRPr="009936B9">
          <w:rPr>
            <w:rStyle w:val="a7"/>
            <w:iCs/>
            <w:color w:val="auto"/>
            <w:sz w:val="24"/>
            <w:szCs w:val="24"/>
            <w:u w:val="none"/>
            <w:lang w:val="en-US"/>
          </w:rPr>
          <w:t xml:space="preserve"> M</w:t>
        </w:r>
      </w:hyperlink>
      <w:r w:rsidR="009936B9" w:rsidRPr="009936B9">
        <w:rPr>
          <w:iCs/>
          <w:sz w:val="24"/>
          <w:szCs w:val="24"/>
          <w:lang w:val="en-US"/>
        </w:rPr>
        <w:t xml:space="preserve">., </w:t>
      </w:r>
      <w:hyperlink r:id="rId27" w:tooltip="Найти еще записи для этого автора" w:history="1">
        <w:proofErr w:type="spellStart"/>
        <w:r w:rsidR="009936B9" w:rsidRPr="009936B9">
          <w:rPr>
            <w:rStyle w:val="a7"/>
            <w:iCs/>
            <w:color w:val="auto"/>
            <w:sz w:val="24"/>
            <w:szCs w:val="24"/>
            <w:u w:val="none"/>
            <w:lang w:val="en-US"/>
          </w:rPr>
          <w:t>Farazin</w:t>
        </w:r>
        <w:proofErr w:type="spellEnd"/>
        <w:r w:rsidR="009936B9" w:rsidRPr="009936B9">
          <w:rPr>
            <w:rStyle w:val="a7"/>
            <w:iCs/>
            <w:color w:val="auto"/>
            <w:sz w:val="24"/>
            <w:szCs w:val="24"/>
            <w:u w:val="none"/>
            <w:lang w:val="en-US"/>
          </w:rPr>
          <w:t xml:space="preserve"> A</w:t>
        </w:r>
      </w:hyperlink>
      <w:r w:rsidR="009936B9" w:rsidRPr="009936B9">
        <w:rPr>
          <w:iCs/>
          <w:sz w:val="24"/>
          <w:szCs w:val="24"/>
          <w:lang w:val="en-US"/>
        </w:rPr>
        <w:t xml:space="preserve">., </w:t>
      </w:r>
      <w:hyperlink r:id="rId28" w:tooltip="Найти еще записи для этого автора" w:history="1">
        <w:proofErr w:type="spellStart"/>
        <w:r w:rsidR="009936B9" w:rsidRPr="009936B9">
          <w:rPr>
            <w:rStyle w:val="a7"/>
            <w:iCs/>
            <w:color w:val="auto"/>
            <w:sz w:val="24"/>
            <w:szCs w:val="24"/>
            <w:u w:val="none"/>
            <w:lang w:val="en-US"/>
          </w:rPr>
          <w:t>Mizaikoff</w:t>
        </w:r>
        <w:proofErr w:type="spellEnd"/>
        <w:r w:rsidR="009936B9" w:rsidRPr="009936B9">
          <w:rPr>
            <w:rStyle w:val="a7"/>
            <w:iCs/>
            <w:color w:val="auto"/>
            <w:sz w:val="24"/>
            <w:szCs w:val="24"/>
            <w:u w:val="none"/>
            <w:lang w:val="en-US"/>
          </w:rPr>
          <w:t xml:space="preserve"> B</w:t>
        </w:r>
      </w:hyperlink>
      <w:r w:rsidR="009936B9" w:rsidRPr="009936B9">
        <w:rPr>
          <w:iCs/>
          <w:sz w:val="24"/>
          <w:szCs w:val="24"/>
          <w:lang w:val="en-US"/>
        </w:rPr>
        <w:t>. Biomacromolecule template-based molecularly imprinted polymers with an emphasis on their synthesis strategies: a review // Polymers for advanced technologies. – 2016. – Vol. 9. – P. 413 – 427.</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7B96D33F" w14:textId="2E15A4FC" w:rsidR="009936B9" w:rsidRPr="009936B9" w:rsidRDefault="0086407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hyperlink r:id="rId29" w:anchor="auth-1" w:history="1">
        <w:r w:rsidR="009936B9" w:rsidRPr="009936B9">
          <w:rPr>
            <w:rStyle w:val="a7"/>
            <w:iCs/>
            <w:color w:val="auto"/>
            <w:sz w:val="24"/>
            <w:szCs w:val="24"/>
            <w:u w:val="none"/>
            <w:lang w:val="en-US"/>
          </w:rPr>
          <w:t>Zhang</w:t>
        </w:r>
      </w:hyperlink>
      <w:r w:rsidR="009936B9" w:rsidRPr="009936B9">
        <w:rPr>
          <w:iCs/>
          <w:sz w:val="24"/>
          <w:szCs w:val="24"/>
          <w:lang w:val="en-US"/>
        </w:rPr>
        <w:t xml:space="preserve"> J., </w:t>
      </w:r>
      <w:hyperlink r:id="rId30" w:anchor="auth-2" w:history="1">
        <w:r w:rsidR="009936B9" w:rsidRPr="009936B9">
          <w:rPr>
            <w:rStyle w:val="a7"/>
            <w:iCs/>
            <w:color w:val="auto"/>
            <w:sz w:val="24"/>
            <w:szCs w:val="24"/>
            <w:u w:val="none"/>
            <w:lang w:val="en-US"/>
          </w:rPr>
          <w:t>Landry</w:t>
        </w:r>
      </w:hyperlink>
      <w:r w:rsidR="009936B9" w:rsidRPr="009936B9">
        <w:rPr>
          <w:iCs/>
          <w:sz w:val="24"/>
          <w:szCs w:val="24"/>
          <w:lang w:val="en-US"/>
        </w:rPr>
        <w:t xml:space="preserve"> M.P., </w:t>
      </w:r>
      <w:hyperlink r:id="rId31" w:anchor="auth-3" w:history="1">
        <w:r w:rsidR="009936B9" w:rsidRPr="009936B9">
          <w:rPr>
            <w:rStyle w:val="a7"/>
            <w:iCs/>
            <w:color w:val="auto"/>
            <w:sz w:val="24"/>
            <w:szCs w:val="24"/>
            <w:u w:val="none"/>
            <w:lang w:val="en-US"/>
          </w:rPr>
          <w:t>Barone</w:t>
        </w:r>
      </w:hyperlink>
      <w:r w:rsidR="009936B9" w:rsidRPr="009936B9">
        <w:rPr>
          <w:iCs/>
          <w:sz w:val="24"/>
          <w:szCs w:val="24"/>
          <w:lang w:val="en-US"/>
        </w:rPr>
        <w:t xml:space="preserve"> P.W., </w:t>
      </w:r>
      <w:hyperlink r:id="rId32" w:anchor="auth-4" w:history="1">
        <w:r w:rsidR="009936B9" w:rsidRPr="009936B9">
          <w:rPr>
            <w:rStyle w:val="a7"/>
            <w:iCs/>
            <w:color w:val="auto"/>
            <w:sz w:val="24"/>
            <w:szCs w:val="24"/>
            <w:u w:val="none"/>
            <w:lang w:val="en-US"/>
          </w:rPr>
          <w:t>Kim</w:t>
        </w:r>
      </w:hyperlink>
      <w:r w:rsidR="009936B9" w:rsidRPr="009936B9">
        <w:rPr>
          <w:iCs/>
          <w:sz w:val="24"/>
          <w:szCs w:val="24"/>
          <w:lang w:val="en-US"/>
        </w:rPr>
        <w:t xml:space="preserve"> J.-H., </w:t>
      </w:r>
      <w:hyperlink r:id="rId33" w:anchor="auth-5" w:history="1">
        <w:r w:rsidR="009936B9" w:rsidRPr="009936B9">
          <w:rPr>
            <w:rStyle w:val="a7"/>
            <w:iCs/>
            <w:color w:val="auto"/>
            <w:sz w:val="24"/>
            <w:szCs w:val="24"/>
            <w:u w:val="none"/>
            <w:lang w:val="en-US"/>
          </w:rPr>
          <w:t>Lin</w:t>
        </w:r>
      </w:hyperlink>
      <w:r w:rsidR="009936B9" w:rsidRPr="009936B9">
        <w:rPr>
          <w:iCs/>
          <w:sz w:val="24"/>
          <w:szCs w:val="24"/>
          <w:lang w:val="en-US"/>
        </w:rPr>
        <w:t xml:space="preserve"> S.,</w:t>
      </w:r>
      <w:hyperlink r:id="rId34" w:anchor="auth-6" w:history="1">
        <w:r w:rsidR="009936B9" w:rsidRPr="009936B9">
          <w:rPr>
            <w:rStyle w:val="a7"/>
            <w:iCs/>
            <w:color w:val="auto"/>
            <w:sz w:val="24"/>
            <w:szCs w:val="24"/>
            <w:u w:val="none"/>
            <w:lang w:val="en-US"/>
          </w:rPr>
          <w:t xml:space="preserve"> </w:t>
        </w:r>
        <w:proofErr w:type="spellStart"/>
        <w:r w:rsidR="009936B9" w:rsidRPr="009936B9">
          <w:rPr>
            <w:rStyle w:val="a7"/>
            <w:iCs/>
            <w:color w:val="auto"/>
            <w:sz w:val="24"/>
            <w:szCs w:val="24"/>
            <w:u w:val="none"/>
            <w:lang w:val="en-US"/>
          </w:rPr>
          <w:t>Ulissi</w:t>
        </w:r>
        <w:proofErr w:type="spellEnd"/>
      </w:hyperlink>
      <w:r w:rsidR="009936B9" w:rsidRPr="009936B9">
        <w:rPr>
          <w:iCs/>
          <w:sz w:val="24"/>
          <w:szCs w:val="24"/>
          <w:lang w:val="en-US"/>
        </w:rPr>
        <w:t xml:space="preserve"> Z.W., </w:t>
      </w:r>
      <w:hyperlink r:id="rId35" w:anchor="auth-7" w:history="1">
        <w:r w:rsidR="009936B9" w:rsidRPr="009936B9">
          <w:rPr>
            <w:rStyle w:val="a7"/>
            <w:iCs/>
            <w:color w:val="auto"/>
            <w:sz w:val="24"/>
            <w:szCs w:val="24"/>
            <w:u w:val="none"/>
            <w:lang w:val="en-US"/>
          </w:rPr>
          <w:t>Lin</w:t>
        </w:r>
      </w:hyperlink>
      <w:r w:rsidR="009936B9" w:rsidRPr="009936B9">
        <w:rPr>
          <w:iCs/>
          <w:sz w:val="24"/>
          <w:szCs w:val="24"/>
          <w:lang w:val="en-US"/>
        </w:rPr>
        <w:t xml:space="preserve"> D., </w:t>
      </w:r>
      <w:hyperlink r:id="rId36" w:anchor="auth-8" w:history="1">
        <w:r w:rsidR="009936B9" w:rsidRPr="009936B9">
          <w:rPr>
            <w:rStyle w:val="a7"/>
            <w:iCs/>
            <w:color w:val="auto"/>
            <w:sz w:val="24"/>
            <w:szCs w:val="24"/>
            <w:u w:val="none"/>
            <w:lang w:val="en-US"/>
          </w:rPr>
          <w:t>Mu</w:t>
        </w:r>
      </w:hyperlink>
      <w:r w:rsidR="009936B9" w:rsidRPr="009936B9">
        <w:rPr>
          <w:iCs/>
          <w:sz w:val="24"/>
          <w:szCs w:val="24"/>
          <w:lang w:val="en-US"/>
        </w:rPr>
        <w:t xml:space="preserve"> B., </w:t>
      </w:r>
      <w:hyperlink r:id="rId37" w:anchor="auth-9" w:history="1">
        <w:r w:rsidR="009936B9" w:rsidRPr="009936B9">
          <w:rPr>
            <w:rStyle w:val="a7"/>
            <w:iCs/>
            <w:color w:val="auto"/>
            <w:sz w:val="24"/>
            <w:szCs w:val="24"/>
            <w:u w:val="none"/>
            <w:lang w:val="en-US"/>
          </w:rPr>
          <w:t>Boghossian</w:t>
        </w:r>
      </w:hyperlink>
      <w:r w:rsidR="009936B9" w:rsidRPr="009936B9">
        <w:rPr>
          <w:iCs/>
          <w:sz w:val="24"/>
          <w:szCs w:val="24"/>
          <w:lang w:val="en-US"/>
        </w:rPr>
        <w:t xml:space="preserve"> A.A, </w:t>
      </w:r>
      <w:hyperlink r:id="rId38" w:anchor="auth-10" w:history="1">
        <w:proofErr w:type="spellStart"/>
        <w:r w:rsidR="009936B9" w:rsidRPr="009936B9">
          <w:rPr>
            <w:rStyle w:val="a7"/>
            <w:iCs/>
            <w:color w:val="auto"/>
            <w:sz w:val="24"/>
            <w:szCs w:val="24"/>
            <w:u w:val="none"/>
            <w:lang w:val="en-US"/>
          </w:rPr>
          <w:t>Hilmer</w:t>
        </w:r>
        <w:proofErr w:type="spellEnd"/>
      </w:hyperlink>
      <w:r w:rsidR="009936B9" w:rsidRPr="009936B9">
        <w:rPr>
          <w:iCs/>
          <w:sz w:val="24"/>
          <w:szCs w:val="24"/>
          <w:lang w:val="en-US"/>
        </w:rPr>
        <w:t xml:space="preserve"> A.J., </w:t>
      </w:r>
      <w:hyperlink r:id="rId39" w:anchor="auth-11" w:history="1">
        <w:proofErr w:type="spellStart"/>
        <w:r w:rsidR="009936B9" w:rsidRPr="009936B9">
          <w:rPr>
            <w:rStyle w:val="a7"/>
            <w:iCs/>
            <w:color w:val="auto"/>
            <w:sz w:val="24"/>
            <w:szCs w:val="24"/>
            <w:u w:val="none"/>
            <w:lang w:val="en-US"/>
          </w:rPr>
          <w:t>Rwei</w:t>
        </w:r>
        <w:proofErr w:type="spellEnd"/>
      </w:hyperlink>
      <w:r w:rsidR="009936B9" w:rsidRPr="009936B9">
        <w:rPr>
          <w:iCs/>
          <w:sz w:val="24"/>
          <w:szCs w:val="24"/>
          <w:lang w:val="en-US"/>
        </w:rPr>
        <w:t xml:space="preserve"> A., </w:t>
      </w:r>
      <w:hyperlink r:id="rId40" w:anchor="auth-12" w:history="1">
        <w:r w:rsidR="009936B9" w:rsidRPr="009936B9">
          <w:rPr>
            <w:rStyle w:val="a7"/>
            <w:iCs/>
            <w:color w:val="auto"/>
            <w:sz w:val="24"/>
            <w:szCs w:val="24"/>
            <w:u w:val="none"/>
            <w:lang w:val="en-US"/>
          </w:rPr>
          <w:t>Hinckley</w:t>
        </w:r>
      </w:hyperlink>
      <w:r w:rsidR="009936B9" w:rsidRPr="009936B9">
        <w:rPr>
          <w:iCs/>
          <w:sz w:val="24"/>
          <w:szCs w:val="24"/>
          <w:lang w:val="en-US"/>
        </w:rPr>
        <w:t xml:space="preserve"> A.C., </w:t>
      </w:r>
      <w:hyperlink r:id="rId41" w:anchor="auth-13" w:history="1">
        <w:proofErr w:type="spellStart"/>
        <w:r w:rsidR="009936B9" w:rsidRPr="009936B9">
          <w:rPr>
            <w:rStyle w:val="a7"/>
            <w:iCs/>
            <w:color w:val="auto"/>
            <w:sz w:val="24"/>
            <w:szCs w:val="24"/>
            <w:u w:val="none"/>
            <w:lang w:val="en-US"/>
          </w:rPr>
          <w:t>Kruss</w:t>
        </w:r>
        <w:proofErr w:type="spellEnd"/>
      </w:hyperlink>
      <w:r w:rsidR="009936B9" w:rsidRPr="009936B9">
        <w:rPr>
          <w:iCs/>
          <w:sz w:val="24"/>
          <w:szCs w:val="24"/>
          <w:lang w:val="en-US"/>
        </w:rPr>
        <w:t xml:space="preserve"> S., </w:t>
      </w:r>
      <w:hyperlink r:id="rId42" w:anchor="auth-14" w:history="1">
        <w:r w:rsidR="009936B9" w:rsidRPr="009936B9">
          <w:rPr>
            <w:rStyle w:val="a7"/>
            <w:iCs/>
            <w:color w:val="auto"/>
            <w:sz w:val="24"/>
            <w:szCs w:val="24"/>
            <w:u w:val="none"/>
            <w:lang w:val="en-US"/>
          </w:rPr>
          <w:t>Shandell</w:t>
        </w:r>
      </w:hyperlink>
      <w:r w:rsidR="009936B9" w:rsidRPr="009936B9">
        <w:rPr>
          <w:iCs/>
          <w:sz w:val="24"/>
          <w:szCs w:val="24"/>
          <w:lang w:val="en-US"/>
        </w:rPr>
        <w:t xml:space="preserve"> M.A.,</w:t>
      </w:r>
      <w:hyperlink r:id="rId43" w:anchor="auth-15" w:history="1">
        <w:r w:rsidR="009936B9" w:rsidRPr="009936B9">
          <w:rPr>
            <w:rStyle w:val="a7"/>
            <w:iCs/>
            <w:color w:val="auto"/>
            <w:sz w:val="24"/>
            <w:szCs w:val="24"/>
            <w:u w:val="none"/>
            <w:lang w:val="en-US"/>
          </w:rPr>
          <w:t xml:space="preserve"> Nair</w:t>
        </w:r>
      </w:hyperlink>
      <w:r w:rsidR="009936B9" w:rsidRPr="009936B9">
        <w:rPr>
          <w:iCs/>
          <w:sz w:val="24"/>
          <w:szCs w:val="24"/>
          <w:lang w:val="en-US"/>
        </w:rPr>
        <w:t xml:space="preserve"> N., </w:t>
      </w:r>
      <w:hyperlink r:id="rId44" w:anchor="auth-16" w:history="1">
        <w:r w:rsidR="009936B9" w:rsidRPr="009936B9">
          <w:rPr>
            <w:rStyle w:val="a7"/>
            <w:iCs/>
            <w:color w:val="auto"/>
            <w:sz w:val="24"/>
            <w:szCs w:val="24"/>
            <w:u w:val="none"/>
            <w:lang w:val="en-US"/>
          </w:rPr>
          <w:t>Blake</w:t>
        </w:r>
      </w:hyperlink>
      <w:r w:rsidR="009936B9" w:rsidRPr="009936B9">
        <w:rPr>
          <w:iCs/>
          <w:sz w:val="24"/>
          <w:szCs w:val="24"/>
          <w:lang w:val="en-US"/>
        </w:rPr>
        <w:t xml:space="preserve"> S., </w:t>
      </w:r>
      <w:hyperlink r:id="rId45" w:anchor="auth-17" w:history="1">
        <w:proofErr w:type="spellStart"/>
        <w:r w:rsidR="009936B9" w:rsidRPr="009936B9">
          <w:rPr>
            <w:rStyle w:val="a7"/>
            <w:iCs/>
            <w:color w:val="auto"/>
            <w:sz w:val="24"/>
            <w:szCs w:val="24"/>
            <w:u w:val="none"/>
            <w:lang w:val="en-US"/>
          </w:rPr>
          <w:t>Şen</w:t>
        </w:r>
        <w:proofErr w:type="spellEnd"/>
      </w:hyperlink>
      <w:r w:rsidR="009936B9" w:rsidRPr="009936B9">
        <w:rPr>
          <w:iCs/>
          <w:sz w:val="24"/>
          <w:szCs w:val="24"/>
          <w:lang w:val="en-US"/>
        </w:rPr>
        <w:t xml:space="preserve"> F., </w:t>
      </w:r>
      <w:hyperlink r:id="rId46" w:anchor="auth-18" w:history="1">
        <w:proofErr w:type="spellStart"/>
        <w:r w:rsidR="009936B9" w:rsidRPr="009936B9">
          <w:rPr>
            <w:rStyle w:val="a7"/>
            <w:iCs/>
            <w:color w:val="auto"/>
            <w:sz w:val="24"/>
            <w:szCs w:val="24"/>
            <w:u w:val="none"/>
            <w:lang w:val="en-US"/>
          </w:rPr>
          <w:t>Şen</w:t>
        </w:r>
        <w:proofErr w:type="spellEnd"/>
      </w:hyperlink>
      <w:r w:rsidR="009936B9" w:rsidRPr="009936B9">
        <w:rPr>
          <w:iCs/>
          <w:sz w:val="24"/>
          <w:szCs w:val="24"/>
          <w:lang w:val="en-US"/>
        </w:rPr>
        <w:t xml:space="preserve"> S., </w:t>
      </w:r>
      <w:hyperlink r:id="rId47" w:anchor="auth-19" w:history="1">
        <w:proofErr w:type="spellStart"/>
        <w:r w:rsidR="009936B9" w:rsidRPr="009936B9">
          <w:rPr>
            <w:rStyle w:val="a7"/>
            <w:iCs/>
            <w:color w:val="auto"/>
            <w:sz w:val="24"/>
            <w:szCs w:val="24"/>
            <w:u w:val="none"/>
            <w:lang w:val="en-US"/>
          </w:rPr>
          <w:t>Croy</w:t>
        </w:r>
        <w:proofErr w:type="spellEnd"/>
      </w:hyperlink>
      <w:r w:rsidR="009936B9" w:rsidRPr="009936B9">
        <w:rPr>
          <w:iCs/>
          <w:sz w:val="24"/>
          <w:szCs w:val="24"/>
          <w:lang w:val="en-US"/>
        </w:rPr>
        <w:t xml:space="preserve"> R.G, </w:t>
      </w:r>
      <w:hyperlink r:id="rId48" w:anchor="auth-20" w:history="1">
        <w:r w:rsidR="009936B9" w:rsidRPr="009936B9">
          <w:rPr>
            <w:rStyle w:val="a7"/>
            <w:iCs/>
            <w:color w:val="auto"/>
            <w:sz w:val="24"/>
            <w:szCs w:val="24"/>
            <w:u w:val="none"/>
            <w:lang w:val="en-US"/>
          </w:rPr>
          <w:t>Li</w:t>
        </w:r>
      </w:hyperlink>
      <w:r w:rsidR="009936B9" w:rsidRPr="009936B9">
        <w:rPr>
          <w:iCs/>
          <w:sz w:val="24"/>
          <w:szCs w:val="24"/>
          <w:lang w:val="en-US"/>
        </w:rPr>
        <w:t xml:space="preserve"> D., </w:t>
      </w:r>
      <w:hyperlink r:id="rId49" w:anchor="auth-21" w:history="1">
        <w:r w:rsidR="009936B9" w:rsidRPr="009936B9">
          <w:rPr>
            <w:rStyle w:val="a7"/>
            <w:iCs/>
            <w:color w:val="auto"/>
            <w:sz w:val="24"/>
            <w:szCs w:val="24"/>
            <w:u w:val="none"/>
            <w:lang w:val="en-US"/>
          </w:rPr>
          <w:t>Yum</w:t>
        </w:r>
      </w:hyperlink>
      <w:r w:rsidR="009936B9" w:rsidRPr="009936B9">
        <w:rPr>
          <w:iCs/>
          <w:sz w:val="24"/>
          <w:szCs w:val="24"/>
          <w:lang w:val="en-US"/>
        </w:rPr>
        <w:t xml:space="preserve"> K., </w:t>
      </w:r>
      <w:hyperlink r:id="rId50" w:anchor="auth-22" w:history="1">
        <w:proofErr w:type="spellStart"/>
        <w:r w:rsidR="009936B9" w:rsidRPr="009936B9">
          <w:rPr>
            <w:rStyle w:val="a7"/>
            <w:iCs/>
            <w:color w:val="auto"/>
            <w:sz w:val="24"/>
            <w:szCs w:val="24"/>
            <w:u w:val="none"/>
            <w:lang w:val="en-US"/>
          </w:rPr>
          <w:t>Ahn</w:t>
        </w:r>
        <w:proofErr w:type="spellEnd"/>
      </w:hyperlink>
      <w:r w:rsidR="009936B9" w:rsidRPr="009936B9">
        <w:rPr>
          <w:iCs/>
          <w:sz w:val="24"/>
          <w:szCs w:val="24"/>
          <w:lang w:val="en-US"/>
        </w:rPr>
        <w:t xml:space="preserve"> J.-H., </w:t>
      </w:r>
      <w:hyperlink r:id="rId51" w:anchor="auth-23" w:history="1">
        <w:proofErr w:type="spellStart"/>
        <w:r w:rsidR="009936B9" w:rsidRPr="009936B9">
          <w:rPr>
            <w:rStyle w:val="a7"/>
            <w:iCs/>
            <w:color w:val="auto"/>
            <w:sz w:val="24"/>
            <w:szCs w:val="24"/>
            <w:u w:val="none"/>
            <w:lang w:val="en-US"/>
          </w:rPr>
          <w:t>Jin</w:t>
        </w:r>
        <w:proofErr w:type="spellEnd"/>
      </w:hyperlink>
      <w:r w:rsidR="009936B9" w:rsidRPr="009936B9">
        <w:rPr>
          <w:iCs/>
          <w:sz w:val="24"/>
          <w:szCs w:val="24"/>
          <w:lang w:val="en-US"/>
        </w:rPr>
        <w:t xml:space="preserve"> H., </w:t>
      </w:r>
      <w:hyperlink r:id="rId52" w:anchor="auth-24" w:history="1">
        <w:r w:rsidR="009936B9" w:rsidRPr="009936B9">
          <w:rPr>
            <w:rStyle w:val="a7"/>
            <w:iCs/>
            <w:color w:val="auto"/>
            <w:sz w:val="24"/>
            <w:szCs w:val="24"/>
            <w:u w:val="none"/>
            <w:lang w:val="en-US"/>
          </w:rPr>
          <w:t>Heller</w:t>
        </w:r>
      </w:hyperlink>
      <w:r w:rsidR="009936B9" w:rsidRPr="009936B9">
        <w:rPr>
          <w:iCs/>
          <w:sz w:val="24"/>
          <w:szCs w:val="24"/>
          <w:lang w:val="en-US"/>
        </w:rPr>
        <w:t xml:space="preserve"> D.A., </w:t>
      </w:r>
      <w:hyperlink r:id="rId53" w:anchor="auth-25" w:history="1">
        <w:proofErr w:type="spellStart"/>
        <w:r w:rsidR="009936B9" w:rsidRPr="009936B9">
          <w:rPr>
            <w:rStyle w:val="a7"/>
            <w:iCs/>
            <w:color w:val="auto"/>
            <w:sz w:val="24"/>
            <w:szCs w:val="24"/>
            <w:u w:val="none"/>
            <w:lang w:val="en-US"/>
          </w:rPr>
          <w:t>Essigmann</w:t>
        </w:r>
        <w:proofErr w:type="spellEnd"/>
      </w:hyperlink>
      <w:r w:rsidR="009936B9" w:rsidRPr="009936B9">
        <w:rPr>
          <w:iCs/>
          <w:sz w:val="24"/>
          <w:szCs w:val="24"/>
          <w:lang w:val="en-US"/>
        </w:rPr>
        <w:t xml:space="preserve"> J.M., </w:t>
      </w:r>
      <w:hyperlink r:id="rId54" w:anchor="auth-26" w:history="1">
        <w:proofErr w:type="spellStart"/>
        <w:r w:rsidR="009936B9" w:rsidRPr="009936B9">
          <w:rPr>
            <w:rStyle w:val="a7"/>
            <w:iCs/>
            <w:color w:val="auto"/>
            <w:sz w:val="24"/>
            <w:szCs w:val="24"/>
            <w:u w:val="none"/>
            <w:lang w:val="en-US"/>
          </w:rPr>
          <w:t>Blankschtein</w:t>
        </w:r>
        <w:proofErr w:type="spellEnd"/>
      </w:hyperlink>
      <w:r w:rsidR="009936B9" w:rsidRPr="009936B9">
        <w:rPr>
          <w:iCs/>
          <w:sz w:val="24"/>
          <w:szCs w:val="24"/>
          <w:lang w:val="en-US"/>
        </w:rPr>
        <w:t xml:space="preserve"> D.,</w:t>
      </w:r>
      <w:hyperlink r:id="rId55" w:anchor="auth-27" w:history="1">
        <w:r w:rsidR="009936B9" w:rsidRPr="009936B9">
          <w:rPr>
            <w:rStyle w:val="a7"/>
            <w:iCs/>
            <w:color w:val="auto"/>
            <w:sz w:val="24"/>
            <w:szCs w:val="24"/>
            <w:u w:val="none"/>
            <w:lang w:val="en-US"/>
          </w:rPr>
          <w:t xml:space="preserve"> </w:t>
        </w:r>
        <w:proofErr w:type="spellStart"/>
        <w:r w:rsidR="009936B9" w:rsidRPr="009936B9">
          <w:rPr>
            <w:rStyle w:val="a7"/>
            <w:iCs/>
            <w:color w:val="auto"/>
            <w:sz w:val="24"/>
            <w:szCs w:val="24"/>
            <w:u w:val="none"/>
            <w:lang w:val="en-US"/>
          </w:rPr>
          <w:t>Strano</w:t>
        </w:r>
        <w:proofErr w:type="spellEnd"/>
      </w:hyperlink>
      <w:r w:rsidR="009936B9" w:rsidRPr="009936B9">
        <w:rPr>
          <w:iCs/>
          <w:sz w:val="24"/>
          <w:szCs w:val="24"/>
          <w:lang w:val="en-US"/>
        </w:rPr>
        <w:t xml:space="preserve"> M.S. Molecular recognition using corona phase complexes made of synthetic polymers adsorbed on carbon nanotubes // </w:t>
      </w:r>
      <w:r w:rsidR="009936B9" w:rsidRPr="009936B9">
        <w:rPr>
          <w:rStyle w:val="reference-text"/>
          <w:iCs/>
          <w:sz w:val="24"/>
          <w:szCs w:val="24"/>
          <w:lang w:val="en-US"/>
        </w:rPr>
        <w:t>Nature nanotechnology. – 2013. – Vol. 8. – P</w:t>
      </w:r>
      <w:r w:rsidR="009936B9" w:rsidRPr="009936B9">
        <w:rPr>
          <w:iCs/>
          <w:sz w:val="24"/>
          <w:szCs w:val="24"/>
          <w:lang w:val="en-US"/>
        </w:rPr>
        <w:t>. 959 – 968.</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64330162" w14:textId="0188BB0D" w:rsidR="009936B9" w:rsidRPr="009936B9" w:rsidRDefault="009936B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proofErr w:type="spellStart"/>
      <w:r w:rsidRPr="009936B9">
        <w:rPr>
          <w:rStyle w:val="HTML"/>
          <w:i w:val="0"/>
          <w:sz w:val="24"/>
          <w:szCs w:val="24"/>
          <w:lang w:val="en-US"/>
        </w:rPr>
        <w:t>Mannige</w:t>
      </w:r>
      <w:proofErr w:type="spellEnd"/>
      <w:r w:rsidRPr="009936B9">
        <w:rPr>
          <w:rStyle w:val="HTML"/>
          <w:i w:val="0"/>
          <w:sz w:val="24"/>
          <w:szCs w:val="24"/>
          <w:lang w:val="en-US"/>
        </w:rPr>
        <w:t xml:space="preserve"> R.V., </w:t>
      </w:r>
      <w:proofErr w:type="spellStart"/>
      <w:r w:rsidRPr="009936B9">
        <w:rPr>
          <w:rStyle w:val="HTML"/>
          <w:i w:val="0"/>
          <w:sz w:val="24"/>
          <w:szCs w:val="24"/>
          <w:lang w:val="en-US"/>
        </w:rPr>
        <w:t>Haxton</w:t>
      </w:r>
      <w:proofErr w:type="spellEnd"/>
      <w:r w:rsidRPr="009936B9">
        <w:rPr>
          <w:rStyle w:val="HTML"/>
          <w:i w:val="0"/>
          <w:sz w:val="24"/>
          <w:szCs w:val="24"/>
          <w:lang w:val="en-US"/>
        </w:rPr>
        <w:t xml:space="preserve"> T.K., Proulx C., Robertson E.J., </w:t>
      </w:r>
      <w:proofErr w:type="spellStart"/>
      <w:r w:rsidRPr="009936B9">
        <w:rPr>
          <w:rStyle w:val="HTML"/>
          <w:i w:val="0"/>
          <w:sz w:val="24"/>
          <w:szCs w:val="24"/>
          <w:lang w:val="en-US"/>
        </w:rPr>
        <w:t>Battigelli</w:t>
      </w:r>
      <w:proofErr w:type="spellEnd"/>
      <w:r w:rsidRPr="009936B9">
        <w:rPr>
          <w:rStyle w:val="HTML"/>
          <w:i w:val="0"/>
          <w:sz w:val="24"/>
          <w:szCs w:val="24"/>
          <w:lang w:val="en-US"/>
        </w:rPr>
        <w:t xml:space="preserve"> A., </w:t>
      </w:r>
      <w:proofErr w:type="spellStart"/>
      <w:r w:rsidRPr="009936B9">
        <w:rPr>
          <w:rStyle w:val="HTML"/>
          <w:i w:val="0"/>
          <w:sz w:val="24"/>
          <w:szCs w:val="24"/>
          <w:lang w:val="en-US"/>
        </w:rPr>
        <w:t>Butterfoss</w:t>
      </w:r>
      <w:proofErr w:type="spellEnd"/>
      <w:r w:rsidRPr="009936B9">
        <w:rPr>
          <w:rStyle w:val="HTML"/>
          <w:i w:val="0"/>
          <w:sz w:val="24"/>
          <w:szCs w:val="24"/>
          <w:lang w:val="en-US"/>
        </w:rPr>
        <w:t xml:space="preserve"> G.L., </w:t>
      </w:r>
      <w:proofErr w:type="spellStart"/>
      <w:r w:rsidRPr="009936B9">
        <w:rPr>
          <w:rStyle w:val="HTML"/>
          <w:i w:val="0"/>
          <w:sz w:val="24"/>
          <w:szCs w:val="24"/>
          <w:lang w:val="en-US"/>
        </w:rPr>
        <w:t>Zuckermann</w:t>
      </w:r>
      <w:proofErr w:type="spellEnd"/>
      <w:r w:rsidRPr="009936B9">
        <w:rPr>
          <w:rStyle w:val="HTML"/>
          <w:i w:val="0"/>
          <w:sz w:val="24"/>
          <w:szCs w:val="24"/>
          <w:lang w:val="en-US"/>
        </w:rPr>
        <w:t xml:space="preserve"> R.N., </w:t>
      </w:r>
      <w:proofErr w:type="spellStart"/>
      <w:r w:rsidRPr="009936B9">
        <w:rPr>
          <w:rStyle w:val="HTML"/>
          <w:i w:val="0"/>
          <w:sz w:val="24"/>
          <w:szCs w:val="24"/>
          <w:lang w:val="en-US"/>
        </w:rPr>
        <w:t>Whitelam</w:t>
      </w:r>
      <w:proofErr w:type="spellEnd"/>
      <w:r w:rsidRPr="009936B9">
        <w:rPr>
          <w:rStyle w:val="HTML"/>
          <w:i w:val="0"/>
          <w:sz w:val="24"/>
          <w:szCs w:val="24"/>
          <w:lang w:val="en-US"/>
        </w:rPr>
        <w:t xml:space="preserve"> S. </w:t>
      </w:r>
      <w:hyperlink r:id="rId56" w:history="1">
        <w:proofErr w:type="spellStart"/>
        <w:r w:rsidRPr="009936B9">
          <w:rPr>
            <w:rStyle w:val="a7"/>
            <w:iCs/>
            <w:color w:val="auto"/>
            <w:sz w:val="24"/>
            <w:szCs w:val="24"/>
            <w:u w:val="none"/>
            <w:lang w:val="en-US"/>
          </w:rPr>
          <w:t>Peptoid</w:t>
        </w:r>
        <w:proofErr w:type="spellEnd"/>
        <w:r w:rsidRPr="009936B9">
          <w:rPr>
            <w:rStyle w:val="a7"/>
            <w:iCs/>
            <w:color w:val="auto"/>
            <w:sz w:val="24"/>
            <w:szCs w:val="24"/>
            <w:u w:val="none"/>
            <w:lang w:val="en-US"/>
          </w:rPr>
          <w:t xml:space="preserve"> nanosheets exhibit a new secondary-structure motif</w:t>
        </w:r>
      </w:hyperlink>
      <w:r w:rsidRPr="009936B9">
        <w:rPr>
          <w:rStyle w:val="a7"/>
          <w:iCs/>
          <w:color w:val="auto"/>
          <w:sz w:val="24"/>
          <w:szCs w:val="24"/>
          <w:u w:val="none"/>
          <w:lang w:val="en-US"/>
        </w:rPr>
        <w:t xml:space="preserve"> </w:t>
      </w:r>
      <w:r w:rsidRPr="009936B9">
        <w:rPr>
          <w:iCs/>
          <w:sz w:val="24"/>
          <w:szCs w:val="24"/>
          <w:lang w:val="en-US"/>
        </w:rPr>
        <w:t>// Nature. – 2015. – Vol. 526. – P. 415 – 420.</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13C90337" w14:textId="46D67E50" w:rsidR="009936B9" w:rsidRPr="009936B9" w:rsidRDefault="009936B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r w:rsidRPr="009936B9">
        <w:rPr>
          <w:rStyle w:val="HTML"/>
          <w:i w:val="0"/>
          <w:sz w:val="24"/>
          <w:szCs w:val="24"/>
          <w:lang w:val="en-US"/>
        </w:rPr>
        <w:t>Baron R., McCammon J.A. Molecular recognition and ligand binding // Annual review of physical chemistry. – 2013. – Vol. 64. – P. 151 – 175.</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218D1D10" w14:textId="1F8D4E67" w:rsidR="009936B9" w:rsidRPr="009936B9" w:rsidRDefault="00864079"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iCs/>
          <w:sz w:val="24"/>
          <w:szCs w:val="24"/>
          <w:lang w:val="en-US"/>
        </w:rPr>
      </w:pPr>
      <w:hyperlink r:id="rId57" w:tooltip="Jean-Marie Lehn" w:history="1">
        <w:r w:rsidR="009936B9" w:rsidRPr="009936B9">
          <w:rPr>
            <w:rStyle w:val="a7"/>
            <w:iCs/>
            <w:color w:val="auto"/>
            <w:sz w:val="24"/>
            <w:szCs w:val="24"/>
            <w:u w:val="none"/>
            <w:lang w:val="en-US"/>
          </w:rPr>
          <w:t>Lehn J.-M.</w:t>
        </w:r>
      </w:hyperlink>
      <w:r w:rsidR="009936B9" w:rsidRPr="009936B9">
        <w:rPr>
          <w:iCs/>
          <w:sz w:val="24"/>
          <w:szCs w:val="24"/>
          <w:lang w:val="en-US"/>
        </w:rPr>
        <w:t xml:space="preserve"> Supramolecular Chemistry. – </w:t>
      </w:r>
      <w:hyperlink r:id="rId58" w:tooltip="Weinheim" w:history="1">
        <w:r w:rsidR="009936B9" w:rsidRPr="009936B9">
          <w:rPr>
            <w:rStyle w:val="a7"/>
            <w:iCs/>
            <w:color w:val="auto"/>
            <w:sz w:val="24"/>
            <w:szCs w:val="24"/>
            <w:u w:val="none"/>
            <w:lang w:val="en-US"/>
          </w:rPr>
          <w:t>Weinheim</w:t>
        </w:r>
      </w:hyperlink>
      <w:r w:rsidR="009936B9" w:rsidRPr="009936B9">
        <w:rPr>
          <w:iCs/>
          <w:sz w:val="24"/>
          <w:szCs w:val="24"/>
          <w:lang w:val="en-US"/>
        </w:rPr>
        <w:t xml:space="preserve">: </w:t>
      </w:r>
      <w:hyperlink r:id="rId59" w:tooltip="Wiley-VCH" w:history="1">
        <w:r w:rsidR="009936B9" w:rsidRPr="009936B9">
          <w:rPr>
            <w:rStyle w:val="a7"/>
            <w:iCs/>
            <w:color w:val="auto"/>
            <w:sz w:val="24"/>
            <w:szCs w:val="24"/>
            <w:u w:val="none"/>
            <w:lang w:val="en-US"/>
          </w:rPr>
          <w:t>Wiley-VCH</w:t>
        </w:r>
      </w:hyperlink>
      <w:r w:rsidR="009936B9" w:rsidRPr="009936B9">
        <w:rPr>
          <w:iCs/>
          <w:sz w:val="24"/>
          <w:szCs w:val="24"/>
          <w:lang w:val="en-US"/>
        </w:rPr>
        <w:t>, 1995. – 281 p</w:t>
      </w:r>
      <w:r w:rsidR="009936B9" w:rsidRPr="009936B9">
        <w:rPr>
          <w:rStyle w:val="HTML"/>
          <w:i w:val="0"/>
          <w:sz w:val="24"/>
          <w:szCs w:val="24"/>
          <w:lang w:val="en-US"/>
        </w:rPr>
        <w:t>.</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3DA0BE9D" w14:textId="6C29B8CB" w:rsidR="009936B9" w:rsidRPr="009936B9" w:rsidRDefault="009936B9" w:rsidP="00395073">
      <w:pPr>
        <w:pStyle w:val="a3"/>
        <w:numPr>
          <w:ilvl w:val="0"/>
          <w:numId w:val="18"/>
        </w:numPr>
        <w:tabs>
          <w:tab w:val="left" w:pos="426"/>
          <w:tab w:val="left" w:pos="993"/>
          <w:tab w:val="left" w:pos="1134"/>
        </w:tabs>
        <w:spacing w:line="360" w:lineRule="auto"/>
        <w:ind w:left="0" w:firstLine="709"/>
        <w:contextualSpacing/>
        <w:jc w:val="both"/>
        <w:rPr>
          <w:iCs/>
          <w:sz w:val="24"/>
          <w:szCs w:val="24"/>
          <w:lang w:val="en-US"/>
        </w:rPr>
      </w:pPr>
      <w:proofErr w:type="spellStart"/>
      <w:r w:rsidRPr="009936B9">
        <w:rPr>
          <w:iCs/>
          <w:sz w:val="24"/>
          <w:szCs w:val="24"/>
          <w:shd w:val="clear" w:color="auto" w:fill="FFFFFF"/>
          <w:lang w:val="en-US"/>
        </w:rPr>
        <w:t>Shinkai</w:t>
      </w:r>
      <w:proofErr w:type="spellEnd"/>
      <w:r w:rsidRPr="009936B9">
        <w:rPr>
          <w:iCs/>
          <w:sz w:val="24"/>
          <w:szCs w:val="24"/>
          <w:shd w:val="clear" w:color="auto" w:fill="FFFFFF"/>
          <w:lang w:val="en-US"/>
        </w:rPr>
        <w:t xml:space="preserve"> S., Ikeda M., </w:t>
      </w:r>
      <w:proofErr w:type="spellStart"/>
      <w:r w:rsidRPr="009936B9">
        <w:rPr>
          <w:iCs/>
          <w:sz w:val="24"/>
          <w:szCs w:val="24"/>
          <w:shd w:val="clear" w:color="auto" w:fill="FFFFFF"/>
          <w:lang w:val="en-US"/>
        </w:rPr>
        <w:t>Sugasaki</w:t>
      </w:r>
      <w:proofErr w:type="spellEnd"/>
      <w:r w:rsidRPr="009936B9">
        <w:rPr>
          <w:iCs/>
          <w:sz w:val="24"/>
          <w:szCs w:val="24"/>
          <w:shd w:val="clear" w:color="auto" w:fill="FFFFFF"/>
          <w:lang w:val="en-US"/>
        </w:rPr>
        <w:t xml:space="preserve"> A., Takeuchi M. Positive allosteric systems designed on dynamic supramolecular scaffolds: toward switching and amplification of guest affinity and selectivity // Accounts of chemical research. – 2001. – Vol. 34. – P. 494 – 503.</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5ABD51AB" w14:textId="693F8364" w:rsidR="009936B9" w:rsidRPr="009936B9" w:rsidRDefault="009936B9"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iCs/>
          <w:sz w:val="24"/>
          <w:szCs w:val="24"/>
          <w:lang w:val="en-US"/>
        </w:rPr>
      </w:pPr>
      <w:proofErr w:type="spellStart"/>
      <w:r w:rsidRPr="009936B9">
        <w:rPr>
          <w:rStyle w:val="reference-text"/>
          <w:iCs/>
          <w:sz w:val="24"/>
          <w:szCs w:val="24"/>
          <w:lang w:val="en-US"/>
        </w:rPr>
        <w:t>Grunenberg</w:t>
      </w:r>
      <w:proofErr w:type="spellEnd"/>
      <w:r w:rsidRPr="009936B9">
        <w:rPr>
          <w:rStyle w:val="reference-text"/>
          <w:iCs/>
          <w:sz w:val="24"/>
          <w:szCs w:val="24"/>
          <w:lang w:val="en-US"/>
        </w:rPr>
        <w:t xml:space="preserve"> J. Complexity in molecular recognition // Physical chemistry chemical physics. – 2011. – Vol. 13. – P. 10136 – 10146.</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2BF2F5A6" w14:textId="5B85A567" w:rsidR="009936B9" w:rsidRPr="009936B9" w:rsidRDefault="009936B9"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rStyle w:val="reference-text"/>
          <w:iCs/>
          <w:sz w:val="24"/>
          <w:szCs w:val="24"/>
          <w:lang w:val="en-US"/>
        </w:rPr>
      </w:pPr>
      <w:r w:rsidRPr="009936B9">
        <w:rPr>
          <w:rStyle w:val="reference-text"/>
          <w:iCs/>
          <w:sz w:val="24"/>
          <w:szCs w:val="24"/>
          <w:lang w:val="en-US"/>
        </w:rPr>
        <w:t>Mobley D.L., Dill K.A. Binding of small-molecule ligands to proteins: "what you see" is not always "what you get" // Structure. – 2009. – Vol. 17. – P. 489 – 498.</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22C6A3B1" w14:textId="48CD6954"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9936B9">
        <w:rPr>
          <w:rFonts w:eastAsia="TimesNewRomanPS-ItalicMT"/>
          <w:iCs/>
          <w:sz w:val="24"/>
          <w:szCs w:val="24"/>
          <w:lang w:val="en-US"/>
        </w:rPr>
        <w:lastRenderedPageBreak/>
        <w:t xml:space="preserve">Wulff, G. Molecular imprinting in cross-linked materials with the aid of molecular templates – a way towards artificial antibodies // </w:t>
      </w:r>
      <w:proofErr w:type="spellStart"/>
      <w:r w:rsidRPr="009936B9">
        <w:rPr>
          <w:iCs/>
          <w:sz w:val="24"/>
          <w:szCs w:val="24"/>
          <w:lang w:val="en-US"/>
        </w:rPr>
        <w:t>Angewandte</w:t>
      </w:r>
      <w:proofErr w:type="spellEnd"/>
      <w:r w:rsidRPr="009936B9">
        <w:rPr>
          <w:iCs/>
          <w:sz w:val="24"/>
          <w:szCs w:val="24"/>
          <w:lang w:val="en-US"/>
        </w:rPr>
        <w:t xml:space="preserve"> </w:t>
      </w:r>
      <w:proofErr w:type="spellStart"/>
      <w:r w:rsidRPr="009936B9">
        <w:rPr>
          <w:iCs/>
          <w:sz w:val="24"/>
          <w:szCs w:val="24"/>
          <w:lang w:val="en-US"/>
        </w:rPr>
        <w:t>chemie</w:t>
      </w:r>
      <w:proofErr w:type="spellEnd"/>
      <w:r w:rsidRPr="009936B9">
        <w:rPr>
          <w:iCs/>
          <w:sz w:val="24"/>
          <w:szCs w:val="24"/>
          <w:lang w:val="en-US"/>
        </w:rPr>
        <w:t xml:space="preserve"> international edition in Englis</w:t>
      </w:r>
      <w:r w:rsidRPr="009936B9">
        <w:rPr>
          <w:rFonts w:eastAsia="TimesNewRomanPSMT"/>
          <w:iCs/>
          <w:sz w:val="24"/>
          <w:szCs w:val="24"/>
          <w:lang w:val="en-US"/>
        </w:rPr>
        <w:t>h. – 1995. – Vol. 34. – P. 1812 – 1832.</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39829498" w14:textId="62FADC40"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9936B9">
        <w:rPr>
          <w:rFonts w:eastAsia="TimesNewRomanPS-ItalicMT"/>
          <w:iCs/>
          <w:sz w:val="24"/>
          <w:szCs w:val="24"/>
          <w:lang w:val="en-US"/>
        </w:rPr>
        <w:t>Mosbach</w:t>
      </w:r>
      <w:proofErr w:type="spellEnd"/>
      <w:r w:rsidRPr="009936B9">
        <w:rPr>
          <w:rFonts w:eastAsia="TimesNewRomanPS-ItalicMT"/>
          <w:iCs/>
          <w:sz w:val="24"/>
          <w:szCs w:val="24"/>
          <w:lang w:val="en-US"/>
        </w:rPr>
        <w:t xml:space="preserve"> K.</w:t>
      </w:r>
      <w:r w:rsidRPr="009936B9">
        <w:rPr>
          <w:rFonts w:eastAsia="TimesNewRomanPSMT"/>
          <w:iCs/>
          <w:sz w:val="24"/>
          <w:szCs w:val="24"/>
          <w:lang w:val="en-US"/>
        </w:rPr>
        <w:t xml:space="preserve">, </w:t>
      </w:r>
      <w:proofErr w:type="spellStart"/>
      <w:r w:rsidRPr="009936B9">
        <w:rPr>
          <w:rFonts w:eastAsia="TimesNewRomanPS-ItalicMT"/>
          <w:iCs/>
          <w:sz w:val="24"/>
          <w:szCs w:val="24"/>
          <w:lang w:val="en-US"/>
        </w:rPr>
        <w:t>Ramström</w:t>
      </w:r>
      <w:proofErr w:type="spellEnd"/>
      <w:r w:rsidRPr="009936B9">
        <w:rPr>
          <w:rFonts w:eastAsia="TimesNewRomanPS-ItalicMT"/>
          <w:iCs/>
          <w:sz w:val="24"/>
          <w:szCs w:val="24"/>
          <w:lang w:val="en-US"/>
        </w:rPr>
        <w:t xml:space="preserve"> O</w:t>
      </w:r>
      <w:r w:rsidRPr="009936B9">
        <w:rPr>
          <w:rFonts w:eastAsia="TimesNewRomanPSMT"/>
          <w:iCs/>
          <w:sz w:val="24"/>
          <w:szCs w:val="24"/>
          <w:lang w:val="en-US"/>
        </w:rPr>
        <w:t xml:space="preserve">. </w:t>
      </w:r>
      <w:r w:rsidRPr="009936B9">
        <w:rPr>
          <w:iCs/>
          <w:sz w:val="24"/>
          <w:szCs w:val="24"/>
          <w:lang w:val="en-US"/>
        </w:rPr>
        <w:t>The emerging technique of molecular imprinting and its future impact on biotechnology // Nature biotechnology</w:t>
      </w:r>
      <w:r w:rsidRPr="009936B9">
        <w:rPr>
          <w:rFonts w:eastAsia="TimesNewRomanPSMT"/>
          <w:iCs/>
          <w:sz w:val="24"/>
          <w:szCs w:val="24"/>
          <w:lang w:val="en-US"/>
        </w:rPr>
        <w:t xml:space="preserve">. – 1996. – Vol. </w:t>
      </w:r>
      <w:r w:rsidRPr="009936B9">
        <w:rPr>
          <w:rFonts w:eastAsia="TimesNewRomanPS-ItalicMT"/>
          <w:iCs/>
          <w:sz w:val="24"/>
          <w:szCs w:val="24"/>
          <w:lang w:val="en-US"/>
        </w:rPr>
        <w:t>14.</w:t>
      </w:r>
      <w:r w:rsidRPr="009936B9">
        <w:rPr>
          <w:rFonts w:eastAsia="TimesNewRomanPSMT"/>
          <w:iCs/>
          <w:sz w:val="24"/>
          <w:szCs w:val="24"/>
          <w:lang w:val="en-US"/>
        </w:rPr>
        <w:t xml:space="preserve"> – P. 163 – 170.</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618B5625" w14:textId="63F0A179"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9936B9">
        <w:rPr>
          <w:rFonts w:eastAsia="TimesNewRomanPS-ItalicMT"/>
          <w:iCs/>
          <w:sz w:val="24"/>
          <w:szCs w:val="24"/>
          <w:lang w:val="en-US"/>
        </w:rPr>
        <w:t xml:space="preserve">Ansell R.J., </w:t>
      </w:r>
      <w:proofErr w:type="spellStart"/>
      <w:r w:rsidRPr="009936B9">
        <w:rPr>
          <w:rFonts w:eastAsia="TimesNewRomanPS-ItalicMT"/>
          <w:iCs/>
          <w:sz w:val="24"/>
          <w:szCs w:val="24"/>
          <w:lang w:val="en-US"/>
        </w:rPr>
        <w:t>Ramström</w:t>
      </w:r>
      <w:proofErr w:type="spellEnd"/>
      <w:r w:rsidRPr="009936B9">
        <w:rPr>
          <w:rFonts w:eastAsia="TimesNewRomanPS-ItalicMT"/>
          <w:iCs/>
          <w:sz w:val="24"/>
          <w:szCs w:val="24"/>
          <w:lang w:val="en-US"/>
        </w:rPr>
        <w:t xml:space="preserve"> O., </w:t>
      </w:r>
      <w:proofErr w:type="spellStart"/>
      <w:r w:rsidRPr="009936B9">
        <w:rPr>
          <w:rFonts w:eastAsia="TimesNewRomanPS-ItalicMT"/>
          <w:iCs/>
          <w:sz w:val="24"/>
          <w:szCs w:val="24"/>
          <w:lang w:val="en-US"/>
        </w:rPr>
        <w:t>Mosbach</w:t>
      </w:r>
      <w:proofErr w:type="spellEnd"/>
      <w:r w:rsidRPr="009936B9">
        <w:rPr>
          <w:rFonts w:eastAsia="TimesNewRomanPS-ItalicMT"/>
          <w:iCs/>
          <w:sz w:val="24"/>
          <w:szCs w:val="24"/>
          <w:lang w:val="en-US"/>
        </w:rPr>
        <w:t xml:space="preserve"> K. </w:t>
      </w:r>
      <w:r w:rsidRPr="009936B9">
        <w:rPr>
          <w:iCs/>
          <w:sz w:val="24"/>
          <w:szCs w:val="24"/>
          <w:lang w:val="en-US"/>
        </w:rPr>
        <w:t xml:space="preserve">Towards artificial antibodies prepared by molecular imprinting </w:t>
      </w:r>
      <w:r w:rsidRPr="009936B9">
        <w:rPr>
          <w:rFonts w:eastAsia="TimesNewRomanPS-ItalicMT"/>
          <w:iCs/>
          <w:sz w:val="24"/>
          <w:szCs w:val="24"/>
          <w:lang w:val="en-US"/>
        </w:rPr>
        <w:t>//</w:t>
      </w:r>
      <w:r w:rsidRPr="009936B9">
        <w:rPr>
          <w:rFonts w:eastAsia="TimesNewRomanPSMT"/>
          <w:iCs/>
          <w:sz w:val="24"/>
          <w:szCs w:val="24"/>
          <w:lang w:val="en-US"/>
        </w:rPr>
        <w:t xml:space="preserve"> Clinical chemistry. – 1996. – Vol. </w:t>
      </w:r>
      <w:r w:rsidRPr="009936B9">
        <w:rPr>
          <w:rFonts w:eastAsia="TimesNewRomanPS-ItalicMT"/>
          <w:iCs/>
          <w:sz w:val="24"/>
          <w:szCs w:val="24"/>
          <w:lang w:val="en-US"/>
        </w:rPr>
        <w:t>42.</w:t>
      </w:r>
      <w:r w:rsidRPr="009936B9">
        <w:rPr>
          <w:rFonts w:eastAsia="TimesNewRomanPSMT"/>
          <w:iCs/>
          <w:sz w:val="24"/>
          <w:szCs w:val="24"/>
          <w:lang w:val="en-US"/>
        </w:rPr>
        <w:t xml:space="preserve"> – P. 1506 – 1512.</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3974BBDC" w14:textId="508D6CD6"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9936B9">
        <w:rPr>
          <w:rFonts w:eastAsia="TimesNewRomanPS-ItalicMT"/>
          <w:iCs/>
          <w:sz w:val="24"/>
          <w:szCs w:val="24"/>
          <w:lang w:val="en-US"/>
        </w:rPr>
        <w:t xml:space="preserve">Andersson H.S., Karlsson J.G., </w:t>
      </w:r>
      <w:proofErr w:type="spellStart"/>
      <w:r w:rsidRPr="009936B9">
        <w:rPr>
          <w:rFonts w:eastAsia="TimesNewRomanPS-ItalicMT"/>
          <w:iCs/>
          <w:sz w:val="24"/>
          <w:szCs w:val="24"/>
          <w:lang w:val="en-US"/>
        </w:rPr>
        <w:t>Piletsky</w:t>
      </w:r>
      <w:proofErr w:type="spellEnd"/>
      <w:r w:rsidRPr="009936B9">
        <w:rPr>
          <w:rFonts w:eastAsia="TimesNewRomanPS-ItalicMT"/>
          <w:iCs/>
          <w:sz w:val="24"/>
          <w:szCs w:val="24"/>
          <w:lang w:val="en-US"/>
        </w:rPr>
        <w:t xml:space="preserve"> S.A., Koch-Schmidt A.-C., </w:t>
      </w:r>
      <w:proofErr w:type="spellStart"/>
      <w:r w:rsidRPr="009936B9">
        <w:rPr>
          <w:rFonts w:eastAsia="TimesNewRomanPS-ItalicMT"/>
          <w:iCs/>
          <w:sz w:val="24"/>
          <w:szCs w:val="24"/>
          <w:lang w:val="en-US"/>
        </w:rPr>
        <w:t>Mosbach</w:t>
      </w:r>
      <w:proofErr w:type="spellEnd"/>
      <w:r w:rsidRPr="009936B9">
        <w:rPr>
          <w:rFonts w:eastAsia="TimesNewRomanPS-ItalicMT"/>
          <w:iCs/>
          <w:sz w:val="24"/>
          <w:szCs w:val="24"/>
          <w:lang w:val="en-US"/>
        </w:rPr>
        <w:t xml:space="preserve"> K., Nicholls Y. </w:t>
      </w:r>
      <w:r w:rsidRPr="009936B9">
        <w:rPr>
          <w:iCs/>
          <w:sz w:val="24"/>
          <w:szCs w:val="24"/>
          <w:lang w:val="en-US"/>
        </w:rPr>
        <w:t xml:space="preserve">Study of the nature of recognition in molecularly imprinted polymers, II: Influence of monomer–template ratio and sample load on retention and selectivity </w:t>
      </w:r>
      <w:r w:rsidRPr="009936B9">
        <w:rPr>
          <w:rFonts w:eastAsia="TimesNewRomanPS-ItalicMT"/>
          <w:iCs/>
          <w:sz w:val="24"/>
          <w:szCs w:val="24"/>
          <w:lang w:val="en-US"/>
        </w:rPr>
        <w:t>//</w:t>
      </w:r>
      <w:r w:rsidRPr="009936B9">
        <w:rPr>
          <w:rFonts w:eastAsia="TimesNewRomanPSMT"/>
          <w:iCs/>
          <w:sz w:val="24"/>
          <w:szCs w:val="24"/>
          <w:lang w:val="en-US"/>
        </w:rPr>
        <w:t xml:space="preserve"> Journal of chromatography A. – 1999. – Vol. </w:t>
      </w:r>
      <w:r w:rsidRPr="009936B9">
        <w:rPr>
          <w:rFonts w:eastAsia="TimesNewRomanPS-ItalicMT"/>
          <w:iCs/>
          <w:sz w:val="24"/>
          <w:szCs w:val="24"/>
          <w:lang w:val="en-US"/>
        </w:rPr>
        <w:t>848. – P.</w:t>
      </w:r>
      <w:r w:rsidRPr="009936B9">
        <w:rPr>
          <w:rFonts w:eastAsia="TimesNewRomanPSMT"/>
          <w:iCs/>
          <w:sz w:val="24"/>
          <w:szCs w:val="24"/>
          <w:lang w:val="en-US"/>
        </w:rPr>
        <w:t xml:space="preserve"> 39 – 49.</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4E57A869" w14:textId="6113B130"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proofErr w:type="spellStart"/>
      <w:r w:rsidRPr="009936B9">
        <w:rPr>
          <w:rFonts w:eastAsia="TimesNewRomanPS-ItalicMT"/>
          <w:iCs/>
          <w:sz w:val="24"/>
          <w:szCs w:val="24"/>
          <w:lang w:val="en-US"/>
        </w:rPr>
        <w:t>Baggiani</w:t>
      </w:r>
      <w:proofErr w:type="spellEnd"/>
      <w:r w:rsidRPr="009936B9">
        <w:rPr>
          <w:rFonts w:eastAsia="TimesNewRomanPS-ItalicMT"/>
          <w:iCs/>
          <w:sz w:val="24"/>
          <w:szCs w:val="24"/>
          <w:lang w:val="en-US"/>
        </w:rPr>
        <w:t xml:space="preserve"> C., </w:t>
      </w:r>
      <w:proofErr w:type="spellStart"/>
      <w:r w:rsidRPr="009936B9">
        <w:rPr>
          <w:rFonts w:eastAsia="TimesNewRomanPS-ItalicMT"/>
          <w:iCs/>
          <w:sz w:val="24"/>
          <w:szCs w:val="24"/>
          <w:lang w:val="en-US"/>
        </w:rPr>
        <w:t>Anfossi</w:t>
      </w:r>
      <w:proofErr w:type="spellEnd"/>
      <w:r w:rsidRPr="009936B9">
        <w:rPr>
          <w:rFonts w:eastAsia="TimesNewRomanPS-ItalicMT"/>
          <w:iCs/>
          <w:sz w:val="24"/>
          <w:szCs w:val="24"/>
          <w:lang w:val="en-US"/>
        </w:rPr>
        <w:t xml:space="preserve"> L., </w:t>
      </w:r>
      <w:proofErr w:type="spellStart"/>
      <w:r w:rsidRPr="009936B9">
        <w:rPr>
          <w:rFonts w:eastAsia="TimesNewRomanPS-ItalicMT"/>
          <w:iCs/>
          <w:sz w:val="24"/>
          <w:szCs w:val="24"/>
          <w:lang w:val="en-US"/>
        </w:rPr>
        <w:t>Giovannoli</w:t>
      </w:r>
      <w:proofErr w:type="spellEnd"/>
      <w:r w:rsidRPr="009936B9">
        <w:rPr>
          <w:rFonts w:eastAsia="TimesNewRomanPS-ItalicMT"/>
          <w:iCs/>
          <w:sz w:val="24"/>
          <w:szCs w:val="24"/>
          <w:lang w:val="en-US"/>
        </w:rPr>
        <w:t xml:space="preserve"> C., </w:t>
      </w:r>
      <w:proofErr w:type="spellStart"/>
      <w:r w:rsidRPr="009936B9">
        <w:rPr>
          <w:rFonts w:eastAsia="TimesNewRomanPS-ItalicMT"/>
          <w:iCs/>
          <w:sz w:val="24"/>
          <w:szCs w:val="24"/>
          <w:lang w:val="en-US"/>
        </w:rPr>
        <w:t>Tozzi</w:t>
      </w:r>
      <w:proofErr w:type="spellEnd"/>
      <w:r w:rsidRPr="009936B9">
        <w:rPr>
          <w:rFonts w:eastAsia="TimesNewRomanPS-ItalicMT"/>
          <w:iCs/>
          <w:sz w:val="24"/>
          <w:szCs w:val="24"/>
          <w:lang w:val="en-US"/>
        </w:rPr>
        <w:t xml:space="preserve"> C </w:t>
      </w:r>
      <w:hyperlink r:id="rId60" w:history="1">
        <w:r w:rsidRPr="009936B9">
          <w:rPr>
            <w:rStyle w:val="a7"/>
            <w:iCs/>
            <w:color w:val="auto"/>
            <w:sz w:val="24"/>
            <w:szCs w:val="24"/>
            <w:u w:val="none"/>
            <w:shd w:val="clear" w:color="auto" w:fill="FFFFFF"/>
            <w:lang w:val="en-US"/>
          </w:rPr>
          <w:t>Binding properties of 2, 4, 5-trichlorophenoxyacetic acid-imprinted polymers prepared with different molar ratios between template and functional monomer</w:t>
        </w:r>
      </w:hyperlink>
      <w:r w:rsidRPr="009936B9">
        <w:rPr>
          <w:iCs/>
          <w:sz w:val="24"/>
          <w:szCs w:val="24"/>
          <w:lang w:val="en-US"/>
        </w:rPr>
        <w:t xml:space="preserve"> //</w:t>
      </w:r>
      <w:r w:rsidRPr="009936B9">
        <w:rPr>
          <w:rFonts w:eastAsia="TimesNewRomanPSMT"/>
          <w:iCs/>
          <w:sz w:val="24"/>
          <w:szCs w:val="24"/>
          <w:lang w:val="en-US"/>
        </w:rPr>
        <w:t xml:space="preserve"> </w:t>
      </w:r>
      <w:proofErr w:type="spellStart"/>
      <w:r w:rsidRPr="009936B9">
        <w:rPr>
          <w:rFonts w:eastAsia="TimesNewRomanPSMT"/>
          <w:iCs/>
          <w:sz w:val="24"/>
          <w:szCs w:val="24"/>
          <w:lang w:val="en-US"/>
        </w:rPr>
        <w:t>Talanta</w:t>
      </w:r>
      <w:proofErr w:type="spellEnd"/>
      <w:r w:rsidRPr="009936B9">
        <w:rPr>
          <w:rFonts w:eastAsia="TimesNewRomanPSMT"/>
          <w:iCs/>
          <w:sz w:val="24"/>
          <w:szCs w:val="24"/>
          <w:lang w:val="en-US"/>
        </w:rPr>
        <w:t xml:space="preserve">. – 2004. – Vol. </w:t>
      </w:r>
      <w:r w:rsidRPr="009936B9">
        <w:rPr>
          <w:rFonts w:eastAsia="TimesNewRomanPS-ItalicMT"/>
          <w:iCs/>
          <w:sz w:val="24"/>
          <w:szCs w:val="24"/>
          <w:lang w:val="en-US"/>
        </w:rPr>
        <w:t>62.</w:t>
      </w:r>
      <w:r w:rsidRPr="009936B9">
        <w:rPr>
          <w:rFonts w:eastAsia="TimesNewRomanPSMT"/>
          <w:iCs/>
          <w:sz w:val="24"/>
          <w:szCs w:val="24"/>
          <w:lang w:val="en-US"/>
        </w:rPr>
        <w:t xml:space="preserve"> – P. 1029 – 1034.</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13E4948C" w14:textId="3DED78E7"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9936B9">
        <w:rPr>
          <w:rFonts w:eastAsia="TimesNewRomanPS-ItalicMT"/>
          <w:iCs/>
          <w:sz w:val="24"/>
          <w:szCs w:val="24"/>
          <w:lang w:val="en-US"/>
        </w:rPr>
        <w:t xml:space="preserve">Yilmaz E., </w:t>
      </w:r>
      <w:proofErr w:type="spellStart"/>
      <w:r w:rsidRPr="009936B9">
        <w:rPr>
          <w:rFonts w:eastAsia="TimesNewRomanPS-ItalicMT"/>
          <w:iCs/>
          <w:sz w:val="24"/>
          <w:szCs w:val="24"/>
          <w:lang w:val="en-US"/>
        </w:rPr>
        <w:t>Mosback</w:t>
      </w:r>
      <w:proofErr w:type="spellEnd"/>
      <w:r w:rsidRPr="009936B9">
        <w:rPr>
          <w:rFonts w:eastAsia="TimesNewRomanPS-ItalicMT"/>
          <w:iCs/>
          <w:sz w:val="24"/>
          <w:szCs w:val="24"/>
          <w:lang w:val="en-US"/>
        </w:rPr>
        <w:t xml:space="preserve"> K., Haupt K. </w:t>
      </w:r>
      <w:r w:rsidRPr="009936B9">
        <w:rPr>
          <w:iCs/>
          <w:sz w:val="24"/>
          <w:szCs w:val="24"/>
          <w:lang w:val="en-US"/>
        </w:rPr>
        <w:t xml:space="preserve">Influence of functional and cross-linking monomers and the amount of template on the performance of molecularly imprinted polymers in binding assays </w:t>
      </w:r>
      <w:r w:rsidRPr="009936B9">
        <w:rPr>
          <w:rFonts w:eastAsia="TimesNewRomanPSMT"/>
          <w:iCs/>
          <w:sz w:val="24"/>
          <w:szCs w:val="24"/>
          <w:lang w:val="en-US"/>
        </w:rPr>
        <w:t xml:space="preserve">// Analytical communications. – 1999. – Vol. </w:t>
      </w:r>
      <w:r w:rsidRPr="009936B9">
        <w:rPr>
          <w:rFonts w:eastAsia="TimesNewRomanPS-ItalicMT"/>
          <w:iCs/>
          <w:sz w:val="24"/>
          <w:szCs w:val="24"/>
          <w:lang w:val="en-US"/>
        </w:rPr>
        <w:t>36.</w:t>
      </w:r>
      <w:r w:rsidRPr="009936B9">
        <w:rPr>
          <w:rFonts w:eastAsia="TimesNewRomanPSMT"/>
          <w:iCs/>
          <w:sz w:val="24"/>
          <w:szCs w:val="24"/>
          <w:lang w:val="en-US"/>
        </w:rPr>
        <w:t xml:space="preserve"> – P. 167 – 170.</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43236E84" w14:textId="7F963D39"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9936B9">
        <w:rPr>
          <w:rFonts w:eastAsia="TimesNewRomanPS-ItalicMT"/>
          <w:iCs/>
          <w:sz w:val="24"/>
          <w:szCs w:val="24"/>
          <w:lang w:val="en-US"/>
        </w:rPr>
        <w:t xml:space="preserve">Cormack P.A., Elorza A.Z. </w:t>
      </w:r>
      <w:r w:rsidRPr="009936B9">
        <w:rPr>
          <w:iCs/>
          <w:sz w:val="24"/>
          <w:szCs w:val="24"/>
          <w:shd w:val="clear" w:color="auto" w:fill="FFFFFF"/>
          <w:lang w:val="en-US"/>
        </w:rPr>
        <w:t xml:space="preserve">Molecularly imprinted polymers: synthesis and </w:t>
      </w:r>
      <w:proofErr w:type="spellStart"/>
      <w:r w:rsidRPr="009936B9">
        <w:rPr>
          <w:iCs/>
          <w:sz w:val="24"/>
          <w:szCs w:val="24"/>
          <w:shd w:val="clear" w:color="auto" w:fill="FFFFFF"/>
          <w:lang w:val="en-US"/>
        </w:rPr>
        <w:t>characterisation</w:t>
      </w:r>
      <w:proofErr w:type="spellEnd"/>
      <w:r w:rsidRPr="009936B9">
        <w:rPr>
          <w:rFonts w:eastAsia="TimesNewRomanPSMT"/>
          <w:iCs/>
          <w:sz w:val="24"/>
          <w:szCs w:val="24"/>
          <w:lang w:val="en-US"/>
        </w:rPr>
        <w:t xml:space="preserve"> // Journal of chromatography B. – 2004. – Vol. </w:t>
      </w:r>
      <w:r w:rsidRPr="009936B9">
        <w:rPr>
          <w:rFonts w:eastAsia="TimesNewRomanPS-ItalicMT"/>
          <w:iCs/>
          <w:sz w:val="24"/>
          <w:szCs w:val="24"/>
          <w:lang w:val="en-US"/>
        </w:rPr>
        <w:t>804.</w:t>
      </w:r>
      <w:r w:rsidRPr="009936B9">
        <w:rPr>
          <w:rFonts w:eastAsia="TimesNewRomanPSMT"/>
          <w:iCs/>
          <w:sz w:val="24"/>
          <w:szCs w:val="24"/>
          <w:lang w:val="en-US"/>
        </w:rPr>
        <w:t xml:space="preserve"> – P. 173–182.</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41538583" w14:textId="3FB46102"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9936B9">
        <w:rPr>
          <w:rFonts w:eastAsia="TimesNewRomanPS-ItalicMT"/>
          <w:iCs/>
          <w:sz w:val="24"/>
          <w:szCs w:val="24"/>
          <w:lang w:val="en-US"/>
        </w:rPr>
        <w:t xml:space="preserve">Masque N., </w:t>
      </w:r>
      <w:proofErr w:type="spellStart"/>
      <w:r w:rsidRPr="009936B9">
        <w:rPr>
          <w:rFonts w:eastAsia="TimesNewRomanPS-ItalicMT"/>
          <w:iCs/>
          <w:sz w:val="24"/>
          <w:szCs w:val="24"/>
          <w:lang w:val="en-US"/>
        </w:rPr>
        <w:t>Marce</w:t>
      </w:r>
      <w:proofErr w:type="spellEnd"/>
      <w:r w:rsidRPr="009936B9">
        <w:rPr>
          <w:rFonts w:eastAsia="TimesNewRomanPS-ItalicMT"/>
          <w:iCs/>
          <w:sz w:val="24"/>
          <w:szCs w:val="24"/>
          <w:lang w:val="en-US"/>
        </w:rPr>
        <w:t xml:space="preserve">, R.M., </w:t>
      </w:r>
      <w:proofErr w:type="spellStart"/>
      <w:r w:rsidRPr="009936B9">
        <w:rPr>
          <w:rFonts w:eastAsia="TimesNewRomanPS-ItalicMT"/>
          <w:iCs/>
          <w:sz w:val="24"/>
          <w:szCs w:val="24"/>
          <w:lang w:val="en-US"/>
        </w:rPr>
        <w:t>Borrul</w:t>
      </w:r>
      <w:proofErr w:type="spellEnd"/>
      <w:r w:rsidRPr="009936B9">
        <w:rPr>
          <w:rFonts w:eastAsia="TimesNewRomanPS-ItalicMT"/>
          <w:iCs/>
          <w:sz w:val="24"/>
          <w:szCs w:val="24"/>
          <w:lang w:val="en-US"/>
        </w:rPr>
        <w:t>, F. Molecularly imprinted polymers: new tailor-made materials for selective solid-phase extraction //</w:t>
      </w:r>
      <w:r w:rsidRPr="009936B9">
        <w:rPr>
          <w:rFonts w:eastAsia="TimesNewRomanPSMT"/>
          <w:iCs/>
          <w:sz w:val="24"/>
          <w:szCs w:val="24"/>
          <w:lang w:val="en-US"/>
        </w:rPr>
        <w:t xml:space="preserve"> Trends in analytical chemistry. – 2001. – Vol. </w:t>
      </w:r>
      <w:r w:rsidRPr="009936B9">
        <w:rPr>
          <w:rFonts w:eastAsia="TimesNewRomanPS-ItalicMT"/>
          <w:iCs/>
          <w:sz w:val="24"/>
          <w:szCs w:val="24"/>
          <w:lang w:val="en-US"/>
        </w:rPr>
        <w:t>20.</w:t>
      </w:r>
      <w:r w:rsidRPr="009936B9">
        <w:rPr>
          <w:rFonts w:eastAsia="TimesNewRomanPSMT"/>
          <w:iCs/>
          <w:sz w:val="24"/>
          <w:szCs w:val="24"/>
          <w:lang w:val="en-US"/>
        </w:rPr>
        <w:t xml:space="preserve"> – P. 477 – 486.</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3C35B7F9" w14:textId="73938EC8" w:rsidR="009936B9" w:rsidRPr="009936B9" w:rsidRDefault="009936B9" w:rsidP="00395073">
      <w:pPr>
        <w:pStyle w:val="a3"/>
        <w:numPr>
          <w:ilvl w:val="0"/>
          <w:numId w:val="18"/>
        </w:numPr>
        <w:shd w:val="clear" w:color="auto" w:fill="FFFFFF"/>
        <w:tabs>
          <w:tab w:val="left" w:pos="993"/>
          <w:tab w:val="left" w:pos="1276"/>
        </w:tabs>
        <w:autoSpaceDE w:val="0"/>
        <w:autoSpaceDN w:val="0"/>
        <w:adjustRightInd w:val="0"/>
        <w:spacing w:line="360" w:lineRule="auto"/>
        <w:ind w:left="0" w:firstLine="709"/>
        <w:contextualSpacing/>
        <w:jc w:val="both"/>
        <w:rPr>
          <w:iCs/>
          <w:sz w:val="24"/>
          <w:szCs w:val="24"/>
          <w:lang w:val="en-US"/>
        </w:rPr>
      </w:pPr>
      <w:proofErr w:type="spellStart"/>
      <w:r w:rsidRPr="009936B9">
        <w:rPr>
          <w:rFonts w:eastAsia="TimesNewRomanPS-ItalicMT"/>
          <w:iCs/>
          <w:sz w:val="24"/>
          <w:szCs w:val="24"/>
          <w:lang w:val="en-US"/>
        </w:rPr>
        <w:t>Billmeyer</w:t>
      </w:r>
      <w:proofErr w:type="spellEnd"/>
      <w:r w:rsidRPr="009936B9">
        <w:rPr>
          <w:rFonts w:eastAsia="TimesNewRomanPS-ItalicMT"/>
          <w:iCs/>
          <w:sz w:val="24"/>
          <w:szCs w:val="24"/>
          <w:lang w:val="en-US"/>
        </w:rPr>
        <w:t xml:space="preserve"> F.W. </w:t>
      </w:r>
      <w:r w:rsidRPr="009936B9">
        <w:rPr>
          <w:rFonts w:eastAsia="TimesNewRomanPSMT"/>
          <w:iCs/>
          <w:sz w:val="24"/>
          <w:szCs w:val="24"/>
          <w:lang w:val="en-US"/>
        </w:rPr>
        <w:t>Textbook of Polymer Science. – New York: Wiley, 1984. – 608 p.</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73DFACF0" w14:textId="7AC345AB" w:rsidR="009936B9" w:rsidRPr="009936B9" w:rsidRDefault="009936B9" w:rsidP="00395073">
      <w:pPr>
        <w:pStyle w:val="a3"/>
        <w:numPr>
          <w:ilvl w:val="0"/>
          <w:numId w:val="18"/>
        </w:numPr>
        <w:tabs>
          <w:tab w:val="left" w:pos="993"/>
          <w:tab w:val="left" w:pos="1276"/>
        </w:tabs>
        <w:autoSpaceDE w:val="0"/>
        <w:autoSpaceDN w:val="0"/>
        <w:adjustRightInd w:val="0"/>
        <w:spacing w:line="360" w:lineRule="auto"/>
        <w:ind w:left="0" w:firstLine="709"/>
        <w:contextualSpacing/>
        <w:jc w:val="both"/>
        <w:rPr>
          <w:iCs/>
          <w:sz w:val="24"/>
          <w:szCs w:val="24"/>
          <w:lang w:val="en-US"/>
        </w:rPr>
      </w:pPr>
      <w:r w:rsidRPr="009936B9">
        <w:rPr>
          <w:rFonts w:eastAsia="TimesNewRomanPS-ItalicMT"/>
          <w:iCs/>
          <w:sz w:val="24"/>
          <w:szCs w:val="24"/>
          <w:lang w:val="en-US"/>
        </w:rPr>
        <w:t xml:space="preserve">Nicholls I.A., </w:t>
      </w:r>
      <w:proofErr w:type="spellStart"/>
      <w:r w:rsidRPr="009936B9">
        <w:rPr>
          <w:rFonts w:eastAsia="TimesNewRomanPS-ItalicMT"/>
          <w:iCs/>
          <w:sz w:val="24"/>
          <w:szCs w:val="24"/>
          <w:lang w:val="en-US"/>
        </w:rPr>
        <w:t>Ramström</w:t>
      </w:r>
      <w:proofErr w:type="spellEnd"/>
      <w:r w:rsidRPr="009936B9">
        <w:rPr>
          <w:rFonts w:eastAsia="TimesNewRomanPS-ItalicMT"/>
          <w:iCs/>
          <w:sz w:val="24"/>
          <w:szCs w:val="24"/>
          <w:lang w:val="en-US"/>
        </w:rPr>
        <w:t xml:space="preserve"> O., </w:t>
      </w:r>
      <w:proofErr w:type="spellStart"/>
      <w:r w:rsidRPr="009936B9">
        <w:rPr>
          <w:rFonts w:eastAsia="TimesNewRomanPS-ItalicMT"/>
          <w:iCs/>
          <w:sz w:val="24"/>
          <w:szCs w:val="24"/>
          <w:lang w:val="en-US"/>
        </w:rPr>
        <w:t>Mosbach</w:t>
      </w:r>
      <w:proofErr w:type="spellEnd"/>
      <w:r w:rsidRPr="009936B9">
        <w:rPr>
          <w:rFonts w:eastAsia="TimesNewRomanPS-ItalicMT"/>
          <w:iCs/>
          <w:sz w:val="24"/>
          <w:szCs w:val="24"/>
          <w:lang w:val="en-US"/>
        </w:rPr>
        <w:t xml:space="preserve"> K. </w:t>
      </w:r>
      <w:hyperlink r:id="rId61" w:history="1">
        <w:r w:rsidRPr="009936B9">
          <w:rPr>
            <w:rStyle w:val="a7"/>
            <w:iCs/>
            <w:color w:val="auto"/>
            <w:sz w:val="24"/>
            <w:szCs w:val="24"/>
            <w:u w:val="none"/>
            <w:lang w:val="en-US"/>
          </w:rPr>
          <w:t>Insights into the role of the hydrogen bond and hydrophobic effect on recognition in molecularly imprinted polymer synthetic peptide receptor mimics</w:t>
        </w:r>
      </w:hyperlink>
      <w:r w:rsidRPr="009936B9">
        <w:rPr>
          <w:iCs/>
          <w:sz w:val="24"/>
          <w:szCs w:val="24"/>
          <w:lang w:val="en-US"/>
        </w:rPr>
        <w:t xml:space="preserve"> </w:t>
      </w:r>
      <w:r w:rsidRPr="009936B9">
        <w:rPr>
          <w:rFonts w:eastAsia="TimesNewRomanPS-ItalicMT"/>
          <w:iCs/>
          <w:sz w:val="24"/>
          <w:szCs w:val="24"/>
          <w:lang w:val="en-US"/>
        </w:rPr>
        <w:t>//</w:t>
      </w:r>
      <w:r w:rsidRPr="009936B9">
        <w:rPr>
          <w:rFonts w:eastAsia="TimesNewRomanPSMT"/>
          <w:iCs/>
          <w:sz w:val="24"/>
          <w:szCs w:val="24"/>
          <w:lang w:val="en-US"/>
        </w:rPr>
        <w:t xml:space="preserve"> Journal of chromatography A. – 1995. – Vol. </w:t>
      </w:r>
      <w:r w:rsidRPr="009936B9">
        <w:rPr>
          <w:rFonts w:eastAsia="TimesNewRomanPS-ItalicMT"/>
          <w:iCs/>
          <w:sz w:val="24"/>
          <w:szCs w:val="24"/>
          <w:lang w:val="en-US"/>
        </w:rPr>
        <w:t>691.</w:t>
      </w:r>
      <w:r w:rsidRPr="009936B9">
        <w:rPr>
          <w:rFonts w:eastAsia="TimesNewRomanPSMT"/>
          <w:iCs/>
          <w:sz w:val="24"/>
          <w:szCs w:val="24"/>
          <w:lang w:val="en-US"/>
        </w:rPr>
        <w:t xml:space="preserve"> – P. 349 – 353.</w:t>
      </w:r>
      <w:r w:rsidR="00C45420" w:rsidRPr="00C45420">
        <w:rPr>
          <w:sz w:val="24"/>
          <w:szCs w:val="24"/>
          <w:lang w:val="en-US"/>
        </w:rPr>
        <w:t xml:space="preserve"> </w:t>
      </w:r>
      <w:r w:rsidR="00C45420" w:rsidRPr="00CA48C3">
        <w:rPr>
          <w:sz w:val="24"/>
          <w:szCs w:val="24"/>
          <w:lang w:val="en-US"/>
        </w:rPr>
        <w:t>(</w:t>
      </w:r>
      <w:r w:rsidR="00C45420">
        <w:rPr>
          <w:sz w:val="24"/>
          <w:szCs w:val="24"/>
          <w:lang w:val="en-US"/>
        </w:rPr>
        <w:t>in</w:t>
      </w:r>
      <w:r w:rsidR="00C45420" w:rsidRPr="00CA48C3">
        <w:rPr>
          <w:sz w:val="24"/>
          <w:szCs w:val="24"/>
          <w:lang w:val="en-US"/>
        </w:rPr>
        <w:t xml:space="preserve"> </w:t>
      </w:r>
      <w:r w:rsidR="00C45420">
        <w:rPr>
          <w:sz w:val="24"/>
          <w:szCs w:val="24"/>
          <w:lang w:val="en-US"/>
        </w:rPr>
        <w:t>English</w:t>
      </w:r>
      <w:r w:rsidR="00C45420" w:rsidRPr="00CA48C3">
        <w:rPr>
          <w:sz w:val="24"/>
          <w:szCs w:val="24"/>
          <w:lang w:val="en-US"/>
        </w:rPr>
        <w:t>)</w:t>
      </w:r>
    </w:p>
    <w:p w14:paraId="0103FAEC" w14:textId="028F7236" w:rsidR="00A04CC2" w:rsidRPr="0038747C" w:rsidRDefault="00A04CC2" w:rsidP="009B0EFB">
      <w:pPr>
        <w:pStyle w:val="a3"/>
        <w:widowControl w:val="0"/>
        <w:numPr>
          <w:ilvl w:val="0"/>
          <w:numId w:val="7"/>
        </w:numPr>
        <w:shd w:val="clear" w:color="auto" w:fill="FFFFFF"/>
        <w:tabs>
          <w:tab w:val="left" w:pos="993"/>
          <w:tab w:val="num" w:pos="1276"/>
        </w:tabs>
        <w:autoSpaceDE w:val="0"/>
        <w:autoSpaceDN w:val="0"/>
        <w:adjustRightInd w:val="0"/>
        <w:spacing w:line="360" w:lineRule="auto"/>
        <w:ind w:left="0" w:firstLine="709"/>
        <w:contextualSpacing/>
        <w:jc w:val="both"/>
        <w:rPr>
          <w:sz w:val="24"/>
          <w:szCs w:val="24"/>
          <w:lang w:val="kk-KZ"/>
        </w:rPr>
      </w:pPr>
      <w:r w:rsidRPr="0038747C">
        <w:rPr>
          <w:sz w:val="24"/>
          <w:szCs w:val="24"/>
          <w:lang w:val="kk-KZ"/>
        </w:rPr>
        <w:br w:type="page"/>
      </w:r>
    </w:p>
    <w:p w14:paraId="10BDDA09" w14:textId="03CE61C8" w:rsidR="005637BB" w:rsidRPr="001A26D8" w:rsidRDefault="001A26D8" w:rsidP="00F91DC2">
      <w:pPr>
        <w:spacing w:line="360" w:lineRule="auto"/>
        <w:contextualSpacing/>
        <w:rPr>
          <w:rFonts w:eastAsia="Times New Roman"/>
          <w:b/>
          <w:bCs/>
          <w:sz w:val="24"/>
          <w:szCs w:val="24"/>
          <w:lang w:val="en-US" w:eastAsia="ru-RU"/>
        </w:rPr>
      </w:pPr>
      <w:bookmarkStart w:id="9" w:name="_Hlk54027869"/>
      <w:r w:rsidRPr="001A26D8">
        <w:rPr>
          <w:b/>
          <w:bCs/>
          <w:sz w:val="24"/>
          <w:szCs w:val="24"/>
          <w:lang w:val="en-US"/>
        </w:rPr>
        <w:lastRenderedPageBreak/>
        <w:t>APPENDIX A</w:t>
      </w:r>
    </w:p>
    <w:p w14:paraId="6B252B3D" w14:textId="536CA6AE" w:rsidR="00395073" w:rsidRPr="001A26D8" w:rsidRDefault="001A26D8" w:rsidP="00395073">
      <w:pPr>
        <w:spacing w:line="360" w:lineRule="auto"/>
        <w:contextualSpacing/>
        <w:rPr>
          <w:rFonts w:eastAsia="Times New Roman"/>
          <w:b/>
          <w:bCs/>
          <w:sz w:val="24"/>
          <w:szCs w:val="24"/>
          <w:lang w:val="en-US" w:eastAsia="ru-RU"/>
        </w:rPr>
      </w:pPr>
      <w:r w:rsidRPr="001A26D8">
        <w:rPr>
          <w:rFonts w:eastAsia="Times New Roman"/>
          <w:b/>
          <w:bCs/>
          <w:sz w:val="24"/>
          <w:szCs w:val="24"/>
          <w:lang w:val="en-US"/>
        </w:rPr>
        <w:t>Technical specification and calendar plan of works</w:t>
      </w:r>
    </w:p>
    <w:bookmarkEnd w:id="9"/>
    <w:p w14:paraId="5E624022" w14:textId="77777777" w:rsidR="007253C0" w:rsidRPr="0038747C" w:rsidRDefault="0083387D" w:rsidP="00F91DC2">
      <w:pPr>
        <w:spacing w:line="360" w:lineRule="auto"/>
        <w:contextualSpacing/>
        <w:rPr>
          <w:rFonts w:eastAsia="Times New Roman"/>
          <w:sz w:val="24"/>
          <w:szCs w:val="24"/>
          <w:lang w:eastAsia="ru-RU"/>
        </w:rPr>
      </w:pPr>
      <w:r w:rsidRPr="0038747C">
        <w:rPr>
          <w:rFonts w:eastAsia="Times New Roman"/>
          <w:noProof/>
          <w:sz w:val="24"/>
          <w:szCs w:val="24"/>
          <w:lang w:eastAsia="ru-RU"/>
        </w:rPr>
        <w:drawing>
          <wp:inline distT="0" distB="0" distL="0" distR="0" wp14:anchorId="1FFE6238" wp14:editId="6328B599">
            <wp:extent cx="5302901" cy="8588621"/>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2">
                      <a:extLst>
                        <a:ext uri="{28A0092B-C50C-407E-A947-70E740481C1C}">
                          <a14:useLocalDpi xmlns:a14="http://schemas.microsoft.com/office/drawing/2010/main" val="0"/>
                        </a:ext>
                      </a:extLst>
                    </a:blip>
                    <a:srcRect l="10481" t="2666" r="4211" b="163"/>
                    <a:stretch/>
                  </pic:blipFill>
                  <pic:spPr bwMode="auto">
                    <a:xfrm>
                      <a:off x="0" y="0"/>
                      <a:ext cx="5313850" cy="8606355"/>
                    </a:xfrm>
                    <a:prstGeom prst="rect">
                      <a:avLst/>
                    </a:prstGeom>
                    <a:noFill/>
                    <a:ln>
                      <a:noFill/>
                    </a:ln>
                    <a:extLst>
                      <a:ext uri="{53640926-AAD7-44D8-BBD7-CCE9431645EC}">
                        <a14:shadowObscured xmlns:a14="http://schemas.microsoft.com/office/drawing/2010/main"/>
                      </a:ext>
                    </a:extLst>
                  </pic:spPr>
                </pic:pic>
              </a:graphicData>
            </a:graphic>
          </wp:inline>
        </w:drawing>
      </w:r>
    </w:p>
    <w:p w14:paraId="7A43302A" w14:textId="77777777" w:rsidR="00C25BAA" w:rsidRPr="0038747C" w:rsidRDefault="0083387D" w:rsidP="00F91DC2">
      <w:pPr>
        <w:spacing w:line="360" w:lineRule="auto"/>
        <w:contextualSpacing/>
        <w:rPr>
          <w:rFonts w:eastAsia="Times New Roman"/>
          <w:sz w:val="24"/>
          <w:szCs w:val="24"/>
          <w:lang w:eastAsia="ru-RU"/>
        </w:rPr>
      </w:pPr>
      <w:r w:rsidRPr="0038747C">
        <w:rPr>
          <w:rFonts w:eastAsia="Times New Roman"/>
          <w:noProof/>
          <w:sz w:val="24"/>
          <w:szCs w:val="24"/>
          <w:lang w:eastAsia="ru-RU"/>
        </w:rPr>
        <w:lastRenderedPageBreak/>
        <w:drawing>
          <wp:inline distT="0" distB="0" distL="0" distR="0" wp14:anchorId="1E3D97FF" wp14:editId="3BFCE5C8">
            <wp:extent cx="5614935" cy="9184944"/>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3">
                      <a:extLst>
                        <a:ext uri="{28A0092B-C50C-407E-A947-70E740481C1C}">
                          <a14:useLocalDpi xmlns:a14="http://schemas.microsoft.com/office/drawing/2010/main" val="0"/>
                        </a:ext>
                      </a:extLst>
                    </a:blip>
                    <a:srcRect l="12155" t="1515" r="3657"/>
                    <a:stretch/>
                  </pic:blipFill>
                  <pic:spPr bwMode="auto">
                    <a:xfrm>
                      <a:off x="0" y="0"/>
                      <a:ext cx="5624036" cy="9199832"/>
                    </a:xfrm>
                    <a:prstGeom prst="rect">
                      <a:avLst/>
                    </a:prstGeom>
                    <a:noFill/>
                    <a:ln>
                      <a:noFill/>
                    </a:ln>
                    <a:extLst>
                      <a:ext uri="{53640926-AAD7-44D8-BBD7-CCE9431645EC}">
                        <a14:shadowObscured xmlns:a14="http://schemas.microsoft.com/office/drawing/2010/main"/>
                      </a:ext>
                    </a:extLst>
                  </pic:spPr>
                </pic:pic>
              </a:graphicData>
            </a:graphic>
          </wp:inline>
        </w:drawing>
      </w:r>
    </w:p>
    <w:p w14:paraId="0874F06A" w14:textId="77777777" w:rsidR="00731B04" w:rsidRDefault="0083387D" w:rsidP="00F91DC2">
      <w:pPr>
        <w:spacing w:line="360" w:lineRule="auto"/>
        <w:contextualSpacing/>
        <w:rPr>
          <w:rFonts w:eastAsia="Times New Roman"/>
          <w:sz w:val="24"/>
          <w:szCs w:val="24"/>
          <w:lang w:eastAsia="ru-RU"/>
        </w:rPr>
      </w:pPr>
      <w:r w:rsidRPr="0038747C">
        <w:rPr>
          <w:rFonts w:eastAsia="Times New Roman"/>
          <w:noProof/>
          <w:sz w:val="24"/>
          <w:szCs w:val="24"/>
          <w:lang w:eastAsia="ru-RU"/>
        </w:rPr>
        <w:lastRenderedPageBreak/>
        <w:drawing>
          <wp:inline distT="0" distB="0" distL="0" distR="0" wp14:anchorId="700802D1" wp14:editId="7E6111F8">
            <wp:extent cx="5684292" cy="9328839"/>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4">
                      <a:extLst>
                        <a:ext uri="{28A0092B-C50C-407E-A947-70E740481C1C}">
                          <a14:useLocalDpi xmlns:a14="http://schemas.microsoft.com/office/drawing/2010/main" val="0"/>
                        </a:ext>
                      </a:extLst>
                    </a:blip>
                    <a:srcRect l="10816" t="1581" r="4663" b="128"/>
                    <a:stretch/>
                  </pic:blipFill>
                  <pic:spPr bwMode="auto">
                    <a:xfrm>
                      <a:off x="0" y="0"/>
                      <a:ext cx="5695354" cy="9346993"/>
                    </a:xfrm>
                    <a:prstGeom prst="rect">
                      <a:avLst/>
                    </a:prstGeom>
                    <a:noFill/>
                    <a:ln>
                      <a:noFill/>
                    </a:ln>
                    <a:extLst>
                      <a:ext uri="{53640926-AAD7-44D8-BBD7-CCE9431645EC}">
                        <a14:shadowObscured xmlns:a14="http://schemas.microsoft.com/office/drawing/2010/main"/>
                      </a:ext>
                    </a:extLst>
                  </pic:spPr>
                </pic:pic>
              </a:graphicData>
            </a:graphic>
          </wp:inline>
        </w:drawing>
      </w:r>
      <w:r w:rsidRPr="0038747C">
        <w:rPr>
          <w:rFonts w:eastAsia="Times New Roman"/>
          <w:noProof/>
          <w:sz w:val="24"/>
          <w:szCs w:val="24"/>
          <w:lang w:eastAsia="ru-RU"/>
        </w:rPr>
        <w:lastRenderedPageBreak/>
        <w:drawing>
          <wp:inline distT="0" distB="0" distL="0" distR="0" wp14:anchorId="6CFB55A5" wp14:editId="01119335">
            <wp:extent cx="5779827" cy="93792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5">
                      <a:extLst>
                        <a:ext uri="{28A0092B-C50C-407E-A947-70E740481C1C}">
                          <a14:useLocalDpi xmlns:a14="http://schemas.microsoft.com/office/drawing/2010/main" val="0"/>
                        </a:ext>
                      </a:extLst>
                    </a:blip>
                    <a:srcRect l="10704" t="2081" r="2090" b="109"/>
                    <a:stretch/>
                  </pic:blipFill>
                  <pic:spPr bwMode="auto">
                    <a:xfrm>
                      <a:off x="0" y="0"/>
                      <a:ext cx="5788116" cy="9392736"/>
                    </a:xfrm>
                    <a:prstGeom prst="rect">
                      <a:avLst/>
                    </a:prstGeom>
                    <a:noFill/>
                    <a:ln>
                      <a:noFill/>
                    </a:ln>
                    <a:extLst>
                      <a:ext uri="{53640926-AAD7-44D8-BBD7-CCE9431645EC}">
                        <a14:shadowObscured xmlns:a14="http://schemas.microsoft.com/office/drawing/2010/main"/>
                      </a:ext>
                    </a:extLst>
                  </pic:spPr>
                </pic:pic>
              </a:graphicData>
            </a:graphic>
          </wp:inline>
        </w:drawing>
      </w:r>
      <w:r w:rsidRPr="0038747C">
        <w:rPr>
          <w:rFonts w:eastAsia="Times New Roman"/>
          <w:noProof/>
          <w:sz w:val="24"/>
          <w:szCs w:val="24"/>
          <w:lang w:eastAsia="ru-RU"/>
        </w:rPr>
        <w:lastRenderedPageBreak/>
        <w:drawing>
          <wp:inline distT="0" distB="0" distL="0" distR="0" wp14:anchorId="1A48F9E6" wp14:editId="7CA7B562">
            <wp:extent cx="5868538" cy="928208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6">
                      <a:extLst>
                        <a:ext uri="{28A0092B-C50C-407E-A947-70E740481C1C}">
                          <a14:useLocalDpi xmlns:a14="http://schemas.microsoft.com/office/drawing/2010/main" val="0"/>
                        </a:ext>
                      </a:extLst>
                    </a:blip>
                    <a:srcRect l="10147" t="2701" r="4288" b="861"/>
                    <a:stretch/>
                  </pic:blipFill>
                  <pic:spPr bwMode="auto">
                    <a:xfrm>
                      <a:off x="0" y="0"/>
                      <a:ext cx="5879628" cy="9299624"/>
                    </a:xfrm>
                    <a:prstGeom prst="rect">
                      <a:avLst/>
                    </a:prstGeom>
                    <a:noFill/>
                    <a:ln>
                      <a:noFill/>
                    </a:ln>
                    <a:extLst>
                      <a:ext uri="{53640926-AAD7-44D8-BBD7-CCE9431645EC}">
                        <a14:shadowObscured xmlns:a14="http://schemas.microsoft.com/office/drawing/2010/main"/>
                      </a:ext>
                    </a:extLst>
                  </pic:spPr>
                </pic:pic>
              </a:graphicData>
            </a:graphic>
          </wp:inline>
        </w:drawing>
      </w:r>
    </w:p>
    <w:p w14:paraId="0937C863" w14:textId="62EBBBF7" w:rsidR="00731B04" w:rsidRPr="00EF1169" w:rsidRDefault="00731B04" w:rsidP="00731B04">
      <w:pPr>
        <w:pStyle w:val="a8"/>
        <w:shd w:val="clear" w:color="auto" w:fill="FFFFFF"/>
        <w:ind w:firstLine="709"/>
        <w:contextualSpacing/>
        <w:jc w:val="right"/>
        <w:textAlignment w:val="baseline"/>
        <w:rPr>
          <w:spacing w:val="2"/>
          <w:lang w:val="en-US"/>
        </w:rPr>
      </w:pPr>
      <w:r w:rsidRPr="00FB1CA9">
        <w:rPr>
          <w:spacing w:val="2"/>
          <w:lang w:val="en-US"/>
        </w:rPr>
        <w:lastRenderedPageBreak/>
        <w:t>Appendix 1.</w:t>
      </w:r>
      <w:r w:rsidRPr="00EF1169">
        <w:rPr>
          <w:spacing w:val="2"/>
          <w:lang w:val="en-US"/>
        </w:rPr>
        <w:t>1</w:t>
      </w:r>
    </w:p>
    <w:p w14:paraId="3C0F2215" w14:textId="77777777" w:rsidR="00731B04" w:rsidRPr="00FB1CA9" w:rsidRDefault="00731B04" w:rsidP="00731B04">
      <w:pPr>
        <w:pStyle w:val="a8"/>
        <w:shd w:val="clear" w:color="auto" w:fill="FFFFFF"/>
        <w:ind w:firstLine="709"/>
        <w:contextualSpacing/>
        <w:jc w:val="right"/>
        <w:textAlignment w:val="baseline"/>
        <w:rPr>
          <w:spacing w:val="2"/>
          <w:lang w:val="en-US"/>
        </w:rPr>
      </w:pPr>
      <w:r w:rsidRPr="00FB1CA9">
        <w:rPr>
          <w:spacing w:val="2"/>
          <w:lang w:val="en-US"/>
        </w:rPr>
        <w:t>to Agreement No. ____ dated ____________ 2018</w:t>
      </w:r>
    </w:p>
    <w:p w14:paraId="2B9B483C" w14:textId="77777777" w:rsidR="00731B04" w:rsidRPr="00FB1CA9" w:rsidRDefault="00731B04" w:rsidP="00731B04">
      <w:pPr>
        <w:pStyle w:val="a8"/>
        <w:shd w:val="clear" w:color="auto" w:fill="FFFFFF"/>
        <w:spacing w:before="0" w:after="0"/>
        <w:ind w:firstLine="709"/>
        <w:contextualSpacing/>
        <w:jc w:val="right"/>
        <w:textAlignment w:val="baseline"/>
        <w:rPr>
          <w:bCs/>
          <w:spacing w:val="2"/>
          <w:lang w:val="en-US"/>
        </w:rPr>
      </w:pPr>
      <w:r w:rsidRPr="00FB1CA9">
        <w:rPr>
          <w:spacing w:val="2"/>
          <w:lang w:val="en-US"/>
        </w:rPr>
        <w:t>for grant funding</w:t>
      </w:r>
    </w:p>
    <w:p w14:paraId="7F2F0002" w14:textId="77777777" w:rsidR="00731B04" w:rsidRPr="00FB1CA9" w:rsidRDefault="00731B04" w:rsidP="00731B04">
      <w:pPr>
        <w:pStyle w:val="af3"/>
        <w:jc w:val="center"/>
        <w:rPr>
          <w:rFonts w:ascii="Times New Roman" w:hAnsi="Times New Roman"/>
          <w:b/>
          <w:sz w:val="24"/>
          <w:szCs w:val="24"/>
        </w:rPr>
      </w:pPr>
    </w:p>
    <w:p w14:paraId="4920413D" w14:textId="77777777" w:rsidR="00731B04" w:rsidRPr="00FB1CA9" w:rsidRDefault="00731B04" w:rsidP="00731B04">
      <w:pPr>
        <w:pStyle w:val="af3"/>
        <w:jc w:val="center"/>
        <w:rPr>
          <w:rFonts w:ascii="Times New Roman" w:eastAsia="Times New Roman" w:hAnsi="Times New Roman"/>
          <w:b/>
          <w:bCs/>
          <w:sz w:val="24"/>
          <w:szCs w:val="24"/>
        </w:rPr>
      </w:pPr>
      <w:r w:rsidRPr="00FB1CA9">
        <w:rPr>
          <w:rFonts w:ascii="Times New Roman" w:eastAsia="Times New Roman" w:hAnsi="Times New Roman"/>
          <w:b/>
          <w:bCs/>
          <w:sz w:val="24"/>
          <w:szCs w:val="24"/>
        </w:rPr>
        <w:t xml:space="preserve">TECHNICAL SPECIFICATION AND </w:t>
      </w:r>
    </w:p>
    <w:p w14:paraId="7573AC61" w14:textId="77777777" w:rsidR="00731B04" w:rsidRPr="00FB1CA9" w:rsidRDefault="00731B04" w:rsidP="00731B04">
      <w:pPr>
        <w:pStyle w:val="af3"/>
        <w:contextualSpacing/>
        <w:jc w:val="center"/>
        <w:rPr>
          <w:rFonts w:ascii="Times New Roman" w:hAnsi="Times New Roman"/>
          <w:b/>
          <w:bCs/>
          <w:sz w:val="24"/>
          <w:szCs w:val="24"/>
        </w:rPr>
      </w:pPr>
      <w:r w:rsidRPr="00FB1CA9">
        <w:rPr>
          <w:rFonts w:ascii="Times New Roman" w:eastAsia="Times New Roman" w:hAnsi="Times New Roman"/>
          <w:b/>
          <w:bCs/>
          <w:sz w:val="24"/>
          <w:szCs w:val="24"/>
        </w:rPr>
        <w:t>CALENDAR PLAN OF WORKS</w:t>
      </w:r>
    </w:p>
    <w:p w14:paraId="71A902AA" w14:textId="77777777" w:rsidR="00731B04" w:rsidRPr="00FB1CA9" w:rsidRDefault="00731B04" w:rsidP="00731B04">
      <w:pPr>
        <w:pStyle w:val="af3"/>
        <w:contextualSpacing/>
        <w:jc w:val="center"/>
        <w:rPr>
          <w:rFonts w:ascii="Times New Roman" w:hAnsi="Times New Roman"/>
          <w:sz w:val="24"/>
          <w:szCs w:val="24"/>
        </w:rPr>
      </w:pPr>
    </w:p>
    <w:p w14:paraId="7BD836A7" w14:textId="77777777" w:rsidR="00731B04" w:rsidRPr="00FB1CA9" w:rsidRDefault="00731B04" w:rsidP="00731B04">
      <w:pPr>
        <w:pStyle w:val="a8"/>
        <w:shd w:val="clear" w:color="auto" w:fill="FFFFFF"/>
        <w:spacing w:before="0" w:beforeAutospacing="0" w:after="0" w:afterAutospacing="0"/>
        <w:contextualSpacing/>
        <w:textAlignment w:val="baseline"/>
        <w:rPr>
          <w:spacing w:val="2"/>
          <w:lang w:val="en-US"/>
        </w:rPr>
      </w:pPr>
      <w:r>
        <w:rPr>
          <w:spacing w:val="2"/>
          <w:lang w:val="en-US"/>
        </w:rPr>
        <w:t xml:space="preserve">On </w:t>
      </w:r>
      <w:r w:rsidRPr="00FB1CA9">
        <w:rPr>
          <w:spacing w:val="2"/>
          <w:lang w:val="en-US"/>
        </w:rPr>
        <w:t>Agreement No. ____ dated ____________ 2018</w:t>
      </w:r>
    </w:p>
    <w:p w14:paraId="30B5B176" w14:textId="77777777" w:rsidR="00731B04" w:rsidRPr="00FB1CA9" w:rsidRDefault="00731B04" w:rsidP="00731B04">
      <w:pPr>
        <w:pStyle w:val="af3"/>
        <w:contextualSpacing/>
        <w:jc w:val="center"/>
        <w:rPr>
          <w:rFonts w:ascii="Times New Roman" w:hAnsi="Times New Roman"/>
          <w:sz w:val="24"/>
          <w:szCs w:val="24"/>
        </w:rPr>
      </w:pPr>
    </w:p>
    <w:p w14:paraId="4565BB08" w14:textId="77777777" w:rsidR="00731B04" w:rsidRPr="00FB1CA9" w:rsidRDefault="00731B04" w:rsidP="00731B04">
      <w:pPr>
        <w:widowControl w:val="0"/>
        <w:contextualSpacing/>
        <w:rPr>
          <w:b/>
          <w:sz w:val="24"/>
          <w:szCs w:val="24"/>
          <w:lang w:val="en-US"/>
        </w:rPr>
      </w:pPr>
      <w:r w:rsidRPr="00FB1CA9">
        <w:rPr>
          <w:b/>
          <w:sz w:val="24"/>
          <w:szCs w:val="24"/>
          <w:lang w:val="en-US"/>
        </w:rPr>
        <w:t>1. JOINT-STOCK COMPANY</w:t>
      </w:r>
    </w:p>
    <w:p w14:paraId="6AC50077" w14:textId="77777777" w:rsidR="00731B04" w:rsidRPr="00FB1CA9" w:rsidRDefault="00731B04" w:rsidP="00731B04">
      <w:pPr>
        <w:widowControl w:val="0"/>
        <w:contextualSpacing/>
        <w:rPr>
          <w:b/>
          <w:sz w:val="24"/>
          <w:szCs w:val="24"/>
          <w:lang w:val="en-US"/>
        </w:rPr>
      </w:pPr>
      <w:r w:rsidRPr="00FB1CA9">
        <w:rPr>
          <w:b/>
          <w:sz w:val="24"/>
          <w:szCs w:val="24"/>
          <w:lang w:val="en-US"/>
        </w:rPr>
        <w:t xml:space="preserve">«INSTITUTE OF CHEMICAL SCIENCES AFTER A.B. BEKTUROV» </w:t>
      </w:r>
    </w:p>
    <w:p w14:paraId="22AFB7EA" w14:textId="77777777" w:rsidR="00731B04" w:rsidRPr="00E644BB" w:rsidRDefault="00731B04" w:rsidP="00731B04">
      <w:pPr>
        <w:pStyle w:val="af3"/>
        <w:jc w:val="center"/>
        <w:rPr>
          <w:rFonts w:ascii="Times New Roman" w:hAnsi="Times New Roman"/>
          <w:b/>
          <w:sz w:val="24"/>
          <w:szCs w:val="24"/>
        </w:rPr>
      </w:pPr>
    </w:p>
    <w:p w14:paraId="4A2F4806" w14:textId="77777777" w:rsidR="00731B04" w:rsidRPr="00FB1CA9" w:rsidRDefault="00731B04" w:rsidP="00731B04">
      <w:pPr>
        <w:pStyle w:val="af3"/>
        <w:spacing w:line="360" w:lineRule="auto"/>
        <w:ind w:firstLine="709"/>
        <w:jc w:val="both"/>
        <w:rPr>
          <w:rFonts w:ascii="Times New Roman" w:hAnsi="Times New Roman"/>
          <w:sz w:val="24"/>
          <w:szCs w:val="24"/>
        </w:rPr>
      </w:pPr>
      <w:r w:rsidRPr="00FB1CA9">
        <w:rPr>
          <w:rFonts w:ascii="Times New Roman" w:hAnsi="Times New Roman"/>
          <w:sz w:val="24"/>
          <w:szCs w:val="24"/>
        </w:rPr>
        <w:t xml:space="preserve">1.1 </w:t>
      </w:r>
      <w:r>
        <w:rPr>
          <w:rFonts w:ascii="Times New Roman" w:hAnsi="Times New Roman"/>
          <w:sz w:val="24"/>
          <w:szCs w:val="24"/>
        </w:rPr>
        <w:t xml:space="preserve">On </w:t>
      </w:r>
      <w:r w:rsidRPr="00FB1CA9">
        <w:rPr>
          <w:rFonts w:ascii="Times New Roman" w:hAnsi="Times New Roman"/>
          <w:sz w:val="24"/>
          <w:szCs w:val="24"/>
        </w:rPr>
        <w:t>priority: 1. Rational use of natural resources, including water resources, geology, processing, new materials and technologies, safe products and structures.</w:t>
      </w:r>
    </w:p>
    <w:p w14:paraId="12EAFAFB" w14:textId="77777777" w:rsidR="00731B04" w:rsidRPr="00FB1CA9" w:rsidRDefault="00731B04" w:rsidP="00731B04">
      <w:pPr>
        <w:pStyle w:val="af3"/>
        <w:spacing w:line="360" w:lineRule="auto"/>
        <w:ind w:firstLine="709"/>
        <w:jc w:val="both"/>
        <w:rPr>
          <w:rFonts w:ascii="Times New Roman" w:hAnsi="Times New Roman"/>
          <w:sz w:val="24"/>
          <w:szCs w:val="24"/>
        </w:rPr>
      </w:pPr>
      <w:r w:rsidRPr="00FB1CA9">
        <w:rPr>
          <w:rFonts w:ascii="Times New Roman" w:hAnsi="Times New Roman"/>
          <w:sz w:val="24"/>
          <w:szCs w:val="24"/>
        </w:rPr>
        <w:t xml:space="preserve">1.2 </w:t>
      </w:r>
      <w:r>
        <w:rPr>
          <w:rFonts w:ascii="Times New Roman" w:hAnsi="Times New Roman"/>
          <w:sz w:val="24"/>
          <w:szCs w:val="24"/>
        </w:rPr>
        <w:t>On</w:t>
      </w:r>
      <w:r w:rsidRPr="00FB1CA9">
        <w:rPr>
          <w:rFonts w:ascii="Times New Roman" w:hAnsi="Times New Roman"/>
          <w:sz w:val="24"/>
          <w:szCs w:val="24"/>
        </w:rPr>
        <w:t xml:space="preserve"> sub-priority: 1.26 Polymeric materials with special properties, applied research</w:t>
      </w:r>
      <w:r>
        <w:rPr>
          <w:rFonts w:ascii="Times New Roman" w:hAnsi="Times New Roman"/>
          <w:sz w:val="24"/>
          <w:szCs w:val="24"/>
        </w:rPr>
        <w:t>es</w:t>
      </w:r>
      <w:r w:rsidRPr="00FB1CA9">
        <w:rPr>
          <w:rFonts w:ascii="Times New Roman" w:hAnsi="Times New Roman"/>
          <w:sz w:val="24"/>
          <w:szCs w:val="24"/>
        </w:rPr>
        <w:t>.</w:t>
      </w:r>
    </w:p>
    <w:p w14:paraId="5BAB18C4" w14:textId="12158BEA" w:rsidR="00731B04" w:rsidRPr="0059259B" w:rsidRDefault="00731B04" w:rsidP="00731B04">
      <w:pPr>
        <w:spacing w:line="360" w:lineRule="auto"/>
        <w:ind w:firstLine="709"/>
        <w:contextualSpacing/>
        <w:jc w:val="both"/>
        <w:rPr>
          <w:spacing w:val="2"/>
          <w:sz w:val="24"/>
          <w:szCs w:val="24"/>
          <w:lang w:val="en-US"/>
        </w:rPr>
      </w:pPr>
      <w:r w:rsidRPr="00BC037D">
        <w:rPr>
          <w:sz w:val="24"/>
          <w:szCs w:val="24"/>
          <w:lang w:val="en-US"/>
        </w:rPr>
        <w:t xml:space="preserve">1.3 On project theme: </w:t>
      </w:r>
      <w:r w:rsidRPr="00BC037D">
        <w:rPr>
          <w:bCs/>
          <w:sz w:val="24"/>
          <w:szCs w:val="24"/>
          <w:lang w:val="en-US"/>
        </w:rPr>
        <w:t>№ AP05131</w:t>
      </w:r>
      <w:r w:rsidRPr="00731B04">
        <w:rPr>
          <w:bCs/>
          <w:sz w:val="24"/>
          <w:szCs w:val="24"/>
          <w:lang w:val="en-US"/>
        </w:rPr>
        <w:t>302</w:t>
      </w:r>
      <w:r w:rsidRPr="00BC037D">
        <w:rPr>
          <w:bCs/>
          <w:sz w:val="24"/>
          <w:szCs w:val="24"/>
          <w:lang w:val="en-US"/>
        </w:rPr>
        <w:t xml:space="preserve"> </w:t>
      </w:r>
      <w:r w:rsidRPr="00BC037D">
        <w:rPr>
          <w:spacing w:val="2"/>
          <w:sz w:val="24"/>
          <w:szCs w:val="24"/>
          <w:lang w:val="en-US"/>
        </w:rPr>
        <w:t>«</w:t>
      </w:r>
      <w:r>
        <w:rPr>
          <w:color w:val="000000"/>
          <w:spacing w:val="2"/>
          <w:sz w:val="24"/>
          <w:szCs w:val="24"/>
          <w:lang w:val="en-US"/>
        </w:rPr>
        <w:t>Creation</w:t>
      </w:r>
      <w:r w:rsidRPr="009C0E01">
        <w:rPr>
          <w:color w:val="000000"/>
          <w:spacing w:val="2"/>
          <w:sz w:val="24"/>
          <w:szCs w:val="24"/>
          <w:lang w:val="en-US"/>
        </w:rPr>
        <w:t xml:space="preserve"> </w:t>
      </w:r>
      <w:r>
        <w:rPr>
          <w:color w:val="000000"/>
          <w:spacing w:val="2"/>
          <w:sz w:val="24"/>
          <w:szCs w:val="24"/>
          <w:lang w:val="en-US"/>
        </w:rPr>
        <w:t>of</w:t>
      </w:r>
      <w:r w:rsidRPr="009C0E01">
        <w:rPr>
          <w:color w:val="000000"/>
          <w:spacing w:val="2"/>
          <w:sz w:val="24"/>
          <w:szCs w:val="24"/>
          <w:lang w:val="en-US"/>
        </w:rPr>
        <w:t xml:space="preserve"> </w:t>
      </w:r>
      <w:r>
        <w:rPr>
          <w:color w:val="000000"/>
          <w:spacing w:val="2"/>
          <w:sz w:val="24"/>
          <w:szCs w:val="24"/>
          <w:lang w:val="en-US"/>
        </w:rPr>
        <w:t>new</w:t>
      </w:r>
      <w:r w:rsidRPr="009C0E01">
        <w:rPr>
          <w:color w:val="000000"/>
          <w:spacing w:val="2"/>
          <w:sz w:val="24"/>
          <w:szCs w:val="24"/>
          <w:lang w:val="en-US"/>
        </w:rPr>
        <w:t xml:space="preserve"> </w:t>
      </w:r>
      <w:r>
        <w:rPr>
          <w:color w:val="000000"/>
          <w:spacing w:val="2"/>
          <w:sz w:val="24"/>
          <w:szCs w:val="24"/>
          <w:lang w:val="en-US"/>
        </w:rPr>
        <w:t>selective</w:t>
      </w:r>
      <w:r w:rsidRPr="009C0E01">
        <w:rPr>
          <w:color w:val="000000"/>
          <w:spacing w:val="2"/>
          <w:sz w:val="24"/>
          <w:szCs w:val="24"/>
          <w:lang w:val="en-US"/>
        </w:rPr>
        <w:t xml:space="preserve"> </w:t>
      </w:r>
      <w:r>
        <w:rPr>
          <w:color w:val="000000"/>
          <w:spacing w:val="2"/>
          <w:sz w:val="24"/>
          <w:szCs w:val="24"/>
          <w:lang w:val="en-US"/>
        </w:rPr>
        <w:t>polymer</w:t>
      </w:r>
      <w:r w:rsidRPr="009C0E01">
        <w:rPr>
          <w:color w:val="000000"/>
          <w:spacing w:val="2"/>
          <w:sz w:val="24"/>
          <w:szCs w:val="24"/>
          <w:lang w:val="en-US"/>
        </w:rPr>
        <w:t xml:space="preserve"> </w:t>
      </w:r>
      <w:r>
        <w:rPr>
          <w:color w:val="000000"/>
          <w:spacing w:val="2"/>
          <w:sz w:val="24"/>
          <w:szCs w:val="24"/>
          <w:lang w:val="en-US"/>
        </w:rPr>
        <w:t>systems</w:t>
      </w:r>
      <w:r w:rsidRPr="009C0E01">
        <w:rPr>
          <w:color w:val="000000"/>
          <w:spacing w:val="2"/>
          <w:sz w:val="24"/>
          <w:szCs w:val="24"/>
          <w:lang w:val="en-US"/>
        </w:rPr>
        <w:t xml:space="preserve"> </w:t>
      </w:r>
      <w:r>
        <w:rPr>
          <w:color w:val="000000"/>
          <w:spacing w:val="2"/>
          <w:sz w:val="24"/>
          <w:szCs w:val="24"/>
          <w:lang w:val="en-US"/>
        </w:rPr>
        <w:t>in</w:t>
      </w:r>
      <w:r w:rsidRPr="009C0E01">
        <w:rPr>
          <w:color w:val="000000"/>
          <w:spacing w:val="2"/>
          <w:sz w:val="24"/>
          <w:szCs w:val="24"/>
          <w:lang w:val="en-US"/>
        </w:rPr>
        <w:t xml:space="preserve"> </w:t>
      </w:r>
      <w:r>
        <w:rPr>
          <w:color w:val="000000"/>
          <w:spacing w:val="2"/>
          <w:sz w:val="24"/>
          <w:szCs w:val="24"/>
          <w:lang w:val="en-US"/>
        </w:rPr>
        <w:t>relation to neodymium, rhenium and scandium ions based on “long-range effect”</w:t>
      </w:r>
      <w:r w:rsidRPr="00BC037D">
        <w:rPr>
          <w:spacing w:val="2"/>
          <w:sz w:val="24"/>
          <w:szCs w:val="24"/>
          <w:lang w:val="en-US"/>
        </w:rPr>
        <w:t>».</w:t>
      </w:r>
    </w:p>
    <w:p w14:paraId="4DE21023" w14:textId="77777777" w:rsidR="00731B04" w:rsidRPr="00BC037D" w:rsidRDefault="00731B04" w:rsidP="00731B04">
      <w:pPr>
        <w:pStyle w:val="af3"/>
        <w:spacing w:line="360" w:lineRule="auto"/>
        <w:ind w:firstLine="709"/>
        <w:jc w:val="both"/>
        <w:rPr>
          <w:rStyle w:val="s0"/>
          <w:sz w:val="24"/>
          <w:szCs w:val="24"/>
        </w:rPr>
      </w:pPr>
      <w:r w:rsidRPr="00BC037D">
        <w:rPr>
          <w:rFonts w:ascii="Times New Roman" w:hAnsi="Times New Roman"/>
          <w:sz w:val="24"/>
          <w:szCs w:val="24"/>
        </w:rPr>
        <w:t xml:space="preserve">1.4 </w:t>
      </w:r>
      <w:r>
        <w:rPr>
          <w:rFonts w:ascii="Times New Roman" w:hAnsi="Times New Roman"/>
          <w:sz w:val="24"/>
          <w:szCs w:val="24"/>
        </w:rPr>
        <w:t>Total</w:t>
      </w:r>
      <w:r w:rsidRPr="00BC037D">
        <w:rPr>
          <w:rFonts w:ascii="Times New Roman" w:hAnsi="Times New Roman"/>
          <w:sz w:val="24"/>
          <w:szCs w:val="24"/>
        </w:rPr>
        <w:t xml:space="preserve"> </w:t>
      </w:r>
      <w:r>
        <w:rPr>
          <w:rFonts w:ascii="Times New Roman" w:hAnsi="Times New Roman"/>
          <w:sz w:val="24"/>
          <w:szCs w:val="24"/>
        </w:rPr>
        <w:t>sum</w:t>
      </w:r>
      <w:r w:rsidRPr="00BC037D">
        <w:rPr>
          <w:rFonts w:ascii="Times New Roman" w:hAnsi="Times New Roman"/>
          <w:sz w:val="24"/>
          <w:szCs w:val="24"/>
        </w:rPr>
        <w:t xml:space="preserve"> </w:t>
      </w:r>
      <w:r>
        <w:rPr>
          <w:rFonts w:ascii="Times New Roman" w:hAnsi="Times New Roman"/>
          <w:sz w:val="24"/>
          <w:szCs w:val="24"/>
        </w:rPr>
        <w:t>of</w:t>
      </w:r>
      <w:r w:rsidRPr="00BC037D">
        <w:rPr>
          <w:rFonts w:ascii="Times New Roman" w:hAnsi="Times New Roman"/>
          <w:sz w:val="24"/>
          <w:szCs w:val="24"/>
        </w:rPr>
        <w:t xml:space="preserve"> </w:t>
      </w:r>
      <w:r>
        <w:rPr>
          <w:rFonts w:ascii="Times New Roman" w:hAnsi="Times New Roman"/>
          <w:sz w:val="24"/>
          <w:szCs w:val="24"/>
        </w:rPr>
        <w:t>the</w:t>
      </w:r>
      <w:r w:rsidRPr="00BC037D">
        <w:rPr>
          <w:rFonts w:ascii="Times New Roman" w:hAnsi="Times New Roman"/>
          <w:sz w:val="24"/>
          <w:szCs w:val="24"/>
        </w:rPr>
        <w:t xml:space="preserve"> </w:t>
      </w:r>
      <w:r>
        <w:rPr>
          <w:rFonts w:ascii="Times New Roman" w:hAnsi="Times New Roman"/>
          <w:sz w:val="24"/>
          <w:szCs w:val="24"/>
        </w:rPr>
        <w:t>project</w:t>
      </w:r>
      <w:r w:rsidRPr="00BC037D">
        <w:rPr>
          <w:rFonts w:ascii="Times New Roman" w:hAnsi="Times New Roman"/>
          <w:sz w:val="24"/>
          <w:szCs w:val="24"/>
        </w:rPr>
        <w:t xml:space="preserve"> </w:t>
      </w:r>
      <w:r w:rsidRPr="00BC037D">
        <w:rPr>
          <w:rFonts w:ascii="Times New Roman" w:eastAsia="Times New Roman" w:hAnsi="Times New Roman"/>
          <w:sz w:val="24"/>
          <w:szCs w:val="24"/>
        </w:rPr>
        <w:t>27</w:t>
      </w:r>
      <w:r w:rsidRPr="00BF4F32">
        <w:rPr>
          <w:rFonts w:ascii="Times New Roman" w:eastAsia="Times New Roman" w:hAnsi="Times New Roman"/>
          <w:sz w:val="24"/>
          <w:szCs w:val="24"/>
        </w:rPr>
        <w:t> </w:t>
      </w:r>
      <w:r w:rsidRPr="00BC037D">
        <w:rPr>
          <w:rFonts w:ascii="Times New Roman" w:eastAsia="Times New Roman" w:hAnsi="Times New Roman"/>
          <w:sz w:val="24"/>
          <w:szCs w:val="24"/>
        </w:rPr>
        <w:t>180</w:t>
      </w:r>
      <w:r w:rsidRPr="00BF4F32">
        <w:rPr>
          <w:rFonts w:ascii="Times New Roman" w:eastAsia="Times New Roman" w:hAnsi="Times New Roman"/>
          <w:sz w:val="24"/>
          <w:szCs w:val="24"/>
        </w:rPr>
        <w:t> </w:t>
      </w:r>
      <w:r w:rsidRPr="00BC037D">
        <w:rPr>
          <w:rFonts w:ascii="Times New Roman" w:eastAsia="Times New Roman" w:hAnsi="Times New Roman"/>
          <w:sz w:val="24"/>
          <w:szCs w:val="24"/>
        </w:rPr>
        <w:t>000</w:t>
      </w:r>
      <w:r w:rsidRPr="00BC037D">
        <w:rPr>
          <w:rFonts w:ascii="Times New Roman" w:hAnsi="Times New Roman"/>
          <w:sz w:val="24"/>
          <w:szCs w:val="24"/>
        </w:rPr>
        <w:t xml:space="preserve"> (Twenty seven million one hundred eighty thousand) </w:t>
      </w:r>
      <w:proofErr w:type="spellStart"/>
      <w:r>
        <w:rPr>
          <w:rFonts w:ascii="Times New Roman" w:hAnsi="Times New Roman"/>
          <w:sz w:val="24"/>
          <w:szCs w:val="24"/>
        </w:rPr>
        <w:t>tenge</w:t>
      </w:r>
      <w:proofErr w:type="spellEnd"/>
      <w:r w:rsidRPr="00BC037D">
        <w:rPr>
          <w:rFonts w:ascii="Times New Roman" w:hAnsi="Times New Roman"/>
          <w:sz w:val="24"/>
          <w:szCs w:val="24"/>
        </w:rPr>
        <w:t>, including with a breakdown by years, for the performance of work in accordance with paragraph 3:</w:t>
      </w:r>
    </w:p>
    <w:p w14:paraId="7491EEFF" w14:textId="77777777" w:rsidR="00731B04" w:rsidRPr="00BC037D" w:rsidRDefault="00731B04" w:rsidP="00731B04">
      <w:pPr>
        <w:pStyle w:val="af3"/>
        <w:spacing w:line="360" w:lineRule="auto"/>
        <w:ind w:firstLine="709"/>
        <w:jc w:val="both"/>
        <w:rPr>
          <w:rStyle w:val="s0"/>
          <w:sz w:val="24"/>
          <w:szCs w:val="24"/>
        </w:rPr>
      </w:pPr>
      <w:r w:rsidRPr="00BC037D">
        <w:rPr>
          <w:rStyle w:val="s0"/>
          <w:sz w:val="24"/>
          <w:szCs w:val="24"/>
        </w:rPr>
        <w:t>- </w:t>
      </w:r>
      <w:r>
        <w:rPr>
          <w:rStyle w:val="s0"/>
          <w:sz w:val="24"/>
          <w:szCs w:val="24"/>
        </w:rPr>
        <w:t>for</w:t>
      </w:r>
      <w:r w:rsidRPr="00BC037D">
        <w:rPr>
          <w:rStyle w:val="s0"/>
          <w:sz w:val="24"/>
          <w:szCs w:val="24"/>
        </w:rPr>
        <w:t xml:space="preserve"> 2018 </w:t>
      </w:r>
      <w:r>
        <w:rPr>
          <w:rStyle w:val="s0"/>
          <w:sz w:val="24"/>
          <w:szCs w:val="24"/>
        </w:rPr>
        <w:t>year</w:t>
      </w:r>
      <w:r w:rsidRPr="00BC037D">
        <w:rPr>
          <w:rStyle w:val="s0"/>
          <w:sz w:val="24"/>
          <w:szCs w:val="24"/>
        </w:rPr>
        <w:t xml:space="preserve"> – in the amount of </w:t>
      </w:r>
      <w:r w:rsidRPr="00BC037D">
        <w:rPr>
          <w:rFonts w:ascii="Times New Roman" w:eastAsia="Times New Roman" w:hAnsi="Times New Roman"/>
          <w:sz w:val="24"/>
          <w:szCs w:val="24"/>
        </w:rPr>
        <w:t>9</w:t>
      </w:r>
      <w:r w:rsidRPr="00BF4F32">
        <w:rPr>
          <w:rFonts w:ascii="Times New Roman" w:eastAsia="Times New Roman" w:hAnsi="Times New Roman"/>
          <w:sz w:val="24"/>
          <w:szCs w:val="24"/>
        </w:rPr>
        <w:t> </w:t>
      </w:r>
      <w:r w:rsidRPr="00BC037D">
        <w:rPr>
          <w:rFonts w:ascii="Times New Roman" w:eastAsia="Times New Roman" w:hAnsi="Times New Roman"/>
          <w:sz w:val="24"/>
          <w:szCs w:val="24"/>
        </w:rPr>
        <w:t>000</w:t>
      </w:r>
      <w:r>
        <w:rPr>
          <w:rFonts w:ascii="Times New Roman" w:eastAsia="Times New Roman" w:hAnsi="Times New Roman"/>
          <w:sz w:val="24"/>
          <w:szCs w:val="24"/>
        </w:rPr>
        <w:t> </w:t>
      </w:r>
      <w:r w:rsidRPr="00BC037D">
        <w:rPr>
          <w:rFonts w:ascii="Times New Roman" w:eastAsia="Times New Roman" w:hAnsi="Times New Roman"/>
          <w:sz w:val="24"/>
          <w:szCs w:val="24"/>
        </w:rPr>
        <w:t>000</w:t>
      </w:r>
      <w:r>
        <w:rPr>
          <w:rFonts w:ascii="Times New Roman" w:eastAsia="Times New Roman" w:hAnsi="Times New Roman"/>
          <w:sz w:val="24"/>
          <w:szCs w:val="24"/>
        </w:rPr>
        <w:t xml:space="preserve"> </w:t>
      </w:r>
      <w:r w:rsidRPr="00BC037D">
        <w:rPr>
          <w:rStyle w:val="s0"/>
          <w:sz w:val="24"/>
          <w:szCs w:val="24"/>
        </w:rPr>
        <w:t>(Nine millions)</w:t>
      </w:r>
      <w:r>
        <w:rPr>
          <w:rStyle w:val="s0"/>
          <w:sz w:val="24"/>
          <w:szCs w:val="24"/>
        </w:rPr>
        <w:t xml:space="preserve"> </w:t>
      </w:r>
      <w:proofErr w:type="spellStart"/>
      <w:r>
        <w:rPr>
          <w:rStyle w:val="s0"/>
          <w:sz w:val="24"/>
          <w:szCs w:val="24"/>
        </w:rPr>
        <w:t>tenge</w:t>
      </w:r>
      <w:proofErr w:type="spellEnd"/>
      <w:r w:rsidRPr="00BC037D">
        <w:rPr>
          <w:rStyle w:val="s0"/>
          <w:sz w:val="24"/>
          <w:szCs w:val="24"/>
        </w:rPr>
        <w:t>;</w:t>
      </w:r>
    </w:p>
    <w:p w14:paraId="1D8A9623" w14:textId="77777777" w:rsidR="00731B04" w:rsidRPr="00BC037D" w:rsidRDefault="00731B04" w:rsidP="00731B04">
      <w:pPr>
        <w:pStyle w:val="af3"/>
        <w:spacing w:line="360" w:lineRule="auto"/>
        <w:ind w:firstLine="709"/>
        <w:jc w:val="both"/>
        <w:rPr>
          <w:rStyle w:val="s0"/>
          <w:sz w:val="24"/>
          <w:szCs w:val="24"/>
        </w:rPr>
      </w:pPr>
      <w:r w:rsidRPr="00BC037D">
        <w:rPr>
          <w:rStyle w:val="s0"/>
          <w:sz w:val="24"/>
          <w:szCs w:val="24"/>
        </w:rPr>
        <w:t xml:space="preserve">- for 2019 </w:t>
      </w:r>
      <w:r>
        <w:rPr>
          <w:rStyle w:val="s0"/>
          <w:sz w:val="24"/>
          <w:szCs w:val="24"/>
        </w:rPr>
        <w:t>year –</w:t>
      </w:r>
      <w:r w:rsidRPr="00BC037D">
        <w:rPr>
          <w:rStyle w:val="s0"/>
          <w:sz w:val="24"/>
          <w:szCs w:val="24"/>
        </w:rPr>
        <w:t xml:space="preserve"> </w:t>
      </w:r>
      <w:r>
        <w:rPr>
          <w:rStyle w:val="s0"/>
          <w:sz w:val="24"/>
          <w:szCs w:val="24"/>
        </w:rPr>
        <w:t>i</w:t>
      </w:r>
      <w:r w:rsidRPr="00BC037D">
        <w:rPr>
          <w:rStyle w:val="s0"/>
          <w:sz w:val="24"/>
          <w:szCs w:val="24"/>
        </w:rPr>
        <w:t xml:space="preserve">n the amount of 9,081,000 (Nine million eighty-one thousand) </w:t>
      </w:r>
      <w:proofErr w:type="spellStart"/>
      <w:r w:rsidRPr="00BC037D">
        <w:rPr>
          <w:rStyle w:val="s0"/>
          <w:sz w:val="24"/>
          <w:szCs w:val="24"/>
        </w:rPr>
        <w:t>tenge</w:t>
      </w:r>
      <w:proofErr w:type="spellEnd"/>
      <w:r w:rsidRPr="00BC037D">
        <w:rPr>
          <w:rStyle w:val="s0"/>
          <w:sz w:val="24"/>
          <w:szCs w:val="24"/>
        </w:rPr>
        <w:t>;</w:t>
      </w:r>
    </w:p>
    <w:p w14:paraId="68AE8CF6" w14:textId="77777777" w:rsidR="00731B04" w:rsidRDefault="00731B04" w:rsidP="00731B04">
      <w:pPr>
        <w:pStyle w:val="af3"/>
        <w:spacing w:line="360" w:lineRule="auto"/>
        <w:ind w:firstLine="709"/>
        <w:jc w:val="both"/>
        <w:rPr>
          <w:rStyle w:val="s0"/>
          <w:sz w:val="24"/>
          <w:szCs w:val="24"/>
        </w:rPr>
      </w:pPr>
      <w:r w:rsidRPr="00BC037D">
        <w:rPr>
          <w:rStyle w:val="s0"/>
          <w:sz w:val="24"/>
          <w:szCs w:val="24"/>
        </w:rPr>
        <w:t xml:space="preserve">- for 2020 </w:t>
      </w:r>
      <w:r>
        <w:rPr>
          <w:rStyle w:val="s0"/>
          <w:sz w:val="24"/>
          <w:szCs w:val="24"/>
        </w:rPr>
        <w:t>year –</w:t>
      </w:r>
      <w:r w:rsidRPr="00BC037D">
        <w:rPr>
          <w:rStyle w:val="s0"/>
          <w:sz w:val="24"/>
          <w:szCs w:val="24"/>
        </w:rPr>
        <w:t xml:space="preserve"> </w:t>
      </w:r>
      <w:r>
        <w:rPr>
          <w:rStyle w:val="s0"/>
          <w:sz w:val="24"/>
          <w:szCs w:val="24"/>
        </w:rPr>
        <w:t>i</w:t>
      </w:r>
      <w:r w:rsidRPr="00BC037D">
        <w:rPr>
          <w:rStyle w:val="s0"/>
          <w:sz w:val="24"/>
          <w:szCs w:val="24"/>
        </w:rPr>
        <w:t xml:space="preserve">n the amount of 9,099,000 (Nine million ninety-nine thousand) </w:t>
      </w:r>
      <w:proofErr w:type="spellStart"/>
      <w:r w:rsidRPr="00BC037D">
        <w:rPr>
          <w:rStyle w:val="s0"/>
          <w:sz w:val="24"/>
          <w:szCs w:val="24"/>
        </w:rPr>
        <w:t>tenge</w:t>
      </w:r>
      <w:proofErr w:type="spellEnd"/>
      <w:r w:rsidRPr="00BC037D">
        <w:rPr>
          <w:rStyle w:val="s0"/>
          <w:sz w:val="24"/>
          <w:szCs w:val="24"/>
        </w:rPr>
        <w:t>.</w:t>
      </w:r>
    </w:p>
    <w:p w14:paraId="0B62A7D1" w14:textId="77777777" w:rsidR="00731B04" w:rsidRPr="00BC037D" w:rsidRDefault="00731B04" w:rsidP="00731B04">
      <w:pPr>
        <w:pStyle w:val="af3"/>
        <w:spacing w:line="360" w:lineRule="auto"/>
        <w:ind w:firstLine="709"/>
        <w:jc w:val="both"/>
        <w:rPr>
          <w:rStyle w:val="s0"/>
          <w:sz w:val="24"/>
          <w:szCs w:val="24"/>
        </w:rPr>
      </w:pPr>
    </w:p>
    <w:p w14:paraId="62CCA65C" w14:textId="77777777" w:rsidR="00731B04" w:rsidRPr="00BC037D" w:rsidRDefault="00731B04" w:rsidP="00731B04">
      <w:pPr>
        <w:pStyle w:val="af3"/>
        <w:spacing w:line="360" w:lineRule="auto"/>
        <w:jc w:val="center"/>
        <w:rPr>
          <w:rStyle w:val="s0"/>
          <w:b/>
          <w:sz w:val="24"/>
          <w:szCs w:val="24"/>
        </w:rPr>
      </w:pPr>
      <w:r w:rsidRPr="00BC037D">
        <w:rPr>
          <w:rStyle w:val="s0"/>
          <w:b/>
          <w:sz w:val="24"/>
          <w:szCs w:val="24"/>
        </w:rPr>
        <w:t>2. Characteristics of scientific and technical products by qualification characteristics and economic indicators</w:t>
      </w:r>
    </w:p>
    <w:p w14:paraId="6017026B" w14:textId="77777777" w:rsidR="00731B04" w:rsidRPr="00BC037D" w:rsidRDefault="00731B04" w:rsidP="00731B04">
      <w:pPr>
        <w:pStyle w:val="af3"/>
        <w:spacing w:line="360" w:lineRule="auto"/>
        <w:ind w:firstLine="709"/>
        <w:rPr>
          <w:rStyle w:val="s0"/>
          <w:bCs/>
          <w:sz w:val="24"/>
          <w:szCs w:val="24"/>
        </w:rPr>
      </w:pPr>
      <w:r w:rsidRPr="00B875BB">
        <w:rPr>
          <w:rStyle w:val="s0"/>
          <w:b/>
          <w:sz w:val="24"/>
          <w:szCs w:val="24"/>
        </w:rPr>
        <w:t>2.1</w:t>
      </w:r>
      <w:r w:rsidRPr="00BC037D">
        <w:rPr>
          <w:rStyle w:val="s0"/>
          <w:bCs/>
          <w:sz w:val="24"/>
          <w:szCs w:val="24"/>
        </w:rPr>
        <w:t xml:space="preserve"> Direction of work: Creation of technology for group selective extraction of ions of rare-earth elements from industrial solutions of hydrometallurgy.</w:t>
      </w:r>
    </w:p>
    <w:p w14:paraId="6DC4AB65" w14:textId="77777777" w:rsidR="00731B04" w:rsidRPr="00BC037D" w:rsidRDefault="00731B04" w:rsidP="00731B04">
      <w:pPr>
        <w:pStyle w:val="af3"/>
        <w:spacing w:line="360" w:lineRule="auto"/>
        <w:ind w:firstLine="709"/>
        <w:jc w:val="both"/>
        <w:rPr>
          <w:rStyle w:val="s0"/>
          <w:bCs/>
          <w:sz w:val="24"/>
          <w:szCs w:val="24"/>
        </w:rPr>
      </w:pPr>
      <w:r w:rsidRPr="00B875BB">
        <w:rPr>
          <w:rStyle w:val="s0"/>
          <w:b/>
          <w:sz w:val="24"/>
          <w:szCs w:val="24"/>
        </w:rPr>
        <w:t>2.2</w:t>
      </w:r>
      <w:r w:rsidRPr="00BC037D">
        <w:rPr>
          <w:rStyle w:val="s0"/>
          <w:bCs/>
          <w:sz w:val="24"/>
          <w:szCs w:val="24"/>
        </w:rPr>
        <w:t xml:space="preserve"> Field of application: Chemical industry.</w:t>
      </w:r>
    </w:p>
    <w:p w14:paraId="2CF02A71" w14:textId="77777777" w:rsidR="00731B04" w:rsidRPr="00BC037D" w:rsidRDefault="00731B04" w:rsidP="00731B04">
      <w:pPr>
        <w:pStyle w:val="af3"/>
        <w:spacing w:line="360" w:lineRule="auto"/>
        <w:ind w:firstLine="709"/>
        <w:jc w:val="both"/>
        <w:rPr>
          <w:rStyle w:val="s0"/>
          <w:bCs/>
          <w:sz w:val="24"/>
          <w:szCs w:val="24"/>
        </w:rPr>
      </w:pPr>
      <w:r w:rsidRPr="00B875BB">
        <w:rPr>
          <w:rStyle w:val="s0"/>
          <w:b/>
          <w:sz w:val="24"/>
          <w:szCs w:val="24"/>
        </w:rPr>
        <w:t>2.3</w:t>
      </w:r>
      <w:r w:rsidRPr="00BC037D">
        <w:rPr>
          <w:rStyle w:val="s0"/>
          <w:bCs/>
          <w:sz w:val="24"/>
          <w:szCs w:val="24"/>
        </w:rPr>
        <w:t xml:space="preserve"> </w:t>
      </w:r>
      <w:r>
        <w:rPr>
          <w:rStyle w:val="s0"/>
          <w:bCs/>
          <w:sz w:val="24"/>
          <w:szCs w:val="24"/>
        </w:rPr>
        <w:t>Final</w:t>
      </w:r>
      <w:r w:rsidRPr="00BC037D">
        <w:rPr>
          <w:rStyle w:val="s0"/>
          <w:bCs/>
          <w:sz w:val="24"/>
          <w:szCs w:val="24"/>
        </w:rPr>
        <w:t xml:space="preserve"> result:</w:t>
      </w:r>
    </w:p>
    <w:p w14:paraId="1499087F" w14:textId="1E80C1DB" w:rsidR="00731B04" w:rsidRPr="00BC037D" w:rsidRDefault="00731B04" w:rsidP="00731B04">
      <w:pPr>
        <w:pStyle w:val="af3"/>
        <w:spacing w:line="360" w:lineRule="auto"/>
        <w:ind w:firstLine="709"/>
        <w:jc w:val="both"/>
        <w:rPr>
          <w:rStyle w:val="s0"/>
          <w:bCs/>
          <w:sz w:val="24"/>
          <w:szCs w:val="24"/>
        </w:rPr>
      </w:pPr>
      <w:r w:rsidRPr="00BC037D">
        <w:rPr>
          <w:rStyle w:val="s0"/>
          <w:bCs/>
          <w:sz w:val="24"/>
          <w:szCs w:val="24"/>
        </w:rPr>
        <w:t xml:space="preserve">- for 2018: </w:t>
      </w:r>
      <w:proofErr w:type="spellStart"/>
      <w:r w:rsidR="00834E91" w:rsidRPr="00834E91">
        <w:rPr>
          <w:rStyle w:val="s0"/>
          <w:bCs/>
          <w:sz w:val="24"/>
          <w:szCs w:val="24"/>
        </w:rPr>
        <w:t>Intergel</w:t>
      </w:r>
      <w:proofErr w:type="spellEnd"/>
      <w:r w:rsidR="00834E91" w:rsidRPr="00834E91">
        <w:rPr>
          <w:rStyle w:val="s0"/>
          <w:bCs/>
          <w:sz w:val="24"/>
          <w:szCs w:val="24"/>
        </w:rPr>
        <w:t xml:space="preserve"> systems based on </w:t>
      </w:r>
      <w:r w:rsidR="00834E91">
        <w:rPr>
          <w:rStyle w:val="s0"/>
          <w:bCs/>
          <w:sz w:val="24"/>
          <w:szCs w:val="24"/>
        </w:rPr>
        <w:t>rare-</w:t>
      </w:r>
      <w:r w:rsidR="00834E91" w:rsidRPr="00834E91">
        <w:rPr>
          <w:rStyle w:val="s0"/>
          <w:bCs/>
          <w:sz w:val="24"/>
          <w:szCs w:val="24"/>
        </w:rPr>
        <w:t xml:space="preserve">crosslinked hydrogels for selective extraction of neodymium, rhenium and scandium ions </w:t>
      </w:r>
      <w:r w:rsidR="00834E91">
        <w:rPr>
          <w:rStyle w:val="s0"/>
          <w:bCs/>
          <w:sz w:val="24"/>
          <w:szCs w:val="24"/>
        </w:rPr>
        <w:t xml:space="preserve">are </w:t>
      </w:r>
      <w:r w:rsidR="00834E91" w:rsidRPr="00834E91">
        <w:rPr>
          <w:rStyle w:val="s0"/>
          <w:bCs/>
          <w:sz w:val="24"/>
          <w:szCs w:val="24"/>
        </w:rPr>
        <w:t xml:space="preserve">created. Articles </w:t>
      </w:r>
      <w:r w:rsidR="00834E91">
        <w:rPr>
          <w:rStyle w:val="s0"/>
          <w:bCs/>
          <w:sz w:val="24"/>
          <w:szCs w:val="24"/>
        </w:rPr>
        <w:t xml:space="preserve">are </w:t>
      </w:r>
      <w:r w:rsidR="00834E91" w:rsidRPr="00834E91">
        <w:rPr>
          <w:rStyle w:val="s0"/>
          <w:bCs/>
          <w:sz w:val="24"/>
          <w:szCs w:val="24"/>
        </w:rPr>
        <w:t>published in a domestic scientific journal with a non-zero impact factor</w:t>
      </w:r>
      <w:r w:rsidRPr="00BC037D">
        <w:rPr>
          <w:rStyle w:val="s0"/>
          <w:bCs/>
          <w:sz w:val="24"/>
          <w:szCs w:val="24"/>
        </w:rPr>
        <w:t>;</w:t>
      </w:r>
    </w:p>
    <w:p w14:paraId="4DE7A2A3" w14:textId="6BD940EE" w:rsidR="00731B04" w:rsidRPr="00BC037D" w:rsidRDefault="00731B04" w:rsidP="00731B04">
      <w:pPr>
        <w:pStyle w:val="af3"/>
        <w:spacing w:line="360" w:lineRule="auto"/>
        <w:ind w:firstLine="709"/>
        <w:jc w:val="both"/>
        <w:rPr>
          <w:rStyle w:val="s0"/>
          <w:bCs/>
          <w:sz w:val="24"/>
          <w:szCs w:val="24"/>
        </w:rPr>
      </w:pPr>
      <w:r w:rsidRPr="00BC037D">
        <w:rPr>
          <w:rStyle w:val="s0"/>
          <w:bCs/>
          <w:sz w:val="24"/>
          <w:szCs w:val="24"/>
        </w:rPr>
        <w:t xml:space="preserve">- for 2019: </w:t>
      </w:r>
      <w:proofErr w:type="spellStart"/>
      <w:r w:rsidR="00834E91" w:rsidRPr="00834E91">
        <w:rPr>
          <w:rStyle w:val="s0"/>
          <w:bCs/>
          <w:sz w:val="24"/>
          <w:szCs w:val="24"/>
        </w:rPr>
        <w:t>Intergel</w:t>
      </w:r>
      <w:proofErr w:type="spellEnd"/>
      <w:r w:rsidR="00834E91" w:rsidRPr="00834E91">
        <w:rPr>
          <w:rStyle w:val="s0"/>
          <w:bCs/>
          <w:sz w:val="24"/>
          <w:szCs w:val="24"/>
        </w:rPr>
        <w:t xml:space="preserve"> systems based on interpenetrating polymer networks for selective extraction of neodymium, rhenium and scandium ions </w:t>
      </w:r>
      <w:r w:rsidR="00834E91">
        <w:rPr>
          <w:rStyle w:val="s0"/>
          <w:bCs/>
          <w:sz w:val="24"/>
          <w:szCs w:val="24"/>
        </w:rPr>
        <w:t>are</w:t>
      </w:r>
      <w:r w:rsidR="00834E91" w:rsidRPr="00834E91">
        <w:rPr>
          <w:rStyle w:val="s0"/>
          <w:bCs/>
          <w:sz w:val="24"/>
          <w:szCs w:val="24"/>
        </w:rPr>
        <w:t xml:space="preserve"> created. Highly selective structures based on </w:t>
      </w:r>
      <w:r w:rsidR="00834E91">
        <w:rPr>
          <w:rStyle w:val="s0"/>
          <w:bCs/>
          <w:sz w:val="24"/>
          <w:szCs w:val="24"/>
        </w:rPr>
        <w:t xml:space="preserve">molecularly imprinted </w:t>
      </w:r>
      <w:r w:rsidR="00834E91" w:rsidRPr="00834E91">
        <w:rPr>
          <w:rStyle w:val="s0"/>
          <w:bCs/>
          <w:sz w:val="24"/>
          <w:szCs w:val="24"/>
        </w:rPr>
        <w:t xml:space="preserve">polymers </w:t>
      </w:r>
      <w:r w:rsidR="00834E91">
        <w:rPr>
          <w:rStyle w:val="s0"/>
          <w:bCs/>
          <w:sz w:val="24"/>
          <w:szCs w:val="24"/>
        </w:rPr>
        <w:t xml:space="preserve">are </w:t>
      </w:r>
      <w:r w:rsidR="00834E91" w:rsidRPr="00834E91">
        <w:rPr>
          <w:rStyle w:val="s0"/>
          <w:bCs/>
          <w:sz w:val="24"/>
          <w:szCs w:val="24"/>
        </w:rPr>
        <w:t>created for selective extraction of neodymium, rhenium and scandium ions. 1 monograph</w:t>
      </w:r>
      <w:r w:rsidR="00834E91">
        <w:rPr>
          <w:rStyle w:val="s0"/>
          <w:bCs/>
          <w:sz w:val="24"/>
          <w:szCs w:val="24"/>
        </w:rPr>
        <w:t>y</w:t>
      </w:r>
      <w:r w:rsidR="00834E91" w:rsidRPr="00834E91">
        <w:rPr>
          <w:rStyle w:val="s0"/>
          <w:bCs/>
          <w:sz w:val="24"/>
          <w:szCs w:val="24"/>
        </w:rPr>
        <w:t xml:space="preserve"> </w:t>
      </w:r>
      <w:r w:rsidR="00834E91">
        <w:rPr>
          <w:rStyle w:val="s0"/>
          <w:bCs/>
          <w:sz w:val="24"/>
          <w:szCs w:val="24"/>
        </w:rPr>
        <w:t xml:space="preserve">is </w:t>
      </w:r>
      <w:r w:rsidR="00834E91" w:rsidRPr="00834E91">
        <w:rPr>
          <w:rStyle w:val="s0"/>
          <w:bCs/>
          <w:sz w:val="24"/>
          <w:szCs w:val="24"/>
        </w:rPr>
        <w:t xml:space="preserve">published. An application </w:t>
      </w:r>
      <w:r w:rsidR="007C436C" w:rsidRPr="00834E91">
        <w:rPr>
          <w:rStyle w:val="s0"/>
          <w:bCs/>
          <w:sz w:val="24"/>
          <w:szCs w:val="24"/>
        </w:rPr>
        <w:t xml:space="preserve">for a patent for a utility </w:t>
      </w:r>
      <w:r w:rsidR="007C436C" w:rsidRPr="00834E91">
        <w:rPr>
          <w:rStyle w:val="s0"/>
          <w:bCs/>
          <w:sz w:val="24"/>
          <w:szCs w:val="24"/>
        </w:rPr>
        <w:lastRenderedPageBreak/>
        <w:t>model</w:t>
      </w:r>
      <w:r w:rsidR="007C436C">
        <w:rPr>
          <w:rStyle w:val="s0"/>
          <w:bCs/>
          <w:sz w:val="24"/>
          <w:szCs w:val="24"/>
        </w:rPr>
        <w:t xml:space="preserve"> is</w:t>
      </w:r>
      <w:r w:rsidR="00834E91" w:rsidRPr="00834E91">
        <w:rPr>
          <w:rStyle w:val="s0"/>
          <w:bCs/>
          <w:sz w:val="24"/>
          <w:szCs w:val="24"/>
        </w:rPr>
        <w:t xml:space="preserve"> submitted to the Kazakhstan patent office. Articles </w:t>
      </w:r>
      <w:r w:rsidR="007C436C">
        <w:rPr>
          <w:rStyle w:val="s0"/>
          <w:bCs/>
          <w:sz w:val="24"/>
          <w:szCs w:val="24"/>
        </w:rPr>
        <w:t>are</w:t>
      </w:r>
      <w:r w:rsidR="00834E91" w:rsidRPr="00834E91">
        <w:rPr>
          <w:rStyle w:val="s0"/>
          <w:bCs/>
          <w:sz w:val="24"/>
          <w:szCs w:val="24"/>
        </w:rPr>
        <w:t xml:space="preserve"> published in a domestic scientific publication with a non-zero impact factor</w:t>
      </w:r>
      <w:r w:rsidRPr="00BC037D">
        <w:rPr>
          <w:rStyle w:val="s0"/>
          <w:bCs/>
          <w:sz w:val="24"/>
          <w:szCs w:val="24"/>
        </w:rPr>
        <w:t>;</w:t>
      </w:r>
    </w:p>
    <w:p w14:paraId="4A573163" w14:textId="0BA70DC8" w:rsidR="00731B04" w:rsidRPr="00B875BB" w:rsidRDefault="00731B04" w:rsidP="00731B04">
      <w:pPr>
        <w:pStyle w:val="af3"/>
        <w:spacing w:line="360" w:lineRule="auto"/>
        <w:ind w:firstLine="709"/>
        <w:jc w:val="both"/>
        <w:rPr>
          <w:rFonts w:ascii="Times New Roman" w:hAnsi="Times New Roman"/>
          <w:sz w:val="24"/>
          <w:szCs w:val="24"/>
        </w:rPr>
      </w:pPr>
      <w:r w:rsidRPr="00BC037D">
        <w:rPr>
          <w:rStyle w:val="s0"/>
          <w:bCs/>
          <w:sz w:val="24"/>
          <w:szCs w:val="24"/>
        </w:rPr>
        <w:t xml:space="preserve">- for 2020: </w:t>
      </w:r>
      <w:r w:rsidR="00F468B2">
        <w:rPr>
          <w:rStyle w:val="s0"/>
          <w:bCs/>
          <w:sz w:val="24"/>
          <w:szCs w:val="24"/>
        </w:rPr>
        <w:t xml:space="preserve">Structure </w:t>
      </w:r>
      <w:r w:rsidR="00F468B2" w:rsidRPr="00F468B2">
        <w:rPr>
          <w:rStyle w:val="s0"/>
          <w:bCs/>
          <w:sz w:val="24"/>
          <w:szCs w:val="24"/>
        </w:rPr>
        <w:t xml:space="preserve">units and elements of laboratory </w:t>
      </w:r>
      <w:r w:rsidR="00F468B2">
        <w:rPr>
          <w:rStyle w:val="s0"/>
          <w:bCs/>
          <w:sz w:val="24"/>
          <w:szCs w:val="24"/>
        </w:rPr>
        <w:t>unit</w:t>
      </w:r>
      <w:r w:rsidR="00F468B2" w:rsidRPr="00F468B2">
        <w:rPr>
          <w:rStyle w:val="s0"/>
          <w:bCs/>
          <w:sz w:val="24"/>
          <w:szCs w:val="24"/>
        </w:rPr>
        <w:t xml:space="preserve"> and a technological scheme for selective extraction of neodymium, rhenium and scandium ions </w:t>
      </w:r>
      <w:r w:rsidR="00F468B2">
        <w:rPr>
          <w:rStyle w:val="s0"/>
          <w:bCs/>
          <w:sz w:val="24"/>
          <w:szCs w:val="24"/>
        </w:rPr>
        <w:t>are</w:t>
      </w:r>
      <w:r w:rsidR="00F468B2" w:rsidRPr="00F468B2">
        <w:rPr>
          <w:rStyle w:val="s0"/>
          <w:bCs/>
          <w:sz w:val="24"/>
          <w:szCs w:val="24"/>
        </w:rPr>
        <w:t xml:space="preserve"> developed. Laboratory and pilot-industrial tests for the selective extraction of neodymium, rhenium and scandium ions </w:t>
      </w:r>
      <w:r w:rsidR="00F468B2">
        <w:rPr>
          <w:rStyle w:val="s0"/>
          <w:bCs/>
          <w:sz w:val="24"/>
          <w:szCs w:val="24"/>
        </w:rPr>
        <w:t>are</w:t>
      </w:r>
      <w:r w:rsidR="00F468B2" w:rsidRPr="00F468B2">
        <w:rPr>
          <w:rStyle w:val="s0"/>
          <w:bCs/>
          <w:sz w:val="24"/>
          <w:szCs w:val="24"/>
        </w:rPr>
        <w:t xml:space="preserve"> carried out. 2 articles in foreign scientific journals included in the SCOPUS or Web</w:t>
      </w:r>
      <w:r w:rsidR="00F468B2">
        <w:rPr>
          <w:rStyle w:val="s0"/>
          <w:bCs/>
          <w:sz w:val="24"/>
          <w:szCs w:val="24"/>
        </w:rPr>
        <w:t xml:space="preserve"> </w:t>
      </w:r>
      <w:r w:rsidR="00F468B2" w:rsidRPr="00F468B2">
        <w:rPr>
          <w:rStyle w:val="s0"/>
          <w:bCs/>
          <w:sz w:val="24"/>
          <w:szCs w:val="24"/>
        </w:rPr>
        <w:t>of</w:t>
      </w:r>
      <w:r w:rsidR="00F468B2">
        <w:rPr>
          <w:rStyle w:val="s0"/>
          <w:bCs/>
          <w:sz w:val="24"/>
          <w:szCs w:val="24"/>
        </w:rPr>
        <w:t xml:space="preserve"> </w:t>
      </w:r>
      <w:r w:rsidR="00F468B2" w:rsidRPr="00F468B2">
        <w:rPr>
          <w:rStyle w:val="s0"/>
          <w:bCs/>
          <w:sz w:val="24"/>
          <w:szCs w:val="24"/>
        </w:rPr>
        <w:t>Science databases</w:t>
      </w:r>
      <w:r w:rsidR="006452F8" w:rsidRPr="006452F8">
        <w:rPr>
          <w:rStyle w:val="s0"/>
          <w:bCs/>
          <w:sz w:val="24"/>
          <w:szCs w:val="24"/>
        </w:rPr>
        <w:t xml:space="preserve"> </w:t>
      </w:r>
      <w:r w:rsidR="006452F8">
        <w:rPr>
          <w:rStyle w:val="s0"/>
          <w:bCs/>
          <w:sz w:val="24"/>
          <w:szCs w:val="24"/>
        </w:rPr>
        <w:t xml:space="preserve">are </w:t>
      </w:r>
      <w:r w:rsidR="006452F8" w:rsidRPr="00F468B2">
        <w:rPr>
          <w:rStyle w:val="s0"/>
          <w:bCs/>
          <w:sz w:val="24"/>
          <w:szCs w:val="24"/>
        </w:rPr>
        <w:t>published</w:t>
      </w:r>
      <w:r w:rsidR="00F468B2" w:rsidRPr="00F468B2">
        <w:rPr>
          <w:rStyle w:val="s0"/>
          <w:bCs/>
          <w:sz w:val="24"/>
          <w:szCs w:val="24"/>
        </w:rPr>
        <w:t xml:space="preserve">. 1 chapter in the book of a foreign publishing house </w:t>
      </w:r>
      <w:r w:rsidR="00F468B2">
        <w:rPr>
          <w:rStyle w:val="s0"/>
          <w:bCs/>
          <w:sz w:val="24"/>
          <w:szCs w:val="24"/>
        </w:rPr>
        <w:t xml:space="preserve">is </w:t>
      </w:r>
      <w:r w:rsidR="00F468B2" w:rsidRPr="00F468B2">
        <w:rPr>
          <w:rStyle w:val="s0"/>
          <w:bCs/>
          <w:sz w:val="24"/>
          <w:szCs w:val="24"/>
        </w:rPr>
        <w:t xml:space="preserve">published. </w:t>
      </w:r>
      <w:r w:rsidR="006452F8" w:rsidRPr="00F468B2">
        <w:rPr>
          <w:rStyle w:val="s0"/>
          <w:bCs/>
          <w:sz w:val="24"/>
          <w:szCs w:val="24"/>
        </w:rPr>
        <w:t xml:space="preserve">1 </w:t>
      </w:r>
      <w:r w:rsidR="00F468B2" w:rsidRPr="00F468B2">
        <w:rPr>
          <w:rStyle w:val="s0"/>
          <w:bCs/>
          <w:sz w:val="24"/>
          <w:szCs w:val="24"/>
        </w:rPr>
        <w:t xml:space="preserve">Chapter </w:t>
      </w:r>
      <w:r w:rsidR="006452F8">
        <w:rPr>
          <w:rStyle w:val="s0"/>
          <w:bCs/>
          <w:sz w:val="24"/>
          <w:szCs w:val="24"/>
        </w:rPr>
        <w:t>is</w:t>
      </w:r>
      <w:r w:rsidR="00F468B2" w:rsidRPr="00F468B2">
        <w:rPr>
          <w:rStyle w:val="s0"/>
          <w:bCs/>
          <w:sz w:val="24"/>
          <w:szCs w:val="24"/>
        </w:rPr>
        <w:t xml:space="preserve"> published in the book of a Kazakh publishing house. Articles </w:t>
      </w:r>
      <w:r w:rsidR="006452F8">
        <w:rPr>
          <w:rStyle w:val="s0"/>
          <w:bCs/>
          <w:sz w:val="24"/>
          <w:szCs w:val="24"/>
        </w:rPr>
        <w:t>are</w:t>
      </w:r>
      <w:r w:rsidR="00F468B2" w:rsidRPr="00F468B2">
        <w:rPr>
          <w:rStyle w:val="s0"/>
          <w:bCs/>
          <w:sz w:val="24"/>
          <w:szCs w:val="24"/>
        </w:rPr>
        <w:t xml:space="preserve"> published in a domestic scientific journal with a non-zero impact factor.</w:t>
      </w:r>
    </w:p>
    <w:p w14:paraId="0E0E8B91" w14:textId="77777777" w:rsidR="00731B04" w:rsidRPr="00B875BB" w:rsidRDefault="00731B04" w:rsidP="00731B04">
      <w:pPr>
        <w:pStyle w:val="af3"/>
        <w:spacing w:line="360" w:lineRule="auto"/>
        <w:ind w:firstLine="709"/>
        <w:jc w:val="both"/>
        <w:rPr>
          <w:rStyle w:val="s0"/>
          <w:b/>
          <w:sz w:val="24"/>
          <w:szCs w:val="24"/>
        </w:rPr>
      </w:pPr>
      <w:r w:rsidRPr="00B875BB">
        <w:rPr>
          <w:rStyle w:val="s0"/>
          <w:b/>
          <w:sz w:val="24"/>
          <w:szCs w:val="24"/>
        </w:rPr>
        <w:t xml:space="preserve">2.4 </w:t>
      </w:r>
      <w:r w:rsidRPr="00B875BB">
        <w:rPr>
          <w:rStyle w:val="s0"/>
          <w:bCs/>
          <w:sz w:val="24"/>
          <w:szCs w:val="24"/>
        </w:rPr>
        <w:t>Patentability: Patentable.</w:t>
      </w:r>
    </w:p>
    <w:p w14:paraId="5F0D0307" w14:textId="77777777" w:rsidR="00731B04" w:rsidRPr="00B875BB" w:rsidRDefault="00731B04" w:rsidP="00731B04">
      <w:pPr>
        <w:pStyle w:val="af3"/>
        <w:spacing w:line="360" w:lineRule="auto"/>
        <w:ind w:firstLine="709"/>
        <w:jc w:val="both"/>
        <w:rPr>
          <w:rStyle w:val="s0"/>
          <w:b/>
          <w:sz w:val="24"/>
          <w:szCs w:val="24"/>
        </w:rPr>
      </w:pPr>
      <w:r w:rsidRPr="00B875BB">
        <w:rPr>
          <w:rStyle w:val="s0"/>
          <w:b/>
          <w:sz w:val="24"/>
          <w:szCs w:val="24"/>
        </w:rPr>
        <w:t xml:space="preserve">2.5 </w:t>
      </w:r>
      <w:r w:rsidRPr="00B875BB">
        <w:rPr>
          <w:rStyle w:val="s0"/>
          <w:bCs/>
          <w:sz w:val="24"/>
          <w:szCs w:val="24"/>
        </w:rPr>
        <w:t>Scientific and technical level (novelty): High, as it allows the development of new methods for the selective extraction of rare earth elements from industrial solutions</w:t>
      </w:r>
    </w:p>
    <w:p w14:paraId="113A1D14" w14:textId="77777777" w:rsidR="00731B04" w:rsidRPr="00B875BB" w:rsidRDefault="00731B04" w:rsidP="00731B04">
      <w:pPr>
        <w:pStyle w:val="af3"/>
        <w:spacing w:line="360" w:lineRule="auto"/>
        <w:ind w:firstLine="709"/>
        <w:jc w:val="both"/>
        <w:rPr>
          <w:rStyle w:val="s0"/>
          <w:b/>
          <w:sz w:val="24"/>
          <w:szCs w:val="24"/>
        </w:rPr>
      </w:pPr>
      <w:r w:rsidRPr="00B875BB">
        <w:rPr>
          <w:rStyle w:val="s0"/>
          <w:b/>
          <w:sz w:val="24"/>
          <w:szCs w:val="24"/>
        </w:rPr>
        <w:t xml:space="preserve">2.6 </w:t>
      </w:r>
      <w:r w:rsidRPr="00B875BB">
        <w:rPr>
          <w:rStyle w:val="s0"/>
          <w:bCs/>
          <w:sz w:val="24"/>
          <w:szCs w:val="24"/>
        </w:rPr>
        <w:t>The use of scientific and technical products is carried out: by the Contractor.</w:t>
      </w:r>
    </w:p>
    <w:p w14:paraId="7D7A5391" w14:textId="6BAFF723" w:rsidR="00731B04" w:rsidRPr="00B875BB" w:rsidRDefault="00731B04" w:rsidP="00731B04">
      <w:pPr>
        <w:pStyle w:val="af3"/>
        <w:spacing w:line="360" w:lineRule="auto"/>
        <w:ind w:firstLine="709"/>
        <w:jc w:val="both"/>
        <w:rPr>
          <w:rStyle w:val="s0"/>
          <w:kern w:val="28"/>
          <w:sz w:val="24"/>
          <w:szCs w:val="24"/>
        </w:rPr>
      </w:pPr>
      <w:r w:rsidRPr="00B875BB">
        <w:rPr>
          <w:rStyle w:val="s0"/>
          <w:b/>
          <w:sz w:val="24"/>
          <w:szCs w:val="24"/>
        </w:rPr>
        <w:t xml:space="preserve">2.7 </w:t>
      </w:r>
      <w:r w:rsidRPr="00B875BB">
        <w:rPr>
          <w:rStyle w:val="s0"/>
          <w:bCs/>
          <w:sz w:val="24"/>
          <w:szCs w:val="24"/>
        </w:rPr>
        <w:t xml:space="preserve">The type of use of the result of scientific and (or) scientific and technical activities: </w:t>
      </w:r>
      <w:r w:rsidR="006452F8" w:rsidRPr="006452F8">
        <w:rPr>
          <w:rStyle w:val="s0"/>
          <w:bCs/>
          <w:sz w:val="24"/>
          <w:szCs w:val="24"/>
        </w:rPr>
        <w:t>Providing initial data for the creation of highly selective to neodymium, rhenium and scandium ions polymer systems based on lightly cross-linked polymer hydrogels, interpenetrating polymer networks and polymers with molecular imprints</w:t>
      </w:r>
      <w:r w:rsidRPr="00B875BB">
        <w:rPr>
          <w:rStyle w:val="s0"/>
          <w:bCs/>
          <w:sz w:val="24"/>
          <w:szCs w:val="24"/>
        </w:rPr>
        <w:t>.</w:t>
      </w:r>
    </w:p>
    <w:p w14:paraId="58E4D092" w14:textId="77777777" w:rsidR="00731B04" w:rsidRPr="00B875BB" w:rsidRDefault="00731B04" w:rsidP="00731B04">
      <w:pPr>
        <w:spacing w:line="360" w:lineRule="auto"/>
        <w:contextualSpacing/>
        <w:rPr>
          <w:rFonts w:eastAsia="Times New Roman"/>
          <w:sz w:val="24"/>
          <w:szCs w:val="24"/>
          <w:lang w:val="en-US" w:eastAsia="ru-RU"/>
        </w:rPr>
      </w:pPr>
    </w:p>
    <w:p w14:paraId="5D224448" w14:textId="77777777" w:rsidR="00731B04" w:rsidRPr="00B875BB" w:rsidRDefault="00731B04" w:rsidP="00731B04">
      <w:pPr>
        <w:pStyle w:val="af3"/>
        <w:jc w:val="center"/>
        <w:rPr>
          <w:rStyle w:val="s0"/>
          <w:b/>
          <w:i/>
          <w:sz w:val="24"/>
          <w:szCs w:val="24"/>
        </w:rPr>
      </w:pPr>
      <w:r w:rsidRPr="00B875BB">
        <w:rPr>
          <w:rStyle w:val="s0"/>
          <w:b/>
          <w:i/>
          <w:sz w:val="24"/>
          <w:szCs w:val="24"/>
        </w:rPr>
        <w:t>3. Name of work, terms of their implementation and results</w:t>
      </w:r>
    </w:p>
    <w:tbl>
      <w:tblPr>
        <w:tblpPr w:leftFromText="180" w:rightFromText="180" w:vertAnchor="text" w:tblpY="120"/>
        <w:tblW w:w="9826" w:type="dxa"/>
        <w:tblLayout w:type="fixed"/>
        <w:tblCellMar>
          <w:left w:w="70" w:type="dxa"/>
          <w:right w:w="70" w:type="dxa"/>
        </w:tblCellMar>
        <w:tblLook w:val="0000" w:firstRow="0" w:lastRow="0" w:firstColumn="0" w:lastColumn="0" w:noHBand="0" w:noVBand="0"/>
      </w:tblPr>
      <w:tblGrid>
        <w:gridCol w:w="211"/>
        <w:gridCol w:w="710"/>
        <w:gridCol w:w="3402"/>
        <w:gridCol w:w="850"/>
        <w:gridCol w:w="284"/>
        <w:gridCol w:w="1134"/>
        <w:gridCol w:w="2977"/>
        <w:gridCol w:w="258"/>
      </w:tblGrid>
      <w:tr w:rsidR="00731B04" w:rsidRPr="00BF4F32" w14:paraId="67DF8389" w14:textId="77777777" w:rsidTr="00BD46C8">
        <w:trPr>
          <w:gridAfter w:val="1"/>
          <w:wAfter w:w="258" w:type="dxa"/>
          <w:cantSplit/>
          <w:trHeight w:val="396"/>
        </w:trPr>
        <w:tc>
          <w:tcPr>
            <w:tcW w:w="921" w:type="dxa"/>
            <w:gridSpan w:val="2"/>
            <w:vMerge w:val="restart"/>
            <w:tcBorders>
              <w:top w:val="single" w:sz="4" w:space="0" w:color="auto"/>
              <w:left w:val="single" w:sz="6" w:space="0" w:color="auto"/>
              <w:right w:val="single" w:sz="4" w:space="0" w:color="auto"/>
            </w:tcBorders>
          </w:tcPr>
          <w:p w14:paraId="06A276CB" w14:textId="77777777" w:rsidR="00731B04" w:rsidRPr="00BF4F32" w:rsidRDefault="00731B04" w:rsidP="00BD46C8">
            <w:pPr>
              <w:pStyle w:val="af3"/>
              <w:ind w:left="-57" w:right="-57"/>
              <w:jc w:val="center"/>
              <w:rPr>
                <w:rFonts w:ascii="Times New Roman" w:eastAsia="Times New Roman" w:hAnsi="Times New Roman"/>
                <w:sz w:val="24"/>
                <w:szCs w:val="24"/>
                <w:lang w:val="kk-KZ" w:eastAsia="ar-SA"/>
              </w:rPr>
            </w:pPr>
            <w:r w:rsidRPr="00B875BB">
              <w:rPr>
                <w:rFonts w:ascii="Times New Roman" w:eastAsia="Times New Roman" w:hAnsi="Times New Roman"/>
                <w:sz w:val="24"/>
                <w:szCs w:val="24"/>
                <w:lang w:val="kk-KZ" w:eastAsia="ar-SA"/>
              </w:rPr>
              <w:t>Task code, stage</w:t>
            </w:r>
          </w:p>
        </w:tc>
        <w:tc>
          <w:tcPr>
            <w:tcW w:w="3402" w:type="dxa"/>
            <w:vMerge w:val="restart"/>
            <w:tcBorders>
              <w:top w:val="single" w:sz="4" w:space="0" w:color="auto"/>
              <w:left w:val="single" w:sz="4" w:space="0" w:color="auto"/>
              <w:right w:val="single" w:sz="4" w:space="0" w:color="auto"/>
            </w:tcBorders>
          </w:tcPr>
          <w:p w14:paraId="21B40E28" w14:textId="77777777" w:rsidR="00731B04" w:rsidRPr="00B875BB" w:rsidRDefault="00731B04" w:rsidP="00BD46C8">
            <w:pPr>
              <w:pStyle w:val="af3"/>
              <w:jc w:val="center"/>
              <w:rPr>
                <w:rFonts w:ascii="Times New Roman" w:eastAsia="Times New Roman" w:hAnsi="Times New Roman"/>
                <w:sz w:val="24"/>
                <w:szCs w:val="24"/>
                <w:lang w:eastAsia="ar-SA"/>
              </w:rPr>
            </w:pPr>
            <w:r w:rsidRPr="00B875BB">
              <w:rPr>
                <w:rFonts w:ascii="Times New Roman" w:eastAsia="Times New Roman" w:hAnsi="Times New Roman"/>
                <w:sz w:val="24"/>
                <w:szCs w:val="24"/>
                <w:lang w:val="kk-KZ" w:eastAsia="ar-SA"/>
              </w:rPr>
              <w:t>Name of work</w:t>
            </w:r>
            <w:r>
              <w:rPr>
                <w:rFonts w:ascii="Times New Roman" w:eastAsia="Times New Roman" w:hAnsi="Times New Roman"/>
                <w:sz w:val="24"/>
                <w:szCs w:val="24"/>
                <w:lang w:eastAsia="ar-SA"/>
              </w:rPr>
              <w:t>s</w:t>
            </w:r>
            <w:r w:rsidRPr="00B875BB">
              <w:rPr>
                <w:rFonts w:ascii="Times New Roman" w:eastAsia="Times New Roman" w:hAnsi="Times New Roman"/>
                <w:sz w:val="24"/>
                <w:szCs w:val="24"/>
                <w:lang w:val="kk-KZ" w:eastAsia="ar-SA"/>
              </w:rPr>
              <w:t xml:space="preserve"> under the Agreement and the main stages of its implementation</w:t>
            </w:r>
          </w:p>
        </w:tc>
        <w:tc>
          <w:tcPr>
            <w:tcW w:w="2268" w:type="dxa"/>
            <w:gridSpan w:val="3"/>
            <w:tcBorders>
              <w:top w:val="single" w:sz="4" w:space="0" w:color="auto"/>
              <w:left w:val="single" w:sz="4" w:space="0" w:color="auto"/>
              <w:bottom w:val="single" w:sz="4" w:space="0" w:color="auto"/>
              <w:right w:val="single" w:sz="4" w:space="0" w:color="auto"/>
            </w:tcBorders>
          </w:tcPr>
          <w:p w14:paraId="138FE827" w14:textId="77777777" w:rsidR="00731B04" w:rsidRPr="00BF4F32" w:rsidRDefault="00731B04" w:rsidP="00BD46C8">
            <w:pPr>
              <w:pStyle w:val="af3"/>
              <w:jc w:val="center"/>
              <w:rPr>
                <w:rFonts w:ascii="Times New Roman" w:eastAsia="Times New Roman" w:hAnsi="Times New Roman"/>
                <w:sz w:val="24"/>
                <w:szCs w:val="24"/>
                <w:lang w:val="kk-KZ" w:eastAsia="ar-SA"/>
              </w:rPr>
            </w:pPr>
            <w:r w:rsidRPr="00B875BB">
              <w:rPr>
                <w:rFonts w:ascii="Times New Roman" w:eastAsia="Times New Roman" w:hAnsi="Times New Roman"/>
                <w:sz w:val="24"/>
                <w:szCs w:val="24"/>
                <w:lang w:val="kk-KZ" w:eastAsia="ar-SA"/>
              </w:rPr>
              <w:t>Period of execution</w:t>
            </w:r>
          </w:p>
        </w:tc>
        <w:tc>
          <w:tcPr>
            <w:tcW w:w="2977" w:type="dxa"/>
            <w:vMerge w:val="restart"/>
            <w:tcBorders>
              <w:top w:val="single" w:sz="4" w:space="0" w:color="auto"/>
              <w:left w:val="single" w:sz="4" w:space="0" w:color="auto"/>
              <w:right w:val="single" w:sz="4" w:space="0" w:color="auto"/>
            </w:tcBorders>
          </w:tcPr>
          <w:p w14:paraId="12C9EEEC" w14:textId="77777777" w:rsidR="00731B04" w:rsidRPr="00BF4F32" w:rsidRDefault="00731B04" w:rsidP="00BD46C8">
            <w:pPr>
              <w:pStyle w:val="af3"/>
              <w:jc w:val="center"/>
              <w:rPr>
                <w:rFonts w:ascii="Times New Roman" w:eastAsia="Times New Roman" w:hAnsi="Times New Roman"/>
                <w:sz w:val="24"/>
                <w:szCs w:val="24"/>
                <w:lang w:val="ru-RU" w:eastAsia="ar-SA"/>
              </w:rPr>
            </w:pPr>
            <w:proofErr w:type="spellStart"/>
            <w:r w:rsidRPr="00B875BB">
              <w:rPr>
                <w:rFonts w:ascii="Times New Roman" w:eastAsia="Times New Roman" w:hAnsi="Times New Roman"/>
                <w:sz w:val="24"/>
                <w:szCs w:val="24"/>
                <w:lang w:val="ru-RU" w:eastAsia="ar-SA"/>
              </w:rPr>
              <w:t>Expected</w:t>
            </w:r>
            <w:proofErr w:type="spellEnd"/>
            <w:r w:rsidRPr="00B875BB">
              <w:rPr>
                <w:rFonts w:ascii="Times New Roman" w:eastAsia="Times New Roman" w:hAnsi="Times New Roman"/>
                <w:sz w:val="24"/>
                <w:szCs w:val="24"/>
                <w:lang w:val="ru-RU" w:eastAsia="ar-SA"/>
              </w:rPr>
              <w:t xml:space="preserve"> </w:t>
            </w:r>
            <w:proofErr w:type="spellStart"/>
            <w:r w:rsidRPr="00B875BB">
              <w:rPr>
                <w:rFonts w:ascii="Times New Roman" w:eastAsia="Times New Roman" w:hAnsi="Times New Roman"/>
                <w:sz w:val="24"/>
                <w:szCs w:val="24"/>
                <w:lang w:val="ru-RU" w:eastAsia="ar-SA"/>
              </w:rPr>
              <w:t>Result</w:t>
            </w:r>
            <w:proofErr w:type="spellEnd"/>
          </w:p>
        </w:tc>
      </w:tr>
      <w:tr w:rsidR="00731B04" w:rsidRPr="00BF4F32" w14:paraId="269854F4" w14:textId="77777777" w:rsidTr="00BD46C8">
        <w:trPr>
          <w:gridAfter w:val="1"/>
          <w:wAfter w:w="258" w:type="dxa"/>
          <w:cantSplit/>
          <w:trHeight w:val="137"/>
        </w:trPr>
        <w:tc>
          <w:tcPr>
            <w:tcW w:w="921" w:type="dxa"/>
            <w:gridSpan w:val="2"/>
            <w:vMerge/>
            <w:tcBorders>
              <w:left w:val="single" w:sz="6" w:space="0" w:color="auto"/>
              <w:bottom w:val="single" w:sz="4" w:space="0" w:color="auto"/>
              <w:right w:val="single" w:sz="4" w:space="0" w:color="auto"/>
            </w:tcBorders>
          </w:tcPr>
          <w:p w14:paraId="04C61AA1" w14:textId="77777777" w:rsidR="00731B04" w:rsidRPr="00BF4F32" w:rsidRDefault="00731B04" w:rsidP="00BD46C8">
            <w:pPr>
              <w:pStyle w:val="af3"/>
              <w:ind w:firstLine="709"/>
              <w:jc w:val="both"/>
              <w:rPr>
                <w:rFonts w:ascii="Times New Roman" w:eastAsia="Times New Roman" w:hAnsi="Times New Roman"/>
                <w:sz w:val="24"/>
                <w:szCs w:val="24"/>
                <w:lang w:val="kk-KZ" w:eastAsia="ar-SA"/>
              </w:rPr>
            </w:pPr>
          </w:p>
        </w:tc>
        <w:tc>
          <w:tcPr>
            <w:tcW w:w="3402" w:type="dxa"/>
            <w:vMerge/>
            <w:tcBorders>
              <w:left w:val="single" w:sz="4" w:space="0" w:color="auto"/>
              <w:bottom w:val="single" w:sz="4" w:space="0" w:color="auto"/>
              <w:right w:val="single" w:sz="4" w:space="0" w:color="auto"/>
            </w:tcBorders>
          </w:tcPr>
          <w:p w14:paraId="3EF84FA1" w14:textId="77777777" w:rsidR="00731B04" w:rsidRPr="00BF4F32" w:rsidRDefault="00731B04" w:rsidP="00BD46C8">
            <w:pPr>
              <w:pStyle w:val="af3"/>
              <w:ind w:firstLine="709"/>
              <w:jc w:val="both"/>
              <w:rPr>
                <w:rFonts w:ascii="Times New Roman" w:eastAsia="Times New Roman" w:hAnsi="Times New Roman"/>
                <w:sz w:val="24"/>
                <w:szCs w:val="24"/>
                <w:lang w:val="kk-KZ" w:eastAsia="ar-SA"/>
              </w:rPr>
            </w:pPr>
          </w:p>
        </w:tc>
        <w:tc>
          <w:tcPr>
            <w:tcW w:w="1134" w:type="dxa"/>
            <w:gridSpan w:val="2"/>
            <w:tcBorders>
              <w:top w:val="single" w:sz="4" w:space="0" w:color="auto"/>
              <w:left w:val="single" w:sz="4" w:space="0" w:color="auto"/>
              <w:bottom w:val="single" w:sz="4" w:space="0" w:color="auto"/>
              <w:right w:val="single" w:sz="4" w:space="0" w:color="auto"/>
            </w:tcBorders>
          </w:tcPr>
          <w:p w14:paraId="5713B5B8" w14:textId="77777777" w:rsidR="00731B04" w:rsidRPr="00B875BB" w:rsidRDefault="00731B04" w:rsidP="00BD46C8">
            <w:pPr>
              <w:pStyle w:val="af3"/>
              <w:ind w:left="-57" w:right="-57"/>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start</w:t>
            </w:r>
          </w:p>
        </w:tc>
        <w:tc>
          <w:tcPr>
            <w:tcW w:w="1134" w:type="dxa"/>
            <w:tcBorders>
              <w:top w:val="single" w:sz="4" w:space="0" w:color="auto"/>
              <w:left w:val="single" w:sz="4" w:space="0" w:color="auto"/>
              <w:bottom w:val="single" w:sz="4" w:space="0" w:color="auto"/>
              <w:right w:val="single" w:sz="4" w:space="0" w:color="auto"/>
            </w:tcBorders>
          </w:tcPr>
          <w:p w14:paraId="2A2F32B4" w14:textId="77777777" w:rsidR="00731B04" w:rsidRPr="00BF4F32" w:rsidRDefault="00731B04" w:rsidP="00BD46C8">
            <w:pPr>
              <w:pStyle w:val="af3"/>
              <w:ind w:left="-57" w:right="-57"/>
              <w:jc w:val="center"/>
              <w:rPr>
                <w:rFonts w:ascii="Times New Roman" w:eastAsia="Times New Roman" w:hAnsi="Times New Roman"/>
                <w:sz w:val="24"/>
                <w:szCs w:val="24"/>
                <w:lang w:val="ru-RU" w:eastAsia="ar-SA"/>
              </w:rPr>
            </w:pPr>
            <w:r>
              <w:rPr>
                <w:rFonts w:ascii="Times New Roman" w:eastAsia="Times New Roman" w:hAnsi="Times New Roman"/>
                <w:sz w:val="24"/>
                <w:szCs w:val="24"/>
                <w:lang w:eastAsia="ar-SA"/>
              </w:rPr>
              <w:t>end</w:t>
            </w:r>
          </w:p>
        </w:tc>
        <w:tc>
          <w:tcPr>
            <w:tcW w:w="2977" w:type="dxa"/>
            <w:vMerge/>
            <w:tcBorders>
              <w:left w:val="single" w:sz="4" w:space="0" w:color="auto"/>
              <w:bottom w:val="single" w:sz="4" w:space="0" w:color="auto"/>
              <w:right w:val="single" w:sz="4" w:space="0" w:color="auto"/>
            </w:tcBorders>
          </w:tcPr>
          <w:p w14:paraId="6FB8FB94" w14:textId="77777777" w:rsidR="00731B04" w:rsidRPr="00BF4F32" w:rsidRDefault="00731B04" w:rsidP="00BD46C8">
            <w:pPr>
              <w:pStyle w:val="af3"/>
              <w:ind w:firstLine="709"/>
              <w:jc w:val="both"/>
              <w:rPr>
                <w:rFonts w:ascii="Times New Roman" w:eastAsia="Times New Roman" w:hAnsi="Times New Roman"/>
                <w:sz w:val="24"/>
                <w:szCs w:val="24"/>
                <w:lang w:val="kk-KZ" w:eastAsia="ar-SA"/>
              </w:rPr>
            </w:pPr>
          </w:p>
        </w:tc>
      </w:tr>
      <w:tr w:rsidR="00731B04" w:rsidRPr="00EF1169" w14:paraId="37694BF0" w14:textId="77777777" w:rsidTr="00BD46C8">
        <w:trPr>
          <w:gridAfter w:val="1"/>
          <w:wAfter w:w="258" w:type="dxa"/>
          <w:cantSplit/>
          <w:trHeight w:val="573"/>
        </w:trPr>
        <w:tc>
          <w:tcPr>
            <w:tcW w:w="921" w:type="dxa"/>
            <w:gridSpan w:val="2"/>
            <w:tcBorders>
              <w:top w:val="single" w:sz="4" w:space="0" w:color="auto"/>
              <w:left w:val="single" w:sz="6" w:space="0" w:color="auto"/>
              <w:bottom w:val="single" w:sz="4" w:space="0" w:color="auto"/>
              <w:right w:val="single" w:sz="4" w:space="0" w:color="auto"/>
            </w:tcBorders>
          </w:tcPr>
          <w:p w14:paraId="3CFFD59B" w14:textId="77777777" w:rsidR="00731B04" w:rsidRPr="00BF4F32" w:rsidRDefault="00731B04" w:rsidP="00BD46C8">
            <w:pPr>
              <w:contextualSpacing/>
              <w:rPr>
                <w:sz w:val="24"/>
                <w:szCs w:val="24"/>
              </w:rPr>
            </w:pPr>
            <w:r w:rsidRPr="00BF4F32">
              <w:rPr>
                <w:sz w:val="24"/>
                <w:szCs w:val="24"/>
              </w:rPr>
              <w:t>1.</w:t>
            </w:r>
          </w:p>
        </w:tc>
        <w:tc>
          <w:tcPr>
            <w:tcW w:w="3402" w:type="dxa"/>
            <w:tcBorders>
              <w:top w:val="single" w:sz="4" w:space="0" w:color="auto"/>
              <w:left w:val="single" w:sz="4" w:space="0" w:color="auto"/>
              <w:bottom w:val="single" w:sz="4" w:space="0" w:color="auto"/>
              <w:right w:val="single" w:sz="4" w:space="0" w:color="auto"/>
            </w:tcBorders>
          </w:tcPr>
          <w:p w14:paraId="3DB2614B" w14:textId="6DDBF08B" w:rsidR="00731B04" w:rsidRPr="00B875BB" w:rsidRDefault="006452F8" w:rsidP="00BD46C8">
            <w:pPr>
              <w:contextualSpacing/>
              <w:jc w:val="both"/>
              <w:rPr>
                <w:sz w:val="24"/>
                <w:szCs w:val="24"/>
                <w:lang w:val="en-US"/>
              </w:rPr>
            </w:pPr>
            <w:r w:rsidRPr="00297287">
              <w:rPr>
                <w:sz w:val="24"/>
                <w:szCs w:val="24"/>
                <w:lang w:val="en-US"/>
              </w:rPr>
              <w:t xml:space="preserve">Creation of </w:t>
            </w:r>
            <w:proofErr w:type="spellStart"/>
            <w:r w:rsidRPr="00297287">
              <w:rPr>
                <w:sz w:val="24"/>
                <w:szCs w:val="24"/>
                <w:lang w:val="en-US"/>
              </w:rPr>
              <w:t>intergel</w:t>
            </w:r>
            <w:proofErr w:type="spellEnd"/>
            <w:r w:rsidRPr="00297287">
              <w:rPr>
                <w:sz w:val="24"/>
                <w:szCs w:val="24"/>
                <w:lang w:val="en-US"/>
              </w:rPr>
              <w:t xml:space="preserve"> systems based on </w:t>
            </w:r>
            <w:r>
              <w:rPr>
                <w:sz w:val="24"/>
                <w:szCs w:val="24"/>
                <w:lang w:val="en-US"/>
              </w:rPr>
              <w:t>rare-</w:t>
            </w:r>
            <w:r w:rsidRPr="00297287">
              <w:rPr>
                <w:sz w:val="24"/>
                <w:szCs w:val="24"/>
                <w:lang w:val="en-US"/>
              </w:rPr>
              <w:t>crosslinked hydrogels for selective extraction of neodymium, rhenium and scandium ions</w:t>
            </w:r>
            <w:r>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7F4B46BF" w14:textId="77777777" w:rsidR="00731B04" w:rsidRPr="00BF4F32" w:rsidRDefault="00731B04" w:rsidP="00BD46C8">
            <w:pPr>
              <w:contextualSpacing/>
              <w:rPr>
                <w:sz w:val="24"/>
                <w:szCs w:val="24"/>
              </w:rPr>
            </w:pPr>
            <w:proofErr w:type="spellStart"/>
            <w:r w:rsidRPr="00C92BC3">
              <w:rPr>
                <w:sz w:val="24"/>
                <w:szCs w:val="24"/>
              </w:rPr>
              <w:t>January</w:t>
            </w:r>
            <w:proofErr w:type="spellEnd"/>
            <w:r w:rsidRPr="00C92BC3">
              <w:rPr>
                <w:sz w:val="24"/>
                <w:szCs w:val="24"/>
              </w:rPr>
              <w:t xml:space="preserve"> 2018</w:t>
            </w:r>
          </w:p>
        </w:tc>
        <w:tc>
          <w:tcPr>
            <w:tcW w:w="1134" w:type="dxa"/>
            <w:tcBorders>
              <w:top w:val="single" w:sz="4" w:space="0" w:color="auto"/>
              <w:left w:val="single" w:sz="4" w:space="0" w:color="auto"/>
              <w:bottom w:val="single" w:sz="4" w:space="0" w:color="auto"/>
              <w:right w:val="single" w:sz="4" w:space="0" w:color="auto"/>
            </w:tcBorders>
          </w:tcPr>
          <w:p w14:paraId="05E5F8B0" w14:textId="77777777" w:rsidR="00731B04" w:rsidRPr="00BF4F32" w:rsidRDefault="00731B04" w:rsidP="00BD46C8">
            <w:pPr>
              <w:pStyle w:val="af3"/>
              <w:jc w:val="center"/>
              <w:rPr>
                <w:rFonts w:ascii="Times New Roman" w:eastAsia="Times New Roman" w:hAnsi="Times New Roman"/>
                <w:sz w:val="24"/>
                <w:szCs w:val="24"/>
                <w:lang w:val="ru-RU" w:eastAsia="ar-SA"/>
              </w:rPr>
            </w:pPr>
            <w:proofErr w:type="spellStart"/>
            <w:r w:rsidRPr="00C92BC3">
              <w:rPr>
                <w:rFonts w:ascii="Times New Roman" w:hAnsi="Times New Roman"/>
                <w:sz w:val="24"/>
                <w:szCs w:val="24"/>
                <w:lang w:val="ru-RU"/>
              </w:rPr>
              <w:t>until</w:t>
            </w:r>
            <w:proofErr w:type="spellEnd"/>
            <w:r w:rsidRPr="00C92BC3">
              <w:rPr>
                <w:rFonts w:ascii="Times New Roman" w:hAnsi="Times New Roman"/>
                <w:sz w:val="24"/>
                <w:szCs w:val="24"/>
                <w:lang w:val="ru-RU"/>
              </w:rPr>
              <w:t xml:space="preserve"> </w:t>
            </w:r>
            <w:proofErr w:type="spellStart"/>
            <w:r w:rsidRPr="00C92BC3">
              <w:rPr>
                <w:rFonts w:ascii="Times New Roman" w:hAnsi="Times New Roman"/>
                <w:sz w:val="24"/>
                <w:szCs w:val="24"/>
                <w:lang w:val="ru-RU"/>
              </w:rPr>
              <w:t>November</w:t>
            </w:r>
            <w:proofErr w:type="spellEnd"/>
            <w:r w:rsidRPr="00C92BC3">
              <w:rPr>
                <w:rFonts w:ascii="Times New Roman" w:hAnsi="Times New Roman"/>
                <w:sz w:val="24"/>
                <w:szCs w:val="24"/>
                <w:lang w:val="ru-RU"/>
              </w:rPr>
              <w:t xml:space="preserve"> 1, 2018</w:t>
            </w:r>
          </w:p>
        </w:tc>
        <w:tc>
          <w:tcPr>
            <w:tcW w:w="2977" w:type="dxa"/>
            <w:tcBorders>
              <w:top w:val="single" w:sz="4" w:space="0" w:color="auto"/>
              <w:left w:val="single" w:sz="4" w:space="0" w:color="auto"/>
              <w:bottom w:val="single" w:sz="4" w:space="0" w:color="auto"/>
              <w:right w:val="single" w:sz="4" w:space="0" w:color="auto"/>
            </w:tcBorders>
          </w:tcPr>
          <w:p w14:paraId="62822F9C" w14:textId="4D4D06AE" w:rsidR="00731B04" w:rsidRPr="00E644BB" w:rsidRDefault="00B90A07" w:rsidP="00BD46C8">
            <w:pPr>
              <w:contextualSpacing/>
              <w:jc w:val="both"/>
              <w:rPr>
                <w:sz w:val="24"/>
                <w:szCs w:val="24"/>
                <w:lang w:val="en-US"/>
              </w:rPr>
            </w:pPr>
            <w:proofErr w:type="spellStart"/>
            <w:r w:rsidRPr="00297287">
              <w:rPr>
                <w:sz w:val="24"/>
                <w:szCs w:val="24"/>
                <w:lang w:val="en-US"/>
              </w:rPr>
              <w:t>Intergel</w:t>
            </w:r>
            <w:proofErr w:type="spellEnd"/>
            <w:r w:rsidRPr="00297287">
              <w:rPr>
                <w:sz w:val="24"/>
                <w:szCs w:val="24"/>
                <w:lang w:val="en-US"/>
              </w:rPr>
              <w:t xml:space="preserve"> systems based on </w:t>
            </w:r>
            <w:r>
              <w:rPr>
                <w:sz w:val="24"/>
                <w:szCs w:val="24"/>
                <w:lang w:val="en-US"/>
              </w:rPr>
              <w:t>rare-</w:t>
            </w:r>
            <w:r w:rsidRPr="00297287">
              <w:rPr>
                <w:sz w:val="24"/>
                <w:szCs w:val="24"/>
                <w:lang w:val="en-US"/>
              </w:rPr>
              <w:t>crosslinked hydrogels for selective extraction of neodymium, rhenium and scandium ions</w:t>
            </w:r>
            <w:r>
              <w:rPr>
                <w:sz w:val="24"/>
                <w:szCs w:val="24"/>
                <w:lang w:val="en-US"/>
              </w:rPr>
              <w:t xml:space="preserve"> will be created.</w:t>
            </w:r>
            <w:r w:rsidR="00B15A06">
              <w:rPr>
                <w:sz w:val="24"/>
                <w:szCs w:val="24"/>
                <w:lang w:val="en-US"/>
              </w:rPr>
              <w:t xml:space="preserve"> </w:t>
            </w:r>
            <w:r w:rsidR="00B15A06" w:rsidRPr="00B15A06">
              <w:rPr>
                <w:sz w:val="24"/>
                <w:szCs w:val="24"/>
                <w:lang w:val="en-US"/>
              </w:rPr>
              <w:t>Articles will be published in a domestic scientific journal with a non-zero impact factor</w:t>
            </w:r>
          </w:p>
        </w:tc>
      </w:tr>
      <w:tr w:rsidR="00731B04" w:rsidRPr="00EF1169" w14:paraId="22BA908F" w14:textId="77777777" w:rsidTr="00BD46C8">
        <w:trPr>
          <w:gridAfter w:val="1"/>
          <w:wAfter w:w="258"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5D930EFA" w14:textId="77777777" w:rsidR="00731B04" w:rsidRPr="00BF4F32" w:rsidRDefault="00731B04" w:rsidP="00BD46C8">
            <w:pPr>
              <w:rPr>
                <w:sz w:val="24"/>
                <w:szCs w:val="24"/>
              </w:rPr>
            </w:pPr>
            <w:r w:rsidRPr="00BF4F32">
              <w:rPr>
                <w:sz w:val="24"/>
                <w:szCs w:val="24"/>
              </w:rPr>
              <w:t>1.1</w:t>
            </w:r>
          </w:p>
        </w:tc>
        <w:tc>
          <w:tcPr>
            <w:tcW w:w="3402" w:type="dxa"/>
            <w:tcBorders>
              <w:top w:val="single" w:sz="4" w:space="0" w:color="auto"/>
              <w:left w:val="single" w:sz="4" w:space="0" w:color="auto"/>
              <w:bottom w:val="single" w:sz="4" w:space="0" w:color="auto"/>
              <w:right w:val="single" w:sz="4" w:space="0" w:color="auto"/>
            </w:tcBorders>
          </w:tcPr>
          <w:p w14:paraId="6DB27006" w14:textId="3299119D" w:rsidR="00731B04" w:rsidRPr="00B875BB" w:rsidRDefault="006452F8" w:rsidP="00BD46C8">
            <w:pPr>
              <w:pStyle w:val="a3"/>
              <w:tabs>
                <w:tab w:val="left" w:pos="709"/>
                <w:tab w:val="left" w:pos="993"/>
              </w:tabs>
              <w:ind w:left="0"/>
              <w:contextualSpacing/>
              <w:jc w:val="both"/>
              <w:rPr>
                <w:sz w:val="24"/>
                <w:szCs w:val="24"/>
                <w:lang w:val="en-US"/>
              </w:rPr>
            </w:pPr>
            <w:r w:rsidRPr="00297287">
              <w:rPr>
                <w:sz w:val="24"/>
                <w:szCs w:val="24"/>
                <w:lang w:val="en-US"/>
              </w:rPr>
              <w:t xml:space="preserve">Synthesis of hydrogels of </w:t>
            </w:r>
            <w:r>
              <w:rPr>
                <w:sz w:val="24"/>
                <w:szCs w:val="24"/>
                <w:lang w:val="en-US"/>
              </w:rPr>
              <w:t>different</w:t>
            </w:r>
            <w:r w:rsidRPr="00297287">
              <w:rPr>
                <w:sz w:val="24"/>
                <w:szCs w:val="24"/>
                <w:lang w:val="en-US"/>
              </w:rPr>
              <w:t xml:space="preserve"> nature with required properties</w:t>
            </w:r>
            <w:r>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718082E6" w14:textId="77777777" w:rsidR="00731B04" w:rsidRPr="00BF4F32" w:rsidRDefault="00731B04" w:rsidP="00BD46C8">
            <w:pPr>
              <w:contextualSpacing/>
              <w:rPr>
                <w:sz w:val="24"/>
                <w:szCs w:val="24"/>
              </w:rPr>
            </w:pPr>
            <w:proofErr w:type="spellStart"/>
            <w:r w:rsidRPr="00C92BC3">
              <w:rPr>
                <w:sz w:val="24"/>
                <w:szCs w:val="24"/>
              </w:rPr>
              <w:t>January</w:t>
            </w:r>
            <w:proofErr w:type="spellEnd"/>
            <w:r w:rsidRPr="00C92BC3">
              <w:rPr>
                <w:sz w:val="24"/>
                <w:szCs w:val="24"/>
              </w:rPr>
              <w:t xml:space="preserve"> 2018</w:t>
            </w:r>
          </w:p>
        </w:tc>
        <w:tc>
          <w:tcPr>
            <w:tcW w:w="1134" w:type="dxa"/>
            <w:tcBorders>
              <w:top w:val="single" w:sz="4" w:space="0" w:color="auto"/>
              <w:left w:val="single" w:sz="4" w:space="0" w:color="auto"/>
              <w:bottom w:val="single" w:sz="4" w:space="0" w:color="auto"/>
              <w:right w:val="single" w:sz="4" w:space="0" w:color="auto"/>
            </w:tcBorders>
          </w:tcPr>
          <w:p w14:paraId="6A2AA0F9" w14:textId="77777777" w:rsidR="00731B04" w:rsidRPr="00BF4F32" w:rsidRDefault="00731B04" w:rsidP="00BD46C8">
            <w:pPr>
              <w:pStyle w:val="af3"/>
              <w:jc w:val="center"/>
              <w:rPr>
                <w:rFonts w:ascii="Times New Roman" w:eastAsia="Times New Roman" w:hAnsi="Times New Roman"/>
                <w:sz w:val="24"/>
                <w:szCs w:val="24"/>
                <w:lang w:val="ru-RU" w:eastAsia="ar-SA"/>
              </w:rPr>
            </w:pPr>
            <w:r>
              <w:rPr>
                <w:rFonts w:ascii="Times New Roman" w:hAnsi="Times New Roman"/>
                <w:sz w:val="24"/>
                <w:szCs w:val="24"/>
              </w:rPr>
              <w:t xml:space="preserve">March </w:t>
            </w:r>
            <w:r w:rsidRPr="00BF4F32">
              <w:rPr>
                <w:rFonts w:ascii="Times New Roman" w:hAnsi="Times New Roman"/>
                <w:sz w:val="24"/>
                <w:szCs w:val="24"/>
              </w:rPr>
              <w:t>2018</w:t>
            </w:r>
          </w:p>
        </w:tc>
        <w:tc>
          <w:tcPr>
            <w:tcW w:w="2977" w:type="dxa"/>
            <w:tcBorders>
              <w:top w:val="single" w:sz="4" w:space="0" w:color="auto"/>
              <w:left w:val="single" w:sz="4" w:space="0" w:color="auto"/>
              <w:bottom w:val="single" w:sz="4" w:space="0" w:color="auto"/>
              <w:right w:val="single" w:sz="4" w:space="0" w:color="auto"/>
            </w:tcBorders>
          </w:tcPr>
          <w:p w14:paraId="006E4E32" w14:textId="091F0C1C" w:rsidR="00731B04" w:rsidRPr="000430FF" w:rsidRDefault="00B90A07" w:rsidP="00BD46C8">
            <w:pPr>
              <w:pStyle w:val="a3"/>
              <w:tabs>
                <w:tab w:val="left" w:pos="709"/>
                <w:tab w:val="left" w:pos="993"/>
              </w:tabs>
              <w:ind w:left="0"/>
              <w:jc w:val="both"/>
              <w:rPr>
                <w:sz w:val="24"/>
                <w:szCs w:val="24"/>
                <w:lang w:val="en-US"/>
              </w:rPr>
            </w:pPr>
            <w:r w:rsidRPr="00297287">
              <w:rPr>
                <w:sz w:val="24"/>
                <w:szCs w:val="24"/>
                <w:lang w:val="en-US"/>
              </w:rPr>
              <w:t xml:space="preserve">Hydrogels of </w:t>
            </w:r>
            <w:r>
              <w:rPr>
                <w:sz w:val="24"/>
                <w:szCs w:val="24"/>
                <w:lang w:val="en-US"/>
              </w:rPr>
              <w:t>different</w:t>
            </w:r>
            <w:r w:rsidRPr="00297287">
              <w:rPr>
                <w:sz w:val="24"/>
                <w:szCs w:val="24"/>
                <w:lang w:val="en-US"/>
              </w:rPr>
              <w:t xml:space="preserve"> nature with required properties</w:t>
            </w:r>
            <w:r>
              <w:rPr>
                <w:sz w:val="24"/>
                <w:szCs w:val="24"/>
                <w:lang w:val="en-US"/>
              </w:rPr>
              <w:t xml:space="preserve"> will be synthetized.</w:t>
            </w:r>
          </w:p>
        </w:tc>
      </w:tr>
      <w:tr w:rsidR="00731B04" w:rsidRPr="00EF1169" w14:paraId="29FB9EA5" w14:textId="77777777" w:rsidTr="00BD46C8">
        <w:trPr>
          <w:gridAfter w:val="1"/>
          <w:wAfter w:w="258" w:type="dxa"/>
          <w:cantSplit/>
          <w:trHeight w:val="739"/>
        </w:trPr>
        <w:tc>
          <w:tcPr>
            <w:tcW w:w="921" w:type="dxa"/>
            <w:gridSpan w:val="2"/>
            <w:tcBorders>
              <w:top w:val="single" w:sz="4" w:space="0" w:color="auto"/>
              <w:left w:val="single" w:sz="6" w:space="0" w:color="auto"/>
              <w:bottom w:val="single" w:sz="4" w:space="0" w:color="auto"/>
              <w:right w:val="single" w:sz="4" w:space="0" w:color="auto"/>
            </w:tcBorders>
          </w:tcPr>
          <w:p w14:paraId="6A4880DC" w14:textId="77777777" w:rsidR="00731B04" w:rsidRPr="00BF4F32" w:rsidRDefault="00731B04" w:rsidP="00BD46C8">
            <w:pPr>
              <w:rPr>
                <w:sz w:val="24"/>
                <w:szCs w:val="24"/>
              </w:rPr>
            </w:pPr>
            <w:r w:rsidRPr="00BF4F32">
              <w:rPr>
                <w:sz w:val="24"/>
                <w:szCs w:val="24"/>
              </w:rPr>
              <w:t>1.2</w:t>
            </w:r>
          </w:p>
        </w:tc>
        <w:tc>
          <w:tcPr>
            <w:tcW w:w="3402" w:type="dxa"/>
            <w:tcBorders>
              <w:top w:val="single" w:sz="4" w:space="0" w:color="auto"/>
              <w:left w:val="single" w:sz="4" w:space="0" w:color="auto"/>
              <w:bottom w:val="single" w:sz="4" w:space="0" w:color="auto"/>
              <w:right w:val="single" w:sz="4" w:space="0" w:color="auto"/>
            </w:tcBorders>
          </w:tcPr>
          <w:p w14:paraId="7A846520" w14:textId="3FCCE5CF" w:rsidR="00731B04" w:rsidRPr="00B875BB" w:rsidRDefault="006452F8" w:rsidP="00BD46C8">
            <w:pPr>
              <w:contextualSpacing/>
              <w:jc w:val="both"/>
              <w:rPr>
                <w:sz w:val="24"/>
                <w:szCs w:val="24"/>
                <w:lang w:val="en-US"/>
              </w:rPr>
            </w:pPr>
            <w:r w:rsidRPr="006B50CD">
              <w:rPr>
                <w:sz w:val="24"/>
                <w:szCs w:val="24"/>
                <w:lang w:val="en-US"/>
              </w:rPr>
              <w:t>Study of sorption properties of hydrogels in relation to neodymium, rhenium and scandium ions</w:t>
            </w:r>
            <w:r>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4428860B" w14:textId="77777777" w:rsidR="00731B04" w:rsidRPr="00BF4F32" w:rsidRDefault="00731B04" w:rsidP="00BD46C8">
            <w:pPr>
              <w:contextualSpacing/>
              <w:rPr>
                <w:sz w:val="24"/>
                <w:szCs w:val="24"/>
              </w:rPr>
            </w:pPr>
            <w:r>
              <w:rPr>
                <w:sz w:val="24"/>
                <w:szCs w:val="24"/>
                <w:lang w:val="en-US"/>
              </w:rPr>
              <w:t>April</w:t>
            </w:r>
            <w:r w:rsidRPr="00BF4F32">
              <w:rPr>
                <w:sz w:val="24"/>
                <w:szCs w:val="24"/>
              </w:rPr>
              <w:t xml:space="preserve"> 2018</w:t>
            </w:r>
          </w:p>
        </w:tc>
        <w:tc>
          <w:tcPr>
            <w:tcW w:w="1134" w:type="dxa"/>
            <w:tcBorders>
              <w:top w:val="single" w:sz="4" w:space="0" w:color="auto"/>
              <w:left w:val="single" w:sz="4" w:space="0" w:color="auto"/>
              <w:bottom w:val="single" w:sz="4" w:space="0" w:color="auto"/>
              <w:right w:val="single" w:sz="4" w:space="0" w:color="auto"/>
            </w:tcBorders>
          </w:tcPr>
          <w:p w14:paraId="61AB32EE" w14:textId="77777777" w:rsidR="00731B04" w:rsidRPr="00BF4F32" w:rsidRDefault="00731B04" w:rsidP="00BD46C8">
            <w:pPr>
              <w:pStyle w:val="af3"/>
              <w:jc w:val="center"/>
              <w:rPr>
                <w:rFonts w:ascii="Times New Roman" w:hAnsi="Times New Roman"/>
                <w:sz w:val="24"/>
                <w:szCs w:val="24"/>
                <w:lang w:val="ru-RU"/>
              </w:rPr>
            </w:pPr>
            <w:r>
              <w:rPr>
                <w:rFonts w:ascii="Times New Roman" w:hAnsi="Times New Roman"/>
                <w:sz w:val="24"/>
                <w:szCs w:val="24"/>
              </w:rPr>
              <w:t>June</w:t>
            </w:r>
          </w:p>
          <w:p w14:paraId="7FCDB39E" w14:textId="77777777" w:rsidR="00731B04" w:rsidRPr="00BF4F32" w:rsidRDefault="00731B04" w:rsidP="00BD46C8">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2018</w:t>
            </w:r>
          </w:p>
        </w:tc>
        <w:tc>
          <w:tcPr>
            <w:tcW w:w="2977" w:type="dxa"/>
            <w:tcBorders>
              <w:top w:val="single" w:sz="4" w:space="0" w:color="auto"/>
              <w:left w:val="single" w:sz="4" w:space="0" w:color="auto"/>
              <w:bottom w:val="single" w:sz="4" w:space="0" w:color="auto"/>
              <w:right w:val="single" w:sz="4" w:space="0" w:color="auto"/>
            </w:tcBorders>
          </w:tcPr>
          <w:p w14:paraId="1170A877" w14:textId="3DCEDB2C" w:rsidR="00731B04" w:rsidRPr="00E644BB" w:rsidRDefault="00B15A06" w:rsidP="00BD46C8">
            <w:pPr>
              <w:contextualSpacing/>
              <w:jc w:val="both"/>
              <w:rPr>
                <w:sz w:val="24"/>
                <w:szCs w:val="24"/>
                <w:lang w:val="en-US"/>
              </w:rPr>
            </w:pPr>
            <w:r w:rsidRPr="006B50CD">
              <w:rPr>
                <w:sz w:val="24"/>
                <w:szCs w:val="24"/>
                <w:lang w:val="en-US"/>
              </w:rPr>
              <w:t>Sorption properties of hydrogels in relation to neodymium, rhenium and scandium ions</w:t>
            </w:r>
            <w:r>
              <w:rPr>
                <w:sz w:val="24"/>
                <w:szCs w:val="24"/>
                <w:lang w:val="en-US"/>
              </w:rPr>
              <w:t xml:space="preserve"> will be studied.</w:t>
            </w:r>
          </w:p>
        </w:tc>
      </w:tr>
      <w:tr w:rsidR="00731B04" w:rsidRPr="00EF1169" w14:paraId="4E1E8AF3" w14:textId="77777777" w:rsidTr="00BD46C8">
        <w:trPr>
          <w:gridAfter w:val="1"/>
          <w:wAfter w:w="258" w:type="dxa"/>
          <w:cantSplit/>
          <w:trHeight w:val="739"/>
        </w:trPr>
        <w:tc>
          <w:tcPr>
            <w:tcW w:w="921" w:type="dxa"/>
            <w:gridSpan w:val="2"/>
            <w:tcBorders>
              <w:top w:val="single" w:sz="4" w:space="0" w:color="auto"/>
              <w:left w:val="single" w:sz="6" w:space="0" w:color="auto"/>
              <w:bottom w:val="single" w:sz="4" w:space="0" w:color="auto"/>
              <w:right w:val="single" w:sz="4" w:space="0" w:color="auto"/>
            </w:tcBorders>
          </w:tcPr>
          <w:p w14:paraId="3501E95F" w14:textId="77777777" w:rsidR="00731B04" w:rsidRPr="00BF4F32" w:rsidRDefault="00731B04" w:rsidP="00BD46C8">
            <w:pPr>
              <w:rPr>
                <w:sz w:val="24"/>
                <w:szCs w:val="24"/>
              </w:rPr>
            </w:pPr>
            <w:r w:rsidRPr="00BF4F32">
              <w:rPr>
                <w:sz w:val="24"/>
                <w:szCs w:val="24"/>
              </w:rPr>
              <w:t>1.3</w:t>
            </w:r>
          </w:p>
        </w:tc>
        <w:tc>
          <w:tcPr>
            <w:tcW w:w="3402" w:type="dxa"/>
            <w:tcBorders>
              <w:top w:val="single" w:sz="4" w:space="0" w:color="auto"/>
              <w:left w:val="single" w:sz="4" w:space="0" w:color="auto"/>
              <w:bottom w:val="single" w:sz="4" w:space="0" w:color="auto"/>
              <w:right w:val="single" w:sz="4" w:space="0" w:color="auto"/>
            </w:tcBorders>
          </w:tcPr>
          <w:p w14:paraId="2562BBA7" w14:textId="7AEBAD51" w:rsidR="00731B04" w:rsidRPr="00B875BB" w:rsidRDefault="006452F8" w:rsidP="00BD46C8">
            <w:pPr>
              <w:contextualSpacing/>
              <w:jc w:val="both"/>
              <w:rPr>
                <w:sz w:val="24"/>
                <w:szCs w:val="24"/>
                <w:lang w:val="en-US"/>
              </w:rPr>
            </w:pPr>
            <w:r w:rsidRPr="006B50CD">
              <w:rPr>
                <w:sz w:val="24"/>
                <w:szCs w:val="24"/>
                <w:lang w:val="en-US"/>
              </w:rPr>
              <w:t xml:space="preserve">Creation of </w:t>
            </w:r>
            <w:proofErr w:type="spellStart"/>
            <w:r w:rsidRPr="006B50CD">
              <w:rPr>
                <w:sz w:val="24"/>
                <w:szCs w:val="24"/>
                <w:lang w:val="en-US"/>
              </w:rPr>
              <w:t>intergel</w:t>
            </w:r>
            <w:proofErr w:type="spellEnd"/>
            <w:r w:rsidRPr="006B50CD">
              <w:rPr>
                <w:sz w:val="24"/>
                <w:szCs w:val="24"/>
                <w:lang w:val="en-US"/>
              </w:rPr>
              <w:t xml:space="preserve"> systems based on the obtained hydrogels of acidic and basic nature for selective extraction of </w:t>
            </w:r>
            <w:r w:rsidRPr="006B50CD">
              <w:rPr>
                <w:sz w:val="24"/>
                <w:szCs w:val="24"/>
                <w:lang w:val="en-US"/>
              </w:rPr>
              <w:lastRenderedPageBreak/>
              <w:t>neodymium, rhenium and scandium ions. Determination of the optimal conditions for the selective extraction of neodymium, rhenium and scandium ions</w:t>
            </w:r>
            <w:r>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57C5BCD9" w14:textId="77777777" w:rsidR="00731B04" w:rsidRPr="00BF4F32" w:rsidRDefault="00731B04" w:rsidP="00BD46C8">
            <w:pPr>
              <w:contextualSpacing/>
              <w:rPr>
                <w:sz w:val="24"/>
                <w:szCs w:val="24"/>
              </w:rPr>
            </w:pPr>
            <w:r>
              <w:rPr>
                <w:sz w:val="24"/>
                <w:szCs w:val="24"/>
                <w:lang w:val="en-US"/>
              </w:rPr>
              <w:lastRenderedPageBreak/>
              <w:t>July</w:t>
            </w:r>
          </w:p>
          <w:p w14:paraId="57EAC019" w14:textId="77777777" w:rsidR="00731B04" w:rsidRPr="00BF4F32" w:rsidRDefault="00731B04" w:rsidP="00BD46C8">
            <w:pPr>
              <w:contextualSpacing/>
              <w:rPr>
                <w:sz w:val="24"/>
                <w:szCs w:val="24"/>
              </w:rPr>
            </w:pPr>
            <w:r w:rsidRPr="00BF4F32">
              <w:rPr>
                <w:sz w:val="24"/>
                <w:szCs w:val="24"/>
              </w:rPr>
              <w:t>2018</w:t>
            </w:r>
          </w:p>
        </w:tc>
        <w:tc>
          <w:tcPr>
            <w:tcW w:w="1134" w:type="dxa"/>
            <w:tcBorders>
              <w:top w:val="single" w:sz="4" w:space="0" w:color="auto"/>
              <w:left w:val="single" w:sz="4" w:space="0" w:color="auto"/>
              <w:bottom w:val="single" w:sz="4" w:space="0" w:color="auto"/>
              <w:right w:val="single" w:sz="4" w:space="0" w:color="auto"/>
            </w:tcBorders>
          </w:tcPr>
          <w:p w14:paraId="63D8752B" w14:textId="77777777" w:rsidR="00731B04" w:rsidRPr="00BF4F32" w:rsidRDefault="00731B04" w:rsidP="00BD46C8">
            <w:pPr>
              <w:pStyle w:val="af3"/>
              <w:jc w:val="center"/>
              <w:rPr>
                <w:rFonts w:ascii="Times New Roman" w:eastAsia="Times New Roman" w:hAnsi="Times New Roman"/>
                <w:sz w:val="24"/>
                <w:szCs w:val="24"/>
                <w:lang w:val="ru-RU"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1, 2018</w:t>
            </w:r>
          </w:p>
        </w:tc>
        <w:tc>
          <w:tcPr>
            <w:tcW w:w="2977" w:type="dxa"/>
            <w:tcBorders>
              <w:top w:val="single" w:sz="4" w:space="0" w:color="auto"/>
              <w:left w:val="single" w:sz="4" w:space="0" w:color="auto"/>
              <w:bottom w:val="single" w:sz="4" w:space="0" w:color="auto"/>
              <w:right w:val="single" w:sz="4" w:space="0" w:color="auto"/>
            </w:tcBorders>
          </w:tcPr>
          <w:p w14:paraId="0213D6A8" w14:textId="7933B8E4" w:rsidR="00731B04" w:rsidRPr="000430FF" w:rsidRDefault="00B15A06" w:rsidP="00BD46C8">
            <w:pPr>
              <w:contextualSpacing/>
              <w:jc w:val="both"/>
              <w:rPr>
                <w:sz w:val="24"/>
                <w:szCs w:val="24"/>
                <w:lang w:val="en-US"/>
              </w:rPr>
            </w:pPr>
            <w:proofErr w:type="spellStart"/>
            <w:r w:rsidRPr="00B15A06">
              <w:rPr>
                <w:sz w:val="24"/>
                <w:szCs w:val="24"/>
                <w:lang w:val="en-US"/>
              </w:rPr>
              <w:t>Intergel</w:t>
            </w:r>
            <w:proofErr w:type="spellEnd"/>
            <w:r w:rsidRPr="00B15A06">
              <w:rPr>
                <w:sz w:val="24"/>
                <w:szCs w:val="24"/>
                <w:lang w:val="en-US"/>
              </w:rPr>
              <w:t xml:space="preserve"> systems based on the obtained hydrogels of acidic and basic nature for selective extraction of neodymium, </w:t>
            </w:r>
            <w:r w:rsidRPr="00B15A06">
              <w:rPr>
                <w:sz w:val="24"/>
                <w:szCs w:val="24"/>
                <w:lang w:val="en-US"/>
              </w:rPr>
              <w:lastRenderedPageBreak/>
              <w:t>rhenium and scandium ions</w:t>
            </w:r>
            <w:r>
              <w:rPr>
                <w:sz w:val="24"/>
                <w:szCs w:val="24"/>
                <w:lang w:val="en-US"/>
              </w:rPr>
              <w:t xml:space="preserve"> will be created</w:t>
            </w:r>
            <w:r w:rsidRPr="00B15A06">
              <w:rPr>
                <w:sz w:val="24"/>
                <w:szCs w:val="24"/>
                <w:lang w:val="en-US"/>
              </w:rPr>
              <w:t>. The optimal conditions for the selective extraction of neodymium, rhenium and scandium ions</w:t>
            </w:r>
            <w:r>
              <w:rPr>
                <w:sz w:val="24"/>
                <w:szCs w:val="24"/>
                <w:lang w:val="en-US"/>
              </w:rPr>
              <w:t xml:space="preserve"> will be determined</w:t>
            </w:r>
            <w:r w:rsidRPr="00B15A06">
              <w:rPr>
                <w:sz w:val="24"/>
                <w:szCs w:val="24"/>
                <w:lang w:val="en-US"/>
              </w:rPr>
              <w:t>.</w:t>
            </w:r>
          </w:p>
        </w:tc>
      </w:tr>
      <w:tr w:rsidR="00731B04" w:rsidRPr="00EF1169" w14:paraId="01684A5F"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04C574A9" w14:textId="77777777" w:rsidR="00731B04" w:rsidRPr="00BF4F32" w:rsidRDefault="00731B04" w:rsidP="00BD46C8">
            <w:pPr>
              <w:rPr>
                <w:sz w:val="24"/>
                <w:szCs w:val="24"/>
              </w:rPr>
            </w:pPr>
            <w:r w:rsidRPr="00BF4F32">
              <w:rPr>
                <w:sz w:val="24"/>
                <w:szCs w:val="24"/>
              </w:rPr>
              <w:lastRenderedPageBreak/>
              <w:t>2.</w:t>
            </w:r>
          </w:p>
        </w:tc>
        <w:tc>
          <w:tcPr>
            <w:tcW w:w="3402" w:type="dxa"/>
            <w:tcBorders>
              <w:top w:val="single" w:sz="4" w:space="0" w:color="auto"/>
              <w:left w:val="single" w:sz="4" w:space="0" w:color="auto"/>
              <w:bottom w:val="single" w:sz="4" w:space="0" w:color="auto"/>
              <w:right w:val="single" w:sz="4" w:space="0" w:color="auto"/>
            </w:tcBorders>
          </w:tcPr>
          <w:p w14:paraId="26191C7C" w14:textId="3E64E5B3" w:rsidR="00731B04" w:rsidRPr="00B875BB" w:rsidRDefault="006452F8" w:rsidP="00BD46C8">
            <w:pPr>
              <w:pStyle w:val="a3"/>
              <w:tabs>
                <w:tab w:val="left" w:pos="993"/>
              </w:tabs>
              <w:ind w:left="0"/>
              <w:contextualSpacing/>
              <w:jc w:val="both"/>
              <w:rPr>
                <w:sz w:val="24"/>
                <w:szCs w:val="24"/>
                <w:lang w:val="en-US"/>
              </w:rPr>
            </w:pPr>
            <w:r w:rsidRPr="006B50CD">
              <w:rPr>
                <w:sz w:val="24"/>
                <w:szCs w:val="24"/>
                <w:lang w:val="en-US"/>
              </w:rPr>
              <w:t xml:space="preserve">Creation of </w:t>
            </w:r>
            <w:proofErr w:type="spellStart"/>
            <w:r w:rsidRPr="006B50CD">
              <w:rPr>
                <w:sz w:val="24"/>
                <w:szCs w:val="24"/>
                <w:lang w:val="en-US"/>
              </w:rPr>
              <w:t>intergel</w:t>
            </w:r>
            <w:proofErr w:type="spellEnd"/>
            <w:r w:rsidRPr="006B50CD">
              <w:rPr>
                <w:sz w:val="24"/>
                <w:szCs w:val="24"/>
                <w:lang w:val="en-US"/>
              </w:rPr>
              <w:t xml:space="preserve"> systems based on interpenetrating polymer networks for selective extraction of neodymium, rhenium and scandium ions</w:t>
            </w:r>
            <w:r>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2C669784" w14:textId="77777777" w:rsidR="00731B04" w:rsidRPr="00BF4F32" w:rsidRDefault="00731B04" w:rsidP="00BD46C8">
            <w:pPr>
              <w:contextualSpacing/>
              <w:rPr>
                <w:sz w:val="24"/>
                <w:szCs w:val="24"/>
              </w:rPr>
            </w:pPr>
            <w:r>
              <w:rPr>
                <w:sz w:val="24"/>
                <w:szCs w:val="24"/>
                <w:lang w:val="en-US"/>
              </w:rPr>
              <w:t>January</w:t>
            </w:r>
            <w:r w:rsidRPr="00BF4F32">
              <w:rPr>
                <w:sz w:val="24"/>
                <w:szCs w:val="24"/>
              </w:rPr>
              <w:t xml:space="preserve"> 2019</w:t>
            </w:r>
          </w:p>
        </w:tc>
        <w:tc>
          <w:tcPr>
            <w:tcW w:w="1134" w:type="dxa"/>
            <w:tcBorders>
              <w:top w:val="single" w:sz="4" w:space="0" w:color="auto"/>
              <w:left w:val="single" w:sz="4" w:space="0" w:color="auto"/>
              <w:bottom w:val="single" w:sz="4" w:space="0" w:color="auto"/>
              <w:right w:val="single" w:sz="4" w:space="0" w:color="auto"/>
            </w:tcBorders>
          </w:tcPr>
          <w:p w14:paraId="76CF6DF4" w14:textId="77777777" w:rsidR="00731B04" w:rsidRPr="00BF4F32" w:rsidRDefault="00731B04" w:rsidP="00BD46C8">
            <w:pPr>
              <w:pStyle w:val="af3"/>
              <w:jc w:val="center"/>
              <w:rPr>
                <w:rFonts w:ascii="Times New Roman" w:hAnsi="Times New Roman"/>
                <w:sz w:val="24"/>
                <w:szCs w:val="24"/>
                <w:lang w:val="ru-RU"/>
              </w:rPr>
            </w:pPr>
            <w:r>
              <w:rPr>
                <w:rFonts w:ascii="Times New Roman" w:hAnsi="Times New Roman"/>
                <w:sz w:val="24"/>
                <w:szCs w:val="24"/>
              </w:rPr>
              <w:t>June</w:t>
            </w:r>
          </w:p>
          <w:p w14:paraId="0EBA2307" w14:textId="77777777" w:rsidR="00731B04" w:rsidRPr="00BF4F32" w:rsidRDefault="00731B04" w:rsidP="00BD46C8">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2019</w:t>
            </w:r>
          </w:p>
        </w:tc>
        <w:tc>
          <w:tcPr>
            <w:tcW w:w="2977" w:type="dxa"/>
            <w:tcBorders>
              <w:top w:val="single" w:sz="4" w:space="0" w:color="auto"/>
              <w:left w:val="single" w:sz="4" w:space="0" w:color="auto"/>
              <w:bottom w:val="single" w:sz="4" w:space="0" w:color="auto"/>
              <w:right w:val="single" w:sz="4" w:space="0" w:color="auto"/>
            </w:tcBorders>
          </w:tcPr>
          <w:p w14:paraId="14043B6C" w14:textId="4BCB16C3" w:rsidR="00731B04" w:rsidRPr="0033479A" w:rsidRDefault="00B15A06" w:rsidP="00BD46C8">
            <w:pPr>
              <w:pStyle w:val="a3"/>
              <w:tabs>
                <w:tab w:val="left" w:pos="993"/>
              </w:tabs>
              <w:ind w:left="0"/>
              <w:jc w:val="both"/>
              <w:rPr>
                <w:sz w:val="24"/>
                <w:szCs w:val="24"/>
                <w:lang w:val="en-US"/>
              </w:rPr>
            </w:pPr>
            <w:proofErr w:type="spellStart"/>
            <w:r w:rsidRPr="006B50CD">
              <w:rPr>
                <w:sz w:val="24"/>
                <w:szCs w:val="24"/>
                <w:lang w:val="en-US"/>
              </w:rPr>
              <w:t>Intergel</w:t>
            </w:r>
            <w:proofErr w:type="spellEnd"/>
            <w:r w:rsidRPr="006B50CD">
              <w:rPr>
                <w:sz w:val="24"/>
                <w:szCs w:val="24"/>
                <w:lang w:val="en-US"/>
              </w:rPr>
              <w:t xml:space="preserve"> systems based on interpenetrating polymer networks for selective extraction of neodymium, rhenium and scandium ions</w:t>
            </w:r>
            <w:r>
              <w:rPr>
                <w:sz w:val="24"/>
                <w:szCs w:val="24"/>
                <w:lang w:val="en-US"/>
              </w:rPr>
              <w:t xml:space="preserve"> will be created. </w:t>
            </w:r>
            <w:r w:rsidRPr="00B15A06">
              <w:rPr>
                <w:sz w:val="24"/>
                <w:szCs w:val="24"/>
                <w:lang w:val="en-US"/>
              </w:rPr>
              <w:t xml:space="preserve">1 monograph will be published. An application for a patent for a utility </w:t>
            </w:r>
            <w:proofErr w:type="spellStart"/>
            <w:r w:rsidRPr="00B15A06">
              <w:rPr>
                <w:sz w:val="24"/>
                <w:szCs w:val="24"/>
                <w:lang w:val="en-US"/>
              </w:rPr>
              <w:t>modewill</w:t>
            </w:r>
            <w:proofErr w:type="spellEnd"/>
            <w:r w:rsidRPr="00B15A06">
              <w:rPr>
                <w:sz w:val="24"/>
                <w:szCs w:val="24"/>
                <w:lang w:val="en-US"/>
              </w:rPr>
              <w:t xml:space="preserve"> be submitted to the Kazakhstan patent office l. Articles will be published in a domestic scientific journal with a non-zero impact factor.</w:t>
            </w:r>
          </w:p>
        </w:tc>
      </w:tr>
      <w:tr w:rsidR="00731B04" w:rsidRPr="00EF1169" w14:paraId="7222360F"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18F9D177" w14:textId="77777777" w:rsidR="00731B04" w:rsidRPr="00BF4F32" w:rsidRDefault="00731B04" w:rsidP="00BD46C8">
            <w:pPr>
              <w:rPr>
                <w:sz w:val="24"/>
                <w:szCs w:val="24"/>
              </w:rPr>
            </w:pPr>
            <w:r w:rsidRPr="00BF4F32">
              <w:rPr>
                <w:sz w:val="24"/>
                <w:szCs w:val="24"/>
              </w:rPr>
              <w:t>2.1</w:t>
            </w:r>
          </w:p>
        </w:tc>
        <w:tc>
          <w:tcPr>
            <w:tcW w:w="3402" w:type="dxa"/>
            <w:tcBorders>
              <w:top w:val="single" w:sz="4" w:space="0" w:color="auto"/>
              <w:left w:val="single" w:sz="4" w:space="0" w:color="auto"/>
              <w:bottom w:val="single" w:sz="4" w:space="0" w:color="auto"/>
              <w:right w:val="single" w:sz="4" w:space="0" w:color="auto"/>
            </w:tcBorders>
          </w:tcPr>
          <w:p w14:paraId="42E5897D" w14:textId="4935244F" w:rsidR="00731B04" w:rsidRPr="00B875BB" w:rsidRDefault="006452F8" w:rsidP="00BD46C8">
            <w:pPr>
              <w:contextualSpacing/>
              <w:jc w:val="both"/>
              <w:rPr>
                <w:sz w:val="24"/>
                <w:szCs w:val="24"/>
                <w:lang w:val="en-US"/>
              </w:rPr>
            </w:pPr>
            <w:r w:rsidRPr="000513D1">
              <w:rPr>
                <w:sz w:val="24"/>
                <w:szCs w:val="24"/>
                <w:lang w:val="en-US"/>
              </w:rPr>
              <w:t>Synthesis of interpenetrating polymer networks with the required properties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7AD85BC8" w14:textId="77777777" w:rsidR="00731B04" w:rsidRPr="004C534E" w:rsidRDefault="00731B04" w:rsidP="00BD46C8">
            <w:pPr>
              <w:contextualSpacing/>
              <w:rPr>
                <w:sz w:val="24"/>
                <w:szCs w:val="24"/>
              </w:rPr>
            </w:pPr>
            <w:r w:rsidRPr="004C534E">
              <w:rPr>
                <w:sz w:val="24"/>
                <w:szCs w:val="24"/>
                <w:lang w:val="en-US"/>
              </w:rPr>
              <w:t>January</w:t>
            </w:r>
            <w:r w:rsidRPr="004C534E">
              <w:rPr>
                <w:sz w:val="24"/>
                <w:szCs w:val="24"/>
              </w:rPr>
              <w:t xml:space="preserve"> 2019</w:t>
            </w:r>
          </w:p>
        </w:tc>
        <w:tc>
          <w:tcPr>
            <w:tcW w:w="1134" w:type="dxa"/>
            <w:tcBorders>
              <w:top w:val="single" w:sz="4" w:space="0" w:color="auto"/>
              <w:left w:val="single" w:sz="4" w:space="0" w:color="auto"/>
              <w:bottom w:val="single" w:sz="4" w:space="0" w:color="auto"/>
              <w:right w:val="single" w:sz="4" w:space="0" w:color="auto"/>
            </w:tcBorders>
          </w:tcPr>
          <w:p w14:paraId="5946083B" w14:textId="77777777" w:rsidR="00731B04" w:rsidRPr="004C534E" w:rsidRDefault="00731B04" w:rsidP="00BD46C8">
            <w:pPr>
              <w:pStyle w:val="af3"/>
              <w:jc w:val="center"/>
              <w:rPr>
                <w:rFonts w:ascii="Times New Roman" w:eastAsia="Times New Roman" w:hAnsi="Times New Roman"/>
                <w:sz w:val="24"/>
                <w:szCs w:val="24"/>
                <w:lang w:val="ru-RU" w:eastAsia="ar-SA"/>
              </w:rPr>
            </w:pPr>
            <w:r w:rsidRPr="004C534E">
              <w:rPr>
                <w:rFonts w:ascii="Times New Roman" w:hAnsi="Times New Roman"/>
                <w:sz w:val="24"/>
                <w:szCs w:val="24"/>
              </w:rPr>
              <w:t>January 2019</w:t>
            </w:r>
          </w:p>
        </w:tc>
        <w:tc>
          <w:tcPr>
            <w:tcW w:w="2977" w:type="dxa"/>
            <w:tcBorders>
              <w:top w:val="single" w:sz="4" w:space="0" w:color="auto"/>
              <w:left w:val="single" w:sz="4" w:space="0" w:color="auto"/>
              <w:bottom w:val="single" w:sz="4" w:space="0" w:color="auto"/>
              <w:right w:val="single" w:sz="4" w:space="0" w:color="auto"/>
            </w:tcBorders>
          </w:tcPr>
          <w:p w14:paraId="6EB6B3F2" w14:textId="7815D503" w:rsidR="00731B04" w:rsidRPr="00D61264" w:rsidRDefault="00B15A06" w:rsidP="00BD46C8">
            <w:pPr>
              <w:pStyle w:val="a3"/>
              <w:tabs>
                <w:tab w:val="left" w:pos="993"/>
              </w:tabs>
              <w:ind w:left="0"/>
              <w:jc w:val="both"/>
              <w:rPr>
                <w:sz w:val="24"/>
                <w:szCs w:val="24"/>
                <w:lang w:val="en-US"/>
              </w:rPr>
            </w:pPr>
            <w:r w:rsidRPr="000513D1">
              <w:rPr>
                <w:sz w:val="24"/>
                <w:szCs w:val="24"/>
                <w:lang w:val="en-US"/>
              </w:rPr>
              <w:t>Interpenetrating polymer networks with the required properties</w:t>
            </w:r>
            <w:r>
              <w:rPr>
                <w:sz w:val="24"/>
                <w:szCs w:val="24"/>
                <w:lang w:val="en-US"/>
              </w:rPr>
              <w:t xml:space="preserve"> will be synthetized.</w:t>
            </w:r>
          </w:p>
        </w:tc>
      </w:tr>
      <w:tr w:rsidR="00731B04" w:rsidRPr="00EF1169" w14:paraId="1A740FD4" w14:textId="77777777" w:rsidTr="00BD46C8">
        <w:trPr>
          <w:gridAfter w:val="1"/>
          <w:wAfter w:w="258" w:type="dxa"/>
          <w:trHeight w:val="134"/>
        </w:trPr>
        <w:tc>
          <w:tcPr>
            <w:tcW w:w="921" w:type="dxa"/>
            <w:gridSpan w:val="2"/>
            <w:tcBorders>
              <w:top w:val="single" w:sz="4" w:space="0" w:color="auto"/>
              <w:left w:val="single" w:sz="6" w:space="0" w:color="auto"/>
              <w:bottom w:val="single" w:sz="4" w:space="0" w:color="auto"/>
              <w:right w:val="single" w:sz="4" w:space="0" w:color="auto"/>
            </w:tcBorders>
          </w:tcPr>
          <w:p w14:paraId="2580D410" w14:textId="77777777" w:rsidR="00731B04" w:rsidRPr="00BF4F32" w:rsidRDefault="00731B04" w:rsidP="00BD46C8">
            <w:pPr>
              <w:rPr>
                <w:sz w:val="24"/>
                <w:szCs w:val="24"/>
              </w:rPr>
            </w:pPr>
            <w:r w:rsidRPr="00BF4F32">
              <w:rPr>
                <w:sz w:val="24"/>
                <w:szCs w:val="24"/>
              </w:rPr>
              <w:t>2.2</w:t>
            </w:r>
          </w:p>
        </w:tc>
        <w:tc>
          <w:tcPr>
            <w:tcW w:w="3402" w:type="dxa"/>
            <w:tcBorders>
              <w:top w:val="single" w:sz="4" w:space="0" w:color="auto"/>
              <w:left w:val="single" w:sz="4" w:space="0" w:color="auto"/>
              <w:bottom w:val="single" w:sz="4" w:space="0" w:color="auto"/>
              <w:right w:val="single" w:sz="4" w:space="0" w:color="auto"/>
            </w:tcBorders>
          </w:tcPr>
          <w:p w14:paraId="5A5431F8" w14:textId="16BED301" w:rsidR="00731B04" w:rsidRPr="00E815AB" w:rsidRDefault="006452F8" w:rsidP="00BD46C8">
            <w:pPr>
              <w:contextualSpacing/>
              <w:jc w:val="both"/>
              <w:rPr>
                <w:sz w:val="24"/>
                <w:szCs w:val="24"/>
                <w:lang w:val="en-US"/>
              </w:rPr>
            </w:pPr>
            <w:r w:rsidRPr="000513D1">
              <w:rPr>
                <w:sz w:val="24"/>
                <w:szCs w:val="24"/>
                <w:lang w:val="en-US"/>
              </w:rPr>
              <w:t xml:space="preserve">Study of sorption properties of </w:t>
            </w:r>
            <w:r>
              <w:rPr>
                <w:sz w:val="24"/>
                <w:szCs w:val="24"/>
                <w:lang w:val="en-US"/>
              </w:rPr>
              <w:t xml:space="preserve">the </w:t>
            </w:r>
            <w:r w:rsidRPr="000513D1">
              <w:rPr>
                <w:sz w:val="24"/>
                <w:szCs w:val="24"/>
                <w:lang w:val="en-US"/>
              </w:rPr>
              <w:t>interpenetrating polymer networks in relation to neodymium, rhenium and scandium ions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6B0DCDDC" w14:textId="77777777" w:rsidR="00731B04" w:rsidRPr="00BF4F32" w:rsidRDefault="00731B04" w:rsidP="00BD46C8">
            <w:pPr>
              <w:contextualSpacing/>
              <w:rPr>
                <w:sz w:val="24"/>
                <w:szCs w:val="24"/>
              </w:rPr>
            </w:pPr>
            <w:r w:rsidRPr="004C534E">
              <w:rPr>
                <w:sz w:val="24"/>
                <w:szCs w:val="24"/>
                <w:lang w:val="en-US"/>
              </w:rPr>
              <w:t>January</w:t>
            </w:r>
            <w:r w:rsidRPr="004C534E">
              <w:rPr>
                <w:sz w:val="24"/>
                <w:szCs w:val="24"/>
              </w:rPr>
              <w:t xml:space="preserve"> 2019</w:t>
            </w:r>
          </w:p>
        </w:tc>
        <w:tc>
          <w:tcPr>
            <w:tcW w:w="1134" w:type="dxa"/>
            <w:tcBorders>
              <w:top w:val="single" w:sz="4" w:space="0" w:color="auto"/>
              <w:left w:val="single" w:sz="4" w:space="0" w:color="auto"/>
              <w:bottom w:val="single" w:sz="4" w:space="0" w:color="auto"/>
              <w:right w:val="single" w:sz="4" w:space="0" w:color="auto"/>
            </w:tcBorders>
          </w:tcPr>
          <w:p w14:paraId="0B9F57CD" w14:textId="77777777" w:rsidR="00731B04" w:rsidRPr="00BF4F32" w:rsidRDefault="00731B04" w:rsidP="00BD46C8">
            <w:pPr>
              <w:pStyle w:val="af3"/>
              <w:jc w:val="center"/>
              <w:rPr>
                <w:rFonts w:ascii="Times New Roman" w:eastAsia="Times New Roman" w:hAnsi="Times New Roman"/>
                <w:sz w:val="24"/>
                <w:szCs w:val="24"/>
                <w:lang w:val="ru-RU" w:eastAsia="ar-SA"/>
              </w:rPr>
            </w:pPr>
            <w:r w:rsidRPr="004C534E">
              <w:rPr>
                <w:rFonts w:ascii="Times New Roman" w:hAnsi="Times New Roman"/>
                <w:sz w:val="24"/>
                <w:szCs w:val="24"/>
              </w:rPr>
              <w:t>January 2019</w:t>
            </w:r>
          </w:p>
        </w:tc>
        <w:tc>
          <w:tcPr>
            <w:tcW w:w="2977" w:type="dxa"/>
            <w:tcBorders>
              <w:top w:val="single" w:sz="4" w:space="0" w:color="auto"/>
              <w:left w:val="single" w:sz="4" w:space="0" w:color="auto"/>
              <w:bottom w:val="single" w:sz="4" w:space="0" w:color="auto"/>
              <w:right w:val="single" w:sz="4" w:space="0" w:color="auto"/>
            </w:tcBorders>
          </w:tcPr>
          <w:p w14:paraId="7AF81615" w14:textId="5BB04DD1" w:rsidR="00731B04" w:rsidRPr="00D61264" w:rsidRDefault="00B15A06" w:rsidP="00BD46C8">
            <w:pPr>
              <w:pStyle w:val="a3"/>
              <w:tabs>
                <w:tab w:val="left" w:pos="993"/>
              </w:tabs>
              <w:ind w:left="0"/>
              <w:jc w:val="both"/>
              <w:rPr>
                <w:sz w:val="24"/>
                <w:szCs w:val="24"/>
                <w:lang w:val="en-US"/>
              </w:rPr>
            </w:pPr>
            <w:r w:rsidRPr="000513D1">
              <w:rPr>
                <w:sz w:val="24"/>
                <w:szCs w:val="24"/>
                <w:lang w:val="en-US"/>
              </w:rPr>
              <w:t xml:space="preserve">Sorption properties of </w:t>
            </w:r>
            <w:r>
              <w:rPr>
                <w:sz w:val="24"/>
                <w:szCs w:val="24"/>
                <w:lang w:val="en-US"/>
              </w:rPr>
              <w:t xml:space="preserve">the </w:t>
            </w:r>
            <w:r w:rsidRPr="000513D1">
              <w:rPr>
                <w:sz w:val="24"/>
                <w:szCs w:val="24"/>
                <w:lang w:val="en-US"/>
              </w:rPr>
              <w:t>interpenetrating polymer networks in relation to neodymium, rhenium and scandium ions</w:t>
            </w:r>
            <w:r>
              <w:rPr>
                <w:sz w:val="24"/>
                <w:szCs w:val="24"/>
                <w:lang w:val="en-US"/>
              </w:rPr>
              <w:t xml:space="preserve"> will be studied.</w:t>
            </w:r>
          </w:p>
        </w:tc>
      </w:tr>
      <w:tr w:rsidR="00731B04" w:rsidRPr="00EF1169" w14:paraId="1FE4CF37"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718FF694" w14:textId="77777777" w:rsidR="00731B04" w:rsidRPr="00BF4F32" w:rsidRDefault="00731B04" w:rsidP="00BD46C8">
            <w:pPr>
              <w:contextualSpacing/>
              <w:rPr>
                <w:sz w:val="24"/>
                <w:szCs w:val="24"/>
              </w:rPr>
            </w:pPr>
            <w:r w:rsidRPr="00BF4F32">
              <w:rPr>
                <w:sz w:val="24"/>
                <w:szCs w:val="24"/>
              </w:rPr>
              <w:t>2.3</w:t>
            </w:r>
          </w:p>
        </w:tc>
        <w:tc>
          <w:tcPr>
            <w:tcW w:w="3402" w:type="dxa"/>
            <w:tcBorders>
              <w:top w:val="single" w:sz="4" w:space="0" w:color="auto"/>
              <w:left w:val="single" w:sz="4" w:space="0" w:color="auto"/>
              <w:bottom w:val="single" w:sz="4" w:space="0" w:color="auto"/>
              <w:right w:val="single" w:sz="4" w:space="0" w:color="auto"/>
            </w:tcBorders>
          </w:tcPr>
          <w:p w14:paraId="3AF37F4E" w14:textId="31B17AD9" w:rsidR="00731B04" w:rsidRPr="00E815AB" w:rsidRDefault="006452F8" w:rsidP="00BD46C8">
            <w:pPr>
              <w:contextualSpacing/>
              <w:jc w:val="both"/>
              <w:rPr>
                <w:sz w:val="24"/>
                <w:szCs w:val="24"/>
                <w:lang w:val="en-US"/>
              </w:rPr>
            </w:pPr>
            <w:r w:rsidRPr="000513D1">
              <w:rPr>
                <w:sz w:val="24"/>
                <w:szCs w:val="24"/>
                <w:lang w:val="en-US"/>
              </w:rPr>
              <w:t xml:space="preserve">Creation of </w:t>
            </w:r>
            <w:proofErr w:type="spellStart"/>
            <w:r w:rsidRPr="000513D1">
              <w:rPr>
                <w:sz w:val="24"/>
                <w:szCs w:val="24"/>
                <w:lang w:val="en-US"/>
              </w:rPr>
              <w:t>intergel</w:t>
            </w:r>
            <w:proofErr w:type="spellEnd"/>
            <w:r w:rsidRPr="000513D1">
              <w:rPr>
                <w:sz w:val="24"/>
                <w:szCs w:val="24"/>
                <w:lang w:val="en-US"/>
              </w:rPr>
              <w:t xml:space="preserve"> systems based on the obtained interpenetrating polymer networks for selective extraction of neodymium, rhenium and scandium ions. Determination of the optimal conditions for extraction of neodymium, rhenium and scandium ions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2A67B0C6" w14:textId="565EB3B5" w:rsidR="00731B04" w:rsidRPr="00BF4F32" w:rsidRDefault="00B90A07" w:rsidP="00BD46C8">
            <w:pPr>
              <w:contextualSpacing/>
              <w:rPr>
                <w:sz w:val="24"/>
                <w:szCs w:val="24"/>
              </w:rPr>
            </w:pPr>
            <w:r>
              <w:rPr>
                <w:sz w:val="24"/>
                <w:szCs w:val="24"/>
                <w:lang w:val="en-US"/>
              </w:rPr>
              <w:t>February</w:t>
            </w:r>
            <w:r w:rsidR="00731B04" w:rsidRPr="004C534E">
              <w:rPr>
                <w:sz w:val="24"/>
                <w:szCs w:val="24"/>
              </w:rPr>
              <w:t xml:space="preserve"> 2019</w:t>
            </w:r>
          </w:p>
        </w:tc>
        <w:tc>
          <w:tcPr>
            <w:tcW w:w="1134" w:type="dxa"/>
            <w:tcBorders>
              <w:top w:val="single" w:sz="4" w:space="0" w:color="auto"/>
              <w:left w:val="single" w:sz="4" w:space="0" w:color="auto"/>
              <w:bottom w:val="single" w:sz="4" w:space="0" w:color="auto"/>
              <w:right w:val="single" w:sz="4" w:space="0" w:color="auto"/>
            </w:tcBorders>
          </w:tcPr>
          <w:p w14:paraId="1D7B94DA" w14:textId="77777777" w:rsidR="00B90A07" w:rsidRDefault="00731B04" w:rsidP="00BD46C8">
            <w:pPr>
              <w:pStyle w:val="af3"/>
              <w:jc w:val="center"/>
              <w:rPr>
                <w:rFonts w:ascii="Times New Roman" w:hAnsi="Times New Roman"/>
                <w:sz w:val="24"/>
                <w:szCs w:val="24"/>
              </w:rPr>
            </w:pPr>
            <w:r w:rsidRPr="004C534E">
              <w:rPr>
                <w:rFonts w:ascii="Times New Roman" w:hAnsi="Times New Roman"/>
                <w:sz w:val="24"/>
                <w:szCs w:val="24"/>
              </w:rPr>
              <w:t>J</w:t>
            </w:r>
            <w:r w:rsidR="00B90A07">
              <w:rPr>
                <w:rFonts w:ascii="Times New Roman" w:hAnsi="Times New Roman"/>
                <w:sz w:val="24"/>
                <w:szCs w:val="24"/>
              </w:rPr>
              <w:t>une</w:t>
            </w:r>
          </w:p>
          <w:p w14:paraId="66F562CF" w14:textId="290A2406" w:rsidR="00731B04" w:rsidRPr="00BF4F32" w:rsidRDefault="00731B04" w:rsidP="00BD46C8">
            <w:pPr>
              <w:pStyle w:val="af3"/>
              <w:jc w:val="center"/>
              <w:rPr>
                <w:rFonts w:ascii="Times New Roman" w:eastAsia="Times New Roman" w:hAnsi="Times New Roman"/>
                <w:sz w:val="24"/>
                <w:szCs w:val="24"/>
                <w:lang w:val="ru-RU" w:eastAsia="ar-SA"/>
              </w:rPr>
            </w:pPr>
            <w:r w:rsidRPr="004C534E">
              <w:rPr>
                <w:rFonts w:ascii="Times New Roman" w:hAnsi="Times New Roman"/>
                <w:sz w:val="24"/>
                <w:szCs w:val="24"/>
              </w:rPr>
              <w:t>2019</w:t>
            </w:r>
          </w:p>
        </w:tc>
        <w:tc>
          <w:tcPr>
            <w:tcW w:w="2977" w:type="dxa"/>
            <w:tcBorders>
              <w:top w:val="single" w:sz="4" w:space="0" w:color="auto"/>
              <w:left w:val="single" w:sz="4" w:space="0" w:color="auto"/>
              <w:bottom w:val="single" w:sz="4" w:space="0" w:color="auto"/>
              <w:right w:val="single" w:sz="4" w:space="0" w:color="auto"/>
            </w:tcBorders>
          </w:tcPr>
          <w:p w14:paraId="6EDC98F5" w14:textId="507B04F6" w:rsidR="00731B04" w:rsidRPr="00D61264" w:rsidRDefault="00B15A06" w:rsidP="00BD46C8">
            <w:pPr>
              <w:pStyle w:val="a3"/>
              <w:tabs>
                <w:tab w:val="left" w:pos="993"/>
              </w:tabs>
              <w:ind w:left="0"/>
              <w:jc w:val="both"/>
              <w:rPr>
                <w:sz w:val="24"/>
                <w:szCs w:val="24"/>
                <w:lang w:val="en-US"/>
              </w:rPr>
            </w:pPr>
            <w:proofErr w:type="spellStart"/>
            <w:r w:rsidRPr="000513D1">
              <w:rPr>
                <w:sz w:val="24"/>
                <w:szCs w:val="24"/>
                <w:lang w:val="en-US"/>
              </w:rPr>
              <w:t>Intergel</w:t>
            </w:r>
            <w:proofErr w:type="spellEnd"/>
            <w:r w:rsidRPr="000513D1">
              <w:rPr>
                <w:sz w:val="24"/>
                <w:szCs w:val="24"/>
                <w:lang w:val="en-US"/>
              </w:rPr>
              <w:t xml:space="preserve"> systems based on the obtained interpenetrating polymer networks for selective extraction of neodymium, rhenium and scandium ions</w:t>
            </w:r>
            <w:r>
              <w:rPr>
                <w:sz w:val="24"/>
                <w:szCs w:val="24"/>
                <w:lang w:val="en-US"/>
              </w:rPr>
              <w:t xml:space="preserve"> will be created</w:t>
            </w:r>
            <w:r w:rsidRPr="000513D1">
              <w:rPr>
                <w:sz w:val="24"/>
                <w:szCs w:val="24"/>
                <w:lang w:val="en-US"/>
              </w:rPr>
              <w:t>. The optimal conditions for extraction of neodymium, rhenium and scandium ions</w:t>
            </w:r>
            <w:r>
              <w:rPr>
                <w:sz w:val="24"/>
                <w:szCs w:val="24"/>
                <w:lang w:val="en-US"/>
              </w:rPr>
              <w:t xml:space="preserve"> will be determined.</w:t>
            </w:r>
          </w:p>
        </w:tc>
      </w:tr>
      <w:tr w:rsidR="00731B04" w:rsidRPr="00EF1169" w14:paraId="70BF3C3A"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27EE2D26" w14:textId="6AD8A118" w:rsidR="00731B04" w:rsidRPr="00BF4F32" w:rsidRDefault="006452F8" w:rsidP="00BD46C8">
            <w:pPr>
              <w:contextualSpacing/>
              <w:rPr>
                <w:sz w:val="24"/>
                <w:szCs w:val="24"/>
              </w:rPr>
            </w:pPr>
            <w:r>
              <w:rPr>
                <w:sz w:val="24"/>
                <w:szCs w:val="24"/>
              </w:rPr>
              <w:t>3</w:t>
            </w:r>
          </w:p>
        </w:tc>
        <w:tc>
          <w:tcPr>
            <w:tcW w:w="3402" w:type="dxa"/>
            <w:tcBorders>
              <w:top w:val="single" w:sz="4" w:space="0" w:color="auto"/>
              <w:left w:val="single" w:sz="4" w:space="0" w:color="auto"/>
              <w:bottom w:val="single" w:sz="4" w:space="0" w:color="auto"/>
              <w:right w:val="single" w:sz="4" w:space="0" w:color="auto"/>
            </w:tcBorders>
          </w:tcPr>
          <w:p w14:paraId="7746DF2C" w14:textId="00C29421" w:rsidR="00731B04" w:rsidRPr="00E815AB" w:rsidRDefault="006452F8" w:rsidP="00B15A06">
            <w:pPr>
              <w:contextualSpacing/>
              <w:jc w:val="both"/>
              <w:rPr>
                <w:sz w:val="24"/>
                <w:szCs w:val="24"/>
                <w:lang w:val="en-US"/>
              </w:rPr>
            </w:pPr>
            <w:r w:rsidRPr="000513D1">
              <w:rPr>
                <w:sz w:val="24"/>
                <w:szCs w:val="24"/>
                <w:lang w:val="en-US"/>
              </w:rPr>
              <w:t xml:space="preserve">Creation of highly selective structures based on </w:t>
            </w:r>
            <w:r>
              <w:rPr>
                <w:sz w:val="24"/>
                <w:szCs w:val="24"/>
                <w:lang w:val="en-US"/>
              </w:rPr>
              <w:t xml:space="preserve">molecularly imprinted </w:t>
            </w:r>
            <w:r w:rsidRPr="000513D1">
              <w:rPr>
                <w:sz w:val="24"/>
                <w:szCs w:val="24"/>
                <w:lang w:val="en-US"/>
              </w:rPr>
              <w:t>polymers for selective extraction of neodymium, rhenium and scandium ions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6FDB8BE4" w14:textId="77777777" w:rsidR="00B90A07" w:rsidRDefault="00B90A07" w:rsidP="00BD46C8">
            <w:pPr>
              <w:contextualSpacing/>
              <w:rPr>
                <w:sz w:val="24"/>
                <w:szCs w:val="24"/>
                <w:lang w:val="en-US"/>
              </w:rPr>
            </w:pPr>
            <w:r>
              <w:rPr>
                <w:sz w:val="24"/>
                <w:szCs w:val="24"/>
                <w:lang w:val="en-US"/>
              </w:rPr>
              <w:t>July</w:t>
            </w:r>
          </w:p>
          <w:p w14:paraId="74EC890D" w14:textId="5492950D" w:rsidR="00731B04" w:rsidRPr="00BF4F32" w:rsidRDefault="00731B04" w:rsidP="00BD46C8">
            <w:pPr>
              <w:contextualSpacing/>
              <w:rPr>
                <w:sz w:val="24"/>
                <w:szCs w:val="24"/>
              </w:rPr>
            </w:pPr>
            <w:r w:rsidRPr="00BF4F32">
              <w:rPr>
                <w:sz w:val="24"/>
                <w:szCs w:val="24"/>
              </w:rPr>
              <w:t>2019</w:t>
            </w:r>
          </w:p>
        </w:tc>
        <w:tc>
          <w:tcPr>
            <w:tcW w:w="1134" w:type="dxa"/>
            <w:tcBorders>
              <w:top w:val="single" w:sz="4" w:space="0" w:color="auto"/>
              <w:left w:val="single" w:sz="4" w:space="0" w:color="auto"/>
              <w:bottom w:val="single" w:sz="4" w:space="0" w:color="auto"/>
              <w:right w:val="single" w:sz="4" w:space="0" w:color="auto"/>
            </w:tcBorders>
          </w:tcPr>
          <w:p w14:paraId="3152B17B" w14:textId="666EA493" w:rsidR="00731B04" w:rsidRPr="00B90A07" w:rsidRDefault="00B90A07" w:rsidP="00BD46C8">
            <w:pPr>
              <w:pStyle w:val="af3"/>
              <w:jc w:val="center"/>
              <w:rPr>
                <w:rFonts w:ascii="Times New Roman" w:eastAsia="Times New Roman" w:hAnsi="Times New Roman"/>
                <w:sz w:val="24"/>
                <w:szCs w:val="24"/>
                <w:lang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1, 201</w:t>
            </w:r>
            <w:r>
              <w:rPr>
                <w:rFonts w:ascii="Times New Roman" w:hAnsi="Times New Roman"/>
                <w:sz w:val="24"/>
                <w:szCs w:val="24"/>
              </w:rPr>
              <w:t>9</w:t>
            </w:r>
          </w:p>
        </w:tc>
        <w:tc>
          <w:tcPr>
            <w:tcW w:w="2977" w:type="dxa"/>
            <w:tcBorders>
              <w:top w:val="single" w:sz="4" w:space="0" w:color="auto"/>
              <w:left w:val="single" w:sz="4" w:space="0" w:color="auto"/>
              <w:bottom w:val="single" w:sz="4" w:space="0" w:color="auto"/>
              <w:right w:val="single" w:sz="4" w:space="0" w:color="auto"/>
            </w:tcBorders>
          </w:tcPr>
          <w:p w14:paraId="4C6F9BF7" w14:textId="709D2348" w:rsidR="00731B04" w:rsidRPr="00D61264" w:rsidRDefault="00B15A06" w:rsidP="00BD46C8">
            <w:pPr>
              <w:pStyle w:val="a3"/>
              <w:tabs>
                <w:tab w:val="left" w:pos="993"/>
              </w:tabs>
              <w:ind w:left="0"/>
              <w:jc w:val="both"/>
              <w:rPr>
                <w:sz w:val="24"/>
                <w:szCs w:val="24"/>
                <w:lang w:val="en-US"/>
              </w:rPr>
            </w:pPr>
            <w:r w:rsidRPr="000513D1">
              <w:rPr>
                <w:sz w:val="24"/>
                <w:szCs w:val="24"/>
                <w:lang w:val="en-US"/>
              </w:rPr>
              <w:t xml:space="preserve">Highly selective structures based on </w:t>
            </w:r>
            <w:r>
              <w:rPr>
                <w:sz w:val="24"/>
                <w:szCs w:val="24"/>
                <w:lang w:val="en-US"/>
              </w:rPr>
              <w:t xml:space="preserve">molecularly imprinted </w:t>
            </w:r>
            <w:r w:rsidRPr="000513D1">
              <w:rPr>
                <w:sz w:val="24"/>
                <w:szCs w:val="24"/>
                <w:lang w:val="en-US"/>
              </w:rPr>
              <w:t>polymers for selective extraction of neodymium, rhenium and scandium ions</w:t>
            </w:r>
            <w:r>
              <w:rPr>
                <w:sz w:val="24"/>
                <w:szCs w:val="24"/>
                <w:lang w:val="en-US"/>
              </w:rPr>
              <w:t xml:space="preserve"> will be created.</w:t>
            </w:r>
          </w:p>
        </w:tc>
      </w:tr>
      <w:tr w:rsidR="00731B04" w:rsidRPr="00EF1169" w14:paraId="663C04F1"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737673AE" w14:textId="74FF3ED3" w:rsidR="00731B04" w:rsidRPr="00BF4F32" w:rsidRDefault="006452F8" w:rsidP="00BD46C8">
            <w:pPr>
              <w:contextualSpacing/>
              <w:rPr>
                <w:sz w:val="24"/>
                <w:szCs w:val="24"/>
              </w:rPr>
            </w:pPr>
            <w:r>
              <w:rPr>
                <w:sz w:val="24"/>
                <w:szCs w:val="24"/>
              </w:rPr>
              <w:t>3.1</w:t>
            </w:r>
          </w:p>
        </w:tc>
        <w:tc>
          <w:tcPr>
            <w:tcW w:w="3402" w:type="dxa"/>
            <w:tcBorders>
              <w:top w:val="single" w:sz="4" w:space="0" w:color="auto"/>
              <w:left w:val="single" w:sz="4" w:space="0" w:color="auto"/>
              <w:bottom w:val="single" w:sz="4" w:space="0" w:color="auto"/>
              <w:right w:val="single" w:sz="4" w:space="0" w:color="auto"/>
            </w:tcBorders>
          </w:tcPr>
          <w:p w14:paraId="2240C8BB" w14:textId="43B9596E" w:rsidR="00731B04" w:rsidRPr="00E815AB" w:rsidRDefault="00B90A07" w:rsidP="00B15A06">
            <w:pPr>
              <w:contextualSpacing/>
              <w:jc w:val="both"/>
              <w:rPr>
                <w:sz w:val="24"/>
                <w:szCs w:val="24"/>
                <w:lang w:val="en-US"/>
              </w:rPr>
            </w:pPr>
            <w:r w:rsidRPr="000513D1">
              <w:rPr>
                <w:sz w:val="24"/>
                <w:szCs w:val="24"/>
                <w:lang w:val="en-US"/>
              </w:rPr>
              <w:t xml:space="preserve">Synthesis of </w:t>
            </w:r>
            <w:r>
              <w:rPr>
                <w:sz w:val="24"/>
                <w:szCs w:val="24"/>
                <w:lang w:val="en-US"/>
              </w:rPr>
              <w:t xml:space="preserve">molecularly imprinted </w:t>
            </w:r>
            <w:r w:rsidRPr="000513D1">
              <w:rPr>
                <w:sz w:val="24"/>
                <w:szCs w:val="24"/>
                <w:lang w:val="en-US"/>
              </w:rPr>
              <w:t xml:space="preserve">polymers with </w:t>
            </w:r>
            <w:r>
              <w:rPr>
                <w:sz w:val="24"/>
                <w:szCs w:val="24"/>
                <w:lang w:val="en-US"/>
              </w:rPr>
              <w:t>required</w:t>
            </w:r>
            <w:r w:rsidRPr="000513D1">
              <w:rPr>
                <w:sz w:val="24"/>
                <w:szCs w:val="24"/>
                <w:lang w:val="en-US"/>
              </w:rPr>
              <w:t xml:space="preserve"> properties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3E036A37" w14:textId="77777777" w:rsidR="00B90A07" w:rsidRPr="004C534E" w:rsidRDefault="00B90A07" w:rsidP="00B90A07">
            <w:pPr>
              <w:contextualSpacing/>
              <w:rPr>
                <w:sz w:val="24"/>
                <w:szCs w:val="24"/>
                <w:lang w:val="en-US"/>
              </w:rPr>
            </w:pPr>
            <w:r>
              <w:rPr>
                <w:sz w:val="24"/>
                <w:szCs w:val="24"/>
                <w:lang w:val="en-US"/>
              </w:rPr>
              <w:t>July</w:t>
            </w:r>
          </w:p>
          <w:p w14:paraId="7A2F8DC5" w14:textId="240E84FE" w:rsidR="00731B04" w:rsidRPr="00BF4F32" w:rsidRDefault="00B90A07" w:rsidP="00B90A07">
            <w:pPr>
              <w:contextualSpacing/>
              <w:rPr>
                <w:sz w:val="24"/>
                <w:szCs w:val="24"/>
              </w:rPr>
            </w:pPr>
            <w:r w:rsidRPr="00BF4F32">
              <w:rPr>
                <w:sz w:val="24"/>
                <w:szCs w:val="24"/>
              </w:rPr>
              <w:t>2019</w:t>
            </w:r>
          </w:p>
        </w:tc>
        <w:tc>
          <w:tcPr>
            <w:tcW w:w="1134" w:type="dxa"/>
            <w:tcBorders>
              <w:top w:val="single" w:sz="4" w:space="0" w:color="auto"/>
              <w:left w:val="single" w:sz="4" w:space="0" w:color="auto"/>
              <w:bottom w:val="single" w:sz="4" w:space="0" w:color="auto"/>
              <w:right w:val="single" w:sz="4" w:space="0" w:color="auto"/>
            </w:tcBorders>
          </w:tcPr>
          <w:p w14:paraId="0D5EC9B6" w14:textId="636F75E6" w:rsidR="00731B04" w:rsidRPr="00BF4F32" w:rsidRDefault="00731B04" w:rsidP="00BD46C8">
            <w:pPr>
              <w:pStyle w:val="af3"/>
              <w:jc w:val="center"/>
              <w:rPr>
                <w:rFonts w:ascii="Times New Roman" w:hAnsi="Times New Roman"/>
                <w:sz w:val="24"/>
                <w:szCs w:val="24"/>
                <w:lang w:val="ru-RU"/>
              </w:rPr>
            </w:pPr>
            <w:r>
              <w:rPr>
                <w:rFonts w:ascii="Times New Roman" w:hAnsi="Times New Roman"/>
                <w:sz w:val="24"/>
                <w:szCs w:val="24"/>
              </w:rPr>
              <w:t>Ju</w:t>
            </w:r>
            <w:r w:rsidR="00B90A07">
              <w:rPr>
                <w:rFonts w:ascii="Times New Roman" w:hAnsi="Times New Roman"/>
                <w:sz w:val="24"/>
                <w:szCs w:val="24"/>
              </w:rPr>
              <w:t>ly</w:t>
            </w:r>
          </w:p>
          <w:p w14:paraId="086D0A6F" w14:textId="77777777" w:rsidR="00731B04" w:rsidRPr="00BF4F32" w:rsidRDefault="00731B04" w:rsidP="00BD46C8">
            <w:pPr>
              <w:pStyle w:val="af3"/>
              <w:jc w:val="center"/>
              <w:rPr>
                <w:rFonts w:ascii="Times New Roman" w:eastAsia="Times New Roman" w:hAnsi="Times New Roman"/>
                <w:sz w:val="24"/>
                <w:szCs w:val="24"/>
                <w:lang w:val="kk-KZ" w:eastAsia="ar-SA"/>
              </w:rPr>
            </w:pPr>
            <w:r w:rsidRPr="00BF4F32">
              <w:rPr>
                <w:rFonts w:ascii="Times New Roman" w:hAnsi="Times New Roman"/>
                <w:sz w:val="24"/>
                <w:szCs w:val="24"/>
              </w:rPr>
              <w:t>2019</w:t>
            </w:r>
          </w:p>
        </w:tc>
        <w:tc>
          <w:tcPr>
            <w:tcW w:w="2977" w:type="dxa"/>
            <w:tcBorders>
              <w:top w:val="single" w:sz="4" w:space="0" w:color="auto"/>
              <w:left w:val="single" w:sz="4" w:space="0" w:color="auto"/>
              <w:bottom w:val="single" w:sz="4" w:space="0" w:color="auto"/>
              <w:right w:val="single" w:sz="4" w:space="0" w:color="auto"/>
            </w:tcBorders>
          </w:tcPr>
          <w:p w14:paraId="5A360A75" w14:textId="34F4451C" w:rsidR="00731B04" w:rsidRPr="00D61264" w:rsidRDefault="00B15A06" w:rsidP="00BD46C8">
            <w:pPr>
              <w:contextualSpacing/>
              <w:jc w:val="both"/>
              <w:rPr>
                <w:sz w:val="24"/>
                <w:szCs w:val="24"/>
                <w:lang w:val="en-US"/>
              </w:rPr>
            </w:pPr>
            <w:r>
              <w:rPr>
                <w:sz w:val="24"/>
                <w:szCs w:val="24"/>
                <w:lang w:val="en-US"/>
              </w:rPr>
              <w:t xml:space="preserve">Molecularly imprinted </w:t>
            </w:r>
            <w:r w:rsidRPr="000513D1">
              <w:rPr>
                <w:sz w:val="24"/>
                <w:szCs w:val="24"/>
                <w:lang w:val="en-US"/>
              </w:rPr>
              <w:t xml:space="preserve">polymers with </w:t>
            </w:r>
            <w:r>
              <w:rPr>
                <w:sz w:val="24"/>
                <w:szCs w:val="24"/>
                <w:lang w:val="en-US"/>
              </w:rPr>
              <w:t>required</w:t>
            </w:r>
            <w:r w:rsidRPr="000513D1">
              <w:rPr>
                <w:sz w:val="24"/>
                <w:szCs w:val="24"/>
                <w:lang w:val="en-US"/>
              </w:rPr>
              <w:t xml:space="preserve"> properties</w:t>
            </w:r>
            <w:r>
              <w:rPr>
                <w:sz w:val="24"/>
                <w:szCs w:val="24"/>
                <w:lang w:val="en-US"/>
              </w:rPr>
              <w:t xml:space="preserve"> will be synthetized.</w:t>
            </w:r>
          </w:p>
        </w:tc>
      </w:tr>
      <w:tr w:rsidR="00B90A07" w:rsidRPr="00EF1169" w14:paraId="5EB11802"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2796749C" w14:textId="7F1A2347" w:rsidR="00B90A07" w:rsidRPr="00BF4F32" w:rsidRDefault="00B90A07" w:rsidP="00B90A07">
            <w:pPr>
              <w:contextualSpacing/>
              <w:rPr>
                <w:sz w:val="24"/>
                <w:szCs w:val="24"/>
              </w:rPr>
            </w:pPr>
            <w:r w:rsidRPr="00BF4F32">
              <w:rPr>
                <w:sz w:val="24"/>
                <w:szCs w:val="24"/>
              </w:rPr>
              <w:lastRenderedPageBreak/>
              <w:t>3.</w:t>
            </w:r>
            <w:r>
              <w:rPr>
                <w:sz w:val="24"/>
                <w:szCs w:val="24"/>
              </w:rPr>
              <w:t>2</w:t>
            </w:r>
          </w:p>
        </w:tc>
        <w:tc>
          <w:tcPr>
            <w:tcW w:w="3402" w:type="dxa"/>
            <w:tcBorders>
              <w:top w:val="single" w:sz="4" w:space="0" w:color="auto"/>
              <w:left w:val="single" w:sz="4" w:space="0" w:color="auto"/>
              <w:bottom w:val="single" w:sz="4" w:space="0" w:color="auto"/>
              <w:right w:val="single" w:sz="4" w:space="0" w:color="auto"/>
            </w:tcBorders>
          </w:tcPr>
          <w:p w14:paraId="52043D18" w14:textId="38A8A794" w:rsidR="00B90A07" w:rsidRPr="00E815AB" w:rsidRDefault="00B90A07" w:rsidP="00B15A06">
            <w:pPr>
              <w:pStyle w:val="a3"/>
              <w:tabs>
                <w:tab w:val="left" w:pos="993"/>
              </w:tabs>
              <w:ind w:left="0"/>
              <w:contextualSpacing/>
              <w:jc w:val="both"/>
              <w:rPr>
                <w:sz w:val="24"/>
                <w:szCs w:val="24"/>
                <w:lang w:val="en-US"/>
              </w:rPr>
            </w:pPr>
            <w:r w:rsidRPr="000513D1">
              <w:rPr>
                <w:sz w:val="24"/>
                <w:szCs w:val="24"/>
                <w:lang w:val="en-US"/>
              </w:rPr>
              <w:t xml:space="preserve">Study of sorption properties of </w:t>
            </w:r>
            <w:r>
              <w:rPr>
                <w:sz w:val="24"/>
                <w:szCs w:val="24"/>
                <w:lang w:val="en-US"/>
              </w:rPr>
              <w:t xml:space="preserve">molecularly imprinted </w:t>
            </w:r>
            <w:r w:rsidRPr="000513D1">
              <w:rPr>
                <w:sz w:val="24"/>
                <w:szCs w:val="24"/>
                <w:lang w:val="en-US"/>
              </w:rPr>
              <w:t>polymers in relation to neodymium, rhenium and scandium ions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24073254" w14:textId="77777777" w:rsidR="00B90A07" w:rsidRPr="004C534E" w:rsidRDefault="00B90A07" w:rsidP="00B90A07">
            <w:pPr>
              <w:contextualSpacing/>
              <w:rPr>
                <w:sz w:val="24"/>
                <w:szCs w:val="24"/>
                <w:lang w:val="en-US"/>
              </w:rPr>
            </w:pPr>
            <w:r>
              <w:rPr>
                <w:sz w:val="24"/>
                <w:szCs w:val="24"/>
                <w:lang w:val="en-US"/>
              </w:rPr>
              <w:t>July</w:t>
            </w:r>
          </w:p>
          <w:p w14:paraId="6919FD7E" w14:textId="43228C0B" w:rsidR="00B90A07" w:rsidRPr="00BF4F32" w:rsidRDefault="00B90A07" w:rsidP="00B90A07">
            <w:pPr>
              <w:contextualSpacing/>
              <w:rPr>
                <w:sz w:val="24"/>
                <w:szCs w:val="24"/>
              </w:rPr>
            </w:pPr>
            <w:r w:rsidRPr="00BF4F32">
              <w:rPr>
                <w:sz w:val="24"/>
                <w:szCs w:val="24"/>
              </w:rPr>
              <w:t>2019</w:t>
            </w:r>
          </w:p>
        </w:tc>
        <w:tc>
          <w:tcPr>
            <w:tcW w:w="1134" w:type="dxa"/>
            <w:tcBorders>
              <w:top w:val="single" w:sz="4" w:space="0" w:color="auto"/>
              <w:left w:val="single" w:sz="4" w:space="0" w:color="auto"/>
              <w:bottom w:val="single" w:sz="4" w:space="0" w:color="auto"/>
              <w:right w:val="single" w:sz="4" w:space="0" w:color="auto"/>
            </w:tcBorders>
          </w:tcPr>
          <w:p w14:paraId="4250EC35" w14:textId="77777777" w:rsidR="00B90A07" w:rsidRPr="00BF4F32" w:rsidRDefault="00B90A07" w:rsidP="00B90A07">
            <w:pPr>
              <w:pStyle w:val="af3"/>
              <w:jc w:val="center"/>
              <w:rPr>
                <w:rFonts w:ascii="Times New Roman" w:hAnsi="Times New Roman"/>
                <w:sz w:val="24"/>
                <w:szCs w:val="24"/>
                <w:lang w:val="ru-RU"/>
              </w:rPr>
            </w:pPr>
            <w:r>
              <w:rPr>
                <w:rFonts w:ascii="Times New Roman" w:hAnsi="Times New Roman"/>
                <w:sz w:val="24"/>
                <w:szCs w:val="24"/>
              </w:rPr>
              <w:t>July</w:t>
            </w:r>
          </w:p>
          <w:p w14:paraId="251EB1BA" w14:textId="358280A6" w:rsidR="00B90A07" w:rsidRPr="00BF4F32" w:rsidRDefault="00B90A07" w:rsidP="00B90A07">
            <w:pPr>
              <w:pStyle w:val="af3"/>
              <w:jc w:val="center"/>
              <w:rPr>
                <w:rFonts w:ascii="Times New Roman" w:eastAsia="Times New Roman" w:hAnsi="Times New Roman"/>
                <w:sz w:val="24"/>
                <w:szCs w:val="24"/>
                <w:lang w:val="kk-KZ" w:eastAsia="ar-SA"/>
              </w:rPr>
            </w:pPr>
            <w:r w:rsidRPr="00BF4F32">
              <w:rPr>
                <w:rFonts w:ascii="Times New Roman" w:hAnsi="Times New Roman"/>
                <w:sz w:val="24"/>
                <w:szCs w:val="24"/>
              </w:rPr>
              <w:t>2019</w:t>
            </w:r>
          </w:p>
        </w:tc>
        <w:tc>
          <w:tcPr>
            <w:tcW w:w="2977" w:type="dxa"/>
            <w:tcBorders>
              <w:top w:val="single" w:sz="4" w:space="0" w:color="auto"/>
              <w:left w:val="single" w:sz="4" w:space="0" w:color="auto"/>
              <w:bottom w:val="single" w:sz="4" w:space="0" w:color="auto"/>
              <w:right w:val="single" w:sz="4" w:space="0" w:color="auto"/>
            </w:tcBorders>
          </w:tcPr>
          <w:p w14:paraId="2594F614" w14:textId="46A151E3" w:rsidR="00B90A07" w:rsidRPr="00D61264" w:rsidRDefault="00B15A06" w:rsidP="00B90A07">
            <w:pPr>
              <w:pStyle w:val="a3"/>
              <w:tabs>
                <w:tab w:val="left" w:pos="993"/>
              </w:tabs>
              <w:ind w:left="0"/>
              <w:jc w:val="both"/>
              <w:rPr>
                <w:sz w:val="24"/>
                <w:szCs w:val="24"/>
                <w:lang w:val="en-US"/>
              </w:rPr>
            </w:pPr>
            <w:r w:rsidRPr="000513D1">
              <w:rPr>
                <w:sz w:val="24"/>
                <w:szCs w:val="24"/>
                <w:lang w:val="en-US"/>
              </w:rPr>
              <w:t xml:space="preserve">Sorption properties of </w:t>
            </w:r>
            <w:r>
              <w:rPr>
                <w:sz w:val="24"/>
                <w:szCs w:val="24"/>
                <w:lang w:val="en-US"/>
              </w:rPr>
              <w:t xml:space="preserve">molecularly imprinted </w:t>
            </w:r>
            <w:r w:rsidRPr="000513D1">
              <w:rPr>
                <w:sz w:val="24"/>
                <w:szCs w:val="24"/>
                <w:lang w:val="en-US"/>
              </w:rPr>
              <w:t>polymers in relation to neodymium, rhenium and scandium ions</w:t>
            </w:r>
            <w:r>
              <w:rPr>
                <w:sz w:val="24"/>
                <w:szCs w:val="24"/>
                <w:lang w:val="en-US"/>
              </w:rPr>
              <w:t xml:space="preserve"> will be studied.</w:t>
            </w:r>
          </w:p>
        </w:tc>
      </w:tr>
      <w:tr w:rsidR="00B90A07" w:rsidRPr="00EF1169" w14:paraId="00949468"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4AF2EE26" w14:textId="29353BF0" w:rsidR="00B90A07" w:rsidRPr="00BF4F32" w:rsidRDefault="00B90A07" w:rsidP="00B90A07">
            <w:pPr>
              <w:contextualSpacing/>
              <w:rPr>
                <w:sz w:val="24"/>
                <w:szCs w:val="24"/>
              </w:rPr>
            </w:pPr>
            <w:r w:rsidRPr="00BF4F32">
              <w:rPr>
                <w:sz w:val="24"/>
                <w:szCs w:val="24"/>
              </w:rPr>
              <w:t>3.</w:t>
            </w:r>
            <w:r>
              <w:rPr>
                <w:sz w:val="24"/>
                <w:szCs w:val="24"/>
              </w:rPr>
              <w:t>3</w:t>
            </w:r>
          </w:p>
        </w:tc>
        <w:tc>
          <w:tcPr>
            <w:tcW w:w="3402" w:type="dxa"/>
            <w:tcBorders>
              <w:top w:val="single" w:sz="4" w:space="0" w:color="auto"/>
              <w:left w:val="single" w:sz="4" w:space="0" w:color="auto"/>
              <w:bottom w:val="single" w:sz="4" w:space="0" w:color="auto"/>
              <w:right w:val="single" w:sz="4" w:space="0" w:color="auto"/>
            </w:tcBorders>
          </w:tcPr>
          <w:p w14:paraId="64A71772" w14:textId="3931BD2C" w:rsidR="00B90A07" w:rsidRPr="00E815AB" w:rsidRDefault="00B90A07" w:rsidP="00B15A06">
            <w:pPr>
              <w:contextualSpacing/>
              <w:jc w:val="both"/>
              <w:rPr>
                <w:sz w:val="24"/>
                <w:szCs w:val="24"/>
                <w:lang w:val="en-US"/>
              </w:rPr>
            </w:pPr>
            <w:r w:rsidRPr="000513D1">
              <w:rPr>
                <w:sz w:val="24"/>
                <w:szCs w:val="24"/>
                <w:lang w:val="en-US"/>
              </w:rPr>
              <w:t xml:space="preserve">Creation of highly selective structures based on the obtained </w:t>
            </w:r>
            <w:r>
              <w:rPr>
                <w:sz w:val="24"/>
                <w:szCs w:val="24"/>
                <w:lang w:val="en-US"/>
              </w:rPr>
              <w:t xml:space="preserve">molecularly imprinted </w:t>
            </w:r>
            <w:r w:rsidRPr="000513D1">
              <w:rPr>
                <w:sz w:val="24"/>
                <w:szCs w:val="24"/>
                <w:lang w:val="en-US"/>
              </w:rPr>
              <w:t>polymers for selective extraction of neodymium, rhenium and scandium ions. Determination of the optimal conditions for selective extraction of neodymium, rhenium and scandium ions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793B62FA" w14:textId="38AA3365" w:rsidR="00B90A07" w:rsidRPr="004C534E" w:rsidRDefault="00B90A07" w:rsidP="00B90A07">
            <w:pPr>
              <w:contextualSpacing/>
              <w:rPr>
                <w:sz w:val="24"/>
                <w:szCs w:val="24"/>
                <w:lang w:val="en-US"/>
              </w:rPr>
            </w:pPr>
            <w:r>
              <w:rPr>
                <w:sz w:val="24"/>
                <w:szCs w:val="24"/>
                <w:lang w:val="en-US"/>
              </w:rPr>
              <w:t>August</w:t>
            </w:r>
          </w:p>
          <w:p w14:paraId="7651069B" w14:textId="77777777" w:rsidR="00B90A07" w:rsidRPr="00BF4F32" w:rsidRDefault="00B90A07" w:rsidP="00B90A07">
            <w:pPr>
              <w:contextualSpacing/>
              <w:rPr>
                <w:sz w:val="24"/>
                <w:szCs w:val="24"/>
              </w:rPr>
            </w:pPr>
            <w:r w:rsidRPr="00BF4F32">
              <w:rPr>
                <w:sz w:val="24"/>
                <w:szCs w:val="24"/>
              </w:rPr>
              <w:t>2019</w:t>
            </w:r>
          </w:p>
        </w:tc>
        <w:tc>
          <w:tcPr>
            <w:tcW w:w="1134" w:type="dxa"/>
            <w:tcBorders>
              <w:top w:val="single" w:sz="4" w:space="0" w:color="auto"/>
              <w:left w:val="single" w:sz="4" w:space="0" w:color="auto"/>
              <w:bottom w:val="single" w:sz="4" w:space="0" w:color="auto"/>
              <w:right w:val="single" w:sz="4" w:space="0" w:color="auto"/>
            </w:tcBorders>
          </w:tcPr>
          <w:p w14:paraId="1D7756D5" w14:textId="77777777" w:rsidR="00B90A07" w:rsidRPr="004C534E" w:rsidRDefault="00B90A07" w:rsidP="00B90A07">
            <w:pPr>
              <w:pStyle w:val="af3"/>
              <w:jc w:val="center"/>
              <w:rPr>
                <w:rFonts w:ascii="Times New Roman" w:eastAsia="Times New Roman" w:hAnsi="Times New Roman"/>
                <w:sz w:val="24"/>
                <w:szCs w:val="24"/>
                <w:lang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1, 201</w:t>
            </w:r>
            <w:r>
              <w:rPr>
                <w:rFonts w:ascii="Times New Roman" w:hAnsi="Times New Roman"/>
                <w:sz w:val="24"/>
                <w:szCs w:val="24"/>
              </w:rPr>
              <w:t>9</w:t>
            </w:r>
          </w:p>
        </w:tc>
        <w:tc>
          <w:tcPr>
            <w:tcW w:w="2977" w:type="dxa"/>
            <w:tcBorders>
              <w:top w:val="single" w:sz="4" w:space="0" w:color="auto"/>
              <w:left w:val="single" w:sz="4" w:space="0" w:color="auto"/>
              <w:bottom w:val="single" w:sz="4" w:space="0" w:color="auto"/>
              <w:right w:val="single" w:sz="4" w:space="0" w:color="auto"/>
            </w:tcBorders>
          </w:tcPr>
          <w:p w14:paraId="064AD9DD" w14:textId="010EDE59" w:rsidR="00B90A07" w:rsidRPr="00D61264" w:rsidRDefault="005C671F" w:rsidP="00B90A07">
            <w:pPr>
              <w:pStyle w:val="a3"/>
              <w:widowControl w:val="0"/>
              <w:tabs>
                <w:tab w:val="left" w:pos="993"/>
              </w:tabs>
              <w:ind w:left="0"/>
              <w:jc w:val="both"/>
              <w:rPr>
                <w:sz w:val="24"/>
                <w:szCs w:val="24"/>
                <w:lang w:val="en-US"/>
              </w:rPr>
            </w:pPr>
            <w:r w:rsidRPr="000513D1">
              <w:rPr>
                <w:sz w:val="24"/>
                <w:szCs w:val="24"/>
                <w:lang w:val="en-US"/>
              </w:rPr>
              <w:t xml:space="preserve">Highly selective structures based on the obtained </w:t>
            </w:r>
            <w:r>
              <w:rPr>
                <w:sz w:val="24"/>
                <w:szCs w:val="24"/>
                <w:lang w:val="en-US"/>
              </w:rPr>
              <w:t xml:space="preserve">molecularly imprinted </w:t>
            </w:r>
            <w:r w:rsidRPr="000513D1">
              <w:rPr>
                <w:sz w:val="24"/>
                <w:szCs w:val="24"/>
                <w:lang w:val="en-US"/>
              </w:rPr>
              <w:t>polymers for selective extraction of neodymium, rhenium and scandium ions</w:t>
            </w:r>
            <w:r>
              <w:rPr>
                <w:sz w:val="24"/>
                <w:szCs w:val="24"/>
                <w:lang w:val="en-US"/>
              </w:rPr>
              <w:t xml:space="preserve"> will be created</w:t>
            </w:r>
            <w:r w:rsidRPr="000513D1">
              <w:rPr>
                <w:sz w:val="24"/>
                <w:szCs w:val="24"/>
                <w:lang w:val="en-US"/>
              </w:rPr>
              <w:t>. The optimal conditions for selective extraction of neodymium, rhenium and scandium ions</w:t>
            </w:r>
            <w:r>
              <w:rPr>
                <w:sz w:val="24"/>
                <w:szCs w:val="24"/>
                <w:lang w:val="en-US"/>
              </w:rPr>
              <w:t xml:space="preserve"> will be determined.</w:t>
            </w:r>
            <w:r w:rsidR="00316171">
              <w:rPr>
                <w:sz w:val="24"/>
                <w:szCs w:val="24"/>
                <w:lang w:val="en-US"/>
              </w:rPr>
              <w:t xml:space="preserve"> </w:t>
            </w:r>
          </w:p>
        </w:tc>
      </w:tr>
      <w:tr w:rsidR="00B90A07" w:rsidRPr="00EF1169" w14:paraId="023841B4"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5F0E1832" w14:textId="77777777" w:rsidR="00B90A07" w:rsidRPr="00BF4F32" w:rsidRDefault="00B90A07" w:rsidP="00B90A07">
            <w:pPr>
              <w:contextualSpacing/>
              <w:rPr>
                <w:sz w:val="24"/>
                <w:szCs w:val="24"/>
              </w:rPr>
            </w:pPr>
            <w:r w:rsidRPr="00BF4F32">
              <w:rPr>
                <w:sz w:val="24"/>
                <w:szCs w:val="24"/>
              </w:rPr>
              <w:t>4</w:t>
            </w:r>
          </w:p>
        </w:tc>
        <w:tc>
          <w:tcPr>
            <w:tcW w:w="3402" w:type="dxa"/>
            <w:tcBorders>
              <w:top w:val="single" w:sz="4" w:space="0" w:color="auto"/>
              <w:left w:val="single" w:sz="4" w:space="0" w:color="auto"/>
              <w:bottom w:val="single" w:sz="4" w:space="0" w:color="auto"/>
              <w:right w:val="single" w:sz="4" w:space="0" w:color="auto"/>
            </w:tcBorders>
          </w:tcPr>
          <w:p w14:paraId="3AC31BC5" w14:textId="443303BF" w:rsidR="00B90A07" w:rsidRPr="00B15A06" w:rsidRDefault="00B90A07" w:rsidP="00B15A06">
            <w:pPr>
              <w:pStyle w:val="a3"/>
              <w:widowControl w:val="0"/>
              <w:tabs>
                <w:tab w:val="left" w:pos="993"/>
              </w:tabs>
              <w:ind w:left="0"/>
              <w:contextualSpacing/>
              <w:jc w:val="both"/>
              <w:rPr>
                <w:sz w:val="24"/>
                <w:szCs w:val="24"/>
                <w:lang w:val="en-US"/>
              </w:rPr>
            </w:pPr>
            <w:r w:rsidRPr="000513D1">
              <w:rPr>
                <w:sz w:val="24"/>
                <w:szCs w:val="24"/>
                <w:lang w:val="kk-KZ"/>
              </w:rPr>
              <w:t xml:space="preserve">Development of </w:t>
            </w:r>
            <w:r>
              <w:rPr>
                <w:sz w:val="24"/>
                <w:szCs w:val="24"/>
                <w:lang w:val="en-US"/>
              </w:rPr>
              <w:t xml:space="preserve">structure </w:t>
            </w:r>
            <w:r w:rsidRPr="000513D1">
              <w:rPr>
                <w:sz w:val="24"/>
                <w:szCs w:val="24"/>
                <w:lang w:val="kk-KZ"/>
              </w:rPr>
              <w:t xml:space="preserve">units and elements of laboratory </w:t>
            </w:r>
            <w:r>
              <w:rPr>
                <w:sz w:val="24"/>
                <w:szCs w:val="24"/>
                <w:lang w:val="en-US"/>
              </w:rPr>
              <w:t>unit</w:t>
            </w:r>
            <w:r w:rsidRPr="000513D1">
              <w:rPr>
                <w:sz w:val="24"/>
                <w:szCs w:val="24"/>
                <w:lang w:val="kk-KZ"/>
              </w:rPr>
              <w:t xml:space="preserve"> and a technological scheme for selective extraction of neodymium, rhenium and scandium ions. </w:t>
            </w:r>
            <w:r>
              <w:rPr>
                <w:sz w:val="24"/>
                <w:szCs w:val="24"/>
                <w:lang w:val="en-US"/>
              </w:rPr>
              <w:t xml:space="preserve">Carrying out of </w:t>
            </w:r>
            <w:r w:rsidRPr="000513D1">
              <w:rPr>
                <w:sz w:val="24"/>
                <w:szCs w:val="24"/>
                <w:lang w:val="kk-KZ"/>
              </w:rPr>
              <w:t>laboratory and pilot</w:t>
            </w:r>
            <w:r>
              <w:rPr>
                <w:sz w:val="24"/>
                <w:szCs w:val="24"/>
                <w:lang w:val="en-US"/>
              </w:rPr>
              <w:t>-</w:t>
            </w:r>
            <w:r w:rsidRPr="000513D1">
              <w:rPr>
                <w:sz w:val="24"/>
                <w:szCs w:val="24"/>
                <w:lang w:val="kk-KZ"/>
              </w:rPr>
              <w:t xml:space="preserve">industrial tests </w:t>
            </w:r>
            <w:r>
              <w:rPr>
                <w:sz w:val="24"/>
                <w:szCs w:val="24"/>
                <w:lang w:val="en-US"/>
              </w:rPr>
              <w:t>on</w:t>
            </w:r>
            <w:r w:rsidRPr="000513D1">
              <w:rPr>
                <w:sz w:val="24"/>
                <w:szCs w:val="24"/>
                <w:lang w:val="kk-KZ"/>
              </w:rPr>
              <w:t xml:space="preserve"> selective extraction of neodymium, rhenium and scandium ions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6A0D1F31" w14:textId="77777777" w:rsidR="00B90A07" w:rsidRPr="00BF4F32" w:rsidRDefault="00B90A07" w:rsidP="00B90A07">
            <w:pPr>
              <w:contextualSpacing/>
              <w:rPr>
                <w:sz w:val="24"/>
                <w:szCs w:val="24"/>
              </w:rPr>
            </w:pPr>
            <w:r>
              <w:rPr>
                <w:sz w:val="24"/>
                <w:szCs w:val="24"/>
                <w:lang w:val="en-US"/>
              </w:rPr>
              <w:t>January</w:t>
            </w:r>
            <w:r w:rsidRPr="00BF4F32">
              <w:rPr>
                <w:sz w:val="24"/>
                <w:szCs w:val="24"/>
              </w:rPr>
              <w:t xml:space="preserve"> 2020</w:t>
            </w:r>
          </w:p>
        </w:tc>
        <w:tc>
          <w:tcPr>
            <w:tcW w:w="1134" w:type="dxa"/>
            <w:tcBorders>
              <w:top w:val="single" w:sz="4" w:space="0" w:color="auto"/>
              <w:left w:val="single" w:sz="4" w:space="0" w:color="auto"/>
              <w:bottom w:val="single" w:sz="4" w:space="0" w:color="auto"/>
              <w:right w:val="single" w:sz="4" w:space="0" w:color="auto"/>
            </w:tcBorders>
          </w:tcPr>
          <w:p w14:paraId="147297B6" w14:textId="77777777" w:rsidR="00B90A07" w:rsidRPr="00BF4F32" w:rsidRDefault="00B90A07" w:rsidP="00B90A07">
            <w:pPr>
              <w:pStyle w:val="af3"/>
              <w:jc w:val="center"/>
              <w:rPr>
                <w:rFonts w:ascii="Times New Roman" w:eastAsia="Times New Roman" w:hAnsi="Times New Roman"/>
                <w:sz w:val="24"/>
                <w:szCs w:val="24"/>
                <w:lang w:val="kk-KZ"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w:t>
            </w:r>
            <w:r>
              <w:rPr>
                <w:rFonts w:ascii="Times New Roman" w:hAnsi="Times New Roman"/>
                <w:sz w:val="24"/>
                <w:szCs w:val="24"/>
              </w:rPr>
              <w:t>20</w:t>
            </w:r>
          </w:p>
        </w:tc>
        <w:tc>
          <w:tcPr>
            <w:tcW w:w="2977" w:type="dxa"/>
            <w:tcBorders>
              <w:top w:val="single" w:sz="4" w:space="0" w:color="auto"/>
              <w:left w:val="single" w:sz="4" w:space="0" w:color="auto"/>
              <w:bottom w:val="single" w:sz="4" w:space="0" w:color="auto"/>
              <w:right w:val="single" w:sz="4" w:space="0" w:color="auto"/>
            </w:tcBorders>
          </w:tcPr>
          <w:p w14:paraId="36E4CA78" w14:textId="3274AD90" w:rsidR="00B90A07" w:rsidRPr="00316171" w:rsidRDefault="00316171" w:rsidP="00B90A07">
            <w:pPr>
              <w:pStyle w:val="a3"/>
              <w:widowControl w:val="0"/>
              <w:tabs>
                <w:tab w:val="left" w:pos="993"/>
              </w:tabs>
              <w:ind w:left="0"/>
              <w:jc w:val="both"/>
              <w:rPr>
                <w:sz w:val="24"/>
                <w:szCs w:val="24"/>
                <w:lang w:val="en-US"/>
              </w:rPr>
            </w:pPr>
            <w:r>
              <w:rPr>
                <w:sz w:val="24"/>
                <w:szCs w:val="24"/>
                <w:lang w:val="en-US"/>
              </w:rPr>
              <w:t xml:space="preserve">Structure </w:t>
            </w:r>
            <w:r w:rsidRPr="000513D1">
              <w:rPr>
                <w:sz w:val="24"/>
                <w:szCs w:val="24"/>
                <w:lang w:val="kk-KZ"/>
              </w:rPr>
              <w:t xml:space="preserve">units and elements of laboratory </w:t>
            </w:r>
            <w:r>
              <w:rPr>
                <w:sz w:val="24"/>
                <w:szCs w:val="24"/>
                <w:lang w:val="en-US"/>
              </w:rPr>
              <w:t>unit</w:t>
            </w:r>
            <w:r w:rsidRPr="000513D1">
              <w:rPr>
                <w:sz w:val="24"/>
                <w:szCs w:val="24"/>
                <w:lang w:val="kk-KZ"/>
              </w:rPr>
              <w:t xml:space="preserve"> and a technological scheme for selective extraction of neodymium, rhenium and scandium ions</w:t>
            </w:r>
            <w:r>
              <w:rPr>
                <w:sz w:val="24"/>
                <w:szCs w:val="24"/>
                <w:lang w:val="en-US"/>
              </w:rPr>
              <w:t xml:space="preserve"> will be developed</w:t>
            </w:r>
            <w:r w:rsidRPr="000513D1">
              <w:rPr>
                <w:sz w:val="24"/>
                <w:szCs w:val="24"/>
                <w:lang w:val="kk-KZ"/>
              </w:rPr>
              <w:t>. Laboratory and pilot</w:t>
            </w:r>
            <w:r>
              <w:rPr>
                <w:sz w:val="24"/>
                <w:szCs w:val="24"/>
                <w:lang w:val="en-US"/>
              </w:rPr>
              <w:t>-</w:t>
            </w:r>
            <w:r w:rsidRPr="000513D1">
              <w:rPr>
                <w:sz w:val="24"/>
                <w:szCs w:val="24"/>
                <w:lang w:val="kk-KZ"/>
              </w:rPr>
              <w:t xml:space="preserve">industrial tests </w:t>
            </w:r>
            <w:r>
              <w:rPr>
                <w:sz w:val="24"/>
                <w:szCs w:val="24"/>
                <w:lang w:val="en-US"/>
              </w:rPr>
              <w:t>on</w:t>
            </w:r>
            <w:r w:rsidRPr="000513D1">
              <w:rPr>
                <w:sz w:val="24"/>
                <w:szCs w:val="24"/>
                <w:lang w:val="kk-KZ"/>
              </w:rPr>
              <w:t xml:space="preserve"> selective extraction of neodymium, rhenium and scandium ions</w:t>
            </w:r>
            <w:r>
              <w:rPr>
                <w:sz w:val="24"/>
                <w:szCs w:val="24"/>
                <w:lang w:val="en-US"/>
              </w:rPr>
              <w:t xml:space="preserve"> will be carried out. </w:t>
            </w:r>
            <w:r w:rsidRPr="00316171">
              <w:rPr>
                <w:sz w:val="24"/>
                <w:szCs w:val="24"/>
                <w:lang w:val="en-US"/>
              </w:rPr>
              <w:t>2 articles will be published in foreign scientific journals included in SCOPUS or Web</w:t>
            </w:r>
            <w:r>
              <w:rPr>
                <w:sz w:val="24"/>
                <w:szCs w:val="24"/>
                <w:lang w:val="en-US"/>
              </w:rPr>
              <w:t xml:space="preserve"> </w:t>
            </w:r>
            <w:r w:rsidRPr="00316171">
              <w:rPr>
                <w:sz w:val="24"/>
                <w:szCs w:val="24"/>
                <w:lang w:val="en-US"/>
              </w:rPr>
              <w:t>of</w:t>
            </w:r>
            <w:r>
              <w:rPr>
                <w:sz w:val="24"/>
                <w:szCs w:val="24"/>
                <w:lang w:val="en-US"/>
              </w:rPr>
              <w:t xml:space="preserve"> </w:t>
            </w:r>
            <w:r w:rsidRPr="00316171">
              <w:rPr>
                <w:sz w:val="24"/>
                <w:szCs w:val="24"/>
                <w:lang w:val="en-US"/>
              </w:rPr>
              <w:t>Science databases. 1 chapter will be published in the book of a foreign publishing house. 1 chapter will be published in the book of a Kazakh publishing house. Articles will be published in a domestic scientific publication with a non-zero impact factor.</w:t>
            </w:r>
          </w:p>
        </w:tc>
      </w:tr>
      <w:tr w:rsidR="00B90A07" w:rsidRPr="00EF1169" w14:paraId="6CB43525"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433D3D47" w14:textId="77777777" w:rsidR="00B90A07" w:rsidRPr="00BF4F32" w:rsidRDefault="00B90A07" w:rsidP="00B90A07">
            <w:pPr>
              <w:contextualSpacing/>
              <w:rPr>
                <w:sz w:val="24"/>
                <w:szCs w:val="24"/>
              </w:rPr>
            </w:pPr>
            <w:r w:rsidRPr="00BF4F32">
              <w:rPr>
                <w:sz w:val="24"/>
                <w:szCs w:val="24"/>
              </w:rPr>
              <w:t>4.1</w:t>
            </w:r>
          </w:p>
        </w:tc>
        <w:tc>
          <w:tcPr>
            <w:tcW w:w="3402" w:type="dxa"/>
            <w:tcBorders>
              <w:top w:val="single" w:sz="4" w:space="0" w:color="auto"/>
              <w:left w:val="single" w:sz="4" w:space="0" w:color="auto"/>
              <w:bottom w:val="single" w:sz="4" w:space="0" w:color="auto"/>
              <w:right w:val="single" w:sz="4" w:space="0" w:color="auto"/>
            </w:tcBorders>
          </w:tcPr>
          <w:p w14:paraId="1F64B10D" w14:textId="74238A27" w:rsidR="00B90A07" w:rsidRPr="00B15A06" w:rsidRDefault="00B90A07" w:rsidP="00B15A06">
            <w:pPr>
              <w:contextualSpacing/>
              <w:jc w:val="both"/>
              <w:rPr>
                <w:sz w:val="24"/>
                <w:szCs w:val="24"/>
                <w:lang w:val="en-US"/>
              </w:rPr>
            </w:pPr>
            <w:r w:rsidRPr="000513D1">
              <w:rPr>
                <w:sz w:val="24"/>
                <w:szCs w:val="24"/>
                <w:lang w:val="kk-KZ"/>
              </w:rPr>
              <w:t>Development of technical requirements for assemblies and elements of a plant designed for selective extraction of neodymium, rhenium and scandium ions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74E90B8C" w14:textId="77777777" w:rsidR="00B90A07" w:rsidRPr="00BF4F32" w:rsidRDefault="00B90A07" w:rsidP="00B90A07">
            <w:pPr>
              <w:contextualSpacing/>
              <w:rPr>
                <w:sz w:val="24"/>
                <w:szCs w:val="24"/>
              </w:rPr>
            </w:pPr>
            <w:r>
              <w:rPr>
                <w:sz w:val="24"/>
                <w:szCs w:val="24"/>
                <w:lang w:val="en-US"/>
              </w:rPr>
              <w:t>January</w:t>
            </w:r>
            <w:r w:rsidRPr="00BF4F32">
              <w:rPr>
                <w:sz w:val="24"/>
                <w:szCs w:val="24"/>
              </w:rPr>
              <w:t xml:space="preserve"> 2020</w:t>
            </w:r>
          </w:p>
        </w:tc>
        <w:tc>
          <w:tcPr>
            <w:tcW w:w="1134" w:type="dxa"/>
            <w:tcBorders>
              <w:top w:val="single" w:sz="4" w:space="0" w:color="auto"/>
              <w:left w:val="single" w:sz="4" w:space="0" w:color="auto"/>
              <w:bottom w:val="single" w:sz="4" w:space="0" w:color="auto"/>
              <w:right w:val="single" w:sz="4" w:space="0" w:color="auto"/>
            </w:tcBorders>
          </w:tcPr>
          <w:p w14:paraId="2B6CF32B" w14:textId="77777777" w:rsidR="00B90A07" w:rsidRPr="00BF4F32" w:rsidRDefault="00B90A07" w:rsidP="00B90A07">
            <w:pPr>
              <w:pStyle w:val="af3"/>
              <w:jc w:val="center"/>
              <w:rPr>
                <w:rFonts w:ascii="Times New Roman" w:hAnsi="Times New Roman"/>
                <w:sz w:val="24"/>
                <w:szCs w:val="24"/>
                <w:lang w:val="ru-RU"/>
              </w:rPr>
            </w:pPr>
            <w:r>
              <w:rPr>
                <w:rFonts w:ascii="Times New Roman" w:hAnsi="Times New Roman"/>
                <w:sz w:val="24"/>
                <w:szCs w:val="24"/>
              </w:rPr>
              <w:t>March</w:t>
            </w:r>
          </w:p>
          <w:p w14:paraId="0DB99576" w14:textId="77777777" w:rsidR="00B90A07" w:rsidRPr="00BF4F32" w:rsidRDefault="00B90A07" w:rsidP="00B90A07">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2020</w:t>
            </w:r>
          </w:p>
        </w:tc>
        <w:tc>
          <w:tcPr>
            <w:tcW w:w="2977" w:type="dxa"/>
            <w:tcBorders>
              <w:top w:val="single" w:sz="4" w:space="0" w:color="auto"/>
              <w:left w:val="single" w:sz="4" w:space="0" w:color="auto"/>
              <w:bottom w:val="single" w:sz="4" w:space="0" w:color="auto"/>
              <w:right w:val="single" w:sz="4" w:space="0" w:color="auto"/>
            </w:tcBorders>
          </w:tcPr>
          <w:p w14:paraId="23A7855E" w14:textId="01C63D44" w:rsidR="00B90A07" w:rsidRPr="0036726C" w:rsidRDefault="00316171" w:rsidP="00B90A07">
            <w:pPr>
              <w:pStyle w:val="a3"/>
              <w:widowControl w:val="0"/>
              <w:tabs>
                <w:tab w:val="left" w:pos="993"/>
              </w:tabs>
              <w:ind w:left="0"/>
              <w:jc w:val="both"/>
              <w:rPr>
                <w:sz w:val="24"/>
                <w:szCs w:val="24"/>
                <w:lang w:val="en-US"/>
              </w:rPr>
            </w:pPr>
            <w:r w:rsidRPr="000513D1">
              <w:rPr>
                <w:sz w:val="24"/>
                <w:szCs w:val="24"/>
                <w:lang w:val="kk-KZ"/>
              </w:rPr>
              <w:t>Technical requirements for assemblies and elements of a plant designed for selective extraction of neodymium, rhenium and scandium ions</w:t>
            </w:r>
            <w:r>
              <w:rPr>
                <w:sz w:val="24"/>
                <w:szCs w:val="24"/>
                <w:lang w:val="en-US"/>
              </w:rPr>
              <w:t xml:space="preserve"> will be developed.</w:t>
            </w:r>
          </w:p>
        </w:tc>
      </w:tr>
      <w:tr w:rsidR="00B90A07" w:rsidRPr="00EF1169" w14:paraId="149ADB50"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5867D004" w14:textId="77777777" w:rsidR="00B90A07" w:rsidRPr="00BF4F32" w:rsidRDefault="00B90A07" w:rsidP="00B90A07">
            <w:pPr>
              <w:contextualSpacing/>
              <w:rPr>
                <w:sz w:val="24"/>
                <w:szCs w:val="24"/>
              </w:rPr>
            </w:pPr>
            <w:r w:rsidRPr="00BF4F32">
              <w:rPr>
                <w:sz w:val="24"/>
                <w:szCs w:val="24"/>
              </w:rPr>
              <w:t>4.2</w:t>
            </w:r>
          </w:p>
        </w:tc>
        <w:tc>
          <w:tcPr>
            <w:tcW w:w="3402" w:type="dxa"/>
            <w:tcBorders>
              <w:top w:val="single" w:sz="4" w:space="0" w:color="auto"/>
              <w:left w:val="single" w:sz="4" w:space="0" w:color="auto"/>
              <w:bottom w:val="single" w:sz="4" w:space="0" w:color="auto"/>
              <w:right w:val="single" w:sz="4" w:space="0" w:color="auto"/>
            </w:tcBorders>
          </w:tcPr>
          <w:p w14:paraId="21A401CC" w14:textId="1277FD38" w:rsidR="00B90A07" w:rsidRPr="00B15A06" w:rsidRDefault="00B90A07" w:rsidP="00B15A06">
            <w:pPr>
              <w:contextualSpacing/>
              <w:jc w:val="both"/>
              <w:rPr>
                <w:sz w:val="24"/>
                <w:szCs w:val="24"/>
                <w:lang w:val="en-US"/>
              </w:rPr>
            </w:pPr>
            <w:r w:rsidRPr="000513D1">
              <w:rPr>
                <w:sz w:val="24"/>
                <w:szCs w:val="24"/>
                <w:lang w:val="kk-KZ"/>
              </w:rPr>
              <w:t xml:space="preserve">Development of a laboratory </w:t>
            </w:r>
            <w:r>
              <w:rPr>
                <w:sz w:val="24"/>
                <w:szCs w:val="24"/>
                <w:lang w:val="en-US"/>
              </w:rPr>
              <w:t xml:space="preserve">unit </w:t>
            </w:r>
            <w:r w:rsidRPr="000513D1">
              <w:rPr>
                <w:sz w:val="24"/>
                <w:szCs w:val="24"/>
                <w:lang w:val="kk-KZ"/>
              </w:rPr>
              <w:t>sample for selective extraction of neodymium, rhenium and scandium ions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2BE5A882" w14:textId="631B4668" w:rsidR="00B90A07" w:rsidRPr="00BF4F32" w:rsidRDefault="00B90A07" w:rsidP="00B90A07">
            <w:pPr>
              <w:contextualSpacing/>
              <w:rPr>
                <w:sz w:val="24"/>
                <w:szCs w:val="24"/>
              </w:rPr>
            </w:pPr>
            <w:r>
              <w:rPr>
                <w:sz w:val="24"/>
                <w:szCs w:val="24"/>
                <w:lang w:val="en-US"/>
              </w:rPr>
              <w:t>April</w:t>
            </w:r>
            <w:r w:rsidRPr="00BF4F32">
              <w:rPr>
                <w:sz w:val="24"/>
                <w:szCs w:val="24"/>
              </w:rPr>
              <w:t xml:space="preserve"> 2020</w:t>
            </w:r>
          </w:p>
        </w:tc>
        <w:tc>
          <w:tcPr>
            <w:tcW w:w="1134" w:type="dxa"/>
            <w:tcBorders>
              <w:top w:val="single" w:sz="4" w:space="0" w:color="auto"/>
              <w:left w:val="single" w:sz="4" w:space="0" w:color="auto"/>
              <w:bottom w:val="single" w:sz="4" w:space="0" w:color="auto"/>
              <w:right w:val="single" w:sz="4" w:space="0" w:color="auto"/>
            </w:tcBorders>
          </w:tcPr>
          <w:p w14:paraId="247E3BF3" w14:textId="33FF5428" w:rsidR="00B90A07" w:rsidRPr="00B90A07" w:rsidRDefault="00B90A07" w:rsidP="00B90A07">
            <w:pPr>
              <w:pStyle w:val="af3"/>
              <w:jc w:val="center"/>
              <w:rPr>
                <w:rFonts w:ascii="Times New Roman" w:hAnsi="Times New Roman"/>
                <w:sz w:val="24"/>
                <w:szCs w:val="24"/>
              </w:rPr>
            </w:pPr>
            <w:r>
              <w:rPr>
                <w:rFonts w:ascii="Times New Roman" w:hAnsi="Times New Roman"/>
                <w:sz w:val="24"/>
                <w:szCs w:val="24"/>
              </w:rPr>
              <w:t>June</w:t>
            </w:r>
          </w:p>
          <w:p w14:paraId="19CEA003" w14:textId="77777777" w:rsidR="00B90A07" w:rsidRPr="00BF4F32" w:rsidRDefault="00B90A07" w:rsidP="00B90A07">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2020</w:t>
            </w:r>
          </w:p>
        </w:tc>
        <w:tc>
          <w:tcPr>
            <w:tcW w:w="2977" w:type="dxa"/>
            <w:tcBorders>
              <w:top w:val="single" w:sz="4" w:space="0" w:color="auto"/>
              <w:left w:val="single" w:sz="4" w:space="0" w:color="auto"/>
              <w:bottom w:val="single" w:sz="4" w:space="0" w:color="auto"/>
              <w:right w:val="single" w:sz="4" w:space="0" w:color="auto"/>
            </w:tcBorders>
          </w:tcPr>
          <w:p w14:paraId="26DD588D" w14:textId="514BEFC6" w:rsidR="00B90A07" w:rsidRPr="0036726C" w:rsidRDefault="00316171" w:rsidP="00B90A07">
            <w:pPr>
              <w:pStyle w:val="a3"/>
              <w:widowControl w:val="0"/>
              <w:tabs>
                <w:tab w:val="left" w:pos="993"/>
              </w:tabs>
              <w:ind w:left="0"/>
              <w:jc w:val="both"/>
              <w:rPr>
                <w:sz w:val="24"/>
                <w:szCs w:val="24"/>
                <w:lang w:val="en-US"/>
              </w:rPr>
            </w:pPr>
            <w:r w:rsidRPr="000513D1">
              <w:rPr>
                <w:sz w:val="24"/>
                <w:szCs w:val="24"/>
                <w:lang w:val="kk-KZ"/>
              </w:rPr>
              <w:t xml:space="preserve">Laboratory </w:t>
            </w:r>
            <w:r>
              <w:rPr>
                <w:sz w:val="24"/>
                <w:szCs w:val="24"/>
                <w:lang w:val="en-US"/>
              </w:rPr>
              <w:t xml:space="preserve">unit </w:t>
            </w:r>
            <w:r w:rsidRPr="000513D1">
              <w:rPr>
                <w:sz w:val="24"/>
                <w:szCs w:val="24"/>
                <w:lang w:val="kk-KZ"/>
              </w:rPr>
              <w:t>sample for selective extraction of neodymium, rhenium and scandium ions</w:t>
            </w:r>
            <w:r>
              <w:rPr>
                <w:sz w:val="24"/>
                <w:szCs w:val="24"/>
                <w:lang w:val="en-US"/>
              </w:rPr>
              <w:t xml:space="preserve"> will be developed.</w:t>
            </w:r>
          </w:p>
        </w:tc>
      </w:tr>
      <w:tr w:rsidR="00B90A07" w:rsidRPr="00EF1169" w14:paraId="0141CCF8"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13DC477C" w14:textId="77777777" w:rsidR="00B90A07" w:rsidRPr="00BF4F32" w:rsidRDefault="00B90A07" w:rsidP="00B90A07">
            <w:pPr>
              <w:contextualSpacing/>
              <w:rPr>
                <w:sz w:val="24"/>
                <w:szCs w:val="24"/>
              </w:rPr>
            </w:pPr>
            <w:r w:rsidRPr="00BF4F32">
              <w:rPr>
                <w:sz w:val="24"/>
                <w:szCs w:val="24"/>
              </w:rPr>
              <w:lastRenderedPageBreak/>
              <w:t>4.3</w:t>
            </w:r>
          </w:p>
        </w:tc>
        <w:tc>
          <w:tcPr>
            <w:tcW w:w="3402" w:type="dxa"/>
            <w:tcBorders>
              <w:top w:val="single" w:sz="4" w:space="0" w:color="auto"/>
              <w:left w:val="single" w:sz="4" w:space="0" w:color="auto"/>
              <w:bottom w:val="single" w:sz="4" w:space="0" w:color="auto"/>
              <w:right w:val="single" w:sz="4" w:space="0" w:color="auto"/>
            </w:tcBorders>
          </w:tcPr>
          <w:p w14:paraId="04AF151A" w14:textId="203A1B59" w:rsidR="00B90A07" w:rsidRPr="00B15A06" w:rsidRDefault="00B90A07" w:rsidP="00B15A06">
            <w:pPr>
              <w:contextualSpacing/>
              <w:jc w:val="both"/>
              <w:rPr>
                <w:lang w:val="en-US"/>
              </w:rPr>
            </w:pPr>
            <w:r w:rsidRPr="009E25CC">
              <w:rPr>
                <w:sz w:val="24"/>
                <w:szCs w:val="24"/>
                <w:lang w:val="kk-KZ"/>
              </w:rPr>
              <w:t>Development of a technological scheme for selective extraction of neodymium, rhenium and scandium ions</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5C520C9F" w14:textId="77777777" w:rsidR="00B90A07" w:rsidRDefault="00B90A07" w:rsidP="00B90A07">
            <w:pPr>
              <w:contextualSpacing/>
              <w:rPr>
                <w:sz w:val="24"/>
                <w:szCs w:val="24"/>
                <w:lang w:val="en-US"/>
              </w:rPr>
            </w:pPr>
            <w:r>
              <w:rPr>
                <w:sz w:val="24"/>
                <w:szCs w:val="24"/>
                <w:lang w:val="en-US"/>
              </w:rPr>
              <w:t>July</w:t>
            </w:r>
          </w:p>
          <w:p w14:paraId="4BC92AA3" w14:textId="3E624DDE" w:rsidR="00B90A07" w:rsidRPr="00BF4F32" w:rsidRDefault="00B90A07" w:rsidP="00B90A07">
            <w:pPr>
              <w:contextualSpacing/>
              <w:rPr>
                <w:sz w:val="24"/>
                <w:szCs w:val="24"/>
              </w:rPr>
            </w:pPr>
            <w:r w:rsidRPr="00BF4F32">
              <w:rPr>
                <w:sz w:val="24"/>
                <w:szCs w:val="24"/>
              </w:rPr>
              <w:t>2020</w:t>
            </w:r>
          </w:p>
        </w:tc>
        <w:tc>
          <w:tcPr>
            <w:tcW w:w="1134" w:type="dxa"/>
            <w:tcBorders>
              <w:top w:val="single" w:sz="4" w:space="0" w:color="auto"/>
              <w:left w:val="single" w:sz="4" w:space="0" w:color="auto"/>
              <w:bottom w:val="single" w:sz="4" w:space="0" w:color="auto"/>
              <w:right w:val="single" w:sz="4" w:space="0" w:color="auto"/>
            </w:tcBorders>
          </w:tcPr>
          <w:p w14:paraId="7F757EC9" w14:textId="3AD1EA5F" w:rsidR="00B90A07" w:rsidRPr="00BF4F32" w:rsidRDefault="00B90A07" w:rsidP="00B90A07">
            <w:pPr>
              <w:pStyle w:val="af3"/>
              <w:jc w:val="center"/>
              <w:rPr>
                <w:rFonts w:ascii="Times New Roman" w:hAnsi="Times New Roman"/>
                <w:sz w:val="24"/>
                <w:szCs w:val="24"/>
                <w:lang w:val="ru-RU"/>
              </w:rPr>
            </w:pPr>
            <w:r>
              <w:rPr>
                <w:rFonts w:ascii="Times New Roman" w:hAnsi="Times New Roman"/>
                <w:sz w:val="24"/>
                <w:szCs w:val="24"/>
              </w:rPr>
              <w:t>September</w:t>
            </w:r>
          </w:p>
          <w:p w14:paraId="598DE179" w14:textId="77777777" w:rsidR="00B90A07" w:rsidRPr="00BF4F32" w:rsidRDefault="00B90A07" w:rsidP="00B90A07">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2020</w:t>
            </w:r>
            <w:r w:rsidRPr="00BF4F32">
              <w:rPr>
                <w:rFonts w:ascii="Times New Roman" w:hAnsi="Times New Roman"/>
                <w:sz w:val="24"/>
                <w:szCs w:val="24"/>
                <w:lang w:val="ru-RU"/>
              </w:rPr>
              <w:t xml:space="preserve"> </w:t>
            </w:r>
          </w:p>
        </w:tc>
        <w:tc>
          <w:tcPr>
            <w:tcW w:w="2977" w:type="dxa"/>
            <w:tcBorders>
              <w:top w:val="single" w:sz="4" w:space="0" w:color="auto"/>
              <w:left w:val="single" w:sz="4" w:space="0" w:color="auto"/>
              <w:bottom w:val="single" w:sz="4" w:space="0" w:color="auto"/>
              <w:right w:val="single" w:sz="4" w:space="0" w:color="auto"/>
            </w:tcBorders>
          </w:tcPr>
          <w:p w14:paraId="330FD3EC" w14:textId="764CD8AF" w:rsidR="00B90A07" w:rsidRPr="00F643D0" w:rsidRDefault="00316171" w:rsidP="00B90A07">
            <w:pPr>
              <w:pStyle w:val="a8"/>
              <w:widowControl w:val="0"/>
              <w:shd w:val="clear" w:color="auto" w:fill="FFFFFF"/>
              <w:tabs>
                <w:tab w:val="left" w:pos="709"/>
                <w:tab w:val="left" w:pos="851"/>
              </w:tabs>
              <w:spacing w:before="0" w:after="0"/>
              <w:contextualSpacing/>
              <w:jc w:val="both"/>
              <w:textAlignment w:val="baseline"/>
              <w:rPr>
                <w:lang w:val="en-US"/>
              </w:rPr>
            </w:pPr>
            <w:r w:rsidRPr="009E25CC">
              <w:rPr>
                <w:lang w:val="kk-KZ"/>
              </w:rPr>
              <w:t>Technological scheme for selective extraction of neodymium, rhenium and scandium ions</w:t>
            </w:r>
            <w:r>
              <w:rPr>
                <w:lang w:val="en-US"/>
              </w:rPr>
              <w:t xml:space="preserve"> will be developed.</w:t>
            </w:r>
          </w:p>
        </w:tc>
      </w:tr>
      <w:tr w:rsidR="00B90A07" w:rsidRPr="00EF1169" w14:paraId="2B43C711" w14:textId="77777777" w:rsidTr="00BD46C8">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5460FD77" w14:textId="77777777" w:rsidR="00B90A07" w:rsidRPr="00BF4F32" w:rsidRDefault="00B90A07" w:rsidP="00B90A07">
            <w:pPr>
              <w:contextualSpacing/>
              <w:rPr>
                <w:sz w:val="24"/>
                <w:szCs w:val="24"/>
              </w:rPr>
            </w:pPr>
            <w:r w:rsidRPr="00BF4F32">
              <w:rPr>
                <w:sz w:val="24"/>
                <w:szCs w:val="24"/>
              </w:rPr>
              <w:t>4.4</w:t>
            </w:r>
          </w:p>
        </w:tc>
        <w:tc>
          <w:tcPr>
            <w:tcW w:w="3402" w:type="dxa"/>
            <w:tcBorders>
              <w:top w:val="single" w:sz="4" w:space="0" w:color="auto"/>
              <w:left w:val="single" w:sz="4" w:space="0" w:color="auto"/>
              <w:bottom w:val="single" w:sz="4" w:space="0" w:color="auto"/>
              <w:right w:val="single" w:sz="4" w:space="0" w:color="auto"/>
            </w:tcBorders>
          </w:tcPr>
          <w:p w14:paraId="27E8A0FD" w14:textId="7037DC2D" w:rsidR="00B90A07" w:rsidRPr="00E815AB" w:rsidRDefault="00B90A07" w:rsidP="00B15A06">
            <w:pPr>
              <w:contextualSpacing/>
              <w:jc w:val="both"/>
              <w:rPr>
                <w:sz w:val="24"/>
                <w:szCs w:val="24"/>
                <w:lang w:val="en-US"/>
              </w:rPr>
            </w:pPr>
            <w:r w:rsidRPr="009E25CC">
              <w:rPr>
                <w:sz w:val="24"/>
                <w:szCs w:val="24"/>
                <w:lang w:val="kk-KZ"/>
              </w:rPr>
              <w:t>C</w:t>
            </w:r>
            <w:proofErr w:type="spellStart"/>
            <w:r>
              <w:rPr>
                <w:sz w:val="24"/>
                <w:szCs w:val="24"/>
                <w:lang w:val="en-US"/>
              </w:rPr>
              <w:t>arrying</w:t>
            </w:r>
            <w:proofErr w:type="spellEnd"/>
            <w:r>
              <w:rPr>
                <w:sz w:val="24"/>
                <w:szCs w:val="24"/>
                <w:lang w:val="en-US"/>
              </w:rPr>
              <w:t xml:space="preserve"> out </w:t>
            </w:r>
            <w:r w:rsidRPr="009E25CC">
              <w:rPr>
                <w:sz w:val="24"/>
                <w:szCs w:val="24"/>
                <w:lang w:val="kk-KZ"/>
              </w:rPr>
              <w:t xml:space="preserve">laboratory and pilot-industrial tests </w:t>
            </w:r>
            <w:r>
              <w:rPr>
                <w:sz w:val="24"/>
                <w:szCs w:val="24"/>
                <w:lang w:val="en-US"/>
              </w:rPr>
              <w:t>on</w:t>
            </w:r>
            <w:r w:rsidRPr="009E25CC">
              <w:rPr>
                <w:sz w:val="24"/>
                <w:szCs w:val="24"/>
                <w:lang w:val="kk-KZ"/>
              </w:rPr>
              <w:t xml:space="preserve"> selective extraction of neodymium, rhenium and scandium ions using the developed </w:t>
            </w:r>
            <w:r>
              <w:rPr>
                <w:sz w:val="24"/>
                <w:szCs w:val="24"/>
                <w:lang w:val="en-US"/>
              </w:rPr>
              <w:t>unit</w:t>
            </w:r>
            <w:r w:rsidR="00B15A06">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2274D84A" w14:textId="2C925418" w:rsidR="00B90A07" w:rsidRPr="00BF4F32" w:rsidRDefault="00B90A07" w:rsidP="00B90A07">
            <w:pPr>
              <w:contextualSpacing/>
              <w:rPr>
                <w:sz w:val="24"/>
                <w:szCs w:val="24"/>
              </w:rPr>
            </w:pPr>
            <w:r>
              <w:rPr>
                <w:sz w:val="24"/>
                <w:szCs w:val="24"/>
                <w:lang w:val="en-US"/>
              </w:rPr>
              <w:t>October</w:t>
            </w:r>
          </w:p>
          <w:p w14:paraId="779A4235" w14:textId="77777777" w:rsidR="00B90A07" w:rsidRPr="00BF4F32" w:rsidRDefault="00B90A07" w:rsidP="00B90A07">
            <w:pPr>
              <w:contextualSpacing/>
              <w:rPr>
                <w:sz w:val="24"/>
                <w:szCs w:val="24"/>
              </w:rPr>
            </w:pPr>
            <w:r w:rsidRPr="00BF4F32">
              <w:rPr>
                <w:sz w:val="24"/>
                <w:szCs w:val="24"/>
              </w:rPr>
              <w:t>2020</w:t>
            </w:r>
          </w:p>
        </w:tc>
        <w:tc>
          <w:tcPr>
            <w:tcW w:w="1134" w:type="dxa"/>
            <w:tcBorders>
              <w:top w:val="single" w:sz="4" w:space="0" w:color="auto"/>
              <w:left w:val="single" w:sz="4" w:space="0" w:color="auto"/>
              <w:bottom w:val="single" w:sz="4" w:space="0" w:color="auto"/>
              <w:right w:val="single" w:sz="4" w:space="0" w:color="auto"/>
            </w:tcBorders>
          </w:tcPr>
          <w:p w14:paraId="73EAD559" w14:textId="77777777" w:rsidR="00B90A07" w:rsidRPr="00BF4F32" w:rsidRDefault="00B90A07" w:rsidP="00B90A07">
            <w:pPr>
              <w:pStyle w:val="af3"/>
              <w:jc w:val="center"/>
              <w:rPr>
                <w:rFonts w:ascii="Times New Roman" w:eastAsia="Times New Roman" w:hAnsi="Times New Roman"/>
                <w:sz w:val="24"/>
                <w:szCs w:val="24"/>
                <w:lang w:val="ru-RU"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w:t>
            </w:r>
            <w:r>
              <w:rPr>
                <w:rFonts w:ascii="Times New Roman" w:hAnsi="Times New Roman"/>
                <w:sz w:val="24"/>
                <w:szCs w:val="24"/>
              </w:rPr>
              <w:t>20</w:t>
            </w:r>
          </w:p>
        </w:tc>
        <w:tc>
          <w:tcPr>
            <w:tcW w:w="2977" w:type="dxa"/>
            <w:tcBorders>
              <w:top w:val="single" w:sz="4" w:space="0" w:color="auto"/>
              <w:left w:val="single" w:sz="4" w:space="0" w:color="auto"/>
              <w:bottom w:val="single" w:sz="4" w:space="0" w:color="auto"/>
              <w:right w:val="single" w:sz="4" w:space="0" w:color="auto"/>
            </w:tcBorders>
          </w:tcPr>
          <w:p w14:paraId="1307BF54" w14:textId="5EA47956" w:rsidR="00B90A07" w:rsidRPr="00F643D0" w:rsidRDefault="00316171" w:rsidP="00B90A07">
            <w:pPr>
              <w:contextualSpacing/>
              <w:jc w:val="both"/>
              <w:rPr>
                <w:sz w:val="24"/>
                <w:szCs w:val="24"/>
                <w:lang w:val="en-US"/>
              </w:rPr>
            </w:pPr>
            <w:r w:rsidRPr="009E25CC">
              <w:rPr>
                <w:sz w:val="24"/>
                <w:szCs w:val="24"/>
                <w:lang w:val="kk-KZ"/>
              </w:rPr>
              <w:t xml:space="preserve">Laboratory and pilot-industrial tests </w:t>
            </w:r>
            <w:r>
              <w:rPr>
                <w:sz w:val="24"/>
                <w:szCs w:val="24"/>
                <w:lang w:val="en-US"/>
              </w:rPr>
              <w:t>on</w:t>
            </w:r>
            <w:r w:rsidRPr="009E25CC">
              <w:rPr>
                <w:sz w:val="24"/>
                <w:szCs w:val="24"/>
                <w:lang w:val="kk-KZ"/>
              </w:rPr>
              <w:t xml:space="preserve"> selective extraction of neodymium, rhenium and scandium ions using the developed </w:t>
            </w:r>
            <w:r>
              <w:rPr>
                <w:sz w:val="24"/>
                <w:szCs w:val="24"/>
                <w:lang w:val="en-US"/>
              </w:rPr>
              <w:t>unit will be carried out.</w:t>
            </w:r>
          </w:p>
        </w:tc>
      </w:tr>
      <w:tr w:rsidR="00B90A07" w:rsidRPr="00EF1169" w14:paraId="33E8D841" w14:textId="77777777" w:rsidTr="00BD46C8">
        <w:tblPrEx>
          <w:tblCellMar>
            <w:left w:w="108" w:type="dxa"/>
            <w:right w:w="108" w:type="dxa"/>
          </w:tblCellMar>
          <w:tblLook w:val="04A0" w:firstRow="1" w:lastRow="0" w:firstColumn="1" w:lastColumn="0" w:noHBand="0" w:noVBand="1"/>
        </w:tblPrEx>
        <w:trPr>
          <w:gridBefore w:val="1"/>
          <w:wBefore w:w="211" w:type="dxa"/>
          <w:trHeight w:val="314"/>
        </w:trPr>
        <w:tc>
          <w:tcPr>
            <w:tcW w:w="9615" w:type="dxa"/>
            <w:gridSpan w:val="7"/>
            <w:shd w:val="clear" w:color="auto" w:fill="auto"/>
          </w:tcPr>
          <w:p w14:paraId="6238B0F0" w14:textId="77777777" w:rsidR="00B90A07" w:rsidRPr="00F643D0" w:rsidRDefault="00B90A07" w:rsidP="00B90A07">
            <w:pPr>
              <w:pStyle w:val="af3"/>
              <w:ind w:right="153"/>
              <w:jc w:val="both"/>
              <w:rPr>
                <w:rFonts w:ascii="Times New Roman" w:hAnsi="Times New Roman"/>
                <w:sz w:val="24"/>
                <w:szCs w:val="24"/>
              </w:rPr>
            </w:pPr>
          </w:p>
        </w:tc>
      </w:tr>
      <w:tr w:rsidR="00B90A07" w:rsidRPr="00BB2EF1" w14:paraId="3BDDF127" w14:textId="77777777" w:rsidTr="00BD46C8">
        <w:tblPrEx>
          <w:tblCellMar>
            <w:left w:w="108" w:type="dxa"/>
            <w:right w:w="108" w:type="dxa"/>
          </w:tblCellMar>
          <w:tblLook w:val="04A0" w:firstRow="1" w:lastRow="0" w:firstColumn="1" w:lastColumn="0" w:noHBand="0" w:noVBand="1"/>
        </w:tblPrEx>
        <w:trPr>
          <w:gridBefore w:val="1"/>
          <w:wBefore w:w="211" w:type="dxa"/>
          <w:trHeight w:val="2855"/>
        </w:trPr>
        <w:tc>
          <w:tcPr>
            <w:tcW w:w="4962" w:type="dxa"/>
            <w:gridSpan w:val="3"/>
            <w:shd w:val="clear" w:color="auto" w:fill="auto"/>
          </w:tcPr>
          <w:p w14:paraId="06BD1321" w14:textId="77777777" w:rsidR="00B90A07" w:rsidRPr="00F643D0" w:rsidRDefault="00B90A07" w:rsidP="00B90A07">
            <w:pPr>
              <w:pStyle w:val="af3"/>
              <w:rPr>
                <w:rFonts w:ascii="Times New Roman" w:hAnsi="Times New Roman"/>
                <w:sz w:val="24"/>
                <w:szCs w:val="24"/>
              </w:rPr>
            </w:pPr>
            <w:r w:rsidRPr="00F643D0">
              <w:rPr>
                <w:rFonts w:ascii="Times New Roman" w:hAnsi="Times New Roman"/>
                <w:sz w:val="24"/>
                <w:szCs w:val="24"/>
              </w:rPr>
              <w:t>From customer:</w:t>
            </w:r>
          </w:p>
          <w:p w14:paraId="1E93807A" w14:textId="77777777" w:rsidR="00B90A07" w:rsidRPr="00F643D0" w:rsidRDefault="00B90A07" w:rsidP="00B90A07">
            <w:pPr>
              <w:pStyle w:val="af3"/>
              <w:rPr>
                <w:rFonts w:ascii="Times New Roman" w:hAnsi="Times New Roman"/>
                <w:sz w:val="24"/>
                <w:szCs w:val="24"/>
              </w:rPr>
            </w:pPr>
            <w:r w:rsidRPr="00F643D0">
              <w:rPr>
                <w:rFonts w:ascii="Times New Roman" w:hAnsi="Times New Roman"/>
                <w:sz w:val="24"/>
                <w:szCs w:val="24"/>
              </w:rPr>
              <w:t>The chairman</w:t>
            </w:r>
          </w:p>
          <w:p w14:paraId="1BB49799" w14:textId="77777777" w:rsidR="00B90A07" w:rsidRPr="00F643D0" w:rsidRDefault="00B90A07" w:rsidP="00B90A07">
            <w:pPr>
              <w:pStyle w:val="af3"/>
              <w:rPr>
                <w:rFonts w:ascii="Times New Roman" w:hAnsi="Times New Roman"/>
                <w:sz w:val="24"/>
                <w:szCs w:val="24"/>
              </w:rPr>
            </w:pPr>
            <w:r w:rsidRPr="00F643D0">
              <w:rPr>
                <w:rFonts w:ascii="Times New Roman" w:hAnsi="Times New Roman"/>
                <w:sz w:val="24"/>
                <w:szCs w:val="24"/>
              </w:rPr>
              <w:t>State Institution "Science Committee of the Ministry of Education and Science of the Republic of Kazakhstan"</w:t>
            </w:r>
          </w:p>
          <w:p w14:paraId="7A2882CC" w14:textId="77777777" w:rsidR="00B90A07" w:rsidRPr="00F643D0" w:rsidRDefault="00B90A07" w:rsidP="00B90A07">
            <w:pPr>
              <w:pStyle w:val="af3"/>
              <w:ind w:firstLine="709"/>
              <w:rPr>
                <w:rFonts w:ascii="Times New Roman" w:hAnsi="Times New Roman"/>
                <w:sz w:val="24"/>
                <w:szCs w:val="24"/>
              </w:rPr>
            </w:pPr>
          </w:p>
          <w:p w14:paraId="7F2ED17A" w14:textId="77777777" w:rsidR="00B90A07" w:rsidRPr="00F643D0" w:rsidRDefault="00B90A07" w:rsidP="00B90A07">
            <w:pPr>
              <w:pStyle w:val="af3"/>
              <w:rPr>
                <w:rFonts w:ascii="Times New Roman" w:hAnsi="Times New Roman"/>
                <w:sz w:val="24"/>
                <w:szCs w:val="24"/>
              </w:rPr>
            </w:pPr>
            <w:r w:rsidRPr="00F643D0">
              <w:rPr>
                <w:rFonts w:ascii="Times New Roman" w:hAnsi="Times New Roman"/>
                <w:sz w:val="24"/>
                <w:szCs w:val="24"/>
              </w:rPr>
              <w:t>__________________</w:t>
            </w:r>
            <w:proofErr w:type="spellStart"/>
            <w:r>
              <w:rPr>
                <w:rFonts w:ascii="Times New Roman" w:hAnsi="Times New Roman"/>
                <w:sz w:val="24"/>
                <w:szCs w:val="24"/>
              </w:rPr>
              <w:t>Abdrasilov</w:t>
            </w:r>
            <w:proofErr w:type="spellEnd"/>
            <w:r>
              <w:rPr>
                <w:rFonts w:ascii="Times New Roman" w:hAnsi="Times New Roman"/>
                <w:sz w:val="24"/>
                <w:szCs w:val="24"/>
              </w:rPr>
              <w:t xml:space="preserve"> B.S.</w:t>
            </w:r>
          </w:p>
          <w:p w14:paraId="422741D0" w14:textId="77777777" w:rsidR="00B90A07" w:rsidRPr="007519D6" w:rsidRDefault="00B90A07" w:rsidP="00B90A07">
            <w:pPr>
              <w:pStyle w:val="af3"/>
              <w:jc w:val="both"/>
              <w:rPr>
                <w:rFonts w:ascii="Times New Roman" w:hAnsi="Times New Roman"/>
                <w:sz w:val="24"/>
                <w:szCs w:val="24"/>
              </w:rPr>
            </w:pPr>
            <w:proofErr w:type="spellStart"/>
            <w:r>
              <w:rPr>
                <w:rFonts w:ascii="Times New Roman" w:hAnsi="Times New Roman"/>
                <w:sz w:val="24"/>
                <w:szCs w:val="24"/>
              </w:rPr>
              <w:t>s</w:t>
            </w:r>
            <w:r w:rsidRPr="007519D6">
              <w:rPr>
                <w:rFonts w:ascii="Times New Roman" w:hAnsi="Times New Roman"/>
                <w:sz w:val="24"/>
                <w:szCs w:val="24"/>
              </w:rPr>
              <w:t>.</w:t>
            </w:r>
            <w:r>
              <w:rPr>
                <w:rFonts w:ascii="Times New Roman" w:hAnsi="Times New Roman"/>
                <w:sz w:val="24"/>
                <w:szCs w:val="24"/>
              </w:rPr>
              <w:t>p</w:t>
            </w:r>
            <w:r w:rsidRPr="007519D6">
              <w:rPr>
                <w:rFonts w:ascii="Times New Roman" w:hAnsi="Times New Roman"/>
                <w:sz w:val="24"/>
                <w:szCs w:val="24"/>
              </w:rPr>
              <w:t>.</w:t>
            </w:r>
            <w:proofErr w:type="spellEnd"/>
          </w:p>
          <w:p w14:paraId="77149237" w14:textId="77777777" w:rsidR="00B90A07" w:rsidRPr="007519D6" w:rsidRDefault="00B90A07" w:rsidP="00B90A07">
            <w:pPr>
              <w:pStyle w:val="af3"/>
              <w:ind w:firstLine="709"/>
              <w:jc w:val="both"/>
              <w:rPr>
                <w:rFonts w:ascii="Times New Roman" w:hAnsi="Times New Roman"/>
                <w:sz w:val="24"/>
                <w:szCs w:val="24"/>
              </w:rPr>
            </w:pPr>
          </w:p>
        </w:tc>
        <w:tc>
          <w:tcPr>
            <w:tcW w:w="4653" w:type="dxa"/>
            <w:gridSpan w:val="4"/>
            <w:shd w:val="clear" w:color="auto" w:fill="auto"/>
          </w:tcPr>
          <w:p w14:paraId="6B3A3706" w14:textId="77777777" w:rsidR="00B90A07" w:rsidRPr="00F643D0" w:rsidRDefault="00B90A07" w:rsidP="00B90A07">
            <w:pPr>
              <w:pStyle w:val="af3"/>
              <w:rPr>
                <w:rFonts w:ascii="Times New Roman" w:hAnsi="Times New Roman"/>
                <w:sz w:val="24"/>
                <w:szCs w:val="24"/>
              </w:rPr>
            </w:pPr>
            <w:r w:rsidRPr="00F643D0">
              <w:rPr>
                <w:rFonts w:ascii="Times New Roman" w:hAnsi="Times New Roman"/>
                <w:sz w:val="24"/>
                <w:szCs w:val="24"/>
              </w:rPr>
              <w:t>From the Contractor:</w:t>
            </w:r>
          </w:p>
          <w:p w14:paraId="335DC283" w14:textId="77777777" w:rsidR="00B90A07" w:rsidRPr="00F643D0" w:rsidRDefault="00B90A07" w:rsidP="00B90A07">
            <w:pPr>
              <w:pStyle w:val="af3"/>
              <w:rPr>
                <w:rFonts w:ascii="Times New Roman" w:hAnsi="Times New Roman"/>
                <w:sz w:val="24"/>
                <w:szCs w:val="24"/>
              </w:rPr>
            </w:pPr>
            <w:r w:rsidRPr="00F643D0">
              <w:rPr>
                <w:rFonts w:ascii="Times New Roman" w:hAnsi="Times New Roman"/>
                <w:sz w:val="24"/>
                <w:szCs w:val="24"/>
              </w:rPr>
              <w:t xml:space="preserve">General </w:t>
            </w:r>
            <w:r>
              <w:rPr>
                <w:rFonts w:ascii="Times New Roman" w:hAnsi="Times New Roman"/>
                <w:sz w:val="24"/>
                <w:szCs w:val="24"/>
              </w:rPr>
              <w:t>director</w:t>
            </w:r>
          </w:p>
          <w:p w14:paraId="2EFBF3A2" w14:textId="77777777" w:rsidR="00B90A07" w:rsidRPr="00F643D0" w:rsidRDefault="00B90A07" w:rsidP="00B90A07">
            <w:pPr>
              <w:pStyle w:val="af3"/>
              <w:rPr>
                <w:rFonts w:ascii="Times New Roman" w:hAnsi="Times New Roman"/>
                <w:sz w:val="24"/>
                <w:szCs w:val="24"/>
              </w:rPr>
            </w:pPr>
            <w:r w:rsidRPr="00F643D0">
              <w:rPr>
                <w:rFonts w:ascii="Times New Roman" w:hAnsi="Times New Roman"/>
                <w:sz w:val="24"/>
                <w:szCs w:val="24"/>
              </w:rPr>
              <w:t>JSC "Institute of Chemical Sciences</w:t>
            </w:r>
          </w:p>
          <w:p w14:paraId="12BE51BD" w14:textId="77777777" w:rsidR="00B90A07" w:rsidRPr="00F643D0" w:rsidRDefault="00B90A07" w:rsidP="00B90A07">
            <w:pPr>
              <w:pStyle w:val="af3"/>
              <w:rPr>
                <w:rFonts w:ascii="Times New Roman" w:hAnsi="Times New Roman"/>
                <w:sz w:val="24"/>
                <w:szCs w:val="24"/>
              </w:rPr>
            </w:pPr>
            <w:r w:rsidRPr="00F643D0">
              <w:rPr>
                <w:rFonts w:ascii="Times New Roman" w:hAnsi="Times New Roman"/>
                <w:sz w:val="24"/>
                <w:szCs w:val="24"/>
              </w:rPr>
              <w:t xml:space="preserve">named after A.B. </w:t>
            </w:r>
            <w:proofErr w:type="spellStart"/>
            <w:r w:rsidRPr="00F643D0">
              <w:rPr>
                <w:rFonts w:ascii="Times New Roman" w:hAnsi="Times New Roman"/>
                <w:sz w:val="24"/>
                <w:szCs w:val="24"/>
              </w:rPr>
              <w:t>Bekturov</w:t>
            </w:r>
            <w:proofErr w:type="spellEnd"/>
            <w:r w:rsidRPr="00F643D0">
              <w:rPr>
                <w:rFonts w:ascii="Times New Roman" w:hAnsi="Times New Roman"/>
                <w:sz w:val="24"/>
                <w:szCs w:val="24"/>
              </w:rPr>
              <w:t xml:space="preserve"> ",</w:t>
            </w:r>
          </w:p>
          <w:p w14:paraId="2A5288DE" w14:textId="77777777" w:rsidR="00B90A07" w:rsidRPr="00F643D0" w:rsidRDefault="00B90A07" w:rsidP="00B90A07">
            <w:pPr>
              <w:pStyle w:val="af3"/>
              <w:rPr>
                <w:rFonts w:ascii="Times New Roman" w:hAnsi="Times New Roman"/>
                <w:i/>
                <w:iCs/>
                <w:sz w:val="24"/>
                <w:szCs w:val="24"/>
              </w:rPr>
            </w:pPr>
            <w:r w:rsidRPr="00F643D0">
              <w:rPr>
                <w:rFonts w:ascii="Times New Roman" w:hAnsi="Times New Roman"/>
                <w:sz w:val="24"/>
                <w:szCs w:val="24"/>
              </w:rPr>
              <w:t>academician of NAS RK</w:t>
            </w:r>
          </w:p>
          <w:p w14:paraId="3B5971E2" w14:textId="77777777" w:rsidR="00B90A07" w:rsidRPr="00F643D0" w:rsidRDefault="00B90A07" w:rsidP="00B90A07">
            <w:pPr>
              <w:pStyle w:val="af3"/>
              <w:rPr>
                <w:rFonts w:ascii="Times New Roman" w:hAnsi="Times New Roman"/>
                <w:sz w:val="24"/>
                <w:szCs w:val="24"/>
              </w:rPr>
            </w:pPr>
          </w:p>
          <w:p w14:paraId="7172BEA5" w14:textId="77777777" w:rsidR="00B90A07" w:rsidRPr="00F643D0" w:rsidRDefault="00B90A07" w:rsidP="00B90A07">
            <w:pPr>
              <w:pStyle w:val="af3"/>
              <w:rPr>
                <w:rFonts w:ascii="Times New Roman" w:hAnsi="Times New Roman"/>
                <w:sz w:val="24"/>
                <w:szCs w:val="24"/>
              </w:rPr>
            </w:pPr>
            <w:r w:rsidRPr="00F643D0">
              <w:rPr>
                <w:rFonts w:ascii="Times New Roman" w:hAnsi="Times New Roman"/>
                <w:sz w:val="24"/>
                <w:szCs w:val="24"/>
              </w:rPr>
              <w:t xml:space="preserve">________________ </w:t>
            </w:r>
            <w:proofErr w:type="spellStart"/>
            <w:r>
              <w:rPr>
                <w:rFonts w:ascii="Times New Roman" w:hAnsi="Times New Roman"/>
                <w:sz w:val="24"/>
                <w:szCs w:val="24"/>
              </w:rPr>
              <w:t>Ergozhin</w:t>
            </w:r>
            <w:proofErr w:type="spellEnd"/>
            <w:r>
              <w:rPr>
                <w:rFonts w:ascii="Times New Roman" w:hAnsi="Times New Roman"/>
                <w:sz w:val="24"/>
                <w:szCs w:val="24"/>
              </w:rPr>
              <w:t xml:space="preserve"> E.E.</w:t>
            </w:r>
          </w:p>
          <w:p w14:paraId="5A08AE16" w14:textId="77777777" w:rsidR="00B90A07" w:rsidRPr="00F643D0" w:rsidRDefault="00B90A07" w:rsidP="00B90A07">
            <w:pPr>
              <w:pStyle w:val="af3"/>
              <w:rPr>
                <w:rFonts w:ascii="Times New Roman" w:hAnsi="Times New Roman"/>
                <w:sz w:val="24"/>
                <w:szCs w:val="24"/>
              </w:rPr>
            </w:pPr>
            <w:proofErr w:type="spellStart"/>
            <w:r>
              <w:rPr>
                <w:rFonts w:ascii="Times New Roman" w:hAnsi="Times New Roman"/>
                <w:sz w:val="24"/>
                <w:szCs w:val="24"/>
              </w:rPr>
              <w:t>s</w:t>
            </w:r>
            <w:r w:rsidRPr="00F643D0">
              <w:rPr>
                <w:rFonts w:ascii="Times New Roman" w:hAnsi="Times New Roman"/>
                <w:sz w:val="24"/>
                <w:szCs w:val="24"/>
              </w:rPr>
              <w:t>.</w:t>
            </w:r>
            <w:r>
              <w:rPr>
                <w:rFonts w:ascii="Times New Roman" w:hAnsi="Times New Roman"/>
                <w:sz w:val="24"/>
                <w:szCs w:val="24"/>
              </w:rPr>
              <w:t>p.</w:t>
            </w:r>
            <w:proofErr w:type="spellEnd"/>
          </w:p>
          <w:p w14:paraId="1A0B5C6F" w14:textId="77777777" w:rsidR="00B90A07" w:rsidRPr="00F643D0" w:rsidRDefault="00B90A07" w:rsidP="00B90A07">
            <w:pPr>
              <w:jc w:val="right"/>
              <w:rPr>
                <w:sz w:val="24"/>
                <w:szCs w:val="24"/>
                <w:lang w:val="en-US"/>
              </w:rPr>
            </w:pPr>
          </w:p>
          <w:p w14:paraId="40E5CB04" w14:textId="77777777" w:rsidR="00B90A07" w:rsidRPr="00F643D0" w:rsidRDefault="00B90A07" w:rsidP="00B90A07">
            <w:pPr>
              <w:jc w:val="right"/>
              <w:rPr>
                <w:sz w:val="24"/>
                <w:szCs w:val="24"/>
                <w:lang w:val="en-US"/>
              </w:rPr>
            </w:pPr>
            <w:r w:rsidRPr="00F643D0">
              <w:rPr>
                <w:sz w:val="24"/>
                <w:szCs w:val="24"/>
                <w:lang w:val="en-US"/>
              </w:rPr>
              <w:t>Familiarized with:</w:t>
            </w:r>
          </w:p>
          <w:p w14:paraId="4AAA373D" w14:textId="77777777" w:rsidR="00B90A07" w:rsidRDefault="00B90A07" w:rsidP="00B90A07">
            <w:pPr>
              <w:jc w:val="right"/>
              <w:rPr>
                <w:sz w:val="24"/>
                <w:szCs w:val="24"/>
                <w:lang w:val="en-US"/>
              </w:rPr>
            </w:pPr>
            <w:r w:rsidRPr="00F643D0">
              <w:rPr>
                <w:sz w:val="24"/>
                <w:szCs w:val="24"/>
                <w:lang w:val="en-US"/>
              </w:rPr>
              <w:t>Scientific supervisor of the project</w:t>
            </w:r>
          </w:p>
          <w:p w14:paraId="7F15F061" w14:textId="77777777" w:rsidR="00B90A07" w:rsidRPr="00F643D0" w:rsidRDefault="00B90A07" w:rsidP="00B90A07">
            <w:pPr>
              <w:jc w:val="right"/>
              <w:rPr>
                <w:sz w:val="24"/>
                <w:szCs w:val="24"/>
                <w:lang w:val="en-US"/>
              </w:rPr>
            </w:pPr>
          </w:p>
          <w:p w14:paraId="07B3B58C" w14:textId="2EFF7D63" w:rsidR="00B90A07" w:rsidRPr="00D56932" w:rsidRDefault="00B90A07" w:rsidP="00B90A07">
            <w:pPr>
              <w:jc w:val="right"/>
              <w:rPr>
                <w:sz w:val="24"/>
                <w:szCs w:val="24"/>
              </w:rPr>
            </w:pPr>
            <w:r w:rsidRPr="00F643D0">
              <w:rPr>
                <w:sz w:val="24"/>
                <w:szCs w:val="24"/>
                <w:lang w:val="en-US"/>
              </w:rPr>
              <w:t xml:space="preserve">___________________ </w:t>
            </w:r>
            <w:proofErr w:type="spellStart"/>
            <w:r>
              <w:rPr>
                <w:sz w:val="24"/>
                <w:szCs w:val="24"/>
                <w:lang w:val="en-US"/>
              </w:rPr>
              <w:t>Kondaurov</w:t>
            </w:r>
            <w:proofErr w:type="spellEnd"/>
            <w:r>
              <w:rPr>
                <w:sz w:val="24"/>
                <w:szCs w:val="24"/>
                <w:lang w:val="en-US"/>
              </w:rPr>
              <w:t xml:space="preserve"> R.G.</w:t>
            </w:r>
          </w:p>
          <w:p w14:paraId="14487C87" w14:textId="77777777" w:rsidR="00B90A07" w:rsidRPr="00BB2EF1" w:rsidRDefault="00B90A07" w:rsidP="00B90A07">
            <w:pPr>
              <w:rPr>
                <w:sz w:val="24"/>
                <w:szCs w:val="24"/>
                <w:lang w:val="en-US"/>
              </w:rPr>
            </w:pPr>
            <w:r w:rsidRPr="00BB2EF1">
              <w:rPr>
                <w:sz w:val="24"/>
                <w:szCs w:val="24"/>
                <w:lang w:val="en-US"/>
              </w:rPr>
              <w:t>(</w:t>
            </w:r>
            <w:r>
              <w:rPr>
                <w:sz w:val="24"/>
                <w:szCs w:val="24"/>
                <w:lang w:val="en-US"/>
              </w:rPr>
              <w:t>signature</w:t>
            </w:r>
            <w:r w:rsidRPr="00BB2EF1">
              <w:rPr>
                <w:sz w:val="24"/>
                <w:szCs w:val="24"/>
                <w:lang w:val="en-US"/>
              </w:rPr>
              <w:t>)</w:t>
            </w:r>
          </w:p>
        </w:tc>
      </w:tr>
    </w:tbl>
    <w:p w14:paraId="7E9BB6F6" w14:textId="1A85575B" w:rsidR="005637BB" w:rsidRPr="00BB2EF1" w:rsidRDefault="005637BB" w:rsidP="00F91DC2">
      <w:pPr>
        <w:spacing w:line="360" w:lineRule="auto"/>
        <w:contextualSpacing/>
        <w:rPr>
          <w:rFonts w:eastAsia="Times New Roman"/>
          <w:sz w:val="24"/>
          <w:szCs w:val="24"/>
          <w:lang w:val="en-US" w:eastAsia="ru-RU"/>
        </w:rPr>
      </w:pPr>
      <w:r w:rsidRPr="00BB2EF1">
        <w:rPr>
          <w:rFonts w:eastAsia="Times New Roman"/>
          <w:sz w:val="24"/>
          <w:szCs w:val="24"/>
          <w:lang w:val="en-US" w:eastAsia="ru-RU"/>
        </w:rPr>
        <w:br w:type="page"/>
      </w:r>
    </w:p>
    <w:p w14:paraId="36C6F760" w14:textId="57750E0F" w:rsidR="00A04CC2" w:rsidRPr="00C27513" w:rsidRDefault="001A26D8" w:rsidP="00552B10">
      <w:pPr>
        <w:spacing w:line="360" w:lineRule="auto"/>
        <w:contextualSpacing/>
        <w:rPr>
          <w:rFonts w:eastAsia="Times New Roman"/>
          <w:b/>
          <w:bCs/>
          <w:sz w:val="24"/>
          <w:szCs w:val="24"/>
          <w:lang w:val="en-US" w:eastAsia="ru-RU"/>
        </w:rPr>
      </w:pPr>
      <w:bookmarkStart w:id="10" w:name="_Hlk54027861"/>
      <w:r w:rsidRPr="001A26D8">
        <w:rPr>
          <w:b/>
          <w:bCs/>
          <w:sz w:val="24"/>
          <w:szCs w:val="24"/>
          <w:lang w:val="en-US"/>
        </w:rPr>
        <w:lastRenderedPageBreak/>
        <w:t>APPENDIX B</w:t>
      </w:r>
    </w:p>
    <w:p w14:paraId="3C0F13F5" w14:textId="69631A35" w:rsidR="00395073" w:rsidRPr="00C27513" w:rsidRDefault="001A26D8" w:rsidP="00395073">
      <w:pPr>
        <w:spacing w:line="360" w:lineRule="auto"/>
        <w:contextualSpacing/>
        <w:rPr>
          <w:b/>
          <w:bCs/>
          <w:sz w:val="24"/>
          <w:szCs w:val="24"/>
          <w:lang w:val="en-US"/>
        </w:rPr>
      </w:pPr>
      <w:r w:rsidRPr="001A26D8">
        <w:rPr>
          <w:b/>
          <w:bCs/>
          <w:sz w:val="24"/>
          <w:szCs w:val="24"/>
          <w:lang w:val="en-US"/>
        </w:rPr>
        <w:t>List of publications</w:t>
      </w:r>
    </w:p>
    <w:bookmarkEnd w:id="10"/>
    <w:p w14:paraId="1C074ED5" w14:textId="0C3A425B" w:rsidR="00954838" w:rsidRPr="00C27513" w:rsidRDefault="00954838" w:rsidP="00954838">
      <w:pPr>
        <w:spacing w:line="360" w:lineRule="auto"/>
        <w:contextualSpacing/>
        <w:rPr>
          <w:i/>
          <w:iCs/>
          <w:sz w:val="24"/>
          <w:szCs w:val="24"/>
          <w:lang w:val="en-US"/>
        </w:rPr>
      </w:pPr>
      <w:r w:rsidRPr="00C27513">
        <w:rPr>
          <w:i/>
          <w:iCs/>
          <w:sz w:val="24"/>
          <w:szCs w:val="24"/>
          <w:lang w:val="en-US"/>
        </w:rPr>
        <w:t xml:space="preserve">2018 </w:t>
      </w:r>
      <w:r w:rsidR="00E728BE">
        <w:rPr>
          <w:i/>
          <w:iCs/>
          <w:sz w:val="24"/>
          <w:szCs w:val="24"/>
          <w:lang w:val="en-US"/>
        </w:rPr>
        <w:t>year</w:t>
      </w:r>
      <w:r w:rsidRPr="00C27513">
        <w:rPr>
          <w:i/>
          <w:iCs/>
          <w:sz w:val="24"/>
          <w:szCs w:val="24"/>
          <w:lang w:val="en-US"/>
        </w:rPr>
        <w:t>:</w:t>
      </w:r>
    </w:p>
    <w:p w14:paraId="08D59A2D" w14:textId="43C114EA" w:rsidR="004C49A8" w:rsidRPr="00E728BE" w:rsidRDefault="00E728BE" w:rsidP="004C49A8">
      <w:pPr>
        <w:pStyle w:val="a3"/>
        <w:tabs>
          <w:tab w:val="left" w:pos="993"/>
        </w:tabs>
        <w:spacing w:line="360" w:lineRule="auto"/>
        <w:ind w:left="0" w:firstLine="709"/>
        <w:contextualSpacing/>
        <w:jc w:val="both"/>
        <w:rPr>
          <w:i/>
          <w:sz w:val="24"/>
          <w:szCs w:val="24"/>
          <w:lang w:val="en-US"/>
        </w:rPr>
      </w:pPr>
      <w:r w:rsidRPr="00045C11">
        <w:rPr>
          <w:i/>
          <w:sz w:val="24"/>
          <w:szCs w:val="24"/>
          <w:lang w:val="en-US"/>
        </w:rPr>
        <w:t xml:space="preserve">Articles published in scientific journals indexed in </w:t>
      </w:r>
      <w:proofErr w:type="spellStart"/>
      <w:r w:rsidRPr="00045C11">
        <w:rPr>
          <w:i/>
          <w:sz w:val="24"/>
          <w:szCs w:val="24"/>
          <w:lang w:val="en-US"/>
        </w:rPr>
        <w:t>WoS</w:t>
      </w:r>
      <w:proofErr w:type="spellEnd"/>
      <w:r w:rsidRPr="00045C11">
        <w:rPr>
          <w:i/>
          <w:sz w:val="24"/>
          <w:szCs w:val="24"/>
          <w:lang w:val="en-US"/>
        </w:rPr>
        <w:t>/Scopus databases:</w:t>
      </w:r>
    </w:p>
    <w:p w14:paraId="0E552A8B" w14:textId="42261FDF" w:rsidR="004C49A8" w:rsidRPr="0038747C" w:rsidRDefault="004C49A8" w:rsidP="004C49A8">
      <w:pPr>
        <w:pStyle w:val="a3"/>
        <w:numPr>
          <w:ilvl w:val="0"/>
          <w:numId w:val="6"/>
        </w:numPr>
        <w:tabs>
          <w:tab w:val="left" w:pos="993"/>
        </w:tabs>
        <w:spacing w:line="360" w:lineRule="auto"/>
        <w:ind w:left="0" w:firstLine="709"/>
        <w:contextualSpacing/>
        <w:jc w:val="both"/>
        <w:rPr>
          <w:sz w:val="24"/>
          <w:szCs w:val="24"/>
          <w:lang w:val="en-US"/>
        </w:rPr>
      </w:pPr>
      <w:proofErr w:type="spellStart"/>
      <w:r w:rsidRPr="0038747C">
        <w:rPr>
          <w:sz w:val="24"/>
          <w:szCs w:val="24"/>
          <w:lang w:val="en-US"/>
        </w:rPr>
        <w:t>Jumadilov</w:t>
      </w:r>
      <w:proofErr w:type="spellEnd"/>
      <w:r w:rsidRPr="0038747C">
        <w:rPr>
          <w:sz w:val="24"/>
          <w:szCs w:val="24"/>
          <w:lang w:val="en-US"/>
        </w:rPr>
        <w:t xml:space="preserve"> T.K., </w:t>
      </w:r>
      <w:proofErr w:type="spellStart"/>
      <w:r w:rsidRPr="0038747C">
        <w:rPr>
          <w:sz w:val="24"/>
          <w:szCs w:val="24"/>
          <w:lang w:val="en-US"/>
        </w:rPr>
        <w:t>Kondaurov</w:t>
      </w:r>
      <w:proofErr w:type="spellEnd"/>
      <w:r w:rsidRPr="0038747C">
        <w:rPr>
          <w:sz w:val="24"/>
          <w:szCs w:val="24"/>
          <w:lang w:val="en-US"/>
        </w:rPr>
        <w:t xml:space="preserve"> R.G., </w:t>
      </w:r>
      <w:proofErr w:type="spellStart"/>
      <w:r w:rsidRPr="0038747C">
        <w:rPr>
          <w:sz w:val="24"/>
          <w:szCs w:val="24"/>
          <w:lang w:val="en-US"/>
        </w:rPr>
        <w:t>Kozhabekov</w:t>
      </w:r>
      <w:proofErr w:type="spellEnd"/>
      <w:r w:rsidRPr="0038747C">
        <w:rPr>
          <w:sz w:val="24"/>
          <w:szCs w:val="24"/>
          <w:lang w:val="en-US"/>
        </w:rPr>
        <w:t xml:space="preserve"> S.S., </w:t>
      </w:r>
      <w:proofErr w:type="spellStart"/>
      <w:r w:rsidRPr="0038747C">
        <w:rPr>
          <w:sz w:val="24"/>
          <w:szCs w:val="24"/>
          <w:lang w:val="en-US"/>
        </w:rPr>
        <w:t>Tolegen</w:t>
      </w:r>
      <w:proofErr w:type="spellEnd"/>
      <w:r w:rsidRPr="0038747C">
        <w:rPr>
          <w:sz w:val="24"/>
          <w:szCs w:val="24"/>
          <w:lang w:val="en-US"/>
        </w:rPr>
        <w:t xml:space="preserve"> G.A., </w:t>
      </w:r>
      <w:proofErr w:type="spellStart"/>
      <w:r w:rsidRPr="0038747C">
        <w:rPr>
          <w:sz w:val="24"/>
          <w:szCs w:val="24"/>
          <w:lang w:val="en-US"/>
        </w:rPr>
        <w:t>Eskalieva</w:t>
      </w:r>
      <w:proofErr w:type="spellEnd"/>
      <w:r w:rsidRPr="0038747C">
        <w:rPr>
          <w:sz w:val="24"/>
          <w:szCs w:val="24"/>
          <w:lang w:val="en-US"/>
        </w:rPr>
        <w:t xml:space="preserve"> G.K., </w:t>
      </w:r>
      <w:proofErr w:type="spellStart"/>
      <w:r w:rsidRPr="0038747C">
        <w:rPr>
          <w:sz w:val="24"/>
          <w:szCs w:val="24"/>
          <w:lang w:val="en-US"/>
        </w:rPr>
        <w:t>Khakimzhanov</w:t>
      </w:r>
      <w:proofErr w:type="spellEnd"/>
      <w:r w:rsidRPr="0038747C">
        <w:rPr>
          <w:sz w:val="24"/>
          <w:szCs w:val="24"/>
          <w:lang w:val="en-US"/>
        </w:rPr>
        <w:t xml:space="preserve"> S.A. Influence of polyacrylic acid hydrogel’s swelling degree on sorption ability of </w:t>
      </w:r>
      <w:proofErr w:type="spellStart"/>
      <w:r w:rsidRPr="0038747C">
        <w:rPr>
          <w:sz w:val="24"/>
          <w:szCs w:val="24"/>
          <w:lang w:val="en-US"/>
        </w:rPr>
        <w:t>intergel</w:t>
      </w:r>
      <w:proofErr w:type="spellEnd"/>
      <w:r w:rsidRPr="0038747C">
        <w:rPr>
          <w:sz w:val="24"/>
          <w:szCs w:val="24"/>
          <w:lang w:val="en-US"/>
        </w:rPr>
        <w:t xml:space="preserve"> system polyacrylic acid hydrogel – poly-4-vinylpyridine hydrogel in relation to neodymium ions // Journal of Chemical Technology and Metallurgy. – 2018. – Vol. 53, № 1. – P. 88-93.</w:t>
      </w:r>
      <w:r w:rsidRPr="004C49A8">
        <w:rPr>
          <w:sz w:val="24"/>
          <w:szCs w:val="24"/>
          <w:lang w:val="en-US"/>
        </w:rPr>
        <w:t xml:space="preserve"> </w:t>
      </w:r>
      <w:r>
        <w:rPr>
          <w:sz w:val="24"/>
          <w:szCs w:val="24"/>
          <w:lang w:val="en-US"/>
        </w:rPr>
        <w:t>(</w:t>
      </w:r>
      <w:r w:rsidR="00E728BE">
        <w:rPr>
          <w:sz w:val="24"/>
          <w:szCs w:val="24"/>
          <w:lang w:val="en-US"/>
        </w:rPr>
        <w:t>i</w:t>
      </w:r>
      <w:r w:rsidR="00E728BE" w:rsidRPr="00045C11">
        <w:rPr>
          <w:sz w:val="24"/>
          <w:szCs w:val="24"/>
          <w:lang w:val="en-US"/>
        </w:rPr>
        <w:t xml:space="preserve">ncluded in the </w:t>
      </w:r>
      <w:proofErr w:type="spellStart"/>
      <w:r w:rsidR="00E728BE" w:rsidRPr="00045C11">
        <w:rPr>
          <w:sz w:val="24"/>
          <w:szCs w:val="24"/>
          <w:lang w:val="en-US"/>
        </w:rPr>
        <w:t>WoS</w:t>
      </w:r>
      <w:proofErr w:type="spellEnd"/>
      <w:r w:rsidR="00E728BE" w:rsidRPr="00045C11">
        <w:rPr>
          <w:sz w:val="24"/>
          <w:szCs w:val="24"/>
          <w:lang w:val="en-US"/>
        </w:rPr>
        <w:t xml:space="preserve">/Scopus databases, percentile by </w:t>
      </w:r>
      <w:proofErr w:type="spellStart"/>
      <w:r>
        <w:rPr>
          <w:sz w:val="24"/>
          <w:szCs w:val="24"/>
          <w:lang w:val="en-US"/>
        </w:rPr>
        <w:t>CiteScore</w:t>
      </w:r>
      <w:proofErr w:type="spellEnd"/>
      <w:r>
        <w:rPr>
          <w:sz w:val="24"/>
          <w:szCs w:val="24"/>
          <w:lang w:val="en-US"/>
        </w:rPr>
        <w:t xml:space="preserve"> </w:t>
      </w:r>
      <w:r w:rsidRPr="00532E36">
        <w:rPr>
          <w:sz w:val="24"/>
          <w:szCs w:val="24"/>
          <w:lang w:val="en-US"/>
        </w:rPr>
        <w:t xml:space="preserve">– </w:t>
      </w:r>
      <w:r w:rsidRPr="00E728BE">
        <w:rPr>
          <w:sz w:val="24"/>
          <w:szCs w:val="24"/>
          <w:lang w:val="en-US"/>
        </w:rPr>
        <w:t>3</w:t>
      </w:r>
      <w:r w:rsidRPr="00532E36">
        <w:rPr>
          <w:sz w:val="24"/>
          <w:szCs w:val="24"/>
          <w:lang w:val="en-US"/>
        </w:rPr>
        <w:t>9</w:t>
      </w:r>
      <w:r>
        <w:rPr>
          <w:sz w:val="24"/>
          <w:szCs w:val="24"/>
          <w:lang w:val="en-US"/>
        </w:rPr>
        <w:t>)</w:t>
      </w:r>
      <w:r w:rsidR="00E728BE">
        <w:rPr>
          <w:sz w:val="24"/>
          <w:szCs w:val="24"/>
          <w:lang w:val="en-US"/>
        </w:rPr>
        <w:t xml:space="preserve"> (in English)</w:t>
      </w:r>
    </w:p>
    <w:p w14:paraId="0DAE6CCF" w14:textId="77777777" w:rsidR="004C49A8" w:rsidRPr="004C49A8" w:rsidRDefault="004C49A8" w:rsidP="004C49A8">
      <w:pPr>
        <w:pStyle w:val="a3"/>
        <w:tabs>
          <w:tab w:val="left" w:pos="993"/>
        </w:tabs>
        <w:spacing w:line="360" w:lineRule="auto"/>
        <w:ind w:left="0" w:firstLine="709"/>
        <w:contextualSpacing/>
        <w:jc w:val="both"/>
        <w:rPr>
          <w:i/>
          <w:sz w:val="24"/>
          <w:szCs w:val="24"/>
          <w:lang w:val="en-US"/>
        </w:rPr>
      </w:pPr>
    </w:p>
    <w:p w14:paraId="6544BE68" w14:textId="574EF385" w:rsidR="004C49A8" w:rsidRPr="00E728BE" w:rsidRDefault="00E728BE" w:rsidP="004C49A8">
      <w:pPr>
        <w:pStyle w:val="a3"/>
        <w:tabs>
          <w:tab w:val="left" w:pos="993"/>
        </w:tabs>
        <w:spacing w:line="360" w:lineRule="auto"/>
        <w:ind w:left="0" w:firstLine="720"/>
        <w:contextualSpacing/>
        <w:jc w:val="both"/>
        <w:rPr>
          <w:bCs/>
          <w:i/>
          <w:iCs/>
          <w:sz w:val="24"/>
          <w:szCs w:val="24"/>
          <w:lang w:val="en-US"/>
        </w:rPr>
      </w:pPr>
      <w:r w:rsidRPr="0015362C">
        <w:rPr>
          <w:bCs/>
          <w:i/>
          <w:iCs/>
          <w:sz w:val="24"/>
          <w:szCs w:val="24"/>
          <w:lang w:val="en-US"/>
        </w:rPr>
        <w:t>Articles published in domestic scientific journals recommended by C</w:t>
      </w:r>
      <w:r>
        <w:rPr>
          <w:bCs/>
          <w:i/>
          <w:iCs/>
          <w:sz w:val="24"/>
          <w:szCs w:val="24"/>
          <w:lang w:val="en-US"/>
        </w:rPr>
        <w:t>QAESA</w:t>
      </w:r>
      <w:r w:rsidRPr="0015362C">
        <w:rPr>
          <w:bCs/>
          <w:i/>
          <w:iCs/>
          <w:sz w:val="24"/>
          <w:szCs w:val="24"/>
          <w:lang w:val="en-US"/>
        </w:rPr>
        <w:t xml:space="preserve"> MES RK:</w:t>
      </w:r>
    </w:p>
    <w:p w14:paraId="7A8BCAFD" w14:textId="48604859" w:rsidR="002712DD" w:rsidRPr="004C49A8" w:rsidRDefault="002712DD" w:rsidP="004C49A8">
      <w:pPr>
        <w:pStyle w:val="a3"/>
        <w:numPr>
          <w:ilvl w:val="0"/>
          <w:numId w:val="20"/>
        </w:numPr>
        <w:tabs>
          <w:tab w:val="left" w:pos="993"/>
        </w:tabs>
        <w:spacing w:line="360" w:lineRule="auto"/>
        <w:ind w:left="0" w:firstLine="709"/>
        <w:contextualSpacing/>
        <w:jc w:val="both"/>
        <w:rPr>
          <w:sz w:val="24"/>
          <w:szCs w:val="24"/>
          <w:lang w:val="en-US"/>
        </w:rPr>
      </w:pPr>
      <w:proofErr w:type="spellStart"/>
      <w:r w:rsidRPr="004C49A8">
        <w:rPr>
          <w:sz w:val="24"/>
          <w:szCs w:val="24"/>
          <w:lang w:val="en-US"/>
        </w:rPr>
        <w:t>Jumadilov</w:t>
      </w:r>
      <w:proofErr w:type="spellEnd"/>
      <w:r w:rsidRPr="004C49A8">
        <w:rPr>
          <w:sz w:val="24"/>
          <w:szCs w:val="24"/>
          <w:lang w:val="en-US"/>
        </w:rPr>
        <w:t xml:space="preserve"> </w:t>
      </w:r>
      <w:r w:rsidRPr="004C49A8">
        <w:rPr>
          <w:sz w:val="24"/>
          <w:szCs w:val="24"/>
        </w:rPr>
        <w:t>Т</w:t>
      </w:r>
      <w:r w:rsidRPr="004C49A8">
        <w:rPr>
          <w:sz w:val="24"/>
          <w:szCs w:val="24"/>
          <w:lang w:val="en-US"/>
        </w:rPr>
        <w:t>.</w:t>
      </w:r>
      <w:r w:rsidRPr="004C49A8">
        <w:rPr>
          <w:sz w:val="24"/>
          <w:szCs w:val="24"/>
        </w:rPr>
        <w:t>К</w:t>
      </w:r>
      <w:r w:rsidRPr="004C49A8">
        <w:rPr>
          <w:sz w:val="24"/>
          <w:szCs w:val="24"/>
          <w:lang w:val="en-US"/>
        </w:rPr>
        <w:t xml:space="preserve">., </w:t>
      </w:r>
      <w:proofErr w:type="spellStart"/>
      <w:r w:rsidRPr="004C49A8">
        <w:rPr>
          <w:sz w:val="24"/>
          <w:szCs w:val="24"/>
          <w:lang w:val="en-US"/>
        </w:rPr>
        <w:t>Kondaurov</w:t>
      </w:r>
      <w:proofErr w:type="spellEnd"/>
      <w:r w:rsidRPr="004C49A8">
        <w:rPr>
          <w:sz w:val="24"/>
          <w:szCs w:val="24"/>
          <w:lang w:val="en-US"/>
        </w:rPr>
        <w:t xml:space="preserve"> R.G., </w:t>
      </w:r>
      <w:proofErr w:type="spellStart"/>
      <w:r w:rsidRPr="004C49A8">
        <w:rPr>
          <w:sz w:val="24"/>
          <w:szCs w:val="24"/>
          <w:lang w:val="en-US"/>
        </w:rPr>
        <w:t>Khakimzhanov</w:t>
      </w:r>
      <w:proofErr w:type="spellEnd"/>
      <w:r w:rsidRPr="004C49A8">
        <w:rPr>
          <w:sz w:val="24"/>
          <w:szCs w:val="24"/>
          <w:lang w:val="en-US"/>
        </w:rPr>
        <w:t xml:space="preserve"> S.</w:t>
      </w:r>
      <w:r w:rsidRPr="004C49A8">
        <w:rPr>
          <w:sz w:val="24"/>
          <w:szCs w:val="24"/>
        </w:rPr>
        <w:t>А</w:t>
      </w:r>
      <w:r w:rsidRPr="004C49A8">
        <w:rPr>
          <w:sz w:val="24"/>
          <w:szCs w:val="24"/>
          <w:lang w:val="en-US"/>
        </w:rPr>
        <w:t xml:space="preserve">., </w:t>
      </w:r>
      <w:proofErr w:type="spellStart"/>
      <w:r w:rsidRPr="004C49A8">
        <w:rPr>
          <w:sz w:val="24"/>
          <w:szCs w:val="24"/>
          <w:lang w:val="en-US"/>
        </w:rPr>
        <w:t>Himersen</w:t>
      </w:r>
      <w:proofErr w:type="spellEnd"/>
      <w:r w:rsidRPr="004C49A8">
        <w:rPr>
          <w:sz w:val="24"/>
          <w:szCs w:val="24"/>
          <w:lang w:val="en-US"/>
        </w:rPr>
        <w:t xml:space="preserve"> H., </w:t>
      </w:r>
      <w:proofErr w:type="spellStart"/>
      <w:r w:rsidRPr="004C49A8">
        <w:rPr>
          <w:sz w:val="24"/>
          <w:szCs w:val="24"/>
          <w:lang w:val="en-US"/>
        </w:rPr>
        <w:t>Yeskaliyeva</w:t>
      </w:r>
      <w:proofErr w:type="spellEnd"/>
      <w:r w:rsidRPr="004C49A8">
        <w:rPr>
          <w:sz w:val="24"/>
          <w:szCs w:val="24"/>
          <w:lang w:val="en-US"/>
        </w:rPr>
        <w:t xml:space="preserve"> G.</w:t>
      </w:r>
      <w:r w:rsidRPr="004C49A8">
        <w:rPr>
          <w:sz w:val="24"/>
          <w:szCs w:val="24"/>
        </w:rPr>
        <w:t>К</w:t>
      </w:r>
      <w:r w:rsidRPr="004C49A8">
        <w:rPr>
          <w:sz w:val="24"/>
          <w:szCs w:val="24"/>
          <w:lang w:val="en-US"/>
        </w:rPr>
        <w:t xml:space="preserve">. Influence of initial state of hydrogels on self-organization of polymer networks of </w:t>
      </w:r>
      <w:proofErr w:type="spellStart"/>
      <w:r w:rsidRPr="004C49A8">
        <w:rPr>
          <w:sz w:val="24"/>
          <w:szCs w:val="24"/>
          <w:lang w:val="en-US"/>
        </w:rPr>
        <w:t>polymethacrylic</w:t>
      </w:r>
      <w:proofErr w:type="spellEnd"/>
      <w:r w:rsidRPr="004C49A8">
        <w:rPr>
          <w:sz w:val="24"/>
          <w:szCs w:val="24"/>
          <w:lang w:val="en-US"/>
        </w:rPr>
        <w:t xml:space="preserve"> acid and poly-4-vinylpyridine at their remote interaction in an aqueous medium // </w:t>
      </w:r>
      <w:r w:rsidR="00E728BE">
        <w:rPr>
          <w:sz w:val="24"/>
          <w:szCs w:val="24"/>
          <w:lang w:val="en-US"/>
        </w:rPr>
        <w:t>Chemical journal of Kazakhstan</w:t>
      </w:r>
      <w:r w:rsidRPr="004C49A8">
        <w:rPr>
          <w:sz w:val="24"/>
          <w:szCs w:val="24"/>
          <w:lang w:val="en-US"/>
        </w:rPr>
        <w:t xml:space="preserve">. – 2018. – № 1. – </w:t>
      </w:r>
      <w:r w:rsidR="00E728BE">
        <w:rPr>
          <w:sz w:val="24"/>
          <w:szCs w:val="24"/>
          <w:lang w:val="en-US"/>
        </w:rPr>
        <w:t>P</w:t>
      </w:r>
      <w:r w:rsidR="000962E0" w:rsidRPr="004C49A8">
        <w:rPr>
          <w:sz w:val="24"/>
          <w:szCs w:val="24"/>
          <w:lang w:val="en-US"/>
        </w:rPr>
        <w:t>. 47-53.</w:t>
      </w:r>
      <w:r w:rsidR="00E728BE" w:rsidRPr="00E728BE">
        <w:rPr>
          <w:sz w:val="24"/>
          <w:szCs w:val="24"/>
          <w:lang w:val="en-US"/>
        </w:rPr>
        <w:t xml:space="preserve"> </w:t>
      </w:r>
      <w:r w:rsidR="00E728BE">
        <w:rPr>
          <w:sz w:val="24"/>
          <w:szCs w:val="24"/>
          <w:lang w:val="en-US"/>
        </w:rPr>
        <w:t>(in English)</w:t>
      </w:r>
    </w:p>
    <w:p w14:paraId="5FF7533B" w14:textId="6D8DA08B" w:rsidR="002712DD" w:rsidRPr="004C49A8" w:rsidRDefault="002712DD" w:rsidP="004C49A8">
      <w:pPr>
        <w:pStyle w:val="a3"/>
        <w:numPr>
          <w:ilvl w:val="0"/>
          <w:numId w:val="20"/>
        </w:numPr>
        <w:tabs>
          <w:tab w:val="left" w:pos="993"/>
        </w:tabs>
        <w:spacing w:line="360" w:lineRule="auto"/>
        <w:ind w:left="0" w:firstLine="709"/>
        <w:contextualSpacing/>
        <w:jc w:val="both"/>
        <w:rPr>
          <w:sz w:val="24"/>
          <w:szCs w:val="24"/>
          <w:lang w:val="en-US"/>
        </w:rPr>
      </w:pPr>
      <w:proofErr w:type="spellStart"/>
      <w:r w:rsidRPr="004C49A8">
        <w:rPr>
          <w:sz w:val="24"/>
          <w:szCs w:val="24"/>
          <w:lang w:val="en-US"/>
        </w:rPr>
        <w:t>Jumadilov</w:t>
      </w:r>
      <w:proofErr w:type="spellEnd"/>
      <w:r w:rsidRPr="004C49A8">
        <w:rPr>
          <w:sz w:val="24"/>
          <w:szCs w:val="24"/>
          <w:lang w:val="en-US"/>
        </w:rPr>
        <w:t xml:space="preserve"> </w:t>
      </w:r>
      <w:r w:rsidRPr="004C49A8">
        <w:rPr>
          <w:sz w:val="24"/>
          <w:szCs w:val="24"/>
        </w:rPr>
        <w:t>Т</w:t>
      </w:r>
      <w:r w:rsidRPr="004C49A8">
        <w:rPr>
          <w:sz w:val="24"/>
          <w:szCs w:val="24"/>
          <w:lang w:val="en-US"/>
        </w:rPr>
        <w:t>.</w:t>
      </w:r>
      <w:r w:rsidRPr="004C49A8">
        <w:rPr>
          <w:sz w:val="24"/>
          <w:szCs w:val="24"/>
        </w:rPr>
        <w:t>К</w:t>
      </w:r>
      <w:r w:rsidRPr="004C49A8">
        <w:rPr>
          <w:sz w:val="24"/>
          <w:szCs w:val="24"/>
          <w:lang w:val="en-US"/>
        </w:rPr>
        <w:t xml:space="preserve">., </w:t>
      </w:r>
      <w:proofErr w:type="spellStart"/>
      <w:r w:rsidRPr="004C49A8">
        <w:rPr>
          <w:sz w:val="24"/>
          <w:szCs w:val="24"/>
          <w:lang w:val="en-US"/>
        </w:rPr>
        <w:t>Kondaurov</w:t>
      </w:r>
      <w:proofErr w:type="spellEnd"/>
      <w:r w:rsidRPr="004C49A8">
        <w:rPr>
          <w:sz w:val="24"/>
          <w:szCs w:val="24"/>
          <w:lang w:val="en-US"/>
        </w:rPr>
        <w:t xml:space="preserve"> R.G. Selectivity of </w:t>
      </w:r>
      <w:proofErr w:type="spellStart"/>
      <w:r w:rsidRPr="004C49A8">
        <w:rPr>
          <w:sz w:val="24"/>
          <w:szCs w:val="24"/>
          <w:lang w:val="en-US"/>
        </w:rPr>
        <w:t>intergel</w:t>
      </w:r>
      <w:proofErr w:type="spellEnd"/>
      <w:r w:rsidRPr="004C49A8">
        <w:rPr>
          <w:sz w:val="24"/>
          <w:szCs w:val="24"/>
          <w:lang w:val="en-US"/>
        </w:rPr>
        <w:t xml:space="preserve"> system based on hydrogels of </w:t>
      </w:r>
      <w:proofErr w:type="spellStart"/>
      <w:r w:rsidRPr="004C49A8">
        <w:rPr>
          <w:sz w:val="24"/>
          <w:szCs w:val="24"/>
          <w:lang w:val="en-US"/>
        </w:rPr>
        <w:t>polymethacrylic</w:t>
      </w:r>
      <w:proofErr w:type="spellEnd"/>
      <w:r w:rsidRPr="004C49A8">
        <w:rPr>
          <w:sz w:val="24"/>
          <w:szCs w:val="24"/>
          <w:lang w:val="en-US"/>
        </w:rPr>
        <w:t xml:space="preserve"> acid and poly-4-vinylpyridine to lanthanum and cerium ions // </w:t>
      </w:r>
      <w:r w:rsidR="00E728BE">
        <w:rPr>
          <w:sz w:val="24"/>
          <w:szCs w:val="24"/>
          <w:lang w:val="en-US"/>
        </w:rPr>
        <w:t>Chemical journal of Kazakhstan</w:t>
      </w:r>
      <w:r w:rsidRPr="004C49A8">
        <w:rPr>
          <w:sz w:val="24"/>
          <w:szCs w:val="24"/>
          <w:lang w:val="en-US"/>
        </w:rPr>
        <w:t xml:space="preserve">. – 2018. – № 1. – </w:t>
      </w:r>
      <w:r w:rsidR="00E728BE">
        <w:rPr>
          <w:sz w:val="24"/>
          <w:szCs w:val="24"/>
          <w:lang w:val="en-US"/>
        </w:rPr>
        <w:t>P</w:t>
      </w:r>
      <w:r w:rsidR="000962E0" w:rsidRPr="004C49A8">
        <w:rPr>
          <w:sz w:val="24"/>
          <w:szCs w:val="24"/>
          <w:lang w:val="en-US"/>
        </w:rPr>
        <w:t>. 205-214.</w:t>
      </w:r>
      <w:r w:rsidR="00E728BE" w:rsidRPr="00E728BE">
        <w:rPr>
          <w:sz w:val="24"/>
          <w:szCs w:val="24"/>
          <w:lang w:val="en-US"/>
        </w:rPr>
        <w:t xml:space="preserve"> </w:t>
      </w:r>
      <w:r w:rsidR="00E728BE">
        <w:rPr>
          <w:sz w:val="24"/>
          <w:szCs w:val="24"/>
          <w:lang w:val="en-US"/>
        </w:rPr>
        <w:t>(in English)</w:t>
      </w:r>
    </w:p>
    <w:p w14:paraId="2E40DA13" w14:textId="77777777" w:rsidR="008B0F53" w:rsidRPr="0038747C" w:rsidRDefault="008B0F53" w:rsidP="0038747C">
      <w:pPr>
        <w:pStyle w:val="a3"/>
        <w:tabs>
          <w:tab w:val="left" w:pos="851"/>
        </w:tabs>
        <w:spacing w:line="360" w:lineRule="auto"/>
        <w:ind w:left="0" w:firstLine="709"/>
        <w:contextualSpacing/>
        <w:jc w:val="both"/>
        <w:rPr>
          <w:sz w:val="24"/>
          <w:szCs w:val="24"/>
          <w:lang w:val="en-US"/>
        </w:rPr>
      </w:pPr>
    </w:p>
    <w:p w14:paraId="08FAC400" w14:textId="40F23547" w:rsidR="00020862" w:rsidRPr="00E728BE" w:rsidRDefault="00E728BE" w:rsidP="0038747C">
      <w:pPr>
        <w:pStyle w:val="a3"/>
        <w:tabs>
          <w:tab w:val="left" w:pos="851"/>
        </w:tabs>
        <w:spacing w:line="360" w:lineRule="auto"/>
        <w:ind w:left="0" w:firstLine="709"/>
        <w:contextualSpacing/>
        <w:jc w:val="both"/>
        <w:rPr>
          <w:bCs/>
          <w:i/>
          <w:iCs/>
          <w:sz w:val="24"/>
          <w:szCs w:val="24"/>
          <w:lang w:val="en-US"/>
        </w:rPr>
      </w:pPr>
      <w:r w:rsidRPr="00045C11">
        <w:rPr>
          <w:bCs/>
          <w:i/>
          <w:iCs/>
          <w:sz w:val="24"/>
          <w:szCs w:val="24"/>
          <w:lang w:val="en-US"/>
        </w:rPr>
        <w:t>Articles and abstracts published in materials of international conferences:</w:t>
      </w:r>
    </w:p>
    <w:p w14:paraId="173DF737" w14:textId="6007EC99" w:rsidR="002712DD" w:rsidRPr="0038747C" w:rsidRDefault="002712DD" w:rsidP="009B0EFB">
      <w:pPr>
        <w:pStyle w:val="a3"/>
        <w:numPr>
          <w:ilvl w:val="0"/>
          <w:numId w:val="5"/>
        </w:numPr>
        <w:tabs>
          <w:tab w:val="left" w:pos="993"/>
        </w:tabs>
        <w:spacing w:line="360" w:lineRule="auto"/>
        <w:ind w:left="0" w:firstLine="709"/>
        <w:contextualSpacing/>
        <w:jc w:val="both"/>
        <w:rPr>
          <w:sz w:val="24"/>
          <w:szCs w:val="24"/>
          <w:lang w:val="en-US"/>
        </w:rPr>
      </w:pPr>
      <w:proofErr w:type="spellStart"/>
      <w:r w:rsidRPr="0038747C">
        <w:rPr>
          <w:sz w:val="24"/>
          <w:szCs w:val="24"/>
          <w:lang w:val="en-US"/>
        </w:rPr>
        <w:t>Jumadilov</w:t>
      </w:r>
      <w:proofErr w:type="spellEnd"/>
      <w:r w:rsidRPr="0038747C">
        <w:rPr>
          <w:sz w:val="24"/>
          <w:szCs w:val="24"/>
          <w:lang w:val="en-US"/>
        </w:rPr>
        <w:t xml:space="preserve"> T.K., </w:t>
      </w:r>
      <w:proofErr w:type="spellStart"/>
      <w:r w:rsidRPr="0038747C">
        <w:rPr>
          <w:sz w:val="24"/>
          <w:szCs w:val="24"/>
          <w:lang w:val="en-US"/>
        </w:rPr>
        <w:t>Kondaurov</w:t>
      </w:r>
      <w:proofErr w:type="spellEnd"/>
      <w:r w:rsidRPr="0038747C">
        <w:rPr>
          <w:sz w:val="24"/>
          <w:szCs w:val="24"/>
          <w:lang w:val="en-US"/>
        </w:rPr>
        <w:t xml:space="preserve"> R.G., </w:t>
      </w:r>
      <w:proofErr w:type="spellStart"/>
      <w:r w:rsidRPr="0038747C">
        <w:rPr>
          <w:sz w:val="24"/>
          <w:szCs w:val="24"/>
          <w:lang w:val="en-US"/>
        </w:rPr>
        <w:t>Yeskalieva</w:t>
      </w:r>
      <w:proofErr w:type="spellEnd"/>
      <w:r w:rsidRPr="0038747C">
        <w:rPr>
          <w:sz w:val="24"/>
          <w:szCs w:val="24"/>
          <w:lang w:val="en-US"/>
        </w:rPr>
        <w:t xml:space="preserve"> G., </w:t>
      </w:r>
      <w:proofErr w:type="spellStart"/>
      <w:r w:rsidRPr="0038747C">
        <w:rPr>
          <w:sz w:val="24"/>
          <w:szCs w:val="24"/>
          <w:lang w:val="en-US"/>
        </w:rPr>
        <w:t>Khakimzhanov</w:t>
      </w:r>
      <w:proofErr w:type="spellEnd"/>
      <w:r w:rsidRPr="0038747C">
        <w:rPr>
          <w:sz w:val="24"/>
          <w:szCs w:val="24"/>
          <w:lang w:val="en-US"/>
        </w:rPr>
        <w:t xml:space="preserve"> S.A. Selectivity of </w:t>
      </w:r>
      <w:proofErr w:type="spellStart"/>
      <w:r w:rsidRPr="0038747C">
        <w:rPr>
          <w:sz w:val="24"/>
          <w:szCs w:val="24"/>
          <w:lang w:val="en-US"/>
        </w:rPr>
        <w:t>intergel</w:t>
      </w:r>
      <w:proofErr w:type="spellEnd"/>
      <w:r w:rsidRPr="0038747C">
        <w:rPr>
          <w:sz w:val="24"/>
          <w:szCs w:val="24"/>
          <w:lang w:val="en-US"/>
        </w:rPr>
        <w:t xml:space="preserve"> system based on hydrogels of polyacrylic acid and poly-4-vinylpyridine to neodymium and cerium ions // Proceedings of </w:t>
      </w:r>
      <w:r w:rsidRPr="0038747C">
        <w:rPr>
          <w:sz w:val="24"/>
          <w:szCs w:val="24"/>
        </w:rPr>
        <w:t>І</w:t>
      </w:r>
      <w:r w:rsidRPr="0038747C">
        <w:rPr>
          <w:sz w:val="24"/>
          <w:szCs w:val="24"/>
          <w:lang w:val="en-US"/>
        </w:rPr>
        <w:t xml:space="preserve">X International scientific-technical conference “Advance in petroleum and gas industry and petrochemistry” (APGIP-9), </w:t>
      </w:r>
      <w:proofErr w:type="spellStart"/>
      <w:r w:rsidRPr="0038747C">
        <w:rPr>
          <w:sz w:val="24"/>
          <w:szCs w:val="24"/>
          <w:lang w:val="en-US"/>
        </w:rPr>
        <w:t>Lviv</w:t>
      </w:r>
      <w:proofErr w:type="spellEnd"/>
      <w:r w:rsidRPr="0038747C">
        <w:rPr>
          <w:sz w:val="24"/>
          <w:szCs w:val="24"/>
          <w:lang w:val="en-US"/>
        </w:rPr>
        <w:t>, Ukraine, 14-18 may 2018. – P. 155-158.</w:t>
      </w:r>
      <w:r w:rsidR="00E728BE" w:rsidRPr="00E728BE">
        <w:rPr>
          <w:sz w:val="24"/>
          <w:szCs w:val="24"/>
          <w:lang w:val="en-US"/>
        </w:rPr>
        <w:t xml:space="preserve"> </w:t>
      </w:r>
      <w:r w:rsidR="00E728BE">
        <w:rPr>
          <w:sz w:val="24"/>
          <w:szCs w:val="24"/>
          <w:lang w:val="en-US"/>
        </w:rPr>
        <w:t>(in English)</w:t>
      </w:r>
    </w:p>
    <w:p w14:paraId="3F41A9D6" w14:textId="5482EFE9" w:rsidR="00CD2F18" w:rsidRPr="00A615C0" w:rsidRDefault="00A615C0" w:rsidP="009B0EFB">
      <w:pPr>
        <w:pStyle w:val="a3"/>
        <w:numPr>
          <w:ilvl w:val="0"/>
          <w:numId w:val="5"/>
        </w:numPr>
        <w:tabs>
          <w:tab w:val="left" w:pos="993"/>
        </w:tabs>
        <w:spacing w:line="360" w:lineRule="auto"/>
        <w:ind w:left="0" w:firstLine="709"/>
        <w:contextualSpacing/>
        <w:jc w:val="both"/>
        <w:rPr>
          <w:sz w:val="24"/>
          <w:szCs w:val="24"/>
          <w:lang w:val="en-US"/>
        </w:rPr>
      </w:pPr>
      <w:proofErr w:type="spellStart"/>
      <w:r>
        <w:rPr>
          <w:sz w:val="24"/>
          <w:szCs w:val="24"/>
          <w:lang w:val="en-US"/>
        </w:rPr>
        <w:t>J</w:t>
      </w:r>
      <w:r w:rsidRPr="00A615C0">
        <w:rPr>
          <w:sz w:val="24"/>
          <w:szCs w:val="24"/>
          <w:lang w:val="en-US"/>
        </w:rPr>
        <w:t>umadilov</w:t>
      </w:r>
      <w:proofErr w:type="spellEnd"/>
      <w:r w:rsidRPr="00A615C0">
        <w:rPr>
          <w:sz w:val="24"/>
          <w:szCs w:val="24"/>
          <w:lang w:val="en-US"/>
        </w:rPr>
        <w:t xml:space="preserve"> T.K., </w:t>
      </w:r>
      <w:proofErr w:type="spellStart"/>
      <w:r w:rsidRPr="00A615C0">
        <w:rPr>
          <w:sz w:val="24"/>
          <w:szCs w:val="24"/>
          <w:lang w:val="en-US"/>
        </w:rPr>
        <w:t>Kosunov</w:t>
      </w:r>
      <w:proofErr w:type="spellEnd"/>
      <w:r w:rsidRPr="00A615C0">
        <w:rPr>
          <w:sz w:val="24"/>
          <w:szCs w:val="24"/>
          <w:lang w:val="en-US"/>
        </w:rPr>
        <w:t xml:space="preserve"> A.O., </w:t>
      </w:r>
      <w:proofErr w:type="spellStart"/>
      <w:r w:rsidRPr="00A615C0">
        <w:rPr>
          <w:sz w:val="24"/>
          <w:szCs w:val="24"/>
          <w:lang w:val="en-US"/>
        </w:rPr>
        <w:t>Kondaurov</w:t>
      </w:r>
      <w:proofErr w:type="spellEnd"/>
      <w:r w:rsidRPr="00A615C0">
        <w:rPr>
          <w:sz w:val="24"/>
          <w:szCs w:val="24"/>
          <w:lang w:val="en-US"/>
        </w:rPr>
        <w:t xml:space="preserve"> R.G., </w:t>
      </w:r>
      <w:proofErr w:type="spellStart"/>
      <w:r w:rsidRPr="00A615C0">
        <w:rPr>
          <w:sz w:val="24"/>
          <w:szCs w:val="24"/>
          <w:lang w:val="en-US"/>
        </w:rPr>
        <w:t>Imangazy</w:t>
      </w:r>
      <w:proofErr w:type="spellEnd"/>
      <w:r w:rsidRPr="00A615C0">
        <w:rPr>
          <w:sz w:val="24"/>
          <w:szCs w:val="24"/>
          <w:lang w:val="en-US"/>
        </w:rPr>
        <w:t xml:space="preserve"> A.M., </w:t>
      </w:r>
      <w:proofErr w:type="spellStart"/>
      <w:r w:rsidRPr="00A615C0">
        <w:rPr>
          <w:sz w:val="24"/>
          <w:szCs w:val="24"/>
          <w:lang w:val="en-US"/>
        </w:rPr>
        <w:t>Kopbaeva</w:t>
      </w:r>
      <w:proofErr w:type="spellEnd"/>
      <w:r w:rsidRPr="00A615C0">
        <w:rPr>
          <w:sz w:val="24"/>
          <w:szCs w:val="24"/>
          <w:lang w:val="en-US"/>
        </w:rPr>
        <w:t xml:space="preserve"> M.P., </w:t>
      </w:r>
      <w:proofErr w:type="spellStart"/>
      <w:r w:rsidRPr="00A615C0">
        <w:rPr>
          <w:sz w:val="24"/>
          <w:szCs w:val="24"/>
          <w:lang w:val="en-US"/>
        </w:rPr>
        <w:t>Eskalieva</w:t>
      </w:r>
      <w:proofErr w:type="spellEnd"/>
      <w:r w:rsidRPr="00A615C0">
        <w:rPr>
          <w:sz w:val="24"/>
          <w:szCs w:val="24"/>
          <w:lang w:val="en-US"/>
        </w:rPr>
        <w:t xml:space="preserve"> G.K., </w:t>
      </w:r>
      <w:proofErr w:type="spellStart"/>
      <w:r w:rsidRPr="00A615C0">
        <w:rPr>
          <w:sz w:val="24"/>
          <w:szCs w:val="24"/>
          <w:lang w:val="en-US"/>
        </w:rPr>
        <w:t>Khakimzhanov</w:t>
      </w:r>
      <w:proofErr w:type="spellEnd"/>
      <w:r w:rsidRPr="00A615C0">
        <w:rPr>
          <w:sz w:val="24"/>
          <w:szCs w:val="24"/>
          <w:lang w:val="en-US"/>
        </w:rPr>
        <w:t xml:space="preserve"> S.A. "Long-range effect" of polymer structures - the basis of new sorption technologies // Collection of abstracts of the Uzbek-Kazakh symposium "Modern problems of polymer science", Tashkent, </w:t>
      </w:r>
      <w:r>
        <w:rPr>
          <w:sz w:val="24"/>
          <w:szCs w:val="24"/>
          <w:lang w:val="en-US"/>
        </w:rPr>
        <w:t xml:space="preserve">the </w:t>
      </w:r>
      <w:r w:rsidRPr="00A615C0">
        <w:rPr>
          <w:sz w:val="24"/>
          <w:szCs w:val="24"/>
          <w:lang w:val="en-US"/>
        </w:rPr>
        <w:t xml:space="preserve">Republic of Uzbekistan, September 28-29, 2018 </w:t>
      </w:r>
      <w:r>
        <w:rPr>
          <w:sz w:val="24"/>
          <w:szCs w:val="24"/>
          <w:lang w:val="en-US"/>
        </w:rPr>
        <w:t>–</w:t>
      </w:r>
      <w:r w:rsidRPr="00A615C0">
        <w:rPr>
          <w:sz w:val="24"/>
          <w:szCs w:val="24"/>
          <w:lang w:val="en-US"/>
        </w:rPr>
        <w:t xml:space="preserve"> </w:t>
      </w:r>
      <w:r>
        <w:rPr>
          <w:sz w:val="24"/>
          <w:szCs w:val="24"/>
          <w:lang w:val="en-US"/>
        </w:rPr>
        <w:t>P</w:t>
      </w:r>
      <w:r w:rsidRPr="00A615C0">
        <w:rPr>
          <w:sz w:val="24"/>
          <w:szCs w:val="24"/>
          <w:lang w:val="en-US"/>
        </w:rPr>
        <w:t>.</w:t>
      </w:r>
      <w:r>
        <w:rPr>
          <w:sz w:val="24"/>
          <w:szCs w:val="24"/>
          <w:lang w:val="en-US"/>
        </w:rPr>
        <w:t> </w:t>
      </w:r>
      <w:r w:rsidRPr="00A615C0">
        <w:rPr>
          <w:sz w:val="24"/>
          <w:szCs w:val="24"/>
          <w:lang w:val="en-US"/>
        </w:rPr>
        <w:t xml:space="preserve">16-17. </w:t>
      </w:r>
      <w:r w:rsidR="00E728BE">
        <w:rPr>
          <w:sz w:val="24"/>
          <w:szCs w:val="24"/>
          <w:lang w:val="en-US"/>
        </w:rPr>
        <w:t>(in Russian)</w:t>
      </w:r>
    </w:p>
    <w:p w14:paraId="22E2C2C2" w14:textId="77777777" w:rsidR="004C49A8" w:rsidRPr="00A615C0" w:rsidRDefault="004C49A8">
      <w:pPr>
        <w:rPr>
          <w:sz w:val="24"/>
          <w:szCs w:val="24"/>
          <w:lang w:val="en-US"/>
        </w:rPr>
      </w:pPr>
    </w:p>
    <w:p w14:paraId="673ED72E" w14:textId="54CE24D4" w:rsidR="00F76A39" w:rsidRPr="00395073" w:rsidRDefault="00F76A39">
      <w:pPr>
        <w:rPr>
          <w:i/>
          <w:iCs/>
          <w:sz w:val="24"/>
          <w:szCs w:val="24"/>
        </w:rPr>
      </w:pPr>
      <w:r w:rsidRPr="00395073">
        <w:rPr>
          <w:i/>
          <w:iCs/>
          <w:sz w:val="24"/>
          <w:szCs w:val="24"/>
        </w:rPr>
        <w:t xml:space="preserve">2019 </w:t>
      </w:r>
      <w:r w:rsidR="00E728BE">
        <w:rPr>
          <w:i/>
          <w:iCs/>
          <w:sz w:val="24"/>
          <w:szCs w:val="24"/>
          <w:lang w:val="en-US"/>
        </w:rPr>
        <w:t>year</w:t>
      </w:r>
      <w:r w:rsidR="00B73C1E" w:rsidRPr="00395073">
        <w:rPr>
          <w:i/>
          <w:iCs/>
          <w:sz w:val="24"/>
          <w:szCs w:val="24"/>
        </w:rPr>
        <w:t>:</w:t>
      </w:r>
    </w:p>
    <w:p w14:paraId="133CD58E" w14:textId="2D9C10E0" w:rsidR="00B73C1E" w:rsidRPr="00B73C1E" w:rsidRDefault="00E728BE" w:rsidP="00B73C1E">
      <w:pPr>
        <w:tabs>
          <w:tab w:val="left" w:pos="851"/>
          <w:tab w:val="left" w:pos="993"/>
        </w:tabs>
        <w:spacing w:line="360" w:lineRule="auto"/>
        <w:ind w:firstLine="709"/>
        <w:contextualSpacing/>
        <w:jc w:val="both"/>
        <w:rPr>
          <w:i/>
          <w:sz w:val="24"/>
          <w:szCs w:val="24"/>
        </w:rPr>
      </w:pPr>
      <w:proofErr w:type="spellStart"/>
      <w:r w:rsidRPr="00045C11">
        <w:rPr>
          <w:i/>
          <w:sz w:val="24"/>
          <w:szCs w:val="24"/>
        </w:rPr>
        <w:t>Monograph</w:t>
      </w:r>
      <w:proofErr w:type="spellEnd"/>
      <w:r w:rsidR="00B73C1E" w:rsidRPr="00B73C1E">
        <w:rPr>
          <w:i/>
          <w:sz w:val="24"/>
          <w:szCs w:val="24"/>
        </w:rPr>
        <w:t>:</w:t>
      </w:r>
    </w:p>
    <w:p w14:paraId="1FD96A3A" w14:textId="476CB72F" w:rsidR="00B73C1E" w:rsidRPr="00A615C0" w:rsidRDefault="00E728BE" w:rsidP="009B0EFB">
      <w:pPr>
        <w:numPr>
          <w:ilvl w:val="0"/>
          <w:numId w:val="11"/>
        </w:numPr>
        <w:tabs>
          <w:tab w:val="left" w:pos="375"/>
          <w:tab w:val="left" w:pos="851"/>
          <w:tab w:val="left" w:pos="993"/>
        </w:tabs>
        <w:spacing w:line="360" w:lineRule="auto"/>
        <w:ind w:left="0" w:right="-57" w:firstLine="709"/>
        <w:contextualSpacing/>
        <w:jc w:val="both"/>
        <w:rPr>
          <w:rFonts w:eastAsia="Consolas"/>
          <w:sz w:val="24"/>
          <w:szCs w:val="24"/>
          <w:lang w:val="en-US"/>
        </w:rPr>
      </w:pPr>
      <w:proofErr w:type="spellStart"/>
      <w:r>
        <w:rPr>
          <w:rFonts w:eastAsia="Consolas"/>
          <w:sz w:val="24"/>
          <w:szCs w:val="24"/>
          <w:lang w:val="en-US"/>
        </w:rPr>
        <w:t>Jumadilov</w:t>
      </w:r>
      <w:proofErr w:type="spellEnd"/>
      <w:r w:rsidRPr="00A615C0">
        <w:rPr>
          <w:rFonts w:eastAsia="Consolas"/>
          <w:sz w:val="24"/>
          <w:szCs w:val="24"/>
          <w:lang w:val="en-US"/>
        </w:rPr>
        <w:t xml:space="preserve"> </w:t>
      </w:r>
      <w:r>
        <w:rPr>
          <w:rFonts w:eastAsia="Consolas"/>
          <w:sz w:val="24"/>
          <w:szCs w:val="24"/>
          <w:lang w:val="en-US"/>
        </w:rPr>
        <w:t>T</w:t>
      </w:r>
      <w:r w:rsidRPr="00A615C0">
        <w:rPr>
          <w:rFonts w:eastAsia="Consolas"/>
          <w:sz w:val="24"/>
          <w:szCs w:val="24"/>
          <w:lang w:val="en-US"/>
        </w:rPr>
        <w:t>.</w:t>
      </w:r>
      <w:r>
        <w:rPr>
          <w:rFonts w:eastAsia="Consolas"/>
          <w:sz w:val="24"/>
          <w:szCs w:val="24"/>
          <w:lang w:val="en-US"/>
        </w:rPr>
        <w:t>K</w:t>
      </w:r>
      <w:r w:rsidRPr="00A615C0">
        <w:rPr>
          <w:rFonts w:eastAsia="Consolas"/>
          <w:sz w:val="24"/>
          <w:szCs w:val="24"/>
          <w:lang w:val="en-US"/>
        </w:rPr>
        <w:t>.</w:t>
      </w:r>
      <w:r w:rsidR="00B73C1E" w:rsidRPr="00A615C0">
        <w:rPr>
          <w:rFonts w:eastAsia="Consolas"/>
          <w:sz w:val="24"/>
          <w:szCs w:val="24"/>
          <w:lang w:val="en-US"/>
        </w:rPr>
        <w:t xml:space="preserve">, </w:t>
      </w:r>
      <w:proofErr w:type="spellStart"/>
      <w:r>
        <w:rPr>
          <w:rFonts w:eastAsia="Consolas"/>
          <w:sz w:val="24"/>
          <w:szCs w:val="24"/>
          <w:lang w:val="en-US"/>
        </w:rPr>
        <w:t>Kondaurov</w:t>
      </w:r>
      <w:proofErr w:type="spellEnd"/>
      <w:r w:rsidRPr="00A615C0">
        <w:rPr>
          <w:rFonts w:eastAsia="Consolas"/>
          <w:sz w:val="24"/>
          <w:szCs w:val="24"/>
          <w:lang w:val="en-US"/>
        </w:rPr>
        <w:t xml:space="preserve"> </w:t>
      </w:r>
      <w:r>
        <w:rPr>
          <w:rFonts w:eastAsia="Consolas"/>
          <w:sz w:val="24"/>
          <w:szCs w:val="24"/>
          <w:lang w:val="en-US"/>
        </w:rPr>
        <w:t>R</w:t>
      </w:r>
      <w:r w:rsidRPr="00A615C0">
        <w:rPr>
          <w:rFonts w:eastAsia="Consolas"/>
          <w:sz w:val="24"/>
          <w:szCs w:val="24"/>
          <w:lang w:val="en-US"/>
        </w:rPr>
        <w:t>.</w:t>
      </w:r>
      <w:r>
        <w:rPr>
          <w:rFonts w:eastAsia="Consolas"/>
          <w:sz w:val="24"/>
          <w:szCs w:val="24"/>
          <w:lang w:val="en-US"/>
        </w:rPr>
        <w:t>G</w:t>
      </w:r>
      <w:r w:rsidRPr="00A615C0">
        <w:rPr>
          <w:rFonts w:eastAsia="Consolas"/>
          <w:sz w:val="24"/>
          <w:szCs w:val="24"/>
          <w:lang w:val="en-US"/>
        </w:rPr>
        <w:t xml:space="preserve">. </w:t>
      </w:r>
      <w:r w:rsidR="00A615C0">
        <w:rPr>
          <w:rFonts w:eastAsia="Consolas"/>
          <w:sz w:val="24"/>
          <w:szCs w:val="24"/>
          <w:lang w:val="en-US"/>
        </w:rPr>
        <w:t>Highly</w:t>
      </w:r>
      <w:r w:rsidR="00A615C0" w:rsidRPr="00A615C0">
        <w:rPr>
          <w:rFonts w:eastAsia="Consolas"/>
          <w:sz w:val="24"/>
          <w:szCs w:val="24"/>
          <w:lang w:val="en-US"/>
        </w:rPr>
        <w:t xml:space="preserve"> </w:t>
      </w:r>
      <w:r w:rsidR="00A615C0">
        <w:rPr>
          <w:rFonts w:eastAsia="Consolas"/>
          <w:sz w:val="24"/>
          <w:szCs w:val="24"/>
          <w:lang w:val="en-US"/>
        </w:rPr>
        <w:t>selective</w:t>
      </w:r>
      <w:r w:rsidR="00A615C0" w:rsidRPr="00A615C0">
        <w:rPr>
          <w:rFonts w:eastAsia="Consolas"/>
          <w:sz w:val="24"/>
          <w:szCs w:val="24"/>
          <w:lang w:val="en-US"/>
        </w:rPr>
        <w:t xml:space="preserve"> </w:t>
      </w:r>
      <w:r w:rsidR="00A615C0">
        <w:rPr>
          <w:rFonts w:eastAsia="Consolas"/>
          <w:sz w:val="24"/>
          <w:szCs w:val="24"/>
          <w:lang w:val="en-US"/>
        </w:rPr>
        <w:t>to</w:t>
      </w:r>
      <w:r w:rsidR="00A615C0" w:rsidRPr="00A615C0">
        <w:rPr>
          <w:rFonts w:eastAsia="Consolas"/>
          <w:sz w:val="24"/>
          <w:szCs w:val="24"/>
          <w:lang w:val="en-US"/>
        </w:rPr>
        <w:t xml:space="preserve"> </w:t>
      </w:r>
      <w:r w:rsidR="00A615C0">
        <w:rPr>
          <w:rFonts w:eastAsia="Consolas"/>
          <w:sz w:val="24"/>
          <w:szCs w:val="24"/>
          <w:lang w:val="en-US"/>
        </w:rPr>
        <w:t>rare</w:t>
      </w:r>
      <w:r w:rsidR="00A615C0" w:rsidRPr="00A615C0">
        <w:rPr>
          <w:rFonts w:eastAsia="Consolas"/>
          <w:sz w:val="24"/>
          <w:szCs w:val="24"/>
          <w:lang w:val="en-US"/>
        </w:rPr>
        <w:t>-</w:t>
      </w:r>
      <w:r w:rsidR="00A615C0">
        <w:rPr>
          <w:rFonts w:eastAsia="Consolas"/>
          <w:sz w:val="24"/>
          <w:szCs w:val="24"/>
          <w:lang w:val="en-US"/>
        </w:rPr>
        <w:t>earth</w:t>
      </w:r>
      <w:r w:rsidR="00A615C0" w:rsidRPr="00A615C0">
        <w:rPr>
          <w:rFonts w:eastAsia="Consolas"/>
          <w:sz w:val="24"/>
          <w:szCs w:val="24"/>
          <w:lang w:val="en-US"/>
        </w:rPr>
        <w:t xml:space="preserve"> </w:t>
      </w:r>
      <w:r w:rsidR="00A615C0">
        <w:rPr>
          <w:rFonts w:eastAsia="Consolas"/>
          <w:sz w:val="24"/>
          <w:szCs w:val="24"/>
          <w:lang w:val="en-US"/>
        </w:rPr>
        <w:t>metals</w:t>
      </w:r>
      <w:r w:rsidR="00A615C0" w:rsidRPr="00A615C0">
        <w:rPr>
          <w:rFonts w:eastAsia="Consolas"/>
          <w:sz w:val="24"/>
          <w:szCs w:val="24"/>
          <w:lang w:val="en-US"/>
        </w:rPr>
        <w:t xml:space="preserve"> </w:t>
      </w:r>
      <w:r w:rsidR="00A615C0">
        <w:rPr>
          <w:rFonts w:eastAsia="Consolas"/>
          <w:sz w:val="24"/>
          <w:szCs w:val="24"/>
          <w:lang w:val="en-US"/>
        </w:rPr>
        <w:t>ions</w:t>
      </w:r>
      <w:r w:rsidR="00A615C0" w:rsidRPr="00A615C0">
        <w:rPr>
          <w:rFonts w:eastAsia="Consolas"/>
          <w:sz w:val="24"/>
          <w:szCs w:val="24"/>
          <w:lang w:val="en-US"/>
        </w:rPr>
        <w:t xml:space="preserve"> </w:t>
      </w:r>
      <w:proofErr w:type="spellStart"/>
      <w:r w:rsidR="00A615C0">
        <w:rPr>
          <w:rFonts w:eastAsia="Consolas"/>
          <w:sz w:val="24"/>
          <w:szCs w:val="24"/>
          <w:lang w:val="en-US"/>
        </w:rPr>
        <w:t>intergel</w:t>
      </w:r>
      <w:proofErr w:type="spellEnd"/>
      <w:r w:rsidR="00A615C0" w:rsidRPr="00A615C0">
        <w:rPr>
          <w:rFonts w:eastAsia="Consolas"/>
          <w:sz w:val="24"/>
          <w:szCs w:val="24"/>
          <w:lang w:val="en-US"/>
        </w:rPr>
        <w:t xml:space="preserve"> </w:t>
      </w:r>
      <w:r w:rsidR="00A615C0">
        <w:rPr>
          <w:rFonts w:eastAsia="Consolas"/>
          <w:sz w:val="24"/>
          <w:szCs w:val="24"/>
          <w:lang w:val="en-US"/>
        </w:rPr>
        <w:t>systems</w:t>
      </w:r>
      <w:r w:rsidR="00B73C1E" w:rsidRPr="00A615C0">
        <w:rPr>
          <w:rFonts w:eastAsia="Consolas"/>
          <w:sz w:val="24"/>
          <w:szCs w:val="24"/>
          <w:lang w:val="en-US"/>
        </w:rPr>
        <w:t xml:space="preserve">. – </w:t>
      </w:r>
      <w:r w:rsidR="00A615C0">
        <w:rPr>
          <w:rFonts w:eastAsia="Consolas"/>
          <w:sz w:val="24"/>
          <w:szCs w:val="24"/>
          <w:lang w:val="en-US"/>
        </w:rPr>
        <w:t>Almaty</w:t>
      </w:r>
      <w:r w:rsidR="00B73C1E" w:rsidRPr="00A615C0">
        <w:rPr>
          <w:rFonts w:eastAsia="Consolas"/>
          <w:sz w:val="24"/>
          <w:szCs w:val="24"/>
          <w:lang w:val="en-US"/>
        </w:rPr>
        <w:t xml:space="preserve">, 2019. – 217 </w:t>
      </w:r>
      <w:r w:rsidR="00A615C0">
        <w:rPr>
          <w:rFonts w:eastAsia="Consolas"/>
          <w:sz w:val="24"/>
          <w:szCs w:val="24"/>
          <w:lang w:val="en-US"/>
        </w:rPr>
        <w:t>p</w:t>
      </w:r>
      <w:r w:rsidR="00B73C1E" w:rsidRPr="00A615C0">
        <w:rPr>
          <w:rFonts w:eastAsia="Consolas"/>
          <w:sz w:val="24"/>
          <w:szCs w:val="24"/>
          <w:lang w:val="en-US"/>
        </w:rPr>
        <w:t>.</w:t>
      </w:r>
      <w:r w:rsidRPr="00A615C0">
        <w:rPr>
          <w:sz w:val="24"/>
          <w:szCs w:val="24"/>
          <w:lang w:val="en-US"/>
        </w:rPr>
        <w:t xml:space="preserve"> (</w:t>
      </w:r>
      <w:r>
        <w:rPr>
          <w:sz w:val="24"/>
          <w:szCs w:val="24"/>
          <w:lang w:val="en-US"/>
        </w:rPr>
        <w:t>in</w:t>
      </w:r>
      <w:r w:rsidRPr="00A615C0">
        <w:rPr>
          <w:sz w:val="24"/>
          <w:szCs w:val="24"/>
          <w:lang w:val="en-US"/>
        </w:rPr>
        <w:t xml:space="preserve"> </w:t>
      </w:r>
      <w:r>
        <w:rPr>
          <w:sz w:val="24"/>
          <w:szCs w:val="24"/>
          <w:lang w:val="en-US"/>
        </w:rPr>
        <w:t>Russian</w:t>
      </w:r>
      <w:r w:rsidRPr="00A615C0">
        <w:rPr>
          <w:sz w:val="24"/>
          <w:szCs w:val="24"/>
          <w:lang w:val="en-US"/>
        </w:rPr>
        <w:t>)</w:t>
      </w:r>
    </w:p>
    <w:p w14:paraId="72CCEB0A" w14:textId="77777777" w:rsidR="00B73C1E" w:rsidRPr="00A615C0" w:rsidRDefault="00B73C1E" w:rsidP="00B73C1E">
      <w:pPr>
        <w:tabs>
          <w:tab w:val="left" w:pos="851"/>
          <w:tab w:val="left" w:pos="993"/>
        </w:tabs>
        <w:spacing w:line="360" w:lineRule="auto"/>
        <w:ind w:firstLine="709"/>
        <w:contextualSpacing/>
        <w:rPr>
          <w:sz w:val="24"/>
          <w:szCs w:val="24"/>
          <w:lang w:val="en-US"/>
        </w:rPr>
      </w:pPr>
    </w:p>
    <w:p w14:paraId="3A61D2C6" w14:textId="2C40034B" w:rsidR="00B73C1E" w:rsidRPr="00A615C0" w:rsidRDefault="00A615C0" w:rsidP="00B73C1E">
      <w:pPr>
        <w:tabs>
          <w:tab w:val="left" w:pos="851"/>
          <w:tab w:val="left" w:pos="993"/>
        </w:tabs>
        <w:spacing w:line="360" w:lineRule="auto"/>
        <w:ind w:firstLine="709"/>
        <w:contextualSpacing/>
        <w:jc w:val="both"/>
        <w:rPr>
          <w:i/>
          <w:sz w:val="24"/>
          <w:szCs w:val="24"/>
          <w:lang w:val="en-US"/>
        </w:rPr>
      </w:pPr>
      <w:r w:rsidRPr="00045C11">
        <w:rPr>
          <w:i/>
          <w:sz w:val="24"/>
          <w:szCs w:val="24"/>
          <w:lang w:val="en-US"/>
        </w:rPr>
        <w:lastRenderedPageBreak/>
        <w:t>Chapter in a collective monograph:</w:t>
      </w:r>
    </w:p>
    <w:p w14:paraId="55DFBE62" w14:textId="26847B4E" w:rsidR="00B73C1E" w:rsidRPr="00B73C1E" w:rsidRDefault="00B73C1E" w:rsidP="009B0EFB">
      <w:pPr>
        <w:pStyle w:val="a3"/>
        <w:numPr>
          <w:ilvl w:val="0"/>
          <w:numId w:val="13"/>
        </w:numPr>
        <w:tabs>
          <w:tab w:val="left" w:pos="851"/>
          <w:tab w:val="left" w:pos="993"/>
        </w:tabs>
        <w:spacing w:line="360" w:lineRule="auto"/>
        <w:ind w:left="0" w:firstLine="709"/>
        <w:contextualSpacing/>
        <w:jc w:val="both"/>
        <w:rPr>
          <w:sz w:val="24"/>
          <w:szCs w:val="24"/>
          <w:lang w:val="en-US"/>
        </w:rPr>
      </w:pPr>
      <w:proofErr w:type="spellStart"/>
      <w:r w:rsidRPr="00B73C1E">
        <w:rPr>
          <w:iCs/>
          <w:sz w:val="24"/>
          <w:szCs w:val="24"/>
          <w:lang w:val="en-US"/>
        </w:rPr>
        <w:t>Jumadilov</w:t>
      </w:r>
      <w:proofErr w:type="spellEnd"/>
      <w:r w:rsidRPr="00B73C1E">
        <w:rPr>
          <w:iCs/>
          <w:sz w:val="24"/>
          <w:szCs w:val="24"/>
          <w:lang w:val="en-US"/>
        </w:rPr>
        <w:t xml:space="preserve"> T.K., </w:t>
      </w:r>
      <w:proofErr w:type="spellStart"/>
      <w:r w:rsidRPr="00B73C1E">
        <w:rPr>
          <w:iCs/>
          <w:sz w:val="24"/>
          <w:szCs w:val="24"/>
          <w:lang w:val="en-US"/>
        </w:rPr>
        <w:t>Kondaurov</w:t>
      </w:r>
      <w:proofErr w:type="spellEnd"/>
      <w:r w:rsidRPr="00B73C1E">
        <w:rPr>
          <w:iCs/>
          <w:sz w:val="24"/>
          <w:szCs w:val="24"/>
          <w:lang w:val="en-US"/>
        </w:rPr>
        <w:t xml:space="preserve"> R.G. Features of selective sorption of lanthanum ions from solution containing ions of lanthanum and cerium by </w:t>
      </w:r>
      <w:proofErr w:type="spellStart"/>
      <w:r w:rsidRPr="00B73C1E">
        <w:rPr>
          <w:iCs/>
          <w:sz w:val="24"/>
          <w:szCs w:val="24"/>
          <w:lang w:val="en-US"/>
        </w:rPr>
        <w:t>intergel</w:t>
      </w:r>
      <w:proofErr w:type="spellEnd"/>
      <w:r w:rsidRPr="00B73C1E">
        <w:rPr>
          <w:iCs/>
          <w:sz w:val="24"/>
          <w:szCs w:val="24"/>
          <w:lang w:val="en-US"/>
        </w:rPr>
        <w:t xml:space="preserve"> system hydrogel of </w:t>
      </w:r>
      <w:proofErr w:type="spellStart"/>
      <w:r w:rsidRPr="00B73C1E">
        <w:rPr>
          <w:iCs/>
          <w:sz w:val="24"/>
          <w:szCs w:val="24"/>
          <w:lang w:val="en-US"/>
        </w:rPr>
        <w:t>polymethacrylic</w:t>
      </w:r>
      <w:proofErr w:type="spellEnd"/>
      <w:r w:rsidRPr="00B73C1E">
        <w:rPr>
          <w:iCs/>
          <w:sz w:val="24"/>
          <w:szCs w:val="24"/>
          <w:lang w:val="en-US"/>
        </w:rPr>
        <w:t xml:space="preserve"> acid – hydrogel of poly-2-methyl-5-vinylpyridine // Research methodologies and practical applications of chemistry </w:t>
      </w:r>
      <w:r w:rsidRPr="00B73C1E">
        <w:rPr>
          <w:sz w:val="24"/>
          <w:szCs w:val="24"/>
          <w:lang w:val="en-US"/>
        </w:rPr>
        <w:t xml:space="preserve">/ A.K. </w:t>
      </w:r>
      <w:proofErr w:type="spellStart"/>
      <w:r w:rsidRPr="00B73C1E">
        <w:rPr>
          <w:sz w:val="24"/>
          <w:szCs w:val="24"/>
          <w:lang w:val="en-US"/>
        </w:rPr>
        <w:t>Haghi</w:t>
      </w:r>
      <w:proofErr w:type="spellEnd"/>
      <w:r w:rsidRPr="00B73C1E">
        <w:rPr>
          <w:sz w:val="24"/>
          <w:szCs w:val="24"/>
          <w:lang w:val="en-US"/>
        </w:rPr>
        <w:t xml:space="preserve">, L. </w:t>
      </w:r>
      <w:proofErr w:type="spellStart"/>
      <w:r w:rsidRPr="00B73C1E">
        <w:rPr>
          <w:sz w:val="24"/>
          <w:szCs w:val="24"/>
          <w:lang w:val="en-US"/>
        </w:rPr>
        <w:t>Pogliani</w:t>
      </w:r>
      <w:proofErr w:type="spellEnd"/>
      <w:r w:rsidRPr="00B73C1E">
        <w:rPr>
          <w:sz w:val="24"/>
          <w:szCs w:val="24"/>
          <w:lang w:val="en-US"/>
        </w:rPr>
        <w:t>, A.F. Ribeiro. – AAP press, 2019. – P. 167-192.</w:t>
      </w:r>
      <w:r w:rsidR="00E728BE" w:rsidRPr="00E728BE">
        <w:rPr>
          <w:sz w:val="24"/>
          <w:szCs w:val="24"/>
          <w:lang w:val="en-US"/>
        </w:rPr>
        <w:t xml:space="preserve"> </w:t>
      </w:r>
      <w:r w:rsidR="00E728BE">
        <w:rPr>
          <w:sz w:val="24"/>
          <w:szCs w:val="24"/>
          <w:lang w:val="en-US"/>
        </w:rPr>
        <w:t>(in English)</w:t>
      </w:r>
    </w:p>
    <w:p w14:paraId="0397A83F" w14:textId="77777777" w:rsidR="00B73C1E" w:rsidRPr="00B73C1E" w:rsidRDefault="00B73C1E" w:rsidP="00B73C1E">
      <w:pPr>
        <w:tabs>
          <w:tab w:val="left" w:pos="851"/>
          <w:tab w:val="left" w:pos="993"/>
        </w:tabs>
        <w:spacing w:line="360" w:lineRule="auto"/>
        <w:ind w:firstLine="709"/>
        <w:contextualSpacing/>
        <w:rPr>
          <w:sz w:val="24"/>
          <w:szCs w:val="24"/>
          <w:lang w:val="en-US"/>
        </w:rPr>
      </w:pPr>
    </w:p>
    <w:p w14:paraId="4CCB627B" w14:textId="4219E891" w:rsidR="002E36AB" w:rsidRPr="00A615C0" w:rsidRDefault="00A615C0" w:rsidP="002E36AB">
      <w:pPr>
        <w:tabs>
          <w:tab w:val="left" w:pos="993"/>
        </w:tabs>
        <w:spacing w:line="360" w:lineRule="auto"/>
        <w:ind w:firstLine="709"/>
        <w:contextualSpacing/>
        <w:jc w:val="both"/>
        <w:rPr>
          <w:bCs/>
          <w:i/>
          <w:iCs/>
          <w:sz w:val="24"/>
          <w:szCs w:val="24"/>
          <w:lang w:val="en-US"/>
        </w:rPr>
      </w:pPr>
      <w:r w:rsidRPr="0015362C">
        <w:rPr>
          <w:bCs/>
          <w:i/>
          <w:iCs/>
          <w:sz w:val="24"/>
          <w:szCs w:val="24"/>
          <w:lang w:val="en-US"/>
        </w:rPr>
        <w:t>Articles published in domestic scientific journals recommended by C</w:t>
      </w:r>
      <w:r>
        <w:rPr>
          <w:bCs/>
          <w:i/>
          <w:iCs/>
          <w:sz w:val="24"/>
          <w:szCs w:val="24"/>
          <w:lang w:val="en-US"/>
        </w:rPr>
        <w:t>QAESA</w:t>
      </w:r>
      <w:r w:rsidRPr="0015362C">
        <w:rPr>
          <w:bCs/>
          <w:i/>
          <w:iCs/>
          <w:sz w:val="24"/>
          <w:szCs w:val="24"/>
          <w:lang w:val="en-US"/>
        </w:rPr>
        <w:t xml:space="preserve"> MES RK:</w:t>
      </w:r>
    </w:p>
    <w:p w14:paraId="5C148368" w14:textId="33FEC52B" w:rsidR="00B73C1E" w:rsidRPr="002E36AB" w:rsidRDefault="00A615C0" w:rsidP="002E36AB">
      <w:pPr>
        <w:pStyle w:val="a3"/>
        <w:numPr>
          <w:ilvl w:val="0"/>
          <w:numId w:val="22"/>
        </w:numPr>
        <w:tabs>
          <w:tab w:val="left" w:pos="0"/>
          <w:tab w:val="left" w:pos="233"/>
          <w:tab w:val="left" w:pos="375"/>
          <w:tab w:val="left" w:pos="567"/>
          <w:tab w:val="left" w:pos="851"/>
          <w:tab w:val="left" w:pos="993"/>
        </w:tabs>
        <w:autoSpaceDE w:val="0"/>
        <w:autoSpaceDN w:val="0"/>
        <w:adjustRightInd w:val="0"/>
        <w:spacing w:line="360" w:lineRule="auto"/>
        <w:ind w:left="0" w:right="-57" w:firstLine="709"/>
        <w:contextualSpacing/>
        <w:jc w:val="both"/>
        <w:rPr>
          <w:bCs/>
          <w:sz w:val="24"/>
          <w:szCs w:val="24"/>
        </w:rPr>
      </w:pPr>
      <w:proofErr w:type="spellStart"/>
      <w:r>
        <w:rPr>
          <w:rFonts w:eastAsia="Consolas"/>
          <w:sz w:val="24"/>
          <w:szCs w:val="24"/>
          <w:lang w:val="en-US"/>
        </w:rPr>
        <w:t>J</w:t>
      </w:r>
      <w:r w:rsidRPr="00A615C0">
        <w:rPr>
          <w:rFonts w:eastAsia="Consolas"/>
          <w:sz w:val="24"/>
          <w:szCs w:val="24"/>
          <w:lang w:val="en-US"/>
        </w:rPr>
        <w:t>umadilov</w:t>
      </w:r>
      <w:proofErr w:type="spellEnd"/>
      <w:r w:rsidRPr="00A615C0">
        <w:rPr>
          <w:rFonts w:eastAsia="Consolas"/>
          <w:sz w:val="24"/>
          <w:szCs w:val="24"/>
          <w:lang w:val="en-US"/>
        </w:rPr>
        <w:t xml:space="preserve"> T.K., </w:t>
      </w:r>
      <w:proofErr w:type="spellStart"/>
      <w:r w:rsidRPr="00A615C0">
        <w:rPr>
          <w:rFonts w:eastAsia="Consolas"/>
          <w:sz w:val="24"/>
          <w:szCs w:val="24"/>
          <w:lang w:val="en-US"/>
        </w:rPr>
        <w:t>Kondaurov</w:t>
      </w:r>
      <w:proofErr w:type="spellEnd"/>
      <w:r w:rsidRPr="00A615C0">
        <w:rPr>
          <w:rFonts w:eastAsia="Consolas"/>
          <w:sz w:val="24"/>
          <w:szCs w:val="24"/>
          <w:lang w:val="en-US"/>
        </w:rPr>
        <w:t xml:space="preserve"> R.G., </w:t>
      </w:r>
      <w:proofErr w:type="spellStart"/>
      <w:r w:rsidRPr="00A615C0">
        <w:rPr>
          <w:rFonts w:eastAsia="Consolas"/>
          <w:sz w:val="24"/>
          <w:szCs w:val="24"/>
          <w:lang w:val="en-US"/>
        </w:rPr>
        <w:t>Iman</w:t>
      </w:r>
      <w:r>
        <w:rPr>
          <w:rFonts w:eastAsia="Consolas"/>
          <w:sz w:val="24"/>
          <w:szCs w:val="24"/>
          <w:lang w:val="en-US"/>
        </w:rPr>
        <w:t>g</w:t>
      </w:r>
      <w:r w:rsidRPr="00A615C0">
        <w:rPr>
          <w:rFonts w:eastAsia="Consolas"/>
          <w:sz w:val="24"/>
          <w:szCs w:val="24"/>
          <w:lang w:val="en-US"/>
        </w:rPr>
        <w:t>azy</w:t>
      </w:r>
      <w:proofErr w:type="spellEnd"/>
      <w:r w:rsidRPr="00A615C0">
        <w:rPr>
          <w:rFonts w:eastAsia="Consolas"/>
          <w:sz w:val="24"/>
          <w:szCs w:val="24"/>
          <w:lang w:val="en-US"/>
        </w:rPr>
        <w:t xml:space="preserve"> A.M. Comparison of the sorption properties of individual polymeric hydrogels of polyacrylic and </w:t>
      </w:r>
      <w:proofErr w:type="spellStart"/>
      <w:r w:rsidRPr="00A615C0">
        <w:rPr>
          <w:rFonts w:eastAsia="Consolas"/>
          <w:sz w:val="24"/>
          <w:szCs w:val="24"/>
          <w:lang w:val="en-US"/>
        </w:rPr>
        <w:t>polymethacrylic</w:t>
      </w:r>
      <w:proofErr w:type="spellEnd"/>
      <w:r w:rsidRPr="00A615C0">
        <w:rPr>
          <w:rFonts w:eastAsia="Consolas"/>
          <w:sz w:val="24"/>
          <w:szCs w:val="24"/>
          <w:lang w:val="en-US"/>
        </w:rPr>
        <w:t xml:space="preserve"> acids in relation to ions of rare earth metals </w:t>
      </w:r>
      <w:r w:rsidR="00B73C1E" w:rsidRPr="00A615C0">
        <w:rPr>
          <w:sz w:val="24"/>
          <w:szCs w:val="24"/>
          <w:lang w:val="en-US"/>
        </w:rPr>
        <w:t xml:space="preserve">// </w:t>
      </w:r>
      <w:r w:rsidR="00E728BE">
        <w:rPr>
          <w:sz w:val="24"/>
          <w:szCs w:val="24"/>
          <w:lang w:val="en-US"/>
        </w:rPr>
        <w:t>Chemical</w:t>
      </w:r>
      <w:r w:rsidR="00E728BE" w:rsidRPr="00A615C0">
        <w:rPr>
          <w:sz w:val="24"/>
          <w:szCs w:val="24"/>
          <w:lang w:val="en-US"/>
        </w:rPr>
        <w:t xml:space="preserve"> </w:t>
      </w:r>
      <w:r w:rsidR="00E728BE">
        <w:rPr>
          <w:sz w:val="24"/>
          <w:szCs w:val="24"/>
          <w:lang w:val="en-US"/>
        </w:rPr>
        <w:t>journal</w:t>
      </w:r>
      <w:r w:rsidR="00E728BE" w:rsidRPr="00A615C0">
        <w:rPr>
          <w:sz w:val="24"/>
          <w:szCs w:val="24"/>
          <w:lang w:val="en-US"/>
        </w:rPr>
        <w:t xml:space="preserve"> </w:t>
      </w:r>
      <w:r w:rsidR="00E728BE">
        <w:rPr>
          <w:sz w:val="24"/>
          <w:szCs w:val="24"/>
          <w:lang w:val="en-US"/>
        </w:rPr>
        <w:t>of</w:t>
      </w:r>
      <w:r w:rsidR="00E728BE" w:rsidRPr="00A615C0">
        <w:rPr>
          <w:sz w:val="24"/>
          <w:szCs w:val="24"/>
          <w:lang w:val="en-US"/>
        </w:rPr>
        <w:t xml:space="preserve"> </w:t>
      </w:r>
      <w:r w:rsidR="00E728BE">
        <w:rPr>
          <w:sz w:val="24"/>
          <w:szCs w:val="24"/>
          <w:lang w:val="en-US"/>
        </w:rPr>
        <w:t>Kazakhstan</w:t>
      </w:r>
      <w:r w:rsidR="00B73C1E" w:rsidRPr="00A615C0">
        <w:rPr>
          <w:sz w:val="24"/>
          <w:szCs w:val="24"/>
          <w:lang w:val="en-US"/>
        </w:rPr>
        <w:t xml:space="preserve">. – 2019. – № 1. – </w:t>
      </w:r>
      <w:r>
        <w:rPr>
          <w:sz w:val="24"/>
          <w:szCs w:val="24"/>
          <w:lang w:val="en-US"/>
        </w:rPr>
        <w:t>P</w:t>
      </w:r>
      <w:r w:rsidR="00B73C1E" w:rsidRPr="00A615C0">
        <w:rPr>
          <w:sz w:val="24"/>
          <w:szCs w:val="24"/>
          <w:lang w:val="en-US"/>
        </w:rPr>
        <w:t>. 50-60.</w:t>
      </w:r>
      <w:r w:rsidR="00E728BE" w:rsidRPr="00A615C0">
        <w:rPr>
          <w:sz w:val="24"/>
          <w:szCs w:val="24"/>
          <w:lang w:val="en-US"/>
        </w:rPr>
        <w:t xml:space="preserve"> </w:t>
      </w:r>
      <w:r w:rsidR="00E728BE" w:rsidRPr="00E728BE">
        <w:rPr>
          <w:sz w:val="24"/>
          <w:szCs w:val="24"/>
        </w:rPr>
        <w:t>(</w:t>
      </w:r>
      <w:r w:rsidR="00E728BE">
        <w:rPr>
          <w:sz w:val="24"/>
          <w:szCs w:val="24"/>
          <w:lang w:val="en-US"/>
        </w:rPr>
        <w:t>in</w:t>
      </w:r>
      <w:r w:rsidR="00E728BE" w:rsidRPr="00E728BE">
        <w:rPr>
          <w:sz w:val="24"/>
          <w:szCs w:val="24"/>
        </w:rPr>
        <w:t xml:space="preserve"> </w:t>
      </w:r>
      <w:r w:rsidR="00E728BE">
        <w:rPr>
          <w:sz w:val="24"/>
          <w:szCs w:val="24"/>
          <w:lang w:val="en-US"/>
        </w:rPr>
        <w:t>Russian</w:t>
      </w:r>
      <w:r w:rsidR="00E728BE" w:rsidRPr="00E728BE">
        <w:rPr>
          <w:sz w:val="24"/>
          <w:szCs w:val="24"/>
        </w:rPr>
        <w:t>)</w:t>
      </w:r>
    </w:p>
    <w:p w14:paraId="1A0203ED" w14:textId="2D5B6EFD" w:rsidR="00B73C1E" w:rsidRPr="002E36AB" w:rsidRDefault="00A615C0" w:rsidP="002E36AB">
      <w:pPr>
        <w:pStyle w:val="a3"/>
        <w:numPr>
          <w:ilvl w:val="0"/>
          <w:numId w:val="22"/>
        </w:numPr>
        <w:tabs>
          <w:tab w:val="left" w:pos="0"/>
          <w:tab w:val="left" w:pos="233"/>
          <w:tab w:val="left" w:pos="375"/>
          <w:tab w:val="left" w:pos="567"/>
          <w:tab w:val="left" w:pos="851"/>
          <w:tab w:val="left" w:pos="993"/>
        </w:tabs>
        <w:autoSpaceDE w:val="0"/>
        <w:autoSpaceDN w:val="0"/>
        <w:adjustRightInd w:val="0"/>
        <w:spacing w:line="360" w:lineRule="auto"/>
        <w:ind w:left="0" w:right="-57" w:firstLine="709"/>
        <w:contextualSpacing/>
        <w:jc w:val="both"/>
        <w:rPr>
          <w:bCs/>
          <w:sz w:val="24"/>
          <w:szCs w:val="24"/>
        </w:rPr>
      </w:pPr>
      <w:proofErr w:type="spellStart"/>
      <w:r w:rsidRPr="00A615C0">
        <w:rPr>
          <w:rFonts w:eastAsia="Consolas"/>
          <w:sz w:val="24"/>
          <w:szCs w:val="24"/>
          <w:lang w:val="en-US"/>
        </w:rPr>
        <w:t>Dzhumadilov</w:t>
      </w:r>
      <w:proofErr w:type="spellEnd"/>
      <w:r w:rsidRPr="00A615C0">
        <w:rPr>
          <w:rFonts w:eastAsia="Consolas"/>
          <w:sz w:val="24"/>
          <w:szCs w:val="24"/>
          <w:lang w:val="en-US"/>
        </w:rPr>
        <w:t xml:space="preserve"> T.K., </w:t>
      </w:r>
      <w:proofErr w:type="spellStart"/>
      <w:r w:rsidRPr="00A615C0">
        <w:rPr>
          <w:rFonts w:eastAsia="Consolas"/>
          <w:sz w:val="24"/>
          <w:szCs w:val="24"/>
          <w:lang w:val="en-US"/>
        </w:rPr>
        <w:t>Kondaurov</w:t>
      </w:r>
      <w:proofErr w:type="spellEnd"/>
      <w:r w:rsidRPr="00A615C0">
        <w:rPr>
          <w:rFonts w:eastAsia="Consolas"/>
          <w:sz w:val="24"/>
          <w:szCs w:val="24"/>
          <w:lang w:val="en-US"/>
        </w:rPr>
        <w:t xml:space="preserve"> R.G., </w:t>
      </w:r>
      <w:proofErr w:type="spellStart"/>
      <w:r w:rsidRPr="00A615C0">
        <w:rPr>
          <w:rFonts w:eastAsia="Consolas"/>
          <w:sz w:val="24"/>
          <w:szCs w:val="24"/>
          <w:lang w:val="en-US"/>
        </w:rPr>
        <w:t>Iman</w:t>
      </w:r>
      <w:r>
        <w:rPr>
          <w:rFonts w:eastAsia="Consolas"/>
          <w:sz w:val="24"/>
          <w:szCs w:val="24"/>
          <w:lang w:val="en-US"/>
        </w:rPr>
        <w:t>g</w:t>
      </w:r>
      <w:r w:rsidRPr="00A615C0">
        <w:rPr>
          <w:rFonts w:eastAsia="Consolas"/>
          <w:sz w:val="24"/>
          <w:szCs w:val="24"/>
          <w:lang w:val="en-US"/>
        </w:rPr>
        <w:t>azy</w:t>
      </w:r>
      <w:proofErr w:type="spellEnd"/>
      <w:r w:rsidRPr="00A615C0">
        <w:rPr>
          <w:rFonts w:eastAsia="Consolas"/>
          <w:sz w:val="24"/>
          <w:szCs w:val="24"/>
          <w:lang w:val="en-US"/>
        </w:rPr>
        <w:t xml:space="preserve"> A.M. Comparison of the sorption properties of individual polymeric hydrogels of polyacrylic and </w:t>
      </w:r>
      <w:proofErr w:type="spellStart"/>
      <w:r w:rsidRPr="00A615C0">
        <w:rPr>
          <w:rFonts w:eastAsia="Consolas"/>
          <w:sz w:val="24"/>
          <w:szCs w:val="24"/>
          <w:lang w:val="en-US"/>
        </w:rPr>
        <w:t>polymethacrylic</w:t>
      </w:r>
      <w:proofErr w:type="spellEnd"/>
      <w:r w:rsidRPr="00A615C0">
        <w:rPr>
          <w:rFonts w:eastAsia="Consolas"/>
          <w:sz w:val="24"/>
          <w:szCs w:val="24"/>
          <w:lang w:val="en-US"/>
        </w:rPr>
        <w:t xml:space="preserve"> acids in relation to ions of rare earth metals</w:t>
      </w:r>
      <w:r>
        <w:rPr>
          <w:rFonts w:eastAsia="Consolas"/>
          <w:sz w:val="24"/>
          <w:szCs w:val="24"/>
          <w:lang w:val="en-US"/>
        </w:rPr>
        <w:t xml:space="preserve"> </w:t>
      </w:r>
      <w:r w:rsidR="00B73C1E" w:rsidRPr="00A615C0">
        <w:rPr>
          <w:sz w:val="24"/>
          <w:szCs w:val="24"/>
          <w:lang w:val="en-US"/>
        </w:rPr>
        <w:t xml:space="preserve">// </w:t>
      </w:r>
      <w:r w:rsidR="00E728BE">
        <w:rPr>
          <w:sz w:val="24"/>
          <w:szCs w:val="24"/>
          <w:lang w:val="en-US"/>
        </w:rPr>
        <w:t>Chemical</w:t>
      </w:r>
      <w:r w:rsidR="00E728BE" w:rsidRPr="00A615C0">
        <w:rPr>
          <w:sz w:val="24"/>
          <w:szCs w:val="24"/>
          <w:lang w:val="en-US"/>
        </w:rPr>
        <w:t xml:space="preserve"> </w:t>
      </w:r>
      <w:r w:rsidR="00E728BE">
        <w:rPr>
          <w:sz w:val="24"/>
          <w:szCs w:val="24"/>
          <w:lang w:val="en-US"/>
        </w:rPr>
        <w:t>journal</w:t>
      </w:r>
      <w:r w:rsidR="00E728BE" w:rsidRPr="00A615C0">
        <w:rPr>
          <w:sz w:val="24"/>
          <w:szCs w:val="24"/>
          <w:lang w:val="en-US"/>
        </w:rPr>
        <w:t xml:space="preserve"> </w:t>
      </w:r>
      <w:r w:rsidR="00E728BE">
        <w:rPr>
          <w:sz w:val="24"/>
          <w:szCs w:val="24"/>
          <w:lang w:val="en-US"/>
        </w:rPr>
        <w:t>of</w:t>
      </w:r>
      <w:r w:rsidR="00E728BE" w:rsidRPr="00A615C0">
        <w:rPr>
          <w:sz w:val="24"/>
          <w:szCs w:val="24"/>
          <w:lang w:val="en-US"/>
        </w:rPr>
        <w:t xml:space="preserve"> </w:t>
      </w:r>
      <w:r w:rsidR="00E728BE">
        <w:rPr>
          <w:sz w:val="24"/>
          <w:szCs w:val="24"/>
          <w:lang w:val="en-US"/>
        </w:rPr>
        <w:t>Kazakhstan</w:t>
      </w:r>
      <w:r w:rsidR="00B73C1E" w:rsidRPr="00A615C0">
        <w:rPr>
          <w:sz w:val="24"/>
          <w:szCs w:val="24"/>
          <w:lang w:val="en-US"/>
        </w:rPr>
        <w:t xml:space="preserve">. – 2019. – № 1. – </w:t>
      </w:r>
      <w:r>
        <w:rPr>
          <w:sz w:val="24"/>
          <w:szCs w:val="24"/>
          <w:lang w:val="en-US"/>
        </w:rPr>
        <w:t>P</w:t>
      </w:r>
      <w:r w:rsidR="00B73C1E" w:rsidRPr="00A615C0">
        <w:rPr>
          <w:sz w:val="24"/>
          <w:szCs w:val="24"/>
          <w:lang w:val="en-US"/>
        </w:rPr>
        <w:t>. 201-213.</w:t>
      </w:r>
      <w:r w:rsidR="00E728BE" w:rsidRPr="00A615C0">
        <w:rPr>
          <w:sz w:val="24"/>
          <w:szCs w:val="24"/>
          <w:lang w:val="en-US"/>
        </w:rPr>
        <w:t xml:space="preserve"> </w:t>
      </w:r>
      <w:r w:rsidR="00E728BE" w:rsidRPr="00E728BE">
        <w:rPr>
          <w:sz w:val="24"/>
          <w:szCs w:val="24"/>
        </w:rPr>
        <w:t>(</w:t>
      </w:r>
      <w:r w:rsidR="00E728BE">
        <w:rPr>
          <w:sz w:val="24"/>
          <w:szCs w:val="24"/>
          <w:lang w:val="en-US"/>
        </w:rPr>
        <w:t>in</w:t>
      </w:r>
      <w:r w:rsidR="00E728BE" w:rsidRPr="00E728BE">
        <w:rPr>
          <w:sz w:val="24"/>
          <w:szCs w:val="24"/>
        </w:rPr>
        <w:t xml:space="preserve"> </w:t>
      </w:r>
      <w:r w:rsidR="00E728BE">
        <w:rPr>
          <w:sz w:val="24"/>
          <w:szCs w:val="24"/>
          <w:lang w:val="en-US"/>
        </w:rPr>
        <w:t>Russian</w:t>
      </w:r>
      <w:r w:rsidR="00E728BE" w:rsidRPr="00E728BE">
        <w:rPr>
          <w:sz w:val="24"/>
          <w:szCs w:val="24"/>
        </w:rPr>
        <w:t>)</w:t>
      </w:r>
    </w:p>
    <w:p w14:paraId="5A5D5817" w14:textId="3529E54F" w:rsidR="00B73C1E" w:rsidRPr="002E36AB" w:rsidRDefault="00B73C1E" w:rsidP="002E36AB">
      <w:pPr>
        <w:pStyle w:val="a3"/>
        <w:numPr>
          <w:ilvl w:val="0"/>
          <w:numId w:val="22"/>
        </w:numPr>
        <w:tabs>
          <w:tab w:val="left" w:pos="0"/>
          <w:tab w:val="left" w:pos="233"/>
          <w:tab w:val="left" w:pos="375"/>
          <w:tab w:val="left" w:pos="567"/>
          <w:tab w:val="left" w:pos="851"/>
          <w:tab w:val="left" w:pos="993"/>
        </w:tabs>
        <w:autoSpaceDE w:val="0"/>
        <w:autoSpaceDN w:val="0"/>
        <w:adjustRightInd w:val="0"/>
        <w:spacing w:line="360" w:lineRule="auto"/>
        <w:ind w:left="0" w:right="-57" w:firstLine="709"/>
        <w:contextualSpacing/>
        <w:jc w:val="both"/>
        <w:rPr>
          <w:bCs/>
          <w:sz w:val="24"/>
          <w:szCs w:val="24"/>
          <w:lang w:val="en-US"/>
        </w:rPr>
      </w:pPr>
      <w:proofErr w:type="spellStart"/>
      <w:r w:rsidRPr="002E36AB">
        <w:rPr>
          <w:rFonts w:eastAsia="Consolas"/>
          <w:sz w:val="24"/>
          <w:szCs w:val="24"/>
          <w:lang w:val="en-US"/>
        </w:rPr>
        <w:t>Jumadilov</w:t>
      </w:r>
      <w:proofErr w:type="spellEnd"/>
      <w:r w:rsidRPr="002E36AB">
        <w:rPr>
          <w:rFonts w:eastAsia="Consolas"/>
          <w:sz w:val="24"/>
          <w:szCs w:val="24"/>
          <w:lang w:val="en-US"/>
        </w:rPr>
        <w:t xml:space="preserve"> T.K., </w:t>
      </w:r>
      <w:proofErr w:type="spellStart"/>
      <w:r w:rsidRPr="002E36AB">
        <w:rPr>
          <w:rFonts w:eastAsia="Consolas"/>
          <w:sz w:val="24"/>
          <w:szCs w:val="24"/>
          <w:lang w:val="en-US"/>
        </w:rPr>
        <w:t>Kondaurov</w:t>
      </w:r>
      <w:proofErr w:type="spellEnd"/>
      <w:r w:rsidRPr="002E36AB">
        <w:rPr>
          <w:rFonts w:eastAsia="Consolas"/>
          <w:sz w:val="24"/>
          <w:szCs w:val="24"/>
          <w:lang w:val="en-US"/>
        </w:rPr>
        <w:t xml:space="preserve"> R.G., </w:t>
      </w:r>
      <w:proofErr w:type="spellStart"/>
      <w:r w:rsidRPr="002E36AB">
        <w:rPr>
          <w:rFonts w:eastAsia="Consolas"/>
          <w:sz w:val="24"/>
          <w:szCs w:val="24"/>
          <w:lang w:val="en-US"/>
        </w:rPr>
        <w:t>Imangazy</w:t>
      </w:r>
      <w:proofErr w:type="spellEnd"/>
      <w:r w:rsidRPr="002E36AB">
        <w:rPr>
          <w:rFonts w:eastAsia="Consolas"/>
          <w:sz w:val="24"/>
          <w:szCs w:val="24"/>
          <w:lang w:val="en-US"/>
        </w:rPr>
        <w:t xml:space="preserve"> A.M. Comparative characteristics of sorption properties of poly-4-vinylpyridine and poly-2-methyl-5-vinylpyridine in relation to rare earth elements ions</w:t>
      </w:r>
      <w:r w:rsidRPr="002E36AB">
        <w:rPr>
          <w:rFonts w:eastAsia="TimesNewRomanPS-BoldMT"/>
          <w:bCs/>
          <w:sz w:val="24"/>
          <w:szCs w:val="24"/>
          <w:lang w:val="en-US"/>
        </w:rPr>
        <w:t xml:space="preserve"> </w:t>
      </w:r>
      <w:r w:rsidRPr="002E36AB">
        <w:rPr>
          <w:sz w:val="24"/>
          <w:szCs w:val="24"/>
          <w:lang w:val="en-US"/>
        </w:rPr>
        <w:t xml:space="preserve">// </w:t>
      </w:r>
      <w:r w:rsidR="00E728BE">
        <w:rPr>
          <w:sz w:val="24"/>
          <w:szCs w:val="24"/>
          <w:lang w:val="en-US"/>
        </w:rPr>
        <w:t>Chemical journal of Kazakhstan</w:t>
      </w:r>
      <w:r w:rsidRPr="002E36AB">
        <w:rPr>
          <w:sz w:val="24"/>
          <w:szCs w:val="24"/>
          <w:lang w:val="en-US"/>
        </w:rPr>
        <w:t xml:space="preserve">. – 2019. – № 2. – </w:t>
      </w:r>
      <w:r w:rsidR="00A615C0">
        <w:rPr>
          <w:sz w:val="24"/>
          <w:szCs w:val="24"/>
          <w:lang w:val="en-US"/>
        </w:rPr>
        <w:t>P</w:t>
      </w:r>
      <w:r w:rsidRPr="002E36AB">
        <w:rPr>
          <w:sz w:val="24"/>
          <w:szCs w:val="24"/>
          <w:lang w:val="en-US"/>
        </w:rPr>
        <w:t>. 40-48.</w:t>
      </w:r>
      <w:r w:rsidR="00E728BE" w:rsidRPr="00E728BE">
        <w:rPr>
          <w:sz w:val="24"/>
          <w:szCs w:val="24"/>
          <w:lang w:val="en-US"/>
        </w:rPr>
        <w:t xml:space="preserve"> </w:t>
      </w:r>
      <w:r w:rsidR="00E728BE">
        <w:rPr>
          <w:sz w:val="24"/>
          <w:szCs w:val="24"/>
          <w:lang w:val="en-US"/>
        </w:rPr>
        <w:t>(in English)</w:t>
      </w:r>
    </w:p>
    <w:p w14:paraId="4A093EA6" w14:textId="77777777" w:rsidR="00B73C1E" w:rsidRPr="00B73C1E" w:rsidRDefault="00B73C1E" w:rsidP="00B73C1E">
      <w:pPr>
        <w:pStyle w:val="a3"/>
        <w:tabs>
          <w:tab w:val="left" w:pos="851"/>
          <w:tab w:val="left" w:pos="993"/>
        </w:tabs>
        <w:spacing w:line="360" w:lineRule="auto"/>
        <w:ind w:left="0" w:firstLine="709"/>
        <w:contextualSpacing/>
        <w:rPr>
          <w:b/>
          <w:sz w:val="24"/>
          <w:szCs w:val="24"/>
          <w:lang w:val="en-US"/>
        </w:rPr>
      </w:pPr>
    </w:p>
    <w:p w14:paraId="5FB54D68" w14:textId="0757B34E" w:rsidR="00B73C1E" w:rsidRPr="003147B9" w:rsidRDefault="003147B9" w:rsidP="00B73C1E">
      <w:pPr>
        <w:pStyle w:val="a3"/>
        <w:tabs>
          <w:tab w:val="left" w:pos="851"/>
          <w:tab w:val="left" w:pos="993"/>
        </w:tabs>
        <w:spacing w:line="360" w:lineRule="auto"/>
        <w:ind w:left="0" w:firstLine="709"/>
        <w:contextualSpacing/>
        <w:jc w:val="both"/>
        <w:rPr>
          <w:i/>
          <w:sz w:val="24"/>
          <w:szCs w:val="24"/>
          <w:lang w:val="en-US"/>
        </w:rPr>
      </w:pPr>
      <w:r w:rsidRPr="00045C11">
        <w:rPr>
          <w:bCs/>
          <w:i/>
          <w:iCs/>
          <w:sz w:val="24"/>
          <w:szCs w:val="24"/>
          <w:lang w:val="en-US"/>
        </w:rPr>
        <w:t>Articles and abstracts published in materials of international conferences:</w:t>
      </w:r>
    </w:p>
    <w:p w14:paraId="49676639" w14:textId="7621A996" w:rsidR="00B73C1E" w:rsidRPr="00B73C1E" w:rsidRDefault="00B73C1E" w:rsidP="002E36AB">
      <w:pPr>
        <w:numPr>
          <w:ilvl w:val="0"/>
          <w:numId w:val="23"/>
        </w:numPr>
        <w:tabs>
          <w:tab w:val="left" w:pos="375"/>
          <w:tab w:val="left" w:pos="567"/>
          <w:tab w:val="left" w:pos="993"/>
          <w:tab w:val="left" w:pos="1701"/>
        </w:tabs>
        <w:spacing w:line="360" w:lineRule="auto"/>
        <w:ind w:left="0" w:right="-57" w:firstLine="709"/>
        <w:contextualSpacing/>
        <w:jc w:val="both"/>
        <w:rPr>
          <w:sz w:val="24"/>
          <w:szCs w:val="24"/>
          <w:lang w:val="en-US"/>
        </w:rPr>
      </w:pPr>
      <w:bookmarkStart w:id="11" w:name="_Hlk11317124"/>
      <w:proofErr w:type="spellStart"/>
      <w:r w:rsidRPr="00B73C1E">
        <w:rPr>
          <w:sz w:val="24"/>
          <w:szCs w:val="24"/>
          <w:lang w:val="en-US"/>
        </w:rPr>
        <w:t>Jumadilov</w:t>
      </w:r>
      <w:proofErr w:type="spellEnd"/>
      <w:r w:rsidRPr="00B73C1E">
        <w:rPr>
          <w:sz w:val="24"/>
          <w:szCs w:val="24"/>
          <w:lang w:val="en-US"/>
        </w:rPr>
        <w:t xml:space="preserve"> T.K., </w:t>
      </w:r>
      <w:proofErr w:type="spellStart"/>
      <w:r w:rsidRPr="00B73C1E">
        <w:rPr>
          <w:sz w:val="24"/>
          <w:szCs w:val="24"/>
          <w:lang w:val="en-US"/>
        </w:rPr>
        <w:t>Kondaurov</w:t>
      </w:r>
      <w:proofErr w:type="spellEnd"/>
      <w:r w:rsidRPr="00B73C1E">
        <w:rPr>
          <w:sz w:val="24"/>
          <w:szCs w:val="24"/>
          <w:lang w:val="en-US"/>
        </w:rPr>
        <w:t xml:space="preserve"> R.G. “Long-range Effect” – Basis of new sorption technologies // Proceedings of 11</w:t>
      </w:r>
      <w:r w:rsidRPr="00B73C1E">
        <w:rPr>
          <w:sz w:val="24"/>
          <w:szCs w:val="24"/>
          <w:vertAlign w:val="superscript"/>
          <w:lang w:val="en-US"/>
        </w:rPr>
        <w:t>th</w:t>
      </w:r>
      <w:r w:rsidRPr="00B73C1E">
        <w:rPr>
          <w:sz w:val="24"/>
          <w:szCs w:val="24"/>
          <w:lang w:val="en-US"/>
        </w:rPr>
        <w:t xml:space="preserve"> </w:t>
      </w:r>
      <w:proofErr w:type="spellStart"/>
      <w:r w:rsidRPr="00B73C1E">
        <w:rPr>
          <w:sz w:val="24"/>
          <w:szCs w:val="24"/>
          <w:lang w:val="en-US"/>
        </w:rPr>
        <w:t>Poliimides</w:t>
      </w:r>
      <w:proofErr w:type="spellEnd"/>
      <w:r w:rsidRPr="00B73C1E">
        <w:rPr>
          <w:sz w:val="24"/>
          <w:szCs w:val="24"/>
          <w:lang w:val="en-US"/>
        </w:rPr>
        <w:t xml:space="preserve"> and high performance polymers (STEPI 11), Montpellier, France, 2-5 </w:t>
      </w:r>
      <w:proofErr w:type="spellStart"/>
      <w:r w:rsidRPr="00B73C1E">
        <w:rPr>
          <w:sz w:val="24"/>
          <w:szCs w:val="24"/>
          <w:lang w:val="en-US"/>
        </w:rPr>
        <w:t>june</w:t>
      </w:r>
      <w:proofErr w:type="spellEnd"/>
      <w:r w:rsidRPr="00B73C1E">
        <w:rPr>
          <w:sz w:val="24"/>
          <w:szCs w:val="24"/>
          <w:lang w:val="en-US"/>
        </w:rPr>
        <w:t xml:space="preserve"> 2019. – P. 74-76.</w:t>
      </w:r>
      <w:r w:rsidR="003147B9" w:rsidRPr="003147B9">
        <w:rPr>
          <w:sz w:val="24"/>
          <w:szCs w:val="24"/>
          <w:lang w:val="en-US"/>
        </w:rPr>
        <w:t xml:space="preserve"> </w:t>
      </w:r>
      <w:r w:rsidR="003147B9">
        <w:rPr>
          <w:sz w:val="24"/>
          <w:szCs w:val="24"/>
          <w:lang w:val="en-US"/>
        </w:rPr>
        <w:t>(in English)</w:t>
      </w:r>
    </w:p>
    <w:p w14:paraId="1EC97193" w14:textId="6AD292FF" w:rsidR="00B73C1E" w:rsidRPr="00B73C1E" w:rsidRDefault="00B73C1E" w:rsidP="002E36AB">
      <w:pPr>
        <w:pStyle w:val="a3"/>
        <w:numPr>
          <w:ilvl w:val="0"/>
          <w:numId w:val="23"/>
        </w:numPr>
        <w:tabs>
          <w:tab w:val="left" w:pos="567"/>
          <w:tab w:val="left" w:pos="993"/>
          <w:tab w:val="left" w:pos="1276"/>
          <w:tab w:val="left" w:pos="1701"/>
        </w:tabs>
        <w:spacing w:line="360" w:lineRule="auto"/>
        <w:ind w:left="0" w:firstLine="709"/>
        <w:contextualSpacing/>
        <w:jc w:val="both"/>
        <w:rPr>
          <w:rFonts w:eastAsiaTheme="minorEastAsia"/>
          <w:sz w:val="24"/>
          <w:szCs w:val="24"/>
          <w:lang w:val="en-US" w:eastAsia="ru-RU"/>
        </w:rPr>
      </w:pPr>
      <w:proofErr w:type="spellStart"/>
      <w:r w:rsidRPr="00B73C1E">
        <w:rPr>
          <w:rFonts w:eastAsia="TimesNewRomanPSMT"/>
          <w:sz w:val="24"/>
          <w:szCs w:val="24"/>
          <w:lang w:val="en-US"/>
        </w:rPr>
        <w:t>Jumadilov</w:t>
      </w:r>
      <w:proofErr w:type="spellEnd"/>
      <w:r w:rsidRPr="00B73C1E">
        <w:rPr>
          <w:rFonts w:eastAsia="TimesNewRomanPSMT"/>
          <w:sz w:val="24"/>
          <w:szCs w:val="24"/>
          <w:lang w:val="en-US"/>
        </w:rPr>
        <w:t xml:space="preserve"> T.K., </w:t>
      </w:r>
      <w:proofErr w:type="spellStart"/>
      <w:r w:rsidRPr="00B73C1E">
        <w:rPr>
          <w:rFonts w:eastAsia="TimesNewRomanPSMT"/>
          <w:sz w:val="24"/>
          <w:szCs w:val="24"/>
          <w:lang w:val="en-US"/>
        </w:rPr>
        <w:t>Kondaurov</w:t>
      </w:r>
      <w:proofErr w:type="spellEnd"/>
      <w:r w:rsidRPr="00B73C1E">
        <w:rPr>
          <w:rFonts w:eastAsia="TimesNewRomanPSMT"/>
          <w:sz w:val="24"/>
          <w:szCs w:val="24"/>
          <w:lang w:val="en-US"/>
        </w:rPr>
        <w:t xml:space="preserve"> R.G., </w:t>
      </w:r>
      <w:proofErr w:type="spellStart"/>
      <w:r w:rsidRPr="00B73C1E">
        <w:rPr>
          <w:rFonts w:eastAsia="TimesNewRomanPSMT"/>
          <w:sz w:val="24"/>
          <w:szCs w:val="24"/>
          <w:lang w:val="en-US"/>
        </w:rPr>
        <w:t>Imangazy</w:t>
      </w:r>
      <w:proofErr w:type="spellEnd"/>
      <w:r w:rsidRPr="00B73C1E">
        <w:rPr>
          <w:rFonts w:eastAsia="TimesNewRomanPSMT"/>
          <w:sz w:val="24"/>
          <w:szCs w:val="24"/>
          <w:lang w:val="en-US"/>
        </w:rPr>
        <w:t xml:space="preserve"> A.M. </w:t>
      </w:r>
      <w:r w:rsidRPr="00B73C1E">
        <w:rPr>
          <w:sz w:val="24"/>
          <w:szCs w:val="24"/>
          <w:lang w:val="en-US"/>
        </w:rPr>
        <w:t xml:space="preserve">Self-organization of functional polymers in </w:t>
      </w:r>
      <w:proofErr w:type="spellStart"/>
      <w:r w:rsidRPr="00B73C1E">
        <w:rPr>
          <w:sz w:val="24"/>
          <w:szCs w:val="24"/>
          <w:lang w:val="en-US"/>
        </w:rPr>
        <w:t>intergel</w:t>
      </w:r>
      <w:proofErr w:type="spellEnd"/>
      <w:r w:rsidRPr="00B73C1E">
        <w:rPr>
          <w:sz w:val="24"/>
          <w:szCs w:val="24"/>
          <w:lang w:val="en-US"/>
        </w:rPr>
        <w:t xml:space="preserve"> systems during rare-earth metals sorption // Proceedings of 18th IUPAC International Symposium on </w:t>
      </w:r>
      <w:proofErr w:type="spellStart"/>
      <w:r w:rsidRPr="00B73C1E">
        <w:rPr>
          <w:sz w:val="24"/>
          <w:szCs w:val="24"/>
          <w:lang w:val="en-US"/>
        </w:rPr>
        <w:t>MacroMolecular</w:t>
      </w:r>
      <w:proofErr w:type="spellEnd"/>
      <w:r w:rsidRPr="00B73C1E">
        <w:rPr>
          <w:sz w:val="24"/>
          <w:szCs w:val="24"/>
          <w:lang w:val="en-US"/>
        </w:rPr>
        <w:t xml:space="preserve"> Complexes (MMC-18), Moscow, Russia, 10-13 June 2018. – P. 126-127.</w:t>
      </w:r>
      <w:r w:rsidR="003147B9" w:rsidRPr="003147B9">
        <w:rPr>
          <w:sz w:val="24"/>
          <w:szCs w:val="24"/>
          <w:lang w:val="en-US"/>
        </w:rPr>
        <w:t xml:space="preserve"> </w:t>
      </w:r>
      <w:r w:rsidR="003147B9">
        <w:rPr>
          <w:sz w:val="24"/>
          <w:szCs w:val="24"/>
          <w:lang w:val="en-US"/>
        </w:rPr>
        <w:t>(in English)</w:t>
      </w:r>
    </w:p>
    <w:p w14:paraId="3116D837" w14:textId="58A5788A" w:rsidR="00B73C1E" w:rsidRPr="00B73C1E" w:rsidRDefault="00B73C1E" w:rsidP="002E36AB">
      <w:pPr>
        <w:pStyle w:val="a3"/>
        <w:numPr>
          <w:ilvl w:val="0"/>
          <w:numId w:val="23"/>
        </w:numPr>
        <w:tabs>
          <w:tab w:val="left" w:pos="993"/>
          <w:tab w:val="left" w:pos="1701"/>
        </w:tabs>
        <w:spacing w:line="360" w:lineRule="auto"/>
        <w:ind w:left="0" w:firstLine="709"/>
        <w:contextualSpacing/>
        <w:jc w:val="both"/>
        <w:rPr>
          <w:sz w:val="24"/>
          <w:szCs w:val="24"/>
          <w:lang w:val="en-US"/>
        </w:rPr>
      </w:pPr>
      <w:proofErr w:type="spellStart"/>
      <w:r w:rsidRPr="00B73C1E">
        <w:rPr>
          <w:sz w:val="24"/>
          <w:szCs w:val="24"/>
          <w:lang w:val="en-US"/>
        </w:rPr>
        <w:t>Jumadilov</w:t>
      </w:r>
      <w:proofErr w:type="spellEnd"/>
      <w:r w:rsidRPr="00B73C1E">
        <w:rPr>
          <w:sz w:val="24"/>
          <w:szCs w:val="24"/>
          <w:lang w:val="en-US"/>
        </w:rPr>
        <w:t xml:space="preserve"> T.K., </w:t>
      </w:r>
      <w:proofErr w:type="spellStart"/>
      <w:r w:rsidRPr="00B73C1E">
        <w:rPr>
          <w:sz w:val="24"/>
          <w:szCs w:val="24"/>
          <w:lang w:val="en-US"/>
        </w:rPr>
        <w:t>Kosunov</w:t>
      </w:r>
      <w:proofErr w:type="spellEnd"/>
      <w:r w:rsidRPr="00B73C1E">
        <w:rPr>
          <w:sz w:val="24"/>
          <w:szCs w:val="24"/>
          <w:lang w:val="en-US"/>
        </w:rPr>
        <w:t xml:space="preserve"> A.O., </w:t>
      </w:r>
      <w:proofErr w:type="spellStart"/>
      <w:r w:rsidRPr="00B73C1E">
        <w:rPr>
          <w:sz w:val="24"/>
          <w:szCs w:val="24"/>
          <w:lang w:val="en-US"/>
        </w:rPr>
        <w:t>Kopbayeva</w:t>
      </w:r>
      <w:proofErr w:type="spellEnd"/>
      <w:r w:rsidRPr="00B73C1E">
        <w:rPr>
          <w:sz w:val="24"/>
          <w:szCs w:val="24"/>
          <w:lang w:val="en-US"/>
        </w:rPr>
        <w:t xml:space="preserve"> M.P., </w:t>
      </w:r>
      <w:proofErr w:type="spellStart"/>
      <w:r w:rsidRPr="00B73C1E">
        <w:rPr>
          <w:sz w:val="24"/>
          <w:szCs w:val="24"/>
          <w:lang w:val="en-US"/>
        </w:rPr>
        <w:t>Kondaurov</w:t>
      </w:r>
      <w:proofErr w:type="spellEnd"/>
      <w:r w:rsidRPr="00B73C1E">
        <w:rPr>
          <w:sz w:val="24"/>
          <w:szCs w:val="24"/>
          <w:lang w:val="en-US"/>
        </w:rPr>
        <w:t xml:space="preserve"> R.G., </w:t>
      </w:r>
      <w:proofErr w:type="spellStart"/>
      <w:r w:rsidRPr="00B73C1E">
        <w:rPr>
          <w:sz w:val="24"/>
          <w:szCs w:val="24"/>
          <w:lang w:val="en-US"/>
        </w:rPr>
        <w:t>Imangazy</w:t>
      </w:r>
      <w:proofErr w:type="spellEnd"/>
      <w:r w:rsidRPr="00B73C1E">
        <w:rPr>
          <w:sz w:val="24"/>
          <w:szCs w:val="24"/>
          <w:lang w:val="en-US"/>
        </w:rPr>
        <w:t xml:space="preserve"> A.M., </w:t>
      </w:r>
      <w:proofErr w:type="spellStart"/>
      <w:r w:rsidRPr="00B73C1E">
        <w:rPr>
          <w:sz w:val="24"/>
          <w:szCs w:val="24"/>
          <w:lang w:val="en-US"/>
        </w:rPr>
        <w:t>Utesheva</w:t>
      </w:r>
      <w:proofErr w:type="spellEnd"/>
      <w:r w:rsidRPr="00B73C1E">
        <w:rPr>
          <w:sz w:val="24"/>
          <w:szCs w:val="24"/>
          <w:lang w:val="en-US"/>
        </w:rPr>
        <w:t xml:space="preserve"> A.A., </w:t>
      </w:r>
      <w:proofErr w:type="spellStart"/>
      <w:r w:rsidRPr="00B73C1E">
        <w:rPr>
          <w:sz w:val="24"/>
          <w:szCs w:val="24"/>
          <w:lang w:val="en-US"/>
        </w:rPr>
        <w:t>Zhora</w:t>
      </w:r>
      <w:proofErr w:type="spellEnd"/>
      <w:r w:rsidRPr="00B73C1E">
        <w:rPr>
          <w:sz w:val="24"/>
          <w:szCs w:val="24"/>
          <w:lang w:val="en-US"/>
        </w:rPr>
        <w:t xml:space="preserve"> A.D. Impact of initial state of polymer structures of KU-2-8 and poly-4-vinylpyridine on ionization in </w:t>
      </w:r>
      <w:proofErr w:type="spellStart"/>
      <w:r w:rsidRPr="00B73C1E">
        <w:rPr>
          <w:sz w:val="24"/>
          <w:szCs w:val="24"/>
          <w:lang w:val="en-US"/>
        </w:rPr>
        <w:t>intergel</w:t>
      </w:r>
      <w:proofErr w:type="spellEnd"/>
      <w:r w:rsidRPr="00B73C1E">
        <w:rPr>
          <w:sz w:val="24"/>
          <w:szCs w:val="24"/>
          <w:lang w:val="en-US"/>
        </w:rPr>
        <w:t xml:space="preserve"> system // Proceedings of 6</w:t>
      </w:r>
      <w:r w:rsidRPr="00B73C1E">
        <w:rPr>
          <w:sz w:val="24"/>
          <w:szCs w:val="24"/>
          <w:vertAlign w:val="superscript"/>
          <w:lang w:val="en-US"/>
        </w:rPr>
        <w:t>th</w:t>
      </w:r>
      <w:r w:rsidRPr="00B73C1E">
        <w:rPr>
          <w:sz w:val="24"/>
          <w:szCs w:val="24"/>
          <w:lang w:val="en-US"/>
        </w:rPr>
        <w:t xml:space="preserve"> International Caucasian Symposium on Polymers and Advanced Materials, Batumi, Georgia, 17-20 July 2019. – P. 54.</w:t>
      </w:r>
      <w:r w:rsidR="003147B9" w:rsidRPr="003147B9">
        <w:rPr>
          <w:sz w:val="24"/>
          <w:szCs w:val="24"/>
          <w:lang w:val="en-US"/>
        </w:rPr>
        <w:t xml:space="preserve"> </w:t>
      </w:r>
      <w:r w:rsidR="003147B9">
        <w:rPr>
          <w:sz w:val="24"/>
          <w:szCs w:val="24"/>
          <w:lang w:val="en-US"/>
        </w:rPr>
        <w:t>(in English)</w:t>
      </w:r>
    </w:p>
    <w:p w14:paraId="54717837" w14:textId="3EBEE4AB" w:rsidR="00B73C1E" w:rsidRPr="00B73C1E" w:rsidRDefault="00B73C1E" w:rsidP="002E36AB">
      <w:pPr>
        <w:pStyle w:val="a3"/>
        <w:numPr>
          <w:ilvl w:val="0"/>
          <w:numId w:val="23"/>
        </w:numPr>
        <w:tabs>
          <w:tab w:val="left" w:pos="993"/>
          <w:tab w:val="left" w:pos="1701"/>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73C1E">
        <w:rPr>
          <w:rFonts w:eastAsia="TimesNewRomanPSMT"/>
          <w:sz w:val="24"/>
          <w:szCs w:val="24"/>
          <w:lang w:val="en-US"/>
        </w:rPr>
        <w:t>Jumadilov</w:t>
      </w:r>
      <w:proofErr w:type="spellEnd"/>
      <w:r w:rsidRPr="00B73C1E">
        <w:rPr>
          <w:rFonts w:eastAsia="TimesNewRomanPSMT"/>
          <w:sz w:val="24"/>
          <w:szCs w:val="24"/>
          <w:lang w:val="en-US"/>
        </w:rPr>
        <w:t xml:space="preserve"> T.K., </w:t>
      </w:r>
      <w:proofErr w:type="spellStart"/>
      <w:r w:rsidRPr="00B73C1E">
        <w:rPr>
          <w:rFonts w:eastAsia="TimesNewRomanPSMT"/>
          <w:sz w:val="24"/>
          <w:szCs w:val="24"/>
          <w:lang w:val="en-US"/>
        </w:rPr>
        <w:t>Kondaurov</w:t>
      </w:r>
      <w:proofErr w:type="spellEnd"/>
      <w:r w:rsidRPr="00B73C1E">
        <w:rPr>
          <w:rFonts w:eastAsia="TimesNewRomanPSMT"/>
          <w:sz w:val="24"/>
          <w:szCs w:val="24"/>
          <w:lang w:val="en-US"/>
        </w:rPr>
        <w:t xml:space="preserve"> R.G., </w:t>
      </w:r>
      <w:proofErr w:type="spellStart"/>
      <w:r w:rsidRPr="00B73C1E">
        <w:rPr>
          <w:rFonts w:eastAsia="TimesNewRomanPSMT"/>
          <w:sz w:val="24"/>
          <w:szCs w:val="24"/>
          <w:lang w:val="en-US"/>
        </w:rPr>
        <w:t>Imangazy</w:t>
      </w:r>
      <w:proofErr w:type="spellEnd"/>
      <w:r w:rsidRPr="00B73C1E">
        <w:rPr>
          <w:rFonts w:eastAsia="TimesNewRomanPSMT"/>
          <w:sz w:val="24"/>
          <w:szCs w:val="24"/>
          <w:lang w:val="en-US"/>
        </w:rPr>
        <w:t xml:space="preserve"> A.M. </w:t>
      </w:r>
      <w:r w:rsidRPr="00B73C1E">
        <w:rPr>
          <w:rFonts w:eastAsia="TimesNewRomanPS-BoldMT"/>
          <w:bCs/>
          <w:sz w:val="24"/>
          <w:szCs w:val="24"/>
          <w:lang w:val="en-US"/>
        </w:rPr>
        <w:t xml:space="preserve">Features of development of highly selective </w:t>
      </w:r>
      <w:proofErr w:type="spellStart"/>
      <w:r w:rsidRPr="00B73C1E">
        <w:rPr>
          <w:rFonts w:eastAsia="TimesNewRomanPS-BoldMT"/>
          <w:bCs/>
          <w:sz w:val="24"/>
          <w:szCs w:val="24"/>
          <w:lang w:val="en-US"/>
        </w:rPr>
        <w:t>intergel</w:t>
      </w:r>
      <w:proofErr w:type="spellEnd"/>
      <w:r w:rsidRPr="00B73C1E">
        <w:rPr>
          <w:rFonts w:eastAsia="TimesNewRomanPS-BoldMT"/>
          <w:bCs/>
          <w:sz w:val="24"/>
          <w:szCs w:val="24"/>
          <w:lang w:val="en-US"/>
        </w:rPr>
        <w:t xml:space="preserve"> systems in relation to rare-earth elements ions // Proceedings of the VIII </w:t>
      </w:r>
      <w:r w:rsidRPr="00B73C1E">
        <w:rPr>
          <w:rFonts w:eastAsia="TimesNewRomanPS-BoldMT"/>
          <w:bCs/>
          <w:sz w:val="24"/>
          <w:szCs w:val="24"/>
          <w:lang w:val="en-US"/>
        </w:rPr>
        <w:lastRenderedPageBreak/>
        <w:t>international symposium on specialty polymers, Karaganda, the Republic of Kazakhstan, 23-25 August 2019. – P. 63.</w:t>
      </w:r>
      <w:r w:rsidR="003147B9" w:rsidRPr="003147B9">
        <w:rPr>
          <w:sz w:val="24"/>
          <w:szCs w:val="24"/>
          <w:lang w:val="en-US"/>
        </w:rPr>
        <w:t xml:space="preserve"> </w:t>
      </w:r>
      <w:r w:rsidR="003147B9">
        <w:rPr>
          <w:sz w:val="24"/>
          <w:szCs w:val="24"/>
          <w:lang w:val="en-US"/>
        </w:rPr>
        <w:t>(in English)</w:t>
      </w:r>
    </w:p>
    <w:p w14:paraId="201DC5B3" w14:textId="7C7C065B" w:rsidR="00B73C1E" w:rsidRPr="00B73C1E" w:rsidRDefault="00B73C1E" w:rsidP="002E36AB">
      <w:pPr>
        <w:pStyle w:val="a3"/>
        <w:numPr>
          <w:ilvl w:val="0"/>
          <w:numId w:val="23"/>
        </w:numPr>
        <w:shd w:val="clear" w:color="auto" w:fill="FFFFFF"/>
        <w:tabs>
          <w:tab w:val="left" w:pos="993"/>
          <w:tab w:val="left" w:pos="1701"/>
        </w:tabs>
        <w:spacing w:line="360" w:lineRule="auto"/>
        <w:ind w:left="0" w:firstLine="709"/>
        <w:contextualSpacing/>
        <w:jc w:val="both"/>
        <w:rPr>
          <w:rFonts w:eastAsia="Times New Roman"/>
          <w:sz w:val="24"/>
          <w:szCs w:val="22"/>
          <w:lang w:val="en-US"/>
        </w:rPr>
      </w:pPr>
      <w:proofErr w:type="spellStart"/>
      <w:r w:rsidRPr="00B73C1E">
        <w:rPr>
          <w:rFonts w:eastAsia="Times New Roman"/>
          <w:sz w:val="24"/>
          <w:szCs w:val="22"/>
          <w:lang w:val="en-US"/>
        </w:rPr>
        <w:t>Kondaurov</w:t>
      </w:r>
      <w:proofErr w:type="spellEnd"/>
      <w:r w:rsidRPr="00B73C1E">
        <w:rPr>
          <w:rFonts w:eastAsia="Times New Roman"/>
          <w:sz w:val="24"/>
          <w:szCs w:val="22"/>
          <w:lang w:val="en-US"/>
        </w:rPr>
        <w:t xml:space="preserve"> R.G., </w:t>
      </w:r>
      <w:proofErr w:type="spellStart"/>
      <w:r w:rsidRPr="00B73C1E">
        <w:rPr>
          <w:rFonts w:eastAsia="Times New Roman"/>
          <w:sz w:val="24"/>
          <w:szCs w:val="22"/>
          <w:lang w:val="en-US"/>
        </w:rPr>
        <w:t>Jumadilov</w:t>
      </w:r>
      <w:proofErr w:type="spellEnd"/>
      <w:r w:rsidRPr="00B73C1E">
        <w:rPr>
          <w:rFonts w:eastAsia="Times New Roman"/>
          <w:sz w:val="24"/>
          <w:szCs w:val="22"/>
          <w:lang w:val="en-US"/>
        </w:rPr>
        <w:t xml:space="preserve"> T.K., </w:t>
      </w:r>
      <w:proofErr w:type="spellStart"/>
      <w:r w:rsidRPr="00B73C1E">
        <w:rPr>
          <w:rFonts w:eastAsia="Times New Roman"/>
          <w:sz w:val="24"/>
          <w:szCs w:val="22"/>
          <w:lang w:val="en-US"/>
        </w:rPr>
        <w:t>Imangazy</w:t>
      </w:r>
      <w:proofErr w:type="spellEnd"/>
      <w:r w:rsidRPr="00B73C1E">
        <w:rPr>
          <w:rFonts w:eastAsia="Times New Roman"/>
          <w:sz w:val="24"/>
          <w:szCs w:val="22"/>
          <w:lang w:val="en-US"/>
        </w:rPr>
        <w:t xml:space="preserve"> A.M., </w:t>
      </w:r>
      <w:proofErr w:type="spellStart"/>
      <w:r w:rsidRPr="00B73C1E">
        <w:rPr>
          <w:rFonts w:eastAsia="Times New Roman"/>
          <w:sz w:val="24"/>
          <w:szCs w:val="22"/>
          <w:lang w:val="en-US"/>
        </w:rPr>
        <w:t>Zhora</w:t>
      </w:r>
      <w:proofErr w:type="spellEnd"/>
      <w:r w:rsidRPr="00B73C1E">
        <w:rPr>
          <w:rFonts w:eastAsia="Times New Roman"/>
          <w:sz w:val="24"/>
          <w:szCs w:val="22"/>
          <w:lang w:val="en-US"/>
        </w:rPr>
        <w:t xml:space="preserve"> A.D. Features of creation of selective </w:t>
      </w:r>
      <w:proofErr w:type="spellStart"/>
      <w:r w:rsidRPr="00B73C1E">
        <w:rPr>
          <w:rFonts w:eastAsia="Times New Roman"/>
          <w:sz w:val="24"/>
          <w:szCs w:val="22"/>
          <w:lang w:val="en-US"/>
        </w:rPr>
        <w:t>intergel</w:t>
      </w:r>
      <w:proofErr w:type="spellEnd"/>
      <w:r w:rsidRPr="00B73C1E">
        <w:rPr>
          <w:rFonts w:eastAsia="Times New Roman"/>
          <w:sz w:val="24"/>
          <w:szCs w:val="22"/>
          <w:lang w:val="en-US"/>
        </w:rPr>
        <w:t xml:space="preserve"> systems in relation to rare-earth elements ions // Proceedings of XXI Mendeleev congress on general and applied chemistry, Saint-Petersburg, Russia, 9-13 September 2019. – Vol. 2b, section 2. – P. 213.</w:t>
      </w:r>
      <w:r w:rsidR="003147B9" w:rsidRPr="003147B9">
        <w:rPr>
          <w:sz w:val="24"/>
          <w:szCs w:val="24"/>
          <w:lang w:val="en-US"/>
        </w:rPr>
        <w:t xml:space="preserve"> </w:t>
      </w:r>
      <w:r w:rsidR="003147B9">
        <w:rPr>
          <w:sz w:val="24"/>
          <w:szCs w:val="24"/>
          <w:lang w:val="en-US"/>
        </w:rPr>
        <w:t>(in English)</w:t>
      </w:r>
    </w:p>
    <w:p w14:paraId="31363733" w14:textId="262EE490" w:rsidR="00B73C1E" w:rsidRPr="006A5F81" w:rsidRDefault="006A5F81" w:rsidP="002E36AB">
      <w:pPr>
        <w:pStyle w:val="a3"/>
        <w:numPr>
          <w:ilvl w:val="0"/>
          <w:numId w:val="23"/>
        </w:numPr>
        <w:shd w:val="clear" w:color="auto" w:fill="FFFFFF"/>
        <w:tabs>
          <w:tab w:val="left" w:pos="993"/>
          <w:tab w:val="left" w:pos="1701"/>
        </w:tabs>
        <w:spacing w:line="360" w:lineRule="auto"/>
        <w:ind w:left="0" w:firstLine="709"/>
        <w:contextualSpacing/>
        <w:jc w:val="both"/>
        <w:rPr>
          <w:rFonts w:eastAsia="Times New Roman"/>
          <w:sz w:val="24"/>
          <w:szCs w:val="22"/>
          <w:lang w:val="en-US"/>
        </w:rPr>
      </w:pPr>
      <w:proofErr w:type="spellStart"/>
      <w:r w:rsidRPr="006A5F81">
        <w:rPr>
          <w:rFonts w:eastAsia="Times New Roman"/>
          <w:sz w:val="24"/>
          <w:szCs w:val="22"/>
          <w:lang w:val="en-US"/>
        </w:rPr>
        <w:t>Kondaurov</w:t>
      </w:r>
      <w:proofErr w:type="spellEnd"/>
      <w:r w:rsidRPr="006A5F81">
        <w:rPr>
          <w:rFonts w:eastAsia="Times New Roman"/>
          <w:sz w:val="24"/>
          <w:szCs w:val="22"/>
          <w:lang w:val="en-US"/>
        </w:rPr>
        <w:t xml:space="preserve"> R.G., </w:t>
      </w:r>
      <w:proofErr w:type="spellStart"/>
      <w:r w:rsidRPr="006A5F81">
        <w:rPr>
          <w:rFonts w:eastAsia="Times New Roman"/>
          <w:sz w:val="24"/>
          <w:szCs w:val="22"/>
          <w:lang w:val="en-US"/>
        </w:rPr>
        <w:t>Dzhumadilov</w:t>
      </w:r>
      <w:proofErr w:type="spellEnd"/>
      <w:r w:rsidRPr="006A5F81">
        <w:rPr>
          <w:rFonts w:eastAsia="Times New Roman"/>
          <w:sz w:val="24"/>
          <w:szCs w:val="22"/>
          <w:lang w:val="en-US"/>
        </w:rPr>
        <w:t xml:space="preserve"> T.K., </w:t>
      </w:r>
      <w:proofErr w:type="spellStart"/>
      <w:r w:rsidRPr="006A5F81">
        <w:rPr>
          <w:rFonts w:eastAsia="Times New Roman"/>
          <w:sz w:val="24"/>
          <w:szCs w:val="22"/>
          <w:lang w:val="en-US"/>
        </w:rPr>
        <w:t>Imangazy</w:t>
      </w:r>
      <w:proofErr w:type="spellEnd"/>
      <w:r w:rsidRPr="006A5F81">
        <w:rPr>
          <w:rFonts w:eastAsia="Times New Roman"/>
          <w:sz w:val="24"/>
          <w:szCs w:val="22"/>
          <w:lang w:val="en-US"/>
        </w:rPr>
        <w:t xml:space="preserve"> A.M., </w:t>
      </w:r>
      <w:proofErr w:type="spellStart"/>
      <w:r w:rsidRPr="006A5F81">
        <w:rPr>
          <w:rFonts w:eastAsia="Times New Roman"/>
          <w:sz w:val="24"/>
          <w:szCs w:val="22"/>
          <w:lang w:val="en-US"/>
        </w:rPr>
        <w:t>Zhora</w:t>
      </w:r>
      <w:proofErr w:type="spellEnd"/>
      <w:r w:rsidRPr="006A5F81">
        <w:rPr>
          <w:rFonts w:eastAsia="Times New Roman"/>
          <w:sz w:val="24"/>
          <w:szCs w:val="22"/>
          <w:lang w:val="en-US"/>
        </w:rPr>
        <w:t xml:space="preserve"> A.D. Features of the creation of selective </w:t>
      </w:r>
      <w:proofErr w:type="spellStart"/>
      <w:r w:rsidRPr="006A5F81">
        <w:rPr>
          <w:rFonts w:eastAsia="Times New Roman"/>
          <w:sz w:val="24"/>
          <w:szCs w:val="22"/>
          <w:lang w:val="en-US"/>
        </w:rPr>
        <w:t>intergel</w:t>
      </w:r>
      <w:proofErr w:type="spellEnd"/>
      <w:r w:rsidRPr="006A5F81">
        <w:rPr>
          <w:rFonts w:eastAsia="Times New Roman"/>
          <w:sz w:val="24"/>
          <w:szCs w:val="22"/>
          <w:lang w:val="en-US"/>
        </w:rPr>
        <w:t xml:space="preserve"> systems with respect to ions of rare earth elements </w:t>
      </w:r>
      <w:r w:rsidR="00B73C1E" w:rsidRPr="003147B9">
        <w:rPr>
          <w:rFonts w:eastAsia="Times New Roman"/>
          <w:sz w:val="24"/>
          <w:szCs w:val="22"/>
          <w:lang w:val="en-US"/>
        </w:rPr>
        <w:t xml:space="preserve">// </w:t>
      </w:r>
      <w:r w:rsidR="003147B9" w:rsidRPr="00B73C1E">
        <w:rPr>
          <w:rFonts w:eastAsia="Times New Roman"/>
          <w:sz w:val="24"/>
          <w:szCs w:val="22"/>
          <w:lang w:val="en-US"/>
        </w:rPr>
        <w:t xml:space="preserve">Proceedings of XXI Mendeleev congress on general and applied chemistry, Saint-Petersburg, Russia, 9-13 September 2019. – Vol. 2b, section 2. </w:t>
      </w:r>
      <w:r w:rsidR="00B73C1E" w:rsidRPr="006A5F81">
        <w:rPr>
          <w:rFonts w:eastAsia="Times New Roman"/>
          <w:sz w:val="24"/>
          <w:szCs w:val="22"/>
          <w:lang w:val="en-US"/>
        </w:rPr>
        <w:t xml:space="preserve">– </w:t>
      </w:r>
      <w:r w:rsidR="003147B9">
        <w:rPr>
          <w:rFonts w:eastAsia="Times New Roman"/>
          <w:sz w:val="24"/>
          <w:szCs w:val="22"/>
          <w:lang w:val="en-US"/>
        </w:rPr>
        <w:t>P</w:t>
      </w:r>
      <w:r w:rsidR="00B73C1E" w:rsidRPr="006A5F81">
        <w:rPr>
          <w:rFonts w:eastAsia="Times New Roman"/>
          <w:sz w:val="24"/>
          <w:szCs w:val="22"/>
          <w:lang w:val="en-US"/>
        </w:rPr>
        <w:t>. 256.</w:t>
      </w:r>
      <w:r w:rsidR="003147B9" w:rsidRPr="006A5F81">
        <w:rPr>
          <w:sz w:val="24"/>
          <w:szCs w:val="24"/>
          <w:lang w:val="en-US"/>
        </w:rPr>
        <w:t xml:space="preserve"> (</w:t>
      </w:r>
      <w:r w:rsidR="003147B9">
        <w:rPr>
          <w:sz w:val="24"/>
          <w:szCs w:val="24"/>
          <w:lang w:val="en-US"/>
        </w:rPr>
        <w:t>in</w:t>
      </w:r>
      <w:r w:rsidR="003147B9" w:rsidRPr="006A5F81">
        <w:rPr>
          <w:sz w:val="24"/>
          <w:szCs w:val="24"/>
          <w:lang w:val="en-US"/>
        </w:rPr>
        <w:t xml:space="preserve"> </w:t>
      </w:r>
      <w:r w:rsidR="003147B9">
        <w:rPr>
          <w:sz w:val="24"/>
          <w:szCs w:val="24"/>
          <w:lang w:val="en-US"/>
        </w:rPr>
        <w:t>Russian</w:t>
      </w:r>
      <w:r w:rsidR="003147B9" w:rsidRPr="006A5F81">
        <w:rPr>
          <w:sz w:val="24"/>
          <w:szCs w:val="24"/>
          <w:lang w:val="en-US"/>
        </w:rPr>
        <w:t>)</w:t>
      </w:r>
    </w:p>
    <w:p w14:paraId="07F06AD6" w14:textId="77777777" w:rsidR="00B73C1E" w:rsidRPr="006A5F81" w:rsidRDefault="00B73C1E" w:rsidP="00B73C1E">
      <w:pPr>
        <w:pStyle w:val="a3"/>
        <w:tabs>
          <w:tab w:val="left" w:pos="851"/>
          <w:tab w:val="left" w:pos="993"/>
        </w:tabs>
        <w:autoSpaceDE w:val="0"/>
        <w:autoSpaceDN w:val="0"/>
        <w:adjustRightInd w:val="0"/>
        <w:spacing w:line="360" w:lineRule="auto"/>
        <w:ind w:left="567" w:firstLine="709"/>
        <w:contextualSpacing/>
        <w:jc w:val="both"/>
        <w:rPr>
          <w:rFonts w:eastAsiaTheme="minorEastAsia"/>
          <w:bCs/>
          <w:sz w:val="24"/>
          <w:szCs w:val="24"/>
          <w:lang w:val="en-US"/>
        </w:rPr>
      </w:pPr>
    </w:p>
    <w:bookmarkEnd w:id="11"/>
    <w:p w14:paraId="17585520" w14:textId="06E463CA" w:rsidR="00F76A39" w:rsidRPr="00395073" w:rsidRDefault="00F76A39">
      <w:pPr>
        <w:rPr>
          <w:i/>
          <w:iCs/>
          <w:sz w:val="24"/>
          <w:szCs w:val="24"/>
        </w:rPr>
      </w:pPr>
      <w:r w:rsidRPr="00395073">
        <w:rPr>
          <w:i/>
          <w:iCs/>
          <w:sz w:val="24"/>
          <w:szCs w:val="24"/>
        </w:rPr>
        <w:t xml:space="preserve">2020 </w:t>
      </w:r>
      <w:r w:rsidR="00E728BE">
        <w:rPr>
          <w:i/>
          <w:iCs/>
          <w:sz w:val="24"/>
          <w:szCs w:val="24"/>
          <w:lang w:val="en-US"/>
        </w:rPr>
        <w:t>year</w:t>
      </w:r>
      <w:r w:rsidR="00B73C1E" w:rsidRPr="00395073">
        <w:rPr>
          <w:i/>
          <w:iCs/>
          <w:sz w:val="24"/>
          <w:szCs w:val="24"/>
        </w:rPr>
        <w:t>:</w:t>
      </w:r>
    </w:p>
    <w:p w14:paraId="069C4B78" w14:textId="3D7D456F" w:rsidR="00A3570B" w:rsidRPr="00B54155" w:rsidRDefault="006A5F81" w:rsidP="00A3570B">
      <w:pPr>
        <w:pStyle w:val="a3"/>
        <w:tabs>
          <w:tab w:val="left" w:pos="993"/>
        </w:tabs>
        <w:spacing w:line="360" w:lineRule="auto"/>
        <w:ind w:left="0" w:firstLine="709"/>
        <w:contextualSpacing/>
        <w:jc w:val="both"/>
        <w:rPr>
          <w:bCs/>
          <w:i/>
          <w:iCs/>
          <w:sz w:val="24"/>
          <w:szCs w:val="24"/>
        </w:rPr>
      </w:pPr>
      <w:proofErr w:type="spellStart"/>
      <w:r w:rsidRPr="00045C11">
        <w:rPr>
          <w:i/>
          <w:sz w:val="24"/>
          <w:szCs w:val="24"/>
        </w:rPr>
        <w:t>Monograph</w:t>
      </w:r>
      <w:proofErr w:type="spellEnd"/>
      <w:r w:rsidR="00A3570B" w:rsidRPr="00B54155">
        <w:rPr>
          <w:bCs/>
          <w:i/>
          <w:iCs/>
          <w:sz w:val="24"/>
          <w:szCs w:val="24"/>
        </w:rPr>
        <w:t>:</w:t>
      </w:r>
    </w:p>
    <w:p w14:paraId="3FAE8F99" w14:textId="77777777" w:rsidR="006A5F81" w:rsidRPr="0094468E" w:rsidRDefault="006A5F81" w:rsidP="006A5F81">
      <w:pPr>
        <w:numPr>
          <w:ilvl w:val="0"/>
          <w:numId w:val="4"/>
        </w:numPr>
        <w:tabs>
          <w:tab w:val="left" w:pos="142"/>
          <w:tab w:val="left" w:pos="993"/>
        </w:tabs>
        <w:autoSpaceDE w:val="0"/>
        <w:autoSpaceDN w:val="0"/>
        <w:adjustRightInd w:val="0"/>
        <w:spacing w:line="360" w:lineRule="auto"/>
        <w:ind w:left="0" w:right="-57" w:firstLine="709"/>
        <w:contextualSpacing/>
        <w:jc w:val="both"/>
        <w:rPr>
          <w:bCs/>
          <w:sz w:val="24"/>
          <w:szCs w:val="24"/>
          <w:lang w:val="en-US"/>
        </w:rPr>
      </w:pPr>
      <w:proofErr w:type="spellStart"/>
      <w:r>
        <w:rPr>
          <w:bCs/>
          <w:sz w:val="24"/>
          <w:szCs w:val="24"/>
          <w:lang w:val="en-US"/>
        </w:rPr>
        <w:t>J</w:t>
      </w:r>
      <w:r w:rsidRPr="0094468E">
        <w:rPr>
          <w:bCs/>
          <w:sz w:val="24"/>
          <w:szCs w:val="24"/>
          <w:lang w:val="en-US"/>
        </w:rPr>
        <w:t>umadilov</w:t>
      </w:r>
      <w:proofErr w:type="spellEnd"/>
      <w:r w:rsidRPr="0094468E">
        <w:rPr>
          <w:bCs/>
          <w:sz w:val="24"/>
          <w:szCs w:val="24"/>
          <w:lang w:val="en-US"/>
        </w:rPr>
        <w:t xml:space="preserve"> T.K., </w:t>
      </w:r>
      <w:proofErr w:type="spellStart"/>
      <w:r w:rsidRPr="0094468E">
        <w:rPr>
          <w:bCs/>
          <w:sz w:val="24"/>
          <w:szCs w:val="24"/>
          <w:lang w:val="en-US"/>
        </w:rPr>
        <w:t>Kondaurov</w:t>
      </w:r>
      <w:proofErr w:type="spellEnd"/>
      <w:r w:rsidRPr="0094468E">
        <w:rPr>
          <w:bCs/>
          <w:sz w:val="24"/>
          <w:szCs w:val="24"/>
          <w:lang w:val="en-US"/>
        </w:rPr>
        <w:t xml:space="preserve"> R.G., </w:t>
      </w:r>
      <w:proofErr w:type="spellStart"/>
      <w:r w:rsidRPr="0094468E">
        <w:rPr>
          <w:bCs/>
          <w:sz w:val="24"/>
          <w:szCs w:val="24"/>
          <w:lang w:val="en-US"/>
        </w:rPr>
        <w:t>Imankazy</w:t>
      </w:r>
      <w:proofErr w:type="spellEnd"/>
      <w:r w:rsidRPr="0094468E">
        <w:rPr>
          <w:bCs/>
          <w:sz w:val="24"/>
          <w:szCs w:val="24"/>
          <w:lang w:val="en-US"/>
        </w:rPr>
        <w:t xml:space="preserve"> A.M. Features of group extraction of rare-earth and rare elements from industrial solutions. </w:t>
      </w:r>
      <w:r>
        <w:rPr>
          <w:bCs/>
          <w:sz w:val="24"/>
          <w:szCs w:val="24"/>
          <w:lang w:val="en-US"/>
        </w:rPr>
        <w:t>–</w:t>
      </w:r>
      <w:r w:rsidRPr="0094468E">
        <w:rPr>
          <w:bCs/>
          <w:sz w:val="24"/>
          <w:szCs w:val="24"/>
          <w:lang w:val="en-US"/>
        </w:rPr>
        <w:t xml:space="preserve"> Almaty, 2020.</w:t>
      </w:r>
      <w:r>
        <w:rPr>
          <w:bCs/>
          <w:sz w:val="24"/>
          <w:szCs w:val="24"/>
          <w:lang w:val="en-US"/>
        </w:rPr>
        <w:t xml:space="preserve"> –</w:t>
      </w:r>
      <w:r w:rsidRPr="0094468E">
        <w:rPr>
          <w:bCs/>
          <w:sz w:val="24"/>
          <w:szCs w:val="24"/>
          <w:lang w:val="en-US"/>
        </w:rPr>
        <w:t xml:space="preserve"> 162 p.</w:t>
      </w:r>
      <w:r w:rsidRPr="0094468E">
        <w:rPr>
          <w:sz w:val="24"/>
          <w:szCs w:val="24"/>
          <w:lang w:val="en-US"/>
        </w:rPr>
        <w:t xml:space="preserve"> </w:t>
      </w:r>
      <w:r w:rsidRPr="00045C11">
        <w:rPr>
          <w:sz w:val="24"/>
          <w:szCs w:val="24"/>
          <w:lang w:val="en-US"/>
        </w:rPr>
        <w:t>(</w:t>
      </w:r>
      <w:r>
        <w:rPr>
          <w:sz w:val="24"/>
          <w:szCs w:val="24"/>
          <w:lang w:val="en-US"/>
        </w:rPr>
        <w:t>in</w:t>
      </w:r>
      <w:r w:rsidRPr="00045C11">
        <w:rPr>
          <w:sz w:val="24"/>
          <w:szCs w:val="24"/>
          <w:lang w:val="en-US"/>
        </w:rPr>
        <w:t xml:space="preserve"> </w:t>
      </w:r>
      <w:r>
        <w:rPr>
          <w:sz w:val="24"/>
          <w:szCs w:val="24"/>
          <w:lang w:val="en-US"/>
        </w:rPr>
        <w:t>Russian</w:t>
      </w:r>
      <w:r w:rsidRPr="00045C11">
        <w:rPr>
          <w:sz w:val="24"/>
          <w:szCs w:val="24"/>
          <w:lang w:val="en-US"/>
        </w:rPr>
        <w:t>)</w:t>
      </w:r>
    </w:p>
    <w:p w14:paraId="0E3363F8" w14:textId="77777777" w:rsidR="00A3570B" w:rsidRPr="006A5F81" w:rsidRDefault="00A3570B" w:rsidP="00A3570B">
      <w:pPr>
        <w:pStyle w:val="a3"/>
        <w:tabs>
          <w:tab w:val="left" w:pos="993"/>
        </w:tabs>
        <w:spacing w:line="360" w:lineRule="auto"/>
        <w:ind w:left="0" w:firstLine="709"/>
        <w:contextualSpacing/>
        <w:rPr>
          <w:bCs/>
          <w:sz w:val="24"/>
          <w:szCs w:val="24"/>
          <w:lang w:val="en-US"/>
        </w:rPr>
      </w:pPr>
    </w:p>
    <w:p w14:paraId="648EE833" w14:textId="42A8E5A8" w:rsidR="00A3570B" w:rsidRPr="006A5F81" w:rsidRDefault="006A5F81" w:rsidP="00A3570B">
      <w:pPr>
        <w:tabs>
          <w:tab w:val="left" w:pos="993"/>
        </w:tabs>
        <w:spacing w:line="360" w:lineRule="auto"/>
        <w:ind w:firstLine="709"/>
        <w:contextualSpacing/>
        <w:jc w:val="both"/>
        <w:rPr>
          <w:i/>
          <w:sz w:val="24"/>
          <w:szCs w:val="24"/>
          <w:lang w:val="en-US"/>
        </w:rPr>
      </w:pPr>
      <w:r w:rsidRPr="00045C11">
        <w:rPr>
          <w:i/>
          <w:sz w:val="24"/>
          <w:szCs w:val="24"/>
          <w:lang w:val="en-US"/>
        </w:rPr>
        <w:t>Chapter</w:t>
      </w:r>
      <w:r>
        <w:rPr>
          <w:i/>
          <w:sz w:val="24"/>
          <w:szCs w:val="24"/>
          <w:lang w:val="en-US"/>
        </w:rPr>
        <w:t>s</w:t>
      </w:r>
      <w:r w:rsidRPr="00045C11">
        <w:rPr>
          <w:i/>
          <w:sz w:val="24"/>
          <w:szCs w:val="24"/>
          <w:lang w:val="en-US"/>
        </w:rPr>
        <w:t xml:space="preserve"> in a collective monograph</w:t>
      </w:r>
      <w:r w:rsidR="00A3570B" w:rsidRPr="006A5F81">
        <w:rPr>
          <w:i/>
          <w:sz w:val="24"/>
          <w:szCs w:val="24"/>
          <w:lang w:val="en-US"/>
        </w:rPr>
        <w:t>:</w:t>
      </w:r>
    </w:p>
    <w:p w14:paraId="596ED4D4" w14:textId="1EEBEFA6" w:rsidR="00A3570B" w:rsidRPr="00ED36C3" w:rsidRDefault="00A3570B" w:rsidP="002E36AB">
      <w:pPr>
        <w:pStyle w:val="a3"/>
        <w:numPr>
          <w:ilvl w:val="0"/>
          <w:numId w:val="24"/>
        </w:numPr>
        <w:tabs>
          <w:tab w:val="left" w:pos="993"/>
        </w:tabs>
        <w:spacing w:line="360" w:lineRule="auto"/>
        <w:ind w:left="0" w:firstLine="709"/>
        <w:contextualSpacing/>
        <w:jc w:val="both"/>
        <w:rPr>
          <w:sz w:val="24"/>
          <w:szCs w:val="24"/>
          <w:lang w:val="en-US"/>
        </w:rPr>
      </w:pPr>
      <w:proofErr w:type="spellStart"/>
      <w:r w:rsidRPr="00ED36C3">
        <w:rPr>
          <w:sz w:val="24"/>
          <w:szCs w:val="24"/>
          <w:lang w:val="en-US"/>
        </w:rPr>
        <w:t>Jumadilov</w:t>
      </w:r>
      <w:proofErr w:type="spellEnd"/>
      <w:r w:rsidRPr="00ED36C3">
        <w:rPr>
          <w:sz w:val="24"/>
          <w:szCs w:val="24"/>
          <w:lang w:val="en-US"/>
        </w:rPr>
        <w:t xml:space="preserve"> T.K., </w:t>
      </w:r>
      <w:proofErr w:type="spellStart"/>
      <w:r w:rsidRPr="00ED36C3">
        <w:rPr>
          <w:sz w:val="24"/>
          <w:szCs w:val="24"/>
          <w:lang w:val="en-US"/>
        </w:rPr>
        <w:t>Kondaurov</w:t>
      </w:r>
      <w:proofErr w:type="spellEnd"/>
      <w:r w:rsidRPr="00ED36C3">
        <w:rPr>
          <w:sz w:val="24"/>
          <w:szCs w:val="24"/>
          <w:lang w:val="en-US"/>
        </w:rPr>
        <w:t xml:space="preserve"> R.G. Features of selective sorption of lanthanum from solution, which contains ions of lanthanum and cerium by </w:t>
      </w:r>
      <w:proofErr w:type="spellStart"/>
      <w:r w:rsidRPr="00ED36C3">
        <w:rPr>
          <w:sz w:val="24"/>
          <w:szCs w:val="24"/>
          <w:lang w:val="en-US"/>
        </w:rPr>
        <w:t>intergel</w:t>
      </w:r>
      <w:proofErr w:type="spellEnd"/>
      <w:r w:rsidRPr="00ED36C3">
        <w:rPr>
          <w:sz w:val="24"/>
          <w:szCs w:val="24"/>
          <w:lang w:val="en-US"/>
        </w:rPr>
        <w:t xml:space="preserve"> system hydrogel of </w:t>
      </w:r>
      <w:proofErr w:type="spellStart"/>
      <w:r w:rsidRPr="00ED36C3">
        <w:rPr>
          <w:sz w:val="24"/>
          <w:szCs w:val="24"/>
          <w:lang w:val="en-US"/>
        </w:rPr>
        <w:t>polymethacrylic</w:t>
      </w:r>
      <w:proofErr w:type="spellEnd"/>
      <w:r w:rsidRPr="00ED36C3">
        <w:rPr>
          <w:sz w:val="24"/>
          <w:szCs w:val="24"/>
          <w:lang w:val="en-US"/>
        </w:rPr>
        <w:t xml:space="preserve"> acid: hydrogel of poly-2-methyl-5-vinylpyridine // Chemistry and industrial techniques for chemical engineers / A.K. </w:t>
      </w:r>
      <w:proofErr w:type="spellStart"/>
      <w:r w:rsidRPr="00ED36C3">
        <w:rPr>
          <w:sz w:val="24"/>
          <w:szCs w:val="24"/>
          <w:lang w:val="en-US"/>
        </w:rPr>
        <w:t>Haghi</w:t>
      </w:r>
      <w:proofErr w:type="spellEnd"/>
      <w:r w:rsidRPr="00ED36C3">
        <w:rPr>
          <w:sz w:val="24"/>
          <w:szCs w:val="24"/>
          <w:lang w:val="en-US"/>
        </w:rPr>
        <w:t xml:space="preserve">, L. </w:t>
      </w:r>
      <w:proofErr w:type="spellStart"/>
      <w:r w:rsidRPr="00ED36C3">
        <w:rPr>
          <w:sz w:val="24"/>
          <w:szCs w:val="24"/>
          <w:lang w:val="en-US"/>
        </w:rPr>
        <w:t>Pogliani</w:t>
      </w:r>
      <w:proofErr w:type="spellEnd"/>
      <w:r w:rsidRPr="00ED36C3">
        <w:rPr>
          <w:sz w:val="24"/>
          <w:szCs w:val="24"/>
          <w:lang w:val="en-US"/>
        </w:rPr>
        <w:t>, A.F. Ribeiro. – AAP press, 2020. – P. 149-174.</w:t>
      </w:r>
      <w:r w:rsidR="006A5F81" w:rsidRPr="006A5F81">
        <w:rPr>
          <w:sz w:val="24"/>
          <w:szCs w:val="24"/>
          <w:lang w:val="en-US"/>
        </w:rPr>
        <w:t xml:space="preserve"> </w:t>
      </w:r>
      <w:r w:rsidR="006A5F81" w:rsidRPr="00045C11">
        <w:rPr>
          <w:sz w:val="24"/>
          <w:szCs w:val="24"/>
          <w:lang w:val="en-US"/>
        </w:rPr>
        <w:t>(</w:t>
      </w:r>
      <w:r w:rsidR="006A5F81">
        <w:rPr>
          <w:sz w:val="24"/>
          <w:szCs w:val="24"/>
          <w:lang w:val="en-US"/>
        </w:rPr>
        <w:t>in</w:t>
      </w:r>
      <w:r w:rsidR="006A5F81" w:rsidRPr="00045C11">
        <w:rPr>
          <w:sz w:val="24"/>
          <w:szCs w:val="24"/>
          <w:lang w:val="en-US"/>
        </w:rPr>
        <w:t xml:space="preserve"> </w:t>
      </w:r>
      <w:r w:rsidR="006A5F81">
        <w:rPr>
          <w:sz w:val="24"/>
          <w:szCs w:val="24"/>
          <w:lang w:val="en-US"/>
        </w:rPr>
        <w:t>English</w:t>
      </w:r>
      <w:r w:rsidR="006A5F81" w:rsidRPr="00045C11">
        <w:rPr>
          <w:sz w:val="24"/>
          <w:szCs w:val="24"/>
          <w:lang w:val="en-US"/>
        </w:rPr>
        <w:t>)</w:t>
      </w:r>
    </w:p>
    <w:p w14:paraId="0BE79CDD" w14:textId="277E3CDE" w:rsidR="00A3570B" w:rsidRPr="007D2945" w:rsidRDefault="006A5F81" w:rsidP="002E36AB">
      <w:pPr>
        <w:pStyle w:val="a3"/>
        <w:numPr>
          <w:ilvl w:val="0"/>
          <w:numId w:val="24"/>
        </w:numPr>
        <w:tabs>
          <w:tab w:val="left" w:pos="993"/>
        </w:tabs>
        <w:spacing w:line="360" w:lineRule="auto"/>
        <w:ind w:left="0" w:firstLine="709"/>
        <w:contextualSpacing/>
        <w:jc w:val="both"/>
        <w:rPr>
          <w:sz w:val="24"/>
          <w:szCs w:val="24"/>
          <w:lang w:val="en-US"/>
        </w:rPr>
      </w:pPr>
      <w:proofErr w:type="spellStart"/>
      <w:r w:rsidRPr="007D2945">
        <w:rPr>
          <w:sz w:val="24"/>
          <w:szCs w:val="24"/>
          <w:lang w:val="en-US"/>
        </w:rPr>
        <w:t>Jumadilov</w:t>
      </w:r>
      <w:proofErr w:type="spellEnd"/>
      <w:r w:rsidRPr="007D2945">
        <w:rPr>
          <w:sz w:val="24"/>
          <w:szCs w:val="24"/>
          <w:lang w:val="en-US"/>
        </w:rPr>
        <w:t xml:space="preserve"> T.K., </w:t>
      </w:r>
      <w:proofErr w:type="spellStart"/>
      <w:r w:rsidRPr="007D2945">
        <w:rPr>
          <w:sz w:val="24"/>
          <w:szCs w:val="24"/>
          <w:lang w:val="en-US"/>
        </w:rPr>
        <w:t>Kondaurov</w:t>
      </w:r>
      <w:proofErr w:type="spellEnd"/>
      <w:r w:rsidRPr="007D2945">
        <w:rPr>
          <w:sz w:val="24"/>
          <w:szCs w:val="24"/>
          <w:lang w:val="en-US"/>
        </w:rPr>
        <w:t xml:space="preserve"> R.G., </w:t>
      </w:r>
      <w:proofErr w:type="spellStart"/>
      <w:r w:rsidRPr="007D2945">
        <w:rPr>
          <w:sz w:val="24"/>
          <w:szCs w:val="24"/>
          <w:lang w:val="en-US"/>
        </w:rPr>
        <w:t>Imangazy</w:t>
      </w:r>
      <w:proofErr w:type="spellEnd"/>
      <w:r w:rsidRPr="007D2945">
        <w:rPr>
          <w:sz w:val="24"/>
          <w:szCs w:val="24"/>
          <w:lang w:val="en-US"/>
        </w:rPr>
        <w:t xml:space="preserve"> A.M.</w:t>
      </w:r>
      <w:r w:rsidR="007D2945" w:rsidRPr="007D2945">
        <w:rPr>
          <w:sz w:val="24"/>
          <w:szCs w:val="24"/>
          <w:lang w:val="en-US"/>
        </w:rPr>
        <w:t xml:space="preserve">, </w:t>
      </w:r>
      <w:proofErr w:type="spellStart"/>
      <w:r w:rsidR="007D2945" w:rsidRPr="007D2945">
        <w:rPr>
          <w:sz w:val="24"/>
          <w:szCs w:val="24"/>
          <w:lang w:val="en-US"/>
        </w:rPr>
        <w:t>Khimersen</w:t>
      </w:r>
      <w:proofErr w:type="spellEnd"/>
      <w:r w:rsidR="007D2945" w:rsidRPr="007D2945">
        <w:rPr>
          <w:sz w:val="24"/>
          <w:szCs w:val="24"/>
          <w:lang w:val="en-US"/>
        </w:rPr>
        <w:t xml:space="preserve"> </w:t>
      </w:r>
      <w:proofErr w:type="spellStart"/>
      <w:r w:rsidR="007D2945" w:rsidRPr="007D2945">
        <w:rPr>
          <w:sz w:val="24"/>
          <w:szCs w:val="24"/>
          <w:lang w:val="en-US"/>
        </w:rPr>
        <w:t>Kh</w:t>
      </w:r>
      <w:proofErr w:type="spellEnd"/>
      <w:r w:rsidR="007D2945" w:rsidRPr="007D2945">
        <w:rPr>
          <w:sz w:val="24"/>
          <w:szCs w:val="24"/>
          <w:lang w:val="en-US"/>
        </w:rPr>
        <w:t>.</w:t>
      </w:r>
      <w:r w:rsidRPr="007D2945">
        <w:rPr>
          <w:sz w:val="24"/>
          <w:szCs w:val="24"/>
          <w:lang w:val="en-US"/>
        </w:rPr>
        <w:t xml:space="preserve"> </w:t>
      </w:r>
      <w:r w:rsidR="007D2945" w:rsidRPr="007D2945">
        <w:rPr>
          <w:sz w:val="24"/>
          <w:szCs w:val="24"/>
          <w:lang w:val="en-US"/>
        </w:rPr>
        <w:t xml:space="preserve">Functional polymer structures for selective extraction of neodymium, rhenium and scandium ions </w:t>
      </w:r>
      <w:r w:rsidRPr="007D2945">
        <w:rPr>
          <w:sz w:val="24"/>
          <w:szCs w:val="24"/>
          <w:lang w:val="en-US"/>
        </w:rPr>
        <w:t xml:space="preserve">// Innovative functional compounds for use in promising technologies / </w:t>
      </w:r>
      <w:proofErr w:type="spellStart"/>
      <w:r w:rsidRPr="007D2945">
        <w:rPr>
          <w:sz w:val="24"/>
          <w:szCs w:val="24"/>
          <w:lang w:val="en-US"/>
        </w:rPr>
        <w:t>Jumadilov</w:t>
      </w:r>
      <w:proofErr w:type="spellEnd"/>
      <w:r w:rsidRPr="007D2945">
        <w:rPr>
          <w:sz w:val="24"/>
          <w:szCs w:val="24"/>
          <w:lang w:val="en-US"/>
        </w:rPr>
        <w:t xml:space="preserve"> T.K., </w:t>
      </w:r>
      <w:proofErr w:type="spellStart"/>
      <w:r w:rsidRPr="007D2945">
        <w:rPr>
          <w:sz w:val="24"/>
          <w:szCs w:val="24"/>
          <w:lang w:val="en-US"/>
        </w:rPr>
        <w:t>Kondaurov</w:t>
      </w:r>
      <w:proofErr w:type="spellEnd"/>
      <w:r w:rsidRPr="007D2945">
        <w:rPr>
          <w:sz w:val="24"/>
          <w:szCs w:val="24"/>
          <w:lang w:val="en-US"/>
        </w:rPr>
        <w:t xml:space="preserve"> R.G. – Almaty, 2020. – P. 3-34. (in Russian)</w:t>
      </w:r>
    </w:p>
    <w:p w14:paraId="4E9E25B9" w14:textId="77777777" w:rsidR="002E36AB" w:rsidRPr="007D2945" w:rsidRDefault="002E36AB" w:rsidP="002E36AB">
      <w:pPr>
        <w:tabs>
          <w:tab w:val="left" w:pos="993"/>
        </w:tabs>
        <w:spacing w:line="360" w:lineRule="auto"/>
        <w:contextualSpacing/>
        <w:jc w:val="both"/>
        <w:rPr>
          <w:i/>
          <w:sz w:val="24"/>
          <w:szCs w:val="24"/>
          <w:lang w:val="en-US"/>
        </w:rPr>
      </w:pPr>
    </w:p>
    <w:p w14:paraId="0FB6FA8D" w14:textId="10ECD981" w:rsidR="002E36AB" w:rsidRPr="006A5F81" w:rsidRDefault="006A5F81" w:rsidP="002E36AB">
      <w:pPr>
        <w:tabs>
          <w:tab w:val="left" w:pos="993"/>
        </w:tabs>
        <w:spacing w:line="360" w:lineRule="auto"/>
        <w:ind w:firstLine="709"/>
        <w:contextualSpacing/>
        <w:jc w:val="both"/>
        <w:rPr>
          <w:i/>
          <w:sz w:val="24"/>
          <w:szCs w:val="24"/>
          <w:lang w:val="en-US"/>
        </w:rPr>
      </w:pPr>
      <w:r w:rsidRPr="00045C11">
        <w:rPr>
          <w:i/>
          <w:sz w:val="24"/>
          <w:szCs w:val="24"/>
          <w:lang w:val="en-US"/>
        </w:rPr>
        <w:t xml:space="preserve">Articles published in scientific journals indexed in </w:t>
      </w:r>
      <w:proofErr w:type="spellStart"/>
      <w:r w:rsidRPr="00045C11">
        <w:rPr>
          <w:i/>
          <w:sz w:val="24"/>
          <w:szCs w:val="24"/>
          <w:lang w:val="en-US"/>
        </w:rPr>
        <w:t>WoS</w:t>
      </w:r>
      <w:proofErr w:type="spellEnd"/>
      <w:r w:rsidRPr="00045C11">
        <w:rPr>
          <w:i/>
          <w:sz w:val="24"/>
          <w:szCs w:val="24"/>
          <w:lang w:val="en-US"/>
        </w:rPr>
        <w:t>/Scopus databases</w:t>
      </w:r>
      <w:r w:rsidR="002E36AB" w:rsidRPr="006A5F81">
        <w:rPr>
          <w:i/>
          <w:sz w:val="24"/>
          <w:szCs w:val="24"/>
          <w:lang w:val="en-US"/>
        </w:rPr>
        <w:t>:</w:t>
      </w:r>
    </w:p>
    <w:p w14:paraId="638C502A" w14:textId="281EC4B9" w:rsidR="002E36AB" w:rsidRPr="00B54155" w:rsidRDefault="002E36AB" w:rsidP="002E36AB">
      <w:pPr>
        <w:pStyle w:val="a3"/>
        <w:numPr>
          <w:ilvl w:val="0"/>
          <w:numId w:val="25"/>
        </w:numPr>
        <w:tabs>
          <w:tab w:val="left" w:pos="142"/>
          <w:tab w:val="left" w:pos="993"/>
        </w:tabs>
        <w:autoSpaceDE w:val="0"/>
        <w:autoSpaceDN w:val="0"/>
        <w:adjustRightInd w:val="0"/>
        <w:spacing w:line="360" w:lineRule="auto"/>
        <w:ind w:left="0" w:right="-57" w:firstLine="709"/>
        <w:jc w:val="both"/>
        <w:rPr>
          <w:bCs/>
          <w:sz w:val="24"/>
          <w:szCs w:val="24"/>
          <w:lang w:val="en-US"/>
        </w:rPr>
      </w:pPr>
      <w:r w:rsidRPr="00B54155">
        <w:rPr>
          <w:color w:val="000000"/>
          <w:sz w:val="24"/>
          <w:szCs w:val="24"/>
          <w:lang w:val="en-US"/>
        </w:rPr>
        <w:t>B</w:t>
      </w:r>
      <w:r w:rsidRPr="006A5F81">
        <w:rPr>
          <w:color w:val="000000"/>
          <w:sz w:val="24"/>
          <w:szCs w:val="24"/>
          <w:lang w:val="en-US"/>
        </w:rPr>
        <w:t xml:space="preserve">. </w:t>
      </w:r>
      <w:proofErr w:type="spellStart"/>
      <w:r w:rsidRPr="00B54155">
        <w:rPr>
          <w:color w:val="000000"/>
          <w:sz w:val="24"/>
          <w:szCs w:val="24"/>
          <w:lang w:val="en-US"/>
        </w:rPr>
        <w:t>Totkhuskyzy</w:t>
      </w:r>
      <w:proofErr w:type="spellEnd"/>
      <w:r w:rsidRPr="006A5F81">
        <w:rPr>
          <w:color w:val="000000"/>
          <w:sz w:val="24"/>
          <w:szCs w:val="24"/>
          <w:lang w:val="en-US"/>
        </w:rPr>
        <w:t xml:space="preserve">, </w:t>
      </w:r>
      <w:r w:rsidRPr="00B54155">
        <w:rPr>
          <w:color w:val="000000"/>
          <w:sz w:val="24"/>
          <w:szCs w:val="24"/>
          <w:lang w:val="en-US"/>
        </w:rPr>
        <w:t>L</w:t>
      </w:r>
      <w:r w:rsidRPr="006A5F81">
        <w:rPr>
          <w:color w:val="000000"/>
          <w:sz w:val="24"/>
          <w:szCs w:val="24"/>
          <w:lang w:val="en-US"/>
        </w:rPr>
        <w:t>.</w:t>
      </w:r>
      <w:r w:rsidRPr="00B54155">
        <w:rPr>
          <w:color w:val="000000"/>
          <w:sz w:val="24"/>
          <w:szCs w:val="24"/>
          <w:lang w:val="en-US"/>
        </w:rPr>
        <w:t>K</w:t>
      </w:r>
      <w:r w:rsidRPr="006A5F81">
        <w:rPr>
          <w:color w:val="000000"/>
          <w:sz w:val="24"/>
          <w:szCs w:val="24"/>
          <w:lang w:val="en-US"/>
        </w:rPr>
        <w:t xml:space="preserve">. </w:t>
      </w:r>
      <w:proofErr w:type="spellStart"/>
      <w:r w:rsidRPr="00B54155">
        <w:rPr>
          <w:color w:val="000000"/>
          <w:sz w:val="24"/>
          <w:szCs w:val="24"/>
          <w:lang w:val="en-US"/>
        </w:rPr>
        <w:t>Yskak</w:t>
      </w:r>
      <w:proofErr w:type="spellEnd"/>
      <w:r w:rsidRPr="006A5F81">
        <w:rPr>
          <w:color w:val="000000"/>
          <w:sz w:val="24"/>
          <w:szCs w:val="24"/>
          <w:lang w:val="en-US"/>
        </w:rPr>
        <w:t xml:space="preserve">, </w:t>
      </w:r>
      <w:r w:rsidRPr="00B54155">
        <w:rPr>
          <w:color w:val="000000"/>
          <w:sz w:val="24"/>
          <w:szCs w:val="24"/>
          <w:lang w:val="en-US"/>
        </w:rPr>
        <w:t>I</w:t>
      </w:r>
      <w:r w:rsidRPr="006A5F81">
        <w:rPr>
          <w:color w:val="000000"/>
          <w:sz w:val="24"/>
          <w:szCs w:val="24"/>
          <w:lang w:val="en-US"/>
        </w:rPr>
        <w:t>.</w:t>
      </w:r>
      <w:r w:rsidRPr="00B54155">
        <w:rPr>
          <w:color w:val="000000"/>
          <w:sz w:val="24"/>
          <w:szCs w:val="24"/>
          <w:lang w:val="en-US"/>
        </w:rPr>
        <w:t>S</w:t>
      </w:r>
      <w:r w:rsidRPr="006A5F81">
        <w:rPr>
          <w:color w:val="000000"/>
          <w:sz w:val="24"/>
          <w:szCs w:val="24"/>
          <w:lang w:val="en-US"/>
        </w:rPr>
        <w:t xml:space="preserve">. </w:t>
      </w:r>
      <w:proofErr w:type="spellStart"/>
      <w:r w:rsidRPr="00B54155">
        <w:rPr>
          <w:color w:val="000000"/>
          <w:sz w:val="24"/>
          <w:szCs w:val="24"/>
          <w:lang w:val="en-US"/>
        </w:rPr>
        <w:t>Saparbekova</w:t>
      </w:r>
      <w:proofErr w:type="spellEnd"/>
      <w:r w:rsidRPr="006A5F81">
        <w:rPr>
          <w:color w:val="000000"/>
          <w:sz w:val="24"/>
          <w:szCs w:val="24"/>
          <w:lang w:val="en-US"/>
        </w:rPr>
        <w:t xml:space="preserve">, </w:t>
      </w:r>
      <w:r w:rsidRPr="00B54155">
        <w:rPr>
          <w:color w:val="000000"/>
          <w:sz w:val="24"/>
          <w:szCs w:val="24"/>
          <w:lang w:val="en-US"/>
        </w:rPr>
        <w:t>N</w:t>
      </w:r>
      <w:r w:rsidRPr="006A5F81">
        <w:rPr>
          <w:color w:val="000000"/>
          <w:sz w:val="24"/>
          <w:szCs w:val="24"/>
          <w:lang w:val="en-US"/>
        </w:rPr>
        <w:t>.</w:t>
      </w:r>
      <w:r w:rsidRPr="00B54155">
        <w:rPr>
          <w:color w:val="000000"/>
          <w:sz w:val="24"/>
          <w:szCs w:val="24"/>
          <w:lang w:val="en-US"/>
        </w:rPr>
        <w:t>O</w:t>
      </w:r>
      <w:r w:rsidRPr="006A5F81">
        <w:rPr>
          <w:color w:val="000000"/>
          <w:sz w:val="24"/>
          <w:szCs w:val="24"/>
          <w:lang w:val="en-US"/>
        </w:rPr>
        <w:t xml:space="preserve">. </w:t>
      </w:r>
      <w:proofErr w:type="spellStart"/>
      <w:r w:rsidRPr="00B54155">
        <w:rPr>
          <w:color w:val="000000"/>
          <w:sz w:val="24"/>
          <w:szCs w:val="24"/>
          <w:lang w:val="en-US"/>
        </w:rPr>
        <w:t>Myrzakhmetova</w:t>
      </w:r>
      <w:proofErr w:type="spellEnd"/>
      <w:r w:rsidRPr="006A5F81">
        <w:rPr>
          <w:color w:val="000000"/>
          <w:sz w:val="24"/>
          <w:szCs w:val="24"/>
          <w:lang w:val="en-US"/>
        </w:rPr>
        <w:t>,</w:t>
      </w:r>
      <w:r w:rsidR="006A5F81">
        <w:rPr>
          <w:color w:val="000000"/>
          <w:sz w:val="24"/>
          <w:szCs w:val="24"/>
          <w:lang w:val="en-US"/>
        </w:rPr>
        <w:t xml:space="preserve"> </w:t>
      </w:r>
      <w:r w:rsidRPr="00B54155">
        <w:rPr>
          <w:color w:val="000000"/>
          <w:sz w:val="24"/>
          <w:szCs w:val="24"/>
          <w:lang w:val="en-US"/>
        </w:rPr>
        <w:t>T</w:t>
      </w:r>
      <w:r w:rsidRPr="006A5F81">
        <w:rPr>
          <w:color w:val="000000"/>
          <w:sz w:val="24"/>
          <w:szCs w:val="24"/>
          <w:lang w:val="en-US"/>
        </w:rPr>
        <w:t>.</w:t>
      </w:r>
      <w:r w:rsidRPr="00B54155">
        <w:rPr>
          <w:color w:val="000000"/>
          <w:sz w:val="24"/>
          <w:szCs w:val="24"/>
          <w:lang w:val="en-US"/>
        </w:rPr>
        <w:t>K</w:t>
      </w:r>
      <w:r w:rsidRPr="006A5F81">
        <w:rPr>
          <w:color w:val="000000"/>
          <w:sz w:val="24"/>
          <w:szCs w:val="24"/>
          <w:lang w:val="en-US"/>
        </w:rPr>
        <w:t xml:space="preserve">. </w:t>
      </w:r>
      <w:proofErr w:type="spellStart"/>
      <w:r w:rsidRPr="00B54155">
        <w:rPr>
          <w:color w:val="000000"/>
          <w:sz w:val="24"/>
          <w:szCs w:val="24"/>
          <w:lang w:val="en-US"/>
        </w:rPr>
        <w:t>Jumadilov</w:t>
      </w:r>
      <w:proofErr w:type="spellEnd"/>
      <w:r w:rsidRPr="006A5F81">
        <w:rPr>
          <w:color w:val="000000"/>
          <w:sz w:val="24"/>
          <w:szCs w:val="24"/>
          <w:lang w:val="en-US"/>
        </w:rPr>
        <w:t xml:space="preserve">, </w:t>
      </w:r>
      <w:r w:rsidRPr="00B54155">
        <w:rPr>
          <w:color w:val="000000"/>
          <w:sz w:val="24"/>
          <w:szCs w:val="24"/>
          <w:lang w:val="en-US"/>
        </w:rPr>
        <w:t>J</w:t>
      </w:r>
      <w:r w:rsidRPr="006A5F81">
        <w:rPr>
          <w:color w:val="000000"/>
          <w:sz w:val="24"/>
          <w:szCs w:val="24"/>
          <w:lang w:val="en-US"/>
        </w:rPr>
        <w:t>.</w:t>
      </w:r>
      <w:r w:rsidRPr="00B54155">
        <w:rPr>
          <w:color w:val="000000"/>
          <w:sz w:val="24"/>
          <w:szCs w:val="24"/>
          <w:lang w:val="en-US"/>
        </w:rPr>
        <w:t>V</w:t>
      </w:r>
      <w:r w:rsidRPr="006A5F81">
        <w:rPr>
          <w:color w:val="000000"/>
          <w:sz w:val="24"/>
          <w:szCs w:val="24"/>
          <w:lang w:val="en-US"/>
        </w:rPr>
        <w:t>.</w:t>
      </w:r>
      <w:r w:rsidRPr="00B54155">
        <w:rPr>
          <w:color w:val="000000"/>
          <w:sz w:val="24"/>
          <w:szCs w:val="24"/>
          <w:lang w:val="en-US"/>
        </w:rPr>
        <w:t> </w:t>
      </w:r>
      <w:proofErr w:type="spellStart"/>
      <w:r w:rsidRPr="00B54155">
        <w:rPr>
          <w:color w:val="000000"/>
          <w:sz w:val="24"/>
          <w:szCs w:val="24"/>
          <w:lang w:val="en-US"/>
        </w:rPr>
        <w:t>Gra</w:t>
      </w:r>
      <w:r w:rsidRPr="006A5F81">
        <w:rPr>
          <w:color w:val="000000"/>
          <w:sz w:val="24"/>
          <w:szCs w:val="24"/>
          <w:lang w:val="en-US"/>
        </w:rPr>
        <w:t>ž</w:t>
      </w:r>
      <w:r w:rsidRPr="00B54155">
        <w:rPr>
          <w:color w:val="000000"/>
          <w:sz w:val="24"/>
          <w:szCs w:val="24"/>
          <w:lang w:val="en-US"/>
        </w:rPr>
        <w:t>ulevicius</w:t>
      </w:r>
      <w:proofErr w:type="spellEnd"/>
      <w:r w:rsidRPr="006A5F81">
        <w:rPr>
          <w:color w:val="000000"/>
          <w:sz w:val="24"/>
          <w:szCs w:val="24"/>
          <w:lang w:val="en-US"/>
        </w:rPr>
        <w:t xml:space="preserve">. </w:t>
      </w:r>
      <w:r w:rsidRPr="00B54155">
        <w:rPr>
          <w:color w:val="000000"/>
          <w:sz w:val="24"/>
          <w:szCs w:val="24"/>
          <w:lang w:val="en-US"/>
        </w:rPr>
        <w:t xml:space="preserve">Features of the extraction of yttrium and lanthanum with an </w:t>
      </w:r>
      <w:proofErr w:type="spellStart"/>
      <w:r w:rsidRPr="00B54155">
        <w:rPr>
          <w:color w:val="000000"/>
          <w:sz w:val="24"/>
          <w:szCs w:val="24"/>
          <w:lang w:val="en-US"/>
        </w:rPr>
        <w:t>intergel</w:t>
      </w:r>
      <w:proofErr w:type="spellEnd"/>
      <w:r w:rsidRPr="00B54155">
        <w:rPr>
          <w:color w:val="000000"/>
          <w:sz w:val="24"/>
          <w:szCs w:val="24"/>
          <w:lang w:val="en-US"/>
        </w:rPr>
        <w:t xml:space="preserve"> system based on hydrogels of polyacrylic acid and poly-4-vinylpyridine // </w:t>
      </w:r>
      <w:r w:rsidRPr="00B54155">
        <w:rPr>
          <w:sz w:val="24"/>
          <w:szCs w:val="24"/>
          <w:lang w:val="en-US"/>
        </w:rPr>
        <w:t xml:space="preserve">Bulletin of the Karaganda university. Chemistry series. – 2020. – Vol. 97, № 1. – </w:t>
      </w:r>
      <w:r w:rsidR="006A5F81">
        <w:rPr>
          <w:sz w:val="24"/>
          <w:szCs w:val="24"/>
          <w:lang w:val="en-US"/>
        </w:rPr>
        <w:t>P</w:t>
      </w:r>
      <w:r w:rsidRPr="00B54155">
        <w:rPr>
          <w:sz w:val="24"/>
          <w:szCs w:val="24"/>
          <w:lang w:val="en-US"/>
        </w:rPr>
        <w:t>. 60-67.</w:t>
      </w:r>
      <w:r w:rsidR="006A5F81" w:rsidRPr="007D2945">
        <w:rPr>
          <w:sz w:val="24"/>
          <w:szCs w:val="24"/>
          <w:lang w:val="en-US"/>
        </w:rPr>
        <w:t xml:space="preserve"> (included in the </w:t>
      </w:r>
      <w:proofErr w:type="spellStart"/>
      <w:r w:rsidR="006A5F81" w:rsidRPr="007D2945">
        <w:rPr>
          <w:sz w:val="24"/>
          <w:szCs w:val="24"/>
          <w:lang w:val="en-US"/>
        </w:rPr>
        <w:t>WoS</w:t>
      </w:r>
      <w:proofErr w:type="spellEnd"/>
      <w:r w:rsidR="006A5F81" w:rsidRPr="007D2945">
        <w:rPr>
          <w:sz w:val="24"/>
          <w:szCs w:val="24"/>
          <w:lang w:val="en-US"/>
        </w:rPr>
        <w:t xml:space="preserve"> database)</w:t>
      </w:r>
      <w:r w:rsidR="007D2945" w:rsidRPr="007D2945">
        <w:rPr>
          <w:sz w:val="24"/>
          <w:szCs w:val="24"/>
          <w:lang w:val="en-US"/>
        </w:rPr>
        <w:t xml:space="preserve"> </w:t>
      </w:r>
      <w:r w:rsidR="007D2945" w:rsidRPr="00045C11">
        <w:rPr>
          <w:sz w:val="24"/>
          <w:szCs w:val="24"/>
          <w:lang w:val="en-US"/>
        </w:rPr>
        <w:t>(</w:t>
      </w:r>
      <w:r w:rsidR="007D2945">
        <w:rPr>
          <w:sz w:val="24"/>
          <w:szCs w:val="24"/>
          <w:lang w:val="en-US"/>
        </w:rPr>
        <w:t>in</w:t>
      </w:r>
      <w:r w:rsidR="007D2945" w:rsidRPr="00045C11">
        <w:rPr>
          <w:sz w:val="24"/>
          <w:szCs w:val="24"/>
          <w:lang w:val="en-US"/>
        </w:rPr>
        <w:t xml:space="preserve"> </w:t>
      </w:r>
      <w:r w:rsidR="007D2945">
        <w:rPr>
          <w:sz w:val="24"/>
          <w:szCs w:val="24"/>
          <w:lang w:val="en-US"/>
        </w:rPr>
        <w:t>English</w:t>
      </w:r>
      <w:r w:rsidR="007D2945" w:rsidRPr="00045C11">
        <w:rPr>
          <w:sz w:val="24"/>
          <w:szCs w:val="24"/>
          <w:lang w:val="en-US"/>
        </w:rPr>
        <w:t>)</w:t>
      </w:r>
    </w:p>
    <w:p w14:paraId="18EC5339" w14:textId="6C7222F8" w:rsidR="002E36AB" w:rsidRPr="00B54155" w:rsidRDefault="002E36AB" w:rsidP="002E36AB">
      <w:pPr>
        <w:pStyle w:val="a3"/>
        <w:numPr>
          <w:ilvl w:val="0"/>
          <w:numId w:val="25"/>
        </w:numPr>
        <w:tabs>
          <w:tab w:val="left" w:pos="142"/>
          <w:tab w:val="left" w:pos="993"/>
        </w:tabs>
        <w:autoSpaceDE w:val="0"/>
        <w:autoSpaceDN w:val="0"/>
        <w:adjustRightInd w:val="0"/>
        <w:spacing w:line="360" w:lineRule="auto"/>
        <w:ind w:left="0" w:right="-57" w:firstLine="709"/>
        <w:jc w:val="both"/>
        <w:rPr>
          <w:bCs/>
          <w:sz w:val="24"/>
          <w:szCs w:val="24"/>
          <w:lang w:val="en-US"/>
        </w:rPr>
      </w:pPr>
      <w:proofErr w:type="spellStart"/>
      <w:r w:rsidRPr="00B54155">
        <w:rPr>
          <w:sz w:val="24"/>
          <w:szCs w:val="24"/>
          <w:lang w:val="en-US"/>
        </w:rPr>
        <w:t>Jumadilov</w:t>
      </w:r>
      <w:proofErr w:type="spellEnd"/>
      <w:r w:rsidRPr="00B54155">
        <w:rPr>
          <w:sz w:val="24"/>
          <w:szCs w:val="24"/>
          <w:lang w:val="en-US"/>
        </w:rPr>
        <w:t xml:space="preserve"> T.K.,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Imangazy</w:t>
      </w:r>
      <w:proofErr w:type="spellEnd"/>
      <w:r w:rsidRPr="00B54155">
        <w:rPr>
          <w:sz w:val="24"/>
          <w:szCs w:val="24"/>
          <w:lang w:val="en-US"/>
        </w:rPr>
        <w:t xml:space="preserve"> A.M. Features of sorption of rare-earth metals of cerium group by </w:t>
      </w:r>
      <w:proofErr w:type="spellStart"/>
      <w:r w:rsidRPr="00B54155">
        <w:rPr>
          <w:sz w:val="24"/>
          <w:szCs w:val="24"/>
          <w:lang w:val="en-US"/>
        </w:rPr>
        <w:t>intergel</w:t>
      </w:r>
      <w:proofErr w:type="spellEnd"/>
      <w:r w:rsidRPr="00B54155">
        <w:rPr>
          <w:sz w:val="24"/>
          <w:szCs w:val="24"/>
          <w:lang w:val="en-US"/>
        </w:rPr>
        <w:t xml:space="preserve"> systems based on polyacrylic acid, </w:t>
      </w:r>
      <w:proofErr w:type="spellStart"/>
      <w:r w:rsidRPr="00B54155">
        <w:rPr>
          <w:sz w:val="24"/>
          <w:szCs w:val="24"/>
          <w:lang w:val="en-US"/>
        </w:rPr>
        <w:t>polymethacrylic</w:t>
      </w:r>
      <w:proofErr w:type="spellEnd"/>
      <w:r w:rsidRPr="00B54155">
        <w:rPr>
          <w:sz w:val="24"/>
          <w:szCs w:val="24"/>
          <w:lang w:val="en-US"/>
        </w:rPr>
        <w:t xml:space="preserve"> acid and </w:t>
      </w:r>
      <w:r w:rsidRPr="00B54155">
        <w:rPr>
          <w:sz w:val="24"/>
          <w:szCs w:val="24"/>
          <w:lang w:val="en-US"/>
        </w:rPr>
        <w:lastRenderedPageBreak/>
        <w:t xml:space="preserve">poly-4-vinylpyridine hydrogels // </w:t>
      </w:r>
      <w:r w:rsidRPr="00B54155">
        <w:rPr>
          <w:bCs/>
          <w:sz w:val="24"/>
          <w:szCs w:val="24"/>
          <w:lang w:val="en-US"/>
        </w:rPr>
        <w:t xml:space="preserve">Bulletin of the Karaganda university. Chemistry series. – 2020. – Vol. 98, № 2. – </w:t>
      </w:r>
      <w:r w:rsidR="006A5F81">
        <w:rPr>
          <w:bCs/>
          <w:sz w:val="24"/>
          <w:szCs w:val="24"/>
          <w:lang w:val="en-US"/>
        </w:rPr>
        <w:t>P</w:t>
      </w:r>
      <w:r w:rsidRPr="00B54155">
        <w:rPr>
          <w:bCs/>
          <w:sz w:val="24"/>
          <w:szCs w:val="24"/>
          <w:lang w:val="en-US"/>
        </w:rPr>
        <w:t>. 58-67.</w:t>
      </w:r>
      <w:r w:rsidR="006A5F81" w:rsidRPr="007D2945">
        <w:rPr>
          <w:sz w:val="24"/>
          <w:szCs w:val="24"/>
          <w:lang w:val="en-US"/>
        </w:rPr>
        <w:t xml:space="preserve"> (included in the </w:t>
      </w:r>
      <w:proofErr w:type="spellStart"/>
      <w:r w:rsidR="006A5F81" w:rsidRPr="007D2945">
        <w:rPr>
          <w:sz w:val="24"/>
          <w:szCs w:val="24"/>
          <w:lang w:val="en-US"/>
        </w:rPr>
        <w:t>WoS</w:t>
      </w:r>
      <w:proofErr w:type="spellEnd"/>
      <w:r w:rsidR="006A5F81" w:rsidRPr="007D2945">
        <w:rPr>
          <w:sz w:val="24"/>
          <w:szCs w:val="24"/>
          <w:lang w:val="en-US"/>
        </w:rPr>
        <w:t xml:space="preserve"> database)</w:t>
      </w:r>
      <w:r w:rsidR="007D2945" w:rsidRPr="007D2945">
        <w:rPr>
          <w:sz w:val="24"/>
          <w:szCs w:val="24"/>
          <w:lang w:val="en-US"/>
        </w:rPr>
        <w:t xml:space="preserve"> </w:t>
      </w:r>
      <w:r w:rsidR="007D2945" w:rsidRPr="00045C11">
        <w:rPr>
          <w:sz w:val="24"/>
          <w:szCs w:val="24"/>
          <w:lang w:val="en-US"/>
        </w:rPr>
        <w:t>(</w:t>
      </w:r>
      <w:r w:rsidR="007D2945">
        <w:rPr>
          <w:sz w:val="24"/>
          <w:szCs w:val="24"/>
          <w:lang w:val="en-US"/>
        </w:rPr>
        <w:t>in</w:t>
      </w:r>
      <w:r w:rsidR="007D2945" w:rsidRPr="00045C11">
        <w:rPr>
          <w:sz w:val="24"/>
          <w:szCs w:val="24"/>
          <w:lang w:val="en-US"/>
        </w:rPr>
        <w:t xml:space="preserve"> </w:t>
      </w:r>
      <w:r w:rsidR="007D2945">
        <w:rPr>
          <w:sz w:val="24"/>
          <w:szCs w:val="24"/>
          <w:lang w:val="en-US"/>
        </w:rPr>
        <w:t>English</w:t>
      </w:r>
      <w:r w:rsidR="007D2945" w:rsidRPr="00045C11">
        <w:rPr>
          <w:sz w:val="24"/>
          <w:szCs w:val="24"/>
          <w:lang w:val="en-US"/>
        </w:rPr>
        <w:t>)</w:t>
      </w:r>
    </w:p>
    <w:p w14:paraId="03CCD176" w14:textId="77777777" w:rsidR="002E36AB" w:rsidRPr="007D2945" w:rsidRDefault="002E36AB" w:rsidP="00A3570B">
      <w:pPr>
        <w:pStyle w:val="a3"/>
        <w:tabs>
          <w:tab w:val="left" w:pos="993"/>
        </w:tabs>
        <w:spacing w:line="360" w:lineRule="auto"/>
        <w:ind w:left="0" w:firstLine="709"/>
        <w:contextualSpacing/>
        <w:rPr>
          <w:bCs/>
          <w:sz w:val="24"/>
          <w:szCs w:val="24"/>
          <w:lang w:val="en-US"/>
        </w:rPr>
      </w:pPr>
    </w:p>
    <w:p w14:paraId="3AE4E4B5" w14:textId="21933A1F" w:rsidR="002E36AB" w:rsidRPr="006A5F81" w:rsidRDefault="006A5F81" w:rsidP="002E36AB">
      <w:pPr>
        <w:tabs>
          <w:tab w:val="left" w:pos="993"/>
        </w:tabs>
        <w:spacing w:line="360" w:lineRule="auto"/>
        <w:ind w:firstLine="709"/>
        <w:contextualSpacing/>
        <w:jc w:val="both"/>
        <w:rPr>
          <w:bCs/>
          <w:i/>
          <w:iCs/>
          <w:sz w:val="24"/>
          <w:szCs w:val="24"/>
          <w:lang w:val="en-US"/>
        </w:rPr>
      </w:pPr>
      <w:r w:rsidRPr="0015362C">
        <w:rPr>
          <w:bCs/>
          <w:i/>
          <w:iCs/>
          <w:sz w:val="24"/>
          <w:szCs w:val="24"/>
          <w:lang w:val="en-US"/>
        </w:rPr>
        <w:t>Articles published in domestic scientific journals recommended by C</w:t>
      </w:r>
      <w:r>
        <w:rPr>
          <w:bCs/>
          <w:i/>
          <w:iCs/>
          <w:sz w:val="24"/>
          <w:szCs w:val="24"/>
          <w:lang w:val="en-US"/>
        </w:rPr>
        <w:t>QAESA</w:t>
      </w:r>
      <w:r w:rsidRPr="0015362C">
        <w:rPr>
          <w:bCs/>
          <w:i/>
          <w:iCs/>
          <w:sz w:val="24"/>
          <w:szCs w:val="24"/>
          <w:lang w:val="en-US"/>
        </w:rPr>
        <w:t xml:space="preserve"> MES RK</w:t>
      </w:r>
      <w:r w:rsidR="002E36AB" w:rsidRPr="006A5F81">
        <w:rPr>
          <w:bCs/>
          <w:i/>
          <w:iCs/>
          <w:sz w:val="24"/>
          <w:szCs w:val="24"/>
          <w:lang w:val="en-US"/>
        </w:rPr>
        <w:t>:</w:t>
      </w:r>
    </w:p>
    <w:p w14:paraId="45A63ECA" w14:textId="77777777" w:rsidR="007D2945" w:rsidRPr="009D7522" w:rsidRDefault="007D2945" w:rsidP="007D2945">
      <w:pPr>
        <w:pStyle w:val="a3"/>
        <w:numPr>
          <w:ilvl w:val="0"/>
          <w:numId w:val="27"/>
        </w:numPr>
        <w:tabs>
          <w:tab w:val="left" w:pos="142"/>
          <w:tab w:val="left" w:pos="993"/>
        </w:tabs>
        <w:autoSpaceDE w:val="0"/>
        <w:autoSpaceDN w:val="0"/>
        <w:adjustRightInd w:val="0"/>
        <w:spacing w:line="360" w:lineRule="auto"/>
        <w:ind w:left="0" w:right="-57" w:firstLine="709"/>
        <w:jc w:val="both"/>
        <w:rPr>
          <w:bCs/>
          <w:sz w:val="24"/>
          <w:szCs w:val="24"/>
          <w:lang w:val="en-US"/>
        </w:rPr>
      </w:pPr>
      <w:proofErr w:type="spellStart"/>
      <w:r>
        <w:rPr>
          <w:rFonts w:eastAsia="Consolas"/>
          <w:sz w:val="24"/>
          <w:szCs w:val="24"/>
          <w:lang w:val="en-US"/>
        </w:rPr>
        <w:t>J</w:t>
      </w:r>
      <w:r w:rsidRPr="009D7522">
        <w:rPr>
          <w:rFonts w:eastAsia="Consolas"/>
          <w:sz w:val="24"/>
          <w:szCs w:val="24"/>
          <w:lang w:val="en-US"/>
        </w:rPr>
        <w:t>umadilov</w:t>
      </w:r>
      <w:proofErr w:type="spellEnd"/>
      <w:r w:rsidRPr="009D7522">
        <w:rPr>
          <w:rFonts w:eastAsia="Consolas"/>
          <w:sz w:val="24"/>
          <w:szCs w:val="24"/>
          <w:lang w:val="en-US"/>
        </w:rPr>
        <w:t xml:space="preserve"> T.K., </w:t>
      </w:r>
      <w:proofErr w:type="spellStart"/>
      <w:r w:rsidRPr="009D7522">
        <w:rPr>
          <w:rFonts w:eastAsia="Consolas"/>
          <w:sz w:val="24"/>
          <w:szCs w:val="24"/>
          <w:lang w:val="en-US"/>
        </w:rPr>
        <w:t>Malimbaeva</w:t>
      </w:r>
      <w:proofErr w:type="spellEnd"/>
      <w:r w:rsidRPr="009D7522">
        <w:rPr>
          <w:rFonts w:eastAsia="Consolas"/>
          <w:sz w:val="24"/>
          <w:szCs w:val="24"/>
          <w:lang w:val="en-US"/>
        </w:rPr>
        <w:t xml:space="preserve"> Z.B., </w:t>
      </w:r>
      <w:proofErr w:type="spellStart"/>
      <w:r w:rsidRPr="009D7522">
        <w:rPr>
          <w:rFonts w:eastAsia="Consolas"/>
          <w:sz w:val="24"/>
          <w:szCs w:val="24"/>
          <w:lang w:val="en-US"/>
        </w:rPr>
        <w:t>Saparbekova</w:t>
      </w:r>
      <w:proofErr w:type="spellEnd"/>
      <w:r w:rsidRPr="009D7522">
        <w:rPr>
          <w:rFonts w:eastAsia="Consolas"/>
          <w:sz w:val="24"/>
          <w:szCs w:val="24"/>
          <w:lang w:val="en-US"/>
        </w:rPr>
        <w:t xml:space="preserve"> I.S., </w:t>
      </w:r>
      <w:proofErr w:type="spellStart"/>
      <w:r w:rsidRPr="009D7522">
        <w:rPr>
          <w:rFonts w:eastAsia="Consolas"/>
          <w:sz w:val="24"/>
          <w:szCs w:val="24"/>
          <w:lang w:val="en-US"/>
        </w:rPr>
        <w:t>Kondaurov</w:t>
      </w:r>
      <w:proofErr w:type="spellEnd"/>
      <w:r w:rsidRPr="009D7522">
        <w:rPr>
          <w:rFonts w:eastAsia="Consolas"/>
          <w:sz w:val="24"/>
          <w:szCs w:val="24"/>
          <w:lang w:val="en-US"/>
        </w:rPr>
        <w:t xml:space="preserve"> R.G., </w:t>
      </w:r>
      <w:proofErr w:type="spellStart"/>
      <w:r w:rsidRPr="009D7522">
        <w:rPr>
          <w:rFonts w:eastAsia="Consolas"/>
          <w:sz w:val="24"/>
          <w:szCs w:val="24"/>
          <w:lang w:val="en-US"/>
        </w:rPr>
        <w:t>Imangazy</w:t>
      </w:r>
      <w:proofErr w:type="spellEnd"/>
      <w:r w:rsidRPr="009D7522">
        <w:rPr>
          <w:rFonts w:eastAsia="Consolas"/>
          <w:sz w:val="24"/>
          <w:szCs w:val="24"/>
          <w:lang w:val="en-US"/>
        </w:rPr>
        <w:t xml:space="preserve"> A.M., </w:t>
      </w:r>
      <w:proofErr w:type="spellStart"/>
      <w:r w:rsidRPr="009D7522">
        <w:rPr>
          <w:rFonts w:eastAsia="Consolas"/>
          <w:sz w:val="24"/>
          <w:szCs w:val="24"/>
          <w:lang w:val="en-US"/>
        </w:rPr>
        <w:t>Suberlyak</w:t>
      </w:r>
      <w:proofErr w:type="spellEnd"/>
      <w:r w:rsidRPr="009D7522">
        <w:rPr>
          <w:rFonts w:eastAsia="Consolas"/>
          <w:sz w:val="24"/>
          <w:szCs w:val="24"/>
          <w:lang w:val="en-US"/>
        </w:rPr>
        <w:t xml:space="preserve"> O.V. Features of extraction of neodymium by an </w:t>
      </w:r>
      <w:proofErr w:type="spellStart"/>
      <w:r w:rsidRPr="009D7522">
        <w:rPr>
          <w:rFonts w:eastAsia="Consolas"/>
          <w:sz w:val="24"/>
          <w:szCs w:val="24"/>
          <w:lang w:val="en-US"/>
        </w:rPr>
        <w:t>intergel</w:t>
      </w:r>
      <w:proofErr w:type="spellEnd"/>
      <w:r w:rsidRPr="009D7522">
        <w:rPr>
          <w:rFonts w:eastAsia="Consolas"/>
          <w:sz w:val="24"/>
          <w:szCs w:val="24"/>
          <w:lang w:val="en-US"/>
        </w:rPr>
        <w:t xml:space="preserve"> system based on hydrogels of </w:t>
      </w:r>
      <w:proofErr w:type="spellStart"/>
      <w:r w:rsidRPr="009D7522">
        <w:rPr>
          <w:rFonts w:eastAsia="Consolas"/>
          <w:sz w:val="24"/>
          <w:szCs w:val="24"/>
          <w:lang w:val="en-US"/>
        </w:rPr>
        <w:t>polymethacrylic</w:t>
      </w:r>
      <w:proofErr w:type="spellEnd"/>
      <w:r w:rsidRPr="009D7522">
        <w:rPr>
          <w:rFonts w:eastAsia="Consolas"/>
          <w:sz w:val="24"/>
          <w:szCs w:val="24"/>
          <w:lang w:val="en-US"/>
        </w:rPr>
        <w:t xml:space="preserve"> acid and poly-4-vinylpyridine // Chemical Journal of Kazakhstan. </w:t>
      </w:r>
      <w:r>
        <w:rPr>
          <w:rFonts w:eastAsia="Consolas"/>
          <w:sz w:val="24"/>
          <w:szCs w:val="24"/>
          <w:lang w:val="en-US"/>
        </w:rPr>
        <w:t>–</w:t>
      </w:r>
      <w:r w:rsidRPr="009D7522">
        <w:rPr>
          <w:rFonts w:eastAsia="Consolas"/>
          <w:sz w:val="24"/>
          <w:szCs w:val="24"/>
          <w:lang w:val="en-US"/>
        </w:rPr>
        <w:t xml:space="preserve"> 2020. </w:t>
      </w:r>
      <w:r>
        <w:rPr>
          <w:rFonts w:eastAsia="Consolas"/>
          <w:sz w:val="24"/>
          <w:szCs w:val="24"/>
          <w:lang w:val="en-US"/>
        </w:rPr>
        <w:t>–</w:t>
      </w:r>
      <w:r w:rsidRPr="009D7522">
        <w:rPr>
          <w:rFonts w:eastAsia="Consolas"/>
          <w:sz w:val="24"/>
          <w:szCs w:val="24"/>
          <w:lang w:val="en-US"/>
        </w:rPr>
        <w:t xml:space="preserve"> No. 1. </w:t>
      </w:r>
      <w:r>
        <w:rPr>
          <w:rFonts w:eastAsia="Consolas"/>
          <w:sz w:val="24"/>
          <w:szCs w:val="24"/>
          <w:lang w:val="en-US"/>
        </w:rPr>
        <w:t>–</w:t>
      </w:r>
      <w:r w:rsidRPr="009D7522">
        <w:rPr>
          <w:rFonts w:eastAsia="Consolas"/>
          <w:sz w:val="24"/>
          <w:szCs w:val="24"/>
          <w:lang w:val="en-US"/>
        </w:rPr>
        <w:t xml:space="preserve"> </w:t>
      </w:r>
      <w:r>
        <w:rPr>
          <w:rFonts w:eastAsia="Consolas"/>
          <w:sz w:val="24"/>
          <w:szCs w:val="24"/>
          <w:lang w:val="en-US"/>
        </w:rPr>
        <w:t>P</w:t>
      </w:r>
      <w:r w:rsidRPr="009D7522">
        <w:rPr>
          <w:rFonts w:eastAsia="Consolas"/>
          <w:sz w:val="24"/>
          <w:szCs w:val="24"/>
          <w:lang w:val="en-US"/>
        </w:rPr>
        <w:t xml:space="preserve">. 54-61. </w:t>
      </w:r>
      <w:r w:rsidRPr="00045C11">
        <w:rPr>
          <w:sz w:val="24"/>
          <w:szCs w:val="24"/>
          <w:lang w:val="en-US"/>
        </w:rPr>
        <w:t>(</w:t>
      </w:r>
      <w:r>
        <w:rPr>
          <w:sz w:val="24"/>
          <w:szCs w:val="24"/>
          <w:lang w:val="en-US"/>
        </w:rPr>
        <w:t>in</w:t>
      </w:r>
      <w:r w:rsidRPr="00045C11">
        <w:rPr>
          <w:sz w:val="24"/>
          <w:szCs w:val="24"/>
          <w:lang w:val="en-US"/>
        </w:rPr>
        <w:t xml:space="preserve"> </w:t>
      </w:r>
      <w:r>
        <w:rPr>
          <w:sz w:val="24"/>
          <w:szCs w:val="24"/>
          <w:lang w:val="en-US"/>
        </w:rPr>
        <w:t>Russian</w:t>
      </w:r>
      <w:r w:rsidRPr="00045C11">
        <w:rPr>
          <w:sz w:val="24"/>
          <w:szCs w:val="24"/>
          <w:lang w:val="en-US"/>
        </w:rPr>
        <w:t>)</w:t>
      </w:r>
    </w:p>
    <w:p w14:paraId="15C3AD52" w14:textId="77777777" w:rsidR="007D2945" w:rsidRPr="004F305F" w:rsidRDefault="007D2945" w:rsidP="007D2945">
      <w:pPr>
        <w:pStyle w:val="a3"/>
        <w:numPr>
          <w:ilvl w:val="0"/>
          <w:numId w:val="27"/>
        </w:numPr>
        <w:tabs>
          <w:tab w:val="left" w:pos="142"/>
          <w:tab w:val="left" w:pos="993"/>
        </w:tabs>
        <w:autoSpaceDE w:val="0"/>
        <w:autoSpaceDN w:val="0"/>
        <w:adjustRightInd w:val="0"/>
        <w:spacing w:line="360" w:lineRule="auto"/>
        <w:ind w:left="0" w:right="-57" w:firstLine="709"/>
        <w:jc w:val="both"/>
        <w:rPr>
          <w:bCs/>
          <w:sz w:val="24"/>
          <w:szCs w:val="24"/>
        </w:rPr>
      </w:pPr>
      <w:proofErr w:type="spellStart"/>
      <w:r>
        <w:rPr>
          <w:rFonts w:eastAsia="Consolas"/>
          <w:sz w:val="24"/>
          <w:szCs w:val="24"/>
          <w:lang w:val="en-US"/>
        </w:rPr>
        <w:t>J</w:t>
      </w:r>
      <w:r w:rsidRPr="009D7522">
        <w:rPr>
          <w:rFonts w:eastAsia="Consolas"/>
          <w:sz w:val="24"/>
          <w:szCs w:val="24"/>
          <w:lang w:val="en-US"/>
        </w:rPr>
        <w:t>umadilov</w:t>
      </w:r>
      <w:proofErr w:type="spellEnd"/>
      <w:r w:rsidRPr="009D7522">
        <w:rPr>
          <w:rFonts w:eastAsia="Consolas"/>
          <w:sz w:val="24"/>
          <w:szCs w:val="24"/>
          <w:lang w:val="en-US"/>
        </w:rPr>
        <w:t xml:space="preserve"> T.K., </w:t>
      </w:r>
      <w:proofErr w:type="spellStart"/>
      <w:r w:rsidRPr="009D7522">
        <w:rPr>
          <w:rFonts w:eastAsia="Consolas"/>
          <w:sz w:val="24"/>
          <w:szCs w:val="24"/>
          <w:lang w:val="en-US"/>
        </w:rPr>
        <w:t>Kondaurov</w:t>
      </w:r>
      <w:proofErr w:type="spellEnd"/>
      <w:r w:rsidRPr="009D7522">
        <w:rPr>
          <w:rFonts w:eastAsia="Consolas"/>
          <w:sz w:val="24"/>
          <w:szCs w:val="24"/>
          <w:lang w:val="en-US"/>
        </w:rPr>
        <w:t xml:space="preserve"> R.G., </w:t>
      </w:r>
      <w:proofErr w:type="spellStart"/>
      <w:r w:rsidRPr="009D7522">
        <w:rPr>
          <w:rFonts w:eastAsia="Consolas"/>
          <w:sz w:val="24"/>
          <w:szCs w:val="24"/>
          <w:lang w:val="en-US"/>
        </w:rPr>
        <w:t>Imangazy</w:t>
      </w:r>
      <w:proofErr w:type="spellEnd"/>
      <w:r w:rsidRPr="009D7522">
        <w:rPr>
          <w:rFonts w:eastAsia="Consolas"/>
          <w:sz w:val="24"/>
          <w:szCs w:val="24"/>
          <w:lang w:val="en-US"/>
        </w:rPr>
        <w:t xml:space="preserve"> A.M., </w:t>
      </w:r>
      <w:proofErr w:type="spellStart"/>
      <w:r w:rsidRPr="009D7522">
        <w:rPr>
          <w:rFonts w:eastAsia="Consolas"/>
          <w:sz w:val="24"/>
          <w:szCs w:val="24"/>
          <w:lang w:val="en-US"/>
        </w:rPr>
        <w:t>Khimersen</w:t>
      </w:r>
      <w:proofErr w:type="spellEnd"/>
      <w:r w:rsidRPr="009D7522">
        <w:rPr>
          <w:rFonts w:eastAsia="Consolas"/>
          <w:sz w:val="24"/>
          <w:szCs w:val="24"/>
          <w:lang w:val="en-US"/>
        </w:rPr>
        <w:t xml:space="preserve"> H., </w:t>
      </w:r>
      <w:proofErr w:type="spellStart"/>
      <w:r w:rsidRPr="009D7522">
        <w:rPr>
          <w:rFonts w:eastAsia="Consolas"/>
          <w:sz w:val="24"/>
          <w:szCs w:val="24"/>
          <w:lang w:val="en-US"/>
        </w:rPr>
        <w:t>Zhora</w:t>
      </w:r>
      <w:proofErr w:type="spellEnd"/>
      <w:r w:rsidRPr="009D7522">
        <w:rPr>
          <w:rFonts w:eastAsia="Consolas"/>
          <w:sz w:val="24"/>
          <w:szCs w:val="24"/>
          <w:lang w:val="en-US"/>
        </w:rPr>
        <w:t xml:space="preserve"> A.D., </w:t>
      </w:r>
      <w:proofErr w:type="spellStart"/>
      <w:r w:rsidRPr="009D7522">
        <w:rPr>
          <w:rFonts w:eastAsia="Consolas"/>
          <w:sz w:val="24"/>
          <w:szCs w:val="24"/>
          <w:lang w:val="en-US"/>
        </w:rPr>
        <w:t>Malimbaeva</w:t>
      </w:r>
      <w:proofErr w:type="spellEnd"/>
      <w:r w:rsidRPr="009D7522">
        <w:rPr>
          <w:rFonts w:eastAsia="Consolas"/>
          <w:sz w:val="24"/>
          <w:szCs w:val="24"/>
          <w:lang w:val="en-US"/>
        </w:rPr>
        <w:t xml:space="preserve"> Z.B. Peculiarities of remote interaction of interpenetrating polymer networks during the sorption of neodymium, rhenium and scandium ions // Chemical Journal of Kazakhstan. </w:t>
      </w:r>
      <w:r>
        <w:rPr>
          <w:rFonts w:eastAsia="Consolas"/>
          <w:sz w:val="24"/>
          <w:szCs w:val="24"/>
          <w:lang w:val="en-US"/>
        </w:rPr>
        <w:t>–</w:t>
      </w:r>
      <w:r w:rsidRPr="009D7522">
        <w:rPr>
          <w:rFonts w:eastAsia="Consolas"/>
          <w:sz w:val="24"/>
          <w:szCs w:val="24"/>
          <w:lang w:val="en-US"/>
        </w:rPr>
        <w:t xml:space="preserve"> 2020. </w:t>
      </w:r>
      <w:r>
        <w:rPr>
          <w:rFonts w:eastAsia="Consolas"/>
          <w:sz w:val="24"/>
          <w:szCs w:val="24"/>
          <w:lang w:val="en-US"/>
        </w:rPr>
        <w:t>–</w:t>
      </w:r>
      <w:r w:rsidRPr="009D7522">
        <w:rPr>
          <w:rFonts w:eastAsia="Consolas"/>
          <w:sz w:val="24"/>
          <w:szCs w:val="24"/>
          <w:lang w:val="en-US"/>
        </w:rPr>
        <w:t xml:space="preserve"> No. 2. </w:t>
      </w:r>
      <w:r>
        <w:rPr>
          <w:rFonts w:eastAsia="Consolas"/>
          <w:sz w:val="24"/>
          <w:szCs w:val="24"/>
          <w:lang w:val="en-US"/>
        </w:rPr>
        <w:t>–</w:t>
      </w:r>
      <w:r w:rsidRPr="009D7522">
        <w:rPr>
          <w:rFonts w:eastAsia="Consolas"/>
          <w:sz w:val="24"/>
          <w:szCs w:val="24"/>
          <w:lang w:val="en-US"/>
        </w:rPr>
        <w:t xml:space="preserve"> </w:t>
      </w:r>
      <w:r>
        <w:rPr>
          <w:rFonts w:eastAsia="Consolas"/>
          <w:sz w:val="24"/>
          <w:szCs w:val="24"/>
          <w:lang w:val="en-US"/>
        </w:rPr>
        <w:t>P</w:t>
      </w:r>
      <w:r w:rsidRPr="009D7522">
        <w:rPr>
          <w:rFonts w:eastAsia="Consolas"/>
          <w:sz w:val="24"/>
          <w:szCs w:val="24"/>
          <w:lang w:val="en-US"/>
        </w:rPr>
        <w:t>. 68-76.</w:t>
      </w:r>
      <w:r w:rsidRPr="009D7522">
        <w:rPr>
          <w:sz w:val="24"/>
          <w:szCs w:val="24"/>
          <w:lang w:val="en-US"/>
        </w:rPr>
        <w:t xml:space="preserve"> </w:t>
      </w:r>
      <w:r w:rsidRPr="009D7522">
        <w:rPr>
          <w:sz w:val="24"/>
          <w:szCs w:val="24"/>
        </w:rPr>
        <w:t>(</w:t>
      </w:r>
      <w:r>
        <w:rPr>
          <w:sz w:val="24"/>
          <w:szCs w:val="24"/>
          <w:lang w:val="en-US"/>
        </w:rPr>
        <w:t>in</w:t>
      </w:r>
      <w:r w:rsidRPr="009D7522">
        <w:rPr>
          <w:sz w:val="24"/>
          <w:szCs w:val="24"/>
        </w:rPr>
        <w:t xml:space="preserve"> </w:t>
      </w:r>
      <w:r>
        <w:rPr>
          <w:sz w:val="24"/>
          <w:szCs w:val="24"/>
          <w:lang w:val="en-US"/>
        </w:rPr>
        <w:t>Russian</w:t>
      </w:r>
      <w:r w:rsidRPr="009D7522">
        <w:rPr>
          <w:sz w:val="24"/>
          <w:szCs w:val="24"/>
        </w:rPr>
        <w:t>)</w:t>
      </w:r>
    </w:p>
    <w:p w14:paraId="65887887" w14:textId="77777777" w:rsidR="00A3570B" w:rsidRPr="00B54155" w:rsidRDefault="00A3570B" w:rsidP="00A3570B">
      <w:pPr>
        <w:pStyle w:val="a3"/>
        <w:tabs>
          <w:tab w:val="left" w:pos="993"/>
        </w:tabs>
        <w:spacing w:line="360" w:lineRule="auto"/>
        <w:contextualSpacing/>
        <w:jc w:val="both"/>
        <w:rPr>
          <w:i/>
          <w:sz w:val="24"/>
          <w:szCs w:val="24"/>
        </w:rPr>
      </w:pPr>
    </w:p>
    <w:p w14:paraId="3F84D2F2" w14:textId="6FC3B112" w:rsidR="00A3570B" w:rsidRPr="00B54155" w:rsidRDefault="006A5F81" w:rsidP="00A3570B">
      <w:pPr>
        <w:pStyle w:val="a3"/>
        <w:tabs>
          <w:tab w:val="left" w:pos="993"/>
        </w:tabs>
        <w:spacing w:line="360" w:lineRule="auto"/>
        <w:contextualSpacing/>
        <w:jc w:val="both"/>
        <w:rPr>
          <w:i/>
          <w:sz w:val="24"/>
          <w:szCs w:val="24"/>
        </w:rPr>
      </w:pPr>
      <w:r>
        <w:rPr>
          <w:i/>
          <w:sz w:val="24"/>
          <w:szCs w:val="24"/>
          <w:lang w:val="en-US"/>
        </w:rPr>
        <w:t>Patents</w:t>
      </w:r>
      <w:r w:rsidR="00A3570B" w:rsidRPr="00B54155">
        <w:rPr>
          <w:i/>
          <w:sz w:val="24"/>
          <w:szCs w:val="24"/>
        </w:rPr>
        <w:t>:</w:t>
      </w:r>
    </w:p>
    <w:p w14:paraId="622C910B" w14:textId="3A2F55BA" w:rsidR="00CD2F18" w:rsidRPr="006A5F81" w:rsidRDefault="006A5F81" w:rsidP="00F3756B">
      <w:pPr>
        <w:pStyle w:val="a3"/>
        <w:numPr>
          <w:ilvl w:val="0"/>
          <w:numId w:val="15"/>
        </w:numPr>
        <w:tabs>
          <w:tab w:val="left" w:pos="993"/>
        </w:tabs>
        <w:spacing w:line="360" w:lineRule="auto"/>
        <w:ind w:left="0" w:right="-57" w:firstLine="709"/>
        <w:contextualSpacing/>
        <w:jc w:val="both"/>
        <w:rPr>
          <w:sz w:val="24"/>
          <w:szCs w:val="24"/>
          <w:lang w:val="en-US"/>
        </w:rPr>
      </w:pPr>
      <w:r w:rsidRPr="009D7522">
        <w:rPr>
          <w:rFonts w:eastAsia="Batang"/>
          <w:sz w:val="24"/>
          <w:szCs w:val="24"/>
          <w:lang w:val="en-US"/>
        </w:rPr>
        <w:t xml:space="preserve">Patent of the Republic of Kazakhstan for a useful model No. 4755. Method for extracting neodymium from solutions / </w:t>
      </w:r>
      <w:proofErr w:type="spellStart"/>
      <w:r>
        <w:rPr>
          <w:rFonts w:eastAsia="Batang"/>
          <w:sz w:val="24"/>
          <w:szCs w:val="24"/>
          <w:lang w:val="en-US"/>
        </w:rPr>
        <w:t>J</w:t>
      </w:r>
      <w:r w:rsidRPr="009D7522">
        <w:rPr>
          <w:rFonts w:eastAsia="Batang"/>
          <w:sz w:val="24"/>
          <w:szCs w:val="24"/>
          <w:lang w:val="en-US"/>
        </w:rPr>
        <w:t>umadilov</w:t>
      </w:r>
      <w:proofErr w:type="spellEnd"/>
      <w:r w:rsidRPr="009D7522">
        <w:rPr>
          <w:rFonts w:eastAsia="Batang"/>
          <w:sz w:val="24"/>
          <w:szCs w:val="24"/>
          <w:lang w:val="en-US"/>
        </w:rPr>
        <w:t xml:space="preserve"> T.K., </w:t>
      </w:r>
      <w:proofErr w:type="spellStart"/>
      <w:r w:rsidRPr="009D7522">
        <w:rPr>
          <w:rFonts w:eastAsia="Batang"/>
          <w:sz w:val="24"/>
          <w:szCs w:val="24"/>
          <w:lang w:val="en-US"/>
        </w:rPr>
        <w:t>Kondaurov</w:t>
      </w:r>
      <w:proofErr w:type="spellEnd"/>
      <w:r w:rsidRPr="009D7522">
        <w:rPr>
          <w:rFonts w:eastAsia="Batang"/>
          <w:sz w:val="24"/>
          <w:szCs w:val="24"/>
          <w:lang w:val="en-US"/>
        </w:rPr>
        <w:t xml:space="preserve"> R.G., </w:t>
      </w:r>
      <w:proofErr w:type="spellStart"/>
      <w:r w:rsidRPr="009D7522">
        <w:rPr>
          <w:rFonts w:eastAsia="Batang"/>
          <w:sz w:val="24"/>
          <w:szCs w:val="24"/>
          <w:lang w:val="en-US"/>
        </w:rPr>
        <w:t>Eskalieva</w:t>
      </w:r>
      <w:proofErr w:type="spellEnd"/>
      <w:r w:rsidRPr="009D7522">
        <w:rPr>
          <w:rFonts w:eastAsia="Batang"/>
          <w:sz w:val="24"/>
          <w:szCs w:val="24"/>
          <w:lang w:val="en-US"/>
        </w:rPr>
        <w:t xml:space="preserve"> G.K., </w:t>
      </w:r>
      <w:proofErr w:type="spellStart"/>
      <w:r w:rsidRPr="009D7522">
        <w:rPr>
          <w:rFonts w:eastAsia="Batang"/>
          <w:sz w:val="24"/>
          <w:szCs w:val="24"/>
          <w:lang w:val="en-US"/>
        </w:rPr>
        <w:t>Khimersen</w:t>
      </w:r>
      <w:proofErr w:type="spellEnd"/>
      <w:r w:rsidRPr="009D7522">
        <w:rPr>
          <w:rFonts w:eastAsia="Batang"/>
          <w:sz w:val="24"/>
          <w:szCs w:val="24"/>
          <w:lang w:val="en-US"/>
        </w:rPr>
        <w:t xml:space="preserve"> H., </w:t>
      </w:r>
      <w:proofErr w:type="spellStart"/>
      <w:r w:rsidRPr="009D7522">
        <w:rPr>
          <w:rFonts w:eastAsia="Batang"/>
          <w:sz w:val="24"/>
          <w:szCs w:val="24"/>
          <w:lang w:val="en-US"/>
        </w:rPr>
        <w:t>Zhora</w:t>
      </w:r>
      <w:proofErr w:type="spellEnd"/>
      <w:r w:rsidRPr="009D7522">
        <w:rPr>
          <w:rFonts w:eastAsia="Batang"/>
          <w:sz w:val="24"/>
          <w:szCs w:val="24"/>
          <w:lang w:val="en-US"/>
        </w:rPr>
        <w:t xml:space="preserve"> A.D., Iman</w:t>
      </w:r>
      <w:r w:rsidRPr="009D7522">
        <w:rPr>
          <w:rFonts w:eastAsia="Batang"/>
          <w:sz w:val="24"/>
          <w:szCs w:val="24"/>
        </w:rPr>
        <w:t>ғ</w:t>
      </w:r>
      <w:proofErr w:type="spellStart"/>
      <w:r w:rsidRPr="009D7522">
        <w:rPr>
          <w:rFonts w:eastAsia="Batang"/>
          <w:sz w:val="24"/>
          <w:szCs w:val="24"/>
          <w:lang w:val="en-US"/>
        </w:rPr>
        <w:t>azy</w:t>
      </w:r>
      <w:proofErr w:type="spellEnd"/>
      <w:r w:rsidRPr="009D7522">
        <w:rPr>
          <w:rFonts w:eastAsia="Batang"/>
          <w:sz w:val="24"/>
          <w:szCs w:val="24"/>
          <w:lang w:val="en-US"/>
        </w:rPr>
        <w:t xml:space="preserve"> A.M. Bulletin No. 9 dated 03</w:t>
      </w:r>
      <w:r>
        <w:rPr>
          <w:rFonts w:eastAsia="Batang"/>
          <w:sz w:val="24"/>
          <w:szCs w:val="24"/>
          <w:lang w:val="en-US"/>
        </w:rPr>
        <w:t>.</w:t>
      </w:r>
      <w:r w:rsidRPr="009D7522">
        <w:rPr>
          <w:rFonts w:eastAsia="Batang"/>
          <w:sz w:val="24"/>
          <w:szCs w:val="24"/>
          <w:lang w:val="en-US"/>
        </w:rPr>
        <w:t>05</w:t>
      </w:r>
      <w:r>
        <w:rPr>
          <w:rFonts w:eastAsia="Batang"/>
          <w:sz w:val="24"/>
          <w:szCs w:val="24"/>
          <w:lang w:val="en-US"/>
        </w:rPr>
        <w:t>.</w:t>
      </w:r>
      <w:r w:rsidRPr="009D7522">
        <w:rPr>
          <w:rFonts w:eastAsia="Batang"/>
          <w:sz w:val="24"/>
          <w:szCs w:val="24"/>
          <w:lang w:val="en-US"/>
        </w:rPr>
        <w:t>2020.</w:t>
      </w:r>
      <w:r w:rsidRPr="009D7522">
        <w:rPr>
          <w:sz w:val="24"/>
          <w:szCs w:val="24"/>
          <w:lang w:val="en-US"/>
        </w:rPr>
        <w:t xml:space="preserve"> </w:t>
      </w:r>
      <w:r w:rsidRPr="006A5F81">
        <w:rPr>
          <w:sz w:val="24"/>
          <w:szCs w:val="24"/>
          <w:lang w:val="en-US"/>
        </w:rPr>
        <w:t>(</w:t>
      </w:r>
      <w:r>
        <w:rPr>
          <w:sz w:val="24"/>
          <w:szCs w:val="24"/>
          <w:lang w:val="en-US"/>
        </w:rPr>
        <w:t>in</w:t>
      </w:r>
      <w:r w:rsidRPr="006A5F81">
        <w:rPr>
          <w:sz w:val="24"/>
          <w:szCs w:val="24"/>
          <w:lang w:val="en-US"/>
        </w:rPr>
        <w:t xml:space="preserve"> </w:t>
      </w:r>
      <w:r>
        <w:rPr>
          <w:sz w:val="24"/>
          <w:szCs w:val="24"/>
          <w:lang w:val="en-US"/>
        </w:rPr>
        <w:t>Russian</w:t>
      </w:r>
      <w:r w:rsidRPr="006A5F81">
        <w:rPr>
          <w:sz w:val="24"/>
          <w:szCs w:val="24"/>
          <w:lang w:val="en-US"/>
        </w:rPr>
        <w:t>)</w:t>
      </w:r>
      <w:r w:rsidR="00A3570B" w:rsidRPr="006A5F81">
        <w:rPr>
          <w:sz w:val="24"/>
          <w:szCs w:val="24"/>
          <w:lang w:val="en-US"/>
        </w:rPr>
        <w:t>.</w:t>
      </w:r>
      <w:r w:rsidR="00CD2F18" w:rsidRPr="006A5F81">
        <w:rPr>
          <w:sz w:val="24"/>
          <w:szCs w:val="24"/>
          <w:lang w:val="en-US"/>
        </w:rPr>
        <w:br w:type="page"/>
      </w:r>
    </w:p>
    <w:p w14:paraId="2608722F" w14:textId="60C0A3A4" w:rsidR="00F76A39" w:rsidRPr="00C27513" w:rsidRDefault="001A26D8" w:rsidP="00A3570B">
      <w:pPr>
        <w:spacing w:line="360" w:lineRule="auto"/>
        <w:contextualSpacing/>
        <w:rPr>
          <w:b/>
          <w:bCs/>
          <w:sz w:val="24"/>
          <w:szCs w:val="24"/>
          <w:lang w:val="en-US"/>
        </w:rPr>
      </w:pPr>
      <w:bookmarkStart w:id="12" w:name="_Hlk54027853"/>
      <w:bookmarkStart w:id="13" w:name="_Hlk53998251"/>
      <w:r w:rsidRPr="001A26D8">
        <w:rPr>
          <w:b/>
          <w:bCs/>
          <w:sz w:val="24"/>
          <w:szCs w:val="24"/>
          <w:lang w:val="en-US"/>
        </w:rPr>
        <w:lastRenderedPageBreak/>
        <w:t>APPENDIX C</w:t>
      </w:r>
    </w:p>
    <w:p w14:paraId="5716E7D5" w14:textId="7CF5576E" w:rsidR="00395073" w:rsidRPr="00C27513" w:rsidRDefault="001A26D8" w:rsidP="00395073">
      <w:pPr>
        <w:spacing w:line="360" w:lineRule="auto"/>
        <w:contextualSpacing/>
        <w:rPr>
          <w:b/>
          <w:bCs/>
          <w:sz w:val="24"/>
          <w:szCs w:val="24"/>
          <w:lang w:val="en-US"/>
        </w:rPr>
      </w:pPr>
      <w:r w:rsidRPr="00C27513">
        <w:rPr>
          <w:b/>
          <w:bCs/>
          <w:sz w:val="24"/>
          <w:szCs w:val="24"/>
          <w:lang w:val="en-US"/>
        </w:rPr>
        <w:t>Experimental part</w:t>
      </w:r>
    </w:p>
    <w:bookmarkEnd w:id="12"/>
    <w:p w14:paraId="4307EBE3" w14:textId="1EB13361" w:rsidR="00CD2F18" w:rsidRPr="0038747C" w:rsidRDefault="00CD2F18" w:rsidP="00CD2F18">
      <w:pPr>
        <w:spacing w:line="360" w:lineRule="auto"/>
        <w:ind w:firstLine="709"/>
        <w:contextualSpacing/>
        <w:jc w:val="both"/>
        <w:rPr>
          <w:b/>
          <w:sz w:val="24"/>
          <w:szCs w:val="24"/>
          <w:highlight w:val="yellow"/>
          <w:lang w:val="kk-KZ"/>
        </w:rPr>
      </w:pPr>
      <w:r w:rsidRPr="0038747C">
        <w:rPr>
          <w:i/>
          <w:sz w:val="24"/>
          <w:szCs w:val="24"/>
          <w:lang w:val="kk-KZ"/>
        </w:rPr>
        <w:t>Оборудование.</w:t>
      </w:r>
      <w:r w:rsidRPr="0038747C">
        <w:rPr>
          <w:sz w:val="24"/>
          <w:szCs w:val="24"/>
          <w:lang w:val="kk-KZ"/>
        </w:rPr>
        <w:t xml:space="preserve"> </w:t>
      </w:r>
      <w:r w:rsidR="00900D54" w:rsidRPr="00900D54">
        <w:rPr>
          <w:sz w:val="24"/>
          <w:szCs w:val="24"/>
          <w:lang w:val="kk-KZ"/>
        </w:rPr>
        <w:t>To measure the specific electrical conductivity and pH during sample purification, a conductometer MAPK 603 (Russia) and a Metrohm 827 pH-Lab pH meter (Switzerland) were used. The mass of swollen samples of hydrogels for subsequent calculation of the degree of swelling (α) was determined by weighing on a SHIMADZU AY220 electronic analytical balance (Japan). Determination of the optical density of neodymium nitrate solutions for subsequent calculation of the concentration of neodymium ions was carried out on a Jenway-6305 spectrophotometer (</w:t>
      </w:r>
      <w:r w:rsidR="00900D54">
        <w:rPr>
          <w:sz w:val="24"/>
          <w:szCs w:val="24"/>
          <w:lang w:val="en-US"/>
        </w:rPr>
        <w:t>U</w:t>
      </w:r>
      <w:r w:rsidR="00900D54" w:rsidRPr="00900D54">
        <w:rPr>
          <w:sz w:val="24"/>
          <w:szCs w:val="24"/>
          <w:lang w:val="kk-KZ"/>
        </w:rPr>
        <w:t>K) and on iCE 3400 atomic absorption spectrometer (USA). Determination of the concentration of rhenium and scandium ions was performed on iCE 3400 atomic absorption spectrometer (USA) and on ARCOS Simultaneous ICP Spectrometer (ICP-AES) atomic emission spectrometer (Germany).</w:t>
      </w:r>
    </w:p>
    <w:p w14:paraId="3D739A66" w14:textId="3C893134" w:rsidR="00CD2F18" w:rsidRPr="00900D54" w:rsidRDefault="00900D54" w:rsidP="00B3735D">
      <w:pPr>
        <w:spacing w:line="360" w:lineRule="auto"/>
        <w:ind w:firstLine="709"/>
        <w:contextualSpacing/>
        <w:jc w:val="both"/>
        <w:rPr>
          <w:b/>
          <w:iCs/>
          <w:sz w:val="24"/>
          <w:szCs w:val="24"/>
          <w:lang w:val="kk-KZ"/>
        </w:rPr>
      </w:pPr>
      <w:r w:rsidRPr="00900D54">
        <w:rPr>
          <w:i/>
          <w:sz w:val="24"/>
          <w:szCs w:val="24"/>
          <w:lang w:val="kk-KZ"/>
        </w:rPr>
        <w:t xml:space="preserve">Experiment. </w:t>
      </w:r>
      <w:r w:rsidRPr="00900D54">
        <w:rPr>
          <w:iCs/>
          <w:sz w:val="24"/>
          <w:szCs w:val="24"/>
          <w:lang w:val="kk-KZ"/>
        </w:rPr>
        <w:t xml:space="preserve">Swelling degree of hydrogels in determining </w:t>
      </w:r>
      <w:r>
        <w:rPr>
          <w:iCs/>
          <w:sz w:val="24"/>
          <w:szCs w:val="24"/>
          <w:lang w:val="en-US"/>
        </w:rPr>
        <w:t xml:space="preserve">of </w:t>
      </w:r>
      <w:r w:rsidRPr="00900D54">
        <w:rPr>
          <w:iCs/>
          <w:sz w:val="24"/>
          <w:szCs w:val="24"/>
          <w:lang w:val="kk-KZ"/>
        </w:rPr>
        <w:t>their initial conformational properties was calculated by the formula:</w:t>
      </w:r>
    </w:p>
    <w:p w14:paraId="16F70C21" w14:textId="77777777" w:rsidR="00CD2F18" w:rsidRPr="0038747C" w:rsidRDefault="00CD2F18" w:rsidP="00CD2F18">
      <w:pPr>
        <w:tabs>
          <w:tab w:val="left" w:pos="851"/>
        </w:tabs>
        <w:spacing w:line="360" w:lineRule="auto"/>
        <w:ind w:firstLine="709"/>
        <w:contextualSpacing/>
        <w:jc w:val="both"/>
        <w:rPr>
          <w:b/>
          <w:sz w:val="24"/>
          <w:szCs w:val="24"/>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gridCol w:w="1205"/>
      </w:tblGrid>
      <w:tr w:rsidR="00CD2F18" w:rsidRPr="0038747C" w14:paraId="4431E459" w14:textId="77777777" w:rsidTr="00D529D6">
        <w:tc>
          <w:tcPr>
            <w:tcW w:w="9311" w:type="dxa"/>
            <w:vAlign w:val="center"/>
          </w:tcPr>
          <w:p w14:paraId="1E9915FF" w14:textId="77777777" w:rsidR="00CD2F18" w:rsidRPr="0038747C" w:rsidRDefault="00CD2F18" w:rsidP="00D529D6">
            <w:pPr>
              <w:tabs>
                <w:tab w:val="left" w:pos="851"/>
              </w:tabs>
              <w:spacing w:line="360" w:lineRule="auto"/>
              <w:ind w:firstLine="709"/>
              <w:contextualSpacing/>
              <w:jc w:val="both"/>
              <w:rPr>
                <w:b/>
                <w:i/>
                <w:sz w:val="24"/>
                <w:szCs w:val="24"/>
                <w:lang w:val="kk-KZ"/>
              </w:rPr>
            </w:pPr>
            <m:oMathPara>
              <m:oMath>
                <m:r>
                  <w:rPr>
                    <w:rFonts w:ascii="Cambria Math" w:hAnsi="Cambria Math"/>
                    <w:sz w:val="24"/>
                    <w:szCs w:val="24"/>
                    <w:lang w:val="kk-KZ"/>
                  </w:rPr>
                  <m:t>α</m:t>
                </m:r>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2</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num>
                  <m:den>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den>
                </m:f>
              </m:oMath>
            </m:oMathPara>
          </w:p>
        </w:tc>
        <w:tc>
          <w:tcPr>
            <w:tcW w:w="543" w:type="dxa"/>
            <w:vAlign w:val="center"/>
          </w:tcPr>
          <w:p w14:paraId="71EDA077" w14:textId="709AA19D" w:rsidR="00CD2F18" w:rsidRPr="0038747C" w:rsidRDefault="00CD2F18" w:rsidP="00D529D6">
            <w:pPr>
              <w:tabs>
                <w:tab w:val="left" w:pos="851"/>
              </w:tabs>
              <w:spacing w:line="360" w:lineRule="auto"/>
              <w:ind w:firstLine="709"/>
              <w:contextualSpacing/>
              <w:jc w:val="both"/>
              <w:rPr>
                <w:b/>
                <w:sz w:val="24"/>
                <w:szCs w:val="24"/>
                <w:lang w:val="kk-KZ"/>
              </w:rPr>
            </w:pPr>
            <w:r w:rsidRPr="0038747C">
              <w:rPr>
                <w:sz w:val="24"/>
                <w:szCs w:val="24"/>
              </w:rPr>
              <w:t>(</w:t>
            </w:r>
            <w:r w:rsidR="00284D87">
              <w:rPr>
                <w:sz w:val="24"/>
                <w:szCs w:val="24"/>
              </w:rPr>
              <w:t>1</w:t>
            </w:r>
            <w:r w:rsidRPr="0038747C">
              <w:rPr>
                <w:sz w:val="24"/>
                <w:szCs w:val="24"/>
              </w:rPr>
              <w:t>)</w:t>
            </w:r>
          </w:p>
        </w:tc>
      </w:tr>
    </w:tbl>
    <w:p w14:paraId="4912128F" w14:textId="77777777" w:rsidR="00CD2F18" w:rsidRPr="0038747C" w:rsidRDefault="00CD2F18" w:rsidP="00CD2F18">
      <w:pPr>
        <w:spacing w:line="360" w:lineRule="auto"/>
        <w:ind w:firstLine="709"/>
        <w:contextualSpacing/>
        <w:jc w:val="both"/>
        <w:rPr>
          <w:sz w:val="24"/>
          <w:szCs w:val="24"/>
        </w:rPr>
      </w:pPr>
    </w:p>
    <w:p w14:paraId="555EC4D3" w14:textId="76B2085D" w:rsidR="00CD2F18" w:rsidRPr="00EF1169" w:rsidRDefault="00900D54" w:rsidP="00CD2F18">
      <w:pPr>
        <w:spacing w:line="360" w:lineRule="auto"/>
        <w:ind w:firstLine="709"/>
        <w:contextualSpacing/>
        <w:jc w:val="both"/>
        <w:rPr>
          <w:sz w:val="24"/>
          <w:szCs w:val="24"/>
          <w:lang w:val="en-US"/>
        </w:rPr>
      </w:pPr>
      <w:r>
        <w:rPr>
          <w:sz w:val="24"/>
          <w:szCs w:val="24"/>
          <w:lang w:val="en-US"/>
        </w:rPr>
        <w:t>where</w:t>
      </w:r>
      <w:r w:rsidR="00CD2F18" w:rsidRPr="00EF1169">
        <w:rPr>
          <w:sz w:val="24"/>
          <w:szCs w:val="24"/>
          <w:lang w:val="en-US"/>
        </w:rPr>
        <w:t xml:space="preserve"> </w:t>
      </w:r>
      <w:r w:rsidR="00CD2F18" w:rsidRPr="0038747C">
        <w:rPr>
          <w:sz w:val="24"/>
          <w:szCs w:val="24"/>
          <w:lang w:val="en-US"/>
        </w:rPr>
        <w:t>m</w:t>
      </w:r>
      <w:r w:rsidR="00CD2F18" w:rsidRPr="00EF1169">
        <w:rPr>
          <w:sz w:val="24"/>
          <w:szCs w:val="24"/>
          <w:vertAlign w:val="subscript"/>
          <w:lang w:val="en-US"/>
        </w:rPr>
        <w:t xml:space="preserve">1 </w:t>
      </w:r>
      <w:r w:rsidR="00CD2F18" w:rsidRPr="00EF1169">
        <w:rPr>
          <w:sz w:val="24"/>
          <w:szCs w:val="24"/>
          <w:lang w:val="en-US"/>
        </w:rPr>
        <w:t xml:space="preserve">– </w:t>
      </w:r>
      <w:r>
        <w:rPr>
          <w:sz w:val="24"/>
          <w:szCs w:val="24"/>
          <w:lang w:val="en-US"/>
        </w:rPr>
        <w:t>mass</w:t>
      </w:r>
      <w:r w:rsidRPr="00EF1169">
        <w:rPr>
          <w:sz w:val="24"/>
          <w:szCs w:val="24"/>
          <w:lang w:val="en-US"/>
        </w:rPr>
        <w:t xml:space="preserve"> </w:t>
      </w:r>
      <w:r>
        <w:rPr>
          <w:sz w:val="24"/>
          <w:szCs w:val="24"/>
          <w:lang w:val="en-US"/>
        </w:rPr>
        <w:t>of</w:t>
      </w:r>
      <w:r w:rsidRPr="00EF1169">
        <w:rPr>
          <w:sz w:val="24"/>
          <w:szCs w:val="24"/>
          <w:lang w:val="en-US"/>
        </w:rPr>
        <w:t xml:space="preserve"> </w:t>
      </w:r>
      <w:r>
        <w:rPr>
          <w:sz w:val="24"/>
          <w:szCs w:val="24"/>
          <w:lang w:val="en-US"/>
        </w:rPr>
        <w:t>dry</w:t>
      </w:r>
      <w:r w:rsidRPr="00EF1169">
        <w:rPr>
          <w:sz w:val="24"/>
          <w:szCs w:val="24"/>
          <w:lang w:val="en-US"/>
        </w:rPr>
        <w:t xml:space="preserve"> </w:t>
      </w:r>
      <w:r>
        <w:rPr>
          <w:sz w:val="24"/>
          <w:szCs w:val="24"/>
          <w:lang w:val="en-US"/>
        </w:rPr>
        <w:t>hydrogel</w:t>
      </w:r>
      <w:r w:rsidR="00CD2F18" w:rsidRPr="00EF1169">
        <w:rPr>
          <w:sz w:val="24"/>
          <w:szCs w:val="24"/>
          <w:lang w:val="en-US"/>
        </w:rPr>
        <w:t xml:space="preserve">, </w:t>
      </w:r>
      <w:r w:rsidR="00CD2F18" w:rsidRPr="0038747C">
        <w:rPr>
          <w:sz w:val="24"/>
          <w:szCs w:val="24"/>
          <w:lang w:val="en-US"/>
        </w:rPr>
        <w:t>m</w:t>
      </w:r>
      <w:r w:rsidR="00CD2F18" w:rsidRPr="00EF1169">
        <w:rPr>
          <w:sz w:val="24"/>
          <w:szCs w:val="24"/>
          <w:vertAlign w:val="subscript"/>
          <w:lang w:val="en-US"/>
        </w:rPr>
        <w:t>2</w:t>
      </w:r>
      <w:r w:rsidR="00CD2F18" w:rsidRPr="00EF1169">
        <w:rPr>
          <w:sz w:val="24"/>
          <w:szCs w:val="24"/>
          <w:lang w:val="en-US"/>
        </w:rPr>
        <w:t xml:space="preserve"> – </w:t>
      </w:r>
      <w:r>
        <w:rPr>
          <w:sz w:val="24"/>
          <w:szCs w:val="24"/>
          <w:lang w:val="en-US"/>
        </w:rPr>
        <w:t>mass</w:t>
      </w:r>
      <w:r w:rsidRPr="00EF1169">
        <w:rPr>
          <w:sz w:val="24"/>
          <w:szCs w:val="24"/>
          <w:lang w:val="en-US"/>
        </w:rPr>
        <w:t xml:space="preserve"> </w:t>
      </w:r>
      <w:r>
        <w:rPr>
          <w:sz w:val="24"/>
          <w:szCs w:val="24"/>
          <w:lang w:val="en-US"/>
        </w:rPr>
        <w:t>of</w:t>
      </w:r>
      <w:r w:rsidRPr="00EF1169">
        <w:rPr>
          <w:sz w:val="24"/>
          <w:szCs w:val="24"/>
          <w:lang w:val="en-US"/>
        </w:rPr>
        <w:t xml:space="preserve"> </w:t>
      </w:r>
      <w:r>
        <w:rPr>
          <w:sz w:val="24"/>
          <w:szCs w:val="24"/>
          <w:lang w:val="en-US"/>
        </w:rPr>
        <w:t>swollen</w:t>
      </w:r>
      <w:r w:rsidRPr="00EF1169">
        <w:rPr>
          <w:sz w:val="24"/>
          <w:szCs w:val="24"/>
          <w:lang w:val="en-US"/>
        </w:rPr>
        <w:t xml:space="preserve"> </w:t>
      </w:r>
      <w:r>
        <w:rPr>
          <w:sz w:val="24"/>
          <w:szCs w:val="24"/>
          <w:lang w:val="en-US"/>
        </w:rPr>
        <w:t>hydrogel</w:t>
      </w:r>
      <w:r w:rsidR="00CD2F18" w:rsidRPr="00EF1169">
        <w:rPr>
          <w:sz w:val="24"/>
          <w:szCs w:val="24"/>
          <w:lang w:val="en-US"/>
        </w:rPr>
        <w:t>.</w:t>
      </w:r>
    </w:p>
    <w:p w14:paraId="2FB1BA6E" w14:textId="4957CCEE" w:rsidR="00CD2F18" w:rsidRPr="0038747C" w:rsidRDefault="00CD1566" w:rsidP="00CD2F18">
      <w:pPr>
        <w:spacing w:line="360" w:lineRule="auto"/>
        <w:ind w:firstLine="709"/>
        <w:contextualSpacing/>
        <w:jc w:val="both"/>
        <w:rPr>
          <w:sz w:val="24"/>
          <w:szCs w:val="24"/>
          <w:lang w:val="kk-KZ"/>
        </w:rPr>
      </w:pPr>
      <w:r w:rsidRPr="00900D54">
        <w:rPr>
          <w:sz w:val="24"/>
          <w:szCs w:val="24"/>
          <w:lang w:val="en-US"/>
        </w:rPr>
        <w:t>1 </w:t>
      </w:r>
      <w:r w:rsidR="00900D54" w:rsidRPr="00900D54">
        <w:rPr>
          <w:sz w:val="24"/>
          <w:szCs w:val="24"/>
          <w:lang w:val="en-US"/>
        </w:rPr>
        <w:t xml:space="preserve">The study of the sorption properties of individual polymer hydrogels, interpenetrating polymer networks and </w:t>
      </w:r>
      <w:r w:rsidR="00900D54">
        <w:rPr>
          <w:sz w:val="24"/>
          <w:szCs w:val="24"/>
          <w:lang w:val="en-US"/>
        </w:rPr>
        <w:t xml:space="preserve">molecularly imprinted polymers </w:t>
      </w:r>
      <w:r w:rsidR="00900D54" w:rsidRPr="00900D54">
        <w:rPr>
          <w:sz w:val="24"/>
          <w:szCs w:val="24"/>
          <w:lang w:val="en-US"/>
        </w:rPr>
        <w:t>was carried out as follows</w:t>
      </w:r>
      <w:r w:rsidR="00CD2F18" w:rsidRPr="00900D54">
        <w:rPr>
          <w:sz w:val="24"/>
          <w:szCs w:val="24"/>
          <w:lang w:val="en-US"/>
        </w:rPr>
        <w:t>:</w:t>
      </w:r>
    </w:p>
    <w:p w14:paraId="3BD8F178" w14:textId="1FCC828E" w:rsidR="00CD2F18" w:rsidRPr="00900D54" w:rsidRDefault="00900D54" w:rsidP="00BB42CC">
      <w:pPr>
        <w:pStyle w:val="a3"/>
        <w:tabs>
          <w:tab w:val="left" w:pos="851"/>
        </w:tabs>
        <w:spacing w:line="360" w:lineRule="auto"/>
        <w:ind w:left="0" w:firstLine="709"/>
        <w:contextualSpacing/>
        <w:jc w:val="both"/>
        <w:rPr>
          <w:sz w:val="24"/>
          <w:szCs w:val="24"/>
          <w:lang w:val="en-US"/>
        </w:rPr>
      </w:pPr>
      <w:r w:rsidRPr="00900D54">
        <w:rPr>
          <w:sz w:val="24"/>
          <w:szCs w:val="24"/>
          <w:lang w:val="kk-KZ"/>
        </w:rPr>
        <w:t>The calculated amount of each polymer structure is placed in a glass beaker. Sorption of Nd, Re and Sc ions is carried out for 2 days from solutions of the corresponding salts (concentration 0.005 M). During this time, aliquots were taken for the subsequent determination of the concentration of these ions.</w:t>
      </w:r>
    </w:p>
    <w:p w14:paraId="0CB44FC7" w14:textId="06122C9A" w:rsidR="00CD2F18" w:rsidRPr="00900D54" w:rsidRDefault="00536868" w:rsidP="00CD2F18">
      <w:pPr>
        <w:pStyle w:val="a3"/>
        <w:tabs>
          <w:tab w:val="left" w:pos="993"/>
        </w:tabs>
        <w:spacing w:line="360" w:lineRule="auto"/>
        <w:ind w:left="0" w:firstLine="709"/>
        <w:contextualSpacing/>
        <w:jc w:val="both"/>
        <w:rPr>
          <w:sz w:val="24"/>
          <w:szCs w:val="24"/>
          <w:lang w:val="en-US"/>
        </w:rPr>
      </w:pPr>
      <w:r w:rsidRPr="00900D54">
        <w:rPr>
          <w:sz w:val="24"/>
          <w:szCs w:val="24"/>
          <w:lang w:val="en-US"/>
        </w:rPr>
        <w:t>2 </w:t>
      </w:r>
      <w:r w:rsidR="00900D54" w:rsidRPr="00900D54">
        <w:rPr>
          <w:sz w:val="24"/>
          <w:szCs w:val="24"/>
          <w:lang w:val="en-US"/>
        </w:rPr>
        <w:t xml:space="preserve">The study of the sorption properties of </w:t>
      </w:r>
      <w:proofErr w:type="spellStart"/>
      <w:r w:rsidR="00900D54" w:rsidRPr="00900D54">
        <w:rPr>
          <w:sz w:val="24"/>
          <w:szCs w:val="24"/>
          <w:lang w:val="en-US"/>
        </w:rPr>
        <w:t>intergel</w:t>
      </w:r>
      <w:proofErr w:type="spellEnd"/>
      <w:r w:rsidR="00900D54" w:rsidRPr="00900D54">
        <w:rPr>
          <w:sz w:val="24"/>
          <w:szCs w:val="24"/>
          <w:lang w:val="en-US"/>
        </w:rPr>
        <w:t xml:space="preserve"> systems based on </w:t>
      </w:r>
      <w:r w:rsidR="00037FB2">
        <w:rPr>
          <w:sz w:val="24"/>
          <w:szCs w:val="24"/>
          <w:lang w:val="en-US"/>
        </w:rPr>
        <w:t>rare-</w:t>
      </w:r>
      <w:r w:rsidR="00900D54" w:rsidRPr="00900D54">
        <w:rPr>
          <w:sz w:val="24"/>
          <w:szCs w:val="24"/>
          <w:lang w:val="en-US"/>
        </w:rPr>
        <w:t>crosslinked hydrogels and interpenetrating polymer networks was carried out as follows</w:t>
      </w:r>
      <w:r w:rsidR="00CD2F18" w:rsidRPr="00900D54">
        <w:rPr>
          <w:sz w:val="24"/>
          <w:szCs w:val="24"/>
          <w:lang w:val="en-US"/>
        </w:rPr>
        <w:t>:</w:t>
      </w:r>
    </w:p>
    <w:p w14:paraId="5575CA40" w14:textId="6E489DA6" w:rsidR="00CD2F18" w:rsidRPr="0038747C" w:rsidRDefault="00037FB2" w:rsidP="00536868">
      <w:pPr>
        <w:pStyle w:val="a3"/>
        <w:tabs>
          <w:tab w:val="left" w:pos="851"/>
        </w:tabs>
        <w:spacing w:line="360" w:lineRule="auto"/>
        <w:ind w:left="0" w:firstLine="709"/>
        <w:contextualSpacing/>
        <w:jc w:val="both"/>
        <w:rPr>
          <w:b/>
          <w:sz w:val="24"/>
          <w:szCs w:val="24"/>
          <w:lang w:val="kk-KZ"/>
        </w:rPr>
      </w:pPr>
      <w:r w:rsidRPr="00037FB2">
        <w:rPr>
          <w:sz w:val="24"/>
          <w:szCs w:val="24"/>
          <w:lang w:val="kk-KZ"/>
        </w:rPr>
        <w:t>The calculated amount of each macromolecule in dry form was placed in a special glass filter, the pores of which are permeable to low molecular weight ions, but impermeable to polymer dispersion (thus, remote interaction is achieved). Sorption of Nd, Re and Sc ions is carried out for 2 days from solutions of the corresponding salts (concentration 0.005 M). During this time, aliquots were taken for the subsequent determination of the concentration of the above ions.</w:t>
      </w:r>
    </w:p>
    <w:p w14:paraId="259E2A70" w14:textId="77777777" w:rsidR="002C119C" w:rsidRDefault="002C119C" w:rsidP="00744D96">
      <w:pPr>
        <w:spacing w:line="360" w:lineRule="auto"/>
        <w:ind w:firstLine="709"/>
        <w:contextualSpacing/>
        <w:jc w:val="both"/>
        <w:rPr>
          <w:noProof/>
          <w:sz w:val="24"/>
          <w:szCs w:val="24"/>
          <w:lang w:val="en-US" w:eastAsia="ru-RU"/>
        </w:rPr>
      </w:pPr>
    </w:p>
    <w:p w14:paraId="7A287A01" w14:textId="77777777" w:rsidR="002C119C" w:rsidRDefault="002C119C" w:rsidP="00744D96">
      <w:pPr>
        <w:spacing w:line="360" w:lineRule="auto"/>
        <w:ind w:firstLine="709"/>
        <w:contextualSpacing/>
        <w:jc w:val="both"/>
        <w:rPr>
          <w:noProof/>
          <w:sz w:val="24"/>
          <w:szCs w:val="24"/>
          <w:lang w:val="en-US" w:eastAsia="ru-RU"/>
        </w:rPr>
      </w:pPr>
    </w:p>
    <w:p w14:paraId="31F76090" w14:textId="77777777" w:rsidR="002C119C" w:rsidRDefault="002C119C" w:rsidP="00744D96">
      <w:pPr>
        <w:spacing w:line="360" w:lineRule="auto"/>
        <w:ind w:firstLine="709"/>
        <w:contextualSpacing/>
        <w:jc w:val="both"/>
        <w:rPr>
          <w:noProof/>
          <w:sz w:val="24"/>
          <w:szCs w:val="24"/>
          <w:lang w:val="en-US" w:eastAsia="ru-RU"/>
        </w:rPr>
      </w:pPr>
    </w:p>
    <w:p w14:paraId="09E528FF" w14:textId="7DDD684D" w:rsidR="00744D96" w:rsidRPr="00037FB2" w:rsidRDefault="00037FB2" w:rsidP="00744D96">
      <w:pPr>
        <w:spacing w:line="360" w:lineRule="auto"/>
        <w:ind w:firstLine="709"/>
        <w:contextualSpacing/>
        <w:jc w:val="both"/>
        <w:rPr>
          <w:noProof/>
          <w:sz w:val="24"/>
          <w:szCs w:val="24"/>
          <w:lang w:val="en-US" w:eastAsia="ru-RU"/>
        </w:rPr>
      </w:pPr>
      <w:r>
        <w:rPr>
          <w:noProof/>
          <w:sz w:val="24"/>
          <w:szCs w:val="24"/>
          <w:lang w:val="en-US" w:eastAsia="ru-RU"/>
        </w:rPr>
        <w:lastRenderedPageBreak/>
        <w:t>Extraction</w:t>
      </w:r>
      <w:r w:rsidRPr="00037FB2">
        <w:rPr>
          <w:noProof/>
          <w:sz w:val="24"/>
          <w:szCs w:val="24"/>
          <w:lang w:val="en-US" w:eastAsia="ru-RU"/>
        </w:rPr>
        <w:t xml:space="preserve"> (</w:t>
      </w:r>
      <w:r>
        <w:rPr>
          <w:noProof/>
          <w:sz w:val="24"/>
          <w:szCs w:val="24"/>
          <w:lang w:val="en-US" w:eastAsia="ru-RU"/>
        </w:rPr>
        <w:t>sorption</w:t>
      </w:r>
      <w:r w:rsidRPr="00037FB2">
        <w:rPr>
          <w:noProof/>
          <w:sz w:val="24"/>
          <w:szCs w:val="24"/>
          <w:lang w:val="en-US" w:eastAsia="ru-RU"/>
        </w:rPr>
        <w:t xml:space="preserve">) </w:t>
      </w:r>
      <w:r>
        <w:rPr>
          <w:noProof/>
          <w:sz w:val="24"/>
          <w:szCs w:val="24"/>
          <w:lang w:val="en-US" w:eastAsia="ru-RU"/>
        </w:rPr>
        <w:t>degree was calculated by the equation</w:t>
      </w:r>
      <w:r w:rsidR="00744D96" w:rsidRPr="00037FB2">
        <w:rPr>
          <w:noProof/>
          <w:sz w:val="24"/>
          <w:szCs w:val="24"/>
          <w:lang w:val="en-US" w:eastAsia="ru-RU"/>
        </w:rPr>
        <w:t>:</w:t>
      </w:r>
    </w:p>
    <w:p w14:paraId="376274D0" w14:textId="77777777" w:rsidR="00744D96" w:rsidRPr="00037FB2" w:rsidRDefault="00744D96" w:rsidP="00744D96">
      <w:pPr>
        <w:spacing w:line="360" w:lineRule="auto"/>
        <w:contextualSpacing/>
        <w:jc w:val="both"/>
        <w:rPr>
          <w:noProof/>
          <w:sz w:val="24"/>
          <w:szCs w:val="24"/>
          <w:lang w:val="en-US"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0"/>
        <w:gridCol w:w="674"/>
      </w:tblGrid>
      <w:tr w:rsidR="00744D96" w:rsidRPr="0038747C" w14:paraId="34E26578" w14:textId="77777777" w:rsidTr="00D529D6">
        <w:tc>
          <w:tcPr>
            <w:tcW w:w="9180" w:type="dxa"/>
          </w:tcPr>
          <w:p w14:paraId="57280F8D" w14:textId="49C29463" w:rsidR="00744D96" w:rsidRPr="0038747C" w:rsidRDefault="00744D96" w:rsidP="00D529D6">
            <w:pPr>
              <w:spacing w:line="360" w:lineRule="auto"/>
              <w:contextualSpacing/>
              <w:jc w:val="both"/>
              <w:rPr>
                <w:i/>
                <w:sz w:val="24"/>
                <w:szCs w:val="24"/>
                <w:lang w:val="en-US"/>
              </w:rPr>
            </w:pPr>
            <m:oMathPara>
              <m:oMath>
                <m:r>
                  <w:rPr>
                    <w:rFonts w:ascii="Cambria Math" w:hAnsi="Cambria Math"/>
                    <w:noProof/>
                    <w:sz w:val="24"/>
                    <w:szCs w:val="24"/>
                  </w:rPr>
                  <m:t>η=</m:t>
                </m:r>
                <m:f>
                  <m:fPr>
                    <m:ctrlPr>
                      <w:rPr>
                        <w:rFonts w:ascii="Cambria Math" w:hAnsi="Cambria Math"/>
                        <w:i/>
                        <w:noProof/>
                        <w:sz w:val="24"/>
                        <w:szCs w:val="24"/>
                      </w:rPr>
                    </m:ctrlPr>
                  </m:fPr>
                  <m:num>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rPr>
                          <m:t>initial</m:t>
                        </m:r>
                      </m:sub>
                    </m:sSub>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rPr>
                          <m:t>residual</m:t>
                        </m:r>
                      </m:sub>
                    </m:sSub>
                  </m:num>
                  <m:den>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lang w:val="kk-KZ"/>
                          </w:rPr>
                          <m:t>initial</m:t>
                        </m:r>
                      </m:sub>
                    </m:sSub>
                  </m:den>
                </m:f>
                <m:r>
                  <w:rPr>
                    <w:rFonts w:ascii="Cambria Math" w:hAnsi="Cambria Math"/>
                    <w:noProof/>
                    <w:sz w:val="24"/>
                    <w:szCs w:val="24"/>
                  </w:rPr>
                  <m:t>*100%</m:t>
                </m:r>
              </m:oMath>
            </m:oMathPara>
          </w:p>
        </w:tc>
        <w:tc>
          <w:tcPr>
            <w:tcW w:w="674" w:type="dxa"/>
            <w:vAlign w:val="center"/>
          </w:tcPr>
          <w:p w14:paraId="36E972B5" w14:textId="3333672B" w:rsidR="00744D96" w:rsidRPr="0038747C" w:rsidRDefault="00744D96" w:rsidP="00D529D6">
            <w:pPr>
              <w:spacing w:line="360" w:lineRule="auto"/>
              <w:contextualSpacing/>
              <w:jc w:val="both"/>
              <w:rPr>
                <w:sz w:val="24"/>
                <w:szCs w:val="24"/>
                <w:lang w:val="en-US"/>
              </w:rPr>
            </w:pPr>
            <w:r w:rsidRPr="0038747C">
              <w:rPr>
                <w:sz w:val="24"/>
                <w:szCs w:val="24"/>
                <w:lang w:val="en-US"/>
              </w:rPr>
              <w:t>(</w:t>
            </w:r>
            <w:r w:rsidR="00F81A99">
              <w:rPr>
                <w:sz w:val="24"/>
                <w:szCs w:val="24"/>
              </w:rPr>
              <w:t>2</w:t>
            </w:r>
            <w:r w:rsidRPr="0038747C">
              <w:rPr>
                <w:sz w:val="24"/>
                <w:szCs w:val="24"/>
                <w:lang w:val="en-US"/>
              </w:rPr>
              <w:t>)</w:t>
            </w:r>
          </w:p>
        </w:tc>
      </w:tr>
    </w:tbl>
    <w:p w14:paraId="6C5B6CA8" w14:textId="77777777" w:rsidR="00744D96" w:rsidRPr="0038747C" w:rsidRDefault="00744D96" w:rsidP="00744D96">
      <w:pPr>
        <w:spacing w:line="360" w:lineRule="auto"/>
        <w:ind w:firstLine="709"/>
        <w:contextualSpacing/>
        <w:jc w:val="both"/>
        <w:rPr>
          <w:rFonts w:eastAsiaTheme="minorEastAsia"/>
          <w:noProof/>
          <w:sz w:val="24"/>
          <w:szCs w:val="24"/>
          <w:lang w:val="en-US" w:eastAsia="ru-RU"/>
        </w:rPr>
      </w:pPr>
    </w:p>
    <w:p w14:paraId="0A644E7D" w14:textId="142D140C" w:rsidR="00744D96" w:rsidRPr="002C119C" w:rsidRDefault="00037FB2" w:rsidP="00744D96">
      <w:pPr>
        <w:spacing w:line="360" w:lineRule="auto"/>
        <w:ind w:firstLine="709"/>
        <w:contextualSpacing/>
        <w:jc w:val="both"/>
        <w:rPr>
          <w:noProof/>
          <w:sz w:val="24"/>
          <w:szCs w:val="24"/>
          <w:lang w:val="en-US" w:eastAsia="ru-RU"/>
        </w:rPr>
      </w:pPr>
      <w:r>
        <w:rPr>
          <w:noProof/>
          <w:sz w:val="24"/>
          <w:szCs w:val="24"/>
          <w:lang w:val="en-US" w:eastAsia="ru-RU"/>
        </w:rPr>
        <w:t>where</w:t>
      </w:r>
      <w:r w:rsidR="00744D96" w:rsidRPr="002C119C">
        <w:rPr>
          <w:noProof/>
          <w:sz w:val="24"/>
          <w:szCs w:val="24"/>
          <w:lang w:val="en-US" w:eastAsia="ru-RU"/>
        </w:rPr>
        <w:t xml:space="preserve"> </w:t>
      </w:r>
      <w:r w:rsidR="00744D96" w:rsidRPr="0038747C">
        <w:rPr>
          <w:noProof/>
          <w:sz w:val="24"/>
          <w:szCs w:val="24"/>
          <w:lang w:eastAsia="ru-RU"/>
        </w:rPr>
        <w:t>С</w:t>
      </w:r>
      <w:r>
        <w:rPr>
          <w:noProof/>
          <w:sz w:val="24"/>
          <w:szCs w:val="24"/>
          <w:vertAlign w:val="subscript"/>
          <w:lang w:val="en-US" w:eastAsia="ru-RU"/>
        </w:rPr>
        <w:t>initial</w:t>
      </w:r>
      <w:r w:rsidR="00744D96" w:rsidRPr="002C119C">
        <w:rPr>
          <w:noProof/>
          <w:sz w:val="24"/>
          <w:szCs w:val="24"/>
          <w:lang w:val="en-US" w:eastAsia="ru-RU"/>
        </w:rPr>
        <w:t xml:space="preserve"> – </w:t>
      </w:r>
      <w:r w:rsidR="002C119C">
        <w:rPr>
          <w:noProof/>
          <w:sz w:val="24"/>
          <w:szCs w:val="24"/>
          <w:lang w:val="en-US" w:eastAsia="ru-RU"/>
        </w:rPr>
        <w:t>initial</w:t>
      </w:r>
      <w:r w:rsidR="002C119C" w:rsidRPr="002C119C">
        <w:rPr>
          <w:noProof/>
          <w:sz w:val="24"/>
          <w:szCs w:val="24"/>
          <w:lang w:val="en-US" w:eastAsia="ru-RU"/>
        </w:rPr>
        <w:t xml:space="preserve"> </w:t>
      </w:r>
      <w:r w:rsidR="002C119C">
        <w:rPr>
          <w:noProof/>
          <w:sz w:val="24"/>
          <w:szCs w:val="24"/>
          <w:lang w:val="en-US" w:eastAsia="ru-RU"/>
        </w:rPr>
        <w:t>concentration</w:t>
      </w:r>
      <w:r w:rsidR="002C119C" w:rsidRPr="002C119C">
        <w:rPr>
          <w:noProof/>
          <w:sz w:val="24"/>
          <w:szCs w:val="24"/>
          <w:lang w:val="en-US" w:eastAsia="ru-RU"/>
        </w:rPr>
        <w:t xml:space="preserve"> </w:t>
      </w:r>
      <w:r w:rsidR="002C119C">
        <w:rPr>
          <w:noProof/>
          <w:sz w:val="24"/>
          <w:szCs w:val="24"/>
          <w:lang w:val="en-US" w:eastAsia="ru-RU"/>
        </w:rPr>
        <w:t>of</w:t>
      </w:r>
      <w:r w:rsidR="002C119C" w:rsidRPr="002C119C">
        <w:rPr>
          <w:noProof/>
          <w:sz w:val="24"/>
          <w:szCs w:val="24"/>
          <w:lang w:val="en-US" w:eastAsia="ru-RU"/>
        </w:rPr>
        <w:t xml:space="preserve"> </w:t>
      </w:r>
      <w:r w:rsidR="002C119C">
        <w:rPr>
          <w:noProof/>
          <w:sz w:val="24"/>
          <w:szCs w:val="24"/>
          <w:lang w:val="en-US" w:eastAsia="ru-RU"/>
        </w:rPr>
        <w:t>metal in solution</w:t>
      </w:r>
      <w:r w:rsidR="00744D96" w:rsidRPr="002C119C">
        <w:rPr>
          <w:noProof/>
          <w:sz w:val="24"/>
          <w:szCs w:val="24"/>
          <w:lang w:val="en-US" w:eastAsia="ru-RU"/>
        </w:rPr>
        <w:t xml:space="preserve">, </w:t>
      </w:r>
      <w:r w:rsidR="002C119C">
        <w:rPr>
          <w:noProof/>
          <w:sz w:val="24"/>
          <w:szCs w:val="24"/>
          <w:lang w:val="en-US" w:eastAsia="ru-RU"/>
        </w:rPr>
        <w:t>g</w:t>
      </w:r>
      <w:r w:rsidR="00744D96" w:rsidRPr="002C119C">
        <w:rPr>
          <w:noProof/>
          <w:sz w:val="24"/>
          <w:szCs w:val="24"/>
          <w:lang w:val="en-US" w:eastAsia="ru-RU"/>
        </w:rPr>
        <w:t>/</w:t>
      </w:r>
      <w:r w:rsidR="002C119C">
        <w:rPr>
          <w:noProof/>
          <w:sz w:val="24"/>
          <w:szCs w:val="24"/>
          <w:lang w:val="en-US" w:eastAsia="ru-RU"/>
        </w:rPr>
        <w:t>L</w:t>
      </w:r>
      <w:r w:rsidR="00744D96" w:rsidRPr="002C119C">
        <w:rPr>
          <w:noProof/>
          <w:sz w:val="24"/>
          <w:szCs w:val="24"/>
          <w:lang w:val="en-US" w:eastAsia="ru-RU"/>
        </w:rPr>
        <w:t xml:space="preserve">; </w:t>
      </w:r>
      <w:r w:rsidR="00744D96" w:rsidRPr="0038747C">
        <w:rPr>
          <w:noProof/>
          <w:sz w:val="24"/>
          <w:szCs w:val="24"/>
          <w:lang w:eastAsia="ru-RU"/>
        </w:rPr>
        <w:t>С</w:t>
      </w:r>
      <w:r>
        <w:rPr>
          <w:noProof/>
          <w:sz w:val="24"/>
          <w:szCs w:val="24"/>
          <w:vertAlign w:val="subscript"/>
          <w:lang w:val="en-US" w:eastAsia="ru-RU"/>
        </w:rPr>
        <w:t>residual</w:t>
      </w:r>
      <w:r w:rsidR="00744D96" w:rsidRPr="002C119C">
        <w:rPr>
          <w:noProof/>
          <w:sz w:val="24"/>
          <w:szCs w:val="24"/>
          <w:lang w:val="en-US" w:eastAsia="ru-RU"/>
        </w:rPr>
        <w:t xml:space="preserve"> – </w:t>
      </w:r>
      <w:r w:rsidR="002C119C">
        <w:rPr>
          <w:noProof/>
          <w:sz w:val="24"/>
          <w:szCs w:val="24"/>
          <w:lang w:val="en-US" w:eastAsia="ru-RU"/>
        </w:rPr>
        <w:t>residual concentration of metal in solution</w:t>
      </w:r>
      <w:r w:rsidR="00744D96" w:rsidRPr="002C119C">
        <w:rPr>
          <w:noProof/>
          <w:sz w:val="24"/>
          <w:szCs w:val="24"/>
          <w:lang w:val="en-US" w:eastAsia="ru-RU"/>
        </w:rPr>
        <w:t xml:space="preserve">, </w:t>
      </w:r>
      <w:r w:rsidR="002C119C">
        <w:rPr>
          <w:noProof/>
          <w:sz w:val="24"/>
          <w:szCs w:val="24"/>
          <w:lang w:val="en-US" w:eastAsia="ru-RU"/>
        </w:rPr>
        <w:t>g</w:t>
      </w:r>
      <w:r w:rsidR="00744D96" w:rsidRPr="002C119C">
        <w:rPr>
          <w:noProof/>
          <w:sz w:val="24"/>
          <w:szCs w:val="24"/>
          <w:lang w:val="en-US" w:eastAsia="ru-RU"/>
        </w:rPr>
        <w:t>/</w:t>
      </w:r>
      <w:r w:rsidR="002C119C">
        <w:rPr>
          <w:noProof/>
          <w:sz w:val="24"/>
          <w:szCs w:val="24"/>
          <w:lang w:val="en-US" w:eastAsia="ru-RU"/>
        </w:rPr>
        <w:t>L</w:t>
      </w:r>
      <w:r w:rsidR="00744D96" w:rsidRPr="002C119C">
        <w:rPr>
          <w:noProof/>
          <w:sz w:val="24"/>
          <w:szCs w:val="24"/>
          <w:lang w:val="en-US" w:eastAsia="ru-RU"/>
        </w:rPr>
        <w:t>.</w:t>
      </w:r>
    </w:p>
    <w:p w14:paraId="663D938D" w14:textId="29799327" w:rsidR="002E0A8F" w:rsidRPr="002C119C" w:rsidRDefault="002E0A8F" w:rsidP="002E0A8F">
      <w:pPr>
        <w:spacing w:line="360" w:lineRule="auto"/>
        <w:ind w:firstLine="709"/>
        <w:contextualSpacing/>
        <w:jc w:val="both"/>
        <w:rPr>
          <w:rFonts w:eastAsiaTheme="minorEastAsia"/>
          <w:noProof/>
          <w:sz w:val="24"/>
          <w:szCs w:val="24"/>
          <w:lang w:val="en-US" w:eastAsia="ru-RU"/>
        </w:rPr>
      </w:pPr>
      <w:r w:rsidRPr="002C119C">
        <w:rPr>
          <w:rFonts w:eastAsiaTheme="minorEastAsia"/>
          <w:noProof/>
          <w:sz w:val="24"/>
          <w:szCs w:val="24"/>
          <w:lang w:val="en-US" w:eastAsia="ru-RU"/>
        </w:rPr>
        <w:t>3. </w:t>
      </w:r>
      <w:r w:rsidR="002C119C">
        <w:rPr>
          <w:rFonts w:eastAsiaTheme="minorEastAsia"/>
          <w:noProof/>
          <w:sz w:val="24"/>
          <w:szCs w:val="24"/>
          <w:lang w:val="en-US" w:eastAsia="ru-RU"/>
        </w:rPr>
        <w:t xml:space="preserve">Carrying out of </w:t>
      </w:r>
      <w:r w:rsidR="002C119C" w:rsidRPr="002C119C">
        <w:rPr>
          <w:rFonts w:eastAsiaTheme="minorEastAsia"/>
          <w:noProof/>
          <w:sz w:val="24"/>
          <w:szCs w:val="24"/>
          <w:lang w:val="en-US" w:eastAsia="ru-RU"/>
        </w:rPr>
        <w:t xml:space="preserve">laboratory, semi-industrial and pilot-industrial tests of the developed </w:t>
      </w:r>
      <w:r w:rsidR="002C119C">
        <w:rPr>
          <w:rFonts w:eastAsiaTheme="minorEastAsia"/>
          <w:noProof/>
          <w:sz w:val="24"/>
          <w:szCs w:val="24"/>
          <w:lang w:val="en-US" w:eastAsia="ru-RU"/>
        </w:rPr>
        <w:t xml:space="preserve">unit </w:t>
      </w:r>
      <w:r w:rsidR="002C119C" w:rsidRPr="002C119C">
        <w:rPr>
          <w:rFonts w:eastAsiaTheme="minorEastAsia"/>
          <w:noProof/>
          <w:sz w:val="24"/>
          <w:szCs w:val="24"/>
          <w:lang w:val="en-US" w:eastAsia="ru-RU"/>
        </w:rPr>
        <w:t>sample and the developed sorbents</w:t>
      </w:r>
    </w:p>
    <w:p w14:paraId="6352649B" w14:textId="04ED1237" w:rsidR="002E0A8F" w:rsidRPr="002C119C" w:rsidRDefault="002E0A8F" w:rsidP="002E0A8F">
      <w:pPr>
        <w:spacing w:line="360" w:lineRule="auto"/>
        <w:ind w:firstLine="709"/>
        <w:contextualSpacing/>
        <w:jc w:val="both"/>
        <w:rPr>
          <w:rFonts w:eastAsiaTheme="minorEastAsia"/>
          <w:noProof/>
          <w:sz w:val="24"/>
          <w:szCs w:val="24"/>
          <w:lang w:val="en-US" w:eastAsia="ru-RU"/>
        </w:rPr>
      </w:pPr>
      <w:r w:rsidRPr="002C119C">
        <w:rPr>
          <w:rFonts w:eastAsiaTheme="minorEastAsia"/>
          <w:noProof/>
          <w:sz w:val="24"/>
          <w:szCs w:val="24"/>
          <w:lang w:val="en-US" w:eastAsia="ru-RU"/>
        </w:rPr>
        <w:t>3.1 </w:t>
      </w:r>
      <w:r w:rsidR="002C119C">
        <w:rPr>
          <w:rFonts w:eastAsiaTheme="minorEastAsia"/>
          <w:noProof/>
          <w:sz w:val="24"/>
          <w:szCs w:val="24"/>
          <w:lang w:val="en-US" w:eastAsia="ru-RU"/>
        </w:rPr>
        <w:t>Carrying out</w:t>
      </w:r>
      <w:r w:rsidR="002C119C" w:rsidRPr="002C119C">
        <w:rPr>
          <w:rFonts w:eastAsiaTheme="minorEastAsia"/>
          <w:noProof/>
          <w:sz w:val="24"/>
          <w:szCs w:val="24"/>
          <w:lang w:val="en-US" w:eastAsia="ru-RU"/>
        </w:rPr>
        <w:t xml:space="preserve"> </w:t>
      </w:r>
      <w:r w:rsidR="002C119C">
        <w:rPr>
          <w:rFonts w:eastAsiaTheme="minorEastAsia"/>
          <w:noProof/>
          <w:sz w:val="24"/>
          <w:szCs w:val="24"/>
          <w:lang w:val="en-US" w:eastAsia="ru-RU"/>
        </w:rPr>
        <w:t xml:space="preserve">of </w:t>
      </w:r>
      <w:r w:rsidR="002C119C" w:rsidRPr="002C119C">
        <w:rPr>
          <w:rFonts w:eastAsiaTheme="minorEastAsia"/>
          <w:noProof/>
          <w:sz w:val="24"/>
          <w:szCs w:val="24"/>
          <w:lang w:val="en-US" w:eastAsia="ru-RU"/>
        </w:rPr>
        <w:t>laboratory tests</w:t>
      </w:r>
    </w:p>
    <w:p w14:paraId="5D31F424" w14:textId="71C84244" w:rsidR="00091A2E" w:rsidRPr="002C119C" w:rsidRDefault="002E0A8F" w:rsidP="002E0A8F">
      <w:pPr>
        <w:spacing w:line="360" w:lineRule="auto"/>
        <w:ind w:firstLine="709"/>
        <w:contextualSpacing/>
        <w:jc w:val="both"/>
        <w:rPr>
          <w:sz w:val="24"/>
          <w:szCs w:val="24"/>
          <w:lang w:val="en-US"/>
        </w:rPr>
      </w:pPr>
      <w:r w:rsidRPr="002C119C">
        <w:rPr>
          <w:sz w:val="24"/>
          <w:szCs w:val="24"/>
          <w:lang w:val="en-US"/>
        </w:rPr>
        <w:t>3.1.1 </w:t>
      </w:r>
      <w:r w:rsidR="002C119C" w:rsidRPr="002C119C">
        <w:rPr>
          <w:sz w:val="24"/>
          <w:szCs w:val="24"/>
          <w:lang w:val="en-US"/>
        </w:rPr>
        <w:t>Sorption of neodymium</w:t>
      </w:r>
      <w:r w:rsidR="002C119C">
        <w:rPr>
          <w:sz w:val="24"/>
          <w:szCs w:val="24"/>
          <w:lang w:val="en-US"/>
        </w:rPr>
        <w:t>,</w:t>
      </w:r>
      <w:r w:rsidR="002C119C" w:rsidRPr="002C119C">
        <w:rPr>
          <w:sz w:val="24"/>
          <w:szCs w:val="24"/>
          <w:lang w:val="en-US"/>
        </w:rPr>
        <w:t xml:space="preserve"> rhenium</w:t>
      </w:r>
      <w:r w:rsidR="002C119C">
        <w:rPr>
          <w:sz w:val="24"/>
          <w:szCs w:val="24"/>
          <w:lang w:val="en-US"/>
        </w:rPr>
        <w:t>,</w:t>
      </w:r>
      <w:r w:rsidR="002C119C" w:rsidRPr="002C119C">
        <w:rPr>
          <w:sz w:val="24"/>
          <w:szCs w:val="24"/>
          <w:lang w:val="en-US"/>
        </w:rPr>
        <w:t xml:space="preserve"> scandium ions by </w:t>
      </w:r>
      <w:proofErr w:type="spellStart"/>
      <w:r w:rsidR="002C119C" w:rsidRPr="002C119C">
        <w:rPr>
          <w:sz w:val="24"/>
          <w:szCs w:val="24"/>
          <w:lang w:val="en-US"/>
        </w:rPr>
        <w:t>intergel</w:t>
      </w:r>
      <w:proofErr w:type="spellEnd"/>
      <w:r w:rsidR="002C119C" w:rsidRPr="002C119C">
        <w:rPr>
          <w:sz w:val="24"/>
          <w:szCs w:val="24"/>
          <w:lang w:val="en-US"/>
        </w:rPr>
        <w:t xml:space="preserve"> system </w:t>
      </w:r>
      <w:r w:rsidR="002C119C">
        <w:rPr>
          <w:sz w:val="24"/>
          <w:szCs w:val="24"/>
          <w:lang w:val="en-US"/>
        </w:rPr>
        <w:t>h</w:t>
      </w:r>
      <w:r w:rsidR="002C119C" w:rsidRPr="002C119C">
        <w:rPr>
          <w:sz w:val="24"/>
          <w:szCs w:val="24"/>
          <w:lang w:val="en-US"/>
        </w:rPr>
        <w:t>PA</w:t>
      </w:r>
      <w:r w:rsidR="002C119C">
        <w:rPr>
          <w:sz w:val="24"/>
          <w:szCs w:val="24"/>
          <w:lang w:val="en-US"/>
        </w:rPr>
        <w:t>A</w:t>
      </w:r>
      <w:r w:rsidR="002C119C" w:rsidRPr="002C119C">
        <w:rPr>
          <w:sz w:val="24"/>
          <w:szCs w:val="24"/>
          <w:lang w:val="en-US"/>
        </w:rPr>
        <w:t>-</w:t>
      </w:r>
      <w:r w:rsidR="002C119C">
        <w:rPr>
          <w:sz w:val="24"/>
          <w:szCs w:val="24"/>
          <w:lang w:val="en-US"/>
        </w:rPr>
        <w:t>h</w:t>
      </w:r>
      <w:r w:rsidR="002C119C" w:rsidRPr="002C119C">
        <w:rPr>
          <w:sz w:val="24"/>
          <w:szCs w:val="24"/>
          <w:lang w:val="en-US"/>
        </w:rPr>
        <w:t>P4VP</w:t>
      </w:r>
    </w:p>
    <w:p w14:paraId="6AEA8D16" w14:textId="7C3F1C11" w:rsidR="002E0A8F" w:rsidRPr="002C119C" w:rsidRDefault="002C119C" w:rsidP="002E0A8F">
      <w:pPr>
        <w:spacing w:line="360" w:lineRule="auto"/>
        <w:ind w:firstLine="709"/>
        <w:contextualSpacing/>
        <w:jc w:val="both"/>
        <w:rPr>
          <w:sz w:val="24"/>
          <w:szCs w:val="24"/>
          <w:lang w:val="en-US"/>
        </w:rPr>
      </w:pPr>
      <w:r w:rsidRPr="002C119C">
        <w:rPr>
          <w:sz w:val="24"/>
          <w:szCs w:val="24"/>
          <w:lang w:val="en-US"/>
        </w:rPr>
        <w:t xml:space="preserve">One cartridge </w:t>
      </w:r>
      <w:r>
        <w:rPr>
          <w:sz w:val="24"/>
          <w:szCs w:val="24"/>
          <w:lang w:val="en-US"/>
        </w:rPr>
        <w:t>is filled by rare-</w:t>
      </w:r>
      <w:r w:rsidRPr="002C119C">
        <w:rPr>
          <w:sz w:val="24"/>
          <w:szCs w:val="24"/>
          <w:lang w:val="en-US"/>
        </w:rPr>
        <w:t xml:space="preserve">crosslinked polyacrylic acid hydrogel, the other cartridge </w:t>
      </w:r>
      <w:r>
        <w:rPr>
          <w:sz w:val="24"/>
          <w:szCs w:val="24"/>
          <w:lang w:val="en-US"/>
        </w:rPr>
        <w:t>is filled by</w:t>
      </w:r>
      <w:r w:rsidRPr="002C119C">
        <w:rPr>
          <w:sz w:val="24"/>
          <w:szCs w:val="24"/>
          <w:lang w:val="en-US"/>
        </w:rPr>
        <w:t xml:space="preserve"> </w:t>
      </w:r>
      <w:r>
        <w:rPr>
          <w:sz w:val="24"/>
          <w:szCs w:val="24"/>
          <w:lang w:val="en-US"/>
        </w:rPr>
        <w:t>rare-</w:t>
      </w:r>
      <w:r w:rsidRPr="002C119C">
        <w:rPr>
          <w:sz w:val="24"/>
          <w:szCs w:val="24"/>
          <w:lang w:val="en-US"/>
        </w:rPr>
        <w:t>crosslinked poly-4-vinylpyridine hydrogel. After that, both cartridges are placed in the unit. The unit is fed with a model solution con</w:t>
      </w:r>
      <w:r>
        <w:rPr>
          <w:sz w:val="24"/>
          <w:szCs w:val="24"/>
          <w:lang w:val="en-US"/>
        </w:rPr>
        <w:t xml:space="preserve">taining </w:t>
      </w:r>
      <w:r w:rsidRPr="002C119C">
        <w:rPr>
          <w:sz w:val="24"/>
          <w:szCs w:val="24"/>
          <w:lang w:val="en-US"/>
        </w:rPr>
        <w:t>neodymium</w:t>
      </w:r>
      <w:r>
        <w:rPr>
          <w:sz w:val="24"/>
          <w:szCs w:val="24"/>
          <w:lang w:val="en-US"/>
        </w:rPr>
        <w:t>,</w:t>
      </w:r>
      <w:r w:rsidRPr="002C119C">
        <w:rPr>
          <w:sz w:val="24"/>
          <w:szCs w:val="24"/>
          <w:lang w:val="en-US"/>
        </w:rPr>
        <w:t xml:space="preserve"> rhenium</w:t>
      </w:r>
      <w:r>
        <w:rPr>
          <w:sz w:val="24"/>
          <w:szCs w:val="24"/>
          <w:lang w:val="en-US"/>
        </w:rPr>
        <w:t>,</w:t>
      </w:r>
      <w:r w:rsidRPr="002C119C">
        <w:rPr>
          <w:sz w:val="24"/>
          <w:szCs w:val="24"/>
          <w:lang w:val="en-US"/>
        </w:rPr>
        <w:t xml:space="preserve"> scandium ions m (concentration 0.005 mol/</w:t>
      </w:r>
      <w:r>
        <w:rPr>
          <w:sz w:val="24"/>
          <w:szCs w:val="24"/>
          <w:lang w:val="en-US"/>
        </w:rPr>
        <w:t>L</w:t>
      </w:r>
      <w:r w:rsidRPr="002C119C">
        <w:rPr>
          <w:sz w:val="24"/>
          <w:szCs w:val="24"/>
          <w:lang w:val="en-US"/>
        </w:rPr>
        <w:t>). Aliquots of the solution are taken after 0.5 h; 1 h; 2 h; 6 h, 24 h; 48</w:t>
      </w:r>
      <w:r w:rsidR="005B28A4">
        <w:rPr>
          <w:sz w:val="24"/>
          <w:szCs w:val="24"/>
          <w:lang w:val="en-US"/>
        </w:rPr>
        <w:t> </w:t>
      </w:r>
      <w:r w:rsidRPr="002C119C">
        <w:rPr>
          <w:sz w:val="24"/>
          <w:szCs w:val="24"/>
          <w:lang w:val="en-US"/>
        </w:rPr>
        <w:t>h after the start of the experiment. The determination of the residual concentration is carried out by the method of atomic emission spectroscopy.</w:t>
      </w:r>
    </w:p>
    <w:p w14:paraId="1F9992B8" w14:textId="70CF1E5A" w:rsidR="007D3AE5" w:rsidRPr="00D8700D" w:rsidRDefault="00091A2E" w:rsidP="002E0A8F">
      <w:pPr>
        <w:spacing w:line="360" w:lineRule="auto"/>
        <w:ind w:firstLine="709"/>
        <w:contextualSpacing/>
        <w:jc w:val="both"/>
        <w:rPr>
          <w:sz w:val="24"/>
          <w:szCs w:val="24"/>
          <w:lang w:val="en-US"/>
        </w:rPr>
      </w:pPr>
      <w:r w:rsidRPr="00D8700D">
        <w:rPr>
          <w:sz w:val="24"/>
          <w:szCs w:val="24"/>
          <w:lang w:val="en-US"/>
        </w:rPr>
        <w:t>3.1.2 </w:t>
      </w:r>
      <w:r w:rsidR="00D8700D" w:rsidRPr="00D8700D">
        <w:rPr>
          <w:sz w:val="24"/>
          <w:szCs w:val="24"/>
          <w:lang w:val="en-US"/>
        </w:rPr>
        <w:t xml:space="preserve">Sorption of neodymium, rhenium scandium ions by </w:t>
      </w:r>
      <w:r w:rsidR="00D8700D">
        <w:rPr>
          <w:sz w:val="24"/>
          <w:szCs w:val="24"/>
          <w:lang w:val="en-US"/>
        </w:rPr>
        <w:t xml:space="preserve">molecularly imprinted </w:t>
      </w:r>
      <w:r w:rsidR="00D8700D" w:rsidRPr="00D8700D">
        <w:rPr>
          <w:sz w:val="24"/>
          <w:szCs w:val="24"/>
          <w:lang w:val="en-US"/>
        </w:rPr>
        <w:t>polymers</w:t>
      </w:r>
    </w:p>
    <w:p w14:paraId="4149CD0F" w14:textId="2D1343BD" w:rsidR="00091A2E" w:rsidRPr="00D8700D" w:rsidRDefault="00D8700D" w:rsidP="002E0A8F">
      <w:pPr>
        <w:spacing w:line="360" w:lineRule="auto"/>
        <w:ind w:firstLine="709"/>
        <w:contextualSpacing/>
        <w:jc w:val="both"/>
        <w:rPr>
          <w:sz w:val="24"/>
          <w:szCs w:val="24"/>
          <w:lang w:val="en-US"/>
        </w:rPr>
      </w:pPr>
      <w:r w:rsidRPr="00D8700D">
        <w:rPr>
          <w:sz w:val="24"/>
          <w:szCs w:val="24"/>
          <w:lang w:val="en-US"/>
        </w:rPr>
        <w:t xml:space="preserve">The cartridge contains a polymer with molecular imprints, complementary to neodymium, rhenium and scandium ions. </w:t>
      </w:r>
      <w:r w:rsidRPr="002C119C">
        <w:rPr>
          <w:sz w:val="24"/>
          <w:szCs w:val="24"/>
          <w:lang w:val="en-US"/>
        </w:rPr>
        <w:t>The unit is fed with a model solution con</w:t>
      </w:r>
      <w:r>
        <w:rPr>
          <w:sz w:val="24"/>
          <w:szCs w:val="24"/>
          <w:lang w:val="en-US"/>
        </w:rPr>
        <w:t xml:space="preserve">taining </w:t>
      </w:r>
      <w:r w:rsidRPr="002C119C">
        <w:rPr>
          <w:sz w:val="24"/>
          <w:szCs w:val="24"/>
          <w:lang w:val="en-US"/>
        </w:rPr>
        <w:t>neodymium</w:t>
      </w:r>
      <w:r>
        <w:rPr>
          <w:sz w:val="24"/>
          <w:szCs w:val="24"/>
          <w:lang w:val="en-US"/>
        </w:rPr>
        <w:t>,</w:t>
      </w:r>
      <w:r w:rsidRPr="002C119C">
        <w:rPr>
          <w:sz w:val="24"/>
          <w:szCs w:val="24"/>
          <w:lang w:val="en-US"/>
        </w:rPr>
        <w:t xml:space="preserve"> rhenium</w:t>
      </w:r>
      <w:r>
        <w:rPr>
          <w:sz w:val="24"/>
          <w:szCs w:val="24"/>
          <w:lang w:val="en-US"/>
        </w:rPr>
        <w:t>,</w:t>
      </w:r>
      <w:r w:rsidRPr="002C119C">
        <w:rPr>
          <w:sz w:val="24"/>
          <w:szCs w:val="24"/>
          <w:lang w:val="en-US"/>
        </w:rPr>
        <w:t xml:space="preserve"> scandium ions m (concentration 0.005 mol/</w:t>
      </w:r>
      <w:r>
        <w:rPr>
          <w:sz w:val="24"/>
          <w:szCs w:val="24"/>
          <w:lang w:val="en-US"/>
        </w:rPr>
        <w:t>L</w:t>
      </w:r>
      <w:r w:rsidRPr="002C119C">
        <w:rPr>
          <w:sz w:val="24"/>
          <w:szCs w:val="24"/>
          <w:lang w:val="en-US"/>
        </w:rPr>
        <w:t xml:space="preserve">). </w:t>
      </w:r>
      <w:r w:rsidRPr="00D8700D">
        <w:rPr>
          <w:sz w:val="24"/>
          <w:szCs w:val="24"/>
          <w:lang w:val="en-US"/>
        </w:rPr>
        <w:t>Aliquots of the solution are taken after 0.5 h; 1 h; 2 h; 6 h, 24 h; 48 h after the start of the experiment. The determination of the residual concentration is carried out by the method of atomic emission spectroscopy.</w:t>
      </w:r>
    </w:p>
    <w:p w14:paraId="43336BB8" w14:textId="3F90A6C5" w:rsidR="002E0A8F" w:rsidRPr="00D8700D" w:rsidRDefault="002E0A8F" w:rsidP="002E0A8F">
      <w:pPr>
        <w:spacing w:line="360" w:lineRule="auto"/>
        <w:ind w:firstLine="709"/>
        <w:contextualSpacing/>
        <w:jc w:val="both"/>
        <w:rPr>
          <w:rFonts w:eastAsiaTheme="minorEastAsia"/>
          <w:noProof/>
          <w:sz w:val="24"/>
          <w:szCs w:val="24"/>
          <w:lang w:val="en-US" w:eastAsia="ru-RU"/>
        </w:rPr>
      </w:pPr>
      <w:r w:rsidRPr="00D8700D">
        <w:rPr>
          <w:sz w:val="24"/>
          <w:szCs w:val="24"/>
          <w:lang w:val="en-US"/>
        </w:rPr>
        <w:t>3.2 </w:t>
      </w:r>
      <w:r w:rsidR="00D8700D">
        <w:rPr>
          <w:rFonts w:eastAsiaTheme="minorEastAsia"/>
          <w:noProof/>
          <w:sz w:val="24"/>
          <w:szCs w:val="24"/>
          <w:lang w:val="en-US" w:eastAsia="ru-RU"/>
        </w:rPr>
        <w:t>Carrying out</w:t>
      </w:r>
      <w:r w:rsidR="00D8700D" w:rsidRPr="002C119C">
        <w:rPr>
          <w:rFonts w:eastAsiaTheme="minorEastAsia"/>
          <w:noProof/>
          <w:sz w:val="24"/>
          <w:szCs w:val="24"/>
          <w:lang w:val="en-US" w:eastAsia="ru-RU"/>
        </w:rPr>
        <w:t xml:space="preserve"> </w:t>
      </w:r>
      <w:r w:rsidR="00D8700D">
        <w:rPr>
          <w:rFonts w:eastAsiaTheme="minorEastAsia"/>
          <w:noProof/>
          <w:sz w:val="24"/>
          <w:szCs w:val="24"/>
          <w:lang w:val="en-US" w:eastAsia="ru-RU"/>
        </w:rPr>
        <w:t>of semi-industrial</w:t>
      </w:r>
      <w:r w:rsidR="00D8700D" w:rsidRPr="002C119C">
        <w:rPr>
          <w:rFonts w:eastAsiaTheme="minorEastAsia"/>
          <w:noProof/>
          <w:sz w:val="24"/>
          <w:szCs w:val="24"/>
          <w:lang w:val="en-US" w:eastAsia="ru-RU"/>
        </w:rPr>
        <w:t xml:space="preserve"> tests</w:t>
      </w:r>
    </w:p>
    <w:p w14:paraId="5E1D289E" w14:textId="7CEEBA1D" w:rsidR="007D3AE5" w:rsidRPr="00D8700D" w:rsidRDefault="007D3AE5" w:rsidP="002E0A8F">
      <w:pPr>
        <w:spacing w:line="360" w:lineRule="auto"/>
        <w:ind w:firstLine="709"/>
        <w:contextualSpacing/>
        <w:jc w:val="both"/>
        <w:rPr>
          <w:sz w:val="24"/>
          <w:szCs w:val="24"/>
          <w:lang w:val="en-US"/>
        </w:rPr>
      </w:pPr>
      <w:r w:rsidRPr="00D8700D">
        <w:rPr>
          <w:sz w:val="24"/>
          <w:szCs w:val="24"/>
          <w:lang w:val="en-US"/>
        </w:rPr>
        <w:t>3.2.1 </w:t>
      </w:r>
      <w:r w:rsidR="00D8700D" w:rsidRPr="002C119C">
        <w:rPr>
          <w:sz w:val="24"/>
          <w:szCs w:val="24"/>
          <w:lang w:val="en-US"/>
        </w:rPr>
        <w:t>Sorption of neodymium</w:t>
      </w:r>
      <w:r w:rsidR="00D8700D">
        <w:rPr>
          <w:sz w:val="24"/>
          <w:szCs w:val="24"/>
          <w:lang w:val="en-US"/>
        </w:rPr>
        <w:t>,</w:t>
      </w:r>
      <w:r w:rsidR="00D8700D" w:rsidRPr="002C119C">
        <w:rPr>
          <w:sz w:val="24"/>
          <w:szCs w:val="24"/>
          <w:lang w:val="en-US"/>
        </w:rPr>
        <w:t xml:space="preserve"> rhenium</w:t>
      </w:r>
      <w:r w:rsidR="00D8700D">
        <w:rPr>
          <w:sz w:val="24"/>
          <w:szCs w:val="24"/>
          <w:lang w:val="en-US"/>
        </w:rPr>
        <w:t>,</w:t>
      </w:r>
      <w:r w:rsidR="00D8700D" w:rsidRPr="002C119C">
        <w:rPr>
          <w:sz w:val="24"/>
          <w:szCs w:val="24"/>
          <w:lang w:val="en-US"/>
        </w:rPr>
        <w:t xml:space="preserve"> scandium ions by </w:t>
      </w:r>
      <w:proofErr w:type="spellStart"/>
      <w:r w:rsidR="00D8700D" w:rsidRPr="002C119C">
        <w:rPr>
          <w:sz w:val="24"/>
          <w:szCs w:val="24"/>
          <w:lang w:val="en-US"/>
        </w:rPr>
        <w:t>intergel</w:t>
      </w:r>
      <w:proofErr w:type="spellEnd"/>
      <w:r w:rsidR="00D8700D" w:rsidRPr="002C119C">
        <w:rPr>
          <w:sz w:val="24"/>
          <w:szCs w:val="24"/>
          <w:lang w:val="en-US"/>
        </w:rPr>
        <w:t xml:space="preserve"> system </w:t>
      </w:r>
      <w:r w:rsidR="00D8700D">
        <w:rPr>
          <w:sz w:val="24"/>
          <w:szCs w:val="24"/>
          <w:lang w:val="en-US"/>
        </w:rPr>
        <w:t>h</w:t>
      </w:r>
      <w:r w:rsidR="00D8700D" w:rsidRPr="002C119C">
        <w:rPr>
          <w:sz w:val="24"/>
          <w:szCs w:val="24"/>
          <w:lang w:val="en-US"/>
        </w:rPr>
        <w:t>PA</w:t>
      </w:r>
      <w:r w:rsidR="00D8700D">
        <w:rPr>
          <w:sz w:val="24"/>
          <w:szCs w:val="24"/>
          <w:lang w:val="en-US"/>
        </w:rPr>
        <w:t>A</w:t>
      </w:r>
      <w:r w:rsidR="00D8700D" w:rsidRPr="002C119C">
        <w:rPr>
          <w:sz w:val="24"/>
          <w:szCs w:val="24"/>
          <w:lang w:val="en-US"/>
        </w:rPr>
        <w:t>-</w:t>
      </w:r>
      <w:r w:rsidR="00D8700D">
        <w:rPr>
          <w:sz w:val="24"/>
          <w:szCs w:val="24"/>
          <w:lang w:val="en-US"/>
        </w:rPr>
        <w:t>h</w:t>
      </w:r>
      <w:r w:rsidR="00D8700D" w:rsidRPr="002C119C">
        <w:rPr>
          <w:sz w:val="24"/>
          <w:szCs w:val="24"/>
          <w:lang w:val="en-US"/>
        </w:rPr>
        <w:t>P4VP</w:t>
      </w:r>
    </w:p>
    <w:p w14:paraId="4F0A6BB9" w14:textId="659A8DD6" w:rsidR="00D8700D" w:rsidRPr="002C119C" w:rsidRDefault="00D8700D" w:rsidP="00D8700D">
      <w:pPr>
        <w:spacing w:line="360" w:lineRule="auto"/>
        <w:ind w:firstLine="709"/>
        <w:contextualSpacing/>
        <w:jc w:val="both"/>
        <w:rPr>
          <w:sz w:val="24"/>
          <w:szCs w:val="24"/>
          <w:lang w:val="en-US"/>
        </w:rPr>
      </w:pPr>
      <w:r w:rsidRPr="002C119C">
        <w:rPr>
          <w:sz w:val="24"/>
          <w:szCs w:val="24"/>
          <w:lang w:val="en-US"/>
        </w:rPr>
        <w:t xml:space="preserve">One cartridge </w:t>
      </w:r>
      <w:r>
        <w:rPr>
          <w:sz w:val="24"/>
          <w:szCs w:val="24"/>
          <w:lang w:val="en-US"/>
        </w:rPr>
        <w:t>is filled by rare-</w:t>
      </w:r>
      <w:r w:rsidRPr="002C119C">
        <w:rPr>
          <w:sz w:val="24"/>
          <w:szCs w:val="24"/>
          <w:lang w:val="en-US"/>
        </w:rPr>
        <w:t xml:space="preserve">crosslinked polyacrylic acid hydrogel, the other cartridge </w:t>
      </w:r>
      <w:r>
        <w:rPr>
          <w:sz w:val="24"/>
          <w:szCs w:val="24"/>
          <w:lang w:val="en-US"/>
        </w:rPr>
        <w:t>is filled by</w:t>
      </w:r>
      <w:r w:rsidRPr="002C119C">
        <w:rPr>
          <w:sz w:val="24"/>
          <w:szCs w:val="24"/>
          <w:lang w:val="en-US"/>
        </w:rPr>
        <w:t xml:space="preserve"> </w:t>
      </w:r>
      <w:r>
        <w:rPr>
          <w:sz w:val="24"/>
          <w:szCs w:val="24"/>
          <w:lang w:val="en-US"/>
        </w:rPr>
        <w:t>rare-</w:t>
      </w:r>
      <w:r w:rsidRPr="002C119C">
        <w:rPr>
          <w:sz w:val="24"/>
          <w:szCs w:val="24"/>
          <w:lang w:val="en-US"/>
        </w:rPr>
        <w:t>crosslinked poly-4-vinylpyridine hydrogel. After that, both cartridges are placed in the unit. The unit is fed with a model solution con</w:t>
      </w:r>
      <w:r>
        <w:rPr>
          <w:sz w:val="24"/>
          <w:szCs w:val="24"/>
          <w:lang w:val="en-US"/>
        </w:rPr>
        <w:t xml:space="preserve">taining </w:t>
      </w:r>
      <w:r w:rsidRPr="002C119C">
        <w:rPr>
          <w:sz w:val="24"/>
          <w:szCs w:val="24"/>
          <w:lang w:val="en-US"/>
        </w:rPr>
        <w:t>neodymium</w:t>
      </w:r>
      <w:r>
        <w:rPr>
          <w:sz w:val="24"/>
          <w:szCs w:val="24"/>
          <w:lang w:val="en-US"/>
        </w:rPr>
        <w:t>,</w:t>
      </w:r>
      <w:r w:rsidRPr="002C119C">
        <w:rPr>
          <w:sz w:val="24"/>
          <w:szCs w:val="24"/>
          <w:lang w:val="en-US"/>
        </w:rPr>
        <w:t xml:space="preserve"> rhenium</w:t>
      </w:r>
      <w:r>
        <w:rPr>
          <w:sz w:val="24"/>
          <w:szCs w:val="24"/>
          <w:lang w:val="en-US"/>
        </w:rPr>
        <w:t>,</w:t>
      </w:r>
      <w:r w:rsidRPr="002C119C">
        <w:rPr>
          <w:sz w:val="24"/>
          <w:szCs w:val="24"/>
          <w:lang w:val="en-US"/>
        </w:rPr>
        <w:t xml:space="preserve"> scandium ions m (concentration 0.005 mol/</w:t>
      </w:r>
      <w:r>
        <w:rPr>
          <w:sz w:val="24"/>
          <w:szCs w:val="24"/>
          <w:lang w:val="en-US"/>
        </w:rPr>
        <w:t>L</w:t>
      </w:r>
      <w:r w:rsidRPr="002C119C">
        <w:rPr>
          <w:sz w:val="24"/>
          <w:szCs w:val="24"/>
          <w:lang w:val="en-US"/>
        </w:rPr>
        <w:t xml:space="preserve">). </w:t>
      </w:r>
      <w:r w:rsidRPr="00D8700D">
        <w:rPr>
          <w:sz w:val="24"/>
          <w:szCs w:val="24"/>
          <w:lang w:val="en-US"/>
        </w:rPr>
        <w:t>The solution has a pH of 3.5, which corresponds to industrial conditions.</w:t>
      </w:r>
      <w:r>
        <w:rPr>
          <w:sz w:val="24"/>
          <w:szCs w:val="24"/>
          <w:lang w:val="en-US"/>
        </w:rPr>
        <w:t xml:space="preserve"> </w:t>
      </w:r>
      <w:r w:rsidRPr="002C119C">
        <w:rPr>
          <w:sz w:val="24"/>
          <w:szCs w:val="24"/>
          <w:lang w:val="en-US"/>
        </w:rPr>
        <w:t xml:space="preserve">Aliquots of the solution are taken after </w:t>
      </w:r>
      <w:r w:rsidR="005B28A4" w:rsidRPr="00D8700D">
        <w:rPr>
          <w:sz w:val="24"/>
          <w:szCs w:val="24"/>
          <w:lang w:val="en-US"/>
        </w:rPr>
        <w:t xml:space="preserve">0.5 h; 1 h; 2 h; 6 h, 24 h; 48 h </w:t>
      </w:r>
      <w:r w:rsidRPr="002C119C">
        <w:rPr>
          <w:sz w:val="24"/>
          <w:szCs w:val="24"/>
          <w:lang w:val="en-US"/>
        </w:rPr>
        <w:t>after the start of the experiment. Determination of the residual concentration is carried out by the method of atomic emission spectroscopy.</w:t>
      </w:r>
    </w:p>
    <w:p w14:paraId="33FAA123" w14:textId="7C4FED89" w:rsidR="007D3AE5" w:rsidRPr="005A5925" w:rsidRDefault="007D3AE5" w:rsidP="007D3AE5">
      <w:pPr>
        <w:spacing w:line="360" w:lineRule="auto"/>
        <w:ind w:firstLine="709"/>
        <w:contextualSpacing/>
        <w:jc w:val="both"/>
        <w:rPr>
          <w:sz w:val="24"/>
          <w:szCs w:val="24"/>
          <w:lang w:val="en-US"/>
        </w:rPr>
      </w:pPr>
      <w:r w:rsidRPr="005A5925">
        <w:rPr>
          <w:sz w:val="24"/>
          <w:szCs w:val="24"/>
          <w:lang w:val="en-US"/>
        </w:rPr>
        <w:t>3.2.2 </w:t>
      </w:r>
      <w:r w:rsidR="005A5925" w:rsidRPr="00D8700D">
        <w:rPr>
          <w:sz w:val="24"/>
          <w:szCs w:val="24"/>
          <w:lang w:val="en-US"/>
        </w:rPr>
        <w:t xml:space="preserve">Sorption of neodymium, rhenium scandium ions by </w:t>
      </w:r>
      <w:r w:rsidR="005A5925">
        <w:rPr>
          <w:sz w:val="24"/>
          <w:szCs w:val="24"/>
          <w:lang w:val="en-US"/>
        </w:rPr>
        <w:t xml:space="preserve">molecularly imprinted </w:t>
      </w:r>
      <w:r w:rsidR="005A5925" w:rsidRPr="00D8700D">
        <w:rPr>
          <w:sz w:val="24"/>
          <w:szCs w:val="24"/>
          <w:lang w:val="en-US"/>
        </w:rPr>
        <w:t>polymers</w:t>
      </w:r>
    </w:p>
    <w:p w14:paraId="310487EB" w14:textId="39FBCBF7" w:rsidR="007D3AE5" w:rsidRPr="005A5925" w:rsidRDefault="005A5925" w:rsidP="007D3AE5">
      <w:pPr>
        <w:spacing w:line="360" w:lineRule="auto"/>
        <w:ind w:firstLine="709"/>
        <w:contextualSpacing/>
        <w:jc w:val="both"/>
        <w:rPr>
          <w:sz w:val="24"/>
          <w:szCs w:val="24"/>
          <w:lang w:val="en-US"/>
        </w:rPr>
      </w:pPr>
      <w:r w:rsidRPr="00D8700D">
        <w:rPr>
          <w:sz w:val="24"/>
          <w:szCs w:val="24"/>
          <w:lang w:val="en-US"/>
        </w:rPr>
        <w:t xml:space="preserve">The cartridge contains a polymer with molecular imprints, complementary to neodymium, rhenium and scandium ions. </w:t>
      </w:r>
      <w:r w:rsidRPr="002C119C">
        <w:rPr>
          <w:sz w:val="24"/>
          <w:szCs w:val="24"/>
          <w:lang w:val="en-US"/>
        </w:rPr>
        <w:t>The unit is fed with a model solution con</w:t>
      </w:r>
      <w:r>
        <w:rPr>
          <w:sz w:val="24"/>
          <w:szCs w:val="24"/>
          <w:lang w:val="en-US"/>
        </w:rPr>
        <w:t xml:space="preserve">taining </w:t>
      </w:r>
      <w:r w:rsidRPr="002C119C">
        <w:rPr>
          <w:sz w:val="24"/>
          <w:szCs w:val="24"/>
          <w:lang w:val="en-US"/>
        </w:rPr>
        <w:t>neodymium</w:t>
      </w:r>
      <w:r>
        <w:rPr>
          <w:sz w:val="24"/>
          <w:szCs w:val="24"/>
          <w:lang w:val="en-US"/>
        </w:rPr>
        <w:t>,</w:t>
      </w:r>
      <w:r w:rsidRPr="002C119C">
        <w:rPr>
          <w:sz w:val="24"/>
          <w:szCs w:val="24"/>
          <w:lang w:val="en-US"/>
        </w:rPr>
        <w:t xml:space="preserve"> </w:t>
      </w:r>
      <w:r w:rsidRPr="002C119C">
        <w:rPr>
          <w:sz w:val="24"/>
          <w:szCs w:val="24"/>
          <w:lang w:val="en-US"/>
        </w:rPr>
        <w:lastRenderedPageBreak/>
        <w:t>rhenium</w:t>
      </w:r>
      <w:r>
        <w:rPr>
          <w:sz w:val="24"/>
          <w:szCs w:val="24"/>
          <w:lang w:val="en-US"/>
        </w:rPr>
        <w:t>,</w:t>
      </w:r>
      <w:r w:rsidRPr="002C119C">
        <w:rPr>
          <w:sz w:val="24"/>
          <w:szCs w:val="24"/>
          <w:lang w:val="en-US"/>
        </w:rPr>
        <w:t xml:space="preserve"> scandium ions m (concentration 0.005 mol/</w:t>
      </w:r>
      <w:r>
        <w:rPr>
          <w:sz w:val="24"/>
          <w:szCs w:val="24"/>
          <w:lang w:val="en-US"/>
        </w:rPr>
        <w:t>L</w:t>
      </w:r>
      <w:r w:rsidRPr="002C119C">
        <w:rPr>
          <w:sz w:val="24"/>
          <w:szCs w:val="24"/>
          <w:lang w:val="en-US"/>
        </w:rPr>
        <w:t xml:space="preserve">). </w:t>
      </w:r>
      <w:r w:rsidRPr="00D8700D">
        <w:rPr>
          <w:sz w:val="24"/>
          <w:szCs w:val="24"/>
          <w:lang w:val="en-US"/>
        </w:rPr>
        <w:t xml:space="preserve">The solution has a pH of 3.5, which corresponds to industrial </w:t>
      </w:r>
      <w:proofErr w:type="spellStart"/>
      <w:r w:rsidRPr="00D8700D">
        <w:rPr>
          <w:sz w:val="24"/>
          <w:szCs w:val="24"/>
          <w:lang w:val="en-US"/>
        </w:rPr>
        <w:t>conditions.Aliquots</w:t>
      </w:r>
      <w:proofErr w:type="spellEnd"/>
      <w:r w:rsidRPr="00D8700D">
        <w:rPr>
          <w:sz w:val="24"/>
          <w:szCs w:val="24"/>
          <w:lang w:val="en-US"/>
        </w:rPr>
        <w:t xml:space="preserve"> of the solution are taken after </w:t>
      </w:r>
      <w:r w:rsidR="005B28A4" w:rsidRPr="00D8700D">
        <w:rPr>
          <w:sz w:val="24"/>
          <w:szCs w:val="24"/>
          <w:lang w:val="en-US"/>
        </w:rPr>
        <w:t>0.5 h; 1 h; 2 h; 6 h, 24 h; 48 h</w:t>
      </w:r>
      <w:r w:rsidRPr="00D8700D">
        <w:rPr>
          <w:sz w:val="24"/>
          <w:szCs w:val="24"/>
          <w:lang w:val="en-US"/>
        </w:rPr>
        <w:t xml:space="preserve"> after the start of the experiment. The determination of the residual concentration is carried out by the method of atomic emission spectroscopy.</w:t>
      </w:r>
    </w:p>
    <w:p w14:paraId="076A482E" w14:textId="2489ECC3" w:rsidR="002E0A8F" w:rsidRPr="005A5925" w:rsidRDefault="002E0A8F" w:rsidP="002E0A8F">
      <w:pPr>
        <w:spacing w:line="360" w:lineRule="auto"/>
        <w:ind w:firstLine="709"/>
        <w:contextualSpacing/>
        <w:jc w:val="both"/>
        <w:rPr>
          <w:sz w:val="24"/>
          <w:szCs w:val="24"/>
          <w:lang w:val="en-US"/>
        </w:rPr>
      </w:pPr>
      <w:r w:rsidRPr="005A5925">
        <w:rPr>
          <w:sz w:val="24"/>
          <w:szCs w:val="24"/>
          <w:lang w:val="en-US"/>
        </w:rPr>
        <w:t>3.3 </w:t>
      </w:r>
      <w:r w:rsidR="005A5925">
        <w:rPr>
          <w:rFonts w:eastAsiaTheme="minorEastAsia"/>
          <w:noProof/>
          <w:sz w:val="24"/>
          <w:szCs w:val="24"/>
          <w:lang w:val="en-US" w:eastAsia="ru-RU"/>
        </w:rPr>
        <w:t>Carrying out</w:t>
      </w:r>
      <w:r w:rsidR="005A5925" w:rsidRPr="002C119C">
        <w:rPr>
          <w:rFonts w:eastAsiaTheme="minorEastAsia"/>
          <w:noProof/>
          <w:sz w:val="24"/>
          <w:szCs w:val="24"/>
          <w:lang w:val="en-US" w:eastAsia="ru-RU"/>
        </w:rPr>
        <w:t xml:space="preserve"> </w:t>
      </w:r>
      <w:r w:rsidR="005A5925">
        <w:rPr>
          <w:rFonts w:eastAsiaTheme="minorEastAsia"/>
          <w:noProof/>
          <w:sz w:val="24"/>
          <w:szCs w:val="24"/>
          <w:lang w:val="en-US" w:eastAsia="ru-RU"/>
        </w:rPr>
        <w:t>of pilot-industrial</w:t>
      </w:r>
      <w:r w:rsidR="005A5925" w:rsidRPr="002C119C">
        <w:rPr>
          <w:rFonts w:eastAsiaTheme="minorEastAsia"/>
          <w:noProof/>
          <w:sz w:val="24"/>
          <w:szCs w:val="24"/>
          <w:lang w:val="en-US" w:eastAsia="ru-RU"/>
        </w:rPr>
        <w:t xml:space="preserve"> tests</w:t>
      </w:r>
    </w:p>
    <w:p w14:paraId="4FA21EFC" w14:textId="26465D4D" w:rsidR="00A3570B" w:rsidRPr="005A5925" w:rsidRDefault="005A5925" w:rsidP="005A5925">
      <w:pPr>
        <w:spacing w:line="360" w:lineRule="auto"/>
        <w:ind w:firstLine="709"/>
        <w:contextualSpacing/>
        <w:jc w:val="both"/>
        <w:rPr>
          <w:noProof/>
          <w:sz w:val="24"/>
          <w:szCs w:val="24"/>
          <w:lang w:val="en-US" w:eastAsia="ru-RU"/>
        </w:rPr>
      </w:pPr>
      <w:r w:rsidRPr="003C3117">
        <w:rPr>
          <w:sz w:val="24"/>
          <w:szCs w:val="24"/>
          <w:lang w:val="en-US"/>
        </w:rPr>
        <w:t>The calculated equimolar amount of each polymer in dry form was placed in special cartridges. Previously, all macromolecules (</w:t>
      </w:r>
      <w:proofErr w:type="spellStart"/>
      <w:r w:rsidRPr="003C3117">
        <w:rPr>
          <w:sz w:val="24"/>
          <w:szCs w:val="24"/>
          <w:lang w:val="en-US"/>
        </w:rPr>
        <w:t>intergel</w:t>
      </w:r>
      <w:proofErr w:type="spellEnd"/>
      <w:r w:rsidRPr="003C3117">
        <w:rPr>
          <w:sz w:val="24"/>
          <w:szCs w:val="24"/>
          <w:lang w:val="en-US"/>
        </w:rPr>
        <w:t xml:space="preserve"> system hPA</w:t>
      </w:r>
      <w:r>
        <w:rPr>
          <w:sz w:val="24"/>
          <w:szCs w:val="24"/>
          <w:lang w:val="en-US"/>
        </w:rPr>
        <w:t>A</w:t>
      </w:r>
      <w:r w:rsidRPr="003C3117">
        <w:rPr>
          <w:sz w:val="24"/>
          <w:szCs w:val="24"/>
          <w:lang w:val="en-US"/>
        </w:rPr>
        <w:t>-hP4VP and individual hydrogels PAA and P4VP) were swollen and activated. Subsequently, the cartridges were loaded into a sorption unit, into which solutions of 6-aqueous cerium nitrate (Ce(NO</w:t>
      </w:r>
      <w:r w:rsidRPr="003C3117">
        <w:rPr>
          <w:sz w:val="24"/>
          <w:szCs w:val="24"/>
          <w:vertAlign w:val="subscript"/>
          <w:lang w:val="en-US"/>
        </w:rPr>
        <w:t>3</w:t>
      </w:r>
      <w:r w:rsidRPr="003C3117">
        <w:rPr>
          <w:sz w:val="24"/>
          <w:szCs w:val="24"/>
          <w:lang w:val="en-US"/>
        </w:rPr>
        <w:t>)</w:t>
      </w:r>
      <w:r w:rsidRPr="003C3117">
        <w:rPr>
          <w:sz w:val="24"/>
          <w:szCs w:val="24"/>
          <w:vertAlign w:val="subscript"/>
          <w:lang w:val="en-US"/>
        </w:rPr>
        <w:t>3</w:t>
      </w:r>
      <w:r w:rsidRPr="003C3117">
        <w:rPr>
          <w:sz w:val="24"/>
          <w:szCs w:val="24"/>
          <w:lang w:val="en-US"/>
        </w:rPr>
        <w:t>*6H</w:t>
      </w:r>
      <w:r w:rsidRPr="003C3117">
        <w:rPr>
          <w:sz w:val="24"/>
          <w:szCs w:val="24"/>
          <w:vertAlign w:val="subscript"/>
          <w:lang w:val="en-US"/>
        </w:rPr>
        <w:t>2</w:t>
      </w:r>
      <w:r w:rsidRPr="003C3117">
        <w:rPr>
          <w:sz w:val="24"/>
          <w:szCs w:val="24"/>
          <w:lang w:val="en-US"/>
        </w:rPr>
        <w:t>O, concentration by Ce</w:t>
      </w:r>
      <w:r w:rsidRPr="003C3117">
        <w:rPr>
          <w:sz w:val="24"/>
          <w:szCs w:val="24"/>
          <w:vertAlign w:val="superscript"/>
          <w:lang w:val="en-US"/>
        </w:rPr>
        <w:t>3+</w:t>
      </w:r>
      <w:r w:rsidRPr="003C3117">
        <w:rPr>
          <w:sz w:val="24"/>
          <w:szCs w:val="24"/>
          <w:lang w:val="en-US"/>
        </w:rPr>
        <w:t xml:space="preserve"> ions = 100 mg/L) and 6-aqueous neodymium nitrate (Nd(NO</w:t>
      </w:r>
      <w:r w:rsidRPr="003C3117">
        <w:rPr>
          <w:sz w:val="24"/>
          <w:szCs w:val="24"/>
          <w:vertAlign w:val="subscript"/>
          <w:lang w:val="en-US"/>
        </w:rPr>
        <w:t>3</w:t>
      </w:r>
      <w:r w:rsidRPr="003C3117">
        <w:rPr>
          <w:sz w:val="24"/>
          <w:szCs w:val="24"/>
          <w:lang w:val="en-US"/>
        </w:rPr>
        <w:t>)</w:t>
      </w:r>
      <w:r w:rsidRPr="003C3117">
        <w:rPr>
          <w:sz w:val="24"/>
          <w:szCs w:val="24"/>
          <w:vertAlign w:val="subscript"/>
          <w:lang w:val="en-US"/>
        </w:rPr>
        <w:t>3</w:t>
      </w:r>
      <w:r w:rsidRPr="003C3117">
        <w:rPr>
          <w:sz w:val="24"/>
          <w:szCs w:val="24"/>
          <w:lang w:val="en-US"/>
        </w:rPr>
        <w:t>*6H</w:t>
      </w:r>
      <w:r w:rsidRPr="003C3117">
        <w:rPr>
          <w:sz w:val="24"/>
          <w:szCs w:val="24"/>
          <w:vertAlign w:val="subscript"/>
          <w:lang w:val="en-US"/>
        </w:rPr>
        <w:t>2</w:t>
      </w:r>
      <w:r w:rsidRPr="003C3117">
        <w:rPr>
          <w:sz w:val="24"/>
          <w:szCs w:val="24"/>
          <w:lang w:val="en-US"/>
        </w:rPr>
        <w:t>O , concentration for Nd</w:t>
      </w:r>
      <w:r w:rsidRPr="003C3117">
        <w:rPr>
          <w:sz w:val="24"/>
          <w:szCs w:val="24"/>
          <w:vertAlign w:val="superscript"/>
          <w:lang w:val="en-US"/>
        </w:rPr>
        <w:t>3+</w:t>
      </w:r>
      <w:r w:rsidRPr="003C3117">
        <w:rPr>
          <w:sz w:val="24"/>
          <w:szCs w:val="24"/>
          <w:lang w:val="en-US"/>
        </w:rPr>
        <w:t xml:space="preserve"> ions = 100 mg/L). The salt solution has a pH of 3.5, which corresponds to real product solutions of hydrometallurgy. The sorption of cerium and neodymium ions by individual polymer hydrogels PA</w:t>
      </w:r>
      <w:r>
        <w:rPr>
          <w:sz w:val="24"/>
          <w:szCs w:val="24"/>
          <w:lang w:val="en-US"/>
        </w:rPr>
        <w:t>A</w:t>
      </w:r>
      <w:r w:rsidRPr="003C3117">
        <w:rPr>
          <w:sz w:val="24"/>
          <w:szCs w:val="24"/>
          <w:lang w:val="en-US"/>
        </w:rPr>
        <w:t xml:space="preserve"> and P4VP, as well as by the </w:t>
      </w:r>
      <w:proofErr w:type="spellStart"/>
      <w:r w:rsidRPr="003C3117">
        <w:rPr>
          <w:sz w:val="24"/>
          <w:szCs w:val="24"/>
          <w:lang w:val="en-US"/>
        </w:rPr>
        <w:t>intergel</w:t>
      </w:r>
      <w:proofErr w:type="spellEnd"/>
      <w:r w:rsidRPr="003C3117">
        <w:rPr>
          <w:sz w:val="24"/>
          <w:szCs w:val="24"/>
          <w:lang w:val="en-US"/>
        </w:rPr>
        <w:t xml:space="preserve"> system </w:t>
      </w:r>
      <w:r>
        <w:rPr>
          <w:sz w:val="24"/>
          <w:szCs w:val="24"/>
          <w:lang w:val="en-US"/>
        </w:rPr>
        <w:t>h</w:t>
      </w:r>
      <w:r w:rsidRPr="003C3117">
        <w:rPr>
          <w:sz w:val="24"/>
          <w:szCs w:val="24"/>
          <w:lang w:val="en-US"/>
        </w:rPr>
        <w:t>PA</w:t>
      </w:r>
      <w:r>
        <w:rPr>
          <w:sz w:val="24"/>
          <w:szCs w:val="24"/>
          <w:lang w:val="en-US"/>
        </w:rPr>
        <w:t>A</w:t>
      </w:r>
      <w:r w:rsidRPr="003C3117">
        <w:rPr>
          <w:sz w:val="24"/>
          <w:szCs w:val="24"/>
          <w:lang w:val="en-US"/>
        </w:rPr>
        <w:t>-</w:t>
      </w:r>
      <w:r>
        <w:rPr>
          <w:sz w:val="24"/>
          <w:szCs w:val="24"/>
          <w:lang w:val="en-US"/>
        </w:rPr>
        <w:t>h</w:t>
      </w:r>
      <w:r w:rsidRPr="003C3117">
        <w:rPr>
          <w:sz w:val="24"/>
          <w:szCs w:val="24"/>
          <w:lang w:val="en-US"/>
        </w:rPr>
        <w:t>P4VP, was carried out for 48 hours. The determination of the residual concentration was carried out by atomic emission spectroscopy.</w:t>
      </w:r>
      <w:bookmarkEnd w:id="13"/>
      <w:r w:rsidR="00A3570B" w:rsidRPr="005A5925">
        <w:rPr>
          <w:noProof/>
          <w:sz w:val="24"/>
          <w:szCs w:val="24"/>
          <w:lang w:val="en-US" w:eastAsia="ru-RU"/>
        </w:rPr>
        <w:br w:type="page"/>
      </w:r>
    </w:p>
    <w:p w14:paraId="554AE0B6" w14:textId="3A21637E" w:rsidR="00A3570B" w:rsidRPr="001A26D8" w:rsidRDefault="001A26D8" w:rsidP="00A3570B">
      <w:pPr>
        <w:tabs>
          <w:tab w:val="left" w:pos="851"/>
        </w:tabs>
        <w:spacing w:line="360" w:lineRule="auto"/>
        <w:contextualSpacing/>
        <w:rPr>
          <w:b/>
          <w:bCs/>
          <w:sz w:val="24"/>
          <w:szCs w:val="24"/>
          <w:lang w:val="en-US"/>
        </w:rPr>
      </w:pPr>
      <w:bookmarkStart w:id="14" w:name="_Hlk54027845"/>
      <w:r w:rsidRPr="001A26D8">
        <w:rPr>
          <w:b/>
          <w:bCs/>
          <w:sz w:val="24"/>
          <w:szCs w:val="24"/>
          <w:lang w:val="en-US"/>
        </w:rPr>
        <w:lastRenderedPageBreak/>
        <w:t>APPENDIX D</w:t>
      </w:r>
    </w:p>
    <w:p w14:paraId="0E8A4DB3" w14:textId="2C66F9D4" w:rsidR="00395073" w:rsidRPr="001A26D8" w:rsidRDefault="001A26D8" w:rsidP="00395073">
      <w:pPr>
        <w:spacing w:line="360" w:lineRule="auto"/>
        <w:contextualSpacing/>
        <w:rPr>
          <w:b/>
          <w:bCs/>
          <w:sz w:val="24"/>
          <w:szCs w:val="24"/>
          <w:lang w:val="en-US"/>
        </w:rPr>
      </w:pPr>
      <w:r w:rsidRPr="001A26D8">
        <w:rPr>
          <w:b/>
          <w:bCs/>
          <w:sz w:val="24"/>
          <w:szCs w:val="24"/>
          <w:lang w:val="en-US"/>
        </w:rPr>
        <w:t>Act of carrying out of laboratory tests</w:t>
      </w:r>
    </w:p>
    <w:bookmarkEnd w:id="14"/>
    <w:p w14:paraId="5325FE3D" w14:textId="77777777" w:rsidR="00733FEB" w:rsidRDefault="00733FEB">
      <w:pPr>
        <w:rPr>
          <w:sz w:val="24"/>
          <w:szCs w:val="24"/>
        </w:rPr>
      </w:pPr>
      <w:r w:rsidRPr="00733FEB">
        <w:rPr>
          <w:noProof/>
          <w:sz w:val="24"/>
          <w:szCs w:val="24"/>
        </w:rPr>
        <w:drawing>
          <wp:inline distT="0" distB="0" distL="0" distR="0" wp14:anchorId="4CF5D2FD" wp14:editId="1E240D92">
            <wp:extent cx="5963240" cy="85534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extLst>
                        <a:ext uri="{28A0092B-C50C-407E-A947-70E740481C1C}">
                          <a14:useLocalDpi xmlns:a14="http://schemas.microsoft.com/office/drawing/2010/main" val="0"/>
                        </a:ext>
                      </a:extLst>
                    </a:blip>
                    <a:srcRect l="11225" t="5337" r="5709" b="10288"/>
                    <a:stretch/>
                  </pic:blipFill>
                  <pic:spPr bwMode="auto">
                    <a:xfrm>
                      <a:off x="0" y="0"/>
                      <a:ext cx="5963959" cy="8554481"/>
                    </a:xfrm>
                    <a:prstGeom prst="rect">
                      <a:avLst/>
                    </a:prstGeom>
                    <a:noFill/>
                    <a:ln>
                      <a:noFill/>
                    </a:ln>
                    <a:extLst>
                      <a:ext uri="{53640926-AAD7-44D8-BBD7-CCE9431645EC}">
                        <a14:shadowObscured xmlns:a14="http://schemas.microsoft.com/office/drawing/2010/main"/>
                      </a:ext>
                    </a:extLst>
                  </pic:spPr>
                </pic:pic>
              </a:graphicData>
            </a:graphic>
          </wp:inline>
        </w:drawing>
      </w:r>
    </w:p>
    <w:p w14:paraId="67A6E448" w14:textId="77777777" w:rsidR="00733FEB" w:rsidRDefault="00733FEB">
      <w:pPr>
        <w:rPr>
          <w:sz w:val="24"/>
          <w:szCs w:val="24"/>
        </w:rPr>
      </w:pPr>
      <w:r w:rsidRPr="00733FEB">
        <w:rPr>
          <w:noProof/>
          <w:sz w:val="24"/>
          <w:szCs w:val="24"/>
        </w:rPr>
        <w:lastRenderedPageBreak/>
        <w:drawing>
          <wp:inline distT="0" distB="0" distL="0" distR="0" wp14:anchorId="68F7F8ED" wp14:editId="2857A71D">
            <wp:extent cx="5886450" cy="9195468"/>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l="11065" t="6132" r="5067" b="1091"/>
                    <a:stretch/>
                  </pic:blipFill>
                  <pic:spPr bwMode="auto">
                    <a:xfrm>
                      <a:off x="0" y="0"/>
                      <a:ext cx="5890395" cy="9201630"/>
                    </a:xfrm>
                    <a:prstGeom prst="rect">
                      <a:avLst/>
                    </a:prstGeom>
                    <a:noFill/>
                    <a:ln>
                      <a:noFill/>
                    </a:ln>
                    <a:extLst>
                      <a:ext uri="{53640926-AAD7-44D8-BBD7-CCE9431645EC}">
                        <a14:shadowObscured xmlns:a14="http://schemas.microsoft.com/office/drawing/2010/main"/>
                      </a:ext>
                    </a:extLst>
                  </pic:spPr>
                </pic:pic>
              </a:graphicData>
            </a:graphic>
          </wp:inline>
        </w:drawing>
      </w:r>
    </w:p>
    <w:p w14:paraId="1D55F573" w14:textId="77777777" w:rsidR="00733FEB" w:rsidRDefault="00733FEB">
      <w:pPr>
        <w:rPr>
          <w:sz w:val="24"/>
          <w:szCs w:val="24"/>
        </w:rPr>
      </w:pPr>
      <w:r w:rsidRPr="00733FEB">
        <w:rPr>
          <w:noProof/>
          <w:sz w:val="24"/>
          <w:szCs w:val="24"/>
        </w:rPr>
        <w:lastRenderedPageBreak/>
        <w:drawing>
          <wp:inline distT="0" distB="0" distL="0" distR="0" wp14:anchorId="583AD550" wp14:editId="6BCF984D">
            <wp:extent cx="5676900" cy="8839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l="12989" t="6360" r="6114" b="4441"/>
                    <a:stretch/>
                  </pic:blipFill>
                  <pic:spPr bwMode="auto">
                    <a:xfrm>
                      <a:off x="0" y="0"/>
                      <a:ext cx="5681647" cy="8846592"/>
                    </a:xfrm>
                    <a:prstGeom prst="rect">
                      <a:avLst/>
                    </a:prstGeom>
                    <a:noFill/>
                    <a:ln>
                      <a:noFill/>
                    </a:ln>
                    <a:extLst>
                      <a:ext uri="{53640926-AAD7-44D8-BBD7-CCE9431645EC}">
                        <a14:shadowObscured xmlns:a14="http://schemas.microsoft.com/office/drawing/2010/main"/>
                      </a:ext>
                    </a:extLst>
                  </pic:spPr>
                </pic:pic>
              </a:graphicData>
            </a:graphic>
          </wp:inline>
        </w:drawing>
      </w:r>
    </w:p>
    <w:p w14:paraId="40B9C014" w14:textId="77777777" w:rsidR="005B28A4" w:rsidRDefault="00733FEB">
      <w:pPr>
        <w:rPr>
          <w:sz w:val="24"/>
          <w:szCs w:val="24"/>
        </w:rPr>
      </w:pPr>
      <w:r>
        <w:rPr>
          <w:noProof/>
        </w:rPr>
        <w:lastRenderedPageBreak/>
        <w:drawing>
          <wp:inline distT="0" distB="0" distL="0" distR="0" wp14:anchorId="3AF533A4" wp14:editId="77B31EBE">
            <wp:extent cx="5837530" cy="926835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1386" t="5446" r="5708" b="1430"/>
                    <a:stretch/>
                  </pic:blipFill>
                  <pic:spPr bwMode="auto">
                    <a:xfrm>
                      <a:off x="0" y="0"/>
                      <a:ext cx="5845265" cy="9280638"/>
                    </a:xfrm>
                    <a:prstGeom prst="rect">
                      <a:avLst/>
                    </a:prstGeom>
                    <a:ln>
                      <a:noFill/>
                    </a:ln>
                    <a:extLst>
                      <a:ext uri="{53640926-AAD7-44D8-BBD7-CCE9431645EC}">
                        <a14:shadowObscured xmlns:a14="http://schemas.microsoft.com/office/drawing/2010/main"/>
                      </a:ext>
                    </a:extLst>
                  </pic:spPr>
                </pic:pic>
              </a:graphicData>
            </a:graphic>
          </wp:inline>
        </w:drawing>
      </w:r>
    </w:p>
    <w:p w14:paraId="4FD35859" w14:textId="77777777" w:rsidR="005B28A4" w:rsidRPr="003C3117" w:rsidRDefault="005B28A4" w:rsidP="005B28A4">
      <w:pPr>
        <w:jc w:val="right"/>
        <w:rPr>
          <w:sz w:val="24"/>
          <w:szCs w:val="24"/>
          <w:lang w:val="en-US"/>
        </w:rPr>
      </w:pPr>
      <w:r w:rsidRPr="003C3117">
        <w:rPr>
          <w:sz w:val="24"/>
          <w:szCs w:val="24"/>
          <w:lang w:val="en-US"/>
        </w:rPr>
        <w:lastRenderedPageBreak/>
        <w:t>APPROVED"</w:t>
      </w:r>
    </w:p>
    <w:p w14:paraId="79F13F05" w14:textId="77777777" w:rsidR="005B28A4" w:rsidRPr="003C3117" w:rsidRDefault="005B28A4" w:rsidP="005B28A4">
      <w:pPr>
        <w:jc w:val="right"/>
        <w:rPr>
          <w:sz w:val="24"/>
          <w:szCs w:val="24"/>
          <w:lang w:val="en-US"/>
        </w:rPr>
      </w:pPr>
      <w:r w:rsidRPr="003C3117">
        <w:rPr>
          <w:sz w:val="24"/>
          <w:szCs w:val="24"/>
          <w:lang w:val="en-US"/>
        </w:rPr>
        <w:t xml:space="preserve">General </w:t>
      </w:r>
      <w:r>
        <w:rPr>
          <w:sz w:val="24"/>
          <w:szCs w:val="24"/>
          <w:lang w:val="en-US"/>
        </w:rPr>
        <w:t>director</w:t>
      </w:r>
    </w:p>
    <w:p w14:paraId="370BAA36" w14:textId="77777777" w:rsidR="005B28A4" w:rsidRPr="003C3117" w:rsidRDefault="005B28A4" w:rsidP="005B28A4">
      <w:pPr>
        <w:jc w:val="right"/>
        <w:rPr>
          <w:sz w:val="24"/>
          <w:szCs w:val="24"/>
          <w:lang w:val="en-US"/>
        </w:rPr>
      </w:pPr>
      <w:r w:rsidRPr="003C3117">
        <w:rPr>
          <w:sz w:val="24"/>
          <w:szCs w:val="24"/>
          <w:lang w:val="en-US"/>
        </w:rPr>
        <w:t xml:space="preserve">JSC "Institute of Metallurgy and </w:t>
      </w:r>
      <w:r>
        <w:rPr>
          <w:sz w:val="24"/>
          <w:szCs w:val="24"/>
          <w:lang w:val="en-US"/>
        </w:rPr>
        <w:t xml:space="preserve">Ore </w:t>
      </w:r>
      <w:r w:rsidRPr="003C3117">
        <w:rPr>
          <w:sz w:val="24"/>
          <w:szCs w:val="24"/>
          <w:lang w:val="en-US"/>
        </w:rPr>
        <w:t>Beneficiation"</w:t>
      </w:r>
    </w:p>
    <w:p w14:paraId="558DBC26" w14:textId="77777777" w:rsidR="005B28A4" w:rsidRPr="007519D6" w:rsidRDefault="005B28A4" w:rsidP="005B28A4">
      <w:pPr>
        <w:jc w:val="right"/>
        <w:rPr>
          <w:sz w:val="24"/>
          <w:szCs w:val="24"/>
          <w:lang w:val="en-US"/>
        </w:rPr>
      </w:pPr>
      <w:r w:rsidRPr="007519D6">
        <w:rPr>
          <w:sz w:val="24"/>
          <w:szCs w:val="24"/>
          <w:lang w:val="en-US"/>
        </w:rPr>
        <w:t xml:space="preserve">____________ B.K. </w:t>
      </w:r>
      <w:proofErr w:type="spellStart"/>
      <w:r w:rsidRPr="007519D6">
        <w:rPr>
          <w:sz w:val="24"/>
          <w:szCs w:val="24"/>
          <w:lang w:val="en-US"/>
        </w:rPr>
        <w:t>Kenzhaliev</w:t>
      </w:r>
      <w:proofErr w:type="spellEnd"/>
    </w:p>
    <w:p w14:paraId="3977D22D" w14:textId="77777777" w:rsidR="005B28A4" w:rsidRPr="007519D6" w:rsidRDefault="005B28A4" w:rsidP="005B28A4">
      <w:pPr>
        <w:jc w:val="right"/>
        <w:rPr>
          <w:sz w:val="24"/>
          <w:szCs w:val="24"/>
          <w:lang w:val="en-US"/>
        </w:rPr>
      </w:pPr>
      <w:r w:rsidRPr="007519D6">
        <w:rPr>
          <w:sz w:val="24"/>
          <w:szCs w:val="24"/>
          <w:lang w:val="en-US"/>
        </w:rPr>
        <w:t>"___" __________ 2020</w:t>
      </w:r>
    </w:p>
    <w:p w14:paraId="44C6D00E" w14:textId="77777777" w:rsidR="005B28A4" w:rsidRPr="007519D6" w:rsidRDefault="005B28A4" w:rsidP="005B28A4">
      <w:pPr>
        <w:jc w:val="right"/>
        <w:rPr>
          <w:sz w:val="24"/>
          <w:szCs w:val="24"/>
          <w:lang w:val="en-US"/>
        </w:rPr>
      </w:pPr>
    </w:p>
    <w:p w14:paraId="1A287C69" w14:textId="77777777" w:rsidR="005B28A4" w:rsidRPr="007519D6" w:rsidRDefault="005B28A4" w:rsidP="005B28A4">
      <w:pPr>
        <w:jc w:val="right"/>
        <w:rPr>
          <w:sz w:val="24"/>
          <w:szCs w:val="24"/>
          <w:lang w:val="en-US"/>
        </w:rPr>
      </w:pPr>
    </w:p>
    <w:p w14:paraId="1E397B06" w14:textId="77777777" w:rsidR="005B28A4" w:rsidRDefault="005B28A4" w:rsidP="005B28A4">
      <w:pPr>
        <w:rPr>
          <w:b/>
          <w:bCs/>
          <w:sz w:val="24"/>
          <w:szCs w:val="24"/>
          <w:lang w:val="en-US"/>
        </w:rPr>
      </w:pPr>
      <w:r w:rsidRPr="003C3117">
        <w:rPr>
          <w:b/>
          <w:bCs/>
          <w:sz w:val="24"/>
          <w:szCs w:val="24"/>
          <w:lang w:val="en-US"/>
        </w:rPr>
        <w:t>ACT</w:t>
      </w:r>
    </w:p>
    <w:p w14:paraId="1E315578" w14:textId="77777777" w:rsidR="005B28A4" w:rsidRDefault="005B28A4" w:rsidP="005B28A4">
      <w:pPr>
        <w:rPr>
          <w:b/>
          <w:bCs/>
          <w:sz w:val="24"/>
          <w:szCs w:val="24"/>
          <w:lang w:val="en-US"/>
        </w:rPr>
      </w:pPr>
    </w:p>
    <w:p w14:paraId="17155F18" w14:textId="5194822A" w:rsidR="000D4751" w:rsidRPr="000D4751" w:rsidRDefault="00573832" w:rsidP="000D4751">
      <w:pPr>
        <w:spacing w:line="360" w:lineRule="auto"/>
        <w:ind w:firstLine="709"/>
        <w:contextualSpacing/>
        <w:jc w:val="both"/>
        <w:rPr>
          <w:sz w:val="24"/>
          <w:szCs w:val="24"/>
          <w:highlight w:val="yellow"/>
          <w:lang w:val="en-US"/>
        </w:rPr>
      </w:pPr>
      <w:r w:rsidRPr="00573832">
        <w:rPr>
          <w:sz w:val="24"/>
          <w:szCs w:val="24"/>
          <w:lang w:val="en-US"/>
        </w:rPr>
        <w:t xml:space="preserve">on laboratory tests of an </w:t>
      </w:r>
      <w:proofErr w:type="spellStart"/>
      <w:r w:rsidRPr="00573832">
        <w:rPr>
          <w:sz w:val="24"/>
          <w:szCs w:val="24"/>
          <w:lang w:val="en-US"/>
        </w:rPr>
        <w:t>intergel</w:t>
      </w:r>
      <w:proofErr w:type="spellEnd"/>
      <w:r w:rsidRPr="00573832">
        <w:rPr>
          <w:sz w:val="24"/>
          <w:szCs w:val="24"/>
          <w:lang w:val="en-US"/>
        </w:rPr>
        <w:t xml:space="preserve"> system consisting of </w:t>
      </w:r>
      <w:r>
        <w:rPr>
          <w:sz w:val="24"/>
          <w:szCs w:val="24"/>
          <w:lang w:val="en-US"/>
        </w:rPr>
        <w:t>rare-</w:t>
      </w:r>
      <w:r w:rsidRPr="00573832">
        <w:rPr>
          <w:sz w:val="24"/>
          <w:szCs w:val="24"/>
          <w:lang w:val="en-US"/>
        </w:rPr>
        <w:t xml:space="preserve">crosslinked hydrogels of polyacrylic acid and poly-4-vinylpyridine and polymers with molecular imprints based on methacrylic acid, 4-vinylpyridine and ethylene glycol </w:t>
      </w:r>
      <w:proofErr w:type="spellStart"/>
      <w:r w:rsidRPr="00573832">
        <w:rPr>
          <w:sz w:val="24"/>
          <w:szCs w:val="24"/>
          <w:lang w:val="en-US"/>
        </w:rPr>
        <w:t>dimethacrylate</w:t>
      </w:r>
      <w:proofErr w:type="spellEnd"/>
      <w:r w:rsidRPr="00573832">
        <w:rPr>
          <w:sz w:val="24"/>
          <w:szCs w:val="24"/>
          <w:lang w:val="en-US"/>
        </w:rPr>
        <w:t xml:space="preserve"> as sorbents for the selective extraction of neodymium, rhenium and scandium ions in an aqueous medium </w:t>
      </w:r>
      <w:r>
        <w:rPr>
          <w:sz w:val="24"/>
          <w:szCs w:val="24"/>
          <w:lang w:val="en-US"/>
        </w:rPr>
        <w:t>(</w:t>
      </w:r>
      <w:r w:rsidRPr="00573832">
        <w:rPr>
          <w:sz w:val="24"/>
          <w:szCs w:val="24"/>
          <w:lang w:val="en-US"/>
        </w:rPr>
        <w:t>within the framework of the grant financing project AR05131302).</w:t>
      </w:r>
    </w:p>
    <w:p w14:paraId="600D659E" w14:textId="1077BB19" w:rsidR="000D4751" w:rsidRDefault="000D4751" w:rsidP="000D4751">
      <w:pPr>
        <w:spacing w:line="360" w:lineRule="auto"/>
        <w:ind w:firstLine="709"/>
        <w:contextualSpacing/>
        <w:jc w:val="both"/>
        <w:rPr>
          <w:sz w:val="24"/>
          <w:szCs w:val="24"/>
          <w:lang w:val="en-US"/>
        </w:rPr>
      </w:pPr>
      <w:r w:rsidRPr="00573832">
        <w:rPr>
          <w:sz w:val="24"/>
          <w:szCs w:val="24"/>
          <w:lang w:val="en-US"/>
        </w:rPr>
        <w:t xml:space="preserve">We, the undersigned members of the commission consisting of the General Director of JSC "Institute of Metallurgy and Ore Beneficiation" </w:t>
      </w:r>
      <w:proofErr w:type="spellStart"/>
      <w:r w:rsidRPr="00573832">
        <w:rPr>
          <w:sz w:val="24"/>
          <w:szCs w:val="24"/>
          <w:lang w:val="en-US"/>
        </w:rPr>
        <w:t>Kenzhaliev</w:t>
      </w:r>
      <w:proofErr w:type="spellEnd"/>
      <w:r w:rsidRPr="00573832">
        <w:rPr>
          <w:sz w:val="24"/>
          <w:szCs w:val="24"/>
          <w:lang w:val="en-US"/>
        </w:rPr>
        <w:t xml:space="preserve"> B.K., Head of the laboratory for enrichment and flotation reagents </w:t>
      </w:r>
      <w:proofErr w:type="spellStart"/>
      <w:r w:rsidRPr="00573832">
        <w:rPr>
          <w:sz w:val="24"/>
          <w:szCs w:val="24"/>
          <w:lang w:val="en-US"/>
        </w:rPr>
        <w:t>Tusupbaev</w:t>
      </w:r>
      <w:proofErr w:type="spellEnd"/>
      <w:r w:rsidRPr="00573832">
        <w:rPr>
          <w:sz w:val="24"/>
          <w:szCs w:val="24"/>
          <w:lang w:val="en-US"/>
        </w:rPr>
        <w:t xml:space="preserve"> N.K. and employees of the laboratory of synthesis and physical chemistry of polymers of JSC "Institute of Chemical Sciences named after A.B. </w:t>
      </w:r>
      <w:proofErr w:type="spellStart"/>
      <w:r w:rsidRPr="00573832">
        <w:rPr>
          <w:sz w:val="24"/>
          <w:szCs w:val="24"/>
          <w:lang w:val="en-US"/>
        </w:rPr>
        <w:t>Bekturov</w:t>
      </w:r>
      <w:proofErr w:type="spellEnd"/>
      <w:r w:rsidRPr="00573832">
        <w:rPr>
          <w:sz w:val="24"/>
          <w:szCs w:val="24"/>
          <w:lang w:val="en-US"/>
        </w:rPr>
        <w:t xml:space="preserve">" </w:t>
      </w:r>
      <w:proofErr w:type="spellStart"/>
      <w:r w:rsidRPr="00573832">
        <w:rPr>
          <w:sz w:val="24"/>
          <w:szCs w:val="24"/>
          <w:lang w:val="en-US"/>
        </w:rPr>
        <w:t>Jumadilov</w:t>
      </w:r>
      <w:proofErr w:type="spellEnd"/>
      <w:r w:rsidRPr="00573832">
        <w:rPr>
          <w:sz w:val="24"/>
          <w:szCs w:val="24"/>
          <w:lang w:val="en-US"/>
        </w:rPr>
        <w:t xml:space="preserve"> T.K. and </w:t>
      </w:r>
      <w:proofErr w:type="spellStart"/>
      <w:r w:rsidRPr="00573832">
        <w:rPr>
          <w:sz w:val="24"/>
          <w:szCs w:val="24"/>
          <w:lang w:val="en-US"/>
        </w:rPr>
        <w:t>Kondaurov</w:t>
      </w:r>
      <w:proofErr w:type="spellEnd"/>
      <w:r w:rsidRPr="00573832">
        <w:rPr>
          <w:sz w:val="24"/>
          <w:szCs w:val="24"/>
          <w:lang w:val="en-US"/>
        </w:rPr>
        <w:t xml:space="preserve"> R.G. </w:t>
      </w:r>
      <w:r w:rsidR="00573832" w:rsidRPr="00573832">
        <w:rPr>
          <w:sz w:val="24"/>
          <w:szCs w:val="24"/>
          <w:lang w:val="en-US"/>
        </w:rPr>
        <w:t xml:space="preserve">carried out </w:t>
      </w:r>
      <w:r w:rsidRPr="00573832">
        <w:rPr>
          <w:sz w:val="24"/>
          <w:szCs w:val="24"/>
          <w:lang w:val="en-US"/>
        </w:rPr>
        <w:t xml:space="preserve">laboratory tests of a unit sample for group extraction of rare-earth elements ions. </w:t>
      </w:r>
      <w:r w:rsidR="00573832" w:rsidRPr="00573832">
        <w:rPr>
          <w:sz w:val="24"/>
          <w:szCs w:val="24"/>
          <w:lang w:val="en-US"/>
        </w:rPr>
        <w:t>Sorbent (</w:t>
      </w:r>
      <w:proofErr w:type="spellStart"/>
      <w:r w:rsidR="00573832" w:rsidRPr="00573832">
        <w:rPr>
          <w:sz w:val="24"/>
          <w:szCs w:val="24"/>
          <w:lang w:val="en-US"/>
        </w:rPr>
        <w:t>intergel</w:t>
      </w:r>
      <w:proofErr w:type="spellEnd"/>
      <w:r w:rsidR="00573832" w:rsidRPr="00573832">
        <w:rPr>
          <w:sz w:val="24"/>
          <w:szCs w:val="24"/>
          <w:lang w:val="en-US"/>
        </w:rPr>
        <w:t xml:space="preserve"> system of polyacrylic acid hydrogel </w:t>
      </w:r>
      <w:r w:rsidR="00585085">
        <w:rPr>
          <w:sz w:val="24"/>
          <w:szCs w:val="24"/>
          <w:lang w:val="en-US"/>
        </w:rPr>
        <w:t>–</w:t>
      </w:r>
      <w:r w:rsidR="00573832" w:rsidRPr="00573832">
        <w:rPr>
          <w:sz w:val="24"/>
          <w:szCs w:val="24"/>
          <w:lang w:val="en-US"/>
        </w:rPr>
        <w:t xml:space="preserve"> poly-4-vinylpyridine hydrogel (</w:t>
      </w:r>
      <w:r w:rsidR="00585085">
        <w:rPr>
          <w:sz w:val="24"/>
          <w:szCs w:val="24"/>
          <w:lang w:val="en-US"/>
        </w:rPr>
        <w:t>h</w:t>
      </w:r>
      <w:r w:rsidR="00573832" w:rsidRPr="00573832">
        <w:rPr>
          <w:sz w:val="24"/>
          <w:szCs w:val="24"/>
          <w:lang w:val="en-US"/>
        </w:rPr>
        <w:t>PA</w:t>
      </w:r>
      <w:r w:rsidR="00585085">
        <w:rPr>
          <w:sz w:val="24"/>
          <w:szCs w:val="24"/>
          <w:lang w:val="en-US"/>
        </w:rPr>
        <w:t>A</w:t>
      </w:r>
      <w:r w:rsidR="00573832" w:rsidRPr="00573832">
        <w:rPr>
          <w:sz w:val="24"/>
          <w:szCs w:val="24"/>
          <w:lang w:val="en-US"/>
        </w:rPr>
        <w:t>-</w:t>
      </w:r>
      <w:r w:rsidR="00585085">
        <w:rPr>
          <w:sz w:val="24"/>
          <w:szCs w:val="24"/>
          <w:lang w:val="en-US"/>
        </w:rPr>
        <w:t>h</w:t>
      </w:r>
      <w:r w:rsidR="00573832" w:rsidRPr="00573832">
        <w:rPr>
          <w:sz w:val="24"/>
          <w:szCs w:val="24"/>
          <w:lang w:val="en-US"/>
        </w:rPr>
        <w:t xml:space="preserve">P4VP) was developed under the guidance of </w:t>
      </w:r>
      <w:r w:rsidR="00585085" w:rsidRPr="00573832">
        <w:rPr>
          <w:sz w:val="24"/>
          <w:szCs w:val="24"/>
          <w:lang w:val="en-US"/>
        </w:rPr>
        <w:t xml:space="preserve">doctor </w:t>
      </w:r>
      <w:r w:rsidR="00573832" w:rsidRPr="00573832">
        <w:rPr>
          <w:sz w:val="24"/>
          <w:szCs w:val="24"/>
          <w:lang w:val="en-US"/>
        </w:rPr>
        <w:t xml:space="preserve">of </w:t>
      </w:r>
      <w:r w:rsidR="00585085" w:rsidRPr="00573832">
        <w:rPr>
          <w:sz w:val="24"/>
          <w:szCs w:val="24"/>
          <w:lang w:val="en-US"/>
        </w:rPr>
        <w:t>chemical sciences</w:t>
      </w:r>
      <w:r w:rsidR="00573832" w:rsidRPr="00573832">
        <w:rPr>
          <w:sz w:val="24"/>
          <w:szCs w:val="24"/>
          <w:lang w:val="en-US"/>
        </w:rPr>
        <w:t xml:space="preserve">, </w:t>
      </w:r>
      <w:r w:rsidR="00585085" w:rsidRPr="00573832">
        <w:rPr>
          <w:sz w:val="24"/>
          <w:szCs w:val="24"/>
          <w:lang w:val="en-US"/>
        </w:rPr>
        <w:t xml:space="preserve">professor </w:t>
      </w:r>
      <w:proofErr w:type="spellStart"/>
      <w:r w:rsidR="00585085">
        <w:rPr>
          <w:sz w:val="24"/>
          <w:szCs w:val="24"/>
          <w:lang w:val="en-US"/>
        </w:rPr>
        <w:t>J</w:t>
      </w:r>
      <w:r w:rsidR="00573832" w:rsidRPr="00573832">
        <w:rPr>
          <w:sz w:val="24"/>
          <w:szCs w:val="24"/>
          <w:lang w:val="en-US"/>
        </w:rPr>
        <w:t>umadilov</w:t>
      </w:r>
      <w:proofErr w:type="spellEnd"/>
      <w:r w:rsidR="00573832" w:rsidRPr="00573832">
        <w:rPr>
          <w:sz w:val="24"/>
          <w:szCs w:val="24"/>
          <w:lang w:val="en-US"/>
        </w:rPr>
        <w:t xml:space="preserve"> T.K. Sorbent </w:t>
      </w:r>
      <w:r w:rsidR="00585085">
        <w:rPr>
          <w:sz w:val="24"/>
          <w:szCs w:val="24"/>
          <w:lang w:val="en-US"/>
        </w:rPr>
        <w:t xml:space="preserve">(molecularly imprinted </w:t>
      </w:r>
      <w:r w:rsidR="00573832" w:rsidRPr="00573832">
        <w:rPr>
          <w:sz w:val="24"/>
          <w:szCs w:val="24"/>
          <w:lang w:val="en-US"/>
        </w:rPr>
        <w:t xml:space="preserve">polymer </w:t>
      </w:r>
      <w:r w:rsidR="00585085">
        <w:rPr>
          <w:sz w:val="24"/>
          <w:szCs w:val="24"/>
          <w:lang w:val="en-US"/>
        </w:rPr>
        <w:t xml:space="preserve">MIP) </w:t>
      </w:r>
      <w:r w:rsidR="00573832" w:rsidRPr="00573832">
        <w:rPr>
          <w:sz w:val="24"/>
          <w:szCs w:val="24"/>
          <w:lang w:val="en-US"/>
        </w:rPr>
        <w:t xml:space="preserve">based on methacrylic acid, 4- </w:t>
      </w:r>
      <w:proofErr w:type="spellStart"/>
      <w:r w:rsidR="00573832" w:rsidRPr="00573832">
        <w:rPr>
          <w:sz w:val="24"/>
          <w:szCs w:val="24"/>
          <w:lang w:val="en-US"/>
        </w:rPr>
        <w:t>vinylpyridine</w:t>
      </w:r>
      <w:proofErr w:type="spellEnd"/>
      <w:r w:rsidR="00573832" w:rsidRPr="00573832">
        <w:rPr>
          <w:sz w:val="24"/>
          <w:szCs w:val="24"/>
          <w:lang w:val="en-US"/>
        </w:rPr>
        <w:t xml:space="preserve"> and ethylene glycol </w:t>
      </w:r>
      <w:proofErr w:type="spellStart"/>
      <w:r w:rsidR="00573832" w:rsidRPr="00573832">
        <w:rPr>
          <w:sz w:val="24"/>
          <w:szCs w:val="24"/>
          <w:lang w:val="en-US"/>
        </w:rPr>
        <w:t>dimethacrylate</w:t>
      </w:r>
      <w:proofErr w:type="spellEnd"/>
      <w:r w:rsidR="00573832" w:rsidRPr="00573832">
        <w:rPr>
          <w:sz w:val="24"/>
          <w:szCs w:val="24"/>
          <w:lang w:val="en-US"/>
        </w:rPr>
        <w:t xml:space="preserve"> (Nd, Re, Sc ions were chosen as a template) was developed under the </w:t>
      </w:r>
      <w:r w:rsidR="00585085" w:rsidRPr="00573832">
        <w:rPr>
          <w:sz w:val="24"/>
          <w:szCs w:val="24"/>
          <w:lang w:val="en-US"/>
        </w:rPr>
        <w:t xml:space="preserve">guidance </w:t>
      </w:r>
      <w:r w:rsidR="00573832" w:rsidRPr="00573832">
        <w:rPr>
          <w:sz w:val="24"/>
          <w:szCs w:val="24"/>
          <w:lang w:val="en-US"/>
        </w:rPr>
        <w:t xml:space="preserve">of PhD </w:t>
      </w:r>
      <w:proofErr w:type="spellStart"/>
      <w:r w:rsidR="00573832" w:rsidRPr="00573832">
        <w:rPr>
          <w:sz w:val="24"/>
          <w:szCs w:val="24"/>
          <w:lang w:val="en-US"/>
        </w:rPr>
        <w:t>Kondaurov</w:t>
      </w:r>
      <w:proofErr w:type="spellEnd"/>
      <w:r w:rsidR="00573832" w:rsidRPr="00573832">
        <w:rPr>
          <w:sz w:val="24"/>
          <w:szCs w:val="24"/>
          <w:lang w:val="en-US"/>
        </w:rPr>
        <w:t xml:space="preserve"> R.G. The sorption unit is a parallelepiped design, consisting of an outer casing, cartridges in the amount of 2 pieces, drain and filler holes.</w:t>
      </w:r>
    </w:p>
    <w:p w14:paraId="3F1419BA" w14:textId="1543D6B0" w:rsidR="000D4751" w:rsidRDefault="00585085" w:rsidP="000D4751">
      <w:pPr>
        <w:spacing w:line="360" w:lineRule="auto"/>
        <w:ind w:firstLine="709"/>
        <w:contextualSpacing/>
        <w:jc w:val="both"/>
        <w:rPr>
          <w:sz w:val="24"/>
          <w:szCs w:val="24"/>
          <w:lang w:val="en-US"/>
        </w:rPr>
      </w:pPr>
      <w:r w:rsidRPr="00585085">
        <w:rPr>
          <w:sz w:val="24"/>
          <w:szCs w:val="24"/>
          <w:lang w:val="en-US"/>
        </w:rPr>
        <w:t>Laboratory tests of sorbents were carried out as follows:</w:t>
      </w:r>
    </w:p>
    <w:p w14:paraId="70892C97" w14:textId="4185E21E" w:rsidR="00585085" w:rsidRPr="00585085" w:rsidRDefault="00585085" w:rsidP="00585085">
      <w:pPr>
        <w:spacing w:line="360" w:lineRule="auto"/>
        <w:ind w:firstLine="709"/>
        <w:contextualSpacing/>
        <w:jc w:val="both"/>
        <w:rPr>
          <w:sz w:val="24"/>
          <w:szCs w:val="24"/>
          <w:lang w:val="en-US"/>
        </w:rPr>
      </w:pPr>
      <w:r w:rsidRPr="00585085">
        <w:rPr>
          <w:sz w:val="24"/>
          <w:szCs w:val="24"/>
          <w:lang w:val="en-US"/>
        </w:rPr>
        <w:t xml:space="preserve">1. Selective sorption of neodymium, rhenium and scandium ions by the </w:t>
      </w:r>
      <w:proofErr w:type="spellStart"/>
      <w:r w:rsidRPr="00585085">
        <w:rPr>
          <w:sz w:val="24"/>
          <w:szCs w:val="24"/>
          <w:lang w:val="en-US"/>
        </w:rPr>
        <w:t>intergel</w:t>
      </w:r>
      <w:proofErr w:type="spellEnd"/>
      <w:r w:rsidRPr="00585085">
        <w:rPr>
          <w:sz w:val="24"/>
          <w:szCs w:val="24"/>
          <w:lang w:val="en-US"/>
        </w:rPr>
        <w:t xml:space="preserve"> system hPAA-hP4VP</w:t>
      </w:r>
    </w:p>
    <w:p w14:paraId="668FD622" w14:textId="5F116E6A" w:rsidR="00585085" w:rsidRPr="00585085" w:rsidRDefault="00585085" w:rsidP="00585085">
      <w:pPr>
        <w:spacing w:line="360" w:lineRule="auto"/>
        <w:ind w:firstLine="709"/>
        <w:contextualSpacing/>
        <w:jc w:val="both"/>
        <w:rPr>
          <w:sz w:val="24"/>
          <w:szCs w:val="24"/>
          <w:lang w:val="en-US"/>
        </w:rPr>
      </w:pPr>
      <w:r w:rsidRPr="00585085">
        <w:rPr>
          <w:sz w:val="24"/>
          <w:szCs w:val="24"/>
          <w:lang w:val="en-US"/>
        </w:rPr>
        <w:t>One cartridge holds a rare-crosslinked polyacrylic acid hydrogel, the other cartridge holds a rare-crosslinked poly-4-vinylpyridine hydrogel. After that, both cartridges are placed in the unit housing. The unit is fed with a model solution consisting of neodymium and scandium nitrates and rhenium chloride (concentration 0.005 mol/L). The selection of aliquots of the solution occurs after 0.5 h; 1 h; 2 h; 6 h, 24 h; 48 h after the start of the experiment. The determination of the residual concentration is carried out by the method of atomic emission spectroscopy.</w:t>
      </w:r>
    </w:p>
    <w:p w14:paraId="0C0A14B9" w14:textId="1783B4CB" w:rsidR="00585085" w:rsidRPr="00585085" w:rsidRDefault="00585085" w:rsidP="00585085">
      <w:pPr>
        <w:pStyle w:val="a3"/>
        <w:numPr>
          <w:ilvl w:val="1"/>
          <w:numId w:val="30"/>
        </w:numPr>
        <w:tabs>
          <w:tab w:val="left" w:pos="1134"/>
        </w:tabs>
        <w:spacing w:line="360" w:lineRule="auto"/>
        <w:ind w:left="0" w:firstLine="709"/>
        <w:contextualSpacing/>
        <w:jc w:val="both"/>
        <w:rPr>
          <w:sz w:val="24"/>
          <w:szCs w:val="24"/>
          <w:lang w:val="en-US"/>
        </w:rPr>
      </w:pPr>
      <w:r w:rsidRPr="00585085">
        <w:rPr>
          <w:i/>
          <w:iCs/>
          <w:sz w:val="24"/>
          <w:szCs w:val="24"/>
          <w:lang w:val="en-US"/>
        </w:rPr>
        <w:t xml:space="preserve">Selective sorption of neodymium ions. </w:t>
      </w:r>
      <w:r w:rsidRPr="00585085">
        <w:rPr>
          <w:sz w:val="24"/>
          <w:szCs w:val="24"/>
          <w:lang w:val="en-US"/>
        </w:rPr>
        <w:t xml:space="preserve">For the selective sorption of neodymium ions, the </w:t>
      </w:r>
      <w:proofErr w:type="spellStart"/>
      <w:r w:rsidRPr="00585085">
        <w:rPr>
          <w:sz w:val="24"/>
          <w:szCs w:val="24"/>
          <w:lang w:val="en-US"/>
        </w:rPr>
        <w:t>intergel</w:t>
      </w:r>
      <w:proofErr w:type="spellEnd"/>
      <w:r w:rsidRPr="00585085">
        <w:rPr>
          <w:sz w:val="24"/>
          <w:szCs w:val="24"/>
          <w:lang w:val="en-US"/>
        </w:rPr>
        <w:t xml:space="preserve"> system 83%hPA</w:t>
      </w:r>
      <w:r>
        <w:rPr>
          <w:sz w:val="24"/>
          <w:szCs w:val="24"/>
          <w:lang w:val="en-US"/>
        </w:rPr>
        <w:t>A</w:t>
      </w:r>
      <w:r w:rsidRPr="00585085">
        <w:rPr>
          <w:sz w:val="24"/>
          <w:szCs w:val="24"/>
          <w:lang w:val="en-US"/>
        </w:rPr>
        <w:t>-17%hP4VP was used. The maximum values of extraction degree of neodymium ions and accompanying metals are shown in table 1.</w:t>
      </w:r>
    </w:p>
    <w:p w14:paraId="49721C69" w14:textId="67E40F84" w:rsidR="00585085" w:rsidRPr="00585085" w:rsidRDefault="00585085" w:rsidP="00585085">
      <w:pPr>
        <w:tabs>
          <w:tab w:val="left" w:pos="851"/>
        </w:tabs>
        <w:spacing w:line="360" w:lineRule="auto"/>
        <w:contextualSpacing/>
        <w:jc w:val="both"/>
        <w:rPr>
          <w:sz w:val="24"/>
          <w:szCs w:val="24"/>
          <w:lang w:val="en-US"/>
        </w:rPr>
      </w:pPr>
      <w:r>
        <w:rPr>
          <w:sz w:val="24"/>
          <w:szCs w:val="24"/>
          <w:lang w:val="en-US"/>
        </w:rPr>
        <w:lastRenderedPageBreak/>
        <w:t>Table</w:t>
      </w:r>
      <w:r w:rsidRPr="00585085">
        <w:rPr>
          <w:sz w:val="24"/>
          <w:szCs w:val="24"/>
          <w:lang w:val="en-US"/>
        </w:rPr>
        <w:t xml:space="preserve"> 1 –</w:t>
      </w:r>
      <w:r>
        <w:rPr>
          <w:sz w:val="24"/>
          <w:szCs w:val="24"/>
          <w:lang w:val="en-US"/>
        </w:rPr>
        <w:t xml:space="preserve"> </w:t>
      </w:r>
      <w:r w:rsidRPr="00585085">
        <w:rPr>
          <w:sz w:val="24"/>
          <w:szCs w:val="24"/>
          <w:lang w:val="en-US"/>
        </w:rPr>
        <w:t xml:space="preserve">Extraction degree of Nd, Re, Sc ions of the </w:t>
      </w:r>
      <w:proofErr w:type="spellStart"/>
      <w:r w:rsidRPr="00585085">
        <w:rPr>
          <w:sz w:val="24"/>
          <w:szCs w:val="24"/>
          <w:lang w:val="en-US"/>
        </w:rPr>
        <w:t>intergel</w:t>
      </w:r>
      <w:proofErr w:type="spellEnd"/>
      <w:r w:rsidRPr="00585085">
        <w:rPr>
          <w:sz w:val="24"/>
          <w:szCs w:val="24"/>
          <w:lang w:val="en-US"/>
        </w:rPr>
        <w:t xml:space="preserve"> system 83%hPAA-17%hP4VP</w:t>
      </w:r>
    </w:p>
    <w:p w14:paraId="39B8C056" w14:textId="77777777" w:rsidR="00585085" w:rsidRPr="00585085" w:rsidRDefault="00585085" w:rsidP="00585085">
      <w:pPr>
        <w:tabs>
          <w:tab w:val="left" w:pos="851"/>
        </w:tabs>
        <w:spacing w:line="360" w:lineRule="auto"/>
        <w:ind w:firstLine="709"/>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585085" w:rsidRPr="00585085" w14:paraId="387B0123" w14:textId="77777777" w:rsidTr="00BD46C8">
        <w:tc>
          <w:tcPr>
            <w:tcW w:w="1869" w:type="dxa"/>
            <w:vMerge w:val="restart"/>
            <w:vAlign w:val="center"/>
          </w:tcPr>
          <w:p w14:paraId="7FB7750F" w14:textId="44E226BD" w:rsidR="00585085" w:rsidRPr="00585085" w:rsidRDefault="00585085" w:rsidP="00585085">
            <w:pPr>
              <w:tabs>
                <w:tab w:val="left" w:pos="851"/>
              </w:tabs>
              <w:spacing w:line="360" w:lineRule="auto"/>
              <w:contextualSpacing/>
              <w:rPr>
                <w:sz w:val="24"/>
                <w:szCs w:val="24"/>
                <w:lang w:val="en-US"/>
              </w:rPr>
            </w:pPr>
            <w:r w:rsidRPr="00585085">
              <w:rPr>
                <w:sz w:val="24"/>
                <w:szCs w:val="24"/>
              </w:rPr>
              <w:t xml:space="preserve">τ, </w:t>
            </w:r>
            <w:r>
              <w:rPr>
                <w:sz w:val="24"/>
                <w:szCs w:val="24"/>
                <w:lang w:val="en-US"/>
              </w:rPr>
              <w:t>h</w:t>
            </w:r>
          </w:p>
        </w:tc>
        <w:tc>
          <w:tcPr>
            <w:tcW w:w="7482" w:type="dxa"/>
            <w:gridSpan w:val="3"/>
          </w:tcPr>
          <w:p w14:paraId="3C12CE24" w14:textId="038160EA" w:rsidR="00585085" w:rsidRPr="00585085" w:rsidRDefault="00585085" w:rsidP="00585085">
            <w:pPr>
              <w:tabs>
                <w:tab w:val="left" w:pos="851"/>
              </w:tabs>
              <w:spacing w:line="360" w:lineRule="auto"/>
              <w:contextualSpacing/>
              <w:rPr>
                <w:sz w:val="24"/>
                <w:szCs w:val="24"/>
              </w:rPr>
            </w:pPr>
            <w:r w:rsidRPr="00585085">
              <w:rPr>
                <w:sz w:val="24"/>
                <w:szCs w:val="24"/>
                <w:lang w:val="en-US"/>
              </w:rPr>
              <w:t>η(83%hPAA-17%hP4VP), %</w:t>
            </w:r>
          </w:p>
        </w:tc>
      </w:tr>
      <w:tr w:rsidR="00585085" w:rsidRPr="00585085" w14:paraId="43EFE756" w14:textId="77777777" w:rsidTr="00BD46C8">
        <w:tc>
          <w:tcPr>
            <w:tcW w:w="1869" w:type="dxa"/>
            <w:vMerge/>
          </w:tcPr>
          <w:p w14:paraId="61E76F2F" w14:textId="77777777" w:rsidR="00585085" w:rsidRPr="00585085" w:rsidRDefault="00585085" w:rsidP="00585085">
            <w:pPr>
              <w:tabs>
                <w:tab w:val="left" w:pos="851"/>
              </w:tabs>
              <w:spacing w:line="360" w:lineRule="auto"/>
              <w:contextualSpacing/>
              <w:rPr>
                <w:sz w:val="24"/>
                <w:szCs w:val="24"/>
              </w:rPr>
            </w:pPr>
          </w:p>
        </w:tc>
        <w:tc>
          <w:tcPr>
            <w:tcW w:w="2494" w:type="dxa"/>
          </w:tcPr>
          <w:p w14:paraId="06A14541" w14:textId="77777777" w:rsidR="00585085" w:rsidRPr="00585085" w:rsidRDefault="00585085" w:rsidP="00585085">
            <w:pPr>
              <w:tabs>
                <w:tab w:val="left" w:pos="851"/>
              </w:tabs>
              <w:spacing w:line="360" w:lineRule="auto"/>
              <w:contextualSpacing/>
              <w:rPr>
                <w:sz w:val="24"/>
                <w:szCs w:val="24"/>
                <w:lang w:val="en-US"/>
              </w:rPr>
            </w:pPr>
            <w:r w:rsidRPr="00585085">
              <w:rPr>
                <w:sz w:val="24"/>
                <w:szCs w:val="24"/>
                <w:lang w:val="en-US"/>
              </w:rPr>
              <w:t>Nd</w:t>
            </w:r>
          </w:p>
        </w:tc>
        <w:tc>
          <w:tcPr>
            <w:tcW w:w="2494" w:type="dxa"/>
          </w:tcPr>
          <w:p w14:paraId="73EA86A8" w14:textId="77777777" w:rsidR="00585085" w:rsidRPr="00585085" w:rsidRDefault="00585085" w:rsidP="00585085">
            <w:pPr>
              <w:tabs>
                <w:tab w:val="left" w:pos="851"/>
              </w:tabs>
              <w:spacing w:line="360" w:lineRule="auto"/>
              <w:contextualSpacing/>
              <w:rPr>
                <w:sz w:val="24"/>
                <w:szCs w:val="24"/>
                <w:lang w:val="en-US"/>
              </w:rPr>
            </w:pPr>
            <w:r w:rsidRPr="00585085">
              <w:rPr>
                <w:sz w:val="24"/>
                <w:szCs w:val="24"/>
                <w:lang w:val="en-US"/>
              </w:rPr>
              <w:t>Re</w:t>
            </w:r>
          </w:p>
        </w:tc>
        <w:tc>
          <w:tcPr>
            <w:tcW w:w="2494" w:type="dxa"/>
          </w:tcPr>
          <w:p w14:paraId="073CD624" w14:textId="77777777" w:rsidR="00585085" w:rsidRPr="00585085" w:rsidRDefault="00585085" w:rsidP="00585085">
            <w:pPr>
              <w:tabs>
                <w:tab w:val="left" w:pos="851"/>
              </w:tabs>
              <w:spacing w:line="360" w:lineRule="auto"/>
              <w:contextualSpacing/>
              <w:rPr>
                <w:sz w:val="24"/>
                <w:szCs w:val="24"/>
                <w:lang w:val="en-US"/>
              </w:rPr>
            </w:pPr>
            <w:r w:rsidRPr="00585085">
              <w:rPr>
                <w:sz w:val="24"/>
                <w:szCs w:val="24"/>
                <w:lang w:val="en-US"/>
              </w:rPr>
              <w:t>Sc</w:t>
            </w:r>
          </w:p>
        </w:tc>
      </w:tr>
      <w:tr w:rsidR="00585085" w:rsidRPr="00585085" w14:paraId="1FF46996" w14:textId="77777777" w:rsidTr="00BD46C8">
        <w:tc>
          <w:tcPr>
            <w:tcW w:w="1869" w:type="dxa"/>
          </w:tcPr>
          <w:p w14:paraId="658ABA49" w14:textId="77777777" w:rsidR="00585085" w:rsidRPr="00585085" w:rsidRDefault="00585085" w:rsidP="00585085">
            <w:pPr>
              <w:tabs>
                <w:tab w:val="left" w:pos="851"/>
              </w:tabs>
              <w:spacing w:line="360" w:lineRule="auto"/>
              <w:contextualSpacing/>
              <w:jc w:val="left"/>
              <w:rPr>
                <w:sz w:val="24"/>
                <w:szCs w:val="24"/>
              </w:rPr>
            </w:pPr>
            <w:r w:rsidRPr="00585085">
              <w:rPr>
                <w:sz w:val="24"/>
                <w:szCs w:val="24"/>
              </w:rPr>
              <w:t>48</w:t>
            </w:r>
          </w:p>
        </w:tc>
        <w:tc>
          <w:tcPr>
            <w:tcW w:w="2494" w:type="dxa"/>
          </w:tcPr>
          <w:p w14:paraId="16197FE1" w14:textId="7A990714" w:rsidR="00585085" w:rsidRPr="00585085" w:rsidRDefault="00585085" w:rsidP="00585085">
            <w:pPr>
              <w:tabs>
                <w:tab w:val="left" w:pos="851"/>
              </w:tabs>
              <w:spacing w:line="360" w:lineRule="auto"/>
              <w:contextualSpacing/>
              <w:rPr>
                <w:sz w:val="24"/>
                <w:szCs w:val="24"/>
              </w:rPr>
            </w:pPr>
            <w:r w:rsidRPr="00585085">
              <w:rPr>
                <w:sz w:val="24"/>
                <w:szCs w:val="24"/>
                <w:lang w:val="en-US"/>
              </w:rPr>
              <w:t>81</w:t>
            </w:r>
            <w:r>
              <w:rPr>
                <w:sz w:val="24"/>
                <w:szCs w:val="24"/>
                <w:lang w:val="en-US"/>
              </w:rPr>
              <w:t>.</w:t>
            </w:r>
            <w:r w:rsidRPr="00585085">
              <w:rPr>
                <w:sz w:val="24"/>
                <w:szCs w:val="24"/>
              </w:rPr>
              <w:t>43</w:t>
            </w:r>
          </w:p>
        </w:tc>
        <w:tc>
          <w:tcPr>
            <w:tcW w:w="2494" w:type="dxa"/>
          </w:tcPr>
          <w:p w14:paraId="6B4B89CA" w14:textId="42458FEE" w:rsidR="00585085" w:rsidRPr="00585085" w:rsidRDefault="00585085" w:rsidP="00585085">
            <w:pPr>
              <w:tabs>
                <w:tab w:val="left" w:pos="851"/>
              </w:tabs>
              <w:spacing w:line="360" w:lineRule="auto"/>
              <w:contextualSpacing/>
              <w:rPr>
                <w:sz w:val="24"/>
                <w:szCs w:val="24"/>
              </w:rPr>
            </w:pPr>
            <w:r w:rsidRPr="00585085">
              <w:rPr>
                <w:sz w:val="24"/>
                <w:szCs w:val="24"/>
              </w:rPr>
              <w:t>13</w:t>
            </w:r>
            <w:r>
              <w:rPr>
                <w:sz w:val="24"/>
                <w:szCs w:val="24"/>
                <w:lang w:val="en-US"/>
              </w:rPr>
              <w:t>.</w:t>
            </w:r>
            <w:r w:rsidRPr="00585085">
              <w:rPr>
                <w:sz w:val="24"/>
                <w:szCs w:val="24"/>
              </w:rPr>
              <w:t>41</w:t>
            </w:r>
          </w:p>
        </w:tc>
        <w:tc>
          <w:tcPr>
            <w:tcW w:w="2494" w:type="dxa"/>
          </w:tcPr>
          <w:p w14:paraId="4BF20D48" w14:textId="6030053F" w:rsidR="00585085" w:rsidRPr="00585085" w:rsidRDefault="00585085" w:rsidP="00585085">
            <w:pPr>
              <w:tabs>
                <w:tab w:val="left" w:pos="851"/>
              </w:tabs>
              <w:spacing w:line="360" w:lineRule="auto"/>
              <w:contextualSpacing/>
              <w:rPr>
                <w:sz w:val="24"/>
                <w:szCs w:val="24"/>
              </w:rPr>
            </w:pPr>
            <w:r w:rsidRPr="00585085">
              <w:rPr>
                <w:sz w:val="24"/>
                <w:szCs w:val="24"/>
              </w:rPr>
              <w:t>18</w:t>
            </w:r>
            <w:r>
              <w:rPr>
                <w:sz w:val="24"/>
                <w:szCs w:val="24"/>
                <w:lang w:val="en-US"/>
              </w:rPr>
              <w:t>.</w:t>
            </w:r>
            <w:r w:rsidRPr="00585085">
              <w:rPr>
                <w:sz w:val="24"/>
                <w:szCs w:val="24"/>
              </w:rPr>
              <w:t>22</w:t>
            </w:r>
          </w:p>
        </w:tc>
      </w:tr>
    </w:tbl>
    <w:p w14:paraId="7E835E94" w14:textId="77777777" w:rsidR="00585085" w:rsidRPr="00585085" w:rsidRDefault="00585085" w:rsidP="00585085">
      <w:pPr>
        <w:tabs>
          <w:tab w:val="left" w:pos="851"/>
        </w:tabs>
        <w:spacing w:line="360" w:lineRule="auto"/>
        <w:ind w:firstLine="709"/>
        <w:contextualSpacing/>
        <w:rPr>
          <w:sz w:val="24"/>
          <w:szCs w:val="24"/>
        </w:rPr>
      </w:pPr>
    </w:p>
    <w:p w14:paraId="10D051B9" w14:textId="578732B6" w:rsidR="00585085" w:rsidRPr="00585085" w:rsidRDefault="00585085" w:rsidP="00585085">
      <w:pPr>
        <w:pStyle w:val="a3"/>
        <w:numPr>
          <w:ilvl w:val="1"/>
          <w:numId w:val="30"/>
        </w:numPr>
        <w:tabs>
          <w:tab w:val="left" w:pos="1134"/>
        </w:tabs>
        <w:spacing w:line="360" w:lineRule="auto"/>
        <w:ind w:left="0" w:firstLine="709"/>
        <w:contextualSpacing/>
        <w:jc w:val="both"/>
        <w:rPr>
          <w:sz w:val="24"/>
          <w:szCs w:val="24"/>
          <w:lang w:val="en-US"/>
        </w:rPr>
      </w:pPr>
      <w:r w:rsidRPr="00585085">
        <w:rPr>
          <w:i/>
          <w:iCs/>
          <w:sz w:val="24"/>
          <w:szCs w:val="24"/>
          <w:lang w:val="en-US"/>
        </w:rPr>
        <w:t xml:space="preserve">Selective sorption of rhenium ions. </w:t>
      </w:r>
      <w:r w:rsidRPr="00585085">
        <w:rPr>
          <w:sz w:val="24"/>
          <w:szCs w:val="24"/>
          <w:lang w:val="en-US"/>
        </w:rPr>
        <w:t xml:space="preserve">For the selective sorption of rhenium ions, the </w:t>
      </w:r>
      <w:proofErr w:type="spellStart"/>
      <w:r w:rsidRPr="00585085">
        <w:rPr>
          <w:sz w:val="24"/>
          <w:szCs w:val="24"/>
          <w:lang w:val="en-US"/>
        </w:rPr>
        <w:t>intergel</w:t>
      </w:r>
      <w:proofErr w:type="spellEnd"/>
      <w:r w:rsidRPr="00585085">
        <w:rPr>
          <w:sz w:val="24"/>
          <w:szCs w:val="24"/>
          <w:lang w:val="en-US"/>
        </w:rPr>
        <w:t xml:space="preserve"> system 17%hPA</w:t>
      </w:r>
      <w:r>
        <w:rPr>
          <w:sz w:val="24"/>
          <w:szCs w:val="24"/>
          <w:lang w:val="en-US"/>
        </w:rPr>
        <w:t>A</w:t>
      </w:r>
      <w:r w:rsidRPr="00585085">
        <w:rPr>
          <w:sz w:val="24"/>
          <w:szCs w:val="24"/>
          <w:lang w:val="en-US"/>
        </w:rPr>
        <w:t xml:space="preserve">-83%hP4VP was used. The maximum values of </w:t>
      </w:r>
      <w:r w:rsidR="004E4B5D" w:rsidRPr="00585085">
        <w:rPr>
          <w:sz w:val="24"/>
          <w:szCs w:val="24"/>
          <w:lang w:val="en-US"/>
        </w:rPr>
        <w:t xml:space="preserve">extraction </w:t>
      </w:r>
      <w:r w:rsidRPr="00585085">
        <w:rPr>
          <w:sz w:val="24"/>
          <w:szCs w:val="24"/>
          <w:lang w:val="en-US"/>
        </w:rPr>
        <w:t xml:space="preserve">degree of neodymium ions and associated metals are shown in </w:t>
      </w:r>
      <w:r w:rsidR="004E4B5D" w:rsidRPr="00585085">
        <w:rPr>
          <w:sz w:val="24"/>
          <w:szCs w:val="24"/>
          <w:lang w:val="en-US"/>
        </w:rPr>
        <w:t xml:space="preserve">table </w:t>
      </w:r>
      <w:r w:rsidRPr="00585085">
        <w:rPr>
          <w:sz w:val="24"/>
          <w:szCs w:val="24"/>
          <w:lang w:val="en-US"/>
        </w:rPr>
        <w:t>2.</w:t>
      </w:r>
    </w:p>
    <w:p w14:paraId="22DBE6B9" w14:textId="77777777" w:rsidR="00585085" w:rsidRPr="00585085" w:rsidRDefault="00585085" w:rsidP="00585085">
      <w:pPr>
        <w:tabs>
          <w:tab w:val="left" w:pos="851"/>
        </w:tabs>
        <w:spacing w:line="360" w:lineRule="auto"/>
        <w:ind w:firstLine="709"/>
        <w:contextualSpacing/>
        <w:rPr>
          <w:sz w:val="24"/>
          <w:szCs w:val="24"/>
          <w:lang w:val="en-US"/>
        </w:rPr>
      </w:pPr>
    </w:p>
    <w:p w14:paraId="692F09BE" w14:textId="76714462" w:rsidR="00585085" w:rsidRPr="004E4B5D" w:rsidRDefault="004E4B5D" w:rsidP="00585085">
      <w:pPr>
        <w:tabs>
          <w:tab w:val="left" w:pos="851"/>
        </w:tabs>
        <w:spacing w:line="360" w:lineRule="auto"/>
        <w:contextualSpacing/>
        <w:jc w:val="both"/>
        <w:rPr>
          <w:sz w:val="24"/>
          <w:szCs w:val="24"/>
          <w:lang w:val="en-US"/>
        </w:rPr>
      </w:pPr>
      <w:r>
        <w:rPr>
          <w:sz w:val="24"/>
          <w:szCs w:val="24"/>
          <w:lang w:val="en-US"/>
        </w:rPr>
        <w:t>Table</w:t>
      </w:r>
      <w:r w:rsidRPr="00585085">
        <w:rPr>
          <w:sz w:val="24"/>
          <w:szCs w:val="24"/>
          <w:lang w:val="en-US"/>
        </w:rPr>
        <w:t xml:space="preserve"> </w:t>
      </w:r>
      <w:r w:rsidR="00F2093B">
        <w:rPr>
          <w:sz w:val="24"/>
          <w:szCs w:val="24"/>
          <w:lang w:val="en-US"/>
        </w:rPr>
        <w:t>2</w:t>
      </w:r>
      <w:r w:rsidRPr="00585085">
        <w:rPr>
          <w:sz w:val="24"/>
          <w:szCs w:val="24"/>
          <w:lang w:val="en-US"/>
        </w:rPr>
        <w:t xml:space="preserve"> –</w:t>
      </w:r>
      <w:r>
        <w:rPr>
          <w:sz w:val="24"/>
          <w:szCs w:val="24"/>
          <w:lang w:val="en-US"/>
        </w:rPr>
        <w:t xml:space="preserve"> </w:t>
      </w:r>
      <w:r w:rsidRPr="00585085">
        <w:rPr>
          <w:sz w:val="24"/>
          <w:szCs w:val="24"/>
          <w:lang w:val="en-US"/>
        </w:rPr>
        <w:t xml:space="preserve">Extraction degree of Nd, Re, Sc ions of the </w:t>
      </w:r>
      <w:proofErr w:type="spellStart"/>
      <w:r w:rsidRPr="00585085">
        <w:rPr>
          <w:sz w:val="24"/>
          <w:szCs w:val="24"/>
          <w:lang w:val="en-US"/>
        </w:rPr>
        <w:t>intergel</w:t>
      </w:r>
      <w:proofErr w:type="spellEnd"/>
      <w:r w:rsidRPr="00585085">
        <w:rPr>
          <w:sz w:val="24"/>
          <w:szCs w:val="24"/>
          <w:lang w:val="en-US"/>
        </w:rPr>
        <w:t xml:space="preserve"> system </w:t>
      </w:r>
      <w:r>
        <w:rPr>
          <w:sz w:val="24"/>
          <w:szCs w:val="24"/>
          <w:lang w:val="en-US"/>
        </w:rPr>
        <w:t>17</w:t>
      </w:r>
      <w:r w:rsidRPr="00585085">
        <w:rPr>
          <w:sz w:val="24"/>
          <w:szCs w:val="24"/>
          <w:lang w:val="en-US"/>
        </w:rPr>
        <w:t>%hPAA-</w:t>
      </w:r>
      <w:r>
        <w:rPr>
          <w:sz w:val="24"/>
          <w:szCs w:val="24"/>
          <w:lang w:val="en-US"/>
        </w:rPr>
        <w:t>83</w:t>
      </w:r>
      <w:r w:rsidRPr="00585085">
        <w:rPr>
          <w:sz w:val="24"/>
          <w:szCs w:val="24"/>
          <w:lang w:val="en-US"/>
        </w:rPr>
        <w:t>%hP4VP</w:t>
      </w:r>
    </w:p>
    <w:p w14:paraId="4C95A340" w14:textId="77777777" w:rsidR="00585085" w:rsidRPr="004E4B5D" w:rsidRDefault="00585085" w:rsidP="00585085">
      <w:pPr>
        <w:tabs>
          <w:tab w:val="left" w:pos="851"/>
        </w:tabs>
        <w:spacing w:line="360" w:lineRule="auto"/>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585085" w:rsidRPr="00585085" w14:paraId="303479BD" w14:textId="77777777" w:rsidTr="00BD46C8">
        <w:tc>
          <w:tcPr>
            <w:tcW w:w="1869" w:type="dxa"/>
            <w:vMerge w:val="restart"/>
            <w:vAlign w:val="center"/>
          </w:tcPr>
          <w:p w14:paraId="23A4B74D" w14:textId="24EB7A39" w:rsidR="00585085" w:rsidRPr="00585085" w:rsidRDefault="00585085" w:rsidP="00585085">
            <w:pPr>
              <w:tabs>
                <w:tab w:val="left" w:pos="851"/>
              </w:tabs>
              <w:spacing w:line="360" w:lineRule="auto"/>
              <w:contextualSpacing/>
              <w:rPr>
                <w:sz w:val="24"/>
                <w:szCs w:val="24"/>
                <w:lang w:val="en-US"/>
              </w:rPr>
            </w:pPr>
            <w:r w:rsidRPr="00585085">
              <w:rPr>
                <w:sz w:val="24"/>
                <w:szCs w:val="24"/>
              </w:rPr>
              <w:t xml:space="preserve">τ, </w:t>
            </w:r>
            <w:r>
              <w:rPr>
                <w:sz w:val="24"/>
                <w:szCs w:val="24"/>
                <w:lang w:val="en-US"/>
              </w:rPr>
              <w:t>h</w:t>
            </w:r>
          </w:p>
        </w:tc>
        <w:tc>
          <w:tcPr>
            <w:tcW w:w="7482" w:type="dxa"/>
            <w:gridSpan w:val="3"/>
          </w:tcPr>
          <w:p w14:paraId="0118D1C7" w14:textId="72FE2CD8" w:rsidR="00585085" w:rsidRPr="00585085" w:rsidRDefault="00585085" w:rsidP="00585085">
            <w:pPr>
              <w:tabs>
                <w:tab w:val="left" w:pos="851"/>
              </w:tabs>
              <w:spacing w:line="360" w:lineRule="auto"/>
              <w:contextualSpacing/>
              <w:rPr>
                <w:sz w:val="24"/>
                <w:szCs w:val="24"/>
              </w:rPr>
            </w:pPr>
            <w:r w:rsidRPr="00585085">
              <w:rPr>
                <w:sz w:val="24"/>
                <w:szCs w:val="24"/>
              </w:rPr>
              <w:t>17%</w:t>
            </w:r>
            <w:proofErr w:type="spellStart"/>
            <w:r w:rsidRPr="00585085">
              <w:rPr>
                <w:sz w:val="24"/>
                <w:szCs w:val="24"/>
                <w:lang w:val="en-US"/>
              </w:rPr>
              <w:t>hPAA</w:t>
            </w:r>
            <w:proofErr w:type="spellEnd"/>
            <w:r w:rsidRPr="00585085">
              <w:rPr>
                <w:sz w:val="24"/>
                <w:szCs w:val="24"/>
              </w:rPr>
              <w:t>-83%</w:t>
            </w:r>
            <w:proofErr w:type="spellStart"/>
            <w:r w:rsidRPr="00585085">
              <w:rPr>
                <w:sz w:val="24"/>
                <w:szCs w:val="24"/>
                <w:lang w:val="en-US"/>
              </w:rPr>
              <w:t>hP</w:t>
            </w:r>
            <w:proofErr w:type="spellEnd"/>
            <w:r w:rsidRPr="00585085">
              <w:rPr>
                <w:sz w:val="24"/>
                <w:szCs w:val="24"/>
              </w:rPr>
              <w:t>4</w:t>
            </w:r>
            <w:r w:rsidRPr="00585085">
              <w:rPr>
                <w:sz w:val="24"/>
                <w:szCs w:val="24"/>
                <w:lang w:val="en-US"/>
              </w:rPr>
              <w:t>VP, %</w:t>
            </w:r>
          </w:p>
        </w:tc>
      </w:tr>
      <w:tr w:rsidR="00585085" w:rsidRPr="00585085" w14:paraId="595E11DC" w14:textId="77777777" w:rsidTr="00BD46C8">
        <w:tc>
          <w:tcPr>
            <w:tcW w:w="1869" w:type="dxa"/>
            <w:vMerge/>
          </w:tcPr>
          <w:p w14:paraId="682F1536" w14:textId="77777777" w:rsidR="00585085" w:rsidRPr="00585085" w:rsidRDefault="00585085" w:rsidP="00585085">
            <w:pPr>
              <w:tabs>
                <w:tab w:val="left" w:pos="851"/>
              </w:tabs>
              <w:spacing w:line="360" w:lineRule="auto"/>
              <w:contextualSpacing/>
              <w:rPr>
                <w:sz w:val="24"/>
                <w:szCs w:val="24"/>
              </w:rPr>
            </w:pPr>
          </w:p>
        </w:tc>
        <w:tc>
          <w:tcPr>
            <w:tcW w:w="2494" w:type="dxa"/>
          </w:tcPr>
          <w:p w14:paraId="714D9DE1" w14:textId="77777777" w:rsidR="00585085" w:rsidRPr="00585085" w:rsidRDefault="00585085" w:rsidP="00585085">
            <w:pPr>
              <w:tabs>
                <w:tab w:val="left" w:pos="851"/>
              </w:tabs>
              <w:spacing w:line="360" w:lineRule="auto"/>
              <w:contextualSpacing/>
              <w:rPr>
                <w:sz w:val="24"/>
                <w:szCs w:val="24"/>
                <w:lang w:val="en-US"/>
              </w:rPr>
            </w:pPr>
            <w:r w:rsidRPr="00585085">
              <w:rPr>
                <w:sz w:val="24"/>
                <w:szCs w:val="24"/>
                <w:lang w:val="en-US"/>
              </w:rPr>
              <w:t>Nd</w:t>
            </w:r>
          </w:p>
        </w:tc>
        <w:tc>
          <w:tcPr>
            <w:tcW w:w="2494" w:type="dxa"/>
          </w:tcPr>
          <w:p w14:paraId="49AEC06A" w14:textId="77777777" w:rsidR="00585085" w:rsidRPr="00585085" w:rsidRDefault="00585085" w:rsidP="00585085">
            <w:pPr>
              <w:tabs>
                <w:tab w:val="left" w:pos="851"/>
              </w:tabs>
              <w:spacing w:line="360" w:lineRule="auto"/>
              <w:contextualSpacing/>
              <w:rPr>
                <w:sz w:val="24"/>
                <w:szCs w:val="24"/>
                <w:lang w:val="en-US"/>
              </w:rPr>
            </w:pPr>
            <w:r w:rsidRPr="00585085">
              <w:rPr>
                <w:sz w:val="24"/>
                <w:szCs w:val="24"/>
                <w:lang w:val="en-US"/>
              </w:rPr>
              <w:t>Re</w:t>
            </w:r>
          </w:p>
        </w:tc>
        <w:tc>
          <w:tcPr>
            <w:tcW w:w="2494" w:type="dxa"/>
          </w:tcPr>
          <w:p w14:paraId="50189021" w14:textId="77777777" w:rsidR="00585085" w:rsidRPr="00585085" w:rsidRDefault="00585085" w:rsidP="00585085">
            <w:pPr>
              <w:tabs>
                <w:tab w:val="left" w:pos="851"/>
              </w:tabs>
              <w:spacing w:line="360" w:lineRule="auto"/>
              <w:contextualSpacing/>
              <w:rPr>
                <w:sz w:val="24"/>
                <w:szCs w:val="24"/>
                <w:lang w:val="en-US"/>
              </w:rPr>
            </w:pPr>
            <w:r w:rsidRPr="00585085">
              <w:rPr>
                <w:sz w:val="24"/>
                <w:szCs w:val="24"/>
                <w:lang w:val="en-US"/>
              </w:rPr>
              <w:t>Sc</w:t>
            </w:r>
          </w:p>
        </w:tc>
      </w:tr>
      <w:tr w:rsidR="00585085" w:rsidRPr="00585085" w14:paraId="56E2A5B6" w14:textId="77777777" w:rsidTr="00BD46C8">
        <w:tc>
          <w:tcPr>
            <w:tcW w:w="1869" w:type="dxa"/>
          </w:tcPr>
          <w:p w14:paraId="08E016E4" w14:textId="77777777" w:rsidR="00585085" w:rsidRPr="00585085" w:rsidRDefault="00585085" w:rsidP="00585085">
            <w:pPr>
              <w:tabs>
                <w:tab w:val="left" w:pos="851"/>
              </w:tabs>
              <w:spacing w:line="360" w:lineRule="auto"/>
              <w:contextualSpacing/>
              <w:jc w:val="left"/>
              <w:rPr>
                <w:sz w:val="24"/>
                <w:szCs w:val="24"/>
              </w:rPr>
            </w:pPr>
            <w:r w:rsidRPr="00585085">
              <w:rPr>
                <w:sz w:val="24"/>
                <w:szCs w:val="24"/>
              </w:rPr>
              <w:t>48</w:t>
            </w:r>
          </w:p>
        </w:tc>
        <w:tc>
          <w:tcPr>
            <w:tcW w:w="2494" w:type="dxa"/>
          </w:tcPr>
          <w:p w14:paraId="17DAE6DF" w14:textId="750B2BB5" w:rsidR="00585085" w:rsidRPr="00585085" w:rsidRDefault="00585085" w:rsidP="00585085">
            <w:pPr>
              <w:tabs>
                <w:tab w:val="left" w:pos="851"/>
              </w:tabs>
              <w:spacing w:line="360" w:lineRule="auto"/>
              <w:contextualSpacing/>
              <w:rPr>
                <w:sz w:val="24"/>
                <w:szCs w:val="24"/>
                <w:lang w:val="kk-KZ"/>
              </w:rPr>
            </w:pPr>
            <w:r w:rsidRPr="00585085">
              <w:rPr>
                <w:sz w:val="24"/>
                <w:szCs w:val="24"/>
                <w:lang w:val="kk-KZ"/>
              </w:rPr>
              <w:t>11</w:t>
            </w:r>
            <w:r>
              <w:rPr>
                <w:sz w:val="24"/>
                <w:szCs w:val="24"/>
                <w:lang w:val="en-US"/>
              </w:rPr>
              <w:t>.</w:t>
            </w:r>
            <w:r w:rsidRPr="00585085">
              <w:rPr>
                <w:sz w:val="24"/>
                <w:szCs w:val="24"/>
                <w:lang w:val="kk-KZ"/>
              </w:rPr>
              <w:t>54</w:t>
            </w:r>
          </w:p>
        </w:tc>
        <w:tc>
          <w:tcPr>
            <w:tcW w:w="2494" w:type="dxa"/>
          </w:tcPr>
          <w:p w14:paraId="43D7BBC6" w14:textId="27A605F5" w:rsidR="00585085" w:rsidRPr="00585085" w:rsidRDefault="00585085" w:rsidP="00585085">
            <w:pPr>
              <w:tabs>
                <w:tab w:val="left" w:pos="851"/>
              </w:tabs>
              <w:spacing w:line="360" w:lineRule="auto"/>
              <w:contextualSpacing/>
              <w:rPr>
                <w:sz w:val="24"/>
                <w:szCs w:val="24"/>
              </w:rPr>
            </w:pPr>
            <w:r w:rsidRPr="00585085">
              <w:rPr>
                <w:sz w:val="24"/>
                <w:szCs w:val="24"/>
              </w:rPr>
              <w:t>83</w:t>
            </w:r>
            <w:r>
              <w:rPr>
                <w:sz w:val="24"/>
                <w:szCs w:val="24"/>
                <w:lang w:val="en-US"/>
              </w:rPr>
              <w:t>.</w:t>
            </w:r>
            <w:r w:rsidRPr="00585085">
              <w:rPr>
                <w:sz w:val="24"/>
                <w:szCs w:val="24"/>
              </w:rPr>
              <w:t>44</w:t>
            </w:r>
          </w:p>
        </w:tc>
        <w:tc>
          <w:tcPr>
            <w:tcW w:w="2494" w:type="dxa"/>
          </w:tcPr>
          <w:p w14:paraId="464B6EB3" w14:textId="44D31610" w:rsidR="00585085" w:rsidRPr="00585085" w:rsidRDefault="00585085" w:rsidP="00585085">
            <w:pPr>
              <w:tabs>
                <w:tab w:val="left" w:pos="851"/>
              </w:tabs>
              <w:spacing w:line="360" w:lineRule="auto"/>
              <w:contextualSpacing/>
              <w:rPr>
                <w:sz w:val="24"/>
                <w:szCs w:val="24"/>
                <w:lang w:val="en-US"/>
              </w:rPr>
            </w:pPr>
            <w:r w:rsidRPr="00585085">
              <w:rPr>
                <w:sz w:val="24"/>
                <w:szCs w:val="24"/>
              </w:rPr>
              <w:t>12</w:t>
            </w:r>
            <w:r>
              <w:rPr>
                <w:sz w:val="24"/>
                <w:szCs w:val="24"/>
                <w:lang w:val="en-US"/>
              </w:rPr>
              <w:t>.</w:t>
            </w:r>
            <w:r w:rsidRPr="00585085">
              <w:rPr>
                <w:sz w:val="24"/>
                <w:szCs w:val="24"/>
              </w:rPr>
              <w:t>77</w:t>
            </w:r>
          </w:p>
        </w:tc>
      </w:tr>
    </w:tbl>
    <w:p w14:paraId="4FFC2B68" w14:textId="77777777" w:rsidR="00585085" w:rsidRPr="00585085" w:rsidRDefault="00585085" w:rsidP="00585085">
      <w:pPr>
        <w:tabs>
          <w:tab w:val="left" w:pos="851"/>
        </w:tabs>
        <w:spacing w:line="360" w:lineRule="auto"/>
        <w:contextualSpacing/>
        <w:rPr>
          <w:sz w:val="24"/>
          <w:szCs w:val="24"/>
        </w:rPr>
      </w:pPr>
    </w:p>
    <w:p w14:paraId="181A0B07" w14:textId="677F5F99" w:rsidR="00585085" w:rsidRPr="00F2093B" w:rsidRDefault="00F2093B" w:rsidP="00585085">
      <w:pPr>
        <w:pStyle w:val="a3"/>
        <w:numPr>
          <w:ilvl w:val="1"/>
          <w:numId w:val="30"/>
        </w:numPr>
        <w:tabs>
          <w:tab w:val="left" w:pos="1134"/>
        </w:tabs>
        <w:spacing w:line="360" w:lineRule="auto"/>
        <w:ind w:left="0" w:firstLine="709"/>
        <w:contextualSpacing/>
        <w:jc w:val="both"/>
        <w:rPr>
          <w:sz w:val="24"/>
          <w:szCs w:val="24"/>
          <w:lang w:val="en-US"/>
        </w:rPr>
      </w:pPr>
      <w:r w:rsidRPr="00F2093B">
        <w:rPr>
          <w:i/>
          <w:iCs/>
          <w:sz w:val="24"/>
          <w:szCs w:val="24"/>
          <w:lang w:val="en-US"/>
        </w:rPr>
        <w:t xml:space="preserve">Selective sorption of scandium ions. </w:t>
      </w:r>
      <w:r w:rsidRPr="00F2093B">
        <w:rPr>
          <w:sz w:val="24"/>
          <w:szCs w:val="24"/>
          <w:lang w:val="en-US"/>
        </w:rPr>
        <w:t xml:space="preserve">For the selective sorption of rhenium ions, the </w:t>
      </w:r>
      <w:proofErr w:type="spellStart"/>
      <w:r w:rsidRPr="00F2093B">
        <w:rPr>
          <w:sz w:val="24"/>
          <w:szCs w:val="24"/>
          <w:lang w:val="en-US"/>
        </w:rPr>
        <w:t>intergel</w:t>
      </w:r>
      <w:proofErr w:type="spellEnd"/>
      <w:r w:rsidRPr="00F2093B">
        <w:rPr>
          <w:sz w:val="24"/>
          <w:szCs w:val="24"/>
          <w:lang w:val="en-US"/>
        </w:rPr>
        <w:t xml:space="preserve"> system 50%hPA</w:t>
      </w:r>
      <w:r>
        <w:rPr>
          <w:sz w:val="24"/>
          <w:szCs w:val="24"/>
          <w:lang w:val="en-US"/>
        </w:rPr>
        <w:t>A</w:t>
      </w:r>
      <w:r w:rsidRPr="00F2093B">
        <w:rPr>
          <w:sz w:val="24"/>
          <w:szCs w:val="24"/>
          <w:lang w:val="en-US"/>
        </w:rPr>
        <w:t>-50%hP4VP was used. The maximum values of extraction degree of neodymium ions and accompanying metals are shown in table 3.</w:t>
      </w:r>
      <w:r w:rsidR="00585085" w:rsidRPr="00F2093B">
        <w:rPr>
          <w:sz w:val="24"/>
          <w:szCs w:val="24"/>
          <w:lang w:val="en-US"/>
        </w:rPr>
        <w:t xml:space="preserve"> </w:t>
      </w:r>
    </w:p>
    <w:p w14:paraId="3A25C1A4" w14:textId="77777777" w:rsidR="00585085" w:rsidRPr="00F2093B" w:rsidRDefault="00585085" w:rsidP="00585085">
      <w:pPr>
        <w:tabs>
          <w:tab w:val="left" w:pos="851"/>
        </w:tabs>
        <w:spacing w:line="360" w:lineRule="auto"/>
        <w:ind w:firstLine="709"/>
        <w:contextualSpacing/>
        <w:rPr>
          <w:sz w:val="24"/>
          <w:szCs w:val="24"/>
          <w:lang w:val="en-US"/>
        </w:rPr>
      </w:pPr>
    </w:p>
    <w:p w14:paraId="0CD9B2FA" w14:textId="524DBAF1" w:rsidR="00585085" w:rsidRDefault="00F2093B" w:rsidP="00585085">
      <w:pPr>
        <w:tabs>
          <w:tab w:val="left" w:pos="851"/>
        </w:tabs>
        <w:spacing w:line="360" w:lineRule="auto"/>
        <w:contextualSpacing/>
        <w:jc w:val="both"/>
        <w:rPr>
          <w:sz w:val="24"/>
          <w:szCs w:val="24"/>
          <w:lang w:val="en-US"/>
        </w:rPr>
      </w:pPr>
      <w:r>
        <w:rPr>
          <w:sz w:val="24"/>
          <w:szCs w:val="24"/>
          <w:lang w:val="en-US"/>
        </w:rPr>
        <w:t>Table</w:t>
      </w:r>
      <w:r w:rsidRPr="00585085">
        <w:rPr>
          <w:sz w:val="24"/>
          <w:szCs w:val="24"/>
          <w:lang w:val="en-US"/>
        </w:rPr>
        <w:t xml:space="preserve"> </w:t>
      </w:r>
      <w:r>
        <w:rPr>
          <w:sz w:val="24"/>
          <w:szCs w:val="24"/>
          <w:lang w:val="en-US"/>
        </w:rPr>
        <w:t>3</w:t>
      </w:r>
      <w:r w:rsidRPr="00585085">
        <w:rPr>
          <w:sz w:val="24"/>
          <w:szCs w:val="24"/>
          <w:lang w:val="en-US"/>
        </w:rPr>
        <w:t xml:space="preserve"> –</w:t>
      </w:r>
      <w:r>
        <w:rPr>
          <w:sz w:val="24"/>
          <w:szCs w:val="24"/>
          <w:lang w:val="en-US"/>
        </w:rPr>
        <w:t xml:space="preserve"> </w:t>
      </w:r>
      <w:r w:rsidRPr="00585085">
        <w:rPr>
          <w:sz w:val="24"/>
          <w:szCs w:val="24"/>
          <w:lang w:val="en-US"/>
        </w:rPr>
        <w:t xml:space="preserve">Extraction degree of Nd, Re, Sc ions of the </w:t>
      </w:r>
      <w:proofErr w:type="spellStart"/>
      <w:r w:rsidRPr="00585085">
        <w:rPr>
          <w:sz w:val="24"/>
          <w:szCs w:val="24"/>
          <w:lang w:val="en-US"/>
        </w:rPr>
        <w:t>intergel</w:t>
      </w:r>
      <w:proofErr w:type="spellEnd"/>
      <w:r w:rsidRPr="00585085">
        <w:rPr>
          <w:sz w:val="24"/>
          <w:szCs w:val="24"/>
          <w:lang w:val="en-US"/>
        </w:rPr>
        <w:t xml:space="preserve"> system </w:t>
      </w:r>
      <w:r>
        <w:rPr>
          <w:sz w:val="24"/>
          <w:szCs w:val="24"/>
          <w:lang w:val="en-US"/>
        </w:rPr>
        <w:t>50</w:t>
      </w:r>
      <w:r w:rsidRPr="00585085">
        <w:rPr>
          <w:sz w:val="24"/>
          <w:szCs w:val="24"/>
          <w:lang w:val="en-US"/>
        </w:rPr>
        <w:t>%hPAA-</w:t>
      </w:r>
      <w:r>
        <w:rPr>
          <w:sz w:val="24"/>
          <w:szCs w:val="24"/>
          <w:lang w:val="en-US"/>
        </w:rPr>
        <w:t>50</w:t>
      </w:r>
      <w:r w:rsidRPr="00585085">
        <w:rPr>
          <w:sz w:val="24"/>
          <w:szCs w:val="24"/>
          <w:lang w:val="en-US"/>
        </w:rPr>
        <w:t>%hP4VP</w:t>
      </w:r>
    </w:p>
    <w:p w14:paraId="43ECEB56" w14:textId="77777777" w:rsidR="00F2093B" w:rsidRPr="00F2093B" w:rsidRDefault="00F2093B" w:rsidP="00585085">
      <w:pPr>
        <w:tabs>
          <w:tab w:val="left" w:pos="851"/>
        </w:tabs>
        <w:spacing w:line="360" w:lineRule="auto"/>
        <w:contextualSpacing/>
        <w:jc w:val="both"/>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585085" w:rsidRPr="00585085" w14:paraId="6AF69E5B" w14:textId="77777777" w:rsidTr="00BD46C8">
        <w:tc>
          <w:tcPr>
            <w:tcW w:w="1869" w:type="dxa"/>
            <w:vMerge w:val="restart"/>
            <w:vAlign w:val="center"/>
          </w:tcPr>
          <w:p w14:paraId="16B3D5CC" w14:textId="2A4005EA" w:rsidR="00585085" w:rsidRPr="00585085" w:rsidRDefault="00585085" w:rsidP="00585085">
            <w:pPr>
              <w:tabs>
                <w:tab w:val="left" w:pos="851"/>
              </w:tabs>
              <w:spacing w:line="360" w:lineRule="auto"/>
              <w:contextualSpacing/>
              <w:jc w:val="both"/>
              <w:rPr>
                <w:sz w:val="24"/>
                <w:szCs w:val="24"/>
                <w:lang w:val="en-US"/>
              </w:rPr>
            </w:pPr>
            <w:r w:rsidRPr="00585085">
              <w:rPr>
                <w:sz w:val="24"/>
                <w:szCs w:val="24"/>
              </w:rPr>
              <w:t xml:space="preserve">τ, </w:t>
            </w:r>
            <w:r>
              <w:rPr>
                <w:sz w:val="24"/>
                <w:szCs w:val="24"/>
                <w:lang w:val="en-US"/>
              </w:rPr>
              <w:t>h</w:t>
            </w:r>
          </w:p>
        </w:tc>
        <w:tc>
          <w:tcPr>
            <w:tcW w:w="7482" w:type="dxa"/>
            <w:gridSpan w:val="3"/>
          </w:tcPr>
          <w:p w14:paraId="0C1DB6B3" w14:textId="4A000924" w:rsidR="00585085" w:rsidRPr="00585085" w:rsidRDefault="00585085" w:rsidP="00585085">
            <w:pPr>
              <w:tabs>
                <w:tab w:val="left" w:pos="851"/>
              </w:tabs>
              <w:spacing w:line="360" w:lineRule="auto"/>
              <w:contextualSpacing/>
              <w:rPr>
                <w:sz w:val="24"/>
                <w:szCs w:val="24"/>
              </w:rPr>
            </w:pPr>
            <w:r w:rsidRPr="00585085">
              <w:rPr>
                <w:sz w:val="24"/>
                <w:szCs w:val="24"/>
                <w:lang w:val="en-US"/>
              </w:rPr>
              <w:t>50</w:t>
            </w:r>
            <w:r w:rsidRPr="00585085">
              <w:rPr>
                <w:sz w:val="24"/>
                <w:szCs w:val="24"/>
              </w:rPr>
              <w:t>%</w:t>
            </w:r>
            <w:proofErr w:type="spellStart"/>
            <w:r w:rsidRPr="00585085">
              <w:rPr>
                <w:sz w:val="24"/>
                <w:szCs w:val="24"/>
                <w:lang w:val="en-US"/>
              </w:rPr>
              <w:t>hPAA</w:t>
            </w:r>
            <w:proofErr w:type="spellEnd"/>
            <w:r w:rsidRPr="00585085">
              <w:rPr>
                <w:sz w:val="24"/>
                <w:szCs w:val="24"/>
              </w:rPr>
              <w:t>-</w:t>
            </w:r>
            <w:r w:rsidRPr="00585085">
              <w:rPr>
                <w:sz w:val="24"/>
                <w:szCs w:val="24"/>
                <w:lang w:val="en-US"/>
              </w:rPr>
              <w:t>50</w:t>
            </w:r>
            <w:r w:rsidRPr="00585085">
              <w:rPr>
                <w:sz w:val="24"/>
                <w:szCs w:val="24"/>
              </w:rPr>
              <w:t>%</w:t>
            </w:r>
            <w:proofErr w:type="spellStart"/>
            <w:r w:rsidRPr="00585085">
              <w:rPr>
                <w:sz w:val="24"/>
                <w:szCs w:val="24"/>
                <w:lang w:val="en-US"/>
              </w:rPr>
              <w:t>hP</w:t>
            </w:r>
            <w:proofErr w:type="spellEnd"/>
            <w:r w:rsidRPr="00585085">
              <w:rPr>
                <w:sz w:val="24"/>
                <w:szCs w:val="24"/>
              </w:rPr>
              <w:t>4</w:t>
            </w:r>
            <w:r w:rsidRPr="00585085">
              <w:rPr>
                <w:sz w:val="24"/>
                <w:szCs w:val="24"/>
                <w:lang w:val="en-US"/>
              </w:rPr>
              <w:t>VP, %</w:t>
            </w:r>
          </w:p>
        </w:tc>
      </w:tr>
      <w:tr w:rsidR="00585085" w:rsidRPr="00585085" w14:paraId="646D8E1A" w14:textId="77777777" w:rsidTr="00BD46C8">
        <w:tc>
          <w:tcPr>
            <w:tcW w:w="1869" w:type="dxa"/>
            <w:vMerge/>
          </w:tcPr>
          <w:p w14:paraId="12260525" w14:textId="77777777" w:rsidR="00585085" w:rsidRPr="00585085" w:rsidRDefault="00585085" w:rsidP="00585085">
            <w:pPr>
              <w:tabs>
                <w:tab w:val="left" w:pos="851"/>
              </w:tabs>
              <w:spacing w:line="360" w:lineRule="auto"/>
              <w:contextualSpacing/>
              <w:jc w:val="both"/>
              <w:rPr>
                <w:sz w:val="24"/>
                <w:szCs w:val="24"/>
              </w:rPr>
            </w:pPr>
          </w:p>
        </w:tc>
        <w:tc>
          <w:tcPr>
            <w:tcW w:w="2494" w:type="dxa"/>
          </w:tcPr>
          <w:p w14:paraId="57A00820" w14:textId="77777777" w:rsidR="00585085" w:rsidRPr="00585085" w:rsidRDefault="00585085" w:rsidP="00585085">
            <w:pPr>
              <w:tabs>
                <w:tab w:val="left" w:pos="851"/>
              </w:tabs>
              <w:spacing w:line="360" w:lineRule="auto"/>
              <w:contextualSpacing/>
              <w:rPr>
                <w:sz w:val="24"/>
                <w:szCs w:val="24"/>
                <w:lang w:val="en-US"/>
              </w:rPr>
            </w:pPr>
            <w:r w:rsidRPr="00585085">
              <w:rPr>
                <w:sz w:val="24"/>
                <w:szCs w:val="24"/>
                <w:lang w:val="en-US"/>
              </w:rPr>
              <w:t>Nd</w:t>
            </w:r>
          </w:p>
        </w:tc>
        <w:tc>
          <w:tcPr>
            <w:tcW w:w="2494" w:type="dxa"/>
          </w:tcPr>
          <w:p w14:paraId="3164897E" w14:textId="77777777" w:rsidR="00585085" w:rsidRPr="00585085" w:rsidRDefault="00585085" w:rsidP="00585085">
            <w:pPr>
              <w:tabs>
                <w:tab w:val="left" w:pos="851"/>
              </w:tabs>
              <w:spacing w:line="360" w:lineRule="auto"/>
              <w:contextualSpacing/>
              <w:rPr>
                <w:sz w:val="24"/>
                <w:szCs w:val="24"/>
                <w:lang w:val="en-US"/>
              </w:rPr>
            </w:pPr>
            <w:r w:rsidRPr="00585085">
              <w:rPr>
                <w:sz w:val="24"/>
                <w:szCs w:val="24"/>
                <w:lang w:val="en-US"/>
              </w:rPr>
              <w:t>Re</w:t>
            </w:r>
          </w:p>
        </w:tc>
        <w:tc>
          <w:tcPr>
            <w:tcW w:w="2494" w:type="dxa"/>
          </w:tcPr>
          <w:p w14:paraId="78FB86C1" w14:textId="77777777" w:rsidR="00585085" w:rsidRPr="00585085" w:rsidRDefault="00585085" w:rsidP="00585085">
            <w:pPr>
              <w:tabs>
                <w:tab w:val="left" w:pos="851"/>
              </w:tabs>
              <w:spacing w:line="360" w:lineRule="auto"/>
              <w:contextualSpacing/>
              <w:rPr>
                <w:sz w:val="24"/>
                <w:szCs w:val="24"/>
                <w:lang w:val="en-US"/>
              </w:rPr>
            </w:pPr>
            <w:r w:rsidRPr="00585085">
              <w:rPr>
                <w:sz w:val="24"/>
                <w:szCs w:val="24"/>
                <w:lang w:val="en-US"/>
              </w:rPr>
              <w:t>Sc</w:t>
            </w:r>
          </w:p>
        </w:tc>
      </w:tr>
      <w:tr w:rsidR="00585085" w:rsidRPr="00585085" w14:paraId="2F18B43F" w14:textId="77777777" w:rsidTr="00BD46C8">
        <w:tc>
          <w:tcPr>
            <w:tcW w:w="1869" w:type="dxa"/>
          </w:tcPr>
          <w:p w14:paraId="59F15C2D" w14:textId="77777777" w:rsidR="00585085" w:rsidRPr="00585085" w:rsidRDefault="00585085" w:rsidP="00585085">
            <w:pPr>
              <w:tabs>
                <w:tab w:val="left" w:pos="851"/>
              </w:tabs>
              <w:spacing w:line="360" w:lineRule="auto"/>
              <w:contextualSpacing/>
              <w:jc w:val="both"/>
              <w:rPr>
                <w:sz w:val="24"/>
                <w:szCs w:val="24"/>
              </w:rPr>
            </w:pPr>
            <w:r w:rsidRPr="00585085">
              <w:rPr>
                <w:sz w:val="24"/>
                <w:szCs w:val="24"/>
              </w:rPr>
              <w:t>48</w:t>
            </w:r>
          </w:p>
        </w:tc>
        <w:tc>
          <w:tcPr>
            <w:tcW w:w="2494" w:type="dxa"/>
          </w:tcPr>
          <w:p w14:paraId="1B6A174C" w14:textId="3E2D4038" w:rsidR="00585085" w:rsidRPr="00585085" w:rsidRDefault="00585085" w:rsidP="00585085">
            <w:pPr>
              <w:tabs>
                <w:tab w:val="left" w:pos="851"/>
              </w:tabs>
              <w:spacing w:line="360" w:lineRule="auto"/>
              <w:contextualSpacing/>
              <w:rPr>
                <w:sz w:val="24"/>
                <w:szCs w:val="24"/>
                <w:lang w:val="kk-KZ"/>
              </w:rPr>
            </w:pPr>
            <w:r w:rsidRPr="00585085">
              <w:rPr>
                <w:sz w:val="24"/>
                <w:szCs w:val="24"/>
                <w:lang w:val="kk-KZ"/>
              </w:rPr>
              <w:t>10</w:t>
            </w:r>
            <w:r>
              <w:rPr>
                <w:sz w:val="24"/>
                <w:szCs w:val="24"/>
                <w:lang w:val="en-US"/>
              </w:rPr>
              <w:t>.</w:t>
            </w:r>
            <w:r w:rsidRPr="00585085">
              <w:rPr>
                <w:sz w:val="24"/>
                <w:szCs w:val="24"/>
                <w:lang w:val="kk-KZ"/>
              </w:rPr>
              <w:t>58</w:t>
            </w:r>
          </w:p>
        </w:tc>
        <w:tc>
          <w:tcPr>
            <w:tcW w:w="2494" w:type="dxa"/>
          </w:tcPr>
          <w:p w14:paraId="500C7621" w14:textId="116232C9" w:rsidR="00585085" w:rsidRPr="00585085" w:rsidRDefault="00585085" w:rsidP="00585085">
            <w:pPr>
              <w:tabs>
                <w:tab w:val="left" w:pos="851"/>
              </w:tabs>
              <w:spacing w:line="360" w:lineRule="auto"/>
              <w:contextualSpacing/>
              <w:rPr>
                <w:sz w:val="24"/>
                <w:szCs w:val="24"/>
              </w:rPr>
            </w:pPr>
            <w:r w:rsidRPr="00585085">
              <w:rPr>
                <w:sz w:val="24"/>
                <w:szCs w:val="24"/>
              </w:rPr>
              <w:t>11</w:t>
            </w:r>
            <w:r>
              <w:rPr>
                <w:sz w:val="24"/>
                <w:szCs w:val="24"/>
                <w:lang w:val="en-US"/>
              </w:rPr>
              <w:t>.</w:t>
            </w:r>
            <w:r w:rsidRPr="00585085">
              <w:rPr>
                <w:sz w:val="24"/>
                <w:szCs w:val="24"/>
              </w:rPr>
              <w:t>94</w:t>
            </w:r>
          </w:p>
        </w:tc>
        <w:tc>
          <w:tcPr>
            <w:tcW w:w="2494" w:type="dxa"/>
          </w:tcPr>
          <w:p w14:paraId="091CC0AF" w14:textId="49A39160" w:rsidR="00585085" w:rsidRPr="00585085" w:rsidRDefault="00585085" w:rsidP="00585085">
            <w:pPr>
              <w:tabs>
                <w:tab w:val="left" w:pos="851"/>
              </w:tabs>
              <w:spacing w:line="360" w:lineRule="auto"/>
              <w:contextualSpacing/>
              <w:rPr>
                <w:sz w:val="24"/>
                <w:szCs w:val="24"/>
              </w:rPr>
            </w:pPr>
            <w:r w:rsidRPr="00585085">
              <w:rPr>
                <w:sz w:val="24"/>
                <w:szCs w:val="24"/>
              </w:rPr>
              <w:t>82</w:t>
            </w:r>
            <w:r>
              <w:rPr>
                <w:sz w:val="24"/>
                <w:szCs w:val="24"/>
                <w:lang w:val="en-US"/>
              </w:rPr>
              <w:t>.</w:t>
            </w:r>
            <w:r w:rsidRPr="00585085">
              <w:rPr>
                <w:sz w:val="24"/>
                <w:szCs w:val="24"/>
              </w:rPr>
              <w:t>57</w:t>
            </w:r>
          </w:p>
        </w:tc>
      </w:tr>
    </w:tbl>
    <w:p w14:paraId="61C790FA" w14:textId="77777777" w:rsidR="00585085" w:rsidRPr="00585085" w:rsidRDefault="00585085" w:rsidP="00585085">
      <w:pPr>
        <w:pStyle w:val="a3"/>
        <w:tabs>
          <w:tab w:val="left" w:pos="851"/>
        </w:tabs>
        <w:spacing w:line="360" w:lineRule="auto"/>
        <w:ind w:left="0" w:firstLine="709"/>
        <w:contextualSpacing/>
        <w:rPr>
          <w:b/>
          <w:bCs/>
          <w:sz w:val="24"/>
          <w:szCs w:val="24"/>
        </w:rPr>
      </w:pPr>
    </w:p>
    <w:p w14:paraId="592A67E9" w14:textId="769621CA" w:rsidR="00585085" w:rsidRPr="00AD4FFC" w:rsidRDefault="00585085" w:rsidP="00F2093B">
      <w:pPr>
        <w:pStyle w:val="a3"/>
        <w:tabs>
          <w:tab w:val="left" w:pos="851"/>
        </w:tabs>
        <w:spacing w:line="360" w:lineRule="auto"/>
        <w:ind w:left="0" w:firstLine="709"/>
        <w:contextualSpacing/>
        <w:jc w:val="both"/>
        <w:rPr>
          <w:sz w:val="24"/>
          <w:szCs w:val="24"/>
          <w:lang w:val="en-US"/>
        </w:rPr>
      </w:pPr>
      <w:r w:rsidRPr="00AD4FFC">
        <w:rPr>
          <w:sz w:val="24"/>
          <w:szCs w:val="24"/>
          <w:lang w:val="en-US"/>
        </w:rPr>
        <w:t>2.</w:t>
      </w:r>
      <w:r w:rsidRPr="00F2093B">
        <w:rPr>
          <w:sz w:val="24"/>
          <w:szCs w:val="24"/>
          <w:lang w:val="en-US"/>
        </w:rPr>
        <w:t> </w:t>
      </w:r>
      <w:r w:rsidR="00AD4FFC" w:rsidRPr="00AD4FFC">
        <w:rPr>
          <w:sz w:val="24"/>
          <w:szCs w:val="24"/>
          <w:lang w:val="en-US"/>
        </w:rPr>
        <w:t xml:space="preserve">Selective sorption of neodymium, rhenium and scandium ions by </w:t>
      </w:r>
      <w:r w:rsidR="00AD4FFC">
        <w:rPr>
          <w:sz w:val="24"/>
          <w:szCs w:val="24"/>
          <w:lang w:val="en-US"/>
        </w:rPr>
        <w:t xml:space="preserve">molecularly imprinted </w:t>
      </w:r>
      <w:r w:rsidR="00AD4FFC" w:rsidRPr="00F2093B">
        <w:rPr>
          <w:sz w:val="24"/>
          <w:szCs w:val="24"/>
          <w:lang w:val="en-US"/>
        </w:rPr>
        <w:t>polymer</w:t>
      </w:r>
      <w:r w:rsidR="00AD4FFC">
        <w:rPr>
          <w:sz w:val="24"/>
          <w:szCs w:val="24"/>
          <w:lang w:val="en-US"/>
        </w:rPr>
        <w:t>s</w:t>
      </w:r>
    </w:p>
    <w:p w14:paraId="4AE1431D" w14:textId="19DAAEE2" w:rsidR="00585085" w:rsidRPr="00AD4FFC" w:rsidRDefault="00AD4FFC" w:rsidP="00F2093B">
      <w:pPr>
        <w:tabs>
          <w:tab w:val="left" w:pos="851"/>
        </w:tabs>
        <w:spacing w:line="360" w:lineRule="auto"/>
        <w:ind w:firstLine="709"/>
        <w:contextualSpacing/>
        <w:jc w:val="both"/>
        <w:rPr>
          <w:b/>
          <w:bCs/>
          <w:sz w:val="24"/>
          <w:szCs w:val="24"/>
          <w:lang w:val="en-US"/>
        </w:rPr>
      </w:pPr>
      <w:r w:rsidRPr="00AD4FFC">
        <w:rPr>
          <w:sz w:val="24"/>
          <w:szCs w:val="24"/>
          <w:lang w:val="en-US"/>
        </w:rPr>
        <w:t xml:space="preserve">The cartridge contains </w:t>
      </w:r>
      <w:r>
        <w:rPr>
          <w:sz w:val="24"/>
          <w:szCs w:val="24"/>
          <w:lang w:val="en-US"/>
        </w:rPr>
        <w:t xml:space="preserve">molecularly imprinted </w:t>
      </w:r>
      <w:r w:rsidRPr="00F2093B">
        <w:rPr>
          <w:sz w:val="24"/>
          <w:szCs w:val="24"/>
          <w:lang w:val="en-US"/>
        </w:rPr>
        <w:t>polymer</w:t>
      </w:r>
      <w:r w:rsidRPr="00AD4FFC">
        <w:rPr>
          <w:sz w:val="24"/>
          <w:szCs w:val="24"/>
          <w:lang w:val="en-US"/>
        </w:rPr>
        <w:t>. After that the cartridge is placed in the unit body. The unit is fed with a model solution consisting of neodymium and scandium nitrates and rhenium chloride (concentration 0.005 mol/</w:t>
      </w:r>
      <w:r>
        <w:rPr>
          <w:sz w:val="24"/>
          <w:szCs w:val="24"/>
          <w:lang w:val="en-US"/>
        </w:rPr>
        <w:t>L</w:t>
      </w:r>
      <w:r w:rsidRPr="00AD4FFC">
        <w:rPr>
          <w:sz w:val="24"/>
          <w:szCs w:val="24"/>
          <w:lang w:val="en-US"/>
        </w:rPr>
        <w:t>). Aliquots of the solution are taken after 0.5 h; 1 h; 2 h; 6 h, 24 h; 48 h after the start of the experiment. The determination of the residual concentration is carried out by the method of atomic emission spectroscopy.</w:t>
      </w:r>
    </w:p>
    <w:p w14:paraId="3ED897D6" w14:textId="1AAE81A1" w:rsidR="00585085" w:rsidRPr="00F2093B" w:rsidRDefault="00F2093B" w:rsidP="00F2093B">
      <w:pPr>
        <w:pStyle w:val="a3"/>
        <w:numPr>
          <w:ilvl w:val="1"/>
          <w:numId w:val="29"/>
        </w:numPr>
        <w:tabs>
          <w:tab w:val="left" w:pos="1134"/>
        </w:tabs>
        <w:spacing w:line="360" w:lineRule="auto"/>
        <w:ind w:left="0" w:firstLine="709"/>
        <w:contextualSpacing/>
        <w:jc w:val="both"/>
        <w:rPr>
          <w:sz w:val="24"/>
          <w:szCs w:val="24"/>
          <w:lang w:val="en-US"/>
        </w:rPr>
      </w:pPr>
      <w:r w:rsidRPr="00F2093B">
        <w:rPr>
          <w:i/>
          <w:iCs/>
          <w:sz w:val="24"/>
          <w:szCs w:val="24"/>
          <w:lang w:val="en-US"/>
        </w:rPr>
        <w:lastRenderedPageBreak/>
        <w:t xml:space="preserve">Selective sorption of neodymium ions. </w:t>
      </w:r>
      <w:r>
        <w:rPr>
          <w:sz w:val="24"/>
          <w:szCs w:val="24"/>
          <w:lang w:val="en-US"/>
        </w:rPr>
        <w:t xml:space="preserve">Molecularly imprinted </w:t>
      </w:r>
      <w:r w:rsidRPr="00F2093B">
        <w:rPr>
          <w:sz w:val="24"/>
          <w:szCs w:val="24"/>
          <w:lang w:val="en-US"/>
        </w:rPr>
        <w:t xml:space="preserve">polymer (template </w:t>
      </w:r>
      <w:r>
        <w:rPr>
          <w:sz w:val="24"/>
          <w:szCs w:val="24"/>
          <w:lang w:val="en-US"/>
        </w:rPr>
        <w:t>–</w:t>
      </w:r>
      <w:r w:rsidRPr="00F2093B">
        <w:rPr>
          <w:sz w:val="24"/>
          <w:szCs w:val="24"/>
          <w:lang w:val="en-US"/>
        </w:rPr>
        <w:t xml:space="preserve"> neodymium) </w:t>
      </w:r>
      <w:r>
        <w:rPr>
          <w:sz w:val="24"/>
          <w:szCs w:val="24"/>
          <w:lang w:val="en-US"/>
        </w:rPr>
        <w:t>–</w:t>
      </w:r>
      <w:r w:rsidRPr="00F2093B">
        <w:rPr>
          <w:sz w:val="24"/>
          <w:szCs w:val="24"/>
          <w:lang w:val="en-US"/>
        </w:rPr>
        <w:t xml:space="preserve"> </w:t>
      </w:r>
      <w:r>
        <w:rPr>
          <w:sz w:val="24"/>
          <w:szCs w:val="24"/>
          <w:lang w:val="en-US"/>
        </w:rPr>
        <w:t>MIP</w:t>
      </w:r>
      <w:r w:rsidRPr="00F2093B">
        <w:rPr>
          <w:sz w:val="24"/>
          <w:szCs w:val="24"/>
          <w:lang w:val="en-US"/>
        </w:rPr>
        <w:t>(Nd) is placed in the cartridge. The maximum values of extraction degree of neodymium ions and associated metals are shown in table 4.</w:t>
      </w:r>
    </w:p>
    <w:p w14:paraId="1645C097" w14:textId="77777777" w:rsidR="00585085" w:rsidRPr="00F2093B" w:rsidRDefault="00585085" w:rsidP="00F2093B">
      <w:pPr>
        <w:tabs>
          <w:tab w:val="left" w:pos="1134"/>
        </w:tabs>
        <w:spacing w:line="360" w:lineRule="auto"/>
        <w:ind w:firstLine="709"/>
        <w:contextualSpacing/>
        <w:jc w:val="both"/>
        <w:rPr>
          <w:sz w:val="24"/>
          <w:szCs w:val="24"/>
          <w:lang w:val="en-US"/>
        </w:rPr>
      </w:pPr>
    </w:p>
    <w:p w14:paraId="0CFA1E26" w14:textId="1350267B" w:rsidR="00585085" w:rsidRPr="00F2093B" w:rsidRDefault="00F2093B" w:rsidP="00F2093B">
      <w:pPr>
        <w:tabs>
          <w:tab w:val="left" w:pos="851"/>
        </w:tabs>
        <w:spacing w:line="360" w:lineRule="auto"/>
        <w:contextualSpacing/>
        <w:jc w:val="both"/>
        <w:rPr>
          <w:sz w:val="24"/>
          <w:szCs w:val="24"/>
          <w:lang w:val="en-US"/>
        </w:rPr>
      </w:pPr>
      <w:r>
        <w:rPr>
          <w:sz w:val="24"/>
          <w:szCs w:val="24"/>
          <w:lang w:val="en-US"/>
        </w:rPr>
        <w:t>Table</w:t>
      </w:r>
      <w:r w:rsidR="00585085" w:rsidRPr="00F2093B">
        <w:rPr>
          <w:sz w:val="24"/>
          <w:szCs w:val="24"/>
          <w:lang w:val="en-US"/>
        </w:rPr>
        <w:t xml:space="preserve"> 4 – </w:t>
      </w:r>
      <w:r w:rsidRPr="00585085">
        <w:rPr>
          <w:sz w:val="24"/>
          <w:szCs w:val="24"/>
          <w:lang w:val="en-US"/>
        </w:rPr>
        <w:t xml:space="preserve">Extraction degree of Nd, Re, Sc ions of the </w:t>
      </w:r>
      <w:r>
        <w:rPr>
          <w:sz w:val="24"/>
          <w:szCs w:val="24"/>
          <w:lang w:val="en-US"/>
        </w:rPr>
        <w:t xml:space="preserve">polymer structure MIP(Nd) </w:t>
      </w:r>
    </w:p>
    <w:p w14:paraId="7263619B" w14:textId="77777777" w:rsidR="00585085" w:rsidRPr="00F2093B" w:rsidRDefault="00585085" w:rsidP="00F2093B">
      <w:pPr>
        <w:tabs>
          <w:tab w:val="left" w:pos="1134"/>
        </w:tabs>
        <w:spacing w:line="360" w:lineRule="auto"/>
        <w:ind w:firstLine="709"/>
        <w:contextualSpacing/>
        <w:jc w:val="both"/>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585085" w:rsidRPr="00585085" w14:paraId="681B506E" w14:textId="77777777" w:rsidTr="00BD46C8">
        <w:tc>
          <w:tcPr>
            <w:tcW w:w="1869" w:type="dxa"/>
            <w:vMerge w:val="restart"/>
            <w:vAlign w:val="center"/>
          </w:tcPr>
          <w:p w14:paraId="69A47449" w14:textId="280AF73D" w:rsidR="00585085" w:rsidRPr="00F2093B" w:rsidRDefault="00585085" w:rsidP="00F2093B">
            <w:pPr>
              <w:tabs>
                <w:tab w:val="left" w:pos="851"/>
              </w:tabs>
              <w:spacing w:line="360" w:lineRule="auto"/>
              <w:contextualSpacing/>
              <w:rPr>
                <w:sz w:val="24"/>
                <w:szCs w:val="24"/>
                <w:lang w:val="en-US"/>
              </w:rPr>
            </w:pPr>
            <w:r w:rsidRPr="00F2093B">
              <w:rPr>
                <w:sz w:val="24"/>
                <w:szCs w:val="24"/>
              </w:rPr>
              <w:t xml:space="preserve">τ, </w:t>
            </w:r>
            <w:r w:rsidR="00F2093B" w:rsidRPr="00F2093B">
              <w:rPr>
                <w:sz w:val="24"/>
                <w:szCs w:val="24"/>
                <w:lang w:val="en-US"/>
              </w:rPr>
              <w:t>h</w:t>
            </w:r>
          </w:p>
        </w:tc>
        <w:tc>
          <w:tcPr>
            <w:tcW w:w="7482" w:type="dxa"/>
            <w:gridSpan w:val="3"/>
          </w:tcPr>
          <w:p w14:paraId="650E13D2" w14:textId="1B7A8DE9" w:rsidR="00585085" w:rsidRPr="00F2093B" w:rsidRDefault="00585085" w:rsidP="00F2093B">
            <w:pPr>
              <w:tabs>
                <w:tab w:val="left" w:pos="851"/>
              </w:tabs>
              <w:spacing w:line="360" w:lineRule="auto"/>
              <w:contextualSpacing/>
              <w:rPr>
                <w:sz w:val="24"/>
                <w:szCs w:val="24"/>
              </w:rPr>
            </w:pPr>
            <w:r w:rsidRPr="00F2093B">
              <w:rPr>
                <w:sz w:val="24"/>
                <w:szCs w:val="24"/>
                <w:lang w:val="en-US"/>
              </w:rPr>
              <w:t>η</w:t>
            </w:r>
            <w:r w:rsidRPr="00F2093B">
              <w:rPr>
                <w:sz w:val="24"/>
                <w:szCs w:val="24"/>
              </w:rPr>
              <w:t>(</w:t>
            </w:r>
            <w:r w:rsidR="00F2093B" w:rsidRPr="00F2093B">
              <w:rPr>
                <w:sz w:val="24"/>
                <w:szCs w:val="24"/>
                <w:lang w:val="en-US"/>
              </w:rPr>
              <w:t>MIP(Nd)</w:t>
            </w:r>
            <w:r w:rsidRPr="00F2093B">
              <w:rPr>
                <w:sz w:val="24"/>
                <w:szCs w:val="24"/>
                <w:lang w:val="en-US"/>
              </w:rPr>
              <w:t>)</w:t>
            </w:r>
            <w:r w:rsidRPr="00F2093B">
              <w:rPr>
                <w:sz w:val="24"/>
                <w:szCs w:val="24"/>
              </w:rPr>
              <w:t>, %</w:t>
            </w:r>
          </w:p>
        </w:tc>
      </w:tr>
      <w:tr w:rsidR="00585085" w:rsidRPr="00585085" w14:paraId="662D5C75" w14:textId="77777777" w:rsidTr="00BD46C8">
        <w:tc>
          <w:tcPr>
            <w:tcW w:w="1869" w:type="dxa"/>
            <w:vMerge/>
          </w:tcPr>
          <w:p w14:paraId="7AE97070" w14:textId="77777777" w:rsidR="00585085" w:rsidRPr="00F2093B" w:rsidRDefault="00585085" w:rsidP="00F2093B">
            <w:pPr>
              <w:tabs>
                <w:tab w:val="left" w:pos="851"/>
              </w:tabs>
              <w:spacing w:line="360" w:lineRule="auto"/>
              <w:contextualSpacing/>
              <w:rPr>
                <w:sz w:val="24"/>
                <w:szCs w:val="24"/>
              </w:rPr>
            </w:pPr>
          </w:p>
        </w:tc>
        <w:tc>
          <w:tcPr>
            <w:tcW w:w="2494" w:type="dxa"/>
          </w:tcPr>
          <w:p w14:paraId="688B68C7" w14:textId="77777777" w:rsidR="00585085" w:rsidRPr="00F2093B" w:rsidRDefault="00585085" w:rsidP="00F2093B">
            <w:pPr>
              <w:tabs>
                <w:tab w:val="left" w:pos="851"/>
              </w:tabs>
              <w:spacing w:line="360" w:lineRule="auto"/>
              <w:contextualSpacing/>
              <w:rPr>
                <w:sz w:val="24"/>
                <w:szCs w:val="24"/>
                <w:lang w:val="en-US"/>
              </w:rPr>
            </w:pPr>
            <w:r w:rsidRPr="00F2093B">
              <w:rPr>
                <w:sz w:val="24"/>
                <w:szCs w:val="24"/>
                <w:lang w:val="en-US"/>
              </w:rPr>
              <w:t>Nd</w:t>
            </w:r>
          </w:p>
        </w:tc>
        <w:tc>
          <w:tcPr>
            <w:tcW w:w="2494" w:type="dxa"/>
          </w:tcPr>
          <w:p w14:paraId="473F904E" w14:textId="77777777" w:rsidR="00585085" w:rsidRPr="00F2093B" w:rsidRDefault="00585085" w:rsidP="00F2093B">
            <w:pPr>
              <w:tabs>
                <w:tab w:val="left" w:pos="851"/>
              </w:tabs>
              <w:spacing w:line="360" w:lineRule="auto"/>
              <w:contextualSpacing/>
              <w:rPr>
                <w:sz w:val="24"/>
                <w:szCs w:val="24"/>
                <w:lang w:val="en-US"/>
              </w:rPr>
            </w:pPr>
            <w:r w:rsidRPr="00F2093B">
              <w:rPr>
                <w:sz w:val="24"/>
                <w:szCs w:val="24"/>
                <w:lang w:val="en-US"/>
              </w:rPr>
              <w:t>Re</w:t>
            </w:r>
          </w:p>
        </w:tc>
        <w:tc>
          <w:tcPr>
            <w:tcW w:w="2494" w:type="dxa"/>
          </w:tcPr>
          <w:p w14:paraId="6C8FDD65" w14:textId="77777777" w:rsidR="00585085" w:rsidRPr="00F2093B" w:rsidRDefault="00585085" w:rsidP="00F2093B">
            <w:pPr>
              <w:tabs>
                <w:tab w:val="left" w:pos="851"/>
              </w:tabs>
              <w:spacing w:line="360" w:lineRule="auto"/>
              <w:contextualSpacing/>
              <w:rPr>
                <w:sz w:val="24"/>
                <w:szCs w:val="24"/>
                <w:lang w:val="en-US"/>
              </w:rPr>
            </w:pPr>
            <w:r w:rsidRPr="00F2093B">
              <w:rPr>
                <w:sz w:val="24"/>
                <w:szCs w:val="24"/>
                <w:lang w:val="en-US"/>
              </w:rPr>
              <w:t>Sc</w:t>
            </w:r>
          </w:p>
        </w:tc>
      </w:tr>
      <w:tr w:rsidR="00585085" w:rsidRPr="00585085" w14:paraId="0FA204A7" w14:textId="77777777" w:rsidTr="00BD46C8">
        <w:tc>
          <w:tcPr>
            <w:tcW w:w="1869" w:type="dxa"/>
          </w:tcPr>
          <w:p w14:paraId="7540DC94" w14:textId="77777777" w:rsidR="00585085" w:rsidRPr="00F2093B" w:rsidRDefault="00585085" w:rsidP="00F2093B">
            <w:pPr>
              <w:tabs>
                <w:tab w:val="left" w:pos="851"/>
              </w:tabs>
              <w:spacing w:line="360" w:lineRule="auto"/>
              <w:contextualSpacing/>
              <w:jc w:val="both"/>
              <w:rPr>
                <w:sz w:val="24"/>
                <w:szCs w:val="24"/>
              </w:rPr>
            </w:pPr>
            <w:r w:rsidRPr="00F2093B">
              <w:rPr>
                <w:sz w:val="24"/>
                <w:szCs w:val="24"/>
              </w:rPr>
              <w:t>48</w:t>
            </w:r>
          </w:p>
        </w:tc>
        <w:tc>
          <w:tcPr>
            <w:tcW w:w="2494" w:type="dxa"/>
          </w:tcPr>
          <w:p w14:paraId="545AFF11" w14:textId="05C97CCA" w:rsidR="00585085" w:rsidRPr="00F2093B" w:rsidRDefault="00585085" w:rsidP="00F2093B">
            <w:pPr>
              <w:tabs>
                <w:tab w:val="left" w:pos="851"/>
              </w:tabs>
              <w:spacing w:line="360" w:lineRule="auto"/>
              <w:contextualSpacing/>
              <w:rPr>
                <w:sz w:val="24"/>
                <w:szCs w:val="24"/>
                <w:lang w:val="kk-KZ"/>
              </w:rPr>
            </w:pPr>
            <w:r w:rsidRPr="00F2093B">
              <w:rPr>
                <w:sz w:val="24"/>
                <w:szCs w:val="24"/>
                <w:lang w:val="kk-KZ"/>
              </w:rPr>
              <w:t>88</w:t>
            </w:r>
            <w:r w:rsidR="00F2093B">
              <w:rPr>
                <w:sz w:val="24"/>
                <w:szCs w:val="24"/>
                <w:lang w:val="en-US"/>
              </w:rPr>
              <w:t>.</w:t>
            </w:r>
            <w:r w:rsidRPr="00F2093B">
              <w:rPr>
                <w:sz w:val="24"/>
                <w:szCs w:val="24"/>
                <w:lang w:val="kk-KZ"/>
              </w:rPr>
              <w:t>78</w:t>
            </w:r>
          </w:p>
        </w:tc>
        <w:tc>
          <w:tcPr>
            <w:tcW w:w="2494" w:type="dxa"/>
          </w:tcPr>
          <w:p w14:paraId="41F81F32" w14:textId="77777777" w:rsidR="00585085" w:rsidRPr="00F2093B" w:rsidRDefault="00585085" w:rsidP="00F2093B">
            <w:pPr>
              <w:tabs>
                <w:tab w:val="left" w:pos="851"/>
              </w:tabs>
              <w:spacing w:line="360" w:lineRule="auto"/>
              <w:contextualSpacing/>
              <w:rPr>
                <w:sz w:val="24"/>
                <w:szCs w:val="24"/>
              </w:rPr>
            </w:pPr>
            <w:r w:rsidRPr="00F2093B">
              <w:rPr>
                <w:sz w:val="24"/>
                <w:szCs w:val="24"/>
              </w:rPr>
              <w:t>0</w:t>
            </w:r>
          </w:p>
        </w:tc>
        <w:tc>
          <w:tcPr>
            <w:tcW w:w="2494" w:type="dxa"/>
          </w:tcPr>
          <w:p w14:paraId="66D189D8" w14:textId="77777777" w:rsidR="00585085" w:rsidRPr="00F2093B" w:rsidRDefault="00585085" w:rsidP="00F2093B">
            <w:pPr>
              <w:tabs>
                <w:tab w:val="left" w:pos="851"/>
              </w:tabs>
              <w:spacing w:line="360" w:lineRule="auto"/>
              <w:contextualSpacing/>
              <w:rPr>
                <w:sz w:val="24"/>
                <w:szCs w:val="24"/>
              </w:rPr>
            </w:pPr>
            <w:r w:rsidRPr="00F2093B">
              <w:rPr>
                <w:sz w:val="24"/>
                <w:szCs w:val="24"/>
              </w:rPr>
              <w:t>0</w:t>
            </w:r>
          </w:p>
        </w:tc>
      </w:tr>
    </w:tbl>
    <w:p w14:paraId="73ED4C2F" w14:textId="77777777" w:rsidR="00585085" w:rsidRPr="00585085" w:rsidRDefault="00585085" w:rsidP="00F2093B">
      <w:pPr>
        <w:tabs>
          <w:tab w:val="left" w:pos="1134"/>
        </w:tabs>
        <w:spacing w:line="360" w:lineRule="auto"/>
        <w:ind w:firstLine="709"/>
        <w:contextualSpacing/>
        <w:jc w:val="both"/>
        <w:rPr>
          <w:sz w:val="24"/>
          <w:szCs w:val="24"/>
        </w:rPr>
      </w:pPr>
    </w:p>
    <w:p w14:paraId="71909A03" w14:textId="4D0AA7E1" w:rsidR="00585085" w:rsidRPr="00517A4D" w:rsidRDefault="00517A4D" w:rsidP="00F2093B">
      <w:pPr>
        <w:pStyle w:val="a3"/>
        <w:numPr>
          <w:ilvl w:val="1"/>
          <w:numId w:val="29"/>
        </w:numPr>
        <w:tabs>
          <w:tab w:val="left" w:pos="1134"/>
        </w:tabs>
        <w:spacing w:line="360" w:lineRule="auto"/>
        <w:ind w:left="0" w:firstLine="709"/>
        <w:contextualSpacing/>
        <w:jc w:val="both"/>
        <w:rPr>
          <w:sz w:val="24"/>
          <w:szCs w:val="24"/>
          <w:lang w:val="en-US"/>
        </w:rPr>
      </w:pPr>
      <w:r w:rsidRPr="00517A4D">
        <w:rPr>
          <w:i/>
          <w:iCs/>
          <w:sz w:val="24"/>
          <w:szCs w:val="24"/>
          <w:lang w:val="en-US"/>
        </w:rPr>
        <w:t xml:space="preserve">Selective sorption of rhenium ions. </w:t>
      </w:r>
      <w:r w:rsidRPr="00517A4D">
        <w:rPr>
          <w:sz w:val="24"/>
          <w:szCs w:val="24"/>
          <w:lang w:val="en-US"/>
        </w:rPr>
        <w:t xml:space="preserve">The cartridge contains </w:t>
      </w:r>
      <w:r w:rsidR="00544FD9">
        <w:rPr>
          <w:sz w:val="24"/>
          <w:szCs w:val="24"/>
          <w:lang w:val="en-US"/>
        </w:rPr>
        <w:t xml:space="preserve">molecularly </w:t>
      </w:r>
      <w:r>
        <w:rPr>
          <w:sz w:val="24"/>
          <w:szCs w:val="24"/>
          <w:lang w:val="en-US"/>
        </w:rPr>
        <w:t xml:space="preserve">imprinted </w:t>
      </w:r>
      <w:r w:rsidRPr="00F2093B">
        <w:rPr>
          <w:sz w:val="24"/>
          <w:szCs w:val="24"/>
          <w:lang w:val="en-US"/>
        </w:rPr>
        <w:t xml:space="preserve">polymer </w:t>
      </w:r>
      <w:r w:rsidRPr="00517A4D">
        <w:rPr>
          <w:sz w:val="24"/>
          <w:szCs w:val="24"/>
          <w:lang w:val="en-US"/>
        </w:rPr>
        <w:t xml:space="preserve">(template - rhenium) </w:t>
      </w:r>
      <w:r>
        <w:rPr>
          <w:sz w:val="24"/>
          <w:szCs w:val="24"/>
          <w:lang w:val="en-US"/>
        </w:rPr>
        <w:t>–</w:t>
      </w:r>
      <w:r w:rsidRPr="00517A4D">
        <w:rPr>
          <w:sz w:val="24"/>
          <w:szCs w:val="24"/>
          <w:lang w:val="en-US"/>
        </w:rPr>
        <w:t xml:space="preserve"> </w:t>
      </w:r>
      <w:r>
        <w:rPr>
          <w:sz w:val="24"/>
          <w:szCs w:val="24"/>
          <w:lang w:val="en-US"/>
        </w:rPr>
        <w:t>MIP</w:t>
      </w:r>
      <w:r w:rsidRPr="00517A4D">
        <w:rPr>
          <w:sz w:val="24"/>
          <w:szCs w:val="24"/>
          <w:lang w:val="en-US"/>
        </w:rPr>
        <w:t>(Re). The maximum values of extraction degree of rhenium ions and associated metals are shown in table 5.</w:t>
      </w:r>
    </w:p>
    <w:p w14:paraId="53715781" w14:textId="77777777" w:rsidR="00585085" w:rsidRPr="00517A4D" w:rsidRDefault="00585085" w:rsidP="00F2093B">
      <w:pPr>
        <w:tabs>
          <w:tab w:val="left" w:pos="1134"/>
        </w:tabs>
        <w:spacing w:line="360" w:lineRule="auto"/>
        <w:ind w:firstLine="709"/>
        <w:contextualSpacing/>
        <w:jc w:val="both"/>
        <w:rPr>
          <w:sz w:val="24"/>
          <w:szCs w:val="24"/>
          <w:lang w:val="en-US"/>
        </w:rPr>
      </w:pPr>
    </w:p>
    <w:p w14:paraId="3E36D7CA" w14:textId="12331361" w:rsidR="00585085" w:rsidRPr="00517A4D" w:rsidRDefault="00517A4D" w:rsidP="00517A4D">
      <w:pPr>
        <w:tabs>
          <w:tab w:val="left" w:pos="851"/>
        </w:tabs>
        <w:spacing w:line="360" w:lineRule="auto"/>
        <w:contextualSpacing/>
        <w:jc w:val="both"/>
        <w:rPr>
          <w:sz w:val="24"/>
          <w:szCs w:val="24"/>
          <w:lang w:val="en-US"/>
        </w:rPr>
      </w:pPr>
      <w:r>
        <w:rPr>
          <w:sz w:val="24"/>
          <w:szCs w:val="24"/>
          <w:lang w:val="en-US"/>
        </w:rPr>
        <w:t>Table</w:t>
      </w:r>
      <w:r w:rsidRPr="00F2093B">
        <w:rPr>
          <w:sz w:val="24"/>
          <w:szCs w:val="24"/>
          <w:lang w:val="en-US"/>
        </w:rPr>
        <w:t xml:space="preserve"> </w:t>
      </w:r>
      <w:r>
        <w:rPr>
          <w:sz w:val="24"/>
          <w:szCs w:val="24"/>
          <w:lang w:val="en-US"/>
        </w:rPr>
        <w:t>5</w:t>
      </w:r>
      <w:r w:rsidRPr="00F2093B">
        <w:rPr>
          <w:sz w:val="24"/>
          <w:szCs w:val="24"/>
          <w:lang w:val="en-US"/>
        </w:rPr>
        <w:t xml:space="preserve"> – </w:t>
      </w:r>
      <w:r w:rsidRPr="00585085">
        <w:rPr>
          <w:sz w:val="24"/>
          <w:szCs w:val="24"/>
          <w:lang w:val="en-US"/>
        </w:rPr>
        <w:t xml:space="preserve">Extraction degree of Nd, Re, Sc ions of the </w:t>
      </w:r>
      <w:r>
        <w:rPr>
          <w:sz w:val="24"/>
          <w:szCs w:val="24"/>
          <w:lang w:val="en-US"/>
        </w:rPr>
        <w:t>polymer structure MIP(Re)</w:t>
      </w:r>
    </w:p>
    <w:p w14:paraId="590137BF" w14:textId="77777777" w:rsidR="00585085" w:rsidRPr="00517A4D" w:rsidRDefault="00585085" w:rsidP="00F2093B">
      <w:pPr>
        <w:tabs>
          <w:tab w:val="left" w:pos="1134"/>
        </w:tabs>
        <w:spacing w:line="360" w:lineRule="auto"/>
        <w:ind w:firstLine="709"/>
        <w:contextualSpacing/>
        <w:jc w:val="both"/>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585085" w:rsidRPr="00585085" w14:paraId="44D49006" w14:textId="77777777" w:rsidTr="00BD46C8">
        <w:tc>
          <w:tcPr>
            <w:tcW w:w="1869" w:type="dxa"/>
            <w:vMerge w:val="restart"/>
            <w:vAlign w:val="center"/>
          </w:tcPr>
          <w:p w14:paraId="1EC492A6" w14:textId="77777777" w:rsidR="00585085" w:rsidRPr="00AD4FFC" w:rsidRDefault="00585085" w:rsidP="00AD4FFC">
            <w:pPr>
              <w:tabs>
                <w:tab w:val="left" w:pos="851"/>
              </w:tabs>
              <w:spacing w:line="360" w:lineRule="auto"/>
              <w:contextualSpacing/>
              <w:rPr>
                <w:sz w:val="24"/>
                <w:szCs w:val="24"/>
              </w:rPr>
            </w:pPr>
            <w:r w:rsidRPr="00AD4FFC">
              <w:rPr>
                <w:sz w:val="24"/>
                <w:szCs w:val="24"/>
              </w:rPr>
              <w:t>τ, ч</w:t>
            </w:r>
          </w:p>
        </w:tc>
        <w:tc>
          <w:tcPr>
            <w:tcW w:w="7482" w:type="dxa"/>
            <w:gridSpan w:val="3"/>
          </w:tcPr>
          <w:p w14:paraId="763AB23C" w14:textId="60073FD0" w:rsidR="00585085" w:rsidRPr="00AD4FFC" w:rsidRDefault="00585085" w:rsidP="00AD4FFC">
            <w:pPr>
              <w:tabs>
                <w:tab w:val="left" w:pos="851"/>
              </w:tabs>
              <w:spacing w:line="360" w:lineRule="auto"/>
              <w:contextualSpacing/>
              <w:rPr>
                <w:sz w:val="24"/>
                <w:szCs w:val="24"/>
              </w:rPr>
            </w:pPr>
            <w:r w:rsidRPr="00AD4FFC">
              <w:rPr>
                <w:sz w:val="24"/>
                <w:szCs w:val="24"/>
                <w:lang w:val="en-US"/>
              </w:rPr>
              <w:t>η</w:t>
            </w:r>
            <w:r w:rsidRPr="00AD4FFC">
              <w:rPr>
                <w:sz w:val="24"/>
                <w:szCs w:val="24"/>
              </w:rPr>
              <w:t>(</w:t>
            </w:r>
            <w:r w:rsidR="00517A4D">
              <w:rPr>
                <w:sz w:val="24"/>
                <w:szCs w:val="24"/>
                <w:lang w:val="en-US"/>
              </w:rPr>
              <w:t>MIP</w:t>
            </w:r>
            <w:r w:rsidRPr="00AD4FFC">
              <w:rPr>
                <w:sz w:val="24"/>
                <w:szCs w:val="24"/>
              </w:rPr>
              <w:t>(</w:t>
            </w:r>
            <w:r w:rsidRPr="00AD4FFC">
              <w:rPr>
                <w:sz w:val="24"/>
                <w:szCs w:val="24"/>
                <w:lang w:val="en-US"/>
              </w:rPr>
              <w:t>Re</w:t>
            </w:r>
            <w:r w:rsidRPr="00AD4FFC">
              <w:rPr>
                <w:sz w:val="24"/>
                <w:szCs w:val="24"/>
              </w:rPr>
              <w:t>)</w:t>
            </w:r>
            <w:r w:rsidRPr="00AD4FFC">
              <w:rPr>
                <w:sz w:val="24"/>
                <w:szCs w:val="24"/>
                <w:lang w:val="en-US"/>
              </w:rPr>
              <w:t>)</w:t>
            </w:r>
            <w:r w:rsidRPr="00AD4FFC">
              <w:rPr>
                <w:sz w:val="24"/>
                <w:szCs w:val="24"/>
              </w:rPr>
              <w:t>, %</w:t>
            </w:r>
          </w:p>
        </w:tc>
      </w:tr>
      <w:tr w:rsidR="00585085" w:rsidRPr="00585085" w14:paraId="7868B24F" w14:textId="77777777" w:rsidTr="00BD46C8">
        <w:tc>
          <w:tcPr>
            <w:tcW w:w="1869" w:type="dxa"/>
            <w:vMerge/>
          </w:tcPr>
          <w:p w14:paraId="29A60322" w14:textId="77777777" w:rsidR="00585085" w:rsidRPr="00AD4FFC" w:rsidRDefault="00585085" w:rsidP="00AD4FFC">
            <w:pPr>
              <w:tabs>
                <w:tab w:val="left" w:pos="851"/>
              </w:tabs>
              <w:spacing w:line="360" w:lineRule="auto"/>
              <w:contextualSpacing/>
              <w:rPr>
                <w:sz w:val="24"/>
                <w:szCs w:val="24"/>
              </w:rPr>
            </w:pPr>
          </w:p>
        </w:tc>
        <w:tc>
          <w:tcPr>
            <w:tcW w:w="2494" w:type="dxa"/>
          </w:tcPr>
          <w:p w14:paraId="60D2F7BB" w14:textId="77777777" w:rsidR="00585085" w:rsidRPr="00AD4FFC" w:rsidRDefault="00585085" w:rsidP="00AD4FFC">
            <w:pPr>
              <w:tabs>
                <w:tab w:val="left" w:pos="851"/>
              </w:tabs>
              <w:spacing w:line="360" w:lineRule="auto"/>
              <w:contextualSpacing/>
              <w:rPr>
                <w:sz w:val="24"/>
                <w:szCs w:val="24"/>
                <w:lang w:val="en-US"/>
              </w:rPr>
            </w:pPr>
            <w:r w:rsidRPr="00AD4FFC">
              <w:rPr>
                <w:sz w:val="24"/>
                <w:szCs w:val="24"/>
                <w:lang w:val="en-US"/>
              </w:rPr>
              <w:t>Nd</w:t>
            </w:r>
          </w:p>
        </w:tc>
        <w:tc>
          <w:tcPr>
            <w:tcW w:w="2494" w:type="dxa"/>
          </w:tcPr>
          <w:p w14:paraId="1876AC9C" w14:textId="77777777" w:rsidR="00585085" w:rsidRPr="00AD4FFC" w:rsidRDefault="00585085" w:rsidP="00AD4FFC">
            <w:pPr>
              <w:tabs>
                <w:tab w:val="left" w:pos="851"/>
              </w:tabs>
              <w:spacing w:line="360" w:lineRule="auto"/>
              <w:contextualSpacing/>
              <w:rPr>
                <w:sz w:val="24"/>
                <w:szCs w:val="24"/>
                <w:lang w:val="en-US"/>
              </w:rPr>
            </w:pPr>
            <w:r w:rsidRPr="00AD4FFC">
              <w:rPr>
                <w:sz w:val="24"/>
                <w:szCs w:val="24"/>
                <w:lang w:val="en-US"/>
              </w:rPr>
              <w:t>Re</w:t>
            </w:r>
          </w:p>
        </w:tc>
        <w:tc>
          <w:tcPr>
            <w:tcW w:w="2494" w:type="dxa"/>
          </w:tcPr>
          <w:p w14:paraId="1BC890D3" w14:textId="77777777" w:rsidR="00585085" w:rsidRPr="00AD4FFC" w:rsidRDefault="00585085" w:rsidP="00AD4FFC">
            <w:pPr>
              <w:tabs>
                <w:tab w:val="left" w:pos="851"/>
              </w:tabs>
              <w:spacing w:line="360" w:lineRule="auto"/>
              <w:contextualSpacing/>
              <w:rPr>
                <w:sz w:val="24"/>
                <w:szCs w:val="24"/>
                <w:lang w:val="en-US"/>
              </w:rPr>
            </w:pPr>
            <w:r w:rsidRPr="00AD4FFC">
              <w:rPr>
                <w:sz w:val="24"/>
                <w:szCs w:val="24"/>
                <w:lang w:val="en-US"/>
              </w:rPr>
              <w:t>Sc</w:t>
            </w:r>
          </w:p>
        </w:tc>
      </w:tr>
      <w:tr w:rsidR="00585085" w:rsidRPr="00585085" w14:paraId="5D995DC0" w14:textId="77777777" w:rsidTr="00BD46C8">
        <w:tc>
          <w:tcPr>
            <w:tcW w:w="1869" w:type="dxa"/>
          </w:tcPr>
          <w:p w14:paraId="638D81B9" w14:textId="77777777" w:rsidR="00585085" w:rsidRPr="00AD4FFC" w:rsidRDefault="00585085" w:rsidP="00AD4FFC">
            <w:pPr>
              <w:tabs>
                <w:tab w:val="left" w:pos="851"/>
              </w:tabs>
              <w:spacing w:line="360" w:lineRule="auto"/>
              <w:contextualSpacing/>
              <w:jc w:val="left"/>
              <w:rPr>
                <w:sz w:val="24"/>
                <w:szCs w:val="24"/>
              </w:rPr>
            </w:pPr>
            <w:r w:rsidRPr="00AD4FFC">
              <w:rPr>
                <w:sz w:val="24"/>
                <w:szCs w:val="24"/>
              </w:rPr>
              <w:t>48</w:t>
            </w:r>
          </w:p>
        </w:tc>
        <w:tc>
          <w:tcPr>
            <w:tcW w:w="2494" w:type="dxa"/>
          </w:tcPr>
          <w:p w14:paraId="46B68E51" w14:textId="77777777" w:rsidR="00585085" w:rsidRPr="00AD4FFC" w:rsidRDefault="00585085" w:rsidP="00AD4FFC">
            <w:pPr>
              <w:tabs>
                <w:tab w:val="left" w:pos="851"/>
              </w:tabs>
              <w:spacing w:line="360" w:lineRule="auto"/>
              <w:contextualSpacing/>
              <w:rPr>
                <w:sz w:val="24"/>
                <w:szCs w:val="24"/>
                <w:lang w:val="kk-KZ"/>
              </w:rPr>
            </w:pPr>
            <w:r w:rsidRPr="00AD4FFC">
              <w:rPr>
                <w:sz w:val="24"/>
                <w:szCs w:val="24"/>
                <w:lang w:val="kk-KZ"/>
              </w:rPr>
              <w:t>0</w:t>
            </w:r>
          </w:p>
        </w:tc>
        <w:tc>
          <w:tcPr>
            <w:tcW w:w="2494" w:type="dxa"/>
          </w:tcPr>
          <w:p w14:paraId="647E99C8" w14:textId="1617C5C9" w:rsidR="00585085" w:rsidRPr="00AD4FFC" w:rsidRDefault="00585085" w:rsidP="00AD4FFC">
            <w:pPr>
              <w:tabs>
                <w:tab w:val="left" w:pos="851"/>
              </w:tabs>
              <w:spacing w:line="360" w:lineRule="auto"/>
              <w:contextualSpacing/>
              <w:rPr>
                <w:sz w:val="24"/>
                <w:szCs w:val="24"/>
              </w:rPr>
            </w:pPr>
            <w:r w:rsidRPr="00AD4FFC">
              <w:rPr>
                <w:sz w:val="24"/>
                <w:szCs w:val="24"/>
              </w:rPr>
              <w:t>91</w:t>
            </w:r>
            <w:r w:rsidR="00517A4D">
              <w:rPr>
                <w:sz w:val="24"/>
                <w:szCs w:val="24"/>
                <w:lang w:val="en-US"/>
              </w:rPr>
              <w:t>.</w:t>
            </w:r>
            <w:r w:rsidRPr="00AD4FFC">
              <w:rPr>
                <w:sz w:val="24"/>
                <w:szCs w:val="24"/>
              </w:rPr>
              <w:t>80</w:t>
            </w:r>
          </w:p>
        </w:tc>
        <w:tc>
          <w:tcPr>
            <w:tcW w:w="2494" w:type="dxa"/>
          </w:tcPr>
          <w:p w14:paraId="67DE7E1F" w14:textId="77777777" w:rsidR="00585085" w:rsidRPr="00AD4FFC" w:rsidRDefault="00585085" w:rsidP="00AD4FFC">
            <w:pPr>
              <w:tabs>
                <w:tab w:val="left" w:pos="851"/>
              </w:tabs>
              <w:spacing w:line="360" w:lineRule="auto"/>
              <w:contextualSpacing/>
              <w:rPr>
                <w:sz w:val="24"/>
                <w:szCs w:val="24"/>
              </w:rPr>
            </w:pPr>
            <w:r w:rsidRPr="00AD4FFC">
              <w:rPr>
                <w:sz w:val="24"/>
                <w:szCs w:val="24"/>
              </w:rPr>
              <w:t>0</w:t>
            </w:r>
          </w:p>
        </w:tc>
      </w:tr>
    </w:tbl>
    <w:p w14:paraId="5FAE7D91" w14:textId="77777777" w:rsidR="00585085" w:rsidRPr="00585085" w:rsidRDefault="00585085" w:rsidP="00F2093B">
      <w:pPr>
        <w:tabs>
          <w:tab w:val="left" w:pos="1134"/>
        </w:tabs>
        <w:spacing w:line="360" w:lineRule="auto"/>
        <w:ind w:firstLine="709"/>
        <w:contextualSpacing/>
        <w:jc w:val="both"/>
        <w:rPr>
          <w:sz w:val="24"/>
          <w:szCs w:val="24"/>
        </w:rPr>
      </w:pPr>
    </w:p>
    <w:p w14:paraId="44141651" w14:textId="15E1D44A" w:rsidR="00585085" w:rsidRPr="00544FD9" w:rsidRDefault="00544FD9" w:rsidP="00F2093B">
      <w:pPr>
        <w:pStyle w:val="a3"/>
        <w:numPr>
          <w:ilvl w:val="1"/>
          <w:numId w:val="29"/>
        </w:numPr>
        <w:tabs>
          <w:tab w:val="left" w:pos="1134"/>
        </w:tabs>
        <w:spacing w:line="360" w:lineRule="auto"/>
        <w:ind w:left="0" w:firstLine="709"/>
        <w:contextualSpacing/>
        <w:jc w:val="both"/>
        <w:rPr>
          <w:sz w:val="24"/>
          <w:szCs w:val="24"/>
          <w:lang w:val="en-US"/>
        </w:rPr>
      </w:pPr>
      <w:r w:rsidRPr="00544FD9">
        <w:rPr>
          <w:i/>
          <w:iCs/>
          <w:sz w:val="24"/>
          <w:szCs w:val="24"/>
          <w:lang w:val="en-US"/>
        </w:rPr>
        <w:t xml:space="preserve">Selective sorption of scandium ions. </w:t>
      </w:r>
      <w:r w:rsidRPr="00544FD9">
        <w:rPr>
          <w:sz w:val="24"/>
          <w:szCs w:val="24"/>
          <w:lang w:val="en-US"/>
        </w:rPr>
        <w:t xml:space="preserve">The cartridge contains </w:t>
      </w:r>
      <w:r>
        <w:rPr>
          <w:sz w:val="24"/>
          <w:szCs w:val="24"/>
          <w:lang w:val="en-US"/>
        </w:rPr>
        <w:t xml:space="preserve">molecularly imprinted </w:t>
      </w:r>
      <w:r w:rsidRPr="00F2093B">
        <w:rPr>
          <w:sz w:val="24"/>
          <w:szCs w:val="24"/>
          <w:lang w:val="en-US"/>
        </w:rPr>
        <w:t>polymer</w:t>
      </w:r>
      <w:r w:rsidRPr="00544FD9">
        <w:rPr>
          <w:sz w:val="24"/>
          <w:szCs w:val="24"/>
          <w:lang w:val="en-US"/>
        </w:rPr>
        <w:t xml:space="preserve"> (template - scandium) </w:t>
      </w:r>
      <w:r>
        <w:rPr>
          <w:sz w:val="24"/>
          <w:szCs w:val="24"/>
          <w:lang w:val="en-US"/>
        </w:rPr>
        <w:t>–</w:t>
      </w:r>
      <w:r w:rsidRPr="00544FD9">
        <w:rPr>
          <w:sz w:val="24"/>
          <w:szCs w:val="24"/>
          <w:lang w:val="en-US"/>
        </w:rPr>
        <w:t xml:space="preserve"> </w:t>
      </w:r>
      <w:r>
        <w:rPr>
          <w:sz w:val="24"/>
          <w:szCs w:val="24"/>
          <w:lang w:val="en-US"/>
        </w:rPr>
        <w:t>MIP</w:t>
      </w:r>
      <w:r w:rsidRPr="00544FD9">
        <w:rPr>
          <w:sz w:val="24"/>
          <w:szCs w:val="24"/>
          <w:lang w:val="en-US"/>
        </w:rPr>
        <w:t xml:space="preserve">(Sc). </w:t>
      </w:r>
      <w:r w:rsidRPr="00517A4D">
        <w:rPr>
          <w:sz w:val="24"/>
          <w:szCs w:val="24"/>
          <w:lang w:val="en-US"/>
        </w:rPr>
        <w:t xml:space="preserve">The maximum values of extraction degree </w:t>
      </w:r>
      <w:r w:rsidRPr="00544FD9">
        <w:rPr>
          <w:sz w:val="24"/>
          <w:szCs w:val="24"/>
          <w:lang w:val="en-US"/>
        </w:rPr>
        <w:t>of scandium ions and associated metals are shown in table 6.</w:t>
      </w:r>
    </w:p>
    <w:p w14:paraId="51A8F7D1" w14:textId="77777777" w:rsidR="00585085" w:rsidRPr="00544FD9" w:rsidRDefault="00585085" w:rsidP="00F2093B">
      <w:pPr>
        <w:pStyle w:val="a3"/>
        <w:tabs>
          <w:tab w:val="left" w:pos="851"/>
        </w:tabs>
        <w:spacing w:line="360" w:lineRule="auto"/>
        <w:ind w:left="0" w:firstLine="709"/>
        <w:contextualSpacing/>
        <w:jc w:val="both"/>
        <w:rPr>
          <w:sz w:val="24"/>
          <w:szCs w:val="24"/>
          <w:lang w:val="en-US"/>
        </w:rPr>
      </w:pPr>
    </w:p>
    <w:p w14:paraId="5A37F753" w14:textId="45DBC84A" w:rsidR="00585085" w:rsidRPr="00544FD9" w:rsidRDefault="00544FD9" w:rsidP="00544FD9">
      <w:pPr>
        <w:tabs>
          <w:tab w:val="left" w:pos="851"/>
        </w:tabs>
        <w:spacing w:line="360" w:lineRule="auto"/>
        <w:contextualSpacing/>
        <w:jc w:val="both"/>
        <w:rPr>
          <w:sz w:val="24"/>
          <w:szCs w:val="24"/>
          <w:lang w:val="en-US"/>
        </w:rPr>
      </w:pPr>
      <w:r>
        <w:rPr>
          <w:sz w:val="24"/>
          <w:szCs w:val="24"/>
          <w:lang w:val="en-US"/>
        </w:rPr>
        <w:t>Table</w:t>
      </w:r>
      <w:r w:rsidRPr="00F2093B">
        <w:rPr>
          <w:sz w:val="24"/>
          <w:szCs w:val="24"/>
          <w:lang w:val="en-US"/>
        </w:rPr>
        <w:t xml:space="preserve"> </w:t>
      </w:r>
      <w:r>
        <w:rPr>
          <w:sz w:val="24"/>
          <w:szCs w:val="24"/>
          <w:lang w:val="en-US"/>
        </w:rPr>
        <w:t>6</w:t>
      </w:r>
      <w:r w:rsidRPr="00F2093B">
        <w:rPr>
          <w:sz w:val="24"/>
          <w:szCs w:val="24"/>
          <w:lang w:val="en-US"/>
        </w:rPr>
        <w:t xml:space="preserve"> – </w:t>
      </w:r>
      <w:r w:rsidRPr="00585085">
        <w:rPr>
          <w:sz w:val="24"/>
          <w:szCs w:val="24"/>
          <w:lang w:val="en-US"/>
        </w:rPr>
        <w:t xml:space="preserve">Extraction degree of Nd, Re, Sc ions of the </w:t>
      </w:r>
      <w:r>
        <w:rPr>
          <w:sz w:val="24"/>
          <w:szCs w:val="24"/>
          <w:lang w:val="en-US"/>
        </w:rPr>
        <w:t>polymer structure MIP(Sc)</w:t>
      </w:r>
    </w:p>
    <w:p w14:paraId="3018024C" w14:textId="77777777" w:rsidR="00585085" w:rsidRPr="00544FD9" w:rsidRDefault="00585085" w:rsidP="00AD4FFC">
      <w:pPr>
        <w:pStyle w:val="a3"/>
        <w:tabs>
          <w:tab w:val="left" w:pos="851"/>
        </w:tabs>
        <w:spacing w:line="360" w:lineRule="auto"/>
        <w:ind w:left="0"/>
        <w:contextualSpacing/>
        <w:jc w:val="both"/>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585085" w:rsidRPr="00585085" w14:paraId="192A7D44" w14:textId="77777777" w:rsidTr="00BD46C8">
        <w:tc>
          <w:tcPr>
            <w:tcW w:w="1869" w:type="dxa"/>
            <w:vMerge w:val="restart"/>
            <w:vAlign w:val="center"/>
          </w:tcPr>
          <w:p w14:paraId="241CDA9A" w14:textId="4DE9A7C0" w:rsidR="00585085" w:rsidRPr="00AD4FFC" w:rsidRDefault="00585085" w:rsidP="00AD4FFC">
            <w:pPr>
              <w:tabs>
                <w:tab w:val="left" w:pos="851"/>
              </w:tabs>
              <w:spacing w:line="360" w:lineRule="auto"/>
              <w:contextualSpacing/>
              <w:rPr>
                <w:sz w:val="24"/>
                <w:szCs w:val="24"/>
                <w:lang w:val="en-US"/>
              </w:rPr>
            </w:pPr>
            <w:r w:rsidRPr="00AD4FFC">
              <w:rPr>
                <w:sz w:val="24"/>
                <w:szCs w:val="24"/>
              </w:rPr>
              <w:t xml:space="preserve">τ, </w:t>
            </w:r>
            <w:r w:rsidR="00AD4FFC" w:rsidRPr="00AD4FFC">
              <w:rPr>
                <w:sz w:val="24"/>
                <w:szCs w:val="24"/>
                <w:lang w:val="en-US"/>
              </w:rPr>
              <w:t>h</w:t>
            </w:r>
          </w:p>
        </w:tc>
        <w:tc>
          <w:tcPr>
            <w:tcW w:w="7482" w:type="dxa"/>
            <w:gridSpan w:val="3"/>
          </w:tcPr>
          <w:p w14:paraId="01FB1A3E" w14:textId="20F1BA7B" w:rsidR="00585085" w:rsidRPr="00AD4FFC" w:rsidRDefault="00585085" w:rsidP="00AD4FFC">
            <w:pPr>
              <w:tabs>
                <w:tab w:val="left" w:pos="851"/>
              </w:tabs>
              <w:spacing w:line="360" w:lineRule="auto"/>
              <w:contextualSpacing/>
              <w:rPr>
                <w:sz w:val="24"/>
                <w:szCs w:val="24"/>
              </w:rPr>
            </w:pPr>
            <w:r w:rsidRPr="00AD4FFC">
              <w:rPr>
                <w:sz w:val="24"/>
                <w:szCs w:val="24"/>
                <w:lang w:val="en-US"/>
              </w:rPr>
              <w:t>η</w:t>
            </w:r>
            <w:r w:rsidRPr="00AD4FFC">
              <w:rPr>
                <w:sz w:val="24"/>
                <w:szCs w:val="24"/>
              </w:rPr>
              <w:t>(</w:t>
            </w:r>
            <w:r w:rsidR="00517A4D">
              <w:rPr>
                <w:sz w:val="24"/>
                <w:szCs w:val="24"/>
                <w:lang w:val="en-US"/>
              </w:rPr>
              <w:t>MIP</w:t>
            </w:r>
            <w:r w:rsidRPr="00AD4FFC">
              <w:rPr>
                <w:sz w:val="24"/>
                <w:szCs w:val="24"/>
              </w:rPr>
              <w:t>(</w:t>
            </w:r>
            <w:r w:rsidRPr="00AD4FFC">
              <w:rPr>
                <w:sz w:val="24"/>
                <w:szCs w:val="24"/>
                <w:lang w:val="en-US"/>
              </w:rPr>
              <w:t>Sc</w:t>
            </w:r>
            <w:r w:rsidRPr="00AD4FFC">
              <w:rPr>
                <w:sz w:val="24"/>
                <w:szCs w:val="24"/>
              </w:rPr>
              <w:t>)</w:t>
            </w:r>
            <w:r w:rsidRPr="00AD4FFC">
              <w:rPr>
                <w:sz w:val="24"/>
                <w:szCs w:val="24"/>
                <w:lang w:val="en-US"/>
              </w:rPr>
              <w:t>)</w:t>
            </w:r>
            <w:r w:rsidRPr="00AD4FFC">
              <w:rPr>
                <w:sz w:val="24"/>
                <w:szCs w:val="24"/>
              </w:rPr>
              <w:t>, %</w:t>
            </w:r>
          </w:p>
        </w:tc>
      </w:tr>
      <w:tr w:rsidR="00585085" w:rsidRPr="00585085" w14:paraId="771E15B1" w14:textId="77777777" w:rsidTr="00BD46C8">
        <w:tc>
          <w:tcPr>
            <w:tcW w:w="1869" w:type="dxa"/>
            <w:vMerge/>
          </w:tcPr>
          <w:p w14:paraId="0E144AC9" w14:textId="77777777" w:rsidR="00585085" w:rsidRPr="00AD4FFC" w:rsidRDefault="00585085" w:rsidP="00AD4FFC">
            <w:pPr>
              <w:tabs>
                <w:tab w:val="left" w:pos="851"/>
              </w:tabs>
              <w:spacing w:line="360" w:lineRule="auto"/>
              <w:contextualSpacing/>
              <w:jc w:val="both"/>
              <w:rPr>
                <w:sz w:val="24"/>
                <w:szCs w:val="24"/>
              </w:rPr>
            </w:pPr>
          </w:p>
        </w:tc>
        <w:tc>
          <w:tcPr>
            <w:tcW w:w="2494" w:type="dxa"/>
          </w:tcPr>
          <w:p w14:paraId="3B85CA86" w14:textId="77777777" w:rsidR="00585085" w:rsidRPr="00AD4FFC" w:rsidRDefault="00585085" w:rsidP="00AD4FFC">
            <w:pPr>
              <w:tabs>
                <w:tab w:val="left" w:pos="851"/>
              </w:tabs>
              <w:spacing w:line="360" w:lineRule="auto"/>
              <w:contextualSpacing/>
              <w:rPr>
                <w:sz w:val="24"/>
                <w:szCs w:val="24"/>
                <w:lang w:val="en-US"/>
              </w:rPr>
            </w:pPr>
            <w:r w:rsidRPr="00AD4FFC">
              <w:rPr>
                <w:sz w:val="24"/>
                <w:szCs w:val="24"/>
                <w:lang w:val="en-US"/>
              </w:rPr>
              <w:t>Nd</w:t>
            </w:r>
          </w:p>
        </w:tc>
        <w:tc>
          <w:tcPr>
            <w:tcW w:w="2494" w:type="dxa"/>
          </w:tcPr>
          <w:p w14:paraId="16B757CA" w14:textId="77777777" w:rsidR="00585085" w:rsidRPr="00AD4FFC" w:rsidRDefault="00585085" w:rsidP="00AD4FFC">
            <w:pPr>
              <w:tabs>
                <w:tab w:val="left" w:pos="851"/>
              </w:tabs>
              <w:spacing w:line="360" w:lineRule="auto"/>
              <w:contextualSpacing/>
              <w:rPr>
                <w:sz w:val="24"/>
                <w:szCs w:val="24"/>
                <w:lang w:val="en-US"/>
              </w:rPr>
            </w:pPr>
            <w:r w:rsidRPr="00AD4FFC">
              <w:rPr>
                <w:sz w:val="24"/>
                <w:szCs w:val="24"/>
                <w:lang w:val="en-US"/>
              </w:rPr>
              <w:t>Re</w:t>
            </w:r>
          </w:p>
        </w:tc>
        <w:tc>
          <w:tcPr>
            <w:tcW w:w="2494" w:type="dxa"/>
          </w:tcPr>
          <w:p w14:paraId="12AFA372" w14:textId="77777777" w:rsidR="00585085" w:rsidRPr="00AD4FFC" w:rsidRDefault="00585085" w:rsidP="00AD4FFC">
            <w:pPr>
              <w:tabs>
                <w:tab w:val="left" w:pos="851"/>
              </w:tabs>
              <w:spacing w:line="360" w:lineRule="auto"/>
              <w:contextualSpacing/>
              <w:rPr>
                <w:sz w:val="24"/>
                <w:szCs w:val="24"/>
                <w:lang w:val="en-US"/>
              </w:rPr>
            </w:pPr>
            <w:r w:rsidRPr="00AD4FFC">
              <w:rPr>
                <w:sz w:val="24"/>
                <w:szCs w:val="24"/>
                <w:lang w:val="en-US"/>
              </w:rPr>
              <w:t>Sc</w:t>
            </w:r>
          </w:p>
        </w:tc>
      </w:tr>
      <w:tr w:rsidR="00585085" w:rsidRPr="00585085" w14:paraId="4C8FA922" w14:textId="77777777" w:rsidTr="00BD46C8">
        <w:tc>
          <w:tcPr>
            <w:tcW w:w="1869" w:type="dxa"/>
          </w:tcPr>
          <w:p w14:paraId="583319DD" w14:textId="77777777" w:rsidR="00585085" w:rsidRPr="00AD4FFC" w:rsidRDefault="00585085" w:rsidP="00AD4FFC">
            <w:pPr>
              <w:tabs>
                <w:tab w:val="left" w:pos="851"/>
              </w:tabs>
              <w:spacing w:line="360" w:lineRule="auto"/>
              <w:contextualSpacing/>
              <w:jc w:val="left"/>
              <w:rPr>
                <w:sz w:val="24"/>
                <w:szCs w:val="24"/>
              </w:rPr>
            </w:pPr>
            <w:r w:rsidRPr="00AD4FFC">
              <w:rPr>
                <w:sz w:val="24"/>
                <w:szCs w:val="24"/>
              </w:rPr>
              <w:t>48</w:t>
            </w:r>
          </w:p>
        </w:tc>
        <w:tc>
          <w:tcPr>
            <w:tcW w:w="2494" w:type="dxa"/>
          </w:tcPr>
          <w:p w14:paraId="3B742926" w14:textId="77777777" w:rsidR="00585085" w:rsidRPr="00AD4FFC" w:rsidRDefault="00585085" w:rsidP="00AD4FFC">
            <w:pPr>
              <w:tabs>
                <w:tab w:val="left" w:pos="851"/>
              </w:tabs>
              <w:spacing w:line="360" w:lineRule="auto"/>
              <w:contextualSpacing/>
              <w:rPr>
                <w:sz w:val="24"/>
                <w:szCs w:val="24"/>
                <w:lang w:val="kk-KZ"/>
              </w:rPr>
            </w:pPr>
            <w:r w:rsidRPr="00AD4FFC">
              <w:rPr>
                <w:sz w:val="24"/>
                <w:szCs w:val="24"/>
                <w:lang w:val="kk-KZ"/>
              </w:rPr>
              <w:t>0</w:t>
            </w:r>
          </w:p>
        </w:tc>
        <w:tc>
          <w:tcPr>
            <w:tcW w:w="2494" w:type="dxa"/>
          </w:tcPr>
          <w:p w14:paraId="725B65ED" w14:textId="77777777" w:rsidR="00585085" w:rsidRPr="00AD4FFC" w:rsidRDefault="00585085" w:rsidP="00AD4FFC">
            <w:pPr>
              <w:tabs>
                <w:tab w:val="left" w:pos="851"/>
              </w:tabs>
              <w:spacing w:line="360" w:lineRule="auto"/>
              <w:contextualSpacing/>
              <w:rPr>
                <w:sz w:val="24"/>
                <w:szCs w:val="24"/>
              </w:rPr>
            </w:pPr>
            <w:r w:rsidRPr="00AD4FFC">
              <w:rPr>
                <w:sz w:val="24"/>
                <w:szCs w:val="24"/>
                <w:lang w:val="kk-KZ"/>
              </w:rPr>
              <w:t>0</w:t>
            </w:r>
          </w:p>
        </w:tc>
        <w:tc>
          <w:tcPr>
            <w:tcW w:w="2494" w:type="dxa"/>
          </w:tcPr>
          <w:p w14:paraId="37622E1C" w14:textId="31F53341" w:rsidR="00585085" w:rsidRPr="00AD4FFC" w:rsidRDefault="00585085" w:rsidP="00AD4FFC">
            <w:pPr>
              <w:tabs>
                <w:tab w:val="left" w:pos="851"/>
              </w:tabs>
              <w:spacing w:line="360" w:lineRule="auto"/>
              <w:contextualSpacing/>
              <w:rPr>
                <w:sz w:val="24"/>
                <w:szCs w:val="24"/>
              </w:rPr>
            </w:pPr>
            <w:r w:rsidRPr="00AD4FFC">
              <w:rPr>
                <w:sz w:val="24"/>
                <w:szCs w:val="24"/>
              </w:rPr>
              <w:t>90</w:t>
            </w:r>
            <w:r w:rsidR="00517A4D">
              <w:rPr>
                <w:sz w:val="24"/>
                <w:szCs w:val="24"/>
                <w:lang w:val="en-US"/>
              </w:rPr>
              <w:t>.</w:t>
            </w:r>
            <w:r w:rsidRPr="00AD4FFC">
              <w:rPr>
                <w:sz w:val="24"/>
                <w:szCs w:val="24"/>
              </w:rPr>
              <w:t>81</w:t>
            </w:r>
          </w:p>
        </w:tc>
      </w:tr>
    </w:tbl>
    <w:p w14:paraId="6EA1A200" w14:textId="77777777" w:rsidR="00AD4FFC" w:rsidRDefault="00AD4FFC" w:rsidP="00F2093B">
      <w:pPr>
        <w:pStyle w:val="a3"/>
        <w:tabs>
          <w:tab w:val="left" w:pos="851"/>
        </w:tabs>
        <w:spacing w:line="360" w:lineRule="auto"/>
        <w:ind w:left="0" w:firstLine="709"/>
        <w:contextualSpacing/>
        <w:jc w:val="both"/>
        <w:rPr>
          <w:sz w:val="24"/>
          <w:szCs w:val="24"/>
        </w:rPr>
      </w:pPr>
    </w:p>
    <w:p w14:paraId="3E5869B3" w14:textId="34CBE586" w:rsidR="00585085" w:rsidRPr="00544FD9" w:rsidRDefault="00544FD9" w:rsidP="00F2093B">
      <w:pPr>
        <w:pStyle w:val="a3"/>
        <w:tabs>
          <w:tab w:val="left" w:pos="851"/>
        </w:tabs>
        <w:spacing w:line="360" w:lineRule="auto"/>
        <w:ind w:left="0" w:firstLine="709"/>
        <w:contextualSpacing/>
        <w:jc w:val="both"/>
        <w:rPr>
          <w:sz w:val="24"/>
          <w:szCs w:val="24"/>
          <w:lang w:val="en-US"/>
        </w:rPr>
      </w:pPr>
      <w:r w:rsidRPr="00544FD9">
        <w:rPr>
          <w:sz w:val="24"/>
          <w:szCs w:val="24"/>
          <w:lang w:val="en-US"/>
        </w:rPr>
        <w:t xml:space="preserve">From the results of laboratory tests, it can be seen that the </w:t>
      </w:r>
      <w:proofErr w:type="spellStart"/>
      <w:r w:rsidRPr="00544FD9">
        <w:rPr>
          <w:sz w:val="24"/>
          <w:szCs w:val="24"/>
          <w:lang w:val="en-US"/>
        </w:rPr>
        <w:t>intergel</w:t>
      </w:r>
      <w:proofErr w:type="spellEnd"/>
      <w:r w:rsidRPr="00544FD9">
        <w:rPr>
          <w:sz w:val="24"/>
          <w:szCs w:val="24"/>
          <w:lang w:val="en-US"/>
        </w:rPr>
        <w:t xml:space="preserve"> system </w:t>
      </w:r>
      <w:r>
        <w:rPr>
          <w:sz w:val="24"/>
          <w:szCs w:val="24"/>
          <w:lang w:val="en-US"/>
        </w:rPr>
        <w:t>h</w:t>
      </w:r>
      <w:r w:rsidRPr="00544FD9">
        <w:rPr>
          <w:sz w:val="24"/>
          <w:szCs w:val="24"/>
          <w:lang w:val="en-US"/>
        </w:rPr>
        <w:t>PA</w:t>
      </w:r>
      <w:r>
        <w:rPr>
          <w:sz w:val="24"/>
          <w:szCs w:val="24"/>
          <w:lang w:val="en-US"/>
        </w:rPr>
        <w:t>A</w:t>
      </w:r>
      <w:r w:rsidRPr="00544FD9">
        <w:rPr>
          <w:sz w:val="24"/>
          <w:szCs w:val="24"/>
          <w:lang w:val="en-US"/>
        </w:rPr>
        <w:t>-</w:t>
      </w:r>
      <w:r>
        <w:rPr>
          <w:sz w:val="24"/>
          <w:szCs w:val="24"/>
          <w:lang w:val="en-US"/>
        </w:rPr>
        <w:t>h</w:t>
      </w:r>
      <w:r w:rsidRPr="00544FD9">
        <w:rPr>
          <w:sz w:val="24"/>
          <w:szCs w:val="24"/>
          <w:lang w:val="en-US"/>
        </w:rPr>
        <w:t xml:space="preserve">P4VP at certain molar ratios of hydrogels exhibits selectivity to neodymium, rhenium and scandium ions. The developed sorbent possesses a sufficiently high degree of extraction of these metals; the design of the unit allows one to quickly change the molar ratios of </w:t>
      </w:r>
      <w:r>
        <w:rPr>
          <w:sz w:val="24"/>
          <w:szCs w:val="24"/>
          <w:lang w:val="en-US"/>
        </w:rPr>
        <w:t xml:space="preserve">the </w:t>
      </w:r>
      <w:r w:rsidRPr="00544FD9">
        <w:rPr>
          <w:sz w:val="24"/>
          <w:szCs w:val="24"/>
          <w:lang w:val="en-US"/>
        </w:rPr>
        <w:t xml:space="preserve">hydrogels. Despite its versatility, the disadvantage of the developed sorbent is the associated </w:t>
      </w:r>
      <w:r>
        <w:rPr>
          <w:sz w:val="24"/>
          <w:szCs w:val="24"/>
          <w:lang w:val="en-US"/>
        </w:rPr>
        <w:t>sorption</w:t>
      </w:r>
      <w:r w:rsidRPr="00544FD9">
        <w:rPr>
          <w:sz w:val="24"/>
          <w:szCs w:val="24"/>
          <w:lang w:val="en-US"/>
        </w:rPr>
        <w:t xml:space="preserve"> of </w:t>
      </w:r>
      <w:r>
        <w:rPr>
          <w:sz w:val="24"/>
          <w:szCs w:val="24"/>
          <w:lang w:val="en-US"/>
        </w:rPr>
        <w:t xml:space="preserve">the </w:t>
      </w:r>
      <w:r w:rsidRPr="00544FD9">
        <w:rPr>
          <w:sz w:val="24"/>
          <w:szCs w:val="24"/>
          <w:lang w:val="en-US"/>
        </w:rPr>
        <w:t xml:space="preserve">metals present in the </w:t>
      </w:r>
      <w:r w:rsidRPr="00544FD9">
        <w:rPr>
          <w:sz w:val="24"/>
          <w:szCs w:val="24"/>
          <w:lang w:val="en-US"/>
        </w:rPr>
        <w:lastRenderedPageBreak/>
        <w:t>solution in small amounts. The developed structures of the MIP showed a higher degree of extraction of neodymium, rhenium and scandium ions; it can also be considered an advantage that the associated metals are not extracted. However, the main disadvantage of each developed PMO is its focus on selective extraction of only one metal.</w:t>
      </w:r>
    </w:p>
    <w:p w14:paraId="60DBC487" w14:textId="35FADC53" w:rsidR="00585085" w:rsidRPr="00544FD9" w:rsidRDefault="00544FD9" w:rsidP="00F2093B">
      <w:pPr>
        <w:pStyle w:val="a3"/>
        <w:tabs>
          <w:tab w:val="left" w:pos="851"/>
        </w:tabs>
        <w:spacing w:line="360" w:lineRule="auto"/>
        <w:ind w:left="0" w:firstLine="709"/>
        <w:contextualSpacing/>
        <w:jc w:val="both"/>
        <w:rPr>
          <w:sz w:val="24"/>
          <w:szCs w:val="24"/>
          <w:lang w:val="en-US"/>
        </w:rPr>
      </w:pPr>
      <w:r w:rsidRPr="00544FD9">
        <w:rPr>
          <w:sz w:val="24"/>
          <w:szCs w:val="24"/>
          <w:lang w:val="en-US"/>
        </w:rPr>
        <w:t>It is recommended to test the developed installation and sorbents in an acidic medium (conditions close to industrial ones) to establish the effectiveness of developments for use in industry for the selective extraction of target ions of rare earth and rare metals from product hydrometallurgical solutions.</w:t>
      </w:r>
    </w:p>
    <w:p w14:paraId="2C6645EE" w14:textId="77777777" w:rsidR="00F2093B" w:rsidRPr="00544FD9" w:rsidRDefault="00F2093B">
      <w:pPr>
        <w:rPr>
          <w:sz w:val="24"/>
          <w:szCs w:val="24"/>
          <w:lang w:val="en-US"/>
        </w:rPr>
      </w:pPr>
    </w:p>
    <w:p w14:paraId="51F45CD2" w14:textId="77777777" w:rsidR="00F2093B" w:rsidRPr="00BD5660" w:rsidRDefault="00F2093B" w:rsidP="00F2093B">
      <w:pPr>
        <w:spacing w:line="360" w:lineRule="auto"/>
        <w:jc w:val="both"/>
        <w:rPr>
          <w:sz w:val="24"/>
          <w:szCs w:val="24"/>
          <w:lang w:val="en-US"/>
        </w:rPr>
      </w:pPr>
      <w:r w:rsidRPr="00BD5660">
        <w:rPr>
          <w:sz w:val="24"/>
          <w:szCs w:val="24"/>
          <w:lang w:val="en-US"/>
        </w:rPr>
        <w:t>Head of laboratory</w:t>
      </w:r>
    </w:p>
    <w:p w14:paraId="2699D642" w14:textId="77777777" w:rsidR="00F2093B" w:rsidRPr="00BD5660" w:rsidRDefault="00F2093B" w:rsidP="00F2093B">
      <w:pPr>
        <w:spacing w:line="360" w:lineRule="auto"/>
        <w:jc w:val="both"/>
        <w:rPr>
          <w:sz w:val="24"/>
          <w:szCs w:val="24"/>
          <w:lang w:val="en-US"/>
        </w:rPr>
      </w:pPr>
      <w:r w:rsidRPr="00BD5660">
        <w:rPr>
          <w:sz w:val="24"/>
          <w:szCs w:val="24"/>
          <w:lang w:val="en-US"/>
        </w:rPr>
        <w:t xml:space="preserve">enrichment and flotation reagents ________________ </w:t>
      </w:r>
      <w:proofErr w:type="spellStart"/>
      <w:r w:rsidRPr="00BD5660">
        <w:rPr>
          <w:sz w:val="24"/>
          <w:szCs w:val="24"/>
          <w:lang w:val="en-US"/>
        </w:rPr>
        <w:t>Tusupbaev</w:t>
      </w:r>
      <w:proofErr w:type="spellEnd"/>
      <w:r w:rsidRPr="00BD5660">
        <w:rPr>
          <w:sz w:val="24"/>
          <w:szCs w:val="24"/>
          <w:lang w:val="en-US"/>
        </w:rPr>
        <w:t xml:space="preserve"> N.K.</w:t>
      </w:r>
    </w:p>
    <w:p w14:paraId="76BD6004" w14:textId="77777777" w:rsidR="00F2093B" w:rsidRPr="00BD5660" w:rsidRDefault="00F2093B" w:rsidP="00F2093B">
      <w:pPr>
        <w:spacing w:line="360" w:lineRule="auto"/>
        <w:jc w:val="both"/>
        <w:rPr>
          <w:sz w:val="24"/>
          <w:szCs w:val="24"/>
          <w:lang w:val="en-US"/>
        </w:rPr>
      </w:pPr>
    </w:p>
    <w:p w14:paraId="5A196294" w14:textId="77777777" w:rsidR="00F2093B" w:rsidRPr="00BD5660" w:rsidRDefault="00F2093B" w:rsidP="00F2093B">
      <w:pPr>
        <w:spacing w:line="360" w:lineRule="auto"/>
        <w:jc w:val="both"/>
        <w:rPr>
          <w:sz w:val="24"/>
          <w:szCs w:val="24"/>
          <w:lang w:val="en-US"/>
        </w:rPr>
      </w:pPr>
      <w:r w:rsidRPr="00BD5660">
        <w:rPr>
          <w:sz w:val="24"/>
          <w:szCs w:val="24"/>
          <w:lang w:val="en-US"/>
        </w:rPr>
        <w:t>Chief Researcher of the Laboratory</w:t>
      </w:r>
    </w:p>
    <w:p w14:paraId="1AE79B9D" w14:textId="77777777" w:rsidR="00F2093B" w:rsidRPr="00BD5660" w:rsidRDefault="00F2093B" w:rsidP="00F2093B">
      <w:pPr>
        <w:spacing w:line="360" w:lineRule="auto"/>
        <w:jc w:val="both"/>
        <w:rPr>
          <w:sz w:val="24"/>
          <w:szCs w:val="24"/>
          <w:lang w:val="en-US"/>
        </w:rPr>
      </w:pPr>
      <w:r w:rsidRPr="00BD5660">
        <w:rPr>
          <w:sz w:val="24"/>
          <w:szCs w:val="24"/>
          <w:lang w:val="en-US"/>
        </w:rPr>
        <w:t>synthesis and chemical chemistry of polymers</w:t>
      </w:r>
    </w:p>
    <w:p w14:paraId="42499354" w14:textId="77777777" w:rsidR="00F2093B" w:rsidRPr="00BD5660" w:rsidRDefault="00F2093B" w:rsidP="00F2093B">
      <w:pPr>
        <w:spacing w:line="360" w:lineRule="auto"/>
        <w:jc w:val="both"/>
        <w:rPr>
          <w:sz w:val="24"/>
          <w:szCs w:val="24"/>
          <w:lang w:val="en-US"/>
        </w:rPr>
      </w:pPr>
      <w:r w:rsidRPr="00BD5660">
        <w:rPr>
          <w:sz w:val="24"/>
          <w:szCs w:val="24"/>
          <w:lang w:val="en-US"/>
        </w:rPr>
        <w:t>JSC "Institute of Chemical Sciences</w:t>
      </w:r>
    </w:p>
    <w:p w14:paraId="1BA5C753" w14:textId="77777777" w:rsidR="00F2093B" w:rsidRPr="00BD5660" w:rsidRDefault="00F2093B" w:rsidP="00F2093B">
      <w:pPr>
        <w:spacing w:line="360" w:lineRule="auto"/>
        <w:jc w:val="both"/>
        <w:rPr>
          <w:sz w:val="24"/>
          <w:szCs w:val="24"/>
          <w:lang w:val="en-US"/>
        </w:rPr>
      </w:pPr>
      <w:r>
        <w:rPr>
          <w:sz w:val="24"/>
          <w:szCs w:val="24"/>
          <w:lang w:val="en-US"/>
        </w:rPr>
        <w:t>after</w:t>
      </w:r>
      <w:r w:rsidRPr="00BD5660">
        <w:rPr>
          <w:sz w:val="24"/>
          <w:szCs w:val="24"/>
          <w:lang w:val="en-US"/>
        </w:rPr>
        <w:t xml:space="preserve"> A.B. </w:t>
      </w:r>
      <w:proofErr w:type="spellStart"/>
      <w:r w:rsidRPr="00BD5660">
        <w:rPr>
          <w:sz w:val="24"/>
          <w:szCs w:val="24"/>
          <w:lang w:val="en-US"/>
        </w:rPr>
        <w:t>Bekturov</w:t>
      </w:r>
      <w:proofErr w:type="spellEnd"/>
      <w:r w:rsidRPr="00BD5660">
        <w:rPr>
          <w:sz w:val="24"/>
          <w:szCs w:val="24"/>
          <w:lang w:val="en-US"/>
        </w:rPr>
        <w:t xml:space="preserve">"________________ </w:t>
      </w:r>
      <w:proofErr w:type="spellStart"/>
      <w:r>
        <w:rPr>
          <w:sz w:val="24"/>
          <w:szCs w:val="24"/>
          <w:lang w:val="en-US"/>
        </w:rPr>
        <w:t>J</w:t>
      </w:r>
      <w:r w:rsidRPr="00BD5660">
        <w:rPr>
          <w:sz w:val="24"/>
          <w:szCs w:val="24"/>
          <w:lang w:val="en-US"/>
        </w:rPr>
        <w:t>umadilov</w:t>
      </w:r>
      <w:proofErr w:type="spellEnd"/>
      <w:r w:rsidRPr="00BD5660">
        <w:rPr>
          <w:sz w:val="24"/>
          <w:szCs w:val="24"/>
          <w:lang w:val="en-US"/>
        </w:rPr>
        <w:t xml:space="preserve"> T.K.</w:t>
      </w:r>
    </w:p>
    <w:p w14:paraId="41DC6B68" w14:textId="77777777" w:rsidR="00F2093B" w:rsidRPr="00BD5660" w:rsidRDefault="00F2093B" w:rsidP="00F2093B">
      <w:pPr>
        <w:spacing w:line="360" w:lineRule="auto"/>
        <w:jc w:val="both"/>
        <w:rPr>
          <w:sz w:val="24"/>
          <w:szCs w:val="24"/>
          <w:lang w:val="en-US"/>
        </w:rPr>
      </w:pPr>
    </w:p>
    <w:p w14:paraId="40114DB9" w14:textId="67B0315C" w:rsidR="00F2093B" w:rsidRPr="00BD5660" w:rsidRDefault="00F2093B" w:rsidP="00F2093B">
      <w:pPr>
        <w:spacing w:line="360" w:lineRule="auto"/>
        <w:jc w:val="both"/>
        <w:rPr>
          <w:sz w:val="24"/>
          <w:szCs w:val="24"/>
          <w:lang w:val="en-US"/>
        </w:rPr>
      </w:pPr>
      <w:r>
        <w:rPr>
          <w:sz w:val="24"/>
          <w:szCs w:val="24"/>
          <w:lang w:val="en-US"/>
        </w:rPr>
        <w:t>Acting</w:t>
      </w:r>
      <w:r w:rsidRPr="00BD5660">
        <w:rPr>
          <w:sz w:val="24"/>
          <w:szCs w:val="24"/>
          <w:lang w:val="en-US"/>
        </w:rPr>
        <w:t xml:space="preserve"> head of laboratory</w:t>
      </w:r>
    </w:p>
    <w:p w14:paraId="72DF7CFC" w14:textId="77777777" w:rsidR="00F2093B" w:rsidRPr="00BD5660" w:rsidRDefault="00F2093B" w:rsidP="00F2093B">
      <w:pPr>
        <w:spacing w:line="360" w:lineRule="auto"/>
        <w:jc w:val="both"/>
        <w:rPr>
          <w:sz w:val="24"/>
          <w:szCs w:val="24"/>
          <w:lang w:val="en-US"/>
        </w:rPr>
      </w:pPr>
      <w:r w:rsidRPr="00BD5660">
        <w:rPr>
          <w:sz w:val="24"/>
          <w:szCs w:val="24"/>
          <w:lang w:val="en-US"/>
        </w:rPr>
        <w:t>synthesis and chemical chemistry of polymers</w:t>
      </w:r>
    </w:p>
    <w:p w14:paraId="02CAB408" w14:textId="77777777" w:rsidR="00F2093B" w:rsidRPr="00BD5660" w:rsidRDefault="00F2093B" w:rsidP="00F2093B">
      <w:pPr>
        <w:spacing w:line="360" w:lineRule="auto"/>
        <w:jc w:val="both"/>
        <w:rPr>
          <w:sz w:val="24"/>
          <w:szCs w:val="24"/>
          <w:lang w:val="en-US"/>
        </w:rPr>
      </w:pPr>
      <w:r w:rsidRPr="00BD5660">
        <w:rPr>
          <w:sz w:val="24"/>
          <w:szCs w:val="24"/>
          <w:lang w:val="en-US"/>
        </w:rPr>
        <w:t>JSC "Institute of Chemical Sciences</w:t>
      </w:r>
    </w:p>
    <w:p w14:paraId="351404E8" w14:textId="35693A59" w:rsidR="00A3570B" w:rsidRPr="00F2093B" w:rsidRDefault="00F2093B" w:rsidP="00F2093B">
      <w:pPr>
        <w:jc w:val="both"/>
        <w:rPr>
          <w:sz w:val="24"/>
          <w:szCs w:val="24"/>
          <w:lang w:val="en-US"/>
        </w:rPr>
      </w:pPr>
      <w:r>
        <w:rPr>
          <w:sz w:val="24"/>
          <w:szCs w:val="24"/>
          <w:lang w:val="en-US"/>
        </w:rPr>
        <w:t>after</w:t>
      </w:r>
      <w:r w:rsidRPr="00BD5660">
        <w:rPr>
          <w:sz w:val="24"/>
          <w:szCs w:val="24"/>
          <w:lang w:val="en-US"/>
        </w:rPr>
        <w:t xml:space="preserve"> A.B. </w:t>
      </w:r>
      <w:proofErr w:type="spellStart"/>
      <w:r w:rsidRPr="00BD5660">
        <w:rPr>
          <w:sz w:val="24"/>
          <w:szCs w:val="24"/>
          <w:lang w:val="en-US"/>
        </w:rPr>
        <w:t>Bekturov</w:t>
      </w:r>
      <w:proofErr w:type="spellEnd"/>
      <w:r w:rsidRPr="00BD5660">
        <w:rPr>
          <w:sz w:val="24"/>
          <w:szCs w:val="24"/>
          <w:lang w:val="en-US"/>
        </w:rPr>
        <w:t xml:space="preserve"> "________________ </w:t>
      </w:r>
      <w:proofErr w:type="spellStart"/>
      <w:r w:rsidRPr="00BD5660">
        <w:rPr>
          <w:sz w:val="24"/>
          <w:szCs w:val="24"/>
          <w:lang w:val="en-US"/>
        </w:rPr>
        <w:t>Kondaurov</w:t>
      </w:r>
      <w:proofErr w:type="spellEnd"/>
      <w:r w:rsidRPr="00BD5660">
        <w:rPr>
          <w:sz w:val="24"/>
          <w:szCs w:val="24"/>
          <w:lang w:val="en-US"/>
        </w:rPr>
        <w:t xml:space="preserve"> R.G.</w:t>
      </w:r>
      <w:r w:rsidR="00A3570B" w:rsidRPr="00F2093B">
        <w:rPr>
          <w:sz w:val="24"/>
          <w:szCs w:val="24"/>
          <w:lang w:val="en-US"/>
        </w:rPr>
        <w:br w:type="page"/>
      </w:r>
    </w:p>
    <w:p w14:paraId="1AB029EB" w14:textId="7E2ED45B" w:rsidR="00744D96" w:rsidRPr="001A26D8" w:rsidRDefault="001A26D8" w:rsidP="00A3570B">
      <w:pPr>
        <w:tabs>
          <w:tab w:val="left" w:pos="851"/>
        </w:tabs>
        <w:spacing w:line="360" w:lineRule="auto"/>
        <w:contextualSpacing/>
        <w:rPr>
          <w:b/>
          <w:bCs/>
          <w:sz w:val="24"/>
          <w:szCs w:val="24"/>
          <w:lang w:val="en-US"/>
        </w:rPr>
      </w:pPr>
      <w:bookmarkStart w:id="15" w:name="_Hlk54027836"/>
      <w:r w:rsidRPr="001A26D8">
        <w:rPr>
          <w:b/>
          <w:bCs/>
          <w:sz w:val="24"/>
          <w:szCs w:val="24"/>
          <w:lang w:val="en-US"/>
        </w:rPr>
        <w:lastRenderedPageBreak/>
        <w:t>APPENDIX E</w:t>
      </w:r>
    </w:p>
    <w:p w14:paraId="72B97263" w14:textId="359A0577" w:rsidR="00395073" w:rsidRPr="001A26D8" w:rsidRDefault="001A26D8" w:rsidP="00395073">
      <w:pPr>
        <w:spacing w:line="360" w:lineRule="auto"/>
        <w:contextualSpacing/>
        <w:rPr>
          <w:b/>
          <w:bCs/>
          <w:sz w:val="24"/>
          <w:szCs w:val="24"/>
          <w:lang w:val="kk-KZ"/>
        </w:rPr>
      </w:pPr>
      <w:r w:rsidRPr="001A26D8">
        <w:rPr>
          <w:b/>
          <w:bCs/>
          <w:sz w:val="24"/>
          <w:szCs w:val="24"/>
          <w:lang w:val="en-US"/>
        </w:rPr>
        <w:t>Act of carrying out of</w:t>
      </w:r>
      <w:r w:rsidRPr="001A26D8">
        <w:rPr>
          <w:b/>
          <w:bCs/>
          <w:sz w:val="24"/>
          <w:szCs w:val="24"/>
          <w:lang w:val="kk-KZ"/>
        </w:rPr>
        <w:t xml:space="preserve"> </w:t>
      </w:r>
      <w:r w:rsidRPr="001A26D8">
        <w:rPr>
          <w:b/>
          <w:bCs/>
          <w:sz w:val="24"/>
          <w:szCs w:val="24"/>
          <w:lang w:val="en-US"/>
        </w:rPr>
        <w:t>semi-industrial tests</w:t>
      </w:r>
    </w:p>
    <w:bookmarkEnd w:id="15"/>
    <w:p w14:paraId="5D4ECFCD" w14:textId="77777777" w:rsidR="00733FEB" w:rsidRDefault="00733FEB">
      <w:pPr>
        <w:rPr>
          <w:sz w:val="24"/>
          <w:szCs w:val="24"/>
        </w:rPr>
      </w:pPr>
      <w:r w:rsidRPr="00733FEB">
        <w:rPr>
          <w:noProof/>
          <w:sz w:val="24"/>
          <w:szCs w:val="24"/>
        </w:rPr>
        <w:drawing>
          <wp:inline distT="0" distB="0" distL="0" distR="0" wp14:anchorId="7631EF69" wp14:editId="740B8FF3">
            <wp:extent cx="5747669" cy="8627087"/>
            <wp:effectExtent l="0" t="0" r="5715"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2027" t="5450" r="5387" b="6782"/>
                    <a:stretch/>
                  </pic:blipFill>
                  <pic:spPr bwMode="auto">
                    <a:xfrm>
                      <a:off x="0" y="0"/>
                      <a:ext cx="5755385" cy="8638669"/>
                    </a:xfrm>
                    <a:prstGeom prst="rect">
                      <a:avLst/>
                    </a:prstGeom>
                    <a:noFill/>
                    <a:ln>
                      <a:noFill/>
                    </a:ln>
                    <a:extLst>
                      <a:ext uri="{53640926-AAD7-44D8-BBD7-CCE9431645EC}">
                        <a14:shadowObscured xmlns:a14="http://schemas.microsoft.com/office/drawing/2010/main"/>
                      </a:ext>
                    </a:extLst>
                  </pic:spPr>
                </pic:pic>
              </a:graphicData>
            </a:graphic>
          </wp:inline>
        </w:drawing>
      </w:r>
    </w:p>
    <w:p w14:paraId="013E4017" w14:textId="77777777" w:rsidR="00733FEB" w:rsidRDefault="00733FEB">
      <w:pPr>
        <w:rPr>
          <w:sz w:val="24"/>
          <w:szCs w:val="24"/>
        </w:rPr>
      </w:pPr>
      <w:r w:rsidRPr="00733FEB">
        <w:rPr>
          <w:noProof/>
          <w:sz w:val="24"/>
          <w:szCs w:val="24"/>
        </w:rPr>
        <w:lastRenderedPageBreak/>
        <w:drawing>
          <wp:inline distT="0" distB="0" distL="0" distR="0" wp14:anchorId="6E250BB6" wp14:editId="20BF747F">
            <wp:extent cx="5800725" cy="89249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2829" t="5903" r="5732" b="5378"/>
                    <a:stretch/>
                  </pic:blipFill>
                  <pic:spPr bwMode="auto">
                    <a:xfrm>
                      <a:off x="0" y="0"/>
                      <a:ext cx="5804157" cy="8930205"/>
                    </a:xfrm>
                    <a:prstGeom prst="rect">
                      <a:avLst/>
                    </a:prstGeom>
                    <a:noFill/>
                    <a:ln>
                      <a:noFill/>
                    </a:ln>
                    <a:extLst>
                      <a:ext uri="{53640926-AAD7-44D8-BBD7-CCE9431645EC}">
                        <a14:shadowObscured xmlns:a14="http://schemas.microsoft.com/office/drawing/2010/main"/>
                      </a:ext>
                    </a:extLst>
                  </pic:spPr>
                </pic:pic>
              </a:graphicData>
            </a:graphic>
          </wp:inline>
        </w:drawing>
      </w:r>
    </w:p>
    <w:p w14:paraId="1D7B6279" w14:textId="77777777" w:rsidR="00733FEB" w:rsidRDefault="00733FEB">
      <w:pPr>
        <w:rPr>
          <w:sz w:val="24"/>
          <w:szCs w:val="24"/>
        </w:rPr>
      </w:pPr>
      <w:r w:rsidRPr="00733FEB">
        <w:rPr>
          <w:noProof/>
          <w:sz w:val="24"/>
          <w:szCs w:val="24"/>
        </w:rPr>
        <w:lastRenderedPageBreak/>
        <w:drawing>
          <wp:inline distT="0" distB="0" distL="0" distR="0" wp14:anchorId="60850FCB" wp14:editId="3ECC0F00">
            <wp:extent cx="5940829" cy="893445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668" t="6812" r="5227" b="5761"/>
                    <a:stretch/>
                  </pic:blipFill>
                  <pic:spPr bwMode="auto">
                    <a:xfrm>
                      <a:off x="0" y="0"/>
                      <a:ext cx="5943168" cy="8937968"/>
                    </a:xfrm>
                    <a:prstGeom prst="rect">
                      <a:avLst/>
                    </a:prstGeom>
                    <a:noFill/>
                    <a:ln>
                      <a:noFill/>
                    </a:ln>
                    <a:extLst>
                      <a:ext uri="{53640926-AAD7-44D8-BBD7-CCE9431645EC}">
                        <a14:shadowObscured xmlns:a14="http://schemas.microsoft.com/office/drawing/2010/main"/>
                      </a:ext>
                    </a:extLst>
                  </pic:spPr>
                </pic:pic>
              </a:graphicData>
            </a:graphic>
          </wp:inline>
        </w:drawing>
      </w:r>
    </w:p>
    <w:p w14:paraId="3610C36C" w14:textId="77777777" w:rsidR="002724A0" w:rsidRDefault="00733FEB">
      <w:pPr>
        <w:rPr>
          <w:sz w:val="24"/>
          <w:szCs w:val="24"/>
        </w:rPr>
      </w:pPr>
      <w:r>
        <w:rPr>
          <w:noProof/>
        </w:rPr>
        <w:lastRenderedPageBreak/>
        <w:drawing>
          <wp:inline distT="0" distB="0" distL="0" distR="0" wp14:anchorId="6F379672" wp14:editId="59E5E30E">
            <wp:extent cx="5987731" cy="90868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3310" t="6466" r="4587" b="5385"/>
                    <a:stretch/>
                  </pic:blipFill>
                  <pic:spPr bwMode="auto">
                    <a:xfrm>
                      <a:off x="0" y="0"/>
                      <a:ext cx="6002369" cy="9109064"/>
                    </a:xfrm>
                    <a:prstGeom prst="rect">
                      <a:avLst/>
                    </a:prstGeom>
                    <a:ln>
                      <a:noFill/>
                    </a:ln>
                    <a:extLst>
                      <a:ext uri="{53640926-AAD7-44D8-BBD7-CCE9431645EC}">
                        <a14:shadowObscured xmlns:a14="http://schemas.microsoft.com/office/drawing/2010/main"/>
                      </a:ext>
                    </a:extLst>
                  </pic:spPr>
                </pic:pic>
              </a:graphicData>
            </a:graphic>
          </wp:inline>
        </w:drawing>
      </w:r>
    </w:p>
    <w:p w14:paraId="3C25D369" w14:textId="77777777" w:rsidR="002724A0" w:rsidRPr="003C3117" w:rsidRDefault="002724A0" w:rsidP="002724A0">
      <w:pPr>
        <w:jc w:val="right"/>
        <w:rPr>
          <w:sz w:val="24"/>
          <w:szCs w:val="24"/>
          <w:lang w:val="en-US"/>
        </w:rPr>
      </w:pPr>
      <w:r w:rsidRPr="003C3117">
        <w:rPr>
          <w:sz w:val="24"/>
          <w:szCs w:val="24"/>
          <w:lang w:val="en-US"/>
        </w:rPr>
        <w:lastRenderedPageBreak/>
        <w:t>APPROVED"</w:t>
      </w:r>
    </w:p>
    <w:p w14:paraId="122C406F" w14:textId="77777777" w:rsidR="002724A0" w:rsidRPr="003C3117" w:rsidRDefault="002724A0" w:rsidP="002724A0">
      <w:pPr>
        <w:jc w:val="right"/>
        <w:rPr>
          <w:sz w:val="24"/>
          <w:szCs w:val="24"/>
          <w:lang w:val="en-US"/>
        </w:rPr>
      </w:pPr>
      <w:r w:rsidRPr="003C3117">
        <w:rPr>
          <w:sz w:val="24"/>
          <w:szCs w:val="24"/>
          <w:lang w:val="en-US"/>
        </w:rPr>
        <w:t xml:space="preserve">General </w:t>
      </w:r>
      <w:r>
        <w:rPr>
          <w:sz w:val="24"/>
          <w:szCs w:val="24"/>
          <w:lang w:val="en-US"/>
        </w:rPr>
        <w:t>director</w:t>
      </w:r>
    </w:p>
    <w:p w14:paraId="46B09B45" w14:textId="77777777" w:rsidR="002724A0" w:rsidRPr="003C3117" w:rsidRDefault="002724A0" w:rsidP="002724A0">
      <w:pPr>
        <w:jc w:val="right"/>
        <w:rPr>
          <w:sz w:val="24"/>
          <w:szCs w:val="24"/>
          <w:lang w:val="en-US"/>
        </w:rPr>
      </w:pPr>
      <w:r w:rsidRPr="003C3117">
        <w:rPr>
          <w:sz w:val="24"/>
          <w:szCs w:val="24"/>
          <w:lang w:val="en-US"/>
        </w:rPr>
        <w:t xml:space="preserve">JSC "Institute of Metallurgy and </w:t>
      </w:r>
      <w:r>
        <w:rPr>
          <w:sz w:val="24"/>
          <w:szCs w:val="24"/>
          <w:lang w:val="en-US"/>
        </w:rPr>
        <w:t xml:space="preserve">Ore </w:t>
      </w:r>
      <w:r w:rsidRPr="003C3117">
        <w:rPr>
          <w:sz w:val="24"/>
          <w:szCs w:val="24"/>
          <w:lang w:val="en-US"/>
        </w:rPr>
        <w:t>Beneficiation"</w:t>
      </w:r>
    </w:p>
    <w:p w14:paraId="004181B5" w14:textId="77777777" w:rsidR="002724A0" w:rsidRPr="007519D6" w:rsidRDefault="002724A0" w:rsidP="002724A0">
      <w:pPr>
        <w:jc w:val="right"/>
        <w:rPr>
          <w:sz w:val="24"/>
          <w:szCs w:val="24"/>
          <w:lang w:val="en-US"/>
        </w:rPr>
      </w:pPr>
      <w:r w:rsidRPr="007519D6">
        <w:rPr>
          <w:sz w:val="24"/>
          <w:szCs w:val="24"/>
          <w:lang w:val="en-US"/>
        </w:rPr>
        <w:t xml:space="preserve">____________ B.K. </w:t>
      </w:r>
      <w:proofErr w:type="spellStart"/>
      <w:r w:rsidRPr="007519D6">
        <w:rPr>
          <w:sz w:val="24"/>
          <w:szCs w:val="24"/>
          <w:lang w:val="en-US"/>
        </w:rPr>
        <w:t>Kenzhaliev</w:t>
      </w:r>
      <w:proofErr w:type="spellEnd"/>
    </w:p>
    <w:p w14:paraId="6C19B5D9" w14:textId="77777777" w:rsidR="002724A0" w:rsidRPr="007519D6" w:rsidRDefault="002724A0" w:rsidP="002724A0">
      <w:pPr>
        <w:jc w:val="right"/>
        <w:rPr>
          <w:sz w:val="24"/>
          <w:szCs w:val="24"/>
          <w:lang w:val="en-US"/>
        </w:rPr>
      </w:pPr>
      <w:r w:rsidRPr="007519D6">
        <w:rPr>
          <w:sz w:val="24"/>
          <w:szCs w:val="24"/>
          <w:lang w:val="en-US"/>
        </w:rPr>
        <w:t>"___" __________ 2020</w:t>
      </w:r>
    </w:p>
    <w:p w14:paraId="31622F69" w14:textId="77777777" w:rsidR="002724A0" w:rsidRPr="007519D6" w:rsidRDefault="002724A0" w:rsidP="002724A0">
      <w:pPr>
        <w:jc w:val="right"/>
        <w:rPr>
          <w:sz w:val="24"/>
          <w:szCs w:val="24"/>
          <w:lang w:val="en-US"/>
        </w:rPr>
      </w:pPr>
    </w:p>
    <w:p w14:paraId="1EC18E76" w14:textId="77777777" w:rsidR="002724A0" w:rsidRPr="007519D6" w:rsidRDefault="002724A0" w:rsidP="002724A0">
      <w:pPr>
        <w:jc w:val="right"/>
        <w:rPr>
          <w:sz w:val="24"/>
          <w:szCs w:val="24"/>
          <w:lang w:val="en-US"/>
        </w:rPr>
      </w:pPr>
    </w:p>
    <w:p w14:paraId="02830B01" w14:textId="77777777" w:rsidR="002724A0" w:rsidRDefault="002724A0" w:rsidP="002724A0">
      <w:pPr>
        <w:rPr>
          <w:b/>
          <w:bCs/>
          <w:sz w:val="24"/>
          <w:szCs w:val="24"/>
          <w:lang w:val="en-US"/>
        </w:rPr>
      </w:pPr>
      <w:r w:rsidRPr="003C3117">
        <w:rPr>
          <w:b/>
          <w:bCs/>
          <w:sz w:val="24"/>
          <w:szCs w:val="24"/>
          <w:lang w:val="en-US"/>
        </w:rPr>
        <w:t>ACT</w:t>
      </w:r>
    </w:p>
    <w:p w14:paraId="7849D96F" w14:textId="77777777" w:rsidR="002724A0" w:rsidRDefault="002724A0" w:rsidP="002724A0">
      <w:pPr>
        <w:rPr>
          <w:b/>
          <w:bCs/>
          <w:sz w:val="24"/>
          <w:szCs w:val="24"/>
          <w:lang w:val="en-US"/>
        </w:rPr>
      </w:pPr>
    </w:p>
    <w:p w14:paraId="442780BF" w14:textId="12D176ED" w:rsidR="002724A0" w:rsidRPr="000D4751" w:rsidRDefault="002724A0" w:rsidP="002724A0">
      <w:pPr>
        <w:spacing w:line="360" w:lineRule="auto"/>
        <w:ind w:firstLine="709"/>
        <w:contextualSpacing/>
        <w:jc w:val="both"/>
        <w:rPr>
          <w:sz w:val="24"/>
          <w:szCs w:val="24"/>
          <w:highlight w:val="yellow"/>
          <w:lang w:val="en-US"/>
        </w:rPr>
      </w:pPr>
      <w:r w:rsidRPr="00573832">
        <w:rPr>
          <w:sz w:val="24"/>
          <w:szCs w:val="24"/>
          <w:lang w:val="en-US"/>
        </w:rPr>
        <w:t xml:space="preserve">on </w:t>
      </w:r>
      <w:r w:rsidR="00516C11">
        <w:rPr>
          <w:sz w:val="24"/>
          <w:szCs w:val="24"/>
          <w:lang w:val="en-US"/>
        </w:rPr>
        <w:t>semi-industrial</w:t>
      </w:r>
      <w:r w:rsidRPr="00573832">
        <w:rPr>
          <w:sz w:val="24"/>
          <w:szCs w:val="24"/>
          <w:lang w:val="en-US"/>
        </w:rPr>
        <w:t xml:space="preserve"> tests of an </w:t>
      </w:r>
      <w:proofErr w:type="spellStart"/>
      <w:r w:rsidRPr="00573832">
        <w:rPr>
          <w:sz w:val="24"/>
          <w:szCs w:val="24"/>
          <w:lang w:val="en-US"/>
        </w:rPr>
        <w:t>intergel</w:t>
      </w:r>
      <w:proofErr w:type="spellEnd"/>
      <w:r w:rsidRPr="00573832">
        <w:rPr>
          <w:sz w:val="24"/>
          <w:szCs w:val="24"/>
          <w:lang w:val="en-US"/>
        </w:rPr>
        <w:t xml:space="preserve"> system consisting of </w:t>
      </w:r>
      <w:r>
        <w:rPr>
          <w:sz w:val="24"/>
          <w:szCs w:val="24"/>
          <w:lang w:val="en-US"/>
        </w:rPr>
        <w:t>rare-</w:t>
      </w:r>
      <w:r w:rsidRPr="00573832">
        <w:rPr>
          <w:sz w:val="24"/>
          <w:szCs w:val="24"/>
          <w:lang w:val="en-US"/>
        </w:rPr>
        <w:t xml:space="preserve">crosslinked hydrogels of polyacrylic acid and poly-4-vinylpyridine and polymers with molecular imprints based on methacrylic acid, 4-vinylpyridine and ethylene glycol </w:t>
      </w:r>
      <w:proofErr w:type="spellStart"/>
      <w:r w:rsidRPr="00573832">
        <w:rPr>
          <w:sz w:val="24"/>
          <w:szCs w:val="24"/>
          <w:lang w:val="en-US"/>
        </w:rPr>
        <w:t>dimethacrylate</w:t>
      </w:r>
      <w:proofErr w:type="spellEnd"/>
      <w:r w:rsidRPr="00573832">
        <w:rPr>
          <w:sz w:val="24"/>
          <w:szCs w:val="24"/>
          <w:lang w:val="en-US"/>
        </w:rPr>
        <w:t xml:space="preserve"> as sorbents for the selective extraction of neodymium, rhenium and scandium ions in an aqueous medium </w:t>
      </w:r>
      <w:r>
        <w:rPr>
          <w:sz w:val="24"/>
          <w:szCs w:val="24"/>
          <w:lang w:val="en-US"/>
        </w:rPr>
        <w:t>(</w:t>
      </w:r>
      <w:r w:rsidRPr="00573832">
        <w:rPr>
          <w:sz w:val="24"/>
          <w:szCs w:val="24"/>
          <w:lang w:val="en-US"/>
        </w:rPr>
        <w:t>within the framework of the grant financing project AR05131302).</w:t>
      </w:r>
    </w:p>
    <w:p w14:paraId="3A82EEE3" w14:textId="77777777" w:rsidR="002724A0" w:rsidRDefault="002724A0" w:rsidP="002724A0">
      <w:pPr>
        <w:spacing w:line="360" w:lineRule="auto"/>
        <w:ind w:firstLine="709"/>
        <w:contextualSpacing/>
        <w:jc w:val="both"/>
        <w:rPr>
          <w:sz w:val="24"/>
          <w:szCs w:val="24"/>
          <w:lang w:val="en-US"/>
        </w:rPr>
      </w:pPr>
      <w:r w:rsidRPr="00573832">
        <w:rPr>
          <w:sz w:val="24"/>
          <w:szCs w:val="24"/>
          <w:lang w:val="en-US"/>
        </w:rPr>
        <w:t xml:space="preserve">We, the undersigned members of the commission consisting of the General Director of JSC "Institute of Metallurgy and Ore Beneficiation" </w:t>
      </w:r>
      <w:proofErr w:type="spellStart"/>
      <w:r w:rsidRPr="00573832">
        <w:rPr>
          <w:sz w:val="24"/>
          <w:szCs w:val="24"/>
          <w:lang w:val="en-US"/>
        </w:rPr>
        <w:t>Kenzhaliev</w:t>
      </w:r>
      <w:proofErr w:type="spellEnd"/>
      <w:r w:rsidRPr="00573832">
        <w:rPr>
          <w:sz w:val="24"/>
          <w:szCs w:val="24"/>
          <w:lang w:val="en-US"/>
        </w:rPr>
        <w:t xml:space="preserve"> B.K., Head of the laboratory for enrichment and flotation reagents </w:t>
      </w:r>
      <w:proofErr w:type="spellStart"/>
      <w:r w:rsidRPr="00573832">
        <w:rPr>
          <w:sz w:val="24"/>
          <w:szCs w:val="24"/>
          <w:lang w:val="en-US"/>
        </w:rPr>
        <w:t>Tusupbaev</w:t>
      </w:r>
      <w:proofErr w:type="spellEnd"/>
      <w:r w:rsidRPr="00573832">
        <w:rPr>
          <w:sz w:val="24"/>
          <w:szCs w:val="24"/>
          <w:lang w:val="en-US"/>
        </w:rPr>
        <w:t xml:space="preserve"> N.K. and employees of the laboratory of synthesis and physical chemistry of polymers of JSC "Institute of Chemical Sciences named after A.B. </w:t>
      </w:r>
      <w:proofErr w:type="spellStart"/>
      <w:r w:rsidRPr="00573832">
        <w:rPr>
          <w:sz w:val="24"/>
          <w:szCs w:val="24"/>
          <w:lang w:val="en-US"/>
        </w:rPr>
        <w:t>Bekturov</w:t>
      </w:r>
      <w:proofErr w:type="spellEnd"/>
      <w:r w:rsidRPr="00573832">
        <w:rPr>
          <w:sz w:val="24"/>
          <w:szCs w:val="24"/>
          <w:lang w:val="en-US"/>
        </w:rPr>
        <w:t xml:space="preserve">" </w:t>
      </w:r>
      <w:proofErr w:type="spellStart"/>
      <w:r w:rsidRPr="00573832">
        <w:rPr>
          <w:sz w:val="24"/>
          <w:szCs w:val="24"/>
          <w:lang w:val="en-US"/>
        </w:rPr>
        <w:t>Jumadilov</w:t>
      </w:r>
      <w:proofErr w:type="spellEnd"/>
      <w:r w:rsidRPr="00573832">
        <w:rPr>
          <w:sz w:val="24"/>
          <w:szCs w:val="24"/>
          <w:lang w:val="en-US"/>
        </w:rPr>
        <w:t xml:space="preserve"> T.K. and </w:t>
      </w:r>
      <w:proofErr w:type="spellStart"/>
      <w:r w:rsidRPr="00573832">
        <w:rPr>
          <w:sz w:val="24"/>
          <w:szCs w:val="24"/>
          <w:lang w:val="en-US"/>
        </w:rPr>
        <w:t>Kondaurov</w:t>
      </w:r>
      <w:proofErr w:type="spellEnd"/>
      <w:r w:rsidRPr="00573832">
        <w:rPr>
          <w:sz w:val="24"/>
          <w:szCs w:val="24"/>
          <w:lang w:val="en-US"/>
        </w:rPr>
        <w:t xml:space="preserve"> R.G. carried out laboratory tests of a unit sample for group extraction of rare-earth elements ions. Sorbent (</w:t>
      </w:r>
      <w:proofErr w:type="spellStart"/>
      <w:r w:rsidRPr="00573832">
        <w:rPr>
          <w:sz w:val="24"/>
          <w:szCs w:val="24"/>
          <w:lang w:val="en-US"/>
        </w:rPr>
        <w:t>intergel</w:t>
      </w:r>
      <w:proofErr w:type="spellEnd"/>
      <w:r w:rsidRPr="00573832">
        <w:rPr>
          <w:sz w:val="24"/>
          <w:szCs w:val="24"/>
          <w:lang w:val="en-US"/>
        </w:rPr>
        <w:t xml:space="preserve"> system of polyacrylic acid hydrogel </w:t>
      </w:r>
      <w:r>
        <w:rPr>
          <w:sz w:val="24"/>
          <w:szCs w:val="24"/>
          <w:lang w:val="en-US"/>
        </w:rPr>
        <w:t>–</w:t>
      </w:r>
      <w:r w:rsidRPr="00573832">
        <w:rPr>
          <w:sz w:val="24"/>
          <w:szCs w:val="24"/>
          <w:lang w:val="en-US"/>
        </w:rPr>
        <w:t xml:space="preserve"> poly-4-vinylpyridine hydrogel (</w:t>
      </w:r>
      <w:r>
        <w:rPr>
          <w:sz w:val="24"/>
          <w:szCs w:val="24"/>
          <w:lang w:val="en-US"/>
        </w:rPr>
        <w:t>h</w:t>
      </w:r>
      <w:r w:rsidRPr="00573832">
        <w:rPr>
          <w:sz w:val="24"/>
          <w:szCs w:val="24"/>
          <w:lang w:val="en-US"/>
        </w:rPr>
        <w:t>PA</w:t>
      </w:r>
      <w:r>
        <w:rPr>
          <w:sz w:val="24"/>
          <w:szCs w:val="24"/>
          <w:lang w:val="en-US"/>
        </w:rPr>
        <w:t>A</w:t>
      </w:r>
      <w:r w:rsidRPr="00573832">
        <w:rPr>
          <w:sz w:val="24"/>
          <w:szCs w:val="24"/>
          <w:lang w:val="en-US"/>
        </w:rPr>
        <w:t>-</w:t>
      </w:r>
      <w:r>
        <w:rPr>
          <w:sz w:val="24"/>
          <w:szCs w:val="24"/>
          <w:lang w:val="en-US"/>
        </w:rPr>
        <w:t>h</w:t>
      </w:r>
      <w:r w:rsidRPr="00573832">
        <w:rPr>
          <w:sz w:val="24"/>
          <w:szCs w:val="24"/>
          <w:lang w:val="en-US"/>
        </w:rPr>
        <w:t xml:space="preserve">P4VP) was developed under the guidance of doctor of chemical sciences, professor </w:t>
      </w:r>
      <w:proofErr w:type="spellStart"/>
      <w:r>
        <w:rPr>
          <w:sz w:val="24"/>
          <w:szCs w:val="24"/>
          <w:lang w:val="en-US"/>
        </w:rPr>
        <w:t>J</w:t>
      </w:r>
      <w:r w:rsidRPr="00573832">
        <w:rPr>
          <w:sz w:val="24"/>
          <w:szCs w:val="24"/>
          <w:lang w:val="en-US"/>
        </w:rPr>
        <w:t>umadilov</w:t>
      </w:r>
      <w:proofErr w:type="spellEnd"/>
      <w:r w:rsidRPr="00573832">
        <w:rPr>
          <w:sz w:val="24"/>
          <w:szCs w:val="24"/>
          <w:lang w:val="en-US"/>
        </w:rPr>
        <w:t xml:space="preserve"> T.K. Sorbent </w:t>
      </w:r>
      <w:r>
        <w:rPr>
          <w:sz w:val="24"/>
          <w:szCs w:val="24"/>
          <w:lang w:val="en-US"/>
        </w:rPr>
        <w:t xml:space="preserve">(molecularly imprinted </w:t>
      </w:r>
      <w:r w:rsidRPr="00573832">
        <w:rPr>
          <w:sz w:val="24"/>
          <w:szCs w:val="24"/>
          <w:lang w:val="en-US"/>
        </w:rPr>
        <w:t xml:space="preserve">polymer </w:t>
      </w:r>
      <w:r>
        <w:rPr>
          <w:sz w:val="24"/>
          <w:szCs w:val="24"/>
          <w:lang w:val="en-US"/>
        </w:rPr>
        <w:t xml:space="preserve">MIP) </w:t>
      </w:r>
      <w:r w:rsidRPr="00573832">
        <w:rPr>
          <w:sz w:val="24"/>
          <w:szCs w:val="24"/>
          <w:lang w:val="en-US"/>
        </w:rPr>
        <w:t xml:space="preserve">based on methacrylic acid, 4- </w:t>
      </w:r>
      <w:proofErr w:type="spellStart"/>
      <w:r w:rsidRPr="00573832">
        <w:rPr>
          <w:sz w:val="24"/>
          <w:szCs w:val="24"/>
          <w:lang w:val="en-US"/>
        </w:rPr>
        <w:t>vinylpyridine</w:t>
      </w:r>
      <w:proofErr w:type="spellEnd"/>
      <w:r w:rsidRPr="00573832">
        <w:rPr>
          <w:sz w:val="24"/>
          <w:szCs w:val="24"/>
          <w:lang w:val="en-US"/>
        </w:rPr>
        <w:t xml:space="preserve"> and ethylene glycol </w:t>
      </w:r>
      <w:proofErr w:type="spellStart"/>
      <w:r w:rsidRPr="00573832">
        <w:rPr>
          <w:sz w:val="24"/>
          <w:szCs w:val="24"/>
          <w:lang w:val="en-US"/>
        </w:rPr>
        <w:t>dimethacrylate</w:t>
      </w:r>
      <w:proofErr w:type="spellEnd"/>
      <w:r w:rsidRPr="00573832">
        <w:rPr>
          <w:sz w:val="24"/>
          <w:szCs w:val="24"/>
          <w:lang w:val="en-US"/>
        </w:rPr>
        <w:t xml:space="preserve"> (Nd, Re, Sc ions were chosen as a template) was developed under the guidance of PhD </w:t>
      </w:r>
      <w:proofErr w:type="spellStart"/>
      <w:r w:rsidRPr="00573832">
        <w:rPr>
          <w:sz w:val="24"/>
          <w:szCs w:val="24"/>
          <w:lang w:val="en-US"/>
        </w:rPr>
        <w:t>Kondaurov</w:t>
      </w:r>
      <w:proofErr w:type="spellEnd"/>
      <w:r w:rsidRPr="00573832">
        <w:rPr>
          <w:sz w:val="24"/>
          <w:szCs w:val="24"/>
          <w:lang w:val="en-US"/>
        </w:rPr>
        <w:t xml:space="preserve"> R.G. The sorption unit is a parallelepiped design, consisting of an outer casing, cartridges in the amount of 2 pieces, drain and filler holes.</w:t>
      </w:r>
    </w:p>
    <w:p w14:paraId="4C134997" w14:textId="18D7AF90" w:rsidR="002724A0" w:rsidRDefault="009B4BE4" w:rsidP="002724A0">
      <w:pPr>
        <w:spacing w:line="360" w:lineRule="auto"/>
        <w:ind w:firstLine="709"/>
        <w:contextualSpacing/>
        <w:jc w:val="both"/>
        <w:rPr>
          <w:sz w:val="24"/>
          <w:szCs w:val="24"/>
          <w:lang w:val="en-US"/>
        </w:rPr>
      </w:pPr>
      <w:r>
        <w:rPr>
          <w:sz w:val="24"/>
          <w:szCs w:val="24"/>
          <w:lang w:val="en-US"/>
        </w:rPr>
        <w:t xml:space="preserve">Semi-industrial </w:t>
      </w:r>
      <w:r w:rsidR="002724A0" w:rsidRPr="00585085">
        <w:rPr>
          <w:sz w:val="24"/>
          <w:szCs w:val="24"/>
          <w:lang w:val="en-US"/>
        </w:rPr>
        <w:t>tests of sorbents were carried out as follows:</w:t>
      </w:r>
    </w:p>
    <w:p w14:paraId="1AFAF881" w14:textId="77777777" w:rsidR="002724A0" w:rsidRPr="00585085" w:rsidRDefault="002724A0" w:rsidP="002724A0">
      <w:pPr>
        <w:spacing w:line="360" w:lineRule="auto"/>
        <w:ind w:firstLine="709"/>
        <w:contextualSpacing/>
        <w:jc w:val="both"/>
        <w:rPr>
          <w:sz w:val="24"/>
          <w:szCs w:val="24"/>
          <w:lang w:val="en-US"/>
        </w:rPr>
      </w:pPr>
      <w:r w:rsidRPr="00585085">
        <w:rPr>
          <w:sz w:val="24"/>
          <w:szCs w:val="24"/>
          <w:lang w:val="en-US"/>
        </w:rPr>
        <w:t xml:space="preserve">1. Selective sorption of neodymium, rhenium and scandium ions by the </w:t>
      </w:r>
      <w:proofErr w:type="spellStart"/>
      <w:r w:rsidRPr="00585085">
        <w:rPr>
          <w:sz w:val="24"/>
          <w:szCs w:val="24"/>
          <w:lang w:val="en-US"/>
        </w:rPr>
        <w:t>intergel</w:t>
      </w:r>
      <w:proofErr w:type="spellEnd"/>
      <w:r w:rsidRPr="00585085">
        <w:rPr>
          <w:sz w:val="24"/>
          <w:szCs w:val="24"/>
          <w:lang w:val="en-US"/>
        </w:rPr>
        <w:t xml:space="preserve"> system hPAA-hP4VP</w:t>
      </w:r>
    </w:p>
    <w:p w14:paraId="291C2DC1" w14:textId="4BA4C0C1" w:rsidR="002724A0" w:rsidRPr="00585085" w:rsidRDefault="002724A0" w:rsidP="002724A0">
      <w:pPr>
        <w:spacing w:line="360" w:lineRule="auto"/>
        <w:ind w:firstLine="709"/>
        <w:contextualSpacing/>
        <w:jc w:val="both"/>
        <w:rPr>
          <w:sz w:val="24"/>
          <w:szCs w:val="24"/>
          <w:lang w:val="en-US"/>
        </w:rPr>
      </w:pPr>
      <w:r w:rsidRPr="00585085">
        <w:rPr>
          <w:sz w:val="24"/>
          <w:szCs w:val="24"/>
          <w:lang w:val="en-US"/>
        </w:rPr>
        <w:t xml:space="preserve">One cartridge holds a rare-crosslinked polyacrylic acid hydrogel, the other cartridge holds a rare-crosslinked poly-4-vinylpyridine hydrogel. After that, both cartridges are placed in the unit housing. The unit is fed with a model solution consisting of neodymium and scandium nitrates and rhenium chloride (concentration 0.005 mol/L). </w:t>
      </w:r>
      <w:r w:rsidR="009B4BE4" w:rsidRPr="009B4BE4">
        <w:rPr>
          <w:sz w:val="24"/>
          <w:szCs w:val="24"/>
          <w:lang w:val="en-US"/>
        </w:rPr>
        <w:t>The solution has a pH of 3.5, which corresponds to industrial conditions.</w:t>
      </w:r>
      <w:r w:rsidR="009B4BE4">
        <w:rPr>
          <w:sz w:val="24"/>
          <w:szCs w:val="24"/>
          <w:lang w:val="en-US"/>
        </w:rPr>
        <w:t xml:space="preserve"> </w:t>
      </w:r>
      <w:r w:rsidRPr="00585085">
        <w:rPr>
          <w:sz w:val="24"/>
          <w:szCs w:val="24"/>
          <w:lang w:val="en-US"/>
        </w:rPr>
        <w:t>The selection of aliquots of the solution occurs after 0.5 h; 1 h; 2 h; 6 h, 24 h; 48 h after the start of the experiment. The determination of the residual concentration is carried out by the method of atomic emission spectroscopy.</w:t>
      </w:r>
    </w:p>
    <w:p w14:paraId="39140421" w14:textId="56BE2AC3" w:rsidR="002724A0" w:rsidRDefault="002724A0" w:rsidP="009B4BE4">
      <w:pPr>
        <w:pStyle w:val="a3"/>
        <w:numPr>
          <w:ilvl w:val="1"/>
          <w:numId w:val="31"/>
        </w:numPr>
        <w:tabs>
          <w:tab w:val="left" w:pos="1134"/>
        </w:tabs>
        <w:spacing w:line="360" w:lineRule="auto"/>
        <w:ind w:left="0" w:firstLine="709"/>
        <w:contextualSpacing/>
        <w:jc w:val="both"/>
        <w:rPr>
          <w:sz w:val="24"/>
          <w:szCs w:val="24"/>
          <w:lang w:val="en-US"/>
        </w:rPr>
      </w:pPr>
      <w:r w:rsidRPr="009B4BE4">
        <w:rPr>
          <w:i/>
          <w:iCs/>
          <w:sz w:val="24"/>
          <w:szCs w:val="24"/>
          <w:lang w:val="en-US"/>
        </w:rPr>
        <w:lastRenderedPageBreak/>
        <w:t xml:space="preserve">Selective sorption of neodymium ions. </w:t>
      </w:r>
      <w:r w:rsidRPr="009B4BE4">
        <w:rPr>
          <w:sz w:val="24"/>
          <w:szCs w:val="24"/>
          <w:lang w:val="en-US"/>
        </w:rPr>
        <w:t xml:space="preserve">For the selective sorption of neodymium ions, the </w:t>
      </w:r>
      <w:proofErr w:type="spellStart"/>
      <w:r w:rsidRPr="009B4BE4">
        <w:rPr>
          <w:sz w:val="24"/>
          <w:szCs w:val="24"/>
          <w:lang w:val="en-US"/>
        </w:rPr>
        <w:t>intergel</w:t>
      </w:r>
      <w:proofErr w:type="spellEnd"/>
      <w:r w:rsidRPr="009B4BE4">
        <w:rPr>
          <w:sz w:val="24"/>
          <w:szCs w:val="24"/>
          <w:lang w:val="en-US"/>
        </w:rPr>
        <w:t xml:space="preserve"> system 83%hPAA-17%hP4VP was used. The maximum values of extraction degree of neodymium ions and accompanying metals are shown in table 1.</w:t>
      </w:r>
    </w:p>
    <w:p w14:paraId="587B502F" w14:textId="77777777" w:rsidR="009B4BE4" w:rsidRPr="009B4BE4" w:rsidRDefault="009B4BE4" w:rsidP="009B4BE4">
      <w:pPr>
        <w:tabs>
          <w:tab w:val="left" w:pos="1134"/>
        </w:tabs>
        <w:spacing w:line="360" w:lineRule="auto"/>
        <w:contextualSpacing/>
        <w:jc w:val="both"/>
        <w:rPr>
          <w:sz w:val="24"/>
          <w:szCs w:val="24"/>
          <w:lang w:val="en-US"/>
        </w:rPr>
      </w:pPr>
    </w:p>
    <w:p w14:paraId="4FEF369C" w14:textId="77777777" w:rsidR="002724A0" w:rsidRPr="00585085" w:rsidRDefault="002724A0" w:rsidP="002724A0">
      <w:pPr>
        <w:tabs>
          <w:tab w:val="left" w:pos="851"/>
        </w:tabs>
        <w:spacing w:line="360" w:lineRule="auto"/>
        <w:contextualSpacing/>
        <w:jc w:val="both"/>
        <w:rPr>
          <w:sz w:val="24"/>
          <w:szCs w:val="24"/>
          <w:lang w:val="en-US"/>
        </w:rPr>
      </w:pPr>
      <w:r>
        <w:rPr>
          <w:sz w:val="24"/>
          <w:szCs w:val="24"/>
          <w:lang w:val="en-US"/>
        </w:rPr>
        <w:t>Table</w:t>
      </w:r>
      <w:r w:rsidRPr="00585085">
        <w:rPr>
          <w:sz w:val="24"/>
          <w:szCs w:val="24"/>
          <w:lang w:val="en-US"/>
        </w:rPr>
        <w:t xml:space="preserve"> 1 –</w:t>
      </w:r>
      <w:r>
        <w:rPr>
          <w:sz w:val="24"/>
          <w:szCs w:val="24"/>
          <w:lang w:val="en-US"/>
        </w:rPr>
        <w:t xml:space="preserve"> </w:t>
      </w:r>
      <w:r w:rsidRPr="00585085">
        <w:rPr>
          <w:sz w:val="24"/>
          <w:szCs w:val="24"/>
          <w:lang w:val="en-US"/>
        </w:rPr>
        <w:t xml:space="preserve">Extraction degree of Nd, Re, Sc ions of the </w:t>
      </w:r>
      <w:proofErr w:type="spellStart"/>
      <w:r w:rsidRPr="00585085">
        <w:rPr>
          <w:sz w:val="24"/>
          <w:szCs w:val="24"/>
          <w:lang w:val="en-US"/>
        </w:rPr>
        <w:t>intergel</w:t>
      </w:r>
      <w:proofErr w:type="spellEnd"/>
      <w:r w:rsidRPr="00585085">
        <w:rPr>
          <w:sz w:val="24"/>
          <w:szCs w:val="24"/>
          <w:lang w:val="en-US"/>
        </w:rPr>
        <w:t xml:space="preserve"> system 83%hPAA-17%hP4VP</w:t>
      </w:r>
    </w:p>
    <w:p w14:paraId="270EE999" w14:textId="77777777" w:rsidR="002724A0" w:rsidRPr="00585085" w:rsidRDefault="002724A0" w:rsidP="002724A0">
      <w:pPr>
        <w:tabs>
          <w:tab w:val="left" w:pos="851"/>
        </w:tabs>
        <w:spacing w:line="360" w:lineRule="auto"/>
        <w:ind w:firstLine="709"/>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724A0" w:rsidRPr="00585085" w14:paraId="3A8E3C64" w14:textId="77777777" w:rsidTr="00BD46C8">
        <w:tc>
          <w:tcPr>
            <w:tcW w:w="1869" w:type="dxa"/>
            <w:vMerge w:val="restart"/>
            <w:vAlign w:val="center"/>
          </w:tcPr>
          <w:p w14:paraId="02244DC8"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rPr>
              <w:t xml:space="preserve">τ, </w:t>
            </w:r>
            <w:r>
              <w:rPr>
                <w:sz w:val="24"/>
                <w:szCs w:val="24"/>
                <w:lang w:val="en-US"/>
              </w:rPr>
              <w:t>h</w:t>
            </w:r>
          </w:p>
        </w:tc>
        <w:tc>
          <w:tcPr>
            <w:tcW w:w="7482" w:type="dxa"/>
            <w:gridSpan w:val="3"/>
          </w:tcPr>
          <w:p w14:paraId="45C891CD" w14:textId="77777777" w:rsidR="002724A0" w:rsidRPr="00585085" w:rsidRDefault="002724A0" w:rsidP="00BD46C8">
            <w:pPr>
              <w:tabs>
                <w:tab w:val="left" w:pos="851"/>
              </w:tabs>
              <w:spacing w:line="360" w:lineRule="auto"/>
              <w:contextualSpacing/>
              <w:rPr>
                <w:sz w:val="24"/>
                <w:szCs w:val="24"/>
              </w:rPr>
            </w:pPr>
            <w:r w:rsidRPr="00585085">
              <w:rPr>
                <w:sz w:val="24"/>
                <w:szCs w:val="24"/>
                <w:lang w:val="en-US"/>
              </w:rPr>
              <w:t>η(83%hPAA-17%hP4VP), %</w:t>
            </w:r>
          </w:p>
        </w:tc>
      </w:tr>
      <w:tr w:rsidR="002724A0" w:rsidRPr="00585085" w14:paraId="3B7FD0E4" w14:textId="77777777" w:rsidTr="00BD46C8">
        <w:tc>
          <w:tcPr>
            <w:tcW w:w="1869" w:type="dxa"/>
            <w:vMerge/>
          </w:tcPr>
          <w:p w14:paraId="7DAFADC7" w14:textId="77777777" w:rsidR="002724A0" w:rsidRPr="00585085" w:rsidRDefault="002724A0" w:rsidP="00BD46C8">
            <w:pPr>
              <w:tabs>
                <w:tab w:val="left" w:pos="851"/>
              </w:tabs>
              <w:spacing w:line="360" w:lineRule="auto"/>
              <w:contextualSpacing/>
              <w:rPr>
                <w:sz w:val="24"/>
                <w:szCs w:val="24"/>
              </w:rPr>
            </w:pPr>
          </w:p>
        </w:tc>
        <w:tc>
          <w:tcPr>
            <w:tcW w:w="2494" w:type="dxa"/>
          </w:tcPr>
          <w:p w14:paraId="57AAA93F"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lang w:val="en-US"/>
              </w:rPr>
              <w:t>Nd</w:t>
            </w:r>
          </w:p>
        </w:tc>
        <w:tc>
          <w:tcPr>
            <w:tcW w:w="2494" w:type="dxa"/>
          </w:tcPr>
          <w:p w14:paraId="492BBCC3"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lang w:val="en-US"/>
              </w:rPr>
              <w:t>Re</w:t>
            </w:r>
          </w:p>
        </w:tc>
        <w:tc>
          <w:tcPr>
            <w:tcW w:w="2494" w:type="dxa"/>
          </w:tcPr>
          <w:p w14:paraId="2DF56DBE"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lang w:val="en-US"/>
              </w:rPr>
              <w:t>Sc</w:t>
            </w:r>
          </w:p>
        </w:tc>
      </w:tr>
      <w:tr w:rsidR="009B4BE4" w:rsidRPr="00585085" w14:paraId="0167864A" w14:textId="77777777" w:rsidTr="00324393">
        <w:tc>
          <w:tcPr>
            <w:tcW w:w="1869" w:type="dxa"/>
          </w:tcPr>
          <w:p w14:paraId="317D7D84" w14:textId="77777777" w:rsidR="009B4BE4" w:rsidRPr="00585085" w:rsidRDefault="009B4BE4" w:rsidP="009B4BE4">
            <w:pPr>
              <w:tabs>
                <w:tab w:val="left" w:pos="851"/>
              </w:tabs>
              <w:spacing w:line="360" w:lineRule="auto"/>
              <w:contextualSpacing/>
              <w:jc w:val="left"/>
              <w:rPr>
                <w:sz w:val="24"/>
                <w:szCs w:val="24"/>
              </w:rPr>
            </w:pPr>
            <w:r w:rsidRPr="00585085">
              <w:rPr>
                <w:sz w:val="24"/>
                <w:szCs w:val="24"/>
              </w:rPr>
              <w:t>48</w:t>
            </w:r>
          </w:p>
        </w:tc>
        <w:tc>
          <w:tcPr>
            <w:tcW w:w="2494" w:type="dxa"/>
            <w:vAlign w:val="bottom"/>
          </w:tcPr>
          <w:p w14:paraId="3644FDC1" w14:textId="29003B25" w:rsidR="009B4BE4" w:rsidRPr="009B4BE4" w:rsidRDefault="009B4BE4" w:rsidP="009B4BE4">
            <w:pPr>
              <w:tabs>
                <w:tab w:val="left" w:pos="851"/>
              </w:tabs>
              <w:spacing w:line="360" w:lineRule="auto"/>
              <w:contextualSpacing/>
              <w:rPr>
                <w:sz w:val="24"/>
                <w:szCs w:val="24"/>
              </w:rPr>
            </w:pPr>
            <w:r w:rsidRPr="009B4BE4">
              <w:rPr>
                <w:color w:val="000000"/>
                <w:sz w:val="24"/>
                <w:szCs w:val="24"/>
              </w:rPr>
              <w:t>77</w:t>
            </w:r>
            <w:r>
              <w:rPr>
                <w:color w:val="000000"/>
                <w:sz w:val="24"/>
                <w:szCs w:val="24"/>
                <w:lang w:val="en-US"/>
              </w:rPr>
              <w:t>.</w:t>
            </w:r>
            <w:r w:rsidRPr="009B4BE4">
              <w:rPr>
                <w:color w:val="000000"/>
                <w:sz w:val="24"/>
                <w:szCs w:val="24"/>
              </w:rPr>
              <w:t>36</w:t>
            </w:r>
          </w:p>
        </w:tc>
        <w:tc>
          <w:tcPr>
            <w:tcW w:w="2494" w:type="dxa"/>
            <w:vAlign w:val="bottom"/>
          </w:tcPr>
          <w:p w14:paraId="0FC7B5ED" w14:textId="0D73407A" w:rsidR="009B4BE4" w:rsidRPr="009B4BE4" w:rsidRDefault="009B4BE4" w:rsidP="009B4BE4">
            <w:pPr>
              <w:tabs>
                <w:tab w:val="left" w:pos="851"/>
              </w:tabs>
              <w:spacing w:line="360" w:lineRule="auto"/>
              <w:contextualSpacing/>
              <w:rPr>
                <w:sz w:val="24"/>
                <w:szCs w:val="24"/>
              </w:rPr>
            </w:pPr>
            <w:r w:rsidRPr="009B4BE4">
              <w:rPr>
                <w:color w:val="000000"/>
                <w:sz w:val="24"/>
                <w:szCs w:val="24"/>
              </w:rPr>
              <w:t>12</w:t>
            </w:r>
            <w:r>
              <w:rPr>
                <w:color w:val="000000"/>
                <w:sz w:val="24"/>
                <w:szCs w:val="24"/>
                <w:lang w:val="en-US"/>
              </w:rPr>
              <w:t>.</w:t>
            </w:r>
            <w:r w:rsidRPr="009B4BE4">
              <w:rPr>
                <w:color w:val="000000"/>
                <w:sz w:val="24"/>
                <w:szCs w:val="24"/>
              </w:rPr>
              <w:t>74</w:t>
            </w:r>
          </w:p>
        </w:tc>
        <w:tc>
          <w:tcPr>
            <w:tcW w:w="2494" w:type="dxa"/>
            <w:vAlign w:val="bottom"/>
          </w:tcPr>
          <w:p w14:paraId="7B9AEC48" w14:textId="77710FFD" w:rsidR="009B4BE4" w:rsidRPr="009B4BE4" w:rsidRDefault="009B4BE4" w:rsidP="009B4BE4">
            <w:pPr>
              <w:tabs>
                <w:tab w:val="left" w:pos="851"/>
              </w:tabs>
              <w:spacing w:line="360" w:lineRule="auto"/>
              <w:contextualSpacing/>
              <w:rPr>
                <w:sz w:val="24"/>
                <w:szCs w:val="24"/>
              </w:rPr>
            </w:pPr>
            <w:r w:rsidRPr="009B4BE4">
              <w:rPr>
                <w:color w:val="000000"/>
                <w:sz w:val="24"/>
                <w:szCs w:val="24"/>
              </w:rPr>
              <w:t>17</w:t>
            </w:r>
            <w:r>
              <w:rPr>
                <w:color w:val="000000"/>
                <w:sz w:val="24"/>
                <w:szCs w:val="24"/>
                <w:lang w:val="en-US"/>
              </w:rPr>
              <w:t>.</w:t>
            </w:r>
            <w:r w:rsidRPr="009B4BE4">
              <w:rPr>
                <w:color w:val="000000"/>
                <w:sz w:val="24"/>
                <w:szCs w:val="24"/>
              </w:rPr>
              <w:t>31</w:t>
            </w:r>
          </w:p>
        </w:tc>
      </w:tr>
    </w:tbl>
    <w:p w14:paraId="7B97695F" w14:textId="77777777" w:rsidR="002724A0" w:rsidRPr="00585085" w:rsidRDefault="002724A0" w:rsidP="002724A0">
      <w:pPr>
        <w:tabs>
          <w:tab w:val="left" w:pos="851"/>
        </w:tabs>
        <w:spacing w:line="360" w:lineRule="auto"/>
        <w:ind w:firstLine="709"/>
        <w:contextualSpacing/>
        <w:rPr>
          <w:sz w:val="24"/>
          <w:szCs w:val="24"/>
        </w:rPr>
      </w:pPr>
    </w:p>
    <w:p w14:paraId="7AB24CF5" w14:textId="29BF4CD2" w:rsidR="002724A0" w:rsidRPr="009B4BE4" w:rsidRDefault="002724A0" w:rsidP="009B4BE4">
      <w:pPr>
        <w:pStyle w:val="a3"/>
        <w:numPr>
          <w:ilvl w:val="1"/>
          <w:numId w:val="31"/>
        </w:numPr>
        <w:tabs>
          <w:tab w:val="left" w:pos="1134"/>
        </w:tabs>
        <w:spacing w:line="360" w:lineRule="auto"/>
        <w:ind w:left="0" w:firstLine="709"/>
        <w:contextualSpacing/>
        <w:jc w:val="both"/>
        <w:rPr>
          <w:sz w:val="24"/>
          <w:szCs w:val="24"/>
          <w:lang w:val="en-US"/>
        </w:rPr>
      </w:pPr>
      <w:r w:rsidRPr="009B4BE4">
        <w:rPr>
          <w:i/>
          <w:iCs/>
          <w:sz w:val="24"/>
          <w:szCs w:val="24"/>
          <w:lang w:val="en-US"/>
        </w:rPr>
        <w:t xml:space="preserve">Selective sorption of rhenium ions. </w:t>
      </w:r>
      <w:r w:rsidRPr="009B4BE4">
        <w:rPr>
          <w:sz w:val="24"/>
          <w:szCs w:val="24"/>
          <w:lang w:val="en-US"/>
        </w:rPr>
        <w:t xml:space="preserve">For the selective sorption of rhenium ions, the </w:t>
      </w:r>
      <w:proofErr w:type="spellStart"/>
      <w:r w:rsidRPr="009B4BE4">
        <w:rPr>
          <w:sz w:val="24"/>
          <w:szCs w:val="24"/>
          <w:lang w:val="en-US"/>
        </w:rPr>
        <w:t>intergel</w:t>
      </w:r>
      <w:proofErr w:type="spellEnd"/>
      <w:r w:rsidRPr="009B4BE4">
        <w:rPr>
          <w:sz w:val="24"/>
          <w:szCs w:val="24"/>
          <w:lang w:val="en-US"/>
        </w:rPr>
        <w:t xml:space="preserve"> system 17%hPAA-83%hP4VP was used. The maximum values of extraction degree of neodymium ions and associated metals are shown in table 2.</w:t>
      </w:r>
    </w:p>
    <w:p w14:paraId="253F4A84" w14:textId="77777777" w:rsidR="002724A0" w:rsidRPr="00585085" w:rsidRDefault="002724A0" w:rsidP="002724A0">
      <w:pPr>
        <w:tabs>
          <w:tab w:val="left" w:pos="851"/>
        </w:tabs>
        <w:spacing w:line="360" w:lineRule="auto"/>
        <w:ind w:firstLine="709"/>
        <w:contextualSpacing/>
        <w:rPr>
          <w:sz w:val="24"/>
          <w:szCs w:val="24"/>
          <w:lang w:val="en-US"/>
        </w:rPr>
      </w:pPr>
    </w:p>
    <w:p w14:paraId="081A7902" w14:textId="77777777" w:rsidR="002724A0" w:rsidRPr="004E4B5D" w:rsidRDefault="002724A0" w:rsidP="002724A0">
      <w:pPr>
        <w:tabs>
          <w:tab w:val="left" w:pos="851"/>
        </w:tabs>
        <w:spacing w:line="360" w:lineRule="auto"/>
        <w:contextualSpacing/>
        <w:jc w:val="both"/>
        <w:rPr>
          <w:sz w:val="24"/>
          <w:szCs w:val="24"/>
          <w:lang w:val="en-US"/>
        </w:rPr>
      </w:pPr>
      <w:r>
        <w:rPr>
          <w:sz w:val="24"/>
          <w:szCs w:val="24"/>
          <w:lang w:val="en-US"/>
        </w:rPr>
        <w:t>Table</w:t>
      </w:r>
      <w:r w:rsidRPr="00585085">
        <w:rPr>
          <w:sz w:val="24"/>
          <w:szCs w:val="24"/>
          <w:lang w:val="en-US"/>
        </w:rPr>
        <w:t xml:space="preserve"> </w:t>
      </w:r>
      <w:r>
        <w:rPr>
          <w:sz w:val="24"/>
          <w:szCs w:val="24"/>
          <w:lang w:val="en-US"/>
        </w:rPr>
        <w:t>2</w:t>
      </w:r>
      <w:r w:rsidRPr="00585085">
        <w:rPr>
          <w:sz w:val="24"/>
          <w:szCs w:val="24"/>
          <w:lang w:val="en-US"/>
        </w:rPr>
        <w:t xml:space="preserve"> –</w:t>
      </w:r>
      <w:r>
        <w:rPr>
          <w:sz w:val="24"/>
          <w:szCs w:val="24"/>
          <w:lang w:val="en-US"/>
        </w:rPr>
        <w:t xml:space="preserve"> </w:t>
      </w:r>
      <w:r w:rsidRPr="00585085">
        <w:rPr>
          <w:sz w:val="24"/>
          <w:szCs w:val="24"/>
          <w:lang w:val="en-US"/>
        </w:rPr>
        <w:t xml:space="preserve">Extraction degree of Nd, Re, Sc ions of the </w:t>
      </w:r>
      <w:proofErr w:type="spellStart"/>
      <w:r w:rsidRPr="00585085">
        <w:rPr>
          <w:sz w:val="24"/>
          <w:szCs w:val="24"/>
          <w:lang w:val="en-US"/>
        </w:rPr>
        <w:t>intergel</w:t>
      </w:r>
      <w:proofErr w:type="spellEnd"/>
      <w:r w:rsidRPr="00585085">
        <w:rPr>
          <w:sz w:val="24"/>
          <w:szCs w:val="24"/>
          <w:lang w:val="en-US"/>
        </w:rPr>
        <w:t xml:space="preserve"> system </w:t>
      </w:r>
      <w:r>
        <w:rPr>
          <w:sz w:val="24"/>
          <w:szCs w:val="24"/>
          <w:lang w:val="en-US"/>
        </w:rPr>
        <w:t>17</w:t>
      </w:r>
      <w:r w:rsidRPr="00585085">
        <w:rPr>
          <w:sz w:val="24"/>
          <w:szCs w:val="24"/>
          <w:lang w:val="en-US"/>
        </w:rPr>
        <w:t>%hPAA-</w:t>
      </w:r>
      <w:r>
        <w:rPr>
          <w:sz w:val="24"/>
          <w:szCs w:val="24"/>
          <w:lang w:val="en-US"/>
        </w:rPr>
        <w:t>83</w:t>
      </w:r>
      <w:r w:rsidRPr="00585085">
        <w:rPr>
          <w:sz w:val="24"/>
          <w:szCs w:val="24"/>
          <w:lang w:val="en-US"/>
        </w:rPr>
        <w:t>%hP4VP</w:t>
      </w:r>
    </w:p>
    <w:p w14:paraId="7AA0E70A" w14:textId="77777777" w:rsidR="002724A0" w:rsidRPr="004E4B5D" w:rsidRDefault="002724A0" w:rsidP="002724A0">
      <w:pPr>
        <w:tabs>
          <w:tab w:val="left" w:pos="851"/>
        </w:tabs>
        <w:spacing w:line="360" w:lineRule="auto"/>
        <w:contextualSpacing/>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724A0" w:rsidRPr="00585085" w14:paraId="156A4F2B" w14:textId="77777777" w:rsidTr="00BD46C8">
        <w:tc>
          <w:tcPr>
            <w:tcW w:w="1869" w:type="dxa"/>
            <w:vMerge w:val="restart"/>
            <w:vAlign w:val="center"/>
          </w:tcPr>
          <w:p w14:paraId="09CC5602"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rPr>
              <w:t xml:space="preserve">τ, </w:t>
            </w:r>
            <w:r>
              <w:rPr>
                <w:sz w:val="24"/>
                <w:szCs w:val="24"/>
                <w:lang w:val="en-US"/>
              </w:rPr>
              <w:t>h</w:t>
            </w:r>
          </w:p>
        </w:tc>
        <w:tc>
          <w:tcPr>
            <w:tcW w:w="7482" w:type="dxa"/>
            <w:gridSpan w:val="3"/>
          </w:tcPr>
          <w:p w14:paraId="7F0C4970" w14:textId="77777777" w:rsidR="002724A0" w:rsidRPr="00585085" w:rsidRDefault="002724A0" w:rsidP="00BD46C8">
            <w:pPr>
              <w:tabs>
                <w:tab w:val="left" w:pos="851"/>
              </w:tabs>
              <w:spacing w:line="360" w:lineRule="auto"/>
              <w:contextualSpacing/>
              <w:rPr>
                <w:sz w:val="24"/>
                <w:szCs w:val="24"/>
              </w:rPr>
            </w:pPr>
            <w:r w:rsidRPr="00585085">
              <w:rPr>
                <w:sz w:val="24"/>
                <w:szCs w:val="24"/>
              </w:rPr>
              <w:t>17%</w:t>
            </w:r>
            <w:proofErr w:type="spellStart"/>
            <w:r w:rsidRPr="00585085">
              <w:rPr>
                <w:sz w:val="24"/>
                <w:szCs w:val="24"/>
                <w:lang w:val="en-US"/>
              </w:rPr>
              <w:t>hPAA</w:t>
            </w:r>
            <w:proofErr w:type="spellEnd"/>
            <w:r w:rsidRPr="00585085">
              <w:rPr>
                <w:sz w:val="24"/>
                <w:szCs w:val="24"/>
              </w:rPr>
              <w:t>-83%</w:t>
            </w:r>
            <w:proofErr w:type="spellStart"/>
            <w:r w:rsidRPr="00585085">
              <w:rPr>
                <w:sz w:val="24"/>
                <w:szCs w:val="24"/>
                <w:lang w:val="en-US"/>
              </w:rPr>
              <w:t>hP</w:t>
            </w:r>
            <w:proofErr w:type="spellEnd"/>
            <w:r w:rsidRPr="00585085">
              <w:rPr>
                <w:sz w:val="24"/>
                <w:szCs w:val="24"/>
              </w:rPr>
              <w:t>4</w:t>
            </w:r>
            <w:r w:rsidRPr="00585085">
              <w:rPr>
                <w:sz w:val="24"/>
                <w:szCs w:val="24"/>
                <w:lang w:val="en-US"/>
              </w:rPr>
              <w:t>VP, %</w:t>
            </w:r>
          </w:p>
        </w:tc>
      </w:tr>
      <w:tr w:rsidR="002724A0" w:rsidRPr="00585085" w14:paraId="65BBF27E" w14:textId="77777777" w:rsidTr="00BD46C8">
        <w:tc>
          <w:tcPr>
            <w:tcW w:w="1869" w:type="dxa"/>
            <w:vMerge/>
          </w:tcPr>
          <w:p w14:paraId="2A6BD34E" w14:textId="77777777" w:rsidR="002724A0" w:rsidRPr="00585085" w:rsidRDefault="002724A0" w:rsidP="00BD46C8">
            <w:pPr>
              <w:tabs>
                <w:tab w:val="left" w:pos="851"/>
              </w:tabs>
              <w:spacing w:line="360" w:lineRule="auto"/>
              <w:contextualSpacing/>
              <w:rPr>
                <w:sz w:val="24"/>
                <w:szCs w:val="24"/>
              </w:rPr>
            </w:pPr>
          </w:p>
        </w:tc>
        <w:tc>
          <w:tcPr>
            <w:tcW w:w="2494" w:type="dxa"/>
          </w:tcPr>
          <w:p w14:paraId="05961109"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lang w:val="en-US"/>
              </w:rPr>
              <w:t>Nd</w:t>
            </w:r>
          </w:p>
        </w:tc>
        <w:tc>
          <w:tcPr>
            <w:tcW w:w="2494" w:type="dxa"/>
          </w:tcPr>
          <w:p w14:paraId="69183480"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lang w:val="en-US"/>
              </w:rPr>
              <w:t>Re</w:t>
            </w:r>
          </w:p>
        </w:tc>
        <w:tc>
          <w:tcPr>
            <w:tcW w:w="2494" w:type="dxa"/>
          </w:tcPr>
          <w:p w14:paraId="60A2EF1C"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lang w:val="en-US"/>
              </w:rPr>
              <w:t>Sc</w:t>
            </w:r>
          </w:p>
        </w:tc>
      </w:tr>
      <w:tr w:rsidR="009B4BE4" w:rsidRPr="00585085" w14:paraId="513BFC59" w14:textId="77777777" w:rsidTr="00075FC6">
        <w:tc>
          <w:tcPr>
            <w:tcW w:w="1869" w:type="dxa"/>
          </w:tcPr>
          <w:p w14:paraId="7652A622" w14:textId="77777777" w:rsidR="009B4BE4" w:rsidRPr="00585085" w:rsidRDefault="009B4BE4" w:rsidP="009B4BE4">
            <w:pPr>
              <w:tabs>
                <w:tab w:val="left" w:pos="851"/>
              </w:tabs>
              <w:spacing w:line="360" w:lineRule="auto"/>
              <w:contextualSpacing/>
              <w:jc w:val="left"/>
              <w:rPr>
                <w:sz w:val="24"/>
                <w:szCs w:val="24"/>
              </w:rPr>
            </w:pPr>
            <w:r w:rsidRPr="00585085">
              <w:rPr>
                <w:sz w:val="24"/>
                <w:szCs w:val="24"/>
              </w:rPr>
              <w:t>48</w:t>
            </w:r>
          </w:p>
        </w:tc>
        <w:tc>
          <w:tcPr>
            <w:tcW w:w="2494" w:type="dxa"/>
            <w:vAlign w:val="bottom"/>
          </w:tcPr>
          <w:p w14:paraId="5BBC68CD" w14:textId="5BA54682" w:rsidR="009B4BE4" w:rsidRPr="009B4BE4" w:rsidRDefault="009B4BE4" w:rsidP="009B4BE4">
            <w:pPr>
              <w:tabs>
                <w:tab w:val="left" w:pos="851"/>
              </w:tabs>
              <w:spacing w:line="360" w:lineRule="auto"/>
              <w:contextualSpacing/>
              <w:rPr>
                <w:sz w:val="24"/>
                <w:szCs w:val="24"/>
                <w:lang w:val="kk-KZ"/>
              </w:rPr>
            </w:pPr>
            <w:r w:rsidRPr="009B4BE4">
              <w:rPr>
                <w:color w:val="000000"/>
                <w:sz w:val="24"/>
                <w:szCs w:val="24"/>
              </w:rPr>
              <w:t>10</w:t>
            </w:r>
            <w:r>
              <w:rPr>
                <w:color w:val="000000"/>
                <w:sz w:val="24"/>
                <w:szCs w:val="24"/>
                <w:lang w:val="en-US"/>
              </w:rPr>
              <w:t>.</w:t>
            </w:r>
            <w:r w:rsidRPr="009B4BE4">
              <w:rPr>
                <w:color w:val="000000"/>
                <w:sz w:val="24"/>
                <w:szCs w:val="24"/>
              </w:rPr>
              <w:t>96</w:t>
            </w:r>
          </w:p>
        </w:tc>
        <w:tc>
          <w:tcPr>
            <w:tcW w:w="2494" w:type="dxa"/>
            <w:vAlign w:val="bottom"/>
          </w:tcPr>
          <w:p w14:paraId="660D6373" w14:textId="75D8751A" w:rsidR="009B4BE4" w:rsidRPr="009B4BE4" w:rsidRDefault="009B4BE4" w:rsidP="009B4BE4">
            <w:pPr>
              <w:tabs>
                <w:tab w:val="left" w:pos="851"/>
              </w:tabs>
              <w:spacing w:line="360" w:lineRule="auto"/>
              <w:contextualSpacing/>
              <w:rPr>
                <w:sz w:val="24"/>
                <w:szCs w:val="24"/>
              </w:rPr>
            </w:pPr>
            <w:r w:rsidRPr="009B4BE4">
              <w:rPr>
                <w:color w:val="000000"/>
                <w:sz w:val="24"/>
                <w:szCs w:val="24"/>
              </w:rPr>
              <w:t>79</w:t>
            </w:r>
            <w:r>
              <w:rPr>
                <w:color w:val="000000"/>
                <w:sz w:val="24"/>
                <w:szCs w:val="24"/>
                <w:lang w:val="en-US"/>
              </w:rPr>
              <w:t>.</w:t>
            </w:r>
            <w:r w:rsidRPr="009B4BE4">
              <w:rPr>
                <w:color w:val="000000"/>
                <w:sz w:val="24"/>
                <w:szCs w:val="24"/>
              </w:rPr>
              <w:t>27</w:t>
            </w:r>
          </w:p>
        </w:tc>
        <w:tc>
          <w:tcPr>
            <w:tcW w:w="2494" w:type="dxa"/>
            <w:vAlign w:val="bottom"/>
          </w:tcPr>
          <w:p w14:paraId="2AAD30F5" w14:textId="13C6B29B" w:rsidR="009B4BE4" w:rsidRPr="009B4BE4" w:rsidRDefault="009B4BE4" w:rsidP="009B4BE4">
            <w:pPr>
              <w:tabs>
                <w:tab w:val="left" w:pos="851"/>
              </w:tabs>
              <w:spacing w:line="360" w:lineRule="auto"/>
              <w:contextualSpacing/>
              <w:rPr>
                <w:sz w:val="24"/>
                <w:szCs w:val="24"/>
                <w:lang w:val="en-US"/>
              </w:rPr>
            </w:pPr>
            <w:r w:rsidRPr="009B4BE4">
              <w:rPr>
                <w:color w:val="000000"/>
                <w:sz w:val="24"/>
                <w:szCs w:val="24"/>
              </w:rPr>
              <w:t>12</w:t>
            </w:r>
            <w:r>
              <w:rPr>
                <w:color w:val="000000"/>
                <w:sz w:val="24"/>
                <w:szCs w:val="24"/>
                <w:lang w:val="en-US"/>
              </w:rPr>
              <w:t>.</w:t>
            </w:r>
            <w:r w:rsidRPr="009B4BE4">
              <w:rPr>
                <w:color w:val="000000"/>
                <w:sz w:val="24"/>
                <w:szCs w:val="24"/>
              </w:rPr>
              <w:t>13</w:t>
            </w:r>
          </w:p>
        </w:tc>
      </w:tr>
    </w:tbl>
    <w:p w14:paraId="054CB7E7" w14:textId="77777777" w:rsidR="002724A0" w:rsidRPr="00585085" w:rsidRDefault="002724A0" w:rsidP="002724A0">
      <w:pPr>
        <w:tabs>
          <w:tab w:val="left" w:pos="851"/>
        </w:tabs>
        <w:spacing w:line="360" w:lineRule="auto"/>
        <w:contextualSpacing/>
        <w:rPr>
          <w:sz w:val="24"/>
          <w:szCs w:val="24"/>
        </w:rPr>
      </w:pPr>
    </w:p>
    <w:p w14:paraId="6B37DD07" w14:textId="77777777" w:rsidR="002724A0" w:rsidRPr="00F2093B" w:rsidRDefault="002724A0" w:rsidP="009B4BE4">
      <w:pPr>
        <w:pStyle w:val="a3"/>
        <w:numPr>
          <w:ilvl w:val="1"/>
          <w:numId w:val="31"/>
        </w:numPr>
        <w:tabs>
          <w:tab w:val="left" w:pos="1134"/>
        </w:tabs>
        <w:spacing w:line="360" w:lineRule="auto"/>
        <w:ind w:left="0" w:firstLine="709"/>
        <w:contextualSpacing/>
        <w:jc w:val="both"/>
        <w:rPr>
          <w:sz w:val="24"/>
          <w:szCs w:val="24"/>
          <w:lang w:val="en-US"/>
        </w:rPr>
      </w:pPr>
      <w:r w:rsidRPr="00F2093B">
        <w:rPr>
          <w:i/>
          <w:iCs/>
          <w:sz w:val="24"/>
          <w:szCs w:val="24"/>
          <w:lang w:val="en-US"/>
        </w:rPr>
        <w:t xml:space="preserve">Selective sorption of scandium ions. </w:t>
      </w:r>
      <w:r w:rsidRPr="00F2093B">
        <w:rPr>
          <w:sz w:val="24"/>
          <w:szCs w:val="24"/>
          <w:lang w:val="en-US"/>
        </w:rPr>
        <w:t xml:space="preserve">For the selective sorption of rhenium ions, the </w:t>
      </w:r>
      <w:proofErr w:type="spellStart"/>
      <w:r w:rsidRPr="00F2093B">
        <w:rPr>
          <w:sz w:val="24"/>
          <w:szCs w:val="24"/>
          <w:lang w:val="en-US"/>
        </w:rPr>
        <w:t>intergel</w:t>
      </w:r>
      <w:proofErr w:type="spellEnd"/>
      <w:r w:rsidRPr="00F2093B">
        <w:rPr>
          <w:sz w:val="24"/>
          <w:szCs w:val="24"/>
          <w:lang w:val="en-US"/>
        </w:rPr>
        <w:t xml:space="preserve"> system 50%hPA</w:t>
      </w:r>
      <w:r>
        <w:rPr>
          <w:sz w:val="24"/>
          <w:szCs w:val="24"/>
          <w:lang w:val="en-US"/>
        </w:rPr>
        <w:t>A</w:t>
      </w:r>
      <w:r w:rsidRPr="00F2093B">
        <w:rPr>
          <w:sz w:val="24"/>
          <w:szCs w:val="24"/>
          <w:lang w:val="en-US"/>
        </w:rPr>
        <w:t xml:space="preserve">-50%hP4VP was used. The maximum values of extraction degree of neodymium ions and accompanying metals are shown in table 3. </w:t>
      </w:r>
    </w:p>
    <w:p w14:paraId="592733A7" w14:textId="77777777" w:rsidR="002724A0" w:rsidRPr="00F2093B" w:rsidRDefault="002724A0" w:rsidP="002724A0">
      <w:pPr>
        <w:tabs>
          <w:tab w:val="left" w:pos="851"/>
        </w:tabs>
        <w:spacing w:line="360" w:lineRule="auto"/>
        <w:ind w:firstLine="709"/>
        <w:contextualSpacing/>
        <w:rPr>
          <w:sz w:val="24"/>
          <w:szCs w:val="24"/>
          <w:lang w:val="en-US"/>
        </w:rPr>
      </w:pPr>
    </w:p>
    <w:p w14:paraId="4FF56CE7" w14:textId="77777777" w:rsidR="002724A0" w:rsidRDefault="002724A0" w:rsidP="002724A0">
      <w:pPr>
        <w:tabs>
          <w:tab w:val="left" w:pos="851"/>
        </w:tabs>
        <w:spacing w:line="360" w:lineRule="auto"/>
        <w:contextualSpacing/>
        <w:jc w:val="both"/>
        <w:rPr>
          <w:sz w:val="24"/>
          <w:szCs w:val="24"/>
          <w:lang w:val="en-US"/>
        </w:rPr>
      </w:pPr>
      <w:r>
        <w:rPr>
          <w:sz w:val="24"/>
          <w:szCs w:val="24"/>
          <w:lang w:val="en-US"/>
        </w:rPr>
        <w:t>Table</w:t>
      </w:r>
      <w:r w:rsidRPr="00585085">
        <w:rPr>
          <w:sz w:val="24"/>
          <w:szCs w:val="24"/>
          <w:lang w:val="en-US"/>
        </w:rPr>
        <w:t xml:space="preserve"> </w:t>
      </w:r>
      <w:r>
        <w:rPr>
          <w:sz w:val="24"/>
          <w:szCs w:val="24"/>
          <w:lang w:val="en-US"/>
        </w:rPr>
        <w:t>3</w:t>
      </w:r>
      <w:r w:rsidRPr="00585085">
        <w:rPr>
          <w:sz w:val="24"/>
          <w:szCs w:val="24"/>
          <w:lang w:val="en-US"/>
        </w:rPr>
        <w:t xml:space="preserve"> –</w:t>
      </w:r>
      <w:r>
        <w:rPr>
          <w:sz w:val="24"/>
          <w:szCs w:val="24"/>
          <w:lang w:val="en-US"/>
        </w:rPr>
        <w:t xml:space="preserve"> </w:t>
      </w:r>
      <w:r w:rsidRPr="00585085">
        <w:rPr>
          <w:sz w:val="24"/>
          <w:szCs w:val="24"/>
          <w:lang w:val="en-US"/>
        </w:rPr>
        <w:t xml:space="preserve">Extraction degree of Nd, Re, Sc ions of the </w:t>
      </w:r>
      <w:proofErr w:type="spellStart"/>
      <w:r w:rsidRPr="00585085">
        <w:rPr>
          <w:sz w:val="24"/>
          <w:szCs w:val="24"/>
          <w:lang w:val="en-US"/>
        </w:rPr>
        <w:t>intergel</w:t>
      </w:r>
      <w:proofErr w:type="spellEnd"/>
      <w:r w:rsidRPr="00585085">
        <w:rPr>
          <w:sz w:val="24"/>
          <w:szCs w:val="24"/>
          <w:lang w:val="en-US"/>
        </w:rPr>
        <w:t xml:space="preserve"> system </w:t>
      </w:r>
      <w:r>
        <w:rPr>
          <w:sz w:val="24"/>
          <w:szCs w:val="24"/>
          <w:lang w:val="en-US"/>
        </w:rPr>
        <w:t>50</w:t>
      </w:r>
      <w:r w:rsidRPr="00585085">
        <w:rPr>
          <w:sz w:val="24"/>
          <w:szCs w:val="24"/>
          <w:lang w:val="en-US"/>
        </w:rPr>
        <w:t>%hPAA-</w:t>
      </w:r>
      <w:r>
        <w:rPr>
          <w:sz w:val="24"/>
          <w:szCs w:val="24"/>
          <w:lang w:val="en-US"/>
        </w:rPr>
        <w:t>50</w:t>
      </w:r>
      <w:r w:rsidRPr="00585085">
        <w:rPr>
          <w:sz w:val="24"/>
          <w:szCs w:val="24"/>
          <w:lang w:val="en-US"/>
        </w:rPr>
        <w:t>%hP4VP</w:t>
      </w:r>
    </w:p>
    <w:p w14:paraId="155FAE97" w14:textId="77777777" w:rsidR="002724A0" w:rsidRPr="00F2093B" w:rsidRDefault="002724A0" w:rsidP="002724A0">
      <w:pPr>
        <w:tabs>
          <w:tab w:val="left" w:pos="851"/>
        </w:tabs>
        <w:spacing w:line="360" w:lineRule="auto"/>
        <w:contextualSpacing/>
        <w:jc w:val="both"/>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724A0" w:rsidRPr="00585085" w14:paraId="62CFB066" w14:textId="77777777" w:rsidTr="00BD46C8">
        <w:tc>
          <w:tcPr>
            <w:tcW w:w="1869" w:type="dxa"/>
            <w:vMerge w:val="restart"/>
            <w:vAlign w:val="center"/>
          </w:tcPr>
          <w:p w14:paraId="12B99413" w14:textId="77777777" w:rsidR="002724A0" w:rsidRPr="00585085" w:rsidRDefault="002724A0" w:rsidP="00BD46C8">
            <w:pPr>
              <w:tabs>
                <w:tab w:val="left" w:pos="851"/>
              </w:tabs>
              <w:spacing w:line="360" w:lineRule="auto"/>
              <w:contextualSpacing/>
              <w:jc w:val="both"/>
              <w:rPr>
                <w:sz w:val="24"/>
                <w:szCs w:val="24"/>
                <w:lang w:val="en-US"/>
              </w:rPr>
            </w:pPr>
            <w:r w:rsidRPr="00585085">
              <w:rPr>
                <w:sz w:val="24"/>
                <w:szCs w:val="24"/>
              </w:rPr>
              <w:t xml:space="preserve">τ, </w:t>
            </w:r>
            <w:r>
              <w:rPr>
                <w:sz w:val="24"/>
                <w:szCs w:val="24"/>
                <w:lang w:val="en-US"/>
              </w:rPr>
              <w:t>h</w:t>
            </w:r>
          </w:p>
        </w:tc>
        <w:tc>
          <w:tcPr>
            <w:tcW w:w="7482" w:type="dxa"/>
            <w:gridSpan w:val="3"/>
          </w:tcPr>
          <w:p w14:paraId="74725FBC" w14:textId="77777777" w:rsidR="002724A0" w:rsidRPr="00585085" w:rsidRDefault="002724A0" w:rsidP="00BD46C8">
            <w:pPr>
              <w:tabs>
                <w:tab w:val="left" w:pos="851"/>
              </w:tabs>
              <w:spacing w:line="360" w:lineRule="auto"/>
              <w:contextualSpacing/>
              <w:rPr>
                <w:sz w:val="24"/>
                <w:szCs w:val="24"/>
              </w:rPr>
            </w:pPr>
            <w:r w:rsidRPr="00585085">
              <w:rPr>
                <w:sz w:val="24"/>
                <w:szCs w:val="24"/>
                <w:lang w:val="en-US"/>
              </w:rPr>
              <w:t>50</w:t>
            </w:r>
            <w:r w:rsidRPr="00585085">
              <w:rPr>
                <w:sz w:val="24"/>
                <w:szCs w:val="24"/>
              </w:rPr>
              <w:t>%</w:t>
            </w:r>
            <w:proofErr w:type="spellStart"/>
            <w:r w:rsidRPr="00585085">
              <w:rPr>
                <w:sz w:val="24"/>
                <w:szCs w:val="24"/>
                <w:lang w:val="en-US"/>
              </w:rPr>
              <w:t>hPAA</w:t>
            </w:r>
            <w:proofErr w:type="spellEnd"/>
            <w:r w:rsidRPr="00585085">
              <w:rPr>
                <w:sz w:val="24"/>
                <w:szCs w:val="24"/>
              </w:rPr>
              <w:t>-</w:t>
            </w:r>
            <w:r w:rsidRPr="00585085">
              <w:rPr>
                <w:sz w:val="24"/>
                <w:szCs w:val="24"/>
                <w:lang w:val="en-US"/>
              </w:rPr>
              <w:t>50</w:t>
            </w:r>
            <w:r w:rsidRPr="00585085">
              <w:rPr>
                <w:sz w:val="24"/>
                <w:szCs w:val="24"/>
              </w:rPr>
              <w:t>%</w:t>
            </w:r>
            <w:proofErr w:type="spellStart"/>
            <w:r w:rsidRPr="00585085">
              <w:rPr>
                <w:sz w:val="24"/>
                <w:szCs w:val="24"/>
                <w:lang w:val="en-US"/>
              </w:rPr>
              <w:t>hP</w:t>
            </w:r>
            <w:proofErr w:type="spellEnd"/>
            <w:r w:rsidRPr="00585085">
              <w:rPr>
                <w:sz w:val="24"/>
                <w:szCs w:val="24"/>
              </w:rPr>
              <w:t>4</w:t>
            </w:r>
            <w:r w:rsidRPr="00585085">
              <w:rPr>
                <w:sz w:val="24"/>
                <w:szCs w:val="24"/>
                <w:lang w:val="en-US"/>
              </w:rPr>
              <w:t>VP, %</w:t>
            </w:r>
          </w:p>
        </w:tc>
      </w:tr>
      <w:tr w:rsidR="002724A0" w:rsidRPr="00585085" w14:paraId="10EF68C1" w14:textId="77777777" w:rsidTr="00BD46C8">
        <w:tc>
          <w:tcPr>
            <w:tcW w:w="1869" w:type="dxa"/>
            <w:vMerge/>
          </w:tcPr>
          <w:p w14:paraId="54AF11B2" w14:textId="77777777" w:rsidR="002724A0" w:rsidRPr="00585085" w:rsidRDefault="002724A0" w:rsidP="00BD46C8">
            <w:pPr>
              <w:tabs>
                <w:tab w:val="left" w:pos="851"/>
              </w:tabs>
              <w:spacing w:line="360" w:lineRule="auto"/>
              <w:contextualSpacing/>
              <w:jc w:val="both"/>
              <w:rPr>
                <w:sz w:val="24"/>
                <w:szCs w:val="24"/>
              </w:rPr>
            </w:pPr>
          </w:p>
        </w:tc>
        <w:tc>
          <w:tcPr>
            <w:tcW w:w="2494" w:type="dxa"/>
          </w:tcPr>
          <w:p w14:paraId="5B46AEEE"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lang w:val="en-US"/>
              </w:rPr>
              <w:t>Nd</w:t>
            </w:r>
          </w:p>
        </w:tc>
        <w:tc>
          <w:tcPr>
            <w:tcW w:w="2494" w:type="dxa"/>
          </w:tcPr>
          <w:p w14:paraId="41B1D56D"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lang w:val="en-US"/>
              </w:rPr>
              <w:t>Re</w:t>
            </w:r>
          </w:p>
        </w:tc>
        <w:tc>
          <w:tcPr>
            <w:tcW w:w="2494" w:type="dxa"/>
          </w:tcPr>
          <w:p w14:paraId="5E557ED4" w14:textId="77777777" w:rsidR="002724A0" w:rsidRPr="00585085" w:rsidRDefault="002724A0" w:rsidP="00BD46C8">
            <w:pPr>
              <w:tabs>
                <w:tab w:val="left" w:pos="851"/>
              </w:tabs>
              <w:spacing w:line="360" w:lineRule="auto"/>
              <w:contextualSpacing/>
              <w:rPr>
                <w:sz w:val="24"/>
                <w:szCs w:val="24"/>
                <w:lang w:val="en-US"/>
              </w:rPr>
            </w:pPr>
            <w:r w:rsidRPr="00585085">
              <w:rPr>
                <w:sz w:val="24"/>
                <w:szCs w:val="24"/>
                <w:lang w:val="en-US"/>
              </w:rPr>
              <w:t>Sc</w:t>
            </w:r>
          </w:p>
        </w:tc>
      </w:tr>
      <w:tr w:rsidR="009B4BE4" w:rsidRPr="00585085" w14:paraId="35ACBEE3" w14:textId="77777777" w:rsidTr="00D9017D">
        <w:tc>
          <w:tcPr>
            <w:tcW w:w="1869" w:type="dxa"/>
          </w:tcPr>
          <w:p w14:paraId="4B927081" w14:textId="77777777" w:rsidR="009B4BE4" w:rsidRPr="00585085" w:rsidRDefault="009B4BE4" w:rsidP="009B4BE4">
            <w:pPr>
              <w:tabs>
                <w:tab w:val="left" w:pos="851"/>
              </w:tabs>
              <w:spacing w:line="360" w:lineRule="auto"/>
              <w:contextualSpacing/>
              <w:jc w:val="both"/>
              <w:rPr>
                <w:sz w:val="24"/>
                <w:szCs w:val="24"/>
              </w:rPr>
            </w:pPr>
            <w:r w:rsidRPr="00585085">
              <w:rPr>
                <w:sz w:val="24"/>
                <w:szCs w:val="24"/>
              </w:rPr>
              <w:t>48</w:t>
            </w:r>
          </w:p>
        </w:tc>
        <w:tc>
          <w:tcPr>
            <w:tcW w:w="2494" w:type="dxa"/>
            <w:vAlign w:val="bottom"/>
          </w:tcPr>
          <w:p w14:paraId="4BF2EE23" w14:textId="4A111CA0" w:rsidR="009B4BE4" w:rsidRPr="009B4BE4" w:rsidRDefault="009B4BE4" w:rsidP="009B4BE4">
            <w:pPr>
              <w:tabs>
                <w:tab w:val="left" w:pos="851"/>
              </w:tabs>
              <w:spacing w:line="360" w:lineRule="auto"/>
              <w:contextualSpacing/>
              <w:rPr>
                <w:sz w:val="24"/>
                <w:szCs w:val="24"/>
                <w:lang w:val="kk-KZ"/>
              </w:rPr>
            </w:pPr>
            <w:r w:rsidRPr="009B4BE4">
              <w:rPr>
                <w:color w:val="000000"/>
                <w:sz w:val="24"/>
                <w:szCs w:val="24"/>
              </w:rPr>
              <w:t>10</w:t>
            </w:r>
            <w:r>
              <w:rPr>
                <w:color w:val="000000"/>
                <w:sz w:val="24"/>
                <w:szCs w:val="24"/>
                <w:lang w:val="en-US"/>
              </w:rPr>
              <w:t>.</w:t>
            </w:r>
            <w:r w:rsidRPr="009B4BE4">
              <w:rPr>
                <w:color w:val="000000"/>
                <w:sz w:val="24"/>
                <w:szCs w:val="24"/>
              </w:rPr>
              <w:t>05</w:t>
            </w:r>
          </w:p>
        </w:tc>
        <w:tc>
          <w:tcPr>
            <w:tcW w:w="2494" w:type="dxa"/>
            <w:vAlign w:val="bottom"/>
          </w:tcPr>
          <w:p w14:paraId="41A6966C" w14:textId="1A7E49BC" w:rsidR="009B4BE4" w:rsidRPr="009B4BE4" w:rsidRDefault="009B4BE4" w:rsidP="009B4BE4">
            <w:pPr>
              <w:tabs>
                <w:tab w:val="left" w:pos="851"/>
              </w:tabs>
              <w:spacing w:line="360" w:lineRule="auto"/>
              <w:contextualSpacing/>
              <w:rPr>
                <w:sz w:val="24"/>
                <w:szCs w:val="24"/>
              </w:rPr>
            </w:pPr>
            <w:r w:rsidRPr="009B4BE4">
              <w:rPr>
                <w:color w:val="000000"/>
                <w:sz w:val="24"/>
                <w:szCs w:val="24"/>
              </w:rPr>
              <w:t>11</w:t>
            </w:r>
            <w:r>
              <w:rPr>
                <w:color w:val="000000"/>
                <w:sz w:val="24"/>
                <w:szCs w:val="24"/>
                <w:lang w:val="en-US"/>
              </w:rPr>
              <w:t>.</w:t>
            </w:r>
            <w:r w:rsidRPr="009B4BE4">
              <w:rPr>
                <w:color w:val="000000"/>
                <w:sz w:val="24"/>
                <w:szCs w:val="24"/>
              </w:rPr>
              <w:t>34</w:t>
            </w:r>
          </w:p>
        </w:tc>
        <w:tc>
          <w:tcPr>
            <w:tcW w:w="2494" w:type="dxa"/>
            <w:vAlign w:val="bottom"/>
          </w:tcPr>
          <w:p w14:paraId="2EE581AE" w14:textId="0C5D3842" w:rsidR="009B4BE4" w:rsidRPr="009B4BE4" w:rsidRDefault="009B4BE4" w:rsidP="009B4BE4">
            <w:pPr>
              <w:tabs>
                <w:tab w:val="left" w:pos="851"/>
              </w:tabs>
              <w:spacing w:line="360" w:lineRule="auto"/>
              <w:contextualSpacing/>
              <w:rPr>
                <w:sz w:val="24"/>
                <w:szCs w:val="24"/>
              </w:rPr>
            </w:pPr>
            <w:r w:rsidRPr="009B4BE4">
              <w:rPr>
                <w:color w:val="000000"/>
                <w:sz w:val="24"/>
                <w:szCs w:val="24"/>
              </w:rPr>
              <w:t>78</w:t>
            </w:r>
            <w:r>
              <w:rPr>
                <w:color w:val="000000"/>
                <w:sz w:val="24"/>
                <w:szCs w:val="24"/>
                <w:lang w:val="en-US"/>
              </w:rPr>
              <w:t>.</w:t>
            </w:r>
            <w:r w:rsidRPr="009B4BE4">
              <w:rPr>
                <w:color w:val="000000"/>
                <w:sz w:val="24"/>
                <w:szCs w:val="24"/>
              </w:rPr>
              <w:t>44</w:t>
            </w:r>
          </w:p>
        </w:tc>
      </w:tr>
    </w:tbl>
    <w:p w14:paraId="3F23D9AA" w14:textId="77777777" w:rsidR="002724A0" w:rsidRPr="00585085" w:rsidRDefault="002724A0" w:rsidP="002724A0">
      <w:pPr>
        <w:pStyle w:val="a3"/>
        <w:tabs>
          <w:tab w:val="left" w:pos="851"/>
        </w:tabs>
        <w:spacing w:line="360" w:lineRule="auto"/>
        <w:ind w:left="0" w:firstLine="709"/>
        <w:contextualSpacing/>
        <w:rPr>
          <w:b/>
          <w:bCs/>
          <w:sz w:val="24"/>
          <w:szCs w:val="24"/>
        </w:rPr>
      </w:pPr>
    </w:p>
    <w:p w14:paraId="5D62285F" w14:textId="77777777" w:rsidR="002724A0" w:rsidRPr="00AD4FFC" w:rsidRDefault="002724A0" w:rsidP="002724A0">
      <w:pPr>
        <w:pStyle w:val="a3"/>
        <w:tabs>
          <w:tab w:val="left" w:pos="851"/>
        </w:tabs>
        <w:spacing w:line="360" w:lineRule="auto"/>
        <w:ind w:left="0" w:firstLine="709"/>
        <w:contextualSpacing/>
        <w:jc w:val="both"/>
        <w:rPr>
          <w:sz w:val="24"/>
          <w:szCs w:val="24"/>
          <w:lang w:val="en-US"/>
        </w:rPr>
      </w:pPr>
      <w:r w:rsidRPr="00AD4FFC">
        <w:rPr>
          <w:sz w:val="24"/>
          <w:szCs w:val="24"/>
          <w:lang w:val="en-US"/>
        </w:rPr>
        <w:t>2.</w:t>
      </w:r>
      <w:r w:rsidRPr="00F2093B">
        <w:rPr>
          <w:sz w:val="24"/>
          <w:szCs w:val="24"/>
          <w:lang w:val="en-US"/>
        </w:rPr>
        <w:t> </w:t>
      </w:r>
      <w:r w:rsidRPr="00AD4FFC">
        <w:rPr>
          <w:sz w:val="24"/>
          <w:szCs w:val="24"/>
          <w:lang w:val="en-US"/>
        </w:rPr>
        <w:t xml:space="preserve">Selective sorption of neodymium, rhenium and scandium ions by </w:t>
      </w:r>
      <w:r>
        <w:rPr>
          <w:sz w:val="24"/>
          <w:szCs w:val="24"/>
          <w:lang w:val="en-US"/>
        </w:rPr>
        <w:t xml:space="preserve">molecularly imprinted </w:t>
      </w:r>
      <w:r w:rsidRPr="00F2093B">
        <w:rPr>
          <w:sz w:val="24"/>
          <w:szCs w:val="24"/>
          <w:lang w:val="en-US"/>
        </w:rPr>
        <w:t>polymer</w:t>
      </w:r>
      <w:r>
        <w:rPr>
          <w:sz w:val="24"/>
          <w:szCs w:val="24"/>
          <w:lang w:val="en-US"/>
        </w:rPr>
        <w:t>s</w:t>
      </w:r>
    </w:p>
    <w:p w14:paraId="19B3A7A5" w14:textId="613E110A" w:rsidR="002724A0" w:rsidRPr="00AD4FFC" w:rsidRDefault="002724A0" w:rsidP="002724A0">
      <w:pPr>
        <w:tabs>
          <w:tab w:val="left" w:pos="851"/>
        </w:tabs>
        <w:spacing w:line="360" w:lineRule="auto"/>
        <w:ind w:firstLine="709"/>
        <w:contextualSpacing/>
        <w:jc w:val="both"/>
        <w:rPr>
          <w:b/>
          <w:bCs/>
          <w:sz w:val="24"/>
          <w:szCs w:val="24"/>
          <w:lang w:val="en-US"/>
        </w:rPr>
      </w:pPr>
      <w:r w:rsidRPr="00AD4FFC">
        <w:rPr>
          <w:sz w:val="24"/>
          <w:szCs w:val="24"/>
          <w:lang w:val="en-US"/>
        </w:rPr>
        <w:t xml:space="preserve">The cartridge contains </w:t>
      </w:r>
      <w:r>
        <w:rPr>
          <w:sz w:val="24"/>
          <w:szCs w:val="24"/>
          <w:lang w:val="en-US"/>
        </w:rPr>
        <w:t xml:space="preserve">molecularly imprinted </w:t>
      </w:r>
      <w:r w:rsidRPr="00F2093B">
        <w:rPr>
          <w:sz w:val="24"/>
          <w:szCs w:val="24"/>
          <w:lang w:val="en-US"/>
        </w:rPr>
        <w:t>polymer</w:t>
      </w:r>
      <w:r w:rsidRPr="00AD4FFC">
        <w:rPr>
          <w:sz w:val="24"/>
          <w:szCs w:val="24"/>
          <w:lang w:val="en-US"/>
        </w:rPr>
        <w:t>. After that the cartridge is placed in the unit body. The unit is fed with a model solution consisting of neodymium and scandium nitrates and rhenium chloride (concentration 0.005 mol/</w:t>
      </w:r>
      <w:r>
        <w:rPr>
          <w:sz w:val="24"/>
          <w:szCs w:val="24"/>
          <w:lang w:val="en-US"/>
        </w:rPr>
        <w:t>L</w:t>
      </w:r>
      <w:r w:rsidR="009B4BE4">
        <w:rPr>
          <w:sz w:val="24"/>
          <w:szCs w:val="24"/>
          <w:lang w:val="en-US"/>
        </w:rPr>
        <w:t>, pH=3.5</w:t>
      </w:r>
      <w:r w:rsidRPr="00AD4FFC">
        <w:rPr>
          <w:sz w:val="24"/>
          <w:szCs w:val="24"/>
          <w:lang w:val="en-US"/>
        </w:rPr>
        <w:t xml:space="preserve">). Aliquots of the solution are taken after </w:t>
      </w:r>
      <w:r w:rsidRPr="00AD4FFC">
        <w:rPr>
          <w:sz w:val="24"/>
          <w:szCs w:val="24"/>
          <w:lang w:val="en-US"/>
        </w:rPr>
        <w:lastRenderedPageBreak/>
        <w:t>0.5 h; 1 h; 2 h; 6 h, 24 h; 48 h after the start of the experiment. The determination of the residual concentration is carried out by the method of atomic emission spectroscopy.</w:t>
      </w:r>
    </w:p>
    <w:p w14:paraId="1C332455" w14:textId="7AF964E8" w:rsidR="002724A0" w:rsidRPr="009B4BE4" w:rsidRDefault="002724A0" w:rsidP="009B4BE4">
      <w:pPr>
        <w:pStyle w:val="a3"/>
        <w:numPr>
          <w:ilvl w:val="1"/>
          <w:numId w:val="32"/>
        </w:numPr>
        <w:tabs>
          <w:tab w:val="left" w:pos="1134"/>
        </w:tabs>
        <w:spacing w:line="360" w:lineRule="auto"/>
        <w:ind w:left="0" w:firstLine="709"/>
        <w:contextualSpacing/>
        <w:jc w:val="both"/>
        <w:rPr>
          <w:sz w:val="24"/>
          <w:szCs w:val="24"/>
          <w:lang w:val="en-US"/>
        </w:rPr>
      </w:pPr>
      <w:r w:rsidRPr="009B4BE4">
        <w:rPr>
          <w:i/>
          <w:iCs/>
          <w:sz w:val="24"/>
          <w:szCs w:val="24"/>
          <w:lang w:val="en-US"/>
        </w:rPr>
        <w:t xml:space="preserve">Selective sorption of neodymium ions. </w:t>
      </w:r>
      <w:r w:rsidRPr="009B4BE4">
        <w:rPr>
          <w:sz w:val="24"/>
          <w:szCs w:val="24"/>
          <w:lang w:val="en-US"/>
        </w:rPr>
        <w:t>Molecularly imprinted polymer (template – neodymium) – MIP(Nd) is placed in the cartridge. The maximum values of extraction degree of neodymium ions and associated metals are shown in table 4.</w:t>
      </w:r>
    </w:p>
    <w:p w14:paraId="71059DFA" w14:textId="77777777" w:rsidR="002724A0" w:rsidRPr="00F2093B" w:rsidRDefault="002724A0" w:rsidP="002724A0">
      <w:pPr>
        <w:tabs>
          <w:tab w:val="left" w:pos="1134"/>
        </w:tabs>
        <w:spacing w:line="360" w:lineRule="auto"/>
        <w:ind w:firstLine="709"/>
        <w:contextualSpacing/>
        <w:jc w:val="both"/>
        <w:rPr>
          <w:sz w:val="24"/>
          <w:szCs w:val="24"/>
          <w:lang w:val="en-US"/>
        </w:rPr>
      </w:pPr>
    </w:p>
    <w:p w14:paraId="7F8A7C7F" w14:textId="77777777" w:rsidR="002724A0" w:rsidRPr="00F2093B" w:rsidRDefault="002724A0" w:rsidP="002724A0">
      <w:pPr>
        <w:tabs>
          <w:tab w:val="left" w:pos="851"/>
        </w:tabs>
        <w:spacing w:line="360" w:lineRule="auto"/>
        <w:contextualSpacing/>
        <w:jc w:val="both"/>
        <w:rPr>
          <w:sz w:val="24"/>
          <w:szCs w:val="24"/>
          <w:lang w:val="en-US"/>
        </w:rPr>
      </w:pPr>
      <w:r>
        <w:rPr>
          <w:sz w:val="24"/>
          <w:szCs w:val="24"/>
          <w:lang w:val="en-US"/>
        </w:rPr>
        <w:t>Table</w:t>
      </w:r>
      <w:r w:rsidRPr="00F2093B">
        <w:rPr>
          <w:sz w:val="24"/>
          <w:szCs w:val="24"/>
          <w:lang w:val="en-US"/>
        </w:rPr>
        <w:t xml:space="preserve"> 4 – </w:t>
      </w:r>
      <w:r w:rsidRPr="00585085">
        <w:rPr>
          <w:sz w:val="24"/>
          <w:szCs w:val="24"/>
          <w:lang w:val="en-US"/>
        </w:rPr>
        <w:t xml:space="preserve">Extraction degree of Nd, Re, Sc ions of the </w:t>
      </w:r>
      <w:r>
        <w:rPr>
          <w:sz w:val="24"/>
          <w:szCs w:val="24"/>
          <w:lang w:val="en-US"/>
        </w:rPr>
        <w:t xml:space="preserve">polymer structure MIP(Nd) </w:t>
      </w:r>
    </w:p>
    <w:p w14:paraId="7ED71DED" w14:textId="77777777" w:rsidR="002724A0" w:rsidRPr="00F2093B" w:rsidRDefault="002724A0" w:rsidP="002724A0">
      <w:pPr>
        <w:tabs>
          <w:tab w:val="left" w:pos="1134"/>
        </w:tabs>
        <w:spacing w:line="360" w:lineRule="auto"/>
        <w:ind w:firstLine="709"/>
        <w:contextualSpacing/>
        <w:jc w:val="both"/>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724A0" w:rsidRPr="00585085" w14:paraId="446AFD04" w14:textId="77777777" w:rsidTr="00BD46C8">
        <w:tc>
          <w:tcPr>
            <w:tcW w:w="1869" w:type="dxa"/>
            <w:vMerge w:val="restart"/>
            <w:vAlign w:val="center"/>
          </w:tcPr>
          <w:p w14:paraId="1DA40ECD" w14:textId="77777777" w:rsidR="002724A0" w:rsidRPr="00F2093B" w:rsidRDefault="002724A0" w:rsidP="00BD46C8">
            <w:pPr>
              <w:tabs>
                <w:tab w:val="left" w:pos="851"/>
              </w:tabs>
              <w:spacing w:line="360" w:lineRule="auto"/>
              <w:contextualSpacing/>
              <w:rPr>
                <w:sz w:val="24"/>
                <w:szCs w:val="24"/>
                <w:lang w:val="en-US"/>
              </w:rPr>
            </w:pPr>
            <w:r w:rsidRPr="00F2093B">
              <w:rPr>
                <w:sz w:val="24"/>
                <w:szCs w:val="24"/>
              </w:rPr>
              <w:t xml:space="preserve">τ, </w:t>
            </w:r>
            <w:r w:rsidRPr="00F2093B">
              <w:rPr>
                <w:sz w:val="24"/>
                <w:szCs w:val="24"/>
                <w:lang w:val="en-US"/>
              </w:rPr>
              <w:t>h</w:t>
            </w:r>
          </w:p>
        </w:tc>
        <w:tc>
          <w:tcPr>
            <w:tcW w:w="7482" w:type="dxa"/>
            <w:gridSpan w:val="3"/>
          </w:tcPr>
          <w:p w14:paraId="39D89222" w14:textId="77777777" w:rsidR="002724A0" w:rsidRPr="00F2093B" w:rsidRDefault="002724A0" w:rsidP="00BD46C8">
            <w:pPr>
              <w:tabs>
                <w:tab w:val="left" w:pos="851"/>
              </w:tabs>
              <w:spacing w:line="360" w:lineRule="auto"/>
              <w:contextualSpacing/>
              <w:rPr>
                <w:sz w:val="24"/>
                <w:szCs w:val="24"/>
              </w:rPr>
            </w:pPr>
            <w:r w:rsidRPr="00F2093B">
              <w:rPr>
                <w:sz w:val="24"/>
                <w:szCs w:val="24"/>
                <w:lang w:val="en-US"/>
              </w:rPr>
              <w:t>η</w:t>
            </w:r>
            <w:r w:rsidRPr="00F2093B">
              <w:rPr>
                <w:sz w:val="24"/>
                <w:szCs w:val="24"/>
              </w:rPr>
              <w:t>(</w:t>
            </w:r>
            <w:r w:rsidRPr="00F2093B">
              <w:rPr>
                <w:sz w:val="24"/>
                <w:szCs w:val="24"/>
                <w:lang w:val="en-US"/>
              </w:rPr>
              <w:t>MIP(Nd))</w:t>
            </w:r>
            <w:r w:rsidRPr="00F2093B">
              <w:rPr>
                <w:sz w:val="24"/>
                <w:szCs w:val="24"/>
              </w:rPr>
              <w:t>, %</w:t>
            </w:r>
          </w:p>
        </w:tc>
      </w:tr>
      <w:tr w:rsidR="002724A0" w:rsidRPr="00585085" w14:paraId="3C4E4A57" w14:textId="77777777" w:rsidTr="00BD46C8">
        <w:tc>
          <w:tcPr>
            <w:tcW w:w="1869" w:type="dxa"/>
            <w:vMerge/>
          </w:tcPr>
          <w:p w14:paraId="5779540D" w14:textId="77777777" w:rsidR="002724A0" w:rsidRPr="00F2093B" w:rsidRDefault="002724A0" w:rsidP="00BD46C8">
            <w:pPr>
              <w:tabs>
                <w:tab w:val="left" w:pos="851"/>
              </w:tabs>
              <w:spacing w:line="360" w:lineRule="auto"/>
              <w:contextualSpacing/>
              <w:rPr>
                <w:sz w:val="24"/>
                <w:szCs w:val="24"/>
              </w:rPr>
            </w:pPr>
          </w:p>
        </w:tc>
        <w:tc>
          <w:tcPr>
            <w:tcW w:w="2494" w:type="dxa"/>
          </w:tcPr>
          <w:p w14:paraId="649A4924" w14:textId="77777777" w:rsidR="002724A0" w:rsidRPr="00F2093B" w:rsidRDefault="002724A0" w:rsidP="00BD46C8">
            <w:pPr>
              <w:tabs>
                <w:tab w:val="left" w:pos="851"/>
              </w:tabs>
              <w:spacing w:line="360" w:lineRule="auto"/>
              <w:contextualSpacing/>
              <w:rPr>
                <w:sz w:val="24"/>
                <w:szCs w:val="24"/>
                <w:lang w:val="en-US"/>
              </w:rPr>
            </w:pPr>
            <w:r w:rsidRPr="00F2093B">
              <w:rPr>
                <w:sz w:val="24"/>
                <w:szCs w:val="24"/>
                <w:lang w:val="en-US"/>
              </w:rPr>
              <w:t>Nd</w:t>
            </w:r>
          </w:p>
        </w:tc>
        <w:tc>
          <w:tcPr>
            <w:tcW w:w="2494" w:type="dxa"/>
          </w:tcPr>
          <w:p w14:paraId="0DF4E2CA" w14:textId="77777777" w:rsidR="002724A0" w:rsidRPr="00F2093B" w:rsidRDefault="002724A0" w:rsidP="00BD46C8">
            <w:pPr>
              <w:tabs>
                <w:tab w:val="left" w:pos="851"/>
              </w:tabs>
              <w:spacing w:line="360" w:lineRule="auto"/>
              <w:contextualSpacing/>
              <w:rPr>
                <w:sz w:val="24"/>
                <w:szCs w:val="24"/>
                <w:lang w:val="en-US"/>
              </w:rPr>
            </w:pPr>
            <w:r w:rsidRPr="00F2093B">
              <w:rPr>
                <w:sz w:val="24"/>
                <w:szCs w:val="24"/>
                <w:lang w:val="en-US"/>
              </w:rPr>
              <w:t>Re</w:t>
            </w:r>
          </w:p>
        </w:tc>
        <w:tc>
          <w:tcPr>
            <w:tcW w:w="2494" w:type="dxa"/>
          </w:tcPr>
          <w:p w14:paraId="06AD2AC4" w14:textId="77777777" w:rsidR="002724A0" w:rsidRPr="00F2093B" w:rsidRDefault="002724A0" w:rsidP="00BD46C8">
            <w:pPr>
              <w:tabs>
                <w:tab w:val="left" w:pos="851"/>
              </w:tabs>
              <w:spacing w:line="360" w:lineRule="auto"/>
              <w:contextualSpacing/>
              <w:rPr>
                <w:sz w:val="24"/>
                <w:szCs w:val="24"/>
                <w:lang w:val="en-US"/>
              </w:rPr>
            </w:pPr>
            <w:r w:rsidRPr="00F2093B">
              <w:rPr>
                <w:sz w:val="24"/>
                <w:szCs w:val="24"/>
                <w:lang w:val="en-US"/>
              </w:rPr>
              <w:t>Sc</w:t>
            </w:r>
          </w:p>
        </w:tc>
      </w:tr>
      <w:tr w:rsidR="009B4BE4" w:rsidRPr="00585085" w14:paraId="6D341100" w14:textId="77777777" w:rsidTr="00712413">
        <w:tc>
          <w:tcPr>
            <w:tcW w:w="1869" w:type="dxa"/>
          </w:tcPr>
          <w:p w14:paraId="2286BABB" w14:textId="77777777" w:rsidR="009B4BE4" w:rsidRPr="00F2093B" w:rsidRDefault="009B4BE4" w:rsidP="009B4BE4">
            <w:pPr>
              <w:tabs>
                <w:tab w:val="left" w:pos="851"/>
              </w:tabs>
              <w:spacing w:line="360" w:lineRule="auto"/>
              <w:contextualSpacing/>
              <w:jc w:val="both"/>
              <w:rPr>
                <w:sz w:val="24"/>
                <w:szCs w:val="24"/>
              </w:rPr>
            </w:pPr>
            <w:r w:rsidRPr="00F2093B">
              <w:rPr>
                <w:sz w:val="24"/>
                <w:szCs w:val="24"/>
              </w:rPr>
              <w:t>48</w:t>
            </w:r>
          </w:p>
        </w:tc>
        <w:tc>
          <w:tcPr>
            <w:tcW w:w="2494" w:type="dxa"/>
            <w:vAlign w:val="bottom"/>
          </w:tcPr>
          <w:p w14:paraId="25B66A95" w14:textId="6C587F83" w:rsidR="009B4BE4" w:rsidRPr="009B4BE4" w:rsidRDefault="009B4BE4" w:rsidP="009B4BE4">
            <w:pPr>
              <w:tabs>
                <w:tab w:val="left" w:pos="851"/>
              </w:tabs>
              <w:spacing w:line="360" w:lineRule="auto"/>
              <w:contextualSpacing/>
              <w:rPr>
                <w:sz w:val="24"/>
                <w:szCs w:val="24"/>
                <w:lang w:val="kk-KZ"/>
              </w:rPr>
            </w:pPr>
            <w:r w:rsidRPr="009B4BE4">
              <w:rPr>
                <w:color w:val="000000"/>
                <w:sz w:val="24"/>
                <w:szCs w:val="24"/>
              </w:rPr>
              <w:t>84</w:t>
            </w:r>
            <w:r>
              <w:rPr>
                <w:color w:val="000000"/>
                <w:sz w:val="24"/>
                <w:szCs w:val="24"/>
                <w:lang w:val="en-US"/>
              </w:rPr>
              <w:t>.</w:t>
            </w:r>
            <w:r w:rsidRPr="009B4BE4">
              <w:rPr>
                <w:color w:val="000000"/>
                <w:sz w:val="24"/>
                <w:szCs w:val="24"/>
              </w:rPr>
              <w:t>34</w:t>
            </w:r>
          </w:p>
        </w:tc>
        <w:tc>
          <w:tcPr>
            <w:tcW w:w="2494" w:type="dxa"/>
          </w:tcPr>
          <w:p w14:paraId="62239704" w14:textId="77777777" w:rsidR="009B4BE4" w:rsidRPr="00F2093B" w:rsidRDefault="009B4BE4" w:rsidP="009B4BE4">
            <w:pPr>
              <w:tabs>
                <w:tab w:val="left" w:pos="851"/>
              </w:tabs>
              <w:spacing w:line="360" w:lineRule="auto"/>
              <w:contextualSpacing/>
              <w:rPr>
                <w:sz w:val="24"/>
                <w:szCs w:val="24"/>
              </w:rPr>
            </w:pPr>
            <w:r w:rsidRPr="00F2093B">
              <w:rPr>
                <w:sz w:val="24"/>
                <w:szCs w:val="24"/>
              </w:rPr>
              <w:t>0</w:t>
            </w:r>
          </w:p>
        </w:tc>
        <w:tc>
          <w:tcPr>
            <w:tcW w:w="2494" w:type="dxa"/>
          </w:tcPr>
          <w:p w14:paraId="0A6559D6" w14:textId="77777777" w:rsidR="009B4BE4" w:rsidRPr="00F2093B" w:rsidRDefault="009B4BE4" w:rsidP="009B4BE4">
            <w:pPr>
              <w:tabs>
                <w:tab w:val="left" w:pos="851"/>
              </w:tabs>
              <w:spacing w:line="360" w:lineRule="auto"/>
              <w:contextualSpacing/>
              <w:rPr>
                <w:sz w:val="24"/>
                <w:szCs w:val="24"/>
              </w:rPr>
            </w:pPr>
            <w:r w:rsidRPr="00F2093B">
              <w:rPr>
                <w:sz w:val="24"/>
                <w:szCs w:val="24"/>
              </w:rPr>
              <w:t>0</w:t>
            </w:r>
          </w:p>
        </w:tc>
      </w:tr>
    </w:tbl>
    <w:p w14:paraId="017D17ED" w14:textId="77777777" w:rsidR="002724A0" w:rsidRPr="00585085" w:rsidRDefault="002724A0" w:rsidP="002724A0">
      <w:pPr>
        <w:tabs>
          <w:tab w:val="left" w:pos="1134"/>
        </w:tabs>
        <w:spacing w:line="360" w:lineRule="auto"/>
        <w:ind w:firstLine="709"/>
        <w:contextualSpacing/>
        <w:jc w:val="both"/>
        <w:rPr>
          <w:sz w:val="24"/>
          <w:szCs w:val="24"/>
        </w:rPr>
      </w:pPr>
    </w:p>
    <w:p w14:paraId="370B9A5E" w14:textId="77777777" w:rsidR="002724A0" w:rsidRPr="00517A4D" w:rsidRDefault="002724A0" w:rsidP="009B4BE4">
      <w:pPr>
        <w:pStyle w:val="a3"/>
        <w:numPr>
          <w:ilvl w:val="1"/>
          <w:numId w:val="32"/>
        </w:numPr>
        <w:tabs>
          <w:tab w:val="left" w:pos="1134"/>
        </w:tabs>
        <w:spacing w:line="360" w:lineRule="auto"/>
        <w:ind w:left="0" w:firstLine="709"/>
        <w:contextualSpacing/>
        <w:jc w:val="both"/>
        <w:rPr>
          <w:sz w:val="24"/>
          <w:szCs w:val="24"/>
          <w:lang w:val="en-US"/>
        </w:rPr>
      </w:pPr>
      <w:r w:rsidRPr="00517A4D">
        <w:rPr>
          <w:i/>
          <w:iCs/>
          <w:sz w:val="24"/>
          <w:szCs w:val="24"/>
          <w:lang w:val="en-US"/>
        </w:rPr>
        <w:t xml:space="preserve">Selective sorption of rhenium ions. </w:t>
      </w:r>
      <w:r w:rsidRPr="00517A4D">
        <w:rPr>
          <w:sz w:val="24"/>
          <w:szCs w:val="24"/>
          <w:lang w:val="en-US"/>
        </w:rPr>
        <w:t xml:space="preserve">The cartridge contains </w:t>
      </w:r>
      <w:r>
        <w:rPr>
          <w:sz w:val="24"/>
          <w:szCs w:val="24"/>
          <w:lang w:val="en-US"/>
        </w:rPr>
        <w:t xml:space="preserve">molecularly imprinted </w:t>
      </w:r>
      <w:r w:rsidRPr="00F2093B">
        <w:rPr>
          <w:sz w:val="24"/>
          <w:szCs w:val="24"/>
          <w:lang w:val="en-US"/>
        </w:rPr>
        <w:t xml:space="preserve">polymer </w:t>
      </w:r>
      <w:r w:rsidRPr="00517A4D">
        <w:rPr>
          <w:sz w:val="24"/>
          <w:szCs w:val="24"/>
          <w:lang w:val="en-US"/>
        </w:rPr>
        <w:t xml:space="preserve">(template - rhenium) </w:t>
      </w:r>
      <w:r>
        <w:rPr>
          <w:sz w:val="24"/>
          <w:szCs w:val="24"/>
          <w:lang w:val="en-US"/>
        </w:rPr>
        <w:t>–</w:t>
      </w:r>
      <w:r w:rsidRPr="00517A4D">
        <w:rPr>
          <w:sz w:val="24"/>
          <w:szCs w:val="24"/>
          <w:lang w:val="en-US"/>
        </w:rPr>
        <w:t xml:space="preserve"> </w:t>
      </w:r>
      <w:r>
        <w:rPr>
          <w:sz w:val="24"/>
          <w:szCs w:val="24"/>
          <w:lang w:val="en-US"/>
        </w:rPr>
        <w:t>MIP</w:t>
      </w:r>
      <w:r w:rsidRPr="00517A4D">
        <w:rPr>
          <w:sz w:val="24"/>
          <w:szCs w:val="24"/>
          <w:lang w:val="en-US"/>
        </w:rPr>
        <w:t>(Re). The maximum values of extraction degree of rhenium ions and associated metals are shown in table 5.</w:t>
      </w:r>
    </w:p>
    <w:p w14:paraId="532DD5A0" w14:textId="77777777" w:rsidR="002724A0" w:rsidRPr="00517A4D" w:rsidRDefault="002724A0" w:rsidP="002724A0">
      <w:pPr>
        <w:tabs>
          <w:tab w:val="left" w:pos="1134"/>
        </w:tabs>
        <w:spacing w:line="360" w:lineRule="auto"/>
        <w:ind w:firstLine="709"/>
        <w:contextualSpacing/>
        <w:jc w:val="both"/>
        <w:rPr>
          <w:sz w:val="24"/>
          <w:szCs w:val="24"/>
          <w:lang w:val="en-US"/>
        </w:rPr>
      </w:pPr>
    </w:p>
    <w:p w14:paraId="20693963" w14:textId="77777777" w:rsidR="002724A0" w:rsidRPr="00517A4D" w:rsidRDefault="002724A0" w:rsidP="002724A0">
      <w:pPr>
        <w:tabs>
          <w:tab w:val="left" w:pos="851"/>
        </w:tabs>
        <w:spacing w:line="360" w:lineRule="auto"/>
        <w:contextualSpacing/>
        <w:jc w:val="both"/>
        <w:rPr>
          <w:sz w:val="24"/>
          <w:szCs w:val="24"/>
          <w:lang w:val="en-US"/>
        </w:rPr>
      </w:pPr>
      <w:r>
        <w:rPr>
          <w:sz w:val="24"/>
          <w:szCs w:val="24"/>
          <w:lang w:val="en-US"/>
        </w:rPr>
        <w:t>Table</w:t>
      </w:r>
      <w:r w:rsidRPr="00F2093B">
        <w:rPr>
          <w:sz w:val="24"/>
          <w:szCs w:val="24"/>
          <w:lang w:val="en-US"/>
        </w:rPr>
        <w:t xml:space="preserve"> </w:t>
      </w:r>
      <w:r>
        <w:rPr>
          <w:sz w:val="24"/>
          <w:szCs w:val="24"/>
          <w:lang w:val="en-US"/>
        </w:rPr>
        <w:t>5</w:t>
      </w:r>
      <w:r w:rsidRPr="00F2093B">
        <w:rPr>
          <w:sz w:val="24"/>
          <w:szCs w:val="24"/>
          <w:lang w:val="en-US"/>
        </w:rPr>
        <w:t xml:space="preserve"> – </w:t>
      </w:r>
      <w:r w:rsidRPr="00585085">
        <w:rPr>
          <w:sz w:val="24"/>
          <w:szCs w:val="24"/>
          <w:lang w:val="en-US"/>
        </w:rPr>
        <w:t xml:space="preserve">Extraction degree of Nd, Re, Sc ions of the </w:t>
      </w:r>
      <w:r>
        <w:rPr>
          <w:sz w:val="24"/>
          <w:szCs w:val="24"/>
          <w:lang w:val="en-US"/>
        </w:rPr>
        <w:t>polymer structure MIP(Re)</w:t>
      </w:r>
    </w:p>
    <w:p w14:paraId="7FCB51C5" w14:textId="77777777" w:rsidR="002724A0" w:rsidRPr="00517A4D" w:rsidRDefault="002724A0" w:rsidP="002724A0">
      <w:pPr>
        <w:tabs>
          <w:tab w:val="left" w:pos="1134"/>
        </w:tabs>
        <w:spacing w:line="360" w:lineRule="auto"/>
        <w:ind w:firstLine="709"/>
        <w:contextualSpacing/>
        <w:jc w:val="both"/>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724A0" w:rsidRPr="00585085" w14:paraId="33F9901F" w14:textId="77777777" w:rsidTr="00BD46C8">
        <w:tc>
          <w:tcPr>
            <w:tcW w:w="1869" w:type="dxa"/>
            <w:vMerge w:val="restart"/>
            <w:vAlign w:val="center"/>
          </w:tcPr>
          <w:p w14:paraId="360CE55C" w14:textId="77777777" w:rsidR="002724A0" w:rsidRPr="00AD4FFC" w:rsidRDefault="002724A0" w:rsidP="00BD46C8">
            <w:pPr>
              <w:tabs>
                <w:tab w:val="left" w:pos="851"/>
              </w:tabs>
              <w:spacing w:line="360" w:lineRule="auto"/>
              <w:contextualSpacing/>
              <w:rPr>
                <w:sz w:val="24"/>
                <w:szCs w:val="24"/>
              </w:rPr>
            </w:pPr>
            <w:r w:rsidRPr="00AD4FFC">
              <w:rPr>
                <w:sz w:val="24"/>
                <w:szCs w:val="24"/>
              </w:rPr>
              <w:t>τ, ч</w:t>
            </w:r>
          </w:p>
        </w:tc>
        <w:tc>
          <w:tcPr>
            <w:tcW w:w="7482" w:type="dxa"/>
            <w:gridSpan w:val="3"/>
          </w:tcPr>
          <w:p w14:paraId="27C7B864" w14:textId="77777777" w:rsidR="002724A0" w:rsidRPr="00AD4FFC" w:rsidRDefault="002724A0" w:rsidP="00BD46C8">
            <w:pPr>
              <w:tabs>
                <w:tab w:val="left" w:pos="851"/>
              </w:tabs>
              <w:spacing w:line="360" w:lineRule="auto"/>
              <w:contextualSpacing/>
              <w:rPr>
                <w:sz w:val="24"/>
                <w:szCs w:val="24"/>
              </w:rPr>
            </w:pPr>
            <w:r w:rsidRPr="00AD4FFC">
              <w:rPr>
                <w:sz w:val="24"/>
                <w:szCs w:val="24"/>
                <w:lang w:val="en-US"/>
              </w:rPr>
              <w:t>η</w:t>
            </w:r>
            <w:r w:rsidRPr="00AD4FFC">
              <w:rPr>
                <w:sz w:val="24"/>
                <w:szCs w:val="24"/>
              </w:rPr>
              <w:t>(</w:t>
            </w:r>
            <w:r>
              <w:rPr>
                <w:sz w:val="24"/>
                <w:szCs w:val="24"/>
                <w:lang w:val="en-US"/>
              </w:rPr>
              <w:t>MIP</w:t>
            </w:r>
            <w:r w:rsidRPr="00AD4FFC">
              <w:rPr>
                <w:sz w:val="24"/>
                <w:szCs w:val="24"/>
              </w:rPr>
              <w:t>(</w:t>
            </w:r>
            <w:r w:rsidRPr="00AD4FFC">
              <w:rPr>
                <w:sz w:val="24"/>
                <w:szCs w:val="24"/>
                <w:lang w:val="en-US"/>
              </w:rPr>
              <w:t>Re</w:t>
            </w:r>
            <w:r w:rsidRPr="00AD4FFC">
              <w:rPr>
                <w:sz w:val="24"/>
                <w:szCs w:val="24"/>
              </w:rPr>
              <w:t>)</w:t>
            </w:r>
            <w:r w:rsidRPr="00AD4FFC">
              <w:rPr>
                <w:sz w:val="24"/>
                <w:szCs w:val="24"/>
                <w:lang w:val="en-US"/>
              </w:rPr>
              <w:t>)</w:t>
            </w:r>
            <w:r w:rsidRPr="00AD4FFC">
              <w:rPr>
                <w:sz w:val="24"/>
                <w:szCs w:val="24"/>
              </w:rPr>
              <w:t>, %</w:t>
            </w:r>
          </w:p>
        </w:tc>
      </w:tr>
      <w:tr w:rsidR="002724A0" w:rsidRPr="00585085" w14:paraId="3B74F955" w14:textId="77777777" w:rsidTr="00BD46C8">
        <w:tc>
          <w:tcPr>
            <w:tcW w:w="1869" w:type="dxa"/>
            <w:vMerge/>
          </w:tcPr>
          <w:p w14:paraId="081ACD28" w14:textId="77777777" w:rsidR="002724A0" w:rsidRPr="00AD4FFC" w:rsidRDefault="002724A0" w:rsidP="00BD46C8">
            <w:pPr>
              <w:tabs>
                <w:tab w:val="left" w:pos="851"/>
              </w:tabs>
              <w:spacing w:line="360" w:lineRule="auto"/>
              <w:contextualSpacing/>
              <w:rPr>
                <w:sz w:val="24"/>
                <w:szCs w:val="24"/>
              </w:rPr>
            </w:pPr>
          </w:p>
        </w:tc>
        <w:tc>
          <w:tcPr>
            <w:tcW w:w="2494" w:type="dxa"/>
          </w:tcPr>
          <w:p w14:paraId="073D2D7C" w14:textId="77777777" w:rsidR="002724A0" w:rsidRPr="00AD4FFC" w:rsidRDefault="002724A0" w:rsidP="00BD46C8">
            <w:pPr>
              <w:tabs>
                <w:tab w:val="left" w:pos="851"/>
              </w:tabs>
              <w:spacing w:line="360" w:lineRule="auto"/>
              <w:contextualSpacing/>
              <w:rPr>
                <w:sz w:val="24"/>
                <w:szCs w:val="24"/>
                <w:lang w:val="en-US"/>
              </w:rPr>
            </w:pPr>
            <w:r w:rsidRPr="00AD4FFC">
              <w:rPr>
                <w:sz w:val="24"/>
                <w:szCs w:val="24"/>
                <w:lang w:val="en-US"/>
              </w:rPr>
              <w:t>Nd</w:t>
            </w:r>
          </w:p>
        </w:tc>
        <w:tc>
          <w:tcPr>
            <w:tcW w:w="2494" w:type="dxa"/>
          </w:tcPr>
          <w:p w14:paraId="51069921" w14:textId="77777777" w:rsidR="002724A0" w:rsidRPr="00AD4FFC" w:rsidRDefault="002724A0" w:rsidP="00BD46C8">
            <w:pPr>
              <w:tabs>
                <w:tab w:val="left" w:pos="851"/>
              </w:tabs>
              <w:spacing w:line="360" w:lineRule="auto"/>
              <w:contextualSpacing/>
              <w:rPr>
                <w:sz w:val="24"/>
                <w:szCs w:val="24"/>
                <w:lang w:val="en-US"/>
              </w:rPr>
            </w:pPr>
            <w:r w:rsidRPr="00AD4FFC">
              <w:rPr>
                <w:sz w:val="24"/>
                <w:szCs w:val="24"/>
                <w:lang w:val="en-US"/>
              </w:rPr>
              <w:t>Re</w:t>
            </w:r>
          </w:p>
        </w:tc>
        <w:tc>
          <w:tcPr>
            <w:tcW w:w="2494" w:type="dxa"/>
          </w:tcPr>
          <w:p w14:paraId="052D71D7" w14:textId="77777777" w:rsidR="002724A0" w:rsidRPr="00AD4FFC" w:rsidRDefault="002724A0" w:rsidP="00BD46C8">
            <w:pPr>
              <w:tabs>
                <w:tab w:val="left" w:pos="851"/>
              </w:tabs>
              <w:spacing w:line="360" w:lineRule="auto"/>
              <w:contextualSpacing/>
              <w:rPr>
                <w:sz w:val="24"/>
                <w:szCs w:val="24"/>
                <w:lang w:val="en-US"/>
              </w:rPr>
            </w:pPr>
            <w:r w:rsidRPr="00AD4FFC">
              <w:rPr>
                <w:sz w:val="24"/>
                <w:szCs w:val="24"/>
                <w:lang w:val="en-US"/>
              </w:rPr>
              <w:t>Sc</w:t>
            </w:r>
          </w:p>
        </w:tc>
      </w:tr>
      <w:tr w:rsidR="002724A0" w:rsidRPr="00585085" w14:paraId="6D782002" w14:textId="77777777" w:rsidTr="00BD46C8">
        <w:tc>
          <w:tcPr>
            <w:tcW w:w="1869" w:type="dxa"/>
          </w:tcPr>
          <w:p w14:paraId="118DFC83" w14:textId="77777777" w:rsidR="002724A0" w:rsidRPr="00AD4FFC" w:rsidRDefault="002724A0" w:rsidP="00BD46C8">
            <w:pPr>
              <w:tabs>
                <w:tab w:val="left" w:pos="851"/>
              </w:tabs>
              <w:spacing w:line="360" w:lineRule="auto"/>
              <w:contextualSpacing/>
              <w:jc w:val="left"/>
              <w:rPr>
                <w:sz w:val="24"/>
                <w:szCs w:val="24"/>
              </w:rPr>
            </w:pPr>
            <w:r w:rsidRPr="00AD4FFC">
              <w:rPr>
                <w:sz w:val="24"/>
                <w:szCs w:val="24"/>
              </w:rPr>
              <w:t>48</w:t>
            </w:r>
          </w:p>
        </w:tc>
        <w:tc>
          <w:tcPr>
            <w:tcW w:w="2494" w:type="dxa"/>
          </w:tcPr>
          <w:p w14:paraId="0F1CDDC6" w14:textId="77777777" w:rsidR="002724A0" w:rsidRPr="00AD4FFC" w:rsidRDefault="002724A0" w:rsidP="00BD46C8">
            <w:pPr>
              <w:tabs>
                <w:tab w:val="left" w:pos="851"/>
              </w:tabs>
              <w:spacing w:line="360" w:lineRule="auto"/>
              <w:contextualSpacing/>
              <w:rPr>
                <w:sz w:val="24"/>
                <w:szCs w:val="24"/>
                <w:lang w:val="kk-KZ"/>
              </w:rPr>
            </w:pPr>
            <w:r w:rsidRPr="00AD4FFC">
              <w:rPr>
                <w:sz w:val="24"/>
                <w:szCs w:val="24"/>
                <w:lang w:val="kk-KZ"/>
              </w:rPr>
              <w:t>0</w:t>
            </w:r>
          </w:p>
        </w:tc>
        <w:tc>
          <w:tcPr>
            <w:tcW w:w="2494" w:type="dxa"/>
          </w:tcPr>
          <w:p w14:paraId="6174A089" w14:textId="4F58975E" w:rsidR="002724A0" w:rsidRPr="00AD4FFC" w:rsidRDefault="009B4BE4" w:rsidP="00BD46C8">
            <w:pPr>
              <w:tabs>
                <w:tab w:val="left" w:pos="851"/>
              </w:tabs>
              <w:spacing w:line="360" w:lineRule="auto"/>
              <w:contextualSpacing/>
              <w:rPr>
                <w:sz w:val="24"/>
                <w:szCs w:val="24"/>
              </w:rPr>
            </w:pPr>
            <w:r w:rsidRPr="009B4BE4">
              <w:rPr>
                <w:color w:val="000000"/>
                <w:sz w:val="24"/>
                <w:szCs w:val="24"/>
              </w:rPr>
              <w:t>87</w:t>
            </w:r>
            <w:r>
              <w:rPr>
                <w:color w:val="000000"/>
                <w:sz w:val="24"/>
                <w:szCs w:val="24"/>
                <w:lang w:val="en-US"/>
              </w:rPr>
              <w:t>.</w:t>
            </w:r>
            <w:r w:rsidRPr="009B4BE4">
              <w:rPr>
                <w:color w:val="000000"/>
                <w:sz w:val="24"/>
                <w:szCs w:val="24"/>
              </w:rPr>
              <w:t>21</w:t>
            </w:r>
          </w:p>
        </w:tc>
        <w:tc>
          <w:tcPr>
            <w:tcW w:w="2494" w:type="dxa"/>
          </w:tcPr>
          <w:p w14:paraId="523F9D08" w14:textId="77777777" w:rsidR="002724A0" w:rsidRPr="00AD4FFC" w:rsidRDefault="002724A0" w:rsidP="00BD46C8">
            <w:pPr>
              <w:tabs>
                <w:tab w:val="left" w:pos="851"/>
              </w:tabs>
              <w:spacing w:line="360" w:lineRule="auto"/>
              <w:contextualSpacing/>
              <w:rPr>
                <w:sz w:val="24"/>
                <w:szCs w:val="24"/>
              </w:rPr>
            </w:pPr>
            <w:r w:rsidRPr="00AD4FFC">
              <w:rPr>
                <w:sz w:val="24"/>
                <w:szCs w:val="24"/>
              </w:rPr>
              <w:t>0</w:t>
            </w:r>
          </w:p>
        </w:tc>
      </w:tr>
    </w:tbl>
    <w:p w14:paraId="3470E058" w14:textId="77777777" w:rsidR="002724A0" w:rsidRPr="00585085" w:rsidRDefault="002724A0" w:rsidP="002724A0">
      <w:pPr>
        <w:tabs>
          <w:tab w:val="left" w:pos="1134"/>
        </w:tabs>
        <w:spacing w:line="360" w:lineRule="auto"/>
        <w:ind w:firstLine="709"/>
        <w:contextualSpacing/>
        <w:jc w:val="both"/>
        <w:rPr>
          <w:sz w:val="24"/>
          <w:szCs w:val="24"/>
        </w:rPr>
      </w:pPr>
    </w:p>
    <w:p w14:paraId="695B4DEF" w14:textId="77777777" w:rsidR="002724A0" w:rsidRPr="00544FD9" w:rsidRDefault="002724A0" w:rsidP="009B4BE4">
      <w:pPr>
        <w:pStyle w:val="a3"/>
        <w:numPr>
          <w:ilvl w:val="1"/>
          <w:numId w:val="32"/>
        </w:numPr>
        <w:tabs>
          <w:tab w:val="left" w:pos="1134"/>
        </w:tabs>
        <w:spacing w:line="360" w:lineRule="auto"/>
        <w:ind w:left="0" w:firstLine="709"/>
        <w:contextualSpacing/>
        <w:jc w:val="both"/>
        <w:rPr>
          <w:sz w:val="24"/>
          <w:szCs w:val="24"/>
          <w:lang w:val="en-US"/>
        </w:rPr>
      </w:pPr>
      <w:r w:rsidRPr="00544FD9">
        <w:rPr>
          <w:i/>
          <w:iCs/>
          <w:sz w:val="24"/>
          <w:szCs w:val="24"/>
          <w:lang w:val="en-US"/>
        </w:rPr>
        <w:t xml:space="preserve">Selective sorption of scandium ions. </w:t>
      </w:r>
      <w:r w:rsidRPr="00544FD9">
        <w:rPr>
          <w:sz w:val="24"/>
          <w:szCs w:val="24"/>
          <w:lang w:val="en-US"/>
        </w:rPr>
        <w:t xml:space="preserve">The cartridge contains </w:t>
      </w:r>
      <w:r>
        <w:rPr>
          <w:sz w:val="24"/>
          <w:szCs w:val="24"/>
          <w:lang w:val="en-US"/>
        </w:rPr>
        <w:t xml:space="preserve">molecularly imprinted </w:t>
      </w:r>
      <w:r w:rsidRPr="00F2093B">
        <w:rPr>
          <w:sz w:val="24"/>
          <w:szCs w:val="24"/>
          <w:lang w:val="en-US"/>
        </w:rPr>
        <w:t>polymer</w:t>
      </w:r>
      <w:r w:rsidRPr="00544FD9">
        <w:rPr>
          <w:sz w:val="24"/>
          <w:szCs w:val="24"/>
          <w:lang w:val="en-US"/>
        </w:rPr>
        <w:t xml:space="preserve"> (template - scandium) </w:t>
      </w:r>
      <w:r>
        <w:rPr>
          <w:sz w:val="24"/>
          <w:szCs w:val="24"/>
          <w:lang w:val="en-US"/>
        </w:rPr>
        <w:t>–</w:t>
      </w:r>
      <w:r w:rsidRPr="00544FD9">
        <w:rPr>
          <w:sz w:val="24"/>
          <w:szCs w:val="24"/>
          <w:lang w:val="en-US"/>
        </w:rPr>
        <w:t xml:space="preserve"> </w:t>
      </w:r>
      <w:r>
        <w:rPr>
          <w:sz w:val="24"/>
          <w:szCs w:val="24"/>
          <w:lang w:val="en-US"/>
        </w:rPr>
        <w:t>MIP</w:t>
      </w:r>
      <w:r w:rsidRPr="00544FD9">
        <w:rPr>
          <w:sz w:val="24"/>
          <w:szCs w:val="24"/>
          <w:lang w:val="en-US"/>
        </w:rPr>
        <w:t xml:space="preserve">(Sc). </w:t>
      </w:r>
      <w:r w:rsidRPr="00517A4D">
        <w:rPr>
          <w:sz w:val="24"/>
          <w:szCs w:val="24"/>
          <w:lang w:val="en-US"/>
        </w:rPr>
        <w:t xml:space="preserve">The maximum values of extraction degree </w:t>
      </w:r>
      <w:r w:rsidRPr="00544FD9">
        <w:rPr>
          <w:sz w:val="24"/>
          <w:szCs w:val="24"/>
          <w:lang w:val="en-US"/>
        </w:rPr>
        <w:t>of scandium ions and associated metals are shown in table 6.</w:t>
      </w:r>
    </w:p>
    <w:p w14:paraId="6EC9ABFA" w14:textId="77777777" w:rsidR="002724A0" w:rsidRPr="00544FD9" w:rsidRDefault="002724A0" w:rsidP="002724A0">
      <w:pPr>
        <w:pStyle w:val="a3"/>
        <w:tabs>
          <w:tab w:val="left" w:pos="851"/>
        </w:tabs>
        <w:spacing w:line="360" w:lineRule="auto"/>
        <w:ind w:left="0" w:firstLine="709"/>
        <w:contextualSpacing/>
        <w:jc w:val="both"/>
        <w:rPr>
          <w:sz w:val="24"/>
          <w:szCs w:val="24"/>
          <w:lang w:val="en-US"/>
        </w:rPr>
      </w:pPr>
    </w:p>
    <w:p w14:paraId="49D79413" w14:textId="77777777" w:rsidR="002724A0" w:rsidRPr="00544FD9" w:rsidRDefault="002724A0" w:rsidP="002724A0">
      <w:pPr>
        <w:tabs>
          <w:tab w:val="left" w:pos="851"/>
        </w:tabs>
        <w:spacing w:line="360" w:lineRule="auto"/>
        <w:contextualSpacing/>
        <w:jc w:val="both"/>
        <w:rPr>
          <w:sz w:val="24"/>
          <w:szCs w:val="24"/>
          <w:lang w:val="en-US"/>
        </w:rPr>
      </w:pPr>
      <w:r>
        <w:rPr>
          <w:sz w:val="24"/>
          <w:szCs w:val="24"/>
          <w:lang w:val="en-US"/>
        </w:rPr>
        <w:t>Table</w:t>
      </w:r>
      <w:r w:rsidRPr="00F2093B">
        <w:rPr>
          <w:sz w:val="24"/>
          <w:szCs w:val="24"/>
          <w:lang w:val="en-US"/>
        </w:rPr>
        <w:t xml:space="preserve"> </w:t>
      </w:r>
      <w:r>
        <w:rPr>
          <w:sz w:val="24"/>
          <w:szCs w:val="24"/>
          <w:lang w:val="en-US"/>
        </w:rPr>
        <w:t>6</w:t>
      </w:r>
      <w:r w:rsidRPr="00F2093B">
        <w:rPr>
          <w:sz w:val="24"/>
          <w:szCs w:val="24"/>
          <w:lang w:val="en-US"/>
        </w:rPr>
        <w:t xml:space="preserve"> – </w:t>
      </w:r>
      <w:r w:rsidRPr="00585085">
        <w:rPr>
          <w:sz w:val="24"/>
          <w:szCs w:val="24"/>
          <w:lang w:val="en-US"/>
        </w:rPr>
        <w:t xml:space="preserve">Extraction degree of Nd, Re, Sc ions of the </w:t>
      </w:r>
      <w:r>
        <w:rPr>
          <w:sz w:val="24"/>
          <w:szCs w:val="24"/>
          <w:lang w:val="en-US"/>
        </w:rPr>
        <w:t>polymer structure MIP(Sc)</w:t>
      </w:r>
    </w:p>
    <w:p w14:paraId="6E587949" w14:textId="77777777" w:rsidR="002724A0" w:rsidRPr="00544FD9" w:rsidRDefault="002724A0" w:rsidP="002724A0">
      <w:pPr>
        <w:pStyle w:val="a3"/>
        <w:tabs>
          <w:tab w:val="left" w:pos="851"/>
        </w:tabs>
        <w:spacing w:line="360" w:lineRule="auto"/>
        <w:ind w:left="0"/>
        <w:contextualSpacing/>
        <w:jc w:val="both"/>
        <w:rPr>
          <w:sz w:val="24"/>
          <w:szCs w:val="24"/>
          <w:lang w:val="en-US"/>
        </w:rPr>
      </w:pPr>
    </w:p>
    <w:tbl>
      <w:tblPr>
        <w:tblStyle w:val="ab"/>
        <w:tblW w:w="9351" w:type="dxa"/>
        <w:tblLook w:val="04A0" w:firstRow="1" w:lastRow="0" w:firstColumn="1" w:lastColumn="0" w:noHBand="0" w:noVBand="1"/>
      </w:tblPr>
      <w:tblGrid>
        <w:gridCol w:w="1869"/>
        <w:gridCol w:w="2494"/>
        <w:gridCol w:w="2494"/>
        <w:gridCol w:w="2494"/>
      </w:tblGrid>
      <w:tr w:rsidR="002724A0" w:rsidRPr="00585085" w14:paraId="5168A434" w14:textId="77777777" w:rsidTr="00BD46C8">
        <w:tc>
          <w:tcPr>
            <w:tcW w:w="1869" w:type="dxa"/>
            <w:vMerge w:val="restart"/>
            <w:vAlign w:val="center"/>
          </w:tcPr>
          <w:p w14:paraId="5331E44C" w14:textId="77777777" w:rsidR="002724A0" w:rsidRPr="00AD4FFC" w:rsidRDefault="002724A0" w:rsidP="00BD46C8">
            <w:pPr>
              <w:tabs>
                <w:tab w:val="left" w:pos="851"/>
              </w:tabs>
              <w:spacing w:line="360" w:lineRule="auto"/>
              <w:contextualSpacing/>
              <w:rPr>
                <w:sz w:val="24"/>
                <w:szCs w:val="24"/>
                <w:lang w:val="en-US"/>
              </w:rPr>
            </w:pPr>
            <w:r w:rsidRPr="00AD4FFC">
              <w:rPr>
                <w:sz w:val="24"/>
                <w:szCs w:val="24"/>
              </w:rPr>
              <w:t xml:space="preserve">τ, </w:t>
            </w:r>
            <w:r w:rsidRPr="00AD4FFC">
              <w:rPr>
                <w:sz w:val="24"/>
                <w:szCs w:val="24"/>
                <w:lang w:val="en-US"/>
              </w:rPr>
              <w:t>h</w:t>
            </w:r>
          </w:p>
        </w:tc>
        <w:tc>
          <w:tcPr>
            <w:tcW w:w="7482" w:type="dxa"/>
            <w:gridSpan w:val="3"/>
          </w:tcPr>
          <w:p w14:paraId="3C101E56" w14:textId="77777777" w:rsidR="002724A0" w:rsidRPr="00AD4FFC" w:rsidRDefault="002724A0" w:rsidP="00BD46C8">
            <w:pPr>
              <w:tabs>
                <w:tab w:val="left" w:pos="851"/>
              </w:tabs>
              <w:spacing w:line="360" w:lineRule="auto"/>
              <w:contextualSpacing/>
              <w:rPr>
                <w:sz w:val="24"/>
                <w:szCs w:val="24"/>
              </w:rPr>
            </w:pPr>
            <w:r w:rsidRPr="00AD4FFC">
              <w:rPr>
                <w:sz w:val="24"/>
                <w:szCs w:val="24"/>
                <w:lang w:val="en-US"/>
              </w:rPr>
              <w:t>η</w:t>
            </w:r>
            <w:r w:rsidRPr="00AD4FFC">
              <w:rPr>
                <w:sz w:val="24"/>
                <w:szCs w:val="24"/>
              </w:rPr>
              <w:t>(</w:t>
            </w:r>
            <w:r>
              <w:rPr>
                <w:sz w:val="24"/>
                <w:szCs w:val="24"/>
                <w:lang w:val="en-US"/>
              </w:rPr>
              <w:t>MIP</w:t>
            </w:r>
            <w:r w:rsidRPr="00AD4FFC">
              <w:rPr>
                <w:sz w:val="24"/>
                <w:szCs w:val="24"/>
              </w:rPr>
              <w:t>(</w:t>
            </w:r>
            <w:r w:rsidRPr="00AD4FFC">
              <w:rPr>
                <w:sz w:val="24"/>
                <w:szCs w:val="24"/>
                <w:lang w:val="en-US"/>
              </w:rPr>
              <w:t>Sc</w:t>
            </w:r>
            <w:r w:rsidRPr="00AD4FFC">
              <w:rPr>
                <w:sz w:val="24"/>
                <w:szCs w:val="24"/>
              </w:rPr>
              <w:t>)</w:t>
            </w:r>
            <w:r w:rsidRPr="00AD4FFC">
              <w:rPr>
                <w:sz w:val="24"/>
                <w:szCs w:val="24"/>
                <w:lang w:val="en-US"/>
              </w:rPr>
              <w:t>)</w:t>
            </w:r>
            <w:r w:rsidRPr="00AD4FFC">
              <w:rPr>
                <w:sz w:val="24"/>
                <w:szCs w:val="24"/>
              </w:rPr>
              <w:t>, %</w:t>
            </w:r>
          </w:p>
        </w:tc>
      </w:tr>
      <w:tr w:rsidR="002724A0" w:rsidRPr="00585085" w14:paraId="7E42470A" w14:textId="77777777" w:rsidTr="00BD46C8">
        <w:tc>
          <w:tcPr>
            <w:tcW w:w="1869" w:type="dxa"/>
            <w:vMerge/>
          </w:tcPr>
          <w:p w14:paraId="36704C5D" w14:textId="77777777" w:rsidR="002724A0" w:rsidRPr="00AD4FFC" w:rsidRDefault="002724A0" w:rsidP="00BD46C8">
            <w:pPr>
              <w:tabs>
                <w:tab w:val="left" w:pos="851"/>
              </w:tabs>
              <w:spacing w:line="360" w:lineRule="auto"/>
              <w:contextualSpacing/>
              <w:jc w:val="both"/>
              <w:rPr>
                <w:sz w:val="24"/>
                <w:szCs w:val="24"/>
              </w:rPr>
            </w:pPr>
          </w:p>
        </w:tc>
        <w:tc>
          <w:tcPr>
            <w:tcW w:w="2494" w:type="dxa"/>
          </w:tcPr>
          <w:p w14:paraId="0D2E4DBA" w14:textId="77777777" w:rsidR="002724A0" w:rsidRPr="00AD4FFC" w:rsidRDefault="002724A0" w:rsidP="00BD46C8">
            <w:pPr>
              <w:tabs>
                <w:tab w:val="left" w:pos="851"/>
              </w:tabs>
              <w:spacing w:line="360" w:lineRule="auto"/>
              <w:contextualSpacing/>
              <w:rPr>
                <w:sz w:val="24"/>
                <w:szCs w:val="24"/>
                <w:lang w:val="en-US"/>
              </w:rPr>
            </w:pPr>
            <w:r w:rsidRPr="00AD4FFC">
              <w:rPr>
                <w:sz w:val="24"/>
                <w:szCs w:val="24"/>
                <w:lang w:val="en-US"/>
              </w:rPr>
              <w:t>Nd</w:t>
            </w:r>
          </w:p>
        </w:tc>
        <w:tc>
          <w:tcPr>
            <w:tcW w:w="2494" w:type="dxa"/>
          </w:tcPr>
          <w:p w14:paraId="4468860D" w14:textId="77777777" w:rsidR="002724A0" w:rsidRPr="00AD4FFC" w:rsidRDefault="002724A0" w:rsidP="00BD46C8">
            <w:pPr>
              <w:tabs>
                <w:tab w:val="left" w:pos="851"/>
              </w:tabs>
              <w:spacing w:line="360" w:lineRule="auto"/>
              <w:contextualSpacing/>
              <w:rPr>
                <w:sz w:val="24"/>
                <w:szCs w:val="24"/>
                <w:lang w:val="en-US"/>
              </w:rPr>
            </w:pPr>
            <w:r w:rsidRPr="00AD4FFC">
              <w:rPr>
                <w:sz w:val="24"/>
                <w:szCs w:val="24"/>
                <w:lang w:val="en-US"/>
              </w:rPr>
              <w:t>Re</w:t>
            </w:r>
          </w:p>
        </w:tc>
        <w:tc>
          <w:tcPr>
            <w:tcW w:w="2494" w:type="dxa"/>
          </w:tcPr>
          <w:p w14:paraId="78EB8460" w14:textId="77777777" w:rsidR="002724A0" w:rsidRPr="00AD4FFC" w:rsidRDefault="002724A0" w:rsidP="00BD46C8">
            <w:pPr>
              <w:tabs>
                <w:tab w:val="left" w:pos="851"/>
              </w:tabs>
              <w:spacing w:line="360" w:lineRule="auto"/>
              <w:contextualSpacing/>
              <w:rPr>
                <w:sz w:val="24"/>
                <w:szCs w:val="24"/>
                <w:lang w:val="en-US"/>
              </w:rPr>
            </w:pPr>
            <w:r w:rsidRPr="00AD4FFC">
              <w:rPr>
                <w:sz w:val="24"/>
                <w:szCs w:val="24"/>
                <w:lang w:val="en-US"/>
              </w:rPr>
              <w:t>Sc</w:t>
            </w:r>
          </w:p>
        </w:tc>
      </w:tr>
      <w:tr w:rsidR="002724A0" w:rsidRPr="00585085" w14:paraId="40C27C1D" w14:textId="77777777" w:rsidTr="00BD46C8">
        <w:tc>
          <w:tcPr>
            <w:tcW w:w="1869" w:type="dxa"/>
          </w:tcPr>
          <w:p w14:paraId="4FAC47B0" w14:textId="77777777" w:rsidR="002724A0" w:rsidRPr="00AD4FFC" w:rsidRDefault="002724A0" w:rsidP="00BD46C8">
            <w:pPr>
              <w:tabs>
                <w:tab w:val="left" w:pos="851"/>
              </w:tabs>
              <w:spacing w:line="360" w:lineRule="auto"/>
              <w:contextualSpacing/>
              <w:jc w:val="left"/>
              <w:rPr>
                <w:sz w:val="24"/>
                <w:szCs w:val="24"/>
              </w:rPr>
            </w:pPr>
            <w:r w:rsidRPr="00AD4FFC">
              <w:rPr>
                <w:sz w:val="24"/>
                <w:szCs w:val="24"/>
              </w:rPr>
              <w:t>48</w:t>
            </w:r>
          </w:p>
        </w:tc>
        <w:tc>
          <w:tcPr>
            <w:tcW w:w="2494" w:type="dxa"/>
          </w:tcPr>
          <w:p w14:paraId="1F470AEC" w14:textId="77777777" w:rsidR="002724A0" w:rsidRPr="00AD4FFC" w:rsidRDefault="002724A0" w:rsidP="00BD46C8">
            <w:pPr>
              <w:tabs>
                <w:tab w:val="left" w:pos="851"/>
              </w:tabs>
              <w:spacing w:line="360" w:lineRule="auto"/>
              <w:contextualSpacing/>
              <w:rPr>
                <w:sz w:val="24"/>
                <w:szCs w:val="24"/>
                <w:lang w:val="kk-KZ"/>
              </w:rPr>
            </w:pPr>
            <w:r w:rsidRPr="00AD4FFC">
              <w:rPr>
                <w:sz w:val="24"/>
                <w:szCs w:val="24"/>
                <w:lang w:val="kk-KZ"/>
              </w:rPr>
              <w:t>0</w:t>
            </w:r>
          </w:p>
        </w:tc>
        <w:tc>
          <w:tcPr>
            <w:tcW w:w="2494" w:type="dxa"/>
          </w:tcPr>
          <w:p w14:paraId="037ACD5D" w14:textId="77777777" w:rsidR="002724A0" w:rsidRPr="00AD4FFC" w:rsidRDefault="002724A0" w:rsidP="00BD46C8">
            <w:pPr>
              <w:tabs>
                <w:tab w:val="left" w:pos="851"/>
              </w:tabs>
              <w:spacing w:line="360" w:lineRule="auto"/>
              <w:contextualSpacing/>
              <w:rPr>
                <w:sz w:val="24"/>
                <w:szCs w:val="24"/>
              </w:rPr>
            </w:pPr>
            <w:r w:rsidRPr="00AD4FFC">
              <w:rPr>
                <w:sz w:val="24"/>
                <w:szCs w:val="24"/>
                <w:lang w:val="kk-KZ"/>
              </w:rPr>
              <w:t>0</w:t>
            </w:r>
          </w:p>
        </w:tc>
        <w:tc>
          <w:tcPr>
            <w:tcW w:w="2494" w:type="dxa"/>
          </w:tcPr>
          <w:p w14:paraId="19252328" w14:textId="7D767103" w:rsidR="002724A0" w:rsidRPr="009B4BE4" w:rsidRDefault="009B4BE4" w:rsidP="00BD46C8">
            <w:pPr>
              <w:tabs>
                <w:tab w:val="left" w:pos="851"/>
              </w:tabs>
              <w:spacing w:line="360" w:lineRule="auto"/>
              <w:contextualSpacing/>
              <w:rPr>
                <w:sz w:val="24"/>
                <w:szCs w:val="24"/>
              </w:rPr>
            </w:pPr>
            <w:r w:rsidRPr="009B4BE4">
              <w:rPr>
                <w:color w:val="000000"/>
                <w:sz w:val="24"/>
                <w:szCs w:val="24"/>
              </w:rPr>
              <w:t>86</w:t>
            </w:r>
            <w:r w:rsidRPr="009B4BE4">
              <w:rPr>
                <w:color w:val="000000"/>
                <w:sz w:val="24"/>
                <w:szCs w:val="24"/>
                <w:lang w:val="en-US"/>
              </w:rPr>
              <w:t>.</w:t>
            </w:r>
            <w:r w:rsidRPr="009B4BE4">
              <w:rPr>
                <w:color w:val="000000"/>
                <w:sz w:val="24"/>
                <w:szCs w:val="24"/>
              </w:rPr>
              <w:t>27</w:t>
            </w:r>
          </w:p>
        </w:tc>
      </w:tr>
    </w:tbl>
    <w:p w14:paraId="0020426D" w14:textId="77777777" w:rsidR="002724A0" w:rsidRDefault="002724A0" w:rsidP="002724A0">
      <w:pPr>
        <w:pStyle w:val="a3"/>
        <w:tabs>
          <w:tab w:val="left" w:pos="851"/>
        </w:tabs>
        <w:spacing w:line="360" w:lineRule="auto"/>
        <w:ind w:left="0" w:firstLine="709"/>
        <w:contextualSpacing/>
        <w:jc w:val="both"/>
        <w:rPr>
          <w:sz w:val="24"/>
          <w:szCs w:val="24"/>
        </w:rPr>
      </w:pPr>
    </w:p>
    <w:p w14:paraId="69BE906A" w14:textId="25456F61" w:rsidR="009B4BE4" w:rsidRPr="009B4BE4" w:rsidRDefault="009B4BE4" w:rsidP="009B4BE4">
      <w:pPr>
        <w:spacing w:line="360" w:lineRule="auto"/>
        <w:ind w:firstLine="709"/>
        <w:jc w:val="both"/>
        <w:rPr>
          <w:sz w:val="24"/>
          <w:szCs w:val="24"/>
          <w:lang w:val="en-US"/>
        </w:rPr>
      </w:pPr>
      <w:r w:rsidRPr="009B4BE4">
        <w:rPr>
          <w:sz w:val="24"/>
          <w:szCs w:val="24"/>
          <w:lang w:val="en-US"/>
        </w:rPr>
        <w:t xml:space="preserve">It can be seen from the results of semi-industrial tests that the </w:t>
      </w:r>
      <w:proofErr w:type="spellStart"/>
      <w:r w:rsidRPr="009B4BE4">
        <w:rPr>
          <w:sz w:val="24"/>
          <w:szCs w:val="24"/>
          <w:lang w:val="en-US"/>
        </w:rPr>
        <w:t>intergel</w:t>
      </w:r>
      <w:proofErr w:type="spellEnd"/>
      <w:r w:rsidRPr="009B4BE4">
        <w:rPr>
          <w:sz w:val="24"/>
          <w:szCs w:val="24"/>
          <w:lang w:val="en-US"/>
        </w:rPr>
        <w:t xml:space="preserve"> system hPA</w:t>
      </w:r>
      <w:r>
        <w:rPr>
          <w:sz w:val="24"/>
          <w:szCs w:val="24"/>
          <w:lang w:val="en-US"/>
        </w:rPr>
        <w:t>A</w:t>
      </w:r>
      <w:r w:rsidRPr="009B4BE4">
        <w:rPr>
          <w:sz w:val="24"/>
          <w:szCs w:val="24"/>
          <w:lang w:val="en-US"/>
        </w:rPr>
        <w:t xml:space="preserve">-hP4VP at certain molar ratios of hydrogels exhibits selectivity to neodymium, rhenium, and scandium ions. The developed sorbent possesses a sufficiently high degree of extraction of these metals; the </w:t>
      </w:r>
      <w:r w:rsidRPr="009B4BE4">
        <w:rPr>
          <w:sz w:val="24"/>
          <w:szCs w:val="24"/>
          <w:lang w:val="en-US"/>
        </w:rPr>
        <w:lastRenderedPageBreak/>
        <w:t>design of the unit allows one to quickly change the molar ratios of hydrogels. The disadvantage of the developed sorbent is the associated extraction of metals present in the solution in small amounts. A slight decrease (up to 5%) in the recovery rate in comparison with laboratory tests is directly related to the fact that the reaction medium is acidic. The ionization of polymer hydrogels is hindered, and some of the links of the polymer chain undergo insignificant degradation.</w:t>
      </w:r>
    </w:p>
    <w:p w14:paraId="4EB71470" w14:textId="77777777" w:rsidR="009B4BE4" w:rsidRPr="009B4BE4" w:rsidRDefault="009B4BE4" w:rsidP="009B4BE4">
      <w:pPr>
        <w:spacing w:line="360" w:lineRule="auto"/>
        <w:ind w:firstLine="709"/>
        <w:jc w:val="both"/>
        <w:rPr>
          <w:sz w:val="24"/>
          <w:szCs w:val="24"/>
          <w:lang w:val="en-US"/>
        </w:rPr>
      </w:pPr>
      <w:r w:rsidRPr="009B4BE4">
        <w:rPr>
          <w:sz w:val="24"/>
          <w:szCs w:val="24"/>
          <w:lang w:val="en-US"/>
        </w:rPr>
        <w:t>The MIP structures showed a higher degree of extraction of neodymium, rhenium and scandium ions, and the advantages can also be considered the fact that the associated metals are not extracted at all, higher strength compared to polymer hydrogels.</w:t>
      </w:r>
    </w:p>
    <w:p w14:paraId="22C26CE3" w14:textId="6097F609" w:rsidR="002724A0" w:rsidRPr="00544FD9" w:rsidRDefault="009B4BE4" w:rsidP="009B4BE4">
      <w:pPr>
        <w:spacing w:line="360" w:lineRule="auto"/>
        <w:ind w:firstLine="709"/>
        <w:jc w:val="both"/>
        <w:rPr>
          <w:sz w:val="24"/>
          <w:szCs w:val="24"/>
          <w:lang w:val="en-US"/>
        </w:rPr>
      </w:pPr>
      <w:r w:rsidRPr="009B4BE4">
        <w:rPr>
          <w:sz w:val="24"/>
          <w:szCs w:val="24"/>
          <w:lang w:val="en-US"/>
        </w:rPr>
        <w:t>The developed unit and sorbents are promising for the selective sorption of neodymium, rhenium, scandium ions from product hydrometallurgical solutions.</w:t>
      </w:r>
    </w:p>
    <w:p w14:paraId="3602D750" w14:textId="77777777" w:rsidR="009B4BE4" w:rsidRDefault="009B4BE4" w:rsidP="002724A0">
      <w:pPr>
        <w:spacing w:line="360" w:lineRule="auto"/>
        <w:jc w:val="both"/>
        <w:rPr>
          <w:sz w:val="24"/>
          <w:szCs w:val="24"/>
          <w:lang w:val="en-US"/>
        </w:rPr>
      </w:pPr>
    </w:p>
    <w:p w14:paraId="17D8100B" w14:textId="0CC328D9" w:rsidR="002724A0" w:rsidRPr="00BD5660" w:rsidRDefault="002724A0" w:rsidP="002724A0">
      <w:pPr>
        <w:spacing w:line="360" w:lineRule="auto"/>
        <w:jc w:val="both"/>
        <w:rPr>
          <w:sz w:val="24"/>
          <w:szCs w:val="24"/>
          <w:lang w:val="en-US"/>
        </w:rPr>
      </w:pPr>
      <w:r w:rsidRPr="00BD5660">
        <w:rPr>
          <w:sz w:val="24"/>
          <w:szCs w:val="24"/>
          <w:lang w:val="en-US"/>
        </w:rPr>
        <w:t>Head of laboratory</w:t>
      </w:r>
    </w:p>
    <w:p w14:paraId="56EC25B9" w14:textId="77777777" w:rsidR="002724A0" w:rsidRPr="00BD5660" w:rsidRDefault="002724A0" w:rsidP="002724A0">
      <w:pPr>
        <w:spacing w:line="360" w:lineRule="auto"/>
        <w:jc w:val="both"/>
        <w:rPr>
          <w:sz w:val="24"/>
          <w:szCs w:val="24"/>
          <w:lang w:val="en-US"/>
        </w:rPr>
      </w:pPr>
      <w:r w:rsidRPr="00BD5660">
        <w:rPr>
          <w:sz w:val="24"/>
          <w:szCs w:val="24"/>
          <w:lang w:val="en-US"/>
        </w:rPr>
        <w:t xml:space="preserve">enrichment and flotation reagents ________________ </w:t>
      </w:r>
      <w:proofErr w:type="spellStart"/>
      <w:r w:rsidRPr="00BD5660">
        <w:rPr>
          <w:sz w:val="24"/>
          <w:szCs w:val="24"/>
          <w:lang w:val="en-US"/>
        </w:rPr>
        <w:t>Tusupbaev</w:t>
      </w:r>
      <w:proofErr w:type="spellEnd"/>
      <w:r w:rsidRPr="00BD5660">
        <w:rPr>
          <w:sz w:val="24"/>
          <w:szCs w:val="24"/>
          <w:lang w:val="en-US"/>
        </w:rPr>
        <w:t xml:space="preserve"> N.K.</w:t>
      </w:r>
    </w:p>
    <w:p w14:paraId="3C701F19" w14:textId="77777777" w:rsidR="002724A0" w:rsidRPr="00BD5660" w:rsidRDefault="002724A0" w:rsidP="002724A0">
      <w:pPr>
        <w:spacing w:line="360" w:lineRule="auto"/>
        <w:jc w:val="both"/>
        <w:rPr>
          <w:sz w:val="24"/>
          <w:szCs w:val="24"/>
          <w:lang w:val="en-US"/>
        </w:rPr>
      </w:pPr>
    </w:p>
    <w:p w14:paraId="3465C358" w14:textId="77777777" w:rsidR="002724A0" w:rsidRPr="00BD5660" w:rsidRDefault="002724A0" w:rsidP="002724A0">
      <w:pPr>
        <w:spacing w:line="360" w:lineRule="auto"/>
        <w:jc w:val="both"/>
        <w:rPr>
          <w:sz w:val="24"/>
          <w:szCs w:val="24"/>
          <w:lang w:val="en-US"/>
        </w:rPr>
      </w:pPr>
      <w:r w:rsidRPr="00BD5660">
        <w:rPr>
          <w:sz w:val="24"/>
          <w:szCs w:val="24"/>
          <w:lang w:val="en-US"/>
        </w:rPr>
        <w:t>Chief Researcher of the Laboratory</w:t>
      </w:r>
    </w:p>
    <w:p w14:paraId="3F03E8D3" w14:textId="77777777" w:rsidR="002724A0" w:rsidRPr="00BD5660" w:rsidRDefault="002724A0" w:rsidP="002724A0">
      <w:pPr>
        <w:spacing w:line="360" w:lineRule="auto"/>
        <w:jc w:val="both"/>
        <w:rPr>
          <w:sz w:val="24"/>
          <w:szCs w:val="24"/>
          <w:lang w:val="en-US"/>
        </w:rPr>
      </w:pPr>
      <w:r w:rsidRPr="00BD5660">
        <w:rPr>
          <w:sz w:val="24"/>
          <w:szCs w:val="24"/>
          <w:lang w:val="en-US"/>
        </w:rPr>
        <w:t>synthesis and chemical chemistry of polymers</w:t>
      </w:r>
    </w:p>
    <w:p w14:paraId="1407C909" w14:textId="77777777" w:rsidR="002724A0" w:rsidRPr="00BD5660" w:rsidRDefault="002724A0" w:rsidP="002724A0">
      <w:pPr>
        <w:spacing w:line="360" w:lineRule="auto"/>
        <w:jc w:val="both"/>
        <w:rPr>
          <w:sz w:val="24"/>
          <w:szCs w:val="24"/>
          <w:lang w:val="en-US"/>
        </w:rPr>
      </w:pPr>
      <w:r w:rsidRPr="00BD5660">
        <w:rPr>
          <w:sz w:val="24"/>
          <w:szCs w:val="24"/>
          <w:lang w:val="en-US"/>
        </w:rPr>
        <w:t>JSC "Institute of Chemical Sciences</w:t>
      </w:r>
    </w:p>
    <w:p w14:paraId="09B824B5" w14:textId="77777777" w:rsidR="002724A0" w:rsidRPr="00BD5660" w:rsidRDefault="002724A0" w:rsidP="002724A0">
      <w:pPr>
        <w:spacing w:line="360" w:lineRule="auto"/>
        <w:jc w:val="both"/>
        <w:rPr>
          <w:sz w:val="24"/>
          <w:szCs w:val="24"/>
          <w:lang w:val="en-US"/>
        </w:rPr>
      </w:pPr>
      <w:r>
        <w:rPr>
          <w:sz w:val="24"/>
          <w:szCs w:val="24"/>
          <w:lang w:val="en-US"/>
        </w:rPr>
        <w:t>after</w:t>
      </w:r>
      <w:r w:rsidRPr="00BD5660">
        <w:rPr>
          <w:sz w:val="24"/>
          <w:szCs w:val="24"/>
          <w:lang w:val="en-US"/>
        </w:rPr>
        <w:t xml:space="preserve"> A.B. </w:t>
      </w:r>
      <w:proofErr w:type="spellStart"/>
      <w:r w:rsidRPr="00BD5660">
        <w:rPr>
          <w:sz w:val="24"/>
          <w:szCs w:val="24"/>
          <w:lang w:val="en-US"/>
        </w:rPr>
        <w:t>Bekturov</w:t>
      </w:r>
      <w:proofErr w:type="spellEnd"/>
      <w:r w:rsidRPr="00BD5660">
        <w:rPr>
          <w:sz w:val="24"/>
          <w:szCs w:val="24"/>
          <w:lang w:val="en-US"/>
        </w:rPr>
        <w:t xml:space="preserve">"________________ </w:t>
      </w:r>
      <w:proofErr w:type="spellStart"/>
      <w:r>
        <w:rPr>
          <w:sz w:val="24"/>
          <w:szCs w:val="24"/>
          <w:lang w:val="en-US"/>
        </w:rPr>
        <w:t>J</w:t>
      </w:r>
      <w:r w:rsidRPr="00BD5660">
        <w:rPr>
          <w:sz w:val="24"/>
          <w:szCs w:val="24"/>
          <w:lang w:val="en-US"/>
        </w:rPr>
        <w:t>umadilov</w:t>
      </w:r>
      <w:proofErr w:type="spellEnd"/>
      <w:r w:rsidRPr="00BD5660">
        <w:rPr>
          <w:sz w:val="24"/>
          <w:szCs w:val="24"/>
          <w:lang w:val="en-US"/>
        </w:rPr>
        <w:t xml:space="preserve"> T.K.</w:t>
      </w:r>
    </w:p>
    <w:p w14:paraId="7864DD56" w14:textId="77777777" w:rsidR="002724A0" w:rsidRPr="00BD5660" w:rsidRDefault="002724A0" w:rsidP="002724A0">
      <w:pPr>
        <w:spacing w:line="360" w:lineRule="auto"/>
        <w:jc w:val="both"/>
        <w:rPr>
          <w:sz w:val="24"/>
          <w:szCs w:val="24"/>
          <w:lang w:val="en-US"/>
        </w:rPr>
      </w:pPr>
    </w:p>
    <w:p w14:paraId="508C252D" w14:textId="77777777" w:rsidR="002724A0" w:rsidRPr="00BD5660" w:rsidRDefault="002724A0" w:rsidP="002724A0">
      <w:pPr>
        <w:spacing w:line="360" w:lineRule="auto"/>
        <w:jc w:val="both"/>
        <w:rPr>
          <w:sz w:val="24"/>
          <w:szCs w:val="24"/>
          <w:lang w:val="en-US"/>
        </w:rPr>
      </w:pPr>
      <w:r>
        <w:rPr>
          <w:sz w:val="24"/>
          <w:szCs w:val="24"/>
          <w:lang w:val="en-US"/>
        </w:rPr>
        <w:t>Acting</w:t>
      </w:r>
      <w:r w:rsidRPr="00BD5660">
        <w:rPr>
          <w:sz w:val="24"/>
          <w:szCs w:val="24"/>
          <w:lang w:val="en-US"/>
        </w:rPr>
        <w:t xml:space="preserve"> head of laboratory</w:t>
      </w:r>
    </w:p>
    <w:p w14:paraId="2B7B0FC8" w14:textId="77777777" w:rsidR="002724A0" w:rsidRPr="00BD5660" w:rsidRDefault="002724A0" w:rsidP="002724A0">
      <w:pPr>
        <w:spacing w:line="360" w:lineRule="auto"/>
        <w:jc w:val="both"/>
        <w:rPr>
          <w:sz w:val="24"/>
          <w:szCs w:val="24"/>
          <w:lang w:val="en-US"/>
        </w:rPr>
      </w:pPr>
      <w:r w:rsidRPr="00BD5660">
        <w:rPr>
          <w:sz w:val="24"/>
          <w:szCs w:val="24"/>
          <w:lang w:val="en-US"/>
        </w:rPr>
        <w:t>synthesis and chemical chemistry of polymers</w:t>
      </w:r>
    </w:p>
    <w:p w14:paraId="2B193CBB" w14:textId="77777777" w:rsidR="002724A0" w:rsidRPr="00BD5660" w:rsidRDefault="002724A0" w:rsidP="002724A0">
      <w:pPr>
        <w:spacing w:line="360" w:lineRule="auto"/>
        <w:jc w:val="both"/>
        <w:rPr>
          <w:sz w:val="24"/>
          <w:szCs w:val="24"/>
          <w:lang w:val="en-US"/>
        </w:rPr>
      </w:pPr>
      <w:r w:rsidRPr="00BD5660">
        <w:rPr>
          <w:sz w:val="24"/>
          <w:szCs w:val="24"/>
          <w:lang w:val="en-US"/>
        </w:rPr>
        <w:t>JSC "Institute of Chemical Sciences</w:t>
      </w:r>
    </w:p>
    <w:p w14:paraId="24E96E90" w14:textId="023B99F2" w:rsidR="00A3570B" w:rsidRPr="002724A0" w:rsidRDefault="002724A0" w:rsidP="004E0B97">
      <w:pPr>
        <w:jc w:val="both"/>
        <w:rPr>
          <w:sz w:val="24"/>
          <w:szCs w:val="24"/>
          <w:lang w:val="en-US"/>
        </w:rPr>
      </w:pPr>
      <w:r>
        <w:rPr>
          <w:sz w:val="24"/>
          <w:szCs w:val="24"/>
          <w:lang w:val="en-US"/>
        </w:rPr>
        <w:t>after</w:t>
      </w:r>
      <w:r w:rsidRPr="00BD5660">
        <w:rPr>
          <w:sz w:val="24"/>
          <w:szCs w:val="24"/>
          <w:lang w:val="en-US"/>
        </w:rPr>
        <w:t xml:space="preserve"> A.B. </w:t>
      </w:r>
      <w:proofErr w:type="spellStart"/>
      <w:r w:rsidRPr="00BD5660">
        <w:rPr>
          <w:sz w:val="24"/>
          <w:szCs w:val="24"/>
          <w:lang w:val="en-US"/>
        </w:rPr>
        <w:t>Bekturov</w:t>
      </w:r>
      <w:proofErr w:type="spellEnd"/>
      <w:r w:rsidRPr="00BD5660">
        <w:rPr>
          <w:sz w:val="24"/>
          <w:szCs w:val="24"/>
          <w:lang w:val="en-US"/>
        </w:rPr>
        <w:t xml:space="preserve"> "________________ </w:t>
      </w:r>
      <w:proofErr w:type="spellStart"/>
      <w:r w:rsidRPr="00BD5660">
        <w:rPr>
          <w:sz w:val="24"/>
          <w:szCs w:val="24"/>
          <w:lang w:val="en-US"/>
        </w:rPr>
        <w:t>Kondaurov</w:t>
      </w:r>
      <w:proofErr w:type="spellEnd"/>
      <w:r w:rsidRPr="00BD5660">
        <w:rPr>
          <w:sz w:val="24"/>
          <w:szCs w:val="24"/>
          <w:lang w:val="en-US"/>
        </w:rPr>
        <w:t xml:space="preserve"> R.G.</w:t>
      </w:r>
      <w:r w:rsidR="00A3570B" w:rsidRPr="002724A0">
        <w:rPr>
          <w:sz w:val="24"/>
          <w:szCs w:val="24"/>
          <w:lang w:val="en-US"/>
        </w:rPr>
        <w:br w:type="page"/>
      </w:r>
    </w:p>
    <w:p w14:paraId="728EEA11" w14:textId="672AD697" w:rsidR="00A3570B" w:rsidRPr="001A26D8" w:rsidRDefault="001A26D8" w:rsidP="00A3570B">
      <w:pPr>
        <w:tabs>
          <w:tab w:val="left" w:pos="851"/>
        </w:tabs>
        <w:spacing w:line="360" w:lineRule="auto"/>
        <w:contextualSpacing/>
        <w:rPr>
          <w:b/>
          <w:bCs/>
          <w:sz w:val="24"/>
          <w:szCs w:val="24"/>
          <w:lang w:val="en-US"/>
        </w:rPr>
      </w:pPr>
      <w:bookmarkStart w:id="16" w:name="_Hlk54027826"/>
      <w:r w:rsidRPr="001A26D8">
        <w:rPr>
          <w:b/>
          <w:bCs/>
          <w:sz w:val="24"/>
          <w:szCs w:val="24"/>
          <w:lang w:val="en-US"/>
        </w:rPr>
        <w:lastRenderedPageBreak/>
        <w:t>APPENDIX F</w:t>
      </w:r>
    </w:p>
    <w:p w14:paraId="61414D82" w14:textId="32160C61" w:rsidR="00395073" w:rsidRPr="001A26D8" w:rsidRDefault="001A26D8" w:rsidP="00395073">
      <w:pPr>
        <w:spacing w:line="360" w:lineRule="auto"/>
        <w:contextualSpacing/>
        <w:rPr>
          <w:b/>
          <w:bCs/>
          <w:sz w:val="24"/>
          <w:szCs w:val="24"/>
          <w:lang w:val="en-US"/>
        </w:rPr>
      </w:pPr>
      <w:r w:rsidRPr="001A26D8">
        <w:rPr>
          <w:b/>
          <w:bCs/>
          <w:sz w:val="24"/>
          <w:szCs w:val="24"/>
          <w:lang w:val="en-US"/>
        </w:rPr>
        <w:t>Act of carrying out of</w:t>
      </w:r>
      <w:r w:rsidRPr="001A26D8">
        <w:rPr>
          <w:b/>
          <w:bCs/>
          <w:sz w:val="24"/>
          <w:szCs w:val="24"/>
          <w:lang w:val="kk-KZ"/>
        </w:rPr>
        <w:t xml:space="preserve"> </w:t>
      </w:r>
      <w:r w:rsidRPr="001A26D8">
        <w:rPr>
          <w:b/>
          <w:bCs/>
          <w:sz w:val="24"/>
          <w:szCs w:val="24"/>
          <w:lang w:val="en-US"/>
        </w:rPr>
        <w:t>pilot-industrial tests</w:t>
      </w:r>
    </w:p>
    <w:bookmarkEnd w:id="16"/>
    <w:p w14:paraId="66518AA8" w14:textId="77777777" w:rsidR="00395073" w:rsidRPr="001A26D8" w:rsidRDefault="00395073" w:rsidP="00A3570B">
      <w:pPr>
        <w:tabs>
          <w:tab w:val="left" w:pos="851"/>
        </w:tabs>
        <w:spacing w:line="360" w:lineRule="auto"/>
        <w:contextualSpacing/>
        <w:rPr>
          <w:sz w:val="24"/>
          <w:szCs w:val="24"/>
          <w:lang w:val="en-US"/>
        </w:rPr>
      </w:pPr>
    </w:p>
    <w:p w14:paraId="6FCB3EB6" w14:textId="41F1B10B" w:rsidR="00733FEB" w:rsidRDefault="00733FEB" w:rsidP="00A3570B">
      <w:pPr>
        <w:tabs>
          <w:tab w:val="left" w:pos="851"/>
        </w:tabs>
        <w:spacing w:line="360" w:lineRule="auto"/>
        <w:contextualSpacing/>
        <w:rPr>
          <w:sz w:val="24"/>
          <w:szCs w:val="24"/>
        </w:rPr>
      </w:pPr>
      <w:r w:rsidRPr="00B54155">
        <w:rPr>
          <w:noProof/>
          <w:sz w:val="24"/>
          <w:szCs w:val="24"/>
        </w:rPr>
        <w:drawing>
          <wp:inline distT="0" distB="0" distL="0" distR="0" wp14:anchorId="058CF018" wp14:editId="5250F526">
            <wp:extent cx="5713095" cy="8461612"/>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1635" t="6706" r="5300" b="6338"/>
                    <a:stretch/>
                  </pic:blipFill>
                  <pic:spPr bwMode="auto">
                    <a:xfrm>
                      <a:off x="0" y="0"/>
                      <a:ext cx="5737101" cy="8497167"/>
                    </a:xfrm>
                    <a:prstGeom prst="rect">
                      <a:avLst/>
                    </a:prstGeom>
                    <a:ln>
                      <a:noFill/>
                    </a:ln>
                    <a:extLst>
                      <a:ext uri="{53640926-AAD7-44D8-BBD7-CCE9431645EC}">
                        <a14:shadowObscured xmlns:a14="http://schemas.microsoft.com/office/drawing/2010/main"/>
                      </a:ext>
                    </a:extLst>
                  </pic:spPr>
                </pic:pic>
              </a:graphicData>
            </a:graphic>
          </wp:inline>
        </w:drawing>
      </w:r>
    </w:p>
    <w:p w14:paraId="7021BED2" w14:textId="70681AC8" w:rsidR="00FF137A" w:rsidRDefault="00733FEB" w:rsidP="00A3570B">
      <w:pPr>
        <w:tabs>
          <w:tab w:val="left" w:pos="851"/>
        </w:tabs>
        <w:spacing w:line="360" w:lineRule="auto"/>
        <w:contextualSpacing/>
        <w:rPr>
          <w:sz w:val="24"/>
          <w:szCs w:val="24"/>
        </w:rPr>
      </w:pPr>
      <w:r w:rsidRPr="00B54155">
        <w:rPr>
          <w:noProof/>
          <w:sz w:val="24"/>
          <w:szCs w:val="24"/>
        </w:rPr>
        <w:lastRenderedPageBreak/>
        <w:drawing>
          <wp:inline distT="0" distB="0" distL="0" distR="0" wp14:anchorId="2F212FD2" wp14:editId="4AA1B587">
            <wp:extent cx="5939790" cy="4601063"/>
            <wp:effectExtent l="0" t="0" r="381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39790" cy="4601063"/>
                    </a:xfrm>
                    <a:prstGeom prst="rect">
                      <a:avLst/>
                    </a:prstGeom>
                  </pic:spPr>
                </pic:pic>
              </a:graphicData>
            </a:graphic>
          </wp:inline>
        </w:drawing>
      </w:r>
    </w:p>
    <w:p w14:paraId="64D86B3B" w14:textId="77777777" w:rsidR="00FF137A" w:rsidRDefault="00FF137A">
      <w:pPr>
        <w:rPr>
          <w:sz w:val="24"/>
          <w:szCs w:val="24"/>
        </w:rPr>
      </w:pPr>
      <w:r>
        <w:rPr>
          <w:sz w:val="24"/>
          <w:szCs w:val="24"/>
        </w:rPr>
        <w:br w:type="page"/>
      </w:r>
    </w:p>
    <w:p w14:paraId="4EBA3479" w14:textId="77777777" w:rsidR="00FF137A" w:rsidRPr="00FF5B39" w:rsidRDefault="00FF137A" w:rsidP="00FF137A">
      <w:pPr>
        <w:spacing w:line="360" w:lineRule="auto"/>
        <w:contextualSpacing/>
        <w:jc w:val="right"/>
        <w:rPr>
          <w:sz w:val="24"/>
          <w:szCs w:val="24"/>
          <w:lang w:val="en-US"/>
        </w:rPr>
      </w:pPr>
      <w:r w:rsidRPr="00FF5B39">
        <w:rPr>
          <w:sz w:val="24"/>
          <w:szCs w:val="24"/>
          <w:lang w:val="en-US"/>
        </w:rPr>
        <w:lastRenderedPageBreak/>
        <w:t>"</w:t>
      </w:r>
      <w:r>
        <w:rPr>
          <w:sz w:val="24"/>
          <w:szCs w:val="24"/>
          <w:lang w:val="en-US"/>
        </w:rPr>
        <w:t>APPROVED</w:t>
      </w:r>
      <w:r w:rsidRPr="00FF5B39">
        <w:rPr>
          <w:sz w:val="24"/>
          <w:szCs w:val="24"/>
          <w:lang w:val="en-US"/>
        </w:rPr>
        <w:t xml:space="preserve"> "</w:t>
      </w:r>
    </w:p>
    <w:p w14:paraId="587BDF92" w14:textId="77777777" w:rsidR="00FF137A" w:rsidRPr="00FF5B39" w:rsidRDefault="00FF137A" w:rsidP="00FF137A">
      <w:pPr>
        <w:spacing w:line="360" w:lineRule="auto"/>
        <w:contextualSpacing/>
        <w:jc w:val="right"/>
        <w:rPr>
          <w:sz w:val="24"/>
          <w:szCs w:val="24"/>
          <w:lang w:val="en-US"/>
        </w:rPr>
      </w:pPr>
      <w:r w:rsidRPr="00FF5B39">
        <w:rPr>
          <w:sz w:val="24"/>
          <w:szCs w:val="24"/>
          <w:lang w:val="en-US"/>
        </w:rPr>
        <w:t xml:space="preserve">Deputy </w:t>
      </w:r>
      <w:r>
        <w:rPr>
          <w:sz w:val="24"/>
          <w:szCs w:val="24"/>
          <w:lang w:val="en-US"/>
        </w:rPr>
        <w:t xml:space="preserve">of </w:t>
      </w:r>
      <w:r w:rsidRPr="00FF5B39">
        <w:rPr>
          <w:sz w:val="24"/>
          <w:szCs w:val="24"/>
          <w:lang w:val="en-US"/>
        </w:rPr>
        <w:t xml:space="preserve">General Director </w:t>
      </w:r>
      <w:r>
        <w:rPr>
          <w:sz w:val="24"/>
          <w:szCs w:val="24"/>
          <w:lang w:val="en-US"/>
        </w:rPr>
        <w:t>on</w:t>
      </w:r>
      <w:r w:rsidRPr="00FF5B39">
        <w:rPr>
          <w:sz w:val="24"/>
          <w:szCs w:val="24"/>
          <w:lang w:val="en-US"/>
        </w:rPr>
        <w:t xml:space="preserve"> </w:t>
      </w:r>
      <w:r>
        <w:rPr>
          <w:sz w:val="24"/>
          <w:szCs w:val="24"/>
          <w:lang w:val="en-US"/>
        </w:rPr>
        <w:t>SRW</w:t>
      </w:r>
    </w:p>
    <w:p w14:paraId="233CC72C" w14:textId="77777777" w:rsidR="00FF137A" w:rsidRPr="00FF5B39" w:rsidRDefault="00FF137A" w:rsidP="00FF137A">
      <w:pPr>
        <w:spacing w:line="360" w:lineRule="auto"/>
        <w:contextualSpacing/>
        <w:jc w:val="right"/>
        <w:rPr>
          <w:sz w:val="24"/>
          <w:szCs w:val="24"/>
          <w:lang w:val="en-US"/>
        </w:rPr>
      </w:pPr>
      <w:r w:rsidRPr="00FF5B39">
        <w:rPr>
          <w:sz w:val="24"/>
          <w:szCs w:val="24"/>
          <w:lang w:val="en-US"/>
        </w:rPr>
        <w:t>LLP "Institute of High Technologies"</w:t>
      </w:r>
    </w:p>
    <w:p w14:paraId="6DB1A25F" w14:textId="77777777" w:rsidR="00FF137A" w:rsidRPr="007519D6" w:rsidRDefault="00FF137A" w:rsidP="00FF137A">
      <w:pPr>
        <w:spacing w:line="360" w:lineRule="auto"/>
        <w:contextualSpacing/>
        <w:jc w:val="right"/>
        <w:rPr>
          <w:sz w:val="24"/>
          <w:szCs w:val="24"/>
          <w:lang w:val="en-US"/>
        </w:rPr>
      </w:pPr>
      <w:r w:rsidRPr="007519D6">
        <w:rPr>
          <w:sz w:val="24"/>
          <w:szCs w:val="24"/>
          <w:lang w:val="en-US"/>
        </w:rPr>
        <w:t xml:space="preserve">____________ </w:t>
      </w:r>
      <w:proofErr w:type="spellStart"/>
      <w:r w:rsidRPr="007519D6">
        <w:rPr>
          <w:sz w:val="24"/>
          <w:szCs w:val="24"/>
          <w:lang w:val="en-US"/>
        </w:rPr>
        <w:t>Kopbaeva</w:t>
      </w:r>
      <w:proofErr w:type="spellEnd"/>
      <w:r w:rsidRPr="007519D6">
        <w:rPr>
          <w:sz w:val="24"/>
          <w:szCs w:val="24"/>
          <w:lang w:val="en-US"/>
        </w:rPr>
        <w:t xml:space="preserve"> M.P.</w:t>
      </w:r>
    </w:p>
    <w:p w14:paraId="52AF09FA" w14:textId="77777777" w:rsidR="00FF137A" w:rsidRPr="007519D6" w:rsidRDefault="00FF137A" w:rsidP="00FF137A">
      <w:pPr>
        <w:spacing w:line="360" w:lineRule="auto"/>
        <w:contextualSpacing/>
        <w:jc w:val="right"/>
        <w:rPr>
          <w:sz w:val="24"/>
          <w:szCs w:val="24"/>
          <w:lang w:val="en-US"/>
        </w:rPr>
      </w:pPr>
      <w:r w:rsidRPr="007519D6">
        <w:rPr>
          <w:sz w:val="24"/>
          <w:szCs w:val="24"/>
          <w:lang w:val="en-US"/>
        </w:rPr>
        <w:t>"___" ___________ 2020</w:t>
      </w:r>
    </w:p>
    <w:p w14:paraId="201E9237" w14:textId="77777777" w:rsidR="00FF137A" w:rsidRPr="007519D6" w:rsidRDefault="00FF137A" w:rsidP="00FF137A">
      <w:pPr>
        <w:spacing w:line="360" w:lineRule="auto"/>
        <w:contextualSpacing/>
        <w:jc w:val="right"/>
        <w:rPr>
          <w:sz w:val="24"/>
          <w:szCs w:val="24"/>
          <w:lang w:val="en-US"/>
        </w:rPr>
      </w:pPr>
    </w:p>
    <w:p w14:paraId="4FDC0C04" w14:textId="77777777" w:rsidR="00FF137A" w:rsidRPr="00FF5B39" w:rsidRDefault="00FF137A" w:rsidP="00FF137A">
      <w:pPr>
        <w:spacing w:line="360" w:lineRule="auto"/>
        <w:contextualSpacing/>
        <w:rPr>
          <w:b/>
          <w:bCs/>
          <w:sz w:val="24"/>
          <w:szCs w:val="24"/>
          <w:lang w:val="en-US"/>
        </w:rPr>
      </w:pPr>
      <w:r w:rsidRPr="00FF5B39">
        <w:rPr>
          <w:b/>
          <w:bCs/>
          <w:sz w:val="24"/>
          <w:szCs w:val="24"/>
          <w:lang w:val="en-US"/>
        </w:rPr>
        <w:t>ACT</w:t>
      </w:r>
    </w:p>
    <w:p w14:paraId="47C5CC98" w14:textId="77777777" w:rsidR="00FF137A" w:rsidRDefault="00FF137A" w:rsidP="00FF137A">
      <w:pPr>
        <w:spacing w:line="360" w:lineRule="auto"/>
        <w:contextualSpacing/>
        <w:rPr>
          <w:sz w:val="24"/>
          <w:szCs w:val="24"/>
          <w:lang w:val="en-US"/>
        </w:rPr>
      </w:pPr>
      <w:r w:rsidRPr="00FF5B39">
        <w:rPr>
          <w:sz w:val="24"/>
          <w:szCs w:val="24"/>
          <w:lang w:val="en-US"/>
        </w:rPr>
        <w:t xml:space="preserve">on pilot testing of an </w:t>
      </w:r>
      <w:proofErr w:type="spellStart"/>
      <w:r w:rsidRPr="00FF5B39">
        <w:rPr>
          <w:sz w:val="24"/>
          <w:szCs w:val="24"/>
          <w:lang w:val="en-US"/>
        </w:rPr>
        <w:t>intergel</w:t>
      </w:r>
      <w:proofErr w:type="spellEnd"/>
      <w:r w:rsidRPr="00FF5B39">
        <w:rPr>
          <w:sz w:val="24"/>
          <w:szCs w:val="24"/>
          <w:lang w:val="en-US"/>
        </w:rPr>
        <w:t xml:space="preserve"> system consisting of lightly crosslinked hydrogels of polyacrylic acid and poly-4-vinylpyridine as a sorbent for cerium and neodymium ions</w:t>
      </w:r>
    </w:p>
    <w:p w14:paraId="0A46C694" w14:textId="77777777" w:rsidR="00FF137A" w:rsidRDefault="00FF137A" w:rsidP="00FF137A">
      <w:pPr>
        <w:spacing w:line="360" w:lineRule="auto"/>
        <w:contextualSpacing/>
        <w:rPr>
          <w:sz w:val="24"/>
          <w:szCs w:val="24"/>
          <w:lang w:val="en-US"/>
        </w:rPr>
      </w:pPr>
    </w:p>
    <w:p w14:paraId="583CC9B2" w14:textId="77777777" w:rsidR="00FF137A" w:rsidRDefault="00FF137A" w:rsidP="00FF137A">
      <w:pPr>
        <w:spacing w:line="360" w:lineRule="auto"/>
        <w:ind w:firstLine="709"/>
        <w:contextualSpacing/>
        <w:jc w:val="both"/>
        <w:rPr>
          <w:sz w:val="24"/>
          <w:szCs w:val="24"/>
          <w:lang w:val="en-US"/>
        </w:rPr>
      </w:pPr>
      <w:r w:rsidRPr="00FF5B39">
        <w:rPr>
          <w:sz w:val="24"/>
          <w:szCs w:val="24"/>
          <w:lang w:val="en-US"/>
        </w:rPr>
        <w:t>In the period from 09/01/2020 - 09/11/2020 comparative tests of sorbents were carried out in the Laboratory of Materials Research and Analysis of Institute of High Technologies LLP: lightly crosslinked polymer hydrogels of polyacrylic acid (</w:t>
      </w:r>
      <w:proofErr w:type="spellStart"/>
      <w:r>
        <w:rPr>
          <w:sz w:val="24"/>
          <w:szCs w:val="24"/>
          <w:lang w:val="en-US"/>
        </w:rPr>
        <w:t>h</w:t>
      </w:r>
      <w:r w:rsidRPr="00FF5B39">
        <w:rPr>
          <w:sz w:val="24"/>
          <w:szCs w:val="24"/>
          <w:lang w:val="en-US"/>
        </w:rPr>
        <w:t>PA</w:t>
      </w:r>
      <w:r>
        <w:rPr>
          <w:sz w:val="24"/>
          <w:szCs w:val="24"/>
          <w:lang w:val="en-US"/>
        </w:rPr>
        <w:t>A</w:t>
      </w:r>
      <w:proofErr w:type="spellEnd"/>
      <w:r w:rsidRPr="00FF5B39">
        <w:rPr>
          <w:sz w:val="24"/>
          <w:szCs w:val="24"/>
          <w:lang w:val="en-US"/>
        </w:rPr>
        <w:t>) and poly-4-vinylpyridine (</w:t>
      </w:r>
      <w:r>
        <w:rPr>
          <w:sz w:val="24"/>
          <w:szCs w:val="24"/>
          <w:lang w:val="en-US"/>
        </w:rPr>
        <w:t>h</w:t>
      </w:r>
      <w:r w:rsidRPr="00FF5B39">
        <w:rPr>
          <w:sz w:val="24"/>
          <w:szCs w:val="24"/>
          <w:lang w:val="en-US"/>
        </w:rPr>
        <w:t xml:space="preserve">P4VP), as well as an </w:t>
      </w:r>
      <w:proofErr w:type="spellStart"/>
      <w:r w:rsidRPr="00FF5B39">
        <w:rPr>
          <w:sz w:val="24"/>
          <w:szCs w:val="24"/>
          <w:lang w:val="en-US"/>
        </w:rPr>
        <w:t>intergel</w:t>
      </w:r>
      <w:proofErr w:type="spellEnd"/>
      <w:r w:rsidRPr="00FF5B39">
        <w:rPr>
          <w:sz w:val="24"/>
          <w:szCs w:val="24"/>
          <w:lang w:val="en-US"/>
        </w:rPr>
        <w:t xml:space="preserve"> system based on macromolecules data. The tested sorbent was developed by the chief researcher of JSC "Institute of Chemical Sciences after A.B.</w:t>
      </w:r>
      <w:r>
        <w:rPr>
          <w:sz w:val="24"/>
          <w:szCs w:val="24"/>
          <w:lang w:val="en-US"/>
        </w:rPr>
        <w:t> </w:t>
      </w:r>
      <w:proofErr w:type="spellStart"/>
      <w:r w:rsidRPr="00FF5B39">
        <w:rPr>
          <w:sz w:val="24"/>
          <w:szCs w:val="24"/>
          <w:lang w:val="en-US"/>
        </w:rPr>
        <w:t>Bekturov</w:t>
      </w:r>
      <w:proofErr w:type="spellEnd"/>
      <w:r w:rsidRPr="00FF5B39">
        <w:rPr>
          <w:sz w:val="24"/>
          <w:szCs w:val="24"/>
          <w:lang w:val="en-US"/>
        </w:rPr>
        <w:t>"</w:t>
      </w:r>
      <w:r>
        <w:rPr>
          <w:sz w:val="24"/>
          <w:szCs w:val="24"/>
          <w:lang w:val="en-US"/>
        </w:rPr>
        <w:t xml:space="preserve"> </w:t>
      </w:r>
      <w:r w:rsidRPr="00FF5B39">
        <w:rPr>
          <w:sz w:val="24"/>
          <w:szCs w:val="24"/>
          <w:lang w:val="en-US"/>
        </w:rPr>
        <w:t xml:space="preserve">doctor of chemical sciences, professor </w:t>
      </w:r>
      <w:proofErr w:type="spellStart"/>
      <w:r>
        <w:rPr>
          <w:sz w:val="24"/>
          <w:szCs w:val="24"/>
          <w:lang w:val="en-US"/>
        </w:rPr>
        <w:t>J</w:t>
      </w:r>
      <w:r w:rsidRPr="00FF5B39">
        <w:rPr>
          <w:sz w:val="24"/>
          <w:szCs w:val="24"/>
          <w:lang w:val="en-US"/>
        </w:rPr>
        <w:t>umadilov</w:t>
      </w:r>
      <w:proofErr w:type="spellEnd"/>
      <w:r w:rsidRPr="00FF5B39">
        <w:rPr>
          <w:sz w:val="24"/>
          <w:szCs w:val="24"/>
          <w:lang w:val="en-US"/>
        </w:rPr>
        <w:t xml:space="preserve"> </w:t>
      </w:r>
      <w:proofErr w:type="spellStart"/>
      <w:r w:rsidRPr="00FF5B39">
        <w:rPr>
          <w:sz w:val="24"/>
          <w:szCs w:val="24"/>
          <w:lang w:val="en-US"/>
        </w:rPr>
        <w:t>Talkybek</w:t>
      </w:r>
      <w:proofErr w:type="spellEnd"/>
      <w:r w:rsidRPr="00FF5B39">
        <w:rPr>
          <w:sz w:val="24"/>
          <w:szCs w:val="24"/>
          <w:lang w:val="en-US"/>
        </w:rPr>
        <w:t xml:space="preserve"> </w:t>
      </w:r>
      <w:proofErr w:type="spellStart"/>
      <w:r w:rsidRPr="00FF5B39">
        <w:rPr>
          <w:sz w:val="24"/>
          <w:szCs w:val="24"/>
          <w:lang w:val="en-US"/>
        </w:rPr>
        <w:t>Kozhatayevich</w:t>
      </w:r>
      <w:proofErr w:type="spellEnd"/>
      <w:r w:rsidRPr="00FF5B39">
        <w:rPr>
          <w:sz w:val="24"/>
          <w:szCs w:val="24"/>
          <w:lang w:val="en-US"/>
        </w:rPr>
        <w:t>.</w:t>
      </w:r>
    </w:p>
    <w:p w14:paraId="2F1298C4" w14:textId="77777777" w:rsidR="00FF137A" w:rsidRDefault="00FF137A" w:rsidP="00FF137A">
      <w:pPr>
        <w:spacing w:line="360" w:lineRule="auto"/>
        <w:ind w:firstLine="709"/>
        <w:contextualSpacing/>
        <w:jc w:val="both"/>
        <w:rPr>
          <w:sz w:val="24"/>
          <w:szCs w:val="24"/>
          <w:lang w:val="en-US"/>
        </w:rPr>
      </w:pPr>
      <w:r w:rsidRPr="00FF5B39">
        <w:rPr>
          <w:sz w:val="24"/>
          <w:szCs w:val="24"/>
          <w:lang w:val="en-US"/>
        </w:rPr>
        <w:t xml:space="preserve">Pilot tests of these polymer hydrogels (PAA and P4VP) and the </w:t>
      </w:r>
      <w:r>
        <w:rPr>
          <w:sz w:val="24"/>
          <w:szCs w:val="24"/>
          <w:lang w:val="en-US"/>
        </w:rPr>
        <w:t>h</w:t>
      </w:r>
      <w:r w:rsidRPr="00FF5B39">
        <w:rPr>
          <w:sz w:val="24"/>
          <w:szCs w:val="24"/>
          <w:lang w:val="en-US"/>
        </w:rPr>
        <w:t>PA</w:t>
      </w:r>
      <w:r>
        <w:rPr>
          <w:sz w:val="24"/>
          <w:szCs w:val="24"/>
          <w:lang w:val="en-US"/>
        </w:rPr>
        <w:t>A</w:t>
      </w:r>
      <w:r w:rsidRPr="00FF5B39">
        <w:rPr>
          <w:sz w:val="24"/>
          <w:szCs w:val="24"/>
          <w:lang w:val="en-US"/>
        </w:rPr>
        <w:t>-</w:t>
      </w:r>
      <w:r>
        <w:rPr>
          <w:sz w:val="24"/>
          <w:szCs w:val="24"/>
          <w:lang w:val="en-US"/>
        </w:rPr>
        <w:t>h</w:t>
      </w:r>
      <w:r w:rsidRPr="00FF5B39">
        <w:rPr>
          <w:sz w:val="24"/>
          <w:szCs w:val="24"/>
          <w:lang w:val="en-US"/>
        </w:rPr>
        <w:t xml:space="preserve">P4VP </w:t>
      </w:r>
      <w:proofErr w:type="spellStart"/>
      <w:r w:rsidRPr="00FF5B39">
        <w:rPr>
          <w:sz w:val="24"/>
          <w:szCs w:val="24"/>
          <w:lang w:val="en-US"/>
        </w:rPr>
        <w:t>intergel</w:t>
      </w:r>
      <w:proofErr w:type="spellEnd"/>
      <w:r w:rsidRPr="00FF5B39">
        <w:rPr>
          <w:sz w:val="24"/>
          <w:szCs w:val="24"/>
          <w:lang w:val="en-US"/>
        </w:rPr>
        <w:t xml:space="preserve"> system were carried out as follows: the equimolar calculated amount of each polymer in dry form was placed in special cartridges. Previously, all macromolecules (</w:t>
      </w:r>
      <w:proofErr w:type="spellStart"/>
      <w:r w:rsidRPr="00FF5B39">
        <w:rPr>
          <w:sz w:val="24"/>
          <w:szCs w:val="24"/>
          <w:lang w:val="en-US"/>
        </w:rPr>
        <w:t>intergel</w:t>
      </w:r>
      <w:proofErr w:type="spellEnd"/>
      <w:r w:rsidRPr="00FF5B39">
        <w:rPr>
          <w:sz w:val="24"/>
          <w:szCs w:val="24"/>
          <w:lang w:val="en-US"/>
        </w:rPr>
        <w:t xml:space="preserve"> system </w:t>
      </w:r>
      <w:r>
        <w:rPr>
          <w:sz w:val="24"/>
          <w:szCs w:val="24"/>
          <w:lang w:val="en-US"/>
        </w:rPr>
        <w:t>h</w:t>
      </w:r>
      <w:r w:rsidRPr="00FF5B39">
        <w:rPr>
          <w:sz w:val="24"/>
          <w:szCs w:val="24"/>
          <w:lang w:val="en-US"/>
        </w:rPr>
        <w:t>PA</w:t>
      </w:r>
      <w:r>
        <w:rPr>
          <w:sz w:val="24"/>
          <w:szCs w:val="24"/>
          <w:lang w:val="en-US"/>
        </w:rPr>
        <w:t>A</w:t>
      </w:r>
      <w:r w:rsidRPr="00FF5B39">
        <w:rPr>
          <w:sz w:val="24"/>
          <w:szCs w:val="24"/>
          <w:lang w:val="en-US"/>
        </w:rPr>
        <w:t>-</w:t>
      </w:r>
      <w:r>
        <w:rPr>
          <w:sz w:val="24"/>
          <w:szCs w:val="24"/>
          <w:lang w:val="en-US"/>
        </w:rPr>
        <w:t>h</w:t>
      </w:r>
      <w:r w:rsidRPr="00FF5B39">
        <w:rPr>
          <w:sz w:val="24"/>
          <w:szCs w:val="24"/>
          <w:lang w:val="en-US"/>
        </w:rPr>
        <w:t>P4VP and individual hydrogels PAA and P4VP) were swollen and activated. Subsequently, the cartridges were loaded into a sorption unit, into which solutions of 6-aqueous cerium nitrate (Ce(NO</w:t>
      </w:r>
      <w:r w:rsidRPr="00FF5B39">
        <w:rPr>
          <w:sz w:val="24"/>
          <w:szCs w:val="24"/>
          <w:vertAlign w:val="subscript"/>
          <w:lang w:val="en-US"/>
        </w:rPr>
        <w:t>3</w:t>
      </w:r>
      <w:r w:rsidRPr="00FF5B39">
        <w:rPr>
          <w:sz w:val="24"/>
          <w:szCs w:val="24"/>
          <w:lang w:val="en-US"/>
        </w:rPr>
        <w:t>)</w:t>
      </w:r>
      <w:r w:rsidRPr="00FF5B39">
        <w:rPr>
          <w:sz w:val="24"/>
          <w:szCs w:val="24"/>
          <w:vertAlign w:val="subscript"/>
          <w:lang w:val="en-US"/>
        </w:rPr>
        <w:t>3</w:t>
      </w:r>
      <w:r w:rsidRPr="00FF5B39">
        <w:rPr>
          <w:sz w:val="24"/>
          <w:szCs w:val="24"/>
          <w:lang w:val="en-US"/>
        </w:rPr>
        <w:t>*6H</w:t>
      </w:r>
      <w:r w:rsidRPr="00FF5B39">
        <w:rPr>
          <w:sz w:val="24"/>
          <w:szCs w:val="24"/>
          <w:vertAlign w:val="subscript"/>
          <w:lang w:val="en-US"/>
        </w:rPr>
        <w:t>2</w:t>
      </w:r>
      <w:r w:rsidRPr="00FF5B39">
        <w:rPr>
          <w:sz w:val="24"/>
          <w:szCs w:val="24"/>
          <w:lang w:val="en-US"/>
        </w:rPr>
        <w:t>O, concentration by Ce</w:t>
      </w:r>
      <w:r w:rsidRPr="00FF5B39">
        <w:rPr>
          <w:sz w:val="24"/>
          <w:szCs w:val="24"/>
          <w:vertAlign w:val="superscript"/>
          <w:lang w:val="en-US"/>
        </w:rPr>
        <w:t>3+</w:t>
      </w:r>
      <w:r w:rsidRPr="00FF5B39">
        <w:rPr>
          <w:sz w:val="24"/>
          <w:szCs w:val="24"/>
          <w:lang w:val="en-US"/>
        </w:rPr>
        <w:t xml:space="preserve"> ions = 100 mg/L) and 6-aqueous neodymium nitrate (Nd(NO</w:t>
      </w:r>
      <w:r w:rsidRPr="00FF5B39">
        <w:rPr>
          <w:sz w:val="24"/>
          <w:szCs w:val="24"/>
          <w:vertAlign w:val="subscript"/>
          <w:lang w:val="en-US"/>
        </w:rPr>
        <w:t>3</w:t>
      </w:r>
      <w:r w:rsidRPr="00FF5B39">
        <w:rPr>
          <w:sz w:val="24"/>
          <w:szCs w:val="24"/>
          <w:lang w:val="en-US"/>
        </w:rPr>
        <w:t>)</w:t>
      </w:r>
      <w:r w:rsidRPr="00FF5B39">
        <w:rPr>
          <w:sz w:val="24"/>
          <w:szCs w:val="24"/>
          <w:vertAlign w:val="subscript"/>
          <w:lang w:val="en-US"/>
        </w:rPr>
        <w:t>3</w:t>
      </w:r>
      <w:r w:rsidRPr="00FF5B39">
        <w:rPr>
          <w:sz w:val="24"/>
          <w:szCs w:val="24"/>
          <w:lang w:val="en-US"/>
        </w:rPr>
        <w:t>*6H</w:t>
      </w:r>
      <w:r w:rsidRPr="00FF5B39">
        <w:rPr>
          <w:sz w:val="24"/>
          <w:szCs w:val="24"/>
          <w:vertAlign w:val="subscript"/>
          <w:lang w:val="en-US"/>
        </w:rPr>
        <w:t>2</w:t>
      </w:r>
      <w:r w:rsidRPr="00FF5B39">
        <w:rPr>
          <w:sz w:val="24"/>
          <w:szCs w:val="24"/>
          <w:lang w:val="en-US"/>
        </w:rPr>
        <w:t>O, concentration for Nd</w:t>
      </w:r>
      <w:r w:rsidRPr="00FF5B39">
        <w:rPr>
          <w:sz w:val="24"/>
          <w:szCs w:val="24"/>
          <w:vertAlign w:val="superscript"/>
          <w:lang w:val="en-US"/>
        </w:rPr>
        <w:t>3+</w:t>
      </w:r>
      <w:r w:rsidRPr="00FF5B39">
        <w:rPr>
          <w:sz w:val="24"/>
          <w:szCs w:val="24"/>
          <w:lang w:val="en-US"/>
        </w:rPr>
        <w:t xml:space="preserve"> ions = 100 mg/L). The salt solution has a pH of 3.5, which corresponds to real product solutions of hydrometallurgy. The sorption of cerium and neodymium ions by individual polymer hydrogels PAA and P4VP, as well as by the </w:t>
      </w:r>
      <w:proofErr w:type="spellStart"/>
      <w:r w:rsidRPr="00FF5B39">
        <w:rPr>
          <w:sz w:val="24"/>
          <w:szCs w:val="24"/>
          <w:lang w:val="en-US"/>
        </w:rPr>
        <w:t>intergel</w:t>
      </w:r>
      <w:proofErr w:type="spellEnd"/>
      <w:r w:rsidRPr="00FF5B39">
        <w:rPr>
          <w:sz w:val="24"/>
          <w:szCs w:val="24"/>
          <w:lang w:val="en-US"/>
        </w:rPr>
        <w:t xml:space="preserve"> system hPA</w:t>
      </w:r>
      <w:r>
        <w:rPr>
          <w:sz w:val="24"/>
          <w:szCs w:val="24"/>
          <w:lang w:val="en-US"/>
        </w:rPr>
        <w:t>A</w:t>
      </w:r>
      <w:r w:rsidRPr="00FF5B39">
        <w:rPr>
          <w:sz w:val="24"/>
          <w:szCs w:val="24"/>
          <w:lang w:val="en-US"/>
        </w:rPr>
        <w:t>-hP4VP, was carried out for 48 h.</w:t>
      </w:r>
    </w:p>
    <w:p w14:paraId="777B6EA4" w14:textId="77777777" w:rsidR="00FF137A" w:rsidRDefault="00FF137A" w:rsidP="00FF137A">
      <w:pPr>
        <w:spacing w:line="360" w:lineRule="auto"/>
        <w:ind w:firstLine="709"/>
        <w:contextualSpacing/>
        <w:jc w:val="both"/>
        <w:rPr>
          <w:sz w:val="24"/>
          <w:szCs w:val="24"/>
          <w:lang w:val="en-US"/>
        </w:rPr>
      </w:pPr>
      <w:r w:rsidRPr="00B71883">
        <w:rPr>
          <w:sz w:val="24"/>
          <w:szCs w:val="24"/>
          <w:lang w:val="en-US"/>
        </w:rPr>
        <w:t xml:space="preserve">The maximum values of the degree of extraction of cerium and neodymium ions are observed at 48 hours of interaction of the above polymer structures with saline solutions. The sorption of cerium ions by individual polymeric hydrogels PAA and P4VP in the hydrometallurgical solution is not intensive enough; after 2 days, the recovery rates are 58.6% and 51.3%, respectively, for PAA and P4VP. The maximum extraction of cerium ions from the solution is observed at a molar ratio of hydrogels of 17%hPAA-83%hP4VP, while the degree of extraction is 86.4%. The extraction of neodymium ions by individual PAA and P4VP hydrogels in the product solution does not reach sufficiently high values, the degree of sorption is 56.5% for </w:t>
      </w:r>
      <w:proofErr w:type="spellStart"/>
      <w:r>
        <w:rPr>
          <w:sz w:val="24"/>
          <w:szCs w:val="24"/>
          <w:lang w:val="en-US"/>
        </w:rPr>
        <w:t>h</w:t>
      </w:r>
      <w:r w:rsidRPr="00B71883">
        <w:rPr>
          <w:sz w:val="24"/>
          <w:szCs w:val="24"/>
          <w:lang w:val="en-US"/>
        </w:rPr>
        <w:t>PAA</w:t>
      </w:r>
      <w:proofErr w:type="spellEnd"/>
      <w:r w:rsidRPr="00B71883">
        <w:rPr>
          <w:sz w:val="24"/>
          <w:szCs w:val="24"/>
          <w:lang w:val="en-US"/>
        </w:rPr>
        <w:t xml:space="preserve"> and 50.3% for </w:t>
      </w:r>
      <w:r>
        <w:rPr>
          <w:sz w:val="24"/>
          <w:szCs w:val="24"/>
          <w:lang w:val="en-US"/>
        </w:rPr>
        <w:t>h</w:t>
      </w:r>
      <w:r w:rsidRPr="00B71883">
        <w:rPr>
          <w:sz w:val="24"/>
          <w:szCs w:val="24"/>
          <w:lang w:val="en-US"/>
        </w:rPr>
        <w:t xml:space="preserve">P4VP. The </w:t>
      </w:r>
      <w:proofErr w:type="spellStart"/>
      <w:r w:rsidRPr="00B71883">
        <w:rPr>
          <w:sz w:val="24"/>
          <w:szCs w:val="24"/>
          <w:lang w:val="en-US"/>
        </w:rPr>
        <w:t>intergel</w:t>
      </w:r>
      <w:proofErr w:type="spellEnd"/>
      <w:r w:rsidRPr="00B71883">
        <w:rPr>
          <w:sz w:val="24"/>
          <w:szCs w:val="24"/>
          <w:lang w:val="en-US"/>
        </w:rPr>
        <w:t xml:space="preserve"> system hPA</w:t>
      </w:r>
      <w:r>
        <w:rPr>
          <w:sz w:val="24"/>
          <w:szCs w:val="24"/>
          <w:lang w:val="en-US"/>
        </w:rPr>
        <w:t>A</w:t>
      </w:r>
      <w:r w:rsidRPr="00B71883">
        <w:rPr>
          <w:sz w:val="24"/>
          <w:szCs w:val="24"/>
          <w:lang w:val="en-US"/>
        </w:rPr>
        <w:t xml:space="preserve">-hP4VP maximally sorbs neodymium </w:t>
      </w:r>
      <w:r w:rsidRPr="00B71883">
        <w:rPr>
          <w:sz w:val="24"/>
          <w:szCs w:val="24"/>
          <w:lang w:val="en-US"/>
        </w:rPr>
        <w:lastRenderedPageBreak/>
        <w:t>ions at a ratio of the initial hydrogels of 83%hPA-17%hP4VP, the degree of sorption of neodymium ions is 85.3%.</w:t>
      </w:r>
    </w:p>
    <w:p w14:paraId="555088CE" w14:textId="77777777" w:rsidR="00FF137A" w:rsidRDefault="00FF137A" w:rsidP="00FF137A">
      <w:pPr>
        <w:spacing w:line="360" w:lineRule="auto"/>
        <w:ind w:firstLine="709"/>
        <w:contextualSpacing/>
        <w:jc w:val="both"/>
        <w:rPr>
          <w:sz w:val="24"/>
          <w:szCs w:val="24"/>
          <w:lang w:val="en-US"/>
        </w:rPr>
      </w:pPr>
      <w:r w:rsidRPr="00B71883">
        <w:rPr>
          <w:sz w:val="24"/>
          <w:szCs w:val="24"/>
          <w:lang w:val="en-US"/>
        </w:rPr>
        <w:t xml:space="preserve">The results of pilot tests showed that the sorption of cerium and neodymium ions by the </w:t>
      </w:r>
      <w:proofErr w:type="spellStart"/>
      <w:r w:rsidRPr="00B71883">
        <w:rPr>
          <w:sz w:val="24"/>
          <w:szCs w:val="24"/>
          <w:lang w:val="en-US"/>
        </w:rPr>
        <w:t>intergel</w:t>
      </w:r>
      <w:proofErr w:type="spellEnd"/>
      <w:r w:rsidRPr="00B71883">
        <w:rPr>
          <w:sz w:val="24"/>
          <w:szCs w:val="24"/>
          <w:lang w:val="en-US"/>
        </w:rPr>
        <w:t xml:space="preserve"> system </w:t>
      </w:r>
      <w:r>
        <w:rPr>
          <w:sz w:val="24"/>
          <w:szCs w:val="24"/>
          <w:lang w:val="en-US"/>
        </w:rPr>
        <w:t>h</w:t>
      </w:r>
      <w:r w:rsidRPr="00B71883">
        <w:rPr>
          <w:sz w:val="24"/>
          <w:szCs w:val="24"/>
          <w:lang w:val="en-US"/>
        </w:rPr>
        <w:t>PAK-</w:t>
      </w:r>
      <w:r>
        <w:rPr>
          <w:sz w:val="24"/>
          <w:szCs w:val="24"/>
          <w:lang w:val="en-US"/>
        </w:rPr>
        <w:t>h</w:t>
      </w:r>
      <w:r w:rsidRPr="00B71883">
        <w:rPr>
          <w:sz w:val="24"/>
          <w:szCs w:val="24"/>
          <w:lang w:val="en-US"/>
        </w:rPr>
        <w:t xml:space="preserve">P4VP is almost 30% more efficient than the individual components. It should be especially noted the following advantage of using an </w:t>
      </w:r>
      <w:proofErr w:type="spellStart"/>
      <w:r w:rsidRPr="00B71883">
        <w:rPr>
          <w:sz w:val="24"/>
          <w:szCs w:val="24"/>
          <w:lang w:val="en-US"/>
        </w:rPr>
        <w:t>intergel</w:t>
      </w:r>
      <w:proofErr w:type="spellEnd"/>
      <w:r w:rsidRPr="00B71883">
        <w:rPr>
          <w:sz w:val="24"/>
          <w:szCs w:val="24"/>
          <w:lang w:val="en-US"/>
        </w:rPr>
        <w:t xml:space="preserve"> system - the ability to "control" the selectivity of a given polymer system by changing the molar ratio of components. The developed sample of the sorption unit seems to be promising for the selective extraction of cerium and neodymium ions from real industrial hydrometallurgical solutions.</w:t>
      </w:r>
    </w:p>
    <w:p w14:paraId="0D9D312A" w14:textId="77777777" w:rsidR="00FF137A" w:rsidRDefault="00FF137A" w:rsidP="00FF137A">
      <w:pPr>
        <w:spacing w:line="360" w:lineRule="auto"/>
        <w:contextualSpacing/>
        <w:jc w:val="both"/>
        <w:rPr>
          <w:sz w:val="22"/>
          <w:szCs w:val="22"/>
          <w:lang w:val="en-US"/>
        </w:rPr>
      </w:pPr>
    </w:p>
    <w:p w14:paraId="6273C211" w14:textId="77777777" w:rsidR="00FF137A" w:rsidRPr="00B71883" w:rsidRDefault="00FF137A" w:rsidP="00FF137A">
      <w:pPr>
        <w:spacing w:line="360" w:lineRule="auto"/>
        <w:contextualSpacing/>
        <w:jc w:val="both"/>
        <w:rPr>
          <w:sz w:val="22"/>
          <w:szCs w:val="22"/>
          <w:lang w:val="en-US"/>
        </w:rPr>
      </w:pPr>
      <w:r w:rsidRPr="00B71883">
        <w:rPr>
          <w:sz w:val="22"/>
          <w:szCs w:val="22"/>
          <w:lang w:val="en-US"/>
        </w:rPr>
        <w:t>Head of L</w:t>
      </w:r>
      <w:r>
        <w:rPr>
          <w:sz w:val="22"/>
          <w:szCs w:val="22"/>
          <w:lang w:val="en-US"/>
        </w:rPr>
        <w:t>MRA</w:t>
      </w:r>
    </w:p>
    <w:p w14:paraId="0DE8EDA8" w14:textId="77777777" w:rsidR="00FF137A" w:rsidRPr="00B71883" w:rsidRDefault="00FF137A" w:rsidP="00FF137A">
      <w:pPr>
        <w:spacing w:line="360" w:lineRule="auto"/>
        <w:contextualSpacing/>
        <w:jc w:val="both"/>
        <w:rPr>
          <w:sz w:val="22"/>
          <w:szCs w:val="22"/>
          <w:lang w:val="en-US"/>
        </w:rPr>
      </w:pPr>
      <w:r w:rsidRPr="00B71883">
        <w:rPr>
          <w:sz w:val="22"/>
          <w:szCs w:val="22"/>
          <w:lang w:val="en-US"/>
        </w:rPr>
        <w:t xml:space="preserve">LLP "Institute of High Technologies" </w:t>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proofErr w:type="spellStart"/>
      <w:r w:rsidRPr="00B71883">
        <w:rPr>
          <w:sz w:val="22"/>
          <w:szCs w:val="22"/>
          <w:lang w:val="en-US"/>
        </w:rPr>
        <w:t>Saidullaeva</w:t>
      </w:r>
      <w:proofErr w:type="spellEnd"/>
      <w:r w:rsidRPr="00B71883">
        <w:rPr>
          <w:sz w:val="22"/>
          <w:szCs w:val="22"/>
          <w:lang w:val="en-US"/>
        </w:rPr>
        <w:t xml:space="preserve"> S.А.</w:t>
      </w:r>
    </w:p>
    <w:p w14:paraId="3BF1F397" w14:textId="77777777" w:rsidR="00FF137A" w:rsidRPr="00B71883" w:rsidRDefault="00FF137A" w:rsidP="00FF137A">
      <w:pPr>
        <w:spacing w:line="360" w:lineRule="auto"/>
        <w:contextualSpacing/>
        <w:jc w:val="both"/>
        <w:rPr>
          <w:sz w:val="22"/>
          <w:szCs w:val="22"/>
          <w:lang w:val="en-US"/>
        </w:rPr>
      </w:pPr>
    </w:p>
    <w:p w14:paraId="4C1AAC1D" w14:textId="77777777" w:rsidR="00FF137A" w:rsidRPr="00B71883" w:rsidRDefault="00FF137A" w:rsidP="00FF137A">
      <w:pPr>
        <w:spacing w:line="360" w:lineRule="auto"/>
        <w:contextualSpacing/>
        <w:jc w:val="both"/>
        <w:rPr>
          <w:sz w:val="22"/>
          <w:szCs w:val="22"/>
          <w:lang w:val="en-US"/>
        </w:rPr>
      </w:pPr>
      <w:r w:rsidRPr="00B71883">
        <w:rPr>
          <w:sz w:val="22"/>
          <w:szCs w:val="22"/>
          <w:lang w:val="en-US"/>
        </w:rPr>
        <w:t>Chief Researcher</w:t>
      </w:r>
    </w:p>
    <w:p w14:paraId="3649C095" w14:textId="77777777" w:rsidR="00FF137A" w:rsidRPr="00B71883" w:rsidRDefault="00FF137A" w:rsidP="00FF137A">
      <w:pPr>
        <w:spacing w:line="360" w:lineRule="auto"/>
        <w:contextualSpacing/>
        <w:jc w:val="both"/>
        <w:rPr>
          <w:sz w:val="22"/>
          <w:szCs w:val="22"/>
          <w:lang w:val="en-US"/>
        </w:rPr>
      </w:pPr>
      <w:r w:rsidRPr="00B71883">
        <w:rPr>
          <w:sz w:val="22"/>
          <w:szCs w:val="22"/>
          <w:lang w:val="en-US"/>
        </w:rPr>
        <w:t>JSC "Institute of Chemical Sciences</w:t>
      </w:r>
    </w:p>
    <w:p w14:paraId="466DEB1F" w14:textId="77777777" w:rsidR="00FF137A" w:rsidRPr="00B71883" w:rsidRDefault="00FF137A" w:rsidP="00FF137A">
      <w:pPr>
        <w:spacing w:line="360" w:lineRule="auto"/>
        <w:contextualSpacing/>
        <w:jc w:val="both"/>
        <w:rPr>
          <w:sz w:val="24"/>
          <w:szCs w:val="24"/>
          <w:lang w:val="en-US"/>
        </w:rPr>
      </w:pPr>
      <w:r>
        <w:rPr>
          <w:sz w:val="22"/>
          <w:szCs w:val="22"/>
          <w:lang w:val="en-US"/>
        </w:rPr>
        <w:t>after</w:t>
      </w:r>
      <w:r w:rsidRPr="00B71883">
        <w:rPr>
          <w:sz w:val="22"/>
          <w:szCs w:val="22"/>
          <w:lang w:val="en-US"/>
        </w:rPr>
        <w:t xml:space="preserve"> A.B.</w:t>
      </w:r>
      <w:r>
        <w:rPr>
          <w:sz w:val="22"/>
          <w:szCs w:val="22"/>
          <w:lang w:val="en-US"/>
        </w:rPr>
        <w:t> </w:t>
      </w:r>
      <w:proofErr w:type="spellStart"/>
      <w:r w:rsidRPr="00B71883">
        <w:rPr>
          <w:sz w:val="22"/>
          <w:szCs w:val="22"/>
          <w:lang w:val="en-US"/>
        </w:rPr>
        <w:t>Bekturov</w:t>
      </w:r>
      <w:proofErr w:type="spellEnd"/>
      <w:r w:rsidRPr="00B71883">
        <w:rPr>
          <w:sz w:val="22"/>
          <w:szCs w:val="22"/>
          <w:lang w:val="en-US"/>
        </w:rPr>
        <w:t>"</w:t>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proofErr w:type="spellStart"/>
      <w:r>
        <w:rPr>
          <w:sz w:val="22"/>
          <w:szCs w:val="22"/>
          <w:lang w:val="en-US"/>
        </w:rPr>
        <w:t>J</w:t>
      </w:r>
      <w:r w:rsidRPr="00B71883">
        <w:rPr>
          <w:sz w:val="22"/>
          <w:szCs w:val="22"/>
          <w:lang w:val="en-US"/>
        </w:rPr>
        <w:t>umadilov</w:t>
      </w:r>
      <w:proofErr w:type="spellEnd"/>
      <w:r w:rsidRPr="00B71883">
        <w:rPr>
          <w:sz w:val="22"/>
          <w:szCs w:val="22"/>
          <w:lang w:val="en-US"/>
        </w:rPr>
        <w:t xml:space="preserve"> T.K.</w:t>
      </w:r>
    </w:p>
    <w:p w14:paraId="2AC55C06" w14:textId="77777777" w:rsidR="00733FEB" w:rsidRPr="00FF137A" w:rsidRDefault="00733FEB" w:rsidP="00A3570B">
      <w:pPr>
        <w:tabs>
          <w:tab w:val="left" w:pos="851"/>
        </w:tabs>
        <w:spacing w:line="360" w:lineRule="auto"/>
        <w:contextualSpacing/>
        <w:rPr>
          <w:sz w:val="24"/>
          <w:szCs w:val="24"/>
          <w:lang w:val="en-US"/>
        </w:rPr>
      </w:pPr>
    </w:p>
    <w:sectPr w:rsidR="00733FEB" w:rsidRPr="00FF137A" w:rsidSect="0038747C">
      <w:footerReference w:type="default" r:id="rId77"/>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C9D130" w14:textId="77777777" w:rsidR="00864079" w:rsidRDefault="00864079" w:rsidP="00FA7CD2">
      <w:r>
        <w:separator/>
      </w:r>
    </w:p>
  </w:endnote>
  <w:endnote w:type="continuationSeparator" w:id="0">
    <w:p w14:paraId="6A670F39" w14:textId="77777777" w:rsidR="00864079" w:rsidRDefault="00864079" w:rsidP="00FA7C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
    <w:altName w:val="Arial Unicode MS"/>
    <w:panose1 w:val="00000000000000000000"/>
    <w:charset w:val="81"/>
    <w:family w:val="roman"/>
    <w:notTrueType/>
    <w:pitch w:val="variable"/>
    <w:sig w:usb0="00000003" w:usb1="09060000" w:usb2="00000010" w:usb3="00000000" w:csb0="00080001"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ArialM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PS-ItalicMT">
    <w:altName w:val="Arial Unicode MS"/>
    <w:panose1 w:val="00000000000000000000"/>
    <w:charset w:val="80"/>
    <w:family w:val="auto"/>
    <w:notTrueType/>
    <w:pitch w:val="default"/>
    <w:sig w:usb0="00000203" w:usb1="08070000" w:usb2="00000010" w:usb3="00000000" w:csb0="00020005"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szCs w:val="24"/>
      </w:rPr>
      <w:id w:val="21157501"/>
      <w:docPartObj>
        <w:docPartGallery w:val="Page Numbers (Bottom of Page)"/>
        <w:docPartUnique/>
      </w:docPartObj>
    </w:sdtPr>
    <w:sdtEndPr/>
    <w:sdtContent>
      <w:p w14:paraId="7952296C" w14:textId="77777777" w:rsidR="00102041" w:rsidRPr="00A324E1" w:rsidRDefault="00102041" w:rsidP="008F7366">
        <w:pPr>
          <w:pStyle w:val="ae"/>
          <w:rPr>
            <w:sz w:val="24"/>
            <w:szCs w:val="24"/>
          </w:rPr>
        </w:pPr>
        <w:r w:rsidRPr="00A324E1">
          <w:rPr>
            <w:sz w:val="24"/>
            <w:szCs w:val="24"/>
          </w:rPr>
          <w:fldChar w:fldCharType="begin"/>
        </w:r>
        <w:r w:rsidRPr="00A324E1">
          <w:rPr>
            <w:sz w:val="24"/>
            <w:szCs w:val="24"/>
          </w:rPr>
          <w:instrText xml:space="preserve"> PAGE   \* MERGEFORMAT </w:instrText>
        </w:r>
        <w:r w:rsidRPr="00A324E1">
          <w:rPr>
            <w:sz w:val="24"/>
            <w:szCs w:val="24"/>
          </w:rPr>
          <w:fldChar w:fldCharType="separate"/>
        </w:r>
        <w:r w:rsidRPr="00A324E1">
          <w:rPr>
            <w:noProof/>
            <w:sz w:val="24"/>
            <w:szCs w:val="24"/>
          </w:rPr>
          <w:t>50</w:t>
        </w:r>
        <w:r w:rsidRPr="00A324E1">
          <w:rPr>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251EA5" w14:textId="77777777" w:rsidR="00864079" w:rsidRDefault="00864079" w:rsidP="00FA7CD2">
      <w:r>
        <w:separator/>
      </w:r>
    </w:p>
  </w:footnote>
  <w:footnote w:type="continuationSeparator" w:id="0">
    <w:p w14:paraId="7D869B00" w14:textId="77777777" w:rsidR="00864079" w:rsidRDefault="00864079" w:rsidP="00FA7C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146DE"/>
    <w:multiLevelType w:val="hybridMultilevel"/>
    <w:tmpl w:val="ED4E827A"/>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B74AE7"/>
    <w:multiLevelType w:val="hybridMultilevel"/>
    <w:tmpl w:val="986A9290"/>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2" w15:restartNumberingAfterBreak="0">
    <w:nsid w:val="04543A40"/>
    <w:multiLevelType w:val="hybridMultilevel"/>
    <w:tmpl w:val="C5946F4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02A55E5"/>
    <w:multiLevelType w:val="multilevel"/>
    <w:tmpl w:val="1AB61E26"/>
    <w:lvl w:ilvl="0">
      <w:start w:val="1"/>
      <w:numFmt w:val="decimal"/>
      <w:lvlText w:val="%1."/>
      <w:lvlJc w:val="left"/>
      <w:pPr>
        <w:ind w:left="465" w:hanging="465"/>
      </w:pPr>
      <w:rPr>
        <w:rFonts w:hint="default"/>
        <w:i/>
      </w:rPr>
    </w:lvl>
    <w:lvl w:ilvl="1">
      <w:start w:val="1"/>
      <w:numFmt w:val="decimal"/>
      <w:lvlText w:val="%1.%2)"/>
      <w:lvlJc w:val="left"/>
      <w:pPr>
        <w:ind w:left="1287" w:hanging="720"/>
      </w:pPr>
      <w:rPr>
        <w:rFonts w:hint="default"/>
        <w:i w:val="0"/>
        <w:iCs/>
      </w:rPr>
    </w:lvl>
    <w:lvl w:ilvl="2">
      <w:start w:val="1"/>
      <w:numFmt w:val="decimal"/>
      <w:lvlText w:val="%1.%2)%3."/>
      <w:lvlJc w:val="left"/>
      <w:pPr>
        <w:ind w:left="1854" w:hanging="720"/>
      </w:pPr>
      <w:rPr>
        <w:rFonts w:hint="default"/>
        <w:i/>
      </w:rPr>
    </w:lvl>
    <w:lvl w:ilvl="3">
      <w:start w:val="1"/>
      <w:numFmt w:val="decimal"/>
      <w:lvlText w:val="%1.%2)%3.%4."/>
      <w:lvlJc w:val="left"/>
      <w:pPr>
        <w:ind w:left="2781" w:hanging="1080"/>
      </w:pPr>
      <w:rPr>
        <w:rFonts w:hint="default"/>
        <w:i/>
      </w:rPr>
    </w:lvl>
    <w:lvl w:ilvl="4">
      <w:start w:val="1"/>
      <w:numFmt w:val="decimal"/>
      <w:lvlText w:val="%1.%2)%3.%4.%5."/>
      <w:lvlJc w:val="left"/>
      <w:pPr>
        <w:ind w:left="3348" w:hanging="1080"/>
      </w:pPr>
      <w:rPr>
        <w:rFonts w:hint="default"/>
        <w:i/>
      </w:rPr>
    </w:lvl>
    <w:lvl w:ilvl="5">
      <w:start w:val="1"/>
      <w:numFmt w:val="decimal"/>
      <w:lvlText w:val="%1.%2)%3.%4.%5.%6."/>
      <w:lvlJc w:val="left"/>
      <w:pPr>
        <w:ind w:left="4275" w:hanging="1440"/>
      </w:pPr>
      <w:rPr>
        <w:rFonts w:hint="default"/>
        <w:i/>
      </w:rPr>
    </w:lvl>
    <w:lvl w:ilvl="6">
      <w:start w:val="1"/>
      <w:numFmt w:val="decimal"/>
      <w:lvlText w:val="%1.%2)%3.%4.%5.%6.%7."/>
      <w:lvlJc w:val="left"/>
      <w:pPr>
        <w:ind w:left="5202" w:hanging="1800"/>
      </w:pPr>
      <w:rPr>
        <w:rFonts w:hint="default"/>
        <w:i/>
      </w:rPr>
    </w:lvl>
    <w:lvl w:ilvl="7">
      <w:start w:val="1"/>
      <w:numFmt w:val="decimal"/>
      <w:lvlText w:val="%1.%2)%3.%4.%5.%6.%7.%8."/>
      <w:lvlJc w:val="left"/>
      <w:pPr>
        <w:ind w:left="5769" w:hanging="1800"/>
      </w:pPr>
      <w:rPr>
        <w:rFonts w:hint="default"/>
        <w:i/>
      </w:rPr>
    </w:lvl>
    <w:lvl w:ilvl="8">
      <w:start w:val="1"/>
      <w:numFmt w:val="decimal"/>
      <w:lvlText w:val="%1.%2)%3.%4.%5.%6.%7.%8.%9."/>
      <w:lvlJc w:val="left"/>
      <w:pPr>
        <w:ind w:left="6696" w:hanging="2160"/>
      </w:pPr>
      <w:rPr>
        <w:rFonts w:hint="default"/>
        <w:i/>
      </w:rPr>
    </w:lvl>
  </w:abstractNum>
  <w:abstractNum w:abstractNumId="4" w15:restartNumberingAfterBreak="0">
    <w:nsid w:val="113D77D0"/>
    <w:multiLevelType w:val="hybridMultilevel"/>
    <w:tmpl w:val="6C1CD7D8"/>
    <w:lvl w:ilvl="0" w:tplc="0419000F">
      <w:start w:val="1"/>
      <w:numFmt w:val="decimal"/>
      <w:lvlText w:val="%1."/>
      <w:lvlJc w:val="left"/>
      <w:pPr>
        <w:ind w:left="1287" w:hanging="360"/>
      </w:pPr>
      <w:rPr>
        <w:rFonts w:hint="default"/>
        <w:b w:val="0"/>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35F5301"/>
    <w:multiLevelType w:val="hybridMultilevel"/>
    <w:tmpl w:val="3B4432A0"/>
    <w:lvl w:ilvl="0" w:tplc="04190011">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6" w15:restartNumberingAfterBreak="0">
    <w:nsid w:val="2BCE36E2"/>
    <w:multiLevelType w:val="hybridMultilevel"/>
    <w:tmpl w:val="1FF8F272"/>
    <w:lvl w:ilvl="0" w:tplc="99F49D7A">
      <w:start w:val="1"/>
      <w:numFmt w:val="decimal"/>
      <w:lvlText w:val="%1."/>
      <w:lvlJc w:val="left"/>
      <w:pPr>
        <w:ind w:left="1495" w:hanging="360"/>
      </w:pPr>
      <w:rPr>
        <w:rFonts w:ascii="Times New Roman" w:hAnsi="Times New Roman" w:cs="Times New Roman" w:hint="default"/>
        <w:sz w:val="24"/>
        <w:szCs w:val="28"/>
        <w:lang w:val="ru-R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36441BED"/>
    <w:multiLevelType w:val="hybridMultilevel"/>
    <w:tmpl w:val="2A16E438"/>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393F6E0F"/>
    <w:multiLevelType w:val="hybridMultilevel"/>
    <w:tmpl w:val="F3CA2E28"/>
    <w:lvl w:ilvl="0" w:tplc="0419000F">
      <w:start w:val="1"/>
      <w:numFmt w:val="decimal"/>
      <w:lvlText w:val="%1."/>
      <w:lvlJc w:val="left"/>
      <w:pPr>
        <w:ind w:left="720" w:hanging="36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E2F6106"/>
    <w:multiLevelType w:val="hybridMultilevel"/>
    <w:tmpl w:val="E89EB1D6"/>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10" w15:restartNumberingAfterBreak="0">
    <w:nsid w:val="440B216B"/>
    <w:multiLevelType w:val="hybridMultilevel"/>
    <w:tmpl w:val="6338B09C"/>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44313F66"/>
    <w:multiLevelType w:val="hybridMultilevel"/>
    <w:tmpl w:val="CC9C20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45F20EA1"/>
    <w:multiLevelType w:val="hybridMultilevel"/>
    <w:tmpl w:val="E8246D6E"/>
    <w:lvl w:ilvl="0" w:tplc="4ED46FEC">
      <w:start w:val="1"/>
      <w:numFmt w:val="decimal"/>
      <w:lvlText w:val="%1"/>
      <w:lvlJc w:val="left"/>
      <w:pPr>
        <w:ind w:left="720" w:hanging="360"/>
      </w:pPr>
      <w:rPr>
        <w:rFonts w:eastAsia="Arial"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A9F7DD1"/>
    <w:multiLevelType w:val="hybridMultilevel"/>
    <w:tmpl w:val="C9346106"/>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CA058D5"/>
    <w:multiLevelType w:val="multilevel"/>
    <w:tmpl w:val="77BCED80"/>
    <w:lvl w:ilvl="0">
      <w:start w:val="2"/>
      <w:numFmt w:val="decimal"/>
      <w:lvlText w:val="%1."/>
      <w:lvlJc w:val="left"/>
      <w:pPr>
        <w:ind w:left="375" w:hanging="375"/>
      </w:pPr>
      <w:rPr>
        <w:rFonts w:hint="default"/>
        <w:i/>
      </w:rPr>
    </w:lvl>
    <w:lvl w:ilvl="1">
      <w:start w:val="1"/>
      <w:numFmt w:val="decimal"/>
      <w:lvlText w:val="%1.%2)"/>
      <w:lvlJc w:val="left"/>
      <w:pPr>
        <w:ind w:left="1287" w:hanging="720"/>
      </w:pPr>
      <w:rPr>
        <w:rFonts w:hint="default"/>
        <w:i/>
      </w:rPr>
    </w:lvl>
    <w:lvl w:ilvl="2">
      <w:start w:val="1"/>
      <w:numFmt w:val="decimal"/>
      <w:lvlText w:val="%1.%2)%3."/>
      <w:lvlJc w:val="left"/>
      <w:pPr>
        <w:ind w:left="1854" w:hanging="720"/>
      </w:pPr>
      <w:rPr>
        <w:rFonts w:hint="default"/>
        <w:i/>
      </w:rPr>
    </w:lvl>
    <w:lvl w:ilvl="3">
      <w:start w:val="1"/>
      <w:numFmt w:val="decimal"/>
      <w:lvlText w:val="%1.%2)%3.%4."/>
      <w:lvlJc w:val="left"/>
      <w:pPr>
        <w:ind w:left="2781" w:hanging="1080"/>
      </w:pPr>
      <w:rPr>
        <w:rFonts w:hint="default"/>
        <w:i/>
      </w:rPr>
    </w:lvl>
    <w:lvl w:ilvl="4">
      <w:start w:val="1"/>
      <w:numFmt w:val="decimal"/>
      <w:lvlText w:val="%1.%2)%3.%4.%5."/>
      <w:lvlJc w:val="left"/>
      <w:pPr>
        <w:ind w:left="3348" w:hanging="1080"/>
      </w:pPr>
      <w:rPr>
        <w:rFonts w:hint="default"/>
        <w:i/>
      </w:rPr>
    </w:lvl>
    <w:lvl w:ilvl="5">
      <w:start w:val="1"/>
      <w:numFmt w:val="decimal"/>
      <w:lvlText w:val="%1.%2)%3.%4.%5.%6."/>
      <w:lvlJc w:val="left"/>
      <w:pPr>
        <w:ind w:left="4275" w:hanging="1440"/>
      </w:pPr>
      <w:rPr>
        <w:rFonts w:hint="default"/>
        <w:i/>
      </w:rPr>
    </w:lvl>
    <w:lvl w:ilvl="6">
      <w:start w:val="1"/>
      <w:numFmt w:val="decimal"/>
      <w:lvlText w:val="%1.%2)%3.%4.%5.%6.%7."/>
      <w:lvlJc w:val="left"/>
      <w:pPr>
        <w:ind w:left="4842" w:hanging="1440"/>
      </w:pPr>
      <w:rPr>
        <w:rFonts w:hint="default"/>
        <w:i/>
      </w:rPr>
    </w:lvl>
    <w:lvl w:ilvl="7">
      <w:start w:val="1"/>
      <w:numFmt w:val="decimal"/>
      <w:lvlText w:val="%1.%2)%3.%4.%5.%6.%7.%8."/>
      <w:lvlJc w:val="left"/>
      <w:pPr>
        <w:ind w:left="5769" w:hanging="1800"/>
      </w:pPr>
      <w:rPr>
        <w:rFonts w:hint="default"/>
        <w:i/>
      </w:rPr>
    </w:lvl>
    <w:lvl w:ilvl="8">
      <w:start w:val="1"/>
      <w:numFmt w:val="decimal"/>
      <w:lvlText w:val="%1.%2)%3.%4.%5.%6.%7.%8.%9."/>
      <w:lvlJc w:val="left"/>
      <w:pPr>
        <w:ind w:left="6336" w:hanging="1800"/>
      </w:pPr>
      <w:rPr>
        <w:rFonts w:hint="default"/>
        <w:i/>
      </w:rPr>
    </w:lvl>
  </w:abstractNum>
  <w:abstractNum w:abstractNumId="15" w15:restartNumberingAfterBreak="0">
    <w:nsid w:val="4CD416DF"/>
    <w:multiLevelType w:val="hybridMultilevel"/>
    <w:tmpl w:val="250A57E4"/>
    <w:lvl w:ilvl="0" w:tplc="4BC67036">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15:restartNumberingAfterBreak="0">
    <w:nsid w:val="4FA8324F"/>
    <w:multiLevelType w:val="hybridMultilevel"/>
    <w:tmpl w:val="8D36C514"/>
    <w:lvl w:ilvl="0" w:tplc="271EECC6">
      <w:start w:val="1"/>
      <w:numFmt w:val="decimal"/>
      <w:lvlText w:val="%1)"/>
      <w:lvlJc w:val="left"/>
      <w:pPr>
        <w:ind w:left="1429" w:hanging="360"/>
      </w:pPr>
      <w:rPr>
        <w:rFonts w:eastAsia="Arial" w:hint="default"/>
        <w:b w:val="0"/>
        <w:i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54D42141"/>
    <w:multiLevelType w:val="hybridMultilevel"/>
    <w:tmpl w:val="DD98B8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5DAC57C4"/>
    <w:multiLevelType w:val="hybridMultilevel"/>
    <w:tmpl w:val="8E36529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608A5FCB"/>
    <w:multiLevelType w:val="hybridMultilevel"/>
    <w:tmpl w:val="579217AE"/>
    <w:lvl w:ilvl="0" w:tplc="0419000F">
      <w:start w:val="1"/>
      <w:numFmt w:val="decimal"/>
      <w:lvlText w:val="%1."/>
      <w:lvlJc w:val="left"/>
      <w:pPr>
        <w:ind w:left="451" w:hanging="360"/>
      </w:pPr>
      <w:rPr>
        <w:rFonts w:hint="default"/>
      </w:rPr>
    </w:lvl>
    <w:lvl w:ilvl="1" w:tplc="04190019" w:tentative="1">
      <w:start w:val="1"/>
      <w:numFmt w:val="lowerLetter"/>
      <w:lvlText w:val="%2."/>
      <w:lvlJc w:val="left"/>
      <w:pPr>
        <w:ind w:left="1171" w:hanging="360"/>
      </w:pPr>
    </w:lvl>
    <w:lvl w:ilvl="2" w:tplc="0419001B" w:tentative="1">
      <w:start w:val="1"/>
      <w:numFmt w:val="lowerRoman"/>
      <w:lvlText w:val="%3."/>
      <w:lvlJc w:val="right"/>
      <w:pPr>
        <w:ind w:left="1891" w:hanging="180"/>
      </w:pPr>
    </w:lvl>
    <w:lvl w:ilvl="3" w:tplc="0419000F" w:tentative="1">
      <w:start w:val="1"/>
      <w:numFmt w:val="decimal"/>
      <w:lvlText w:val="%4."/>
      <w:lvlJc w:val="left"/>
      <w:pPr>
        <w:ind w:left="2611" w:hanging="360"/>
      </w:pPr>
    </w:lvl>
    <w:lvl w:ilvl="4" w:tplc="04190019" w:tentative="1">
      <w:start w:val="1"/>
      <w:numFmt w:val="lowerLetter"/>
      <w:lvlText w:val="%5."/>
      <w:lvlJc w:val="left"/>
      <w:pPr>
        <w:ind w:left="3331" w:hanging="360"/>
      </w:pPr>
    </w:lvl>
    <w:lvl w:ilvl="5" w:tplc="0419001B" w:tentative="1">
      <w:start w:val="1"/>
      <w:numFmt w:val="lowerRoman"/>
      <w:lvlText w:val="%6."/>
      <w:lvlJc w:val="right"/>
      <w:pPr>
        <w:ind w:left="4051" w:hanging="180"/>
      </w:pPr>
    </w:lvl>
    <w:lvl w:ilvl="6" w:tplc="0419000F" w:tentative="1">
      <w:start w:val="1"/>
      <w:numFmt w:val="decimal"/>
      <w:lvlText w:val="%7."/>
      <w:lvlJc w:val="left"/>
      <w:pPr>
        <w:ind w:left="4771" w:hanging="360"/>
      </w:pPr>
    </w:lvl>
    <w:lvl w:ilvl="7" w:tplc="04190019" w:tentative="1">
      <w:start w:val="1"/>
      <w:numFmt w:val="lowerLetter"/>
      <w:lvlText w:val="%8."/>
      <w:lvlJc w:val="left"/>
      <w:pPr>
        <w:ind w:left="5491" w:hanging="360"/>
      </w:pPr>
    </w:lvl>
    <w:lvl w:ilvl="8" w:tplc="0419001B" w:tentative="1">
      <w:start w:val="1"/>
      <w:numFmt w:val="lowerRoman"/>
      <w:lvlText w:val="%9."/>
      <w:lvlJc w:val="right"/>
      <w:pPr>
        <w:ind w:left="6211" w:hanging="180"/>
      </w:pPr>
    </w:lvl>
  </w:abstractNum>
  <w:abstractNum w:abstractNumId="20" w15:restartNumberingAfterBreak="0">
    <w:nsid w:val="64B95FD1"/>
    <w:multiLevelType w:val="hybridMultilevel"/>
    <w:tmpl w:val="60D4057A"/>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690B0837"/>
    <w:multiLevelType w:val="hybridMultilevel"/>
    <w:tmpl w:val="AA2CE0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9E423FD"/>
    <w:multiLevelType w:val="hybridMultilevel"/>
    <w:tmpl w:val="9120F16A"/>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A30049E"/>
    <w:multiLevelType w:val="hybridMultilevel"/>
    <w:tmpl w:val="92427E3C"/>
    <w:lvl w:ilvl="0" w:tplc="9766C974">
      <w:start w:val="1"/>
      <w:numFmt w:val="decimal"/>
      <w:lvlText w:val="%1)"/>
      <w:lvlJc w:val="left"/>
      <w:pPr>
        <w:ind w:left="1287" w:hanging="360"/>
      </w:pPr>
      <w:rPr>
        <w:rFonts w:hint="default"/>
        <w:b w:val="0"/>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6B88103C"/>
    <w:multiLevelType w:val="hybridMultilevel"/>
    <w:tmpl w:val="002A9FAA"/>
    <w:lvl w:ilvl="0" w:tplc="20000011">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15:restartNumberingAfterBreak="0">
    <w:nsid w:val="6C7B6BBC"/>
    <w:multiLevelType w:val="hybridMultilevel"/>
    <w:tmpl w:val="939E99EA"/>
    <w:lvl w:ilvl="0" w:tplc="918AE7B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71E12789"/>
    <w:multiLevelType w:val="multilevel"/>
    <w:tmpl w:val="D97E3D0A"/>
    <w:lvl w:ilvl="0">
      <w:start w:val="2"/>
      <w:numFmt w:val="decimal"/>
      <w:lvlText w:val="%1."/>
      <w:lvlJc w:val="left"/>
      <w:pPr>
        <w:ind w:left="465" w:hanging="465"/>
      </w:pPr>
      <w:rPr>
        <w:rFonts w:hint="default"/>
        <w:i/>
      </w:rPr>
    </w:lvl>
    <w:lvl w:ilvl="1">
      <w:start w:val="1"/>
      <w:numFmt w:val="decimal"/>
      <w:lvlText w:val="%1.%2)"/>
      <w:lvlJc w:val="left"/>
      <w:pPr>
        <w:ind w:left="1287" w:hanging="720"/>
      </w:pPr>
      <w:rPr>
        <w:rFonts w:hint="default"/>
        <w:i w:val="0"/>
        <w:iCs/>
      </w:rPr>
    </w:lvl>
    <w:lvl w:ilvl="2">
      <w:start w:val="1"/>
      <w:numFmt w:val="decimal"/>
      <w:lvlText w:val="%1.%2)%3."/>
      <w:lvlJc w:val="left"/>
      <w:pPr>
        <w:ind w:left="1854" w:hanging="720"/>
      </w:pPr>
      <w:rPr>
        <w:rFonts w:hint="default"/>
        <w:i/>
      </w:rPr>
    </w:lvl>
    <w:lvl w:ilvl="3">
      <w:start w:val="1"/>
      <w:numFmt w:val="decimal"/>
      <w:lvlText w:val="%1.%2)%3.%4."/>
      <w:lvlJc w:val="left"/>
      <w:pPr>
        <w:ind w:left="2781" w:hanging="1080"/>
      </w:pPr>
      <w:rPr>
        <w:rFonts w:hint="default"/>
        <w:i/>
      </w:rPr>
    </w:lvl>
    <w:lvl w:ilvl="4">
      <w:start w:val="1"/>
      <w:numFmt w:val="decimal"/>
      <w:lvlText w:val="%1.%2)%3.%4.%5."/>
      <w:lvlJc w:val="left"/>
      <w:pPr>
        <w:ind w:left="3348" w:hanging="1080"/>
      </w:pPr>
      <w:rPr>
        <w:rFonts w:hint="default"/>
        <w:i/>
      </w:rPr>
    </w:lvl>
    <w:lvl w:ilvl="5">
      <w:start w:val="1"/>
      <w:numFmt w:val="decimal"/>
      <w:lvlText w:val="%1.%2)%3.%4.%5.%6."/>
      <w:lvlJc w:val="left"/>
      <w:pPr>
        <w:ind w:left="4275" w:hanging="1440"/>
      </w:pPr>
      <w:rPr>
        <w:rFonts w:hint="default"/>
        <w:i/>
      </w:rPr>
    </w:lvl>
    <w:lvl w:ilvl="6">
      <w:start w:val="1"/>
      <w:numFmt w:val="decimal"/>
      <w:lvlText w:val="%1.%2)%3.%4.%5.%6.%7."/>
      <w:lvlJc w:val="left"/>
      <w:pPr>
        <w:ind w:left="5202" w:hanging="1800"/>
      </w:pPr>
      <w:rPr>
        <w:rFonts w:hint="default"/>
        <w:i/>
      </w:rPr>
    </w:lvl>
    <w:lvl w:ilvl="7">
      <w:start w:val="1"/>
      <w:numFmt w:val="decimal"/>
      <w:lvlText w:val="%1.%2)%3.%4.%5.%6.%7.%8."/>
      <w:lvlJc w:val="left"/>
      <w:pPr>
        <w:ind w:left="5769" w:hanging="1800"/>
      </w:pPr>
      <w:rPr>
        <w:rFonts w:hint="default"/>
        <w:i/>
      </w:rPr>
    </w:lvl>
    <w:lvl w:ilvl="8">
      <w:start w:val="1"/>
      <w:numFmt w:val="decimal"/>
      <w:lvlText w:val="%1.%2)%3.%4.%5.%6.%7.%8.%9."/>
      <w:lvlJc w:val="left"/>
      <w:pPr>
        <w:ind w:left="6696" w:hanging="2160"/>
      </w:pPr>
      <w:rPr>
        <w:rFonts w:hint="default"/>
        <w:i/>
      </w:rPr>
    </w:lvl>
  </w:abstractNum>
  <w:abstractNum w:abstractNumId="27" w15:restartNumberingAfterBreak="0">
    <w:nsid w:val="75BF02EB"/>
    <w:multiLevelType w:val="hybridMultilevel"/>
    <w:tmpl w:val="615A103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785A5F62"/>
    <w:multiLevelType w:val="multilevel"/>
    <w:tmpl w:val="0948754C"/>
    <w:lvl w:ilvl="0">
      <w:start w:val="1"/>
      <w:numFmt w:val="decimal"/>
      <w:lvlText w:val="%1."/>
      <w:lvlJc w:val="left"/>
      <w:pPr>
        <w:ind w:left="375" w:hanging="375"/>
      </w:pPr>
      <w:rPr>
        <w:rFonts w:hint="default"/>
        <w:i/>
      </w:rPr>
    </w:lvl>
    <w:lvl w:ilvl="1">
      <w:start w:val="1"/>
      <w:numFmt w:val="decimal"/>
      <w:lvlText w:val="%1.%2)"/>
      <w:lvlJc w:val="left"/>
      <w:pPr>
        <w:ind w:left="1287" w:hanging="720"/>
      </w:pPr>
      <w:rPr>
        <w:rFonts w:hint="default"/>
        <w:i/>
      </w:rPr>
    </w:lvl>
    <w:lvl w:ilvl="2">
      <w:start w:val="1"/>
      <w:numFmt w:val="decimal"/>
      <w:lvlText w:val="%1.%2)%3."/>
      <w:lvlJc w:val="left"/>
      <w:pPr>
        <w:ind w:left="1854" w:hanging="720"/>
      </w:pPr>
      <w:rPr>
        <w:rFonts w:hint="default"/>
        <w:i/>
      </w:rPr>
    </w:lvl>
    <w:lvl w:ilvl="3">
      <w:start w:val="1"/>
      <w:numFmt w:val="decimal"/>
      <w:lvlText w:val="%1.%2)%3.%4."/>
      <w:lvlJc w:val="left"/>
      <w:pPr>
        <w:ind w:left="2781" w:hanging="1080"/>
      </w:pPr>
      <w:rPr>
        <w:rFonts w:hint="default"/>
        <w:i/>
      </w:rPr>
    </w:lvl>
    <w:lvl w:ilvl="4">
      <w:start w:val="1"/>
      <w:numFmt w:val="decimal"/>
      <w:lvlText w:val="%1.%2)%3.%4.%5."/>
      <w:lvlJc w:val="left"/>
      <w:pPr>
        <w:ind w:left="3348" w:hanging="1080"/>
      </w:pPr>
      <w:rPr>
        <w:rFonts w:hint="default"/>
        <w:i/>
      </w:rPr>
    </w:lvl>
    <w:lvl w:ilvl="5">
      <w:start w:val="1"/>
      <w:numFmt w:val="decimal"/>
      <w:lvlText w:val="%1.%2)%3.%4.%5.%6."/>
      <w:lvlJc w:val="left"/>
      <w:pPr>
        <w:ind w:left="4275" w:hanging="1440"/>
      </w:pPr>
      <w:rPr>
        <w:rFonts w:hint="default"/>
        <w:i/>
      </w:rPr>
    </w:lvl>
    <w:lvl w:ilvl="6">
      <w:start w:val="1"/>
      <w:numFmt w:val="decimal"/>
      <w:lvlText w:val="%1.%2)%3.%4.%5.%6.%7."/>
      <w:lvlJc w:val="left"/>
      <w:pPr>
        <w:ind w:left="4842" w:hanging="1440"/>
      </w:pPr>
      <w:rPr>
        <w:rFonts w:hint="default"/>
        <w:i/>
      </w:rPr>
    </w:lvl>
    <w:lvl w:ilvl="7">
      <w:start w:val="1"/>
      <w:numFmt w:val="decimal"/>
      <w:lvlText w:val="%1.%2)%3.%4.%5.%6.%7.%8."/>
      <w:lvlJc w:val="left"/>
      <w:pPr>
        <w:ind w:left="5769" w:hanging="1800"/>
      </w:pPr>
      <w:rPr>
        <w:rFonts w:hint="default"/>
        <w:i/>
      </w:rPr>
    </w:lvl>
    <w:lvl w:ilvl="8">
      <w:start w:val="1"/>
      <w:numFmt w:val="decimal"/>
      <w:lvlText w:val="%1.%2)%3.%4.%5.%6.%7.%8.%9."/>
      <w:lvlJc w:val="left"/>
      <w:pPr>
        <w:ind w:left="6336" w:hanging="1800"/>
      </w:pPr>
      <w:rPr>
        <w:rFonts w:hint="default"/>
        <w:i/>
      </w:rPr>
    </w:lvl>
  </w:abstractNum>
  <w:abstractNum w:abstractNumId="29" w15:restartNumberingAfterBreak="0">
    <w:nsid w:val="79B269AC"/>
    <w:multiLevelType w:val="hybridMultilevel"/>
    <w:tmpl w:val="7ADEFC0E"/>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7A351B87"/>
    <w:multiLevelType w:val="hybridMultilevel"/>
    <w:tmpl w:val="93B61184"/>
    <w:lvl w:ilvl="0" w:tplc="1AC8E5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7EA72858"/>
    <w:multiLevelType w:val="hybridMultilevel"/>
    <w:tmpl w:val="D9A4E828"/>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7"/>
  </w:num>
  <w:num w:numId="2">
    <w:abstractNumId w:val="15"/>
  </w:num>
  <w:num w:numId="3">
    <w:abstractNumId w:val="16"/>
  </w:num>
  <w:num w:numId="4">
    <w:abstractNumId w:val="6"/>
  </w:num>
  <w:num w:numId="5">
    <w:abstractNumId w:val="18"/>
  </w:num>
  <w:num w:numId="6">
    <w:abstractNumId w:val="21"/>
  </w:num>
  <w:num w:numId="7">
    <w:abstractNumId w:val="12"/>
  </w:num>
  <w:num w:numId="8">
    <w:abstractNumId w:val="24"/>
  </w:num>
  <w:num w:numId="9">
    <w:abstractNumId w:val="19"/>
  </w:num>
  <w:num w:numId="10">
    <w:abstractNumId w:val="13"/>
  </w:num>
  <w:num w:numId="11">
    <w:abstractNumId w:val="29"/>
  </w:num>
  <w:num w:numId="12">
    <w:abstractNumId w:val="0"/>
  </w:num>
  <w:num w:numId="13">
    <w:abstractNumId w:val="31"/>
  </w:num>
  <w:num w:numId="14">
    <w:abstractNumId w:val="20"/>
  </w:num>
  <w:num w:numId="15">
    <w:abstractNumId w:val="27"/>
  </w:num>
  <w:num w:numId="16">
    <w:abstractNumId w:val="5"/>
  </w:num>
  <w:num w:numId="17">
    <w:abstractNumId w:val="2"/>
  </w:num>
  <w:num w:numId="18">
    <w:abstractNumId w:val="8"/>
  </w:num>
  <w:num w:numId="19">
    <w:abstractNumId w:val="25"/>
  </w:num>
  <w:num w:numId="20">
    <w:abstractNumId w:val="10"/>
  </w:num>
  <w:num w:numId="21">
    <w:abstractNumId w:val="23"/>
  </w:num>
  <w:num w:numId="22">
    <w:abstractNumId w:val="4"/>
  </w:num>
  <w:num w:numId="23">
    <w:abstractNumId w:val="22"/>
  </w:num>
  <w:num w:numId="24">
    <w:abstractNumId w:val="17"/>
  </w:num>
  <w:num w:numId="25">
    <w:abstractNumId w:val="9"/>
  </w:num>
  <w:num w:numId="26">
    <w:abstractNumId w:val="1"/>
  </w:num>
  <w:num w:numId="27">
    <w:abstractNumId w:val="11"/>
  </w:num>
  <w:num w:numId="28">
    <w:abstractNumId w:val="30"/>
  </w:num>
  <w:num w:numId="29">
    <w:abstractNumId w:val="26"/>
  </w:num>
  <w:num w:numId="30">
    <w:abstractNumId w:val="3"/>
  </w:num>
  <w:num w:numId="31">
    <w:abstractNumId w:val="28"/>
  </w:num>
  <w:num w:numId="32">
    <w:abstractNumId w:val="1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proofState w:spelling="clean"/>
  <w:defaultTabStop w:val="708"/>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72C"/>
    <w:rsid w:val="00001F52"/>
    <w:rsid w:val="000022F8"/>
    <w:rsid w:val="00002A57"/>
    <w:rsid w:val="00003301"/>
    <w:rsid w:val="00003DEF"/>
    <w:rsid w:val="00004339"/>
    <w:rsid w:val="000045A0"/>
    <w:rsid w:val="00004FFB"/>
    <w:rsid w:val="00006F4B"/>
    <w:rsid w:val="00010348"/>
    <w:rsid w:val="000108DD"/>
    <w:rsid w:val="00010947"/>
    <w:rsid w:val="000113ED"/>
    <w:rsid w:val="0001161B"/>
    <w:rsid w:val="0001178D"/>
    <w:rsid w:val="00011B19"/>
    <w:rsid w:val="00011DC2"/>
    <w:rsid w:val="00012D6E"/>
    <w:rsid w:val="000130E1"/>
    <w:rsid w:val="000132AF"/>
    <w:rsid w:val="00013A94"/>
    <w:rsid w:val="00013AA0"/>
    <w:rsid w:val="0001453A"/>
    <w:rsid w:val="000145E3"/>
    <w:rsid w:val="000157AE"/>
    <w:rsid w:val="00015C70"/>
    <w:rsid w:val="0001610E"/>
    <w:rsid w:val="0001654B"/>
    <w:rsid w:val="000175F9"/>
    <w:rsid w:val="0001798E"/>
    <w:rsid w:val="000179E3"/>
    <w:rsid w:val="00017F51"/>
    <w:rsid w:val="00020862"/>
    <w:rsid w:val="00021A8C"/>
    <w:rsid w:val="00022460"/>
    <w:rsid w:val="00022582"/>
    <w:rsid w:val="000233BE"/>
    <w:rsid w:val="0002348B"/>
    <w:rsid w:val="000235EF"/>
    <w:rsid w:val="00023845"/>
    <w:rsid w:val="0002419A"/>
    <w:rsid w:val="000245EA"/>
    <w:rsid w:val="000249BC"/>
    <w:rsid w:val="00024CE8"/>
    <w:rsid w:val="00025330"/>
    <w:rsid w:val="00025FCB"/>
    <w:rsid w:val="00026F96"/>
    <w:rsid w:val="00027434"/>
    <w:rsid w:val="000277D2"/>
    <w:rsid w:val="00030B7D"/>
    <w:rsid w:val="00030BA7"/>
    <w:rsid w:val="00031B61"/>
    <w:rsid w:val="000324C8"/>
    <w:rsid w:val="00032D44"/>
    <w:rsid w:val="0003315A"/>
    <w:rsid w:val="0003410E"/>
    <w:rsid w:val="00035307"/>
    <w:rsid w:val="0003535B"/>
    <w:rsid w:val="000361E2"/>
    <w:rsid w:val="00037291"/>
    <w:rsid w:val="0003792A"/>
    <w:rsid w:val="00037C68"/>
    <w:rsid w:val="00037FB2"/>
    <w:rsid w:val="00042E96"/>
    <w:rsid w:val="00043841"/>
    <w:rsid w:val="00044EA9"/>
    <w:rsid w:val="000452A0"/>
    <w:rsid w:val="00045E47"/>
    <w:rsid w:val="00047BAB"/>
    <w:rsid w:val="00050080"/>
    <w:rsid w:val="0005026C"/>
    <w:rsid w:val="000506C1"/>
    <w:rsid w:val="000513D1"/>
    <w:rsid w:val="00051B73"/>
    <w:rsid w:val="000521B2"/>
    <w:rsid w:val="00052EDD"/>
    <w:rsid w:val="00053A0F"/>
    <w:rsid w:val="00054494"/>
    <w:rsid w:val="000545FB"/>
    <w:rsid w:val="00055569"/>
    <w:rsid w:val="00057742"/>
    <w:rsid w:val="00057BA6"/>
    <w:rsid w:val="00060A06"/>
    <w:rsid w:val="000615EF"/>
    <w:rsid w:val="000616C1"/>
    <w:rsid w:val="00061DB4"/>
    <w:rsid w:val="00062784"/>
    <w:rsid w:val="000629DF"/>
    <w:rsid w:val="00063BC2"/>
    <w:rsid w:val="00063D9A"/>
    <w:rsid w:val="00063DCC"/>
    <w:rsid w:val="00064BC8"/>
    <w:rsid w:val="0006541B"/>
    <w:rsid w:val="000657EB"/>
    <w:rsid w:val="00066AE4"/>
    <w:rsid w:val="000672C6"/>
    <w:rsid w:val="00071E2F"/>
    <w:rsid w:val="00073C21"/>
    <w:rsid w:val="00073CEE"/>
    <w:rsid w:val="00073F41"/>
    <w:rsid w:val="00074033"/>
    <w:rsid w:val="000744CA"/>
    <w:rsid w:val="0007455B"/>
    <w:rsid w:val="0007477E"/>
    <w:rsid w:val="00074CDB"/>
    <w:rsid w:val="0007603C"/>
    <w:rsid w:val="000767FC"/>
    <w:rsid w:val="00077187"/>
    <w:rsid w:val="00077BFF"/>
    <w:rsid w:val="00077F96"/>
    <w:rsid w:val="00080010"/>
    <w:rsid w:val="00081056"/>
    <w:rsid w:val="000822F6"/>
    <w:rsid w:val="00082AB8"/>
    <w:rsid w:val="00082AF5"/>
    <w:rsid w:val="000849DC"/>
    <w:rsid w:val="000859E3"/>
    <w:rsid w:val="00085B29"/>
    <w:rsid w:val="0008799E"/>
    <w:rsid w:val="00087B54"/>
    <w:rsid w:val="00090681"/>
    <w:rsid w:val="00091A2E"/>
    <w:rsid w:val="00092AEA"/>
    <w:rsid w:val="00092FB3"/>
    <w:rsid w:val="00093238"/>
    <w:rsid w:val="000941F2"/>
    <w:rsid w:val="00094812"/>
    <w:rsid w:val="00095186"/>
    <w:rsid w:val="000962E0"/>
    <w:rsid w:val="000966A2"/>
    <w:rsid w:val="00096AAC"/>
    <w:rsid w:val="00097885"/>
    <w:rsid w:val="00097981"/>
    <w:rsid w:val="00097CC0"/>
    <w:rsid w:val="000A18E3"/>
    <w:rsid w:val="000A3268"/>
    <w:rsid w:val="000A3506"/>
    <w:rsid w:val="000A3D43"/>
    <w:rsid w:val="000A51C6"/>
    <w:rsid w:val="000A5380"/>
    <w:rsid w:val="000B05F4"/>
    <w:rsid w:val="000B0C52"/>
    <w:rsid w:val="000B1721"/>
    <w:rsid w:val="000B2D50"/>
    <w:rsid w:val="000B2EEA"/>
    <w:rsid w:val="000B36FD"/>
    <w:rsid w:val="000B3DE5"/>
    <w:rsid w:val="000B4922"/>
    <w:rsid w:val="000B4AE5"/>
    <w:rsid w:val="000B504C"/>
    <w:rsid w:val="000B5C08"/>
    <w:rsid w:val="000B61A4"/>
    <w:rsid w:val="000B6254"/>
    <w:rsid w:val="000B75A9"/>
    <w:rsid w:val="000C0174"/>
    <w:rsid w:val="000C0A45"/>
    <w:rsid w:val="000C0E80"/>
    <w:rsid w:val="000C1587"/>
    <w:rsid w:val="000C1969"/>
    <w:rsid w:val="000C1E36"/>
    <w:rsid w:val="000C1F43"/>
    <w:rsid w:val="000C278B"/>
    <w:rsid w:val="000C379C"/>
    <w:rsid w:val="000C43EA"/>
    <w:rsid w:val="000C58AE"/>
    <w:rsid w:val="000C6709"/>
    <w:rsid w:val="000C7317"/>
    <w:rsid w:val="000C75E0"/>
    <w:rsid w:val="000D05D1"/>
    <w:rsid w:val="000D086B"/>
    <w:rsid w:val="000D173E"/>
    <w:rsid w:val="000D28AD"/>
    <w:rsid w:val="000D290B"/>
    <w:rsid w:val="000D2E8D"/>
    <w:rsid w:val="000D329C"/>
    <w:rsid w:val="000D3B2A"/>
    <w:rsid w:val="000D3D17"/>
    <w:rsid w:val="000D4751"/>
    <w:rsid w:val="000D496F"/>
    <w:rsid w:val="000D4D06"/>
    <w:rsid w:val="000D611D"/>
    <w:rsid w:val="000D6748"/>
    <w:rsid w:val="000D6855"/>
    <w:rsid w:val="000D695B"/>
    <w:rsid w:val="000D6B74"/>
    <w:rsid w:val="000D752B"/>
    <w:rsid w:val="000D7B30"/>
    <w:rsid w:val="000E06F7"/>
    <w:rsid w:val="000E0DED"/>
    <w:rsid w:val="000E177C"/>
    <w:rsid w:val="000E3B0C"/>
    <w:rsid w:val="000E3DC2"/>
    <w:rsid w:val="000E5540"/>
    <w:rsid w:val="000E5836"/>
    <w:rsid w:val="000E690F"/>
    <w:rsid w:val="000E6CED"/>
    <w:rsid w:val="000E6CF5"/>
    <w:rsid w:val="000E7B5A"/>
    <w:rsid w:val="000F0431"/>
    <w:rsid w:val="000F0B06"/>
    <w:rsid w:val="000F0B82"/>
    <w:rsid w:val="000F0CC9"/>
    <w:rsid w:val="000F0E17"/>
    <w:rsid w:val="000F0E4A"/>
    <w:rsid w:val="000F1B0B"/>
    <w:rsid w:val="000F22ED"/>
    <w:rsid w:val="000F2980"/>
    <w:rsid w:val="000F3AF1"/>
    <w:rsid w:val="000F4578"/>
    <w:rsid w:val="000F59AC"/>
    <w:rsid w:val="000F64DF"/>
    <w:rsid w:val="000F677D"/>
    <w:rsid w:val="000F6FFD"/>
    <w:rsid w:val="000F73F9"/>
    <w:rsid w:val="001000EB"/>
    <w:rsid w:val="0010038A"/>
    <w:rsid w:val="001008F4"/>
    <w:rsid w:val="00100B62"/>
    <w:rsid w:val="00100F8C"/>
    <w:rsid w:val="00100FC0"/>
    <w:rsid w:val="00101C10"/>
    <w:rsid w:val="00102041"/>
    <w:rsid w:val="0010221F"/>
    <w:rsid w:val="001022F4"/>
    <w:rsid w:val="001026FD"/>
    <w:rsid w:val="0010400A"/>
    <w:rsid w:val="00104086"/>
    <w:rsid w:val="00105030"/>
    <w:rsid w:val="001061E9"/>
    <w:rsid w:val="00106498"/>
    <w:rsid w:val="00106526"/>
    <w:rsid w:val="001116FE"/>
    <w:rsid w:val="00111860"/>
    <w:rsid w:val="00111922"/>
    <w:rsid w:val="00112BEE"/>
    <w:rsid w:val="001145C8"/>
    <w:rsid w:val="00115385"/>
    <w:rsid w:val="00115C6B"/>
    <w:rsid w:val="00115E66"/>
    <w:rsid w:val="00115F8F"/>
    <w:rsid w:val="00116FBF"/>
    <w:rsid w:val="001176BB"/>
    <w:rsid w:val="00120F82"/>
    <w:rsid w:val="00123B84"/>
    <w:rsid w:val="00124542"/>
    <w:rsid w:val="00125009"/>
    <w:rsid w:val="00126600"/>
    <w:rsid w:val="00126EF6"/>
    <w:rsid w:val="00130F93"/>
    <w:rsid w:val="001324F4"/>
    <w:rsid w:val="0013297F"/>
    <w:rsid w:val="00132EF1"/>
    <w:rsid w:val="001347B7"/>
    <w:rsid w:val="00134A95"/>
    <w:rsid w:val="001352B0"/>
    <w:rsid w:val="001366EA"/>
    <w:rsid w:val="001374D2"/>
    <w:rsid w:val="00140235"/>
    <w:rsid w:val="00140299"/>
    <w:rsid w:val="00141EEE"/>
    <w:rsid w:val="001428A4"/>
    <w:rsid w:val="00142D2B"/>
    <w:rsid w:val="0014344D"/>
    <w:rsid w:val="001449E5"/>
    <w:rsid w:val="00144D52"/>
    <w:rsid w:val="00145A57"/>
    <w:rsid w:val="00145DE9"/>
    <w:rsid w:val="001466F2"/>
    <w:rsid w:val="001470EC"/>
    <w:rsid w:val="00147819"/>
    <w:rsid w:val="00147C0C"/>
    <w:rsid w:val="00150437"/>
    <w:rsid w:val="00150A87"/>
    <w:rsid w:val="00152AB4"/>
    <w:rsid w:val="001536F7"/>
    <w:rsid w:val="00153DA7"/>
    <w:rsid w:val="00153E3B"/>
    <w:rsid w:val="001556E3"/>
    <w:rsid w:val="00157085"/>
    <w:rsid w:val="001570E4"/>
    <w:rsid w:val="0016128C"/>
    <w:rsid w:val="001627A7"/>
    <w:rsid w:val="00162957"/>
    <w:rsid w:val="00163426"/>
    <w:rsid w:val="00163DED"/>
    <w:rsid w:val="00164FBA"/>
    <w:rsid w:val="00165866"/>
    <w:rsid w:val="001663D9"/>
    <w:rsid w:val="00166515"/>
    <w:rsid w:val="00167146"/>
    <w:rsid w:val="0017037E"/>
    <w:rsid w:val="00170BD7"/>
    <w:rsid w:val="00175C49"/>
    <w:rsid w:val="0017629B"/>
    <w:rsid w:val="00176CA6"/>
    <w:rsid w:val="00176E27"/>
    <w:rsid w:val="00177346"/>
    <w:rsid w:val="00177EFA"/>
    <w:rsid w:val="00181153"/>
    <w:rsid w:val="0018166A"/>
    <w:rsid w:val="0018191A"/>
    <w:rsid w:val="00181BB1"/>
    <w:rsid w:val="00181BD0"/>
    <w:rsid w:val="00182CF7"/>
    <w:rsid w:val="00182F11"/>
    <w:rsid w:val="00184997"/>
    <w:rsid w:val="00185775"/>
    <w:rsid w:val="00186A4B"/>
    <w:rsid w:val="001902E1"/>
    <w:rsid w:val="00190C69"/>
    <w:rsid w:val="001914F7"/>
    <w:rsid w:val="00191E8F"/>
    <w:rsid w:val="00192695"/>
    <w:rsid w:val="00192D2F"/>
    <w:rsid w:val="00193039"/>
    <w:rsid w:val="001936D3"/>
    <w:rsid w:val="0019467D"/>
    <w:rsid w:val="00194770"/>
    <w:rsid w:val="00194FF0"/>
    <w:rsid w:val="0019660B"/>
    <w:rsid w:val="001970D9"/>
    <w:rsid w:val="0019753B"/>
    <w:rsid w:val="001A1672"/>
    <w:rsid w:val="001A26D8"/>
    <w:rsid w:val="001A40CE"/>
    <w:rsid w:val="001A4196"/>
    <w:rsid w:val="001A4D50"/>
    <w:rsid w:val="001A54E4"/>
    <w:rsid w:val="001A5509"/>
    <w:rsid w:val="001A5BCC"/>
    <w:rsid w:val="001A632F"/>
    <w:rsid w:val="001A6FF6"/>
    <w:rsid w:val="001B0AD4"/>
    <w:rsid w:val="001B12F0"/>
    <w:rsid w:val="001B2842"/>
    <w:rsid w:val="001B4090"/>
    <w:rsid w:val="001B4678"/>
    <w:rsid w:val="001B68EF"/>
    <w:rsid w:val="001B6F25"/>
    <w:rsid w:val="001B72C4"/>
    <w:rsid w:val="001B76A3"/>
    <w:rsid w:val="001B76D7"/>
    <w:rsid w:val="001B7C1D"/>
    <w:rsid w:val="001B7DCA"/>
    <w:rsid w:val="001C09F5"/>
    <w:rsid w:val="001C0CFC"/>
    <w:rsid w:val="001C226B"/>
    <w:rsid w:val="001C3F1C"/>
    <w:rsid w:val="001C4111"/>
    <w:rsid w:val="001C43C9"/>
    <w:rsid w:val="001C521C"/>
    <w:rsid w:val="001C54D0"/>
    <w:rsid w:val="001C5674"/>
    <w:rsid w:val="001C6498"/>
    <w:rsid w:val="001C7AE1"/>
    <w:rsid w:val="001D0747"/>
    <w:rsid w:val="001D08E3"/>
    <w:rsid w:val="001D0ACE"/>
    <w:rsid w:val="001D1644"/>
    <w:rsid w:val="001D2395"/>
    <w:rsid w:val="001D27DD"/>
    <w:rsid w:val="001D3564"/>
    <w:rsid w:val="001D4889"/>
    <w:rsid w:val="001D54E7"/>
    <w:rsid w:val="001D55DA"/>
    <w:rsid w:val="001D5F93"/>
    <w:rsid w:val="001D74C7"/>
    <w:rsid w:val="001E02E8"/>
    <w:rsid w:val="001E0495"/>
    <w:rsid w:val="001E0FF8"/>
    <w:rsid w:val="001E17BB"/>
    <w:rsid w:val="001E1CF3"/>
    <w:rsid w:val="001E1E8E"/>
    <w:rsid w:val="001E2868"/>
    <w:rsid w:val="001E32F0"/>
    <w:rsid w:val="001E3E55"/>
    <w:rsid w:val="001E4ECB"/>
    <w:rsid w:val="001E559A"/>
    <w:rsid w:val="001E55FF"/>
    <w:rsid w:val="001E597C"/>
    <w:rsid w:val="001E6936"/>
    <w:rsid w:val="001E6FA7"/>
    <w:rsid w:val="001E7C3B"/>
    <w:rsid w:val="001F1E10"/>
    <w:rsid w:val="001F1F7D"/>
    <w:rsid w:val="001F28DF"/>
    <w:rsid w:val="001F38BB"/>
    <w:rsid w:val="001F398E"/>
    <w:rsid w:val="001F3AAE"/>
    <w:rsid w:val="001F5491"/>
    <w:rsid w:val="001F5E8E"/>
    <w:rsid w:val="001F63F8"/>
    <w:rsid w:val="001F6A1A"/>
    <w:rsid w:val="001F6EE6"/>
    <w:rsid w:val="001F7556"/>
    <w:rsid w:val="001F7B2F"/>
    <w:rsid w:val="00200502"/>
    <w:rsid w:val="0020104F"/>
    <w:rsid w:val="0020152C"/>
    <w:rsid w:val="00201BE2"/>
    <w:rsid w:val="002023B5"/>
    <w:rsid w:val="00205426"/>
    <w:rsid w:val="0020784B"/>
    <w:rsid w:val="00207AE1"/>
    <w:rsid w:val="00207E43"/>
    <w:rsid w:val="002100CF"/>
    <w:rsid w:val="00210463"/>
    <w:rsid w:val="00211A7E"/>
    <w:rsid w:val="002128E5"/>
    <w:rsid w:val="00212E1B"/>
    <w:rsid w:val="00213241"/>
    <w:rsid w:val="002144B5"/>
    <w:rsid w:val="00214F65"/>
    <w:rsid w:val="0021596A"/>
    <w:rsid w:val="00215C69"/>
    <w:rsid w:val="00216F22"/>
    <w:rsid w:val="002172C9"/>
    <w:rsid w:val="00220720"/>
    <w:rsid w:val="00221259"/>
    <w:rsid w:val="002219FE"/>
    <w:rsid w:val="00222AC4"/>
    <w:rsid w:val="00222CF7"/>
    <w:rsid w:val="00223B07"/>
    <w:rsid w:val="00223C81"/>
    <w:rsid w:val="00225B3C"/>
    <w:rsid w:val="00227245"/>
    <w:rsid w:val="002303A6"/>
    <w:rsid w:val="00231A9B"/>
    <w:rsid w:val="00232DA8"/>
    <w:rsid w:val="00233782"/>
    <w:rsid w:val="002346AA"/>
    <w:rsid w:val="00235756"/>
    <w:rsid w:val="00237030"/>
    <w:rsid w:val="0024028D"/>
    <w:rsid w:val="002406F2"/>
    <w:rsid w:val="00240B91"/>
    <w:rsid w:val="0024145A"/>
    <w:rsid w:val="00241507"/>
    <w:rsid w:val="00242181"/>
    <w:rsid w:val="002428AB"/>
    <w:rsid w:val="00242D4E"/>
    <w:rsid w:val="00242F87"/>
    <w:rsid w:val="0024349F"/>
    <w:rsid w:val="00243774"/>
    <w:rsid w:val="002437DB"/>
    <w:rsid w:val="00243A5B"/>
    <w:rsid w:val="00245AC8"/>
    <w:rsid w:val="00245FEE"/>
    <w:rsid w:val="00246E6C"/>
    <w:rsid w:val="00246FE9"/>
    <w:rsid w:val="0024700B"/>
    <w:rsid w:val="00250BC0"/>
    <w:rsid w:val="00250BC7"/>
    <w:rsid w:val="002513A4"/>
    <w:rsid w:val="00252117"/>
    <w:rsid w:val="00252A74"/>
    <w:rsid w:val="002543C5"/>
    <w:rsid w:val="00254584"/>
    <w:rsid w:val="0025557E"/>
    <w:rsid w:val="00255C9F"/>
    <w:rsid w:val="00256136"/>
    <w:rsid w:val="00256285"/>
    <w:rsid w:val="00256E3C"/>
    <w:rsid w:val="00257233"/>
    <w:rsid w:val="00257AFE"/>
    <w:rsid w:val="00257DA1"/>
    <w:rsid w:val="002617EC"/>
    <w:rsid w:val="00262810"/>
    <w:rsid w:val="00264DE9"/>
    <w:rsid w:val="0026572C"/>
    <w:rsid w:val="00265772"/>
    <w:rsid w:val="00265B34"/>
    <w:rsid w:val="00267962"/>
    <w:rsid w:val="0027120D"/>
    <w:rsid w:val="002712DD"/>
    <w:rsid w:val="00271FC0"/>
    <w:rsid w:val="002724A0"/>
    <w:rsid w:val="00272B08"/>
    <w:rsid w:val="00272FA5"/>
    <w:rsid w:val="00273189"/>
    <w:rsid w:val="002732A7"/>
    <w:rsid w:val="0027340E"/>
    <w:rsid w:val="002742BC"/>
    <w:rsid w:val="00274B14"/>
    <w:rsid w:val="00274F6C"/>
    <w:rsid w:val="00275EF1"/>
    <w:rsid w:val="00276395"/>
    <w:rsid w:val="0027687F"/>
    <w:rsid w:val="0027776E"/>
    <w:rsid w:val="0027782B"/>
    <w:rsid w:val="00277935"/>
    <w:rsid w:val="0028045B"/>
    <w:rsid w:val="0028154A"/>
    <w:rsid w:val="00281E49"/>
    <w:rsid w:val="00282135"/>
    <w:rsid w:val="00282A4E"/>
    <w:rsid w:val="00282DAA"/>
    <w:rsid w:val="00283DE4"/>
    <w:rsid w:val="0028409D"/>
    <w:rsid w:val="002843F8"/>
    <w:rsid w:val="00284D87"/>
    <w:rsid w:val="002851F6"/>
    <w:rsid w:val="00285480"/>
    <w:rsid w:val="002876B9"/>
    <w:rsid w:val="002918DF"/>
    <w:rsid w:val="00291C2C"/>
    <w:rsid w:val="00292089"/>
    <w:rsid w:val="002925C9"/>
    <w:rsid w:val="00292747"/>
    <w:rsid w:val="00292E7E"/>
    <w:rsid w:val="002934BB"/>
    <w:rsid w:val="002936C9"/>
    <w:rsid w:val="00293AE3"/>
    <w:rsid w:val="002944F9"/>
    <w:rsid w:val="002946F3"/>
    <w:rsid w:val="0029597B"/>
    <w:rsid w:val="00297287"/>
    <w:rsid w:val="002974DB"/>
    <w:rsid w:val="0029765F"/>
    <w:rsid w:val="00297C61"/>
    <w:rsid w:val="00297CA5"/>
    <w:rsid w:val="002A1B0B"/>
    <w:rsid w:val="002A2699"/>
    <w:rsid w:val="002A3325"/>
    <w:rsid w:val="002A395B"/>
    <w:rsid w:val="002A3DCC"/>
    <w:rsid w:val="002A433E"/>
    <w:rsid w:val="002A4EAF"/>
    <w:rsid w:val="002A67D8"/>
    <w:rsid w:val="002A6DCB"/>
    <w:rsid w:val="002A78DA"/>
    <w:rsid w:val="002A7A4E"/>
    <w:rsid w:val="002B1175"/>
    <w:rsid w:val="002B1A46"/>
    <w:rsid w:val="002B1C13"/>
    <w:rsid w:val="002B22A1"/>
    <w:rsid w:val="002B230D"/>
    <w:rsid w:val="002B3FB4"/>
    <w:rsid w:val="002B43B7"/>
    <w:rsid w:val="002B4C86"/>
    <w:rsid w:val="002B5482"/>
    <w:rsid w:val="002B571D"/>
    <w:rsid w:val="002B5BB2"/>
    <w:rsid w:val="002B5F9D"/>
    <w:rsid w:val="002B65A4"/>
    <w:rsid w:val="002B6626"/>
    <w:rsid w:val="002B7282"/>
    <w:rsid w:val="002B7D0B"/>
    <w:rsid w:val="002B7DE6"/>
    <w:rsid w:val="002B7F70"/>
    <w:rsid w:val="002C08A8"/>
    <w:rsid w:val="002C102E"/>
    <w:rsid w:val="002C113A"/>
    <w:rsid w:val="002C119C"/>
    <w:rsid w:val="002C12F7"/>
    <w:rsid w:val="002C163D"/>
    <w:rsid w:val="002C33EB"/>
    <w:rsid w:val="002C4554"/>
    <w:rsid w:val="002C547A"/>
    <w:rsid w:val="002C7844"/>
    <w:rsid w:val="002C7E25"/>
    <w:rsid w:val="002D032F"/>
    <w:rsid w:val="002D087D"/>
    <w:rsid w:val="002D08A4"/>
    <w:rsid w:val="002D0973"/>
    <w:rsid w:val="002D0B13"/>
    <w:rsid w:val="002D0E05"/>
    <w:rsid w:val="002D1231"/>
    <w:rsid w:val="002D29B4"/>
    <w:rsid w:val="002D2C5C"/>
    <w:rsid w:val="002D3E3A"/>
    <w:rsid w:val="002D497F"/>
    <w:rsid w:val="002D4FF1"/>
    <w:rsid w:val="002D61CB"/>
    <w:rsid w:val="002D63AE"/>
    <w:rsid w:val="002D6B5B"/>
    <w:rsid w:val="002D6F12"/>
    <w:rsid w:val="002D7811"/>
    <w:rsid w:val="002E0A8F"/>
    <w:rsid w:val="002E2B20"/>
    <w:rsid w:val="002E2E61"/>
    <w:rsid w:val="002E2EF0"/>
    <w:rsid w:val="002E36AB"/>
    <w:rsid w:val="002E3706"/>
    <w:rsid w:val="002E39AF"/>
    <w:rsid w:val="002E3CC3"/>
    <w:rsid w:val="002E3E6B"/>
    <w:rsid w:val="002E3F6B"/>
    <w:rsid w:val="002E5533"/>
    <w:rsid w:val="002E5D89"/>
    <w:rsid w:val="002E60CB"/>
    <w:rsid w:val="002E6505"/>
    <w:rsid w:val="002E6704"/>
    <w:rsid w:val="002E6EA5"/>
    <w:rsid w:val="002E7AAA"/>
    <w:rsid w:val="002F031D"/>
    <w:rsid w:val="002F0396"/>
    <w:rsid w:val="002F03ED"/>
    <w:rsid w:val="002F0E73"/>
    <w:rsid w:val="002F11A8"/>
    <w:rsid w:val="002F1D32"/>
    <w:rsid w:val="002F2778"/>
    <w:rsid w:val="002F2EAE"/>
    <w:rsid w:val="002F3EB3"/>
    <w:rsid w:val="002F5742"/>
    <w:rsid w:val="002F583B"/>
    <w:rsid w:val="002F6239"/>
    <w:rsid w:val="002F6410"/>
    <w:rsid w:val="002F6D77"/>
    <w:rsid w:val="002F720F"/>
    <w:rsid w:val="002F7FBD"/>
    <w:rsid w:val="00300507"/>
    <w:rsid w:val="00301044"/>
    <w:rsid w:val="00302D39"/>
    <w:rsid w:val="0030428B"/>
    <w:rsid w:val="003042FC"/>
    <w:rsid w:val="00304D96"/>
    <w:rsid w:val="00304FF7"/>
    <w:rsid w:val="0030514E"/>
    <w:rsid w:val="00306707"/>
    <w:rsid w:val="003069FC"/>
    <w:rsid w:val="00306A67"/>
    <w:rsid w:val="00306C3F"/>
    <w:rsid w:val="00306F99"/>
    <w:rsid w:val="00307985"/>
    <w:rsid w:val="00310313"/>
    <w:rsid w:val="00310A1F"/>
    <w:rsid w:val="00311504"/>
    <w:rsid w:val="003119B0"/>
    <w:rsid w:val="00311AFE"/>
    <w:rsid w:val="00314631"/>
    <w:rsid w:val="003147B8"/>
    <w:rsid w:val="003147B9"/>
    <w:rsid w:val="00315604"/>
    <w:rsid w:val="00315AFA"/>
    <w:rsid w:val="00315C49"/>
    <w:rsid w:val="00316171"/>
    <w:rsid w:val="0031633F"/>
    <w:rsid w:val="00316A48"/>
    <w:rsid w:val="00316DE1"/>
    <w:rsid w:val="00320453"/>
    <w:rsid w:val="00320A41"/>
    <w:rsid w:val="00320B1E"/>
    <w:rsid w:val="00321C47"/>
    <w:rsid w:val="003236FA"/>
    <w:rsid w:val="00323D31"/>
    <w:rsid w:val="00323F58"/>
    <w:rsid w:val="003243B6"/>
    <w:rsid w:val="0032494B"/>
    <w:rsid w:val="003256DA"/>
    <w:rsid w:val="003259AB"/>
    <w:rsid w:val="00326968"/>
    <w:rsid w:val="00326F9A"/>
    <w:rsid w:val="003271C0"/>
    <w:rsid w:val="00327E26"/>
    <w:rsid w:val="00327F47"/>
    <w:rsid w:val="00330FAA"/>
    <w:rsid w:val="003313A4"/>
    <w:rsid w:val="00332135"/>
    <w:rsid w:val="00332931"/>
    <w:rsid w:val="00336077"/>
    <w:rsid w:val="003372F0"/>
    <w:rsid w:val="003378DF"/>
    <w:rsid w:val="00337EFF"/>
    <w:rsid w:val="003406C5"/>
    <w:rsid w:val="00340EDE"/>
    <w:rsid w:val="003413A6"/>
    <w:rsid w:val="00341C06"/>
    <w:rsid w:val="00341C4C"/>
    <w:rsid w:val="003421A8"/>
    <w:rsid w:val="00342514"/>
    <w:rsid w:val="00342CF7"/>
    <w:rsid w:val="00342DBD"/>
    <w:rsid w:val="00343439"/>
    <w:rsid w:val="00343E1A"/>
    <w:rsid w:val="003445A2"/>
    <w:rsid w:val="00345D20"/>
    <w:rsid w:val="0035086A"/>
    <w:rsid w:val="00350A28"/>
    <w:rsid w:val="003522D6"/>
    <w:rsid w:val="0035391A"/>
    <w:rsid w:val="00353960"/>
    <w:rsid w:val="00353BFE"/>
    <w:rsid w:val="00353C81"/>
    <w:rsid w:val="00354BBA"/>
    <w:rsid w:val="003556A0"/>
    <w:rsid w:val="003577AD"/>
    <w:rsid w:val="003577F6"/>
    <w:rsid w:val="00357B9B"/>
    <w:rsid w:val="0036053F"/>
    <w:rsid w:val="00360773"/>
    <w:rsid w:val="00360C9F"/>
    <w:rsid w:val="003610DB"/>
    <w:rsid w:val="003620D8"/>
    <w:rsid w:val="003625EF"/>
    <w:rsid w:val="00363EFD"/>
    <w:rsid w:val="00365D8E"/>
    <w:rsid w:val="003663B5"/>
    <w:rsid w:val="00366460"/>
    <w:rsid w:val="00366B8A"/>
    <w:rsid w:val="0036738B"/>
    <w:rsid w:val="00370DC3"/>
    <w:rsid w:val="00370F2F"/>
    <w:rsid w:val="003728AF"/>
    <w:rsid w:val="00372DDC"/>
    <w:rsid w:val="00373D1F"/>
    <w:rsid w:val="00373F70"/>
    <w:rsid w:val="003750A1"/>
    <w:rsid w:val="00375300"/>
    <w:rsid w:val="00375DB7"/>
    <w:rsid w:val="00375DEA"/>
    <w:rsid w:val="00375EEC"/>
    <w:rsid w:val="00376720"/>
    <w:rsid w:val="0037698C"/>
    <w:rsid w:val="00376C83"/>
    <w:rsid w:val="003772DF"/>
    <w:rsid w:val="003774FD"/>
    <w:rsid w:val="003804FC"/>
    <w:rsid w:val="003807EB"/>
    <w:rsid w:val="00380E2F"/>
    <w:rsid w:val="00380E45"/>
    <w:rsid w:val="00381982"/>
    <w:rsid w:val="00382201"/>
    <w:rsid w:val="00383946"/>
    <w:rsid w:val="00383B7E"/>
    <w:rsid w:val="0038445A"/>
    <w:rsid w:val="003852E1"/>
    <w:rsid w:val="00385374"/>
    <w:rsid w:val="003858C7"/>
    <w:rsid w:val="00386089"/>
    <w:rsid w:val="003860E8"/>
    <w:rsid w:val="003869BD"/>
    <w:rsid w:val="0038747C"/>
    <w:rsid w:val="003879DE"/>
    <w:rsid w:val="00387AFE"/>
    <w:rsid w:val="00390E52"/>
    <w:rsid w:val="0039134E"/>
    <w:rsid w:val="003920CE"/>
    <w:rsid w:val="00392D05"/>
    <w:rsid w:val="003937DF"/>
    <w:rsid w:val="00393A0D"/>
    <w:rsid w:val="00394094"/>
    <w:rsid w:val="00394164"/>
    <w:rsid w:val="00395073"/>
    <w:rsid w:val="0039539A"/>
    <w:rsid w:val="003953A5"/>
    <w:rsid w:val="0039686E"/>
    <w:rsid w:val="00396ECA"/>
    <w:rsid w:val="00397225"/>
    <w:rsid w:val="003A1621"/>
    <w:rsid w:val="003A21DB"/>
    <w:rsid w:val="003A2EFE"/>
    <w:rsid w:val="003A32E9"/>
    <w:rsid w:val="003A4101"/>
    <w:rsid w:val="003A4255"/>
    <w:rsid w:val="003A4580"/>
    <w:rsid w:val="003A4A5C"/>
    <w:rsid w:val="003A4D69"/>
    <w:rsid w:val="003A5D74"/>
    <w:rsid w:val="003A5D82"/>
    <w:rsid w:val="003A6263"/>
    <w:rsid w:val="003A635A"/>
    <w:rsid w:val="003A63C9"/>
    <w:rsid w:val="003A6D38"/>
    <w:rsid w:val="003B00F7"/>
    <w:rsid w:val="003B0430"/>
    <w:rsid w:val="003B06C1"/>
    <w:rsid w:val="003B095E"/>
    <w:rsid w:val="003B16B7"/>
    <w:rsid w:val="003B1AE5"/>
    <w:rsid w:val="003B1F3D"/>
    <w:rsid w:val="003B25F7"/>
    <w:rsid w:val="003B2A92"/>
    <w:rsid w:val="003B2C07"/>
    <w:rsid w:val="003B3CEA"/>
    <w:rsid w:val="003B62EE"/>
    <w:rsid w:val="003B73AE"/>
    <w:rsid w:val="003C06C3"/>
    <w:rsid w:val="003C0F35"/>
    <w:rsid w:val="003C1B7C"/>
    <w:rsid w:val="003C2BA3"/>
    <w:rsid w:val="003C3171"/>
    <w:rsid w:val="003C327E"/>
    <w:rsid w:val="003C3293"/>
    <w:rsid w:val="003C3325"/>
    <w:rsid w:val="003C3E04"/>
    <w:rsid w:val="003C4088"/>
    <w:rsid w:val="003C52C4"/>
    <w:rsid w:val="003C7D33"/>
    <w:rsid w:val="003C7FE7"/>
    <w:rsid w:val="003D0135"/>
    <w:rsid w:val="003D0728"/>
    <w:rsid w:val="003D105D"/>
    <w:rsid w:val="003D1183"/>
    <w:rsid w:val="003D1CE5"/>
    <w:rsid w:val="003D1EF3"/>
    <w:rsid w:val="003D1FD5"/>
    <w:rsid w:val="003D2AA0"/>
    <w:rsid w:val="003D2F53"/>
    <w:rsid w:val="003D3EE8"/>
    <w:rsid w:val="003D47D1"/>
    <w:rsid w:val="003D5A84"/>
    <w:rsid w:val="003D6A32"/>
    <w:rsid w:val="003D6CDC"/>
    <w:rsid w:val="003D7B5C"/>
    <w:rsid w:val="003E02F6"/>
    <w:rsid w:val="003E2417"/>
    <w:rsid w:val="003E2EAA"/>
    <w:rsid w:val="003E3A9C"/>
    <w:rsid w:val="003E49E2"/>
    <w:rsid w:val="003E4CE4"/>
    <w:rsid w:val="003E66B7"/>
    <w:rsid w:val="003E6BB6"/>
    <w:rsid w:val="003E730A"/>
    <w:rsid w:val="003E73CD"/>
    <w:rsid w:val="003E74D0"/>
    <w:rsid w:val="003F07B8"/>
    <w:rsid w:val="003F07D2"/>
    <w:rsid w:val="003F1AC8"/>
    <w:rsid w:val="003F306A"/>
    <w:rsid w:val="003F38AB"/>
    <w:rsid w:val="003F3C9E"/>
    <w:rsid w:val="003F4036"/>
    <w:rsid w:val="003F4570"/>
    <w:rsid w:val="003F46E5"/>
    <w:rsid w:val="003F4E4D"/>
    <w:rsid w:val="003F6793"/>
    <w:rsid w:val="003F7A3E"/>
    <w:rsid w:val="0040049E"/>
    <w:rsid w:val="004005EA"/>
    <w:rsid w:val="004018FD"/>
    <w:rsid w:val="00402B6B"/>
    <w:rsid w:val="00402D39"/>
    <w:rsid w:val="004030CC"/>
    <w:rsid w:val="00403FD3"/>
    <w:rsid w:val="004043C6"/>
    <w:rsid w:val="00406D3E"/>
    <w:rsid w:val="00407322"/>
    <w:rsid w:val="0040749C"/>
    <w:rsid w:val="00407D9C"/>
    <w:rsid w:val="004105B3"/>
    <w:rsid w:val="00410BFB"/>
    <w:rsid w:val="00412E3E"/>
    <w:rsid w:val="0041363F"/>
    <w:rsid w:val="00413E8B"/>
    <w:rsid w:val="004159B2"/>
    <w:rsid w:val="00416400"/>
    <w:rsid w:val="00417AC1"/>
    <w:rsid w:val="00417CEE"/>
    <w:rsid w:val="004202BA"/>
    <w:rsid w:val="00421B19"/>
    <w:rsid w:val="00422EB8"/>
    <w:rsid w:val="004235F3"/>
    <w:rsid w:val="004246FF"/>
    <w:rsid w:val="0042702B"/>
    <w:rsid w:val="004279CD"/>
    <w:rsid w:val="00427A6C"/>
    <w:rsid w:val="00427B3B"/>
    <w:rsid w:val="00427B48"/>
    <w:rsid w:val="00427B94"/>
    <w:rsid w:val="00427D07"/>
    <w:rsid w:val="0043052B"/>
    <w:rsid w:val="0043164E"/>
    <w:rsid w:val="00432E45"/>
    <w:rsid w:val="004338B3"/>
    <w:rsid w:val="00434026"/>
    <w:rsid w:val="004346D3"/>
    <w:rsid w:val="00434960"/>
    <w:rsid w:val="00434DD7"/>
    <w:rsid w:val="00434DDF"/>
    <w:rsid w:val="00440343"/>
    <w:rsid w:val="00441194"/>
    <w:rsid w:val="00441308"/>
    <w:rsid w:val="004414EF"/>
    <w:rsid w:val="00441615"/>
    <w:rsid w:val="0044212D"/>
    <w:rsid w:val="0044219D"/>
    <w:rsid w:val="00442382"/>
    <w:rsid w:val="004423A7"/>
    <w:rsid w:val="00442E18"/>
    <w:rsid w:val="004435CF"/>
    <w:rsid w:val="0044379E"/>
    <w:rsid w:val="004439F8"/>
    <w:rsid w:val="00443F8B"/>
    <w:rsid w:val="004446B1"/>
    <w:rsid w:val="00444782"/>
    <w:rsid w:val="00444C97"/>
    <w:rsid w:val="00444EDD"/>
    <w:rsid w:val="004460CD"/>
    <w:rsid w:val="004462EC"/>
    <w:rsid w:val="00446418"/>
    <w:rsid w:val="0044684B"/>
    <w:rsid w:val="00447783"/>
    <w:rsid w:val="004479F5"/>
    <w:rsid w:val="004508A2"/>
    <w:rsid w:val="0045146C"/>
    <w:rsid w:val="004531C9"/>
    <w:rsid w:val="00453D85"/>
    <w:rsid w:val="00453F2E"/>
    <w:rsid w:val="0045515A"/>
    <w:rsid w:val="00455A1F"/>
    <w:rsid w:val="00456A18"/>
    <w:rsid w:val="00457486"/>
    <w:rsid w:val="00457DF2"/>
    <w:rsid w:val="004605F0"/>
    <w:rsid w:val="00460F0C"/>
    <w:rsid w:val="0046130D"/>
    <w:rsid w:val="00462171"/>
    <w:rsid w:val="00462390"/>
    <w:rsid w:val="004630DE"/>
    <w:rsid w:val="00463679"/>
    <w:rsid w:val="00464919"/>
    <w:rsid w:val="0046499D"/>
    <w:rsid w:val="00464AFE"/>
    <w:rsid w:val="00464CF4"/>
    <w:rsid w:val="00465796"/>
    <w:rsid w:val="0046648C"/>
    <w:rsid w:val="0046690B"/>
    <w:rsid w:val="0046706D"/>
    <w:rsid w:val="00467569"/>
    <w:rsid w:val="00467C53"/>
    <w:rsid w:val="00471281"/>
    <w:rsid w:val="00471BE4"/>
    <w:rsid w:val="0047250F"/>
    <w:rsid w:val="00473AC5"/>
    <w:rsid w:val="00474F66"/>
    <w:rsid w:val="00475369"/>
    <w:rsid w:val="00475541"/>
    <w:rsid w:val="0047598F"/>
    <w:rsid w:val="0047602E"/>
    <w:rsid w:val="004763C3"/>
    <w:rsid w:val="00477434"/>
    <w:rsid w:val="004778A9"/>
    <w:rsid w:val="0048040E"/>
    <w:rsid w:val="004805BB"/>
    <w:rsid w:val="00481D8B"/>
    <w:rsid w:val="00481DFA"/>
    <w:rsid w:val="00481E98"/>
    <w:rsid w:val="0048208E"/>
    <w:rsid w:val="0048276A"/>
    <w:rsid w:val="00482AAF"/>
    <w:rsid w:val="00485B25"/>
    <w:rsid w:val="004861C4"/>
    <w:rsid w:val="004869BE"/>
    <w:rsid w:val="00486DBD"/>
    <w:rsid w:val="0048703C"/>
    <w:rsid w:val="0048709C"/>
    <w:rsid w:val="00487655"/>
    <w:rsid w:val="00487823"/>
    <w:rsid w:val="00487CEB"/>
    <w:rsid w:val="00487D17"/>
    <w:rsid w:val="00490C26"/>
    <w:rsid w:val="00491D44"/>
    <w:rsid w:val="00493EF7"/>
    <w:rsid w:val="004948D6"/>
    <w:rsid w:val="00494CDE"/>
    <w:rsid w:val="004952D3"/>
    <w:rsid w:val="00496867"/>
    <w:rsid w:val="00496E9D"/>
    <w:rsid w:val="004970FF"/>
    <w:rsid w:val="00497C2C"/>
    <w:rsid w:val="00497C9B"/>
    <w:rsid w:val="004A04F5"/>
    <w:rsid w:val="004A04F9"/>
    <w:rsid w:val="004A119C"/>
    <w:rsid w:val="004A21B1"/>
    <w:rsid w:val="004A21F5"/>
    <w:rsid w:val="004A26C4"/>
    <w:rsid w:val="004A2F9B"/>
    <w:rsid w:val="004A40DD"/>
    <w:rsid w:val="004A517F"/>
    <w:rsid w:val="004A5A69"/>
    <w:rsid w:val="004A7B99"/>
    <w:rsid w:val="004A7E2B"/>
    <w:rsid w:val="004B2267"/>
    <w:rsid w:val="004B2BD8"/>
    <w:rsid w:val="004B3355"/>
    <w:rsid w:val="004B3398"/>
    <w:rsid w:val="004B4267"/>
    <w:rsid w:val="004B46F7"/>
    <w:rsid w:val="004B4E0A"/>
    <w:rsid w:val="004B5215"/>
    <w:rsid w:val="004C132B"/>
    <w:rsid w:val="004C2CE4"/>
    <w:rsid w:val="004C3CE8"/>
    <w:rsid w:val="004C49A8"/>
    <w:rsid w:val="004C4C4D"/>
    <w:rsid w:val="004C4FCB"/>
    <w:rsid w:val="004C53D7"/>
    <w:rsid w:val="004C5684"/>
    <w:rsid w:val="004C5913"/>
    <w:rsid w:val="004C59A4"/>
    <w:rsid w:val="004C6521"/>
    <w:rsid w:val="004C7661"/>
    <w:rsid w:val="004C7A30"/>
    <w:rsid w:val="004C7B9B"/>
    <w:rsid w:val="004C7F1C"/>
    <w:rsid w:val="004D0C85"/>
    <w:rsid w:val="004D0E44"/>
    <w:rsid w:val="004D1ACF"/>
    <w:rsid w:val="004D1F63"/>
    <w:rsid w:val="004D213C"/>
    <w:rsid w:val="004D4539"/>
    <w:rsid w:val="004D4980"/>
    <w:rsid w:val="004D4ADA"/>
    <w:rsid w:val="004D4B1D"/>
    <w:rsid w:val="004D4F49"/>
    <w:rsid w:val="004D58A0"/>
    <w:rsid w:val="004D5936"/>
    <w:rsid w:val="004D6679"/>
    <w:rsid w:val="004D6B8B"/>
    <w:rsid w:val="004D71DD"/>
    <w:rsid w:val="004D7BCD"/>
    <w:rsid w:val="004D7EAB"/>
    <w:rsid w:val="004E0B97"/>
    <w:rsid w:val="004E106F"/>
    <w:rsid w:val="004E184A"/>
    <w:rsid w:val="004E1FB0"/>
    <w:rsid w:val="004E21F7"/>
    <w:rsid w:val="004E236C"/>
    <w:rsid w:val="004E2607"/>
    <w:rsid w:val="004E27A0"/>
    <w:rsid w:val="004E2B30"/>
    <w:rsid w:val="004E431A"/>
    <w:rsid w:val="004E47BD"/>
    <w:rsid w:val="004E4B5D"/>
    <w:rsid w:val="004E5027"/>
    <w:rsid w:val="004E5462"/>
    <w:rsid w:val="004E628F"/>
    <w:rsid w:val="004E6DB5"/>
    <w:rsid w:val="004E7E34"/>
    <w:rsid w:val="004F075B"/>
    <w:rsid w:val="004F0C4A"/>
    <w:rsid w:val="004F1875"/>
    <w:rsid w:val="004F3860"/>
    <w:rsid w:val="004F3FCF"/>
    <w:rsid w:val="004F450B"/>
    <w:rsid w:val="004F476A"/>
    <w:rsid w:val="004F4785"/>
    <w:rsid w:val="004F4AC7"/>
    <w:rsid w:val="004F5199"/>
    <w:rsid w:val="004F56DF"/>
    <w:rsid w:val="004F5B06"/>
    <w:rsid w:val="004F5B0E"/>
    <w:rsid w:val="004F63C1"/>
    <w:rsid w:val="004F795A"/>
    <w:rsid w:val="004F7FE0"/>
    <w:rsid w:val="005000E5"/>
    <w:rsid w:val="00501160"/>
    <w:rsid w:val="00502FD7"/>
    <w:rsid w:val="00503BC2"/>
    <w:rsid w:val="00504917"/>
    <w:rsid w:val="00504921"/>
    <w:rsid w:val="00505293"/>
    <w:rsid w:val="0050575B"/>
    <w:rsid w:val="005061D7"/>
    <w:rsid w:val="005065C4"/>
    <w:rsid w:val="00506D42"/>
    <w:rsid w:val="00507EA6"/>
    <w:rsid w:val="00507FC9"/>
    <w:rsid w:val="00510195"/>
    <w:rsid w:val="00511128"/>
    <w:rsid w:val="00511657"/>
    <w:rsid w:val="005118EF"/>
    <w:rsid w:val="00511A9A"/>
    <w:rsid w:val="005125BD"/>
    <w:rsid w:val="00514305"/>
    <w:rsid w:val="0051575B"/>
    <w:rsid w:val="005160A6"/>
    <w:rsid w:val="00516151"/>
    <w:rsid w:val="0051631C"/>
    <w:rsid w:val="0051662E"/>
    <w:rsid w:val="00516801"/>
    <w:rsid w:val="005169B2"/>
    <w:rsid w:val="00516C11"/>
    <w:rsid w:val="00516CA1"/>
    <w:rsid w:val="00517A4D"/>
    <w:rsid w:val="00517B30"/>
    <w:rsid w:val="00520159"/>
    <w:rsid w:val="005208E6"/>
    <w:rsid w:val="00520ED2"/>
    <w:rsid w:val="005211A1"/>
    <w:rsid w:val="0052176D"/>
    <w:rsid w:val="00522CC9"/>
    <w:rsid w:val="005234C4"/>
    <w:rsid w:val="00523556"/>
    <w:rsid w:val="005239F6"/>
    <w:rsid w:val="00523AE7"/>
    <w:rsid w:val="00524273"/>
    <w:rsid w:val="00525477"/>
    <w:rsid w:val="00525D1F"/>
    <w:rsid w:val="005261BD"/>
    <w:rsid w:val="005268FF"/>
    <w:rsid w:val="00526AB1"/>
    <w:rsid w:val="005273BA"/>
    <w:rsid w:val="005277D9"/>
    <w:rsid w:val="005329CC"/>
    <w:rsid w:val="0053380B"/>
    <w:rsid w:val="00534AE9"/>
    <w:rsid w:val="005352F1"/>
    <w:rsid w:val="00535EDF"/>
    <w:rsid w:val="00536868"/>
    <w:rsid w:val="00542BD8"/>
    <w:rsid w:val="0054419F"/>
    <w:rsid w:val="00544FD9"/>
    <w:rsid w:val="00545A0F"/>
    <w:rsid w:val="00545D3E"/>
    <w:rsid w:val="00546505"/>
    <w:rsid w:val="0054704E"/>
    <w:rsid w:val="0055071F"/>
    <w:rsid w:val="00550E71"/>
    <w:rsid w:val="00551B2F"/>
    <w:rsid w:val="00552172"/>
    <w:rsid w:val="00552664"/>
    <w:rsid w:val="00552944"/>
    <w:rsid w:val="00552AC5"/>
    <w:rsid w:val="00552B10"/>
    <w:rsid w:val="00553452"/>
    <w:rsid w:val="00554CA5"/>
    <w:rsid w:val="005554C0"/>
    <w:rsid w:val="00555555"/>
    <w:rsid w:val="00555ECD"/>
    <w:rsid w:val="005560E2"/>
    <w:rsid w:val="00556A1D"/>
    <w:rsid w:val="00556C23"/>
    <w:rsid w:val="0055753C"/>
    <w:rsid w:val="005600D5"/>
    <w:rsid w:val="00560FB6"/>
    <w:rsid w:val="00561962"/>
    <w:rsid w:val="00561E43"/>
    <w:rsid w:val="00562441"/>
    <w:rsid w:val="00562F1B"/>
    <w:rsid w:val="005637BB"/>
    <w:rsid w:val="00563E16"/>
    <w:rsid w:val="005644F4"/>
    <w:rsid w:val="005646B8"/>
    <w:rsid w:val="00564E19"/>
    <w:rsid w:val="00564E98"/>
    <w:rsid w:val="005654C5"/>
    <w:rsid w:val="00567099"/>
    <w:rsid w:val="00567A1D"/>
    <w:rsid w:val="0057260E"/>
    <w:rsid w:val="00573832"/>
    <w:rsid w:val="00574E98"/>
    <w:rsid w:val="00574F2E"/>
    <w:rsid w:val="005751FD"/>
    <w:rsid w:val="005756F9"/>
    <w:rsid w:val="00575F40"/>
    <w:rsid w:val="005760A2"/>
    <w:rsid w:val="0057622F"/>
    <w:rsid w:val="005769B6"/>
    <w:rsid w:val="00577242"/>
    <w:rsid w:val="00577C21"/>
    <w:rsid w:val="00577E4E"/>
    <w:rsid w:val="0058081C"/>
    <w:rsid w:val="005812C2"/>
    <w:rsid w:val="00581B12"/>
    <w:rsid w:val="005827DA"/>
    <w:rsid w:val="00582E20"/>
    <w:rsid w:val="005837DB"/>
    <w:rsid w:val="005846DE"/>
    <w:rsid w:val="00585085"/>
    <w:rsid w:val="0058550B"/>
    <w:rsid w:val="0058588E"/>
    <w:rsid w:val="00586084"/>
    <w:rsid w:val="00586485"/>
    <w:rsid w:val="0058653D"/>
    <w:rsid w:val="005866B7"/>
    <w:rsid w:val="0059040E"/>
    <w:rsid w:val="00591033"/>
    <w:rsid w:val="00591335"/>
    <w:rsid w:val="0059167E"/>
    <w:rsid w:val="00592D1C"/>
    <w:rsid w:val="00592DFD"/>
    <w:rsid w:val="00592E65"/>
    <w:rsid w:val="00592E80"/>
    <w:rsid w:val="00594390"/>
    <w:rsid w:val="0059606F"/>
    <w:rsid w:val="00596FB8"/>
    <w:rsid w:val="005A0893"/>
    <w:rsid w:val="005A151C"/>
    <w:rsid w:val="005A1E7D"/>
    <w:rsid w:val="005A2F26"/>
    <w:rsid w:val="005A4D0E"/>
    <w:rsid w:val="005A4DC8"/>
    <w:rsid w:val="005A5813"/>
    <w:rsid w:val="005A5925"/>
    <w:rsid w:val="005A71EF"/>
    <w:rsid w:val="005A7659"/>
    <w:rsid w:val="005A7925"/>
    <w:rsid w:val="005A7EFD"/>
    <w:rsid w:val="005B00F8"/>
    <w:rsid w:val="005B02FA"/>
    <w:rsid w:val="005B0AF4"/>
    <w:rsid w:val="005B0EEE"/>
    <w:rsid w:val="005B251D"/>
    <w:rsid w:val="005B28A4"/>
    <w:rsid w:val="005B295E"/>
    <w:rsid w:val="005B3421"/>
    <w:rsid w:val="005B354F"/>
    <w:rsid w:val="005B37BF"/>
    <w:rsid w:val="005B3850"/>
    <w:rsid w:val="005B45EE"/>
    <w:rsid w:val="005B4D25"/>
    <w:rsid w:val="005B68FF"/>
    <w:rsid w:val="005B6C8B"/>
    <w:rsid w:val="005B6D23"/>
    <w:rsid w:val="005B713D"/>
    <w:rsid w:val="005B71F5"/>
    <w:rsid w:val="005B7CF5"/>
    <w:rsid w:val="005C1054"/>
    <w:rsid w:val="005C18AB"/>
    <w:rsid w:val="005C1AE1"/>
    <w:rsid w:val="005C24E9"/>
    <w:rsid w:val="005C32EB"/>
    <w:rsid w:val="005C3D62"/>
    <w:rsid w:val="005C3D92"/>
    <w:rsid w:val="005C40E0"/>
    <w:rsid w:val="005C4A46"/>
    <w:rsid w:val="005C5E8F"/>
    <w:rsid w:val="005C671F"/>
    <w:rsid w:val="005C70C0"/>
    <w:rsid w:val="005C7387"/>
    <w:rsid w:val="005C79F9"/>
    <w:rsid w:val="005C7BC3"/>
    <w:rsid w:val="005C7DCD"/>
    <w:rsid w:val="005D04CC"/>
    <w:rsid w:val="005D079F"/>
    <w:rsid w:val="005D16F7"/>
    <w:rsid w:val="005D25EE"/>
    <w:rsid w:val="005D4AF6"/>
    <w:rsid w:val="005D52D3"/>
    <w:rsid w:val="005D56AD"/>
    <w:rsid w:val="005D5C02"/>
    <w:rsid w:val="005D682F"/>
    <w:rsid w:val="005D696E"/>
    <w:rsid w:val="005D6A5E"/>
    <w:rsid w:val="005D723B"/>
    <w:rsid w:val="005D7592"/>
    <w:rsid w:val="005E1077"/>
    <w:rsid w:val="005E2699"/>
    <w:rsid w:val="005E29AA"/>
    <w:rsid w:val="005E2A94"/>
    <w:rsid w:val="005E748B"/>
    <w:rsid w:val="005E7E7E"/>
    <w:rsid w:val="005F09E7"/>
    <w:rsid w:val="005F140C"/>
    <w:rsid w:val="005F17CB"/>
    <w:rsid w:val="005F196B"/>
    <w:rsid w:val="005F1ADA"/>
    <w:rsid w:val="005F1F33"/>
    <w:rsid w:val="005F2B6A"/>
    <w:rsid w:val="005F2E94"/>
    <w:rsid w:val="005F322B"/>
    <w:rsid w:val="005F37BD"/>
    <w:rsid w:val="005F3D2F"/>
    <w:rsid w:val="005F4DB0"/>
    <w:rsid w:val="005F764B"/>
    <w:rsid w:val="005F7F42"/>
    <w:rsid w:val="00600FDF"/>
    <w:rsid w:val="00601094"/>
    <w:rsid w:val="00601547"/>
    <w:rsid w:val="00601580"/>
    <w:rsid w:val="00601814"/>
    <w:rsid w:val="00601AB6"/>
    <w:rsid w:val="00602045"/>
    <w:rsid w:val="00603521"/>
    <w:rsid w:val="00603B92"/>
    <w:rsid w:val="006047E7"/>
    <w:rsid w:val="00606523"/>
    <w:rsid w:val="00606A8B"/>
    <w:rsid w:val="00607F22"/>
    <w:rsid w:val="006107DB"/>
    <w:rsid w:val="00610BEF"/>
    <w:rsid w:val="00612094"/>
    <w:rsid w:val="0061303C"/>
    <w:rsid w:val="006131CB"/>
    <w:rsid w:val="00613D2E"/>
    <w:rsid w:val="00614404"/>
    <w:rsid w:val="00614626"/>
    <w:rsid w:val="006154CF"/>
    <w:rsid w:val="00615B2D"/>
    <w:rsid w:val="00616784"/>
    <w:rsid w:val="00616A4A"/>
    <w:rsid w:val="00616F19"/>
    <w:rsid w:val="0061762E"/>
    <w:rsid w:val="00617885"/>
    <w:rsid w:val="00617FCC"/>
    <w:rsid w:val="0062004A"/>
    <w:rsid w:val="00621101"/>
    <w:rsid w:val="006220C2"/>
    <w:rsid w:val="0062212A"/>
    <w:rsid w:val="00622369"/>
    <w:rsid w:val="006227EF"/>
    <w:rsid w:val="00623425"/>
    <w:rsid w:val="00623D09"/>
    <w:rsid w:val="00624EA8"/>
    <w:rsid w:val="00625963"/>
    <w:rsid w:val="006259CB"/>
    <w:rsid w:val="00625B7A"/>
    <w:rsid w:val="00625BA5"/>
    <w:rsid w:val="00626B8A"/>
    <w:rsid w:val="00627615"/>
    <w:rsid w:val="00630488"/>
    <w:rsid w:val="00630909"/>
    <w:rsid w:val="00630AA7"/>
    <w:rsid w:val="006325DE"/>
    <w:rsid w:val="00633804"/>
    <w:rsid w:val="00634699"/>
    <w:rsid w:val="00635122"/>
    <w:rsid w:val="00635866"/>
    <w:rsid w:val="0063592F"/>
    <w:rsid w:val="00636FCD"/>
    <w:rsid w:val="00637695"/>
    <w:rsid w:val="00637768"/>
    <w:rsid w:val="00640DA7"/>
    <w:rsid w:val="00640F52"/>
    <w:rsid w:val="00642147"/>
    <w:rsid w:val="00642297"/>
    <w:rsid w:val="0064268D"/>
    <w:rsid w:val="0064282D"/>
    <w:rsid w:val="00643351"/>
    <w:rsid w:val="00643443"/>
    <w:rsid w:val="00643B9C"/>
    <w:rsid w:val="00643E6F"/>
    <w:rsid w:val="00644511"/>
    <w:rsid w:val="006446F6"/>
    <w:rsid w:val="006448C3"/>
    <w:rsid w:val="006452F8"/>
    <w:rsid w:val="0064550D"/>
    <w:rsid w:val="006455AA"/>
    <w:rsid w:val="00645931"/>
    <w:rsid w:val="0064660B"/>
    <w:rsid w:val="00647DD5"/>
    <w:rsid w:val="006504E1"/>
    <w:rsid w:val="00651898"/>
    <w:rsid w:val="00651BA7"/>
    <w:rsid w:val="00651CD2"/>
    <w:rsid w:val="00652067"/>
    <w:rsid w:val="0065208E"/>
    <w:rsid w:val="006527B8"/>
    <w:rsid w:val="00652C09"/>
    <w:rsid w:val="00652EF1"/>
    <w:rsid w:val="00652FE5"/>
    <w:rsid w:val="006533E1"/>
    <w:rsid w:val="00653B8F"/>
    <w:rsid w:val="006545ED"/>
    <w:rsid w:val="00654CEA"/>
    <w:rsid w:val="006554D0"/>
    <w:rsid w:val="00655DEC"/>
    <w:rsid w:val="0065739E"/>
    <w:rsid w:val="00657F34"/>
    <w:rsid w:val="006603BD"/>
    <w:rsid w:val="006644CC"/>
    <w:rsid w:val="00666F11"/>
    <w:rsid w:val="006670B4"/>
    <w:rsid w:val="00667BC8"/>
    <w:rsid w:val="00671074"/>
    <w:rsid w:val="00671F78"/>
    <w:rsid w:val="006734A3"/>
    <w:rsid w:val="00674579"/>
    <w:rsid w:val="00674870"/>
    <w:rsid w:val="00675762"/>
    <w:rsid w:val="00676814"/>
    <w:rsid w:val="00677BD8"/>
    <w:rsid w:val="00680542"/>
    <w:rsid w:val="0068080E"/>
    <w:rsid w:val="00680DEF"/>
    <w:rsid w:val="00682FF9"/>
    <w:rsid w:val="00683572"/>
    <w:rsid w:val="006838A7"/>
    <w:rsid w:val="006840F2"/>
    <w:rsid w:val="006843EF"/>
    <w:rsid w:val="00684E5C"/>
    <w:rsid w:val="00685866"/>
    <w:rsid w:val="00686985"/>
    <w:rsid w:val="00686ACD"/>
    <w:rsid w:val="00686D16"/>
    <w:rsid w:val="006873B6"/>
    <w:rsid w:val="006875D2"/>
    <w:rsid w:val="00687839"/>
    <w:rsid w:val="0069017A"/>
    <w:rsid w:val="00690EB7"/>
    <w:rsid w:val="00690EC0"/>
    <w:rsid w:val="00692238"/>
    <w:rsid w:val="006925E5"/>
    <w:rsid w:val="00692ACE"/>
    <w:rsid w:val="00693CCE"/>
    <w:rsid w:val="00694311"/>
    <w:rsid w:val="006943FF"/>
    <w:rsid w:val="0069532A"/>
    <w:rsid w:val="00696FEE"/>
    <w:rsid w:val="006A1B4F"/>
    <w:rsid w:val="006A21F6"/>
    <w:rsid w:val="006A2725"/>
    <w:rsid w:val="006A2DA9"/>
    <w:rsid w:val="006A42EC"/>
    <w:rsid w:val="006A4677"/>
    <w:rsid w:val="006A5770"/>
    <w:rsid w:val="006A58BD"/>
    <w:rsid w:val="006A5E29"/>
    <w:rsid w:val="006A5F81"/>
    <w:rsid w:val="006A6079"/>
    <w:rsid w:val="006A609C"/>
    <w:rsid w:val="006A7141"/>
    <w:rsid w:val="006A71CA"/>
    <w:rsid w:val="006A7B3A"/>
    <w:rsid w:val="006B1999"/>
    <w:rsid w:val="006B204E"/>
    <w:rsid w:val="006B2108"/>
    <w:rsid w:val="006B2392"/>
    <w:rsid w:val="006B33B4"/>
    <w:rsid w:val="006B38A0"/>
    <w:rsid w:val="006B3E52"/>
    <w:rsid w:val="006B3FF9"/>
    <w:rsid w:val="006B40D8"/>
    <w:rsid w:val="006B48AD"/>
    <w:rsid w:val="006B4F5E"/>
    <w:rsid w:val="006B50CD"/>
    <w:rsid w:val="006B55AD"/>
    <w:rsid w:val="006B5913"/>
    <w:rsid w:val="006B75DF"/>
    <w:rsid w:val="006B7AD1"/>
    <w:rsid w:val="006B7E1F"/>
    <w:rsid w:val="006B7F62"/>
    <w:rsid w:val="006C229B"/>
    <w:rsid w:val="006C2C0E"/>
    <w:rsid w:val="006C353B"/>
    <w:rsid w:val="006C386A"/>
    <w:rsid w:val="006C3CAF"/>
    <w:rsid w:val="006C520E"/>
    <w:rsid w:val="006C6754"/>
    <w:rsid w:val="006C68F7"/>
    <w:rsid w:val="006C6B60"/>
    <w:rsid w:val="006C6F11"/>
    <w:rsid w:val="006D0CDA"/>
    <w:rsid w:val="006D1CD2"/>
    <w:rsid w:val="006D3EEC"/>
    <w:rsid w:val="006D44E3"/>
    <w:rsid w:val="006D5027"/>
    <w:rsid w:val="006D5551"/>
    <w:rsid w:val="006D6D55"/>
    <w:rsid w:val="006E1662"/>
    <w:rsid w:val="006E2354"/>
    <w:rsid w:val="006E2713"/>
    <w:rsid w:val="006E2E9F"/>
    <w:rsid w:val="006E3625"/>
    <w:rsid w:val="006E36FB"/>
    <w:rsid w:val="006E4741"/>
    <w:rsid w:val="006E4995"/>
    <w:rsid w:val="006E57DC"/>
    <w:rsid w:val="006E5AFE"/>
    <w:rsid w:val="006E6A84"/>
    <w:rsid w:val="006E6AEE"/>
    <w:rsid w:val="006E7F4C"/>
    <w:rsid w:val="006F020D"/>
    <w:rsid w:val="006F0236"/>
    <w:rsid w:val="006F0AE1"/>
    <w:rsid w:val="006F0C00"/>
    <w:rsid w:val="006F0C42"/>
    <w:rsid w:val="006F0DEE"/>
    <w:rsid w:val="006F144F"/>
    <w:rsid w:val="006F3B38"/>
    <w:rsid w:val="006F3C8E"/>
    <w:rsid w:val="006F408E"/>
    <w:rsid w:val="006F4B18"/>
    <w:rsid w:val="006F569D"/>
    <w:rsid w:val="006F5ECB"/>
    <w:rsid w:val="006F6344"/>
    <w:rsid w:val="007000AF"/>
    <w:rsid w:val="007014AB"/>
    <w:rsid w:val="0070204D"/>
    <w:rsid w:val="00703186"/>
    <w:rsid w:val="0070468C"/>
    <w:rsid w:val="00704A03"/>
    <w:rsid w:val="0070721A"/>
    <w:rsid w:val="007077C4"/>
    <w:rsid w:val="00710B2A"/>
    <w:rsid w:val="00712172"/>
    <w:rsid w:val="0071316B"/>
    <w:rsid w:val="007131FB"/>
    <w:rsid w:val="007152B3"/>
    <w:rsid w:val="00717813"/>
    <w:rsid w:val="00720BF4"/>
    <w:rsid w:val="00721436"/>
    <w:rsid w:val="007214C9"/>
    <w:rsid w:val="0072170A"/>
    <w:rsid w:val="00722DB7"/>
    <w:rsid w:val="007239DC"/>
    <w:rsid w:val="00723C78"/>
    <w:rsid w:val="00724751"/>
    <w:rsid w:val="00724903"/>
    <w:rsid w:val="007253C0"/>
    <w:rsid w:val="00725563"/>
    <w:rsid w:val="00726B39"/>
    <w:rsid w:val="00726CFD"/>
    <w:rsid w:val="00727343"/>
    <w:rsid w:val="00727ABA"/>
    <w:rsid w:val="00730459"/>
    <w:rsid w:val="00730962"/>
    <w:rsid w:val="00731B04"/>
    <w:rsid w:val="0073222F"/>
    <w:rsid w:val="00732F7E"/>
    <w:rsid w:val="00733769"/>
    <w:rsid w:val="00733FEB"/>
    <w:rsid w:val="00734663"/>
    <w:rsid w:val="007362DC"/>
    <w:rsid w:val="00736423"/>
    <w:rsid w:val="00736F2C"/>
    <w:rsid w:val="007376DF"/>
    <w:rsid w:val="0073775F"/>
    <w:rsid w:val="00737D71"/>
    <w:rsid w:val="00737E8D"/>
    <w:rsid w:val="007402FE"/>
    <w:rsid w:val="00741762"/>
    <w:rsid w:val="00741CB8"/>
    <w:rsid w:val="00743CDF"/>
    <w:rsid w:val="00744A3E"/>
    <w:rsid w:val="00744D96"/>
    <w:rsid w:val="00745E93"/>
    <w:rsid w:val="00746F9E"/>
    <w:rsid w:val="0074731D"/>
    <w:rsid w:val="007475D6"/>
    <w:rsid w:val="00747CCD"/>
    <w:rsid w:val="007513A4"/>
    <w:rsid w:val="00751E1F"/>
    <w:rsid w:val="00752965"/>
    <w:rsid w:val="00752AF4"/>
    <w:rsid w:val="00753019"/>
    <w:rsid w:val="00753455"/>
    <w:rsid w:val="007541EF"/>
    <w:rsid w:val="007542E4"/>
    <w:rsid w:val="00755552"/>
    <w:rsid w:val="007555B0"/>
    <w:rsid w:val="00755752"/>
    <w:rsid w:val="007558BC"/>
    <w:rsid w:val="00755BF4"/>
    <w:rsid w:val="007560AA"/>
    <w:rsid w:val="0076039C"/>
    <w:rsid w:val="00760ABD"/>
    <w:rsid w:val="00760D22"/>
    <w:rsid w:val="00761519"/>
    <w:rsid w:val="007635BF"/>
    <w:rsid w:val="00763683"/>
    <w:rsid w:val="00764380"/>
    <w:rsid w:val="0076485A"/>
    <w:rsid w:val="007648D4"/>
    <w:rsid w:val="007650D3"/>
    <w:rsid w:val="007651AA"/>
    <w:rsid w:val="00765A0D"/>
    <w:rsid w:val="007675DC"/>
    <w:rsid w:val="007676B5"/>
    <w:rsid w:val="00767FC7"/>
    <w:rsid w:val="00770014"/>
    <w:rsid w:val="0077074A"/>
    <w:rsid w:val="00771576"/>
    <w:rsid w:val="00771841"/>
    <w:rsid w:val="00771A45"/>
    <w:rsid w:val="00771FB7"/>
    <w:rsid w:val="00771FF8"/>
    <w:rsid w:val="007734E1"/>
    <w:rsid w:val="00773724"/>
    <w:rsid w:val="00773D0C"/>
    <w:rsid w:val="00775702"/>
    <w:rsid w:val="007767CC"/>
    <w:rsid w:val="0077735B"/>
    <w:rsid w:val="0077788B"/>
    <w:rsid w:val="00777C51"/>
    <w:rsid w:val="007801E9"/>
    <w:rsid w:val="0078097F"/>
    <w:rsid w:val="007828BA"/>
    <w:rsid w:val="00782EB2"/>
    <w:rsid w:val="0078313E"/>
    <w:rsid w:val="00783F41"/>
    <w:rsid w:val="007843B4"/>
    <w:rsid w:val="00784A56"/>
    <w:rsid w:val="00784CE7"/>
    <w:rsid w:val="007860E2"/>
    <w:rsid w:val="0078690D"/>
    <w:rsid w:val="00787BBF"/>
    <w:rsid w:val="00790052"/>
    <w:rsid w:val="00791430"/>
    <w:rsid w:val="007918E0"/>
    <w:rsid w:val="007934A0"/>
    <w:rsid w:val="007943E1"/>
    <w:rsid w:val="007944D8"/>
    <w:rsid w:val="00795D6C"/>
    <w:rsid w:val="00795FB7"/>
    <w:rsid w:val="0079602A"/>
    <w:rsid w:val="007A014F"/>
    <w:rsid w:val="007A04A3"/>
    <w:rsid w:val="007A058D"/>
    <w:rsid w:val="007A1F1E"/>
    <w:rsid w:val="007A21BC"/>
    <w:rsid w:val="007A245A"/>
    <w:rsid w:val="007A255B"/>
    <w:rsid w:val="007A4560"/>
    <w:rsid w:val="007A4643"/>
    <w:rsid w:val="007A4E52"/>
    <w:rsid w:val="007A61F4"/>
    <w:rsid w:val="007B02A7"/>
    <w:rsid w:val="007B0C4F"/>
    <w:rsid w:val="007B0ECC"/>
    <w:rsid w:val="007B113A"/>
    <w:rsid w:val="007B14CF"/>
    <w:rsid w:val="007B1E0A"/>
    <w:rsid w:val="007B2114"/>
    <w:rsid w:val="007B2E4C"/>
    <w:rsid w:val="007B3A17"/>
    <w:rsid w:val="007B46FF"/>
    <w:rsid w:val="007B4A92"/>
    <w:rsid w:val="007B510A"/>
    <w:rsid w:val="007B533E"/>
    <w:rsid w:val="007B7C57"/>
    <w:rsid w:val="007C1518"/>
    <w:rsid w:val="007C1577"/>
    <w:rsid w:val="007C1836"/>
    <w:rsid w:val="007C209A"/>
    <w:rsid w:val="007C2BB3"/>
    <w:rsid w:val="007C3379"/>
    <w:rsid w:val="007C3B37"/>
    <w:rsid w:val="007C436C"/>
    <w:rsid w:val="007C4D24"/>
    <w:rsid w:val="007C4F9B"/>
    <w:rsid w:val="007C52E5"/>
    <w:rsid w:val="007C5B7A"/>
    <w:rsid w:val="007C6461"/>
    <w:rsid w:val="007C6FC7"/>
    <w:rsid w:val="007C7029"/>
    <w:rsid w:val="007C708B"/>
    <w:rsid w:val="007C76AA"/>
    <w:rsid w:val="007C7DCA"/>
    <w:rsid w:val="007D1213"/>
    <w:rsid w:val="007D2945"/>
    <w:rsid w:val="007D29C0"/>
    <w:rsid w:val="007D2A47"/>
    <w:rsid w:val="007D3AE5"/>
    <w:rsid w:val="007D3CD7"/>
    <w:rsid w:val="007D42D0"/>
    <w:rsid w:val="007D44DD"/>
    <w:rsid w:val="007D54FE"/>
    <w:rsid w:val="007D66F9"/>
    <w:rsid w:val="007E140D"/>
    <w:rsid w:val="007E1DAD"/>
    <w:rsid w:val="007E1EC9"/>
    <w:rsid w:val="007E33FA"/>
    <w:rsid w:val="007E3430"/>
    <w:rsid w:val="007E3648"/>
    <w:rsid w:val="007E47C8"/>
    <w:rsid w:val="007E51DF"/>
    <w:rsid w:val="007E5262"/>
    <w:rsid w:val="007E59E7"/>
    <w:rsid w:val="007E65F3"/>
    <w:rsid w:val="007E65F5"/>
    <w:rsid w:val="007E73B4"/>
    <w:rsid w:val="007F0539"/>
    <w:rsid w:val="007F07A8"/>
    <w:rsid w:val="007F0BEB"/>
    <w:rsid w:val="007F1070"/>
    <w:rsid w:val="007F1B17"/>
    <w:rsid w:val="007F299D"/>
    <w:rsid w:val="007F3685"/>
    <w:rsid w:val="007F36DF"/>
    <w:rsid w:val="007F3FF7"/>
    <w:rsid w:val="007F417C"/>
    <w:rsid w:val="007F41AC"/>
    <w:rsid w:val="007F453E"/>
    <w:rsid w:val="007F4B33"/>
    <w:rsid w:val="007F60B9"/>
    <w:rsid w:val="007F6429"/>
    <w:rsid w:val="007F706C"/>
    <w:rsid w:val="007F73AB"/>
    <w:rsid w:val="007F77F5"/>
    <w:rsid w:val="007F7958"/>
    <w:rsid w:val="007F7A93"/>
    <w:rsid w:val="00800897"/>
    <w:rsid w:val="00801C85"/>
    <w:rsid w:val="00801E14"/>
    <w:rsid w:val="0080364F"/>
    <w:rsid w:val="00803914"/>
    <w:rsid w:val="00803D0C"/>
    <w:rsid w:val="0080434F"/>
    <w:rsid w:val="00805617"/>
    <w:rsid w:val="008059E3"/>
    <w:rsid w:val="00807481"/>
    <w:rsid w:val="00810A6E"/>
    <w:rsid w:val="00810F36"/>
    <w:rsid w:val="00812155"/>
    <w:rsid w:val="00812389"/>
    <w:rsid w:val="00813146"/>
    <w:rsid w:val="00813525"/>
    <w:rsid w:val="00813DD2"/>
    <w:rsid w:val="00813ECD"/>
    <w:rsid w:val="00814BCC"/>
    <w:rsid w:val="00815258"/>
    <w:rsid w:val="00815A7A"/>
    <w:rsid w:val="00816024"/>
    <w:rsid w:val="00816FEC"/>
    <w:rsid w:val="0081718F"/>
    <w:rsid w:val="00820006"/>
    <w:rsid w:val="008209D2"/>
    <w:rsid w:val="00821778"/>
    <w:rsid w:val="00822C56"/>
    <w:rsid w:val="00822F03"/>
    <w:rsid w:val="0082459D"/>
    <w:rsid w:val="00825407"/>
    <w:rsid w:val="008267E9"/>
    <w:rsid w:val="00827481"/>
    <w:rsid w:val="0082753B"/>
    <w:rsid w:val="00827B4D"/>
    <w:rsid w:val="00827C5C"/>
    <w:rsid w:val="00827DCA"/>
    <w:rsid w:val="00827F98"/>
    <w:rsid w:val="008306D5"/>
    <w:rsid w:val="00830810"/>
    <w:rsid w:val="00831040"/>
    <w:rsid w:val="008325D7"/>
    <w:rsid w:val="00832948"/>
    <w:rsid w:val="008330A7"/>
    <w:rsid w:val="0083387D"/>
    <w:rsid w:val="008342A6"/>
    <w:rsid w:val="00834ACD"/>
    <w:rsid w:val="00834E91"/>
    <w:rsid w:val="00835CD6"/>
    <w:rsid w:val="00835E99"/>
    <w:rsid w:val="008360B8"/>
    <w:rsid w:val="00837406"/>
    <w:rsid w:val="0083794A"/>
    <w:rsid w:val="00837C9F"/>
    <w:rsid w:val="008405DF"/>
    <w:rsid w:val="0084072B"/>
    <w:rsid w:val="00840829"/>
    <w:rsid w:val="00841057"/>
    <w:rsid w:val="00841B72"/>
    <w:rsid w:val="00841B82"/>
    <w:rsid w:val="0084253F"/>
    <w:rsid w:val="00842DC8"/>
    <w:rsid w:val="008433B7"/>
    <w:rsid w:val="008435C1"/>
    <w:rsid w:val="00843E1B"/>
    <w:rsid w:val="00845423"/>
    <w:rsid w:val="00845717"/>
    <w:rsid w:val="008458C1"/>
    <w:rsid w:val="00845A68"/>
    <w:rsid w:val="008467C1"/>
    <w:rsid w:val="00846881"/>
    <w:rsid w:val="0084714A"/>
    <w:rsid w:val="0084740F"/>
    <w:rsid w:val="00851563"/>
    <w:rsid w:val="008537B4"/>
    <w:rsid w:val="00853A80"/>
    <w:rsid w:val="00854C46"/>
    <w:rsid w:val="00854F15"/>
    <w:rsid w:val="008553D3"/>
    <w:rsid w:val="008558D1"/>
    <w:rsid w:val="00855D0E"/>
    <w:rsid w:val="00855E92"/>
    <w:rsid w:val="00856918"/>
    <w:rsid w:val="008573E0"/>
    <w:rsid w:val="0086134F"/>
    <w:rsid w:val="0086142E"/>
    <w:rsid w:val="008616D9"/>
    <w:rsid w:val="00861BBE"/>
    <w:rsid w:val="00862CA2"/>
    <w:rsid w:val="00862E79"/>
    <w:rsid w:val="008631A6"/>
    <w:rsid w:val="008635E0"/>
    <w:rsid w:val="00863ADC"/>
    <w:rsid w:val="00863DA3"/>
    <w:rsid w:val="00864079"/>
    <w:rsid w:val="0086473C"/>
    <w:rsid w:val="0086662F"/>
    <w:rsid w:val="008700CC"/>
    <w:rsid w:val="00870600"/>
    <w:rsid w:val="00871D9B"/>
    <w:rsid w:val="0087223E"/>
    <w:rsid w:val="00872AC5"/>
    <w:rsid w:val="0087301C"/>
    <w:rsid w:val="00873870"/>
    <w:rsid w:val="0087395A"/>
    <w:rsid w:val="008749F2"/>
    <w:rsid w:val="00874CEC"/>
    <w:rsid w:val="00875476"/>
    <w:rsid w:val="00875A5C"/>
    <w:rsid w:val="00875A90"/>
    <w:rsid w:val="0087603E"/>
    <w:rsid w:val="00877E74"/>
    <w:rsid w:val="008800AC"/>
    <w:rsid w:val="00880144"/>
    <w:rsid w:val="00881936"/>
    <w:rsid w:val="00882263"/>
    <w:rsid w:val="00882335"/>
    <w:rsid w:val="00882B8B"/>
    <w:rsid w:val="008847CC"/>
    <w:rsid w:val="00884CB8"/>
    <w:rsid w:val="00885008"/>
    <w:rsid w:val="00885E93"/>
    <w:rsid w:val="00886F8F"/>
    <w:rsid w:val="008870BF"/>
    <w:rsid w:val="00887BC4"/>
    <w:rsid w:val="00887D74"/>
    <w:rsid w:val="0089030B"/>
    <w:rsid w:val="0089053D"/>
    <w:rsid w:val="00890671"/>
    <w:rsid w:val="0089163B"/>
    <w:rsid w:val="008918CE"/>
    <w:rsid w:val="00892126"/>
    <w:rsid w:val="008924FF"/>
    <w:rsid w:val="00893777"/>
    <w:rsid w:val="0089398E"/>
    <w:rsid w:val="00894151"/>
    <w:rsid w:val="008943A5"/>
    <w:rsid w:val="008943EE"/>
    <w:rsid w:val="00895164"/>
    <w:rsid w:val="00895759"/>
    <w:rsid w:val="00895F77"/>
    <w:rsid w:val="00896848"/>
    <w:rsid w:val="00896A2E"/>
    <w:rsid w:val="00896D07"/>
    <w:rsid w:val="00897B8B"/>
    <w:rsid w:val="008A05F2"/>
    <w:rsid w:val="008A0E16"/>
    <w:rsid w:val="008A10DB"/>
    <w:rsid w:val="008A1CBB"/>
    <w:rsid w:val="008A26A8"/>
    <w:rsid w:val="008A2787"/>
    <w:rsid w:val="008A2A10"/>
    <w:rsid w:val="008A426A"/>
    <w:rsid w:val="008A4917"/>
    <w:rsid w:val="008A5792"/>
    <w:rsid w:val="008A5DFB"/>
    <w:rsid w:val="008A6226"/>
    <w:rsid w:val="008A6D53"/>
    <w:rsid w:val="008A75AD"/>
    <w:rsid w:val="008A7810"/>
    <w:rsid w:val="008A7920"/>
    <w:rsid w:val="008B0F53"/>
    <w:rsid w:val="008B22E8"/>
    <w:rsid w:val="008B2B70"/>
    <w:rsid w:val="008B2D16"/>
    <w:rsid w:val="008B2ECD"/>
    <w:rsid w:val="008B2FCE"/>
    <w:rsid w:val="008B35D0"/>
    <w:rsid w:val="008B5070"/>
    <w:rsid w:val="008B6D0C"/>
    <w:rsid w:val="008C15AE"/>
    <w:rsid w:val="008C1698"/>
    <w:rsid w:val="008C1768"/>
    <w:rsid w:val="008C1D91"/>
    <w:rsid w:val="008C4B82"/>
    <w:rsid w:val="008C4F51"/>
    <w:rsid w:val="008C66EA"/>
    <w:rsid w:val="008C6EC2"/>
    <w:rsid w:val="008C71FC"/>
    <w:rsid w:val="008C7512"/>
    <w:rsid w:val="008C77E3"/>
    <w:rsid w:val="008C77ED"/>
    <w:rsid w:val="008D0F67"/>
    <w:rsid w:val="008D16C4"/>
    <w:rsid w:val="008D2977"/>
    <w:rsid w:val="008D36F8"/>
    <w:rsid w:val="008D47CA"/>
    <w:rsid w:val="008D5B16"/>
    <w:rsid w:val="008D6238"/>
    <w:rsid w:val="008D7928"/>
    <w:rsid w:val="008E0401"/>
    <w:rsid w:val="008E263B"/>
    <w:rsid w:val="008E29A9"/>
    <w:rsid w:val="008E3075"/>
    <w:rsid w:val="008E3440"/>
    <w:rsid w:val="008E3E9D"/>
    <w:rsid w:val="008E4E58"/>
    <w:rsid w:val="008E51F3"/>
    <w:rsid w:val="008E54DC"/>
    <w:rsid w:val="008E5A26"/>
    <w:rsid w:val="008E6A2E"/>
    <w:rsid w:val="008E6FD6"/>
    <w:rsid w:val="008F01C3"/>
    <w:rsid w:val="008F0203"/>
    <w:rsid w:val="008F0359"/>
    <w:rsid w:val="008F080F"/>
    <w:rsid w:val="008F09B0"/>
    <w:rsid w:val="008F1155"/>
    <w:rsid w:val="008F123F"/>
    <w:rsid w:val="008F18E7"/>
    <w:rsid w:val="008F2875"/>
    <w:rsid w:val="008F346C"/>
    <w:rsid w:val="008F4A78"/>
    <w:rsid w:val="008F4D29"/>
    <w:rsid w:val="008F5509"/>
    <w:rsid w:val="008F68CC"/>
    <w:rsid w:val="008F6B15"/>
    <w:rsid w:val="008F7366"/>
    <w:rsid w:val="00900D54"/>
    <w:rsid w:val="009011D5"/>
    <w:rsid w:val="00901AE6"/>
    <w:rsid w:val="009022ED"/>
    <w:rsid w:val="00902FE2"/>
    <w:rsid w:val="00903B94"/>
    <w:rsid w:val="00904375"/>
    <w:rsid w:val="00904AAC"/>
    <w:rsid w:val="00904DE5"/>
    <w:rsid w:val="00905A6A"/>
    <w:rsid w:val="00905F08"/>
    <w:rsid w:val="00906F8B"/>
    <w:rsid w:val="00907008"/>
    <w:rsid w:val="00907274"/>
    <w:rsid w:val="009073D0"/>
    <w:rsid w:val="009107B2"/>
    <w:rsid w:val="00910992"/>
    <w:rsid w:val="0091146C"/>
    <w:rsid w:val="009127C5"/>
    <w:rsid w:val="00912825"/>
    <w:rsid w:val="00912E0F"/>
    <w:rsid w:val="00913FE8"/>
    <w:rsid w:val="0091447B"/>
    <w:rsid w:val="00914542"/>
    <w:rsid w:val="00914667"/>
    <w:rsid w:val="00916910"/>
    <w:rsid w:val="00917161"/>
    <w:rsid w:val="009173E4"/>
    <w:rsid w:val="009177D7"/>
    <w:rsid w:val="00917BE8"/>
    <w:rsid w:val="00917CAC"/>
    <w:rsid w:val="0092026A"/>
    <w:rsid w:val="0092037C"/>
    <w:rsid w:val="00920518"/>
    <w:rsid w:val="00920BFF"/>
    <w:rsid w:val="00920FF5"/>
    <w:rsid w:val="00922C81"/>
    <w:rsid w:val="00922CED"/>
    <w:rsid w:val="00922F32"/>
    <w:rsid w:val="00923760"/>
    <w:rsid w:val="00923E9F"/>
    <w:rsid w:val="00924173"/>
    <w:rsid w:val="00924459"/>
    <w:rsid w:val="00925811"/>
    <w:rsid w:val="00925BC6"/>
    <w:rsid w:val="0092648A"/>
    <w:rsid w:val="009271DB"/>
    <w:rsid w:val="009276FC"/>
    <w:rsid w:val="00930215"/>
    <w:rsid w:val="00930457"/>
    <w:rsid w:val="00930597"/>
    <w:rsid w:val="00930D01"/>
    <w:rsid w:val="00931367"/>
    <w:rsid w:val="00933891"/>
    <w:rsid w:val="00933E3A"/>
    <w:rsid w:val="0093408E"/>
    <w:rsid w:val="00934EE5"/>
    <w:rsid w:val="0093510A"/>
    <w:rsid w:val="00936AED"/>
    <w:rsid w:val="009378CB"/>
    <w:rsid w:val="00937D18"/>
    <w:rsid w:val="00940365"/>
    <w:rsid w:val="00941459"/>
    <w:rsid w:val="009414E9"/>
    <w:rsid w:val="009428E2"/>
    <w:rsid w:val="009430DB"/>
    <w:rsid w:val="00944911"/>
    <w:rsid w:val="0094570C"/>
    <w:rsid w:val="00945ECA"/>
    <w:rsid w:val="00951318"/>
    <w:rsid w:val="009514C2"/>
    <w:rsid w:val="00951C09"/>
    <w:rsid w:val="00951C7F"/>
    <w:rsid w:val="00953021"/>
    <w:rsid w:val="00953580"/>
    <w:rsid w:val="009535B9"/>
    <w:rsid w:val="00953C3B"/>
    <w:rsid w:val="0095405A"/>
    <w:rsid w:val="00954838"/>
    <w:rsid w:val="00954DE5"/>
    <w:rsid w:val="00955460"/>
    <w:rsid w:val="00955B2F"/>
    <w:rsid w:val="00957936"/>
    <w:rsid w:val="00957AA5"/>
    <w:rsid w:val="00957F76"/>
    <w:rsid w:val="00961738"/>
    <w:rsid w:val="009618D4"/>
    <w:rsid w:val="009626C4"/>
    <w:rsid w:val="00963250"/>
    <w:rsid w:val="0096332A"/>
    <w:rsid w:val="00963DC7"/>
    <w:rsid w:val="00964284"/>
    <w:rsid w:val="009648B8"/>
    <w:rsid w:val="0096521E"/>
    <w:rsid w:val="00965C7F"/>
    <w:rsid w:val="00966686"/>
    <w:rsid w:val="009671C0"/>
    <w:rsid w:val="00967253"/>
    <w:rsid w:val="00967DAE"/>
    <w:rsid w:val="00970B75"/>
    <w:rsid w:val="00970BD7"/>
    <w:rsid w:val="00970D46"/>
    <w:rsid w:val="0097140E"/>
    <w:rsid w:val="0097154C"/>
    <w:rsid w:val="00971D42"/>
    <w:rsid w:val="009721D7"/>
    <w:rsid w:val="009724E2"/>
    <w:rsid w:val="00972F10"/>
    <w:rsid w:val="00974207"/>
    <w:rsid w:val="009746CD"/>
    <w:rsid w:val="00975131"/>
    <w:rsid w:val="009759A5"/>
    <w:rsid w:val="009762FB"/>
    <w:rsid w:val="0098005B"/>
    <w:rsid w:val="0098033E"/>
    <w:rsid w:val="009819F7"/>
    <w:rsid w:val="00982317"/>
    <w:rsid w:val="00983150"/>
    <w:rsid w:val="00984F03"/>
    <w:rsid w:val="00986DF3"/>
    <w:rsid w:val="00987857"/>
    <w:rsid w:val="0099000C"/>
    <w:rsid w:val="009914FF"/>
    <w:rsid w:val="00991C46"/>
    <w:rsid w:val="00992499"/>
    <w:rsid w:val="009932CC"/>
    <w:rsid w:val="009936B9"/>
    <w:rsid w:val="00994BFE"/>
    <w:rsid w:val="009951C8"/>
    <w:rsid w:val="00995205"/>
    <w:rsid w:val="0099671A"/>
    <w:rsid w:val="009A3215"/>
    <w:rsid w:val="009A3287"/>
    <w:rsid w:val="009A335F"/>
    <w:rsid w:val="009A3CC1"/>
    <w:rsid w:val="009A3D9D"/>
    <w:rsid w:val="009A40E9"/>
    <w:rsid w:val="009A51C3"/>
    <w:rsid w:val="009A591A"/>
    <w:rsid w:val="009A6995"/>
    <w:rsid w:val="009B0EFB"/>
    <w:rsid w:val="009B1189"/>
    <w:rsid w:val="009B18FE"/>
    <w:rsid w:val="009B2081"/>
    <w:rsid w:val="009B2246"/>
    <w:rsid w:val="009B3121"/>
    <w:rsid w:val="009B35C5"/>
    <w:rsid w:val="009B3ACA"/>
    <w:rsid w:val="009B472A"/>
    <w:rsid w:val="009B4BC6"/>
    <w:rsid w:val="009B4BE4"/>
    <w:rsid w:val="009B4D5C"/>
    <w:rsid w:val="009B5033"/>
    <w:rsid w:val="009B532E"/>
    <w:rsid w:val="009B71A9"/>
    <w:rsid w:val="009B79CF"/>
    <w:rsid w:val="009C0FB6"/>
    <w:rsid w:val="009C17CA"/>
    <w:rsid w:val="009C4282"/>
    <w:rsid w:val="009C49BE"/>
    <w:rsid w:val="009C4C8E"/>
    <w:rsid w:val="009C6F31"/>
    <w:rsid w:val="009C7C42"/>
    <w:rsid w:val="009D1B45"/>
    <w:rsid w:val="009D1BD6"/>
    <w:rsid w:val="009D37F3"/>
    <w:rsid w:val="009D3CBA"/>
    <w:rsid w:val="009D4971"/>
    <w:rsid w:val="009D49FB"/>
    <w:rsid w:val="009D54FD"/>
    <w:rsid w:val="009D5F93"/>
    <w:rsid w:val="009D5F9D"/>
    <w:rsid w:val="009D6460"/>
    <w:rsid w:val="009D73EA"/>
    <w:rsid w:val="009D7C17"/>
    <w:rsid w:val="009E05B5"/>
    <w:rsid w:val="009E1EA9"/>
    <w:rsid w:val="009E25CC"/>
    <w:rsid w:val="009E2853"/>
    <w:rsid w:val="009E416E"/>
    <w:rsid w:val="009E4A72"/>
    <w:rsid w:val="009E50FB"/>
    <w:rsid w:val="009E52C8"/>
    <w:rsid w:val="009E533C"/>
    <w:rsid w:val="009E5725"/>
    <w:rsid w:val="009E5A69"/>
    <w:rsid w:val="009E5E75"/>
    <w:rsid w:val="009E5F93"/>
    <w:rsid w:val="009E65D4"/>
    <w:rsid w:val="009E6FB0"/>
    <w:rsid w:val="009E79F5"/>
    <w:rsid w:val="009E7BC5"/>
    <w:rsid w:val="009F0E14"/>
    <w:rsid w:val="009F1DA7"/>
    <w:rsid w:val="009F26ED"/>
    <w:rsid w:val="009F2A00"/>
    <w:rsid w:val="009F2A3A"/>
    <w:rsid w:val="009F3EBB"/>
    <w:rsid w:val="009F4E48"/>
    <w:rsid w:val="009F5029"/>
    <w:rsid w:val="009F53A1"/>
    <w:rsid w:val="009F65C6"/>
    <w:rsid w:val="009F7706"/>
    <w:rsid w:val="009F78CD"/>
    <w:rsid w:val="009F7E4D"/>
    <w:rsid w:val="00A0041C"/>
    <w:rsid w:val="00A00CA1"/>
    <w:rsid w:val="00A010A4"/>
    <w:rsid w:val="00A02243"/>
    <w:rsid w:val="00A02341"/>
    <w:rsid w:val="00A02846"/>
    <w:rsid w:val="00A0301B"/>
    <w:rsid w:val="00A033B6"/>
    <w:rsid w:val="00A03F3B"/>
    <w:rsid w:val="00A04210"/>
    <w:rsid w:val="00A046DE"/>
    <w:rsid w:val="00A04C8F"/>
    <w:rsid w:val="00A04CC2"/>
    <w:rsid w:val="00A04F8E"/>
    <w:rsid w:val="00A06E06"/>
    <w:rsid w:val="00A07743"/>
    <w:rsid w:val="00A1054B"/>
    <w:rsid w:val="00A115B5"/>
    <w:rsid w:val="00A119B3"/>
    <w:rsid w:val="00A12748"/>
    <w:rsid w:val="00A12FDD"/>
    <w:rsid w:val="00A13802"/>
    <w:rsid w:val="00A13A0A"/>
    <w:rsid w:val="00A13E3B"/>
    <w:rsid w:val="00A14024"/>
    <w:rsid w:val="00A15350"/>
    <w:rsid w:val="00A1569D"/>
    <w:rsid w:val="00A16E28"/>
    <w:rsid w:val="00A2068B"/>
    <w:rsid w:val="00A20BAE"/>
    <w:rsid w:val="00A21649"/>
    <w:rsid w:val="00A2215B"/>
    <w:rsid w:val="00A22E9D"/>
    <w:rsid w:val="00A23090"/>
    <w:rsid w:val="00A23D3A"/>
    <w:rsid w:val="00A25265"/>
    <w:rsid w:val="00A25B51"/>
    <w:rsid w:val="00A25EB0"/>
    <w:rsid w:val="00A26CE5"/>
    <w:rsid w:val="00A2761C"/>
    <w:rsid w:val="00A276CC"/>
    <w:rsid w:val="00A27B6F"/>
    <w:rsid w:val="00A27CBB"/>
    <w:rsid w:val="00A30160"/>
    <w:rsid w:val="00A304DE"/>
    <w:rsid w:val="00A306E7"/>
    <w:rsid w:val="00A30E7D"/>
    <w:rsid w:val="00A3158E"/>
    <w:rsid w:val="00A31DC2"/>
    <w:rsid w:val="00A324E1"/>
    <w:rsid w:val="00A325C6"/>
    <w:rsid w:val="00A32F50"/>
    <w:rsid w:val="00A33248"/>
    <w:rsid w:val="00A3375F"/>
    <w:rsid w:val="00A33D63"/>
    <w:rsid w:val="00A352ED"/>
    <w:rsid w:val="00A35643"/>
    <w:rsid w:val="00A3570B"/>
    <w:rsid w:val="00A36DE3"/>
    <w:rsid w:val="00A37F52"/>
    <w:rsid w:val="00A41A7F"/>
    <w:rsid w:val="00A44034"/>
    <w:rsid w:val="00A457EE"/>
    <w:rsid w:val="00A467C1"/>
    <w:rsid w:val="00A471DE"/>
    <w:rsid w:val="00A47300"/>
    <w:rsid w:val="00A4773C"/>
    <w:rsid w:val="00A4779E"/>
    <w:rsid w:val="00A50792"/>
    <w:rsid w:val="00A50CF3"/>
    <w:rsid w:val="00A5132E"/>
    <w:rsid w:val="00A52020"/>
    <w:rsid w:val="00A521B8"/>
    <w:rsid w:val="00A52A4E"/>
    <w:rsid w:val="00A5351C"/>
    <w:rsid w:val="00A537BB"/>
    <w:rsid w:val="00A538AC"/>
    <w:rsid w:val="00A53BE4"/>
    <w:rsid w:val="00A53EC5"/>
    <w:rsid w:val="00A54821"/>
    <w:rsid w:val="00A54C7C"/>
    <w:rsid w:val="00A54E33"/>
    <w:rsid w:val="00A55F5E"/>
    <w:rsid w:val="00A56042"/>
    <w:rsid w:val="00A5641F"/>
    <w:rsid w:val="00A567E4"/>
    <w:rsid w:val="00A56921"/>
    <w:rsid w:val="00A57158"/>
    <w:rsid w:val="00A57A3F"/>
    <w:rsid w:val="00A57EB0"/>
    <w:rsid w:val="00A615C0"/>
    <w:rsid w:val="00A6260E"/>
    <w:rsid w:val="00A64530"/>
    <w:rsid w:val="00A64E74"/>
    <w:rsid w:val="00A65104"/>
    <w:rsid w:val="00A655BB"/>
    <w:rsid w:val="00A66378"/>
    <w:rsid w:val="00A66ACE"/>
    <w:rsid w:val="00A66BB4"/>
    <w:rsid w:val="00A7190A"/>
    <w:rsid w:val="00A71E07"/>
    <w:rsid w:val="00A72E93"/>
    <w:rsid w:val="00A7440F"/>
    <w:rsid w:val="00A74B2E"/>
    <w:rsid w:val="00A75439"/>
    <w:rsid w:val="00A7656E"/>
    <w:rsid w:val="00A77666"/>
    <w:rsid w:val="00A80592"/>
    <w:rsid w:val="00A814DA"/>
    <w:rsid w:val="00A8165E"/>
    <w:rsid w:val="00A81A0E"/>
    <w:rsid w:val="00A81A90"/>
    <w:rsid w:val="00A837B2"/>
    <w:rsid w:val="00A83B8B"/>
    <w:rsid w:val="00A83CCB"/>
    <w:rsid w:val="00A83CE8"/>
    <w:rsid w:val="00A83DD9"/>
    <w:rsid w:val="00A85394"/>
    <w:rsid w:val="00A87AD5"/>
    <w:rsid w:val="00A87BF4"/>
    <w:rsid w:val="00A9231D"/>
    <w:rsid w:val="00A9281C"/>
    <w:rsid w:val="00A935F3"/>
    <w:rsid w:val="00A93865"/>
    <w:rsid w:val="00A93AAD"/>
    <w:rsid w:val="00A94482"/>
    <w:rsid w:val="00A946D7"/>
    <w:rsid w:val="00A956F5"/>
    <w:rsid w:val="00A95DE9"/>
    <w:rsid w:val="00A9677F"/>
    <w:rsid w:val="00A96833"/>
    <w:rsid w:val="00A96E36"/>
    <w:rsid w:val="00A97273"/>
    <w:rsid w:val="00AA0412"/>
    <w:rsid w:val="00AA0718"/>
    <w:rsid w:val="00AA0867"/>
    <w:rsid w:val="00AA1483"/>
    <w:rsid w:val="00AA1E60"/>
    <w:rsid w:val="00AA24F3"/>
    <w:rsid w:val="00AA36B7"/>
    <w:rsid w:val="00AA374C"/>
    <w:rsid w:val="00AA42CA"/>
    <w:rsid w:val="00AA62E4"/>
    <w:rsid w:val="00AA6F1A"/>
    <w:rsid w:val="00AB082C"/>
    <w:rsid w:val="00AB0E92"/>
    <w:rsid w:val="00AB13AF"/>
    <w:rsid w:val="00AB1E53"/>
    <w:rsid w:val="00AB1EB1"/>
    <w:rsid w:val="00AB2176"/>
    <w:rsid w:val="00AB277E"/>
    <w:rsid w:val="00AB2933"/>
    <w:rsid w:val="00AB2A0D"/>
    <w:rsid w:val="00AB3CA7"/>
    <w:rsid w:val="00AB4F81"/>
    <w:rsid w:val="00AB67EE"/>
    <w:rsid w:val="00AB6C1C"/>
    <w:rsid w:val="00AC03EC"/>
    <w:rsid w:val="00AC070A"/>
    <w:rsid w:val="00AC0F1E"/>
    <w:rsid w:val="00AC1018"/>
    <w:rsid w:val="00AC10BC"/>
    <w:rsid w:val="00AC1459"/>
    <w:rsid w:val="00AC1A2E"/>
    <w:rsid w:val="00AC2BB0"/>
    <w:rsid w:val="00AC44C2"/>
    <w:rsid w:val="00AC4C2F"/>
    <w:rsid w:val="00AC50F1"/>
    <w:rsid w:val="00AC5FAD"/>
    <w:rsid w:val="00AC6A28"/>
    <w:rsid w:val="00AC6F36"/>
    <w:rsid w:val="00AC7521"/>
    <w:rsid w:val="00AC7B2B"/>
    <w:rsid w:val="00AD45B1"/>
    <w:rsid w:val="00AD45EA"/>
    <w:rsid w:val="00AD4FFC"/>
    <w:rsid w:val="00AD5C2B"/>
    <w:rsid w:val="00AD7688"/>
    <w:rsid w:val="00AD7FD9"/>
    <w:rsid w:val="00AE085C"/>
    <w:rsid w:val="00AE0EA8"/>
    <w:rsid w:val="00AE1355"/>
    <w:rsid w:val="00AE1600"/>
    <w:rsid w:val="00AE215E"/>
    <w:rsid w:val="00AE27EA"/>
    <w:rsid w:val="00AE31DD"/>
    <w:rsid w:val="00AE462A"/>
    <w:rsid w:val="00AE4AC1"/>
    <w:rsid w:val="00AE4C2D"/>
    <w:rsid w:val="00AE528C"/>
    <w:rsid w:val="00AE66F0"/>
    <w:rsid w:val="00AE719C"/>
    <w:rsid w:val="00AF15DB"/>
    <w:rsid w:val="00AF1B33"/>
    <w:rsid w:val="00AF1C2F"/>
    <w:rsid w:val="00AF22D0"/>
    <w:rsid w:val="00AF2BDE"/>
    <w:rsid w:val="00AF2C0C"/>
    <w:rsid w:val="00AF389F"/>
    <w:rsid w:val="00AF42F1"/>
    <w:rsid w:val="00AF5437"/>
    <w:rsid w:val="00AF546C"/>
    <w:rsid w:val="00AF642B"/>
    <w:rsid w:val="00AF7216"/>
    <w:rsid w:val="00B0070B"/>
    <w:rsid w:val="00B00AB0"/>
    <w:rsid w:val="00B013DA"/>
    <w:rsid w:val="00B013F4"/>
    <w:rsid w:val="00B019B7"/>
    <w:rsid w:val="00B01E0F"/>
    <w:rsid w:val="00B0239A"/>
    <w:rsid w:val="00B02632"/>
    <w:rsid w:val="00B027FF"/>
    <w:rsid w:val="00B02DE4"/>
    <w:rsid w:val="00B0369A"/>
    <w:rsid w:val="00B03B0E"/>
    <w:rsid w:val="00B04809"/>
    <w:rsid w:val="00B0581F"/>
    <w:rsid w:val="00B05E7F"/>
    <w:rsid w:val="00B06137"/>
    <w:rsid w:val="00B062CE"/>
    <w:rsid w:val="00B0730D"/>
    <w:rsid w:val="00B07ECF"/>
    <w:rsid w:val="00B10E2A"/>
    <w:rsid w:val="00B11A02"/>
    <w:rsid w:val="00B122F2"/>
    <w:rsid w:val="00B13258"/>
    <w:rsid w:val="00B1378B"/>
    <w:rsid w:val="00B14098"/>
    <w:rsid w:val="00B14F19"/>
    <w:rsid w:val="00B14F3F"/>
    <w:rsid w:val="00B1530F"/>
    <w:rsid w:val="00B15A06"/>
    <w:rsid w:val="00B15EA0"/>
    <w:rsid w:val="00B16256"/>
    <w:rsid w:val="00B162C7"/>
    <w:rsid w:val="00B179B3"/>
    <w:rsid w:val="00B20250"/>
    <w:rsid w:val="00B20C3E"/>
    <w:rsid w:val="00B21226"/>
    <w:rsid w:val="00B21504"/>
    <w:rsid w:val="00B21BAB"/>
    <w:rsid w:val="00B22385"/>
    <w:rsid w:val="00B22829"/>
    <w:rsid w:val="00B228D4"/>
    <w:rsid w:val="00B232F1"/>
    <w:rsid w:val="00B2332D"/>
    <w:rsid w:val="00B23EF4"/>
    <w:rsid w:val="00B245B2"/>
    <w:rsid w:val="00B251F3"/>
    <w:rsid w:val="00B25F62"/>
    <w:rsid w:val="00B2616C"/>
    <w:rsid w:val="00B267F4"/>
    <w:rsid w:val="00B2692D"/>
    <w:rsid w:val="00B26D8C"/>
    <w:rsid w:val="00B30BDF"/>
    <w:rsid w:val="00B31242"/>
    <w:rsid w:val="00B32B5F"/>
    <w:rsid w:val="00B32FD0"/>
    <w:rsid w:val="00B336CF"/>
    <w:rsid w:val="00B33CA3"/>
    <w:rsid w:val="00B33D28"/>
    <w:rsid w:val="00B33F14"/>
    <w:rsid w:val="00B34277"/>
    <w:rsid w:val="00B34CDC"/>
    <w:rsid w:val="00B36A57"/>
    <w:rsid w:val="00B3735D"/>
    <w:rsid w:val="00B409EF"/>
    <w:rsid w:val="00B42476"/>
    <w:rsid w:val="00B430D2"/>
    <w:rsid w:val="00B4416A"/>
    <w:rsid w:val="00B44DA7"/>
    <w:rsid w:val="00B46188"/>
    <w:rsid w:val="00B4678B"/>
    <w:rsid w:val="00B46A96"/>
    <w:rsid w:val="00B46F46"/>
    <w:rsid w:val="00B50742"/>
    <w:rsid w:val="00B5081A"/>
    <w:rsid w:val="00B51A0B"/>
    <w:rsid w:val="00B52E3E"/>
    <w:rsid w:val="00B533D7"/>
    <w:rsid w:val="00B53F12"/>
    <w:rsid w:val="00B54483"/>
    <w:rsid w:val="00B544A1"/>
    <w:rsid w:val="00B548A1"/>
    <w:rsid w:val="00B55C33"/>
    <w:rsid w:val="00B568A3"/>
    <w:rsid w:val="00B56DA9"/>
    <w:rsid w:val="00B572D5"/>
    <w:rsid w:val="00B57F7D"/>
    <w:rsid w:val="00B61C01"/>
    <w:rsid w:val="00B61DAA"/>
    <w:rsid w:val="00B629F5"/>
    <w:rsid w:val="00B62BE8"/>
    <w:rsid w:val="00B63557"/>
    <w:rsid w:val="00B63967"/>
    <w:rsid w:val="00B642EC"/>
    <w:rsid w:val="00B649CA"/>
    <w:rsid w:val="00B64F7A"/>
    <w:rsid w:val="00B66515"/>
    <w:rsid w:val="00B6683C"/>
    <w:rsid w:val="00B67D9C"/>
    <w:rsid w:val="00B70364"/>
    <w:rsid w:val="00B72875"/>
    <w:rsid w:val="00B72A6F"/>
    <w:rsid w:val="00B73841"/>
    <w:rsid w:val="00B73C1E"/>
    <w:rsid w:val="00B74725"/>
    <w:rsid w:val="00B75991"/>
    <w:rsid w:val="00B76211"/>
    <w:rsid w:val="00B76245"/>
    <w:rsid w:val="00B76290"/>
    <w:rsid w:val="00B76759"/>
    <w:rsid w:val="00B76BA7"/>
    <w:rsid w:val="00B76DE2"/>
    <w:rsid w:val="00B7747C"/>
    <w:rsid w:val="00B80420"/>
    <w:rsid w:val="00B806A9"/>
    <w:rsid w:val="00B80A60"/>
    <w:rsid w:val="00B80CDC"/>
    <w:rsid w:val="00B81893"/>
    <w:rsid w:val="00B82FE0"/>
    <w:rsid w:val="00B8463C"/>
    <w:rsid w:val="00B84EA8"/>
    <w:rsid w:val="00B85A28"/>
    <w:rsid w:val="00B85F92"/>
    <w:rsid w:val="00B864A8"/>
    <w:rsid w:val="00B86849"/>
    <w:rsid w:val="00B8716B"/>
    <w:rsid w:val="00B8717B"/>
    <w:rsid w:val="00B90133"/>
    <w:rsid w:val="00B90569"/>
    <w:rsid w:val="00B9090A"/>
    <w:rsid w:val="00B90A07"/>
    <w:rsid w:val="00B91B92"/>
    <w:rsid w:val="00B91ED9"/>
    <w:rsid w:val="00B934EB"/>
    <w:rsid w:val="00B96678"/>
    <w:rsid w:val="00B967D2"/>
    <w:rsid w:val="00B96D5F"/>
    <w:rsid w:val="00B97453"/>
    <w:rsid w:val="00B97538"/>
    <w:rsid w:val="00B975E0"/>
    <w:rsid w:val="00BA4277"/>
    <w:rsid w:val="00BA43CE"/>
    <w:rsid w:val="00BA61A2"/>
    <w:rsid w:val="00BA6E75"/>
    <w:rsid w:val="00BA743B"/>
    <w:rsid w:val="00BA7564"/>
    <w:rsid w:val="00BB1309"/>
    <w:rsid w:val="00BB1CDC"/>
    <w:rsid w:val="00BB1EC4"/>
    <w:rsid w:val="00BB229B"/>
    <w:rsid w:val="00BB2EF1"/>
    <w:rsid w:val="00BB40A7"/>
    <w:rsid w:val="00BB42CC"/>
    <w:rsid w:val="00BB4D42"/>
    <w:rsid w:val="00BB5B90"/>
    <w:rsid w:val="00BB619C"/>
    <w:rsid w:val="00BB6836"/>
    <w:rsid w:val="00BB69AD"/>
    <w:rsid w:val="00BB706C"/>
    <w:rsid w:val="00BB7088"/>
    <w:rsid w:val="00BC10CB"/>
    <w:rsid w:val="00BC1681"/>
    <w:rsid w:val="00BC212D"/>
    <w:rsid w:val="00BC2783"/>
    <w:rsid w:val="00BC29B6"/>
    <w:rsid w:val="00BC3719"/>
    <w:rsid w:val="00BC4141"/>
    <w:rsid w:val="00BC44EE"/>
    <w:rsid w:val="00BC5761"/>
    <w:rsid w:val="00BC6C4E"/>
    <w:rsid w:val="00BC782A"/>
    <w:rsid w:val="00BC7995"/>
    <w:rsid w:val="00BC79C2"/>
    <w:rsid w:val="00BC7D3B"/>
    <w:rsid w:val="00BD078F"/>
    <w:rsid w:val="00BD079D"/>
    <w:rsid w:val="00BD132C"/>
    <w:rsid w:val="00BD2D26"/>
    <w:rsid w:val="00BD3037"/>
    <w:rsid w:val="00BD3DD4"/>
    <w:rsid w:val="00BD484C"/>
    <w:rsid w:val="00BD4D9D"/>
    <w:rsid w:val="00BD6361"/>
    <w:rsid w:val="00BD64F4"/>
    <w:rsid w:val="00BD6CE4"/>
    <w:rsid w:val="00BE04F0"/>
    <w:rsid w:val="00BE05E2"/>
    <w:rsid w:val="00BE1A28"/>
    <w:rsid w:val="00BE25E8"/>
    <w:rsid w:val="00BE2706"/>
    <w:rsid w:val="00BE31F2"/>
    <w:rsid w:val="00BE35C5"/>
    <w:rsid w:val="00BE4FE6"/>
    <w:rsid w:val="00BE686D"/>
    <w:rsid w:val="00BE73C4"/>
    <w:rsid w:val="00BE7947"/>
    <w:rsid w:val="00BF25BA"/>
    <w:rsid w:val="00BF2B34"/>
    <w:rsid w:val="00BF2D6C"/>
    <w:rsid w:val="00BF3A1E"/>
    <w:rsid w:val="00BF4006"/>
    <w:rsid w:val="00BF432B"/>
    <w:rsid w:val="00BF4DDD"/>
    <w:rsid w:val="00BF7502"/>
    <w:rsid w:val="00C01226"/>
    <w:rsid w:val="00C0140F"/>
    <w:rsid w:val="00C019A7"/>
    <w:rsid w:val="00C01B5F"/>
    <w:rsid w:val="00C02D56"/>
    <w:rsid w:val="00C03621"/>
    <w:rsid w:val="00C03917"/>
    <w:rsid w:val="00C03E3B"/>
    <w:rsid w:val="00C04B33"/>
    <w:rsid w:val="00C064F0"/>
    <w:rsid w:val="00C071B7"/>
    <w:rsid w:val="00C07D56"/>
    <w:rsid w:val="00C10F2B"/>
    <w:rsid w:val="00C11354"/>
    <w:rsid w:val="00C12F3E"/>
    <w:rsid w:val="00C133FE"/>
    <w:rsid w:val="00C13437"/>
    <w:rsid w:val="00C13BFE"/>
    <w:rsid w:val="00C14BD7"/>
    <w:rsid w:val="00C15832"/>
    <w:rsid w:val="00C1616A"/>
    <w:rsid w:val="00C1707D"/>
    <w:rsid w:val="00C174CA"/>
    <w:rsid w:val="00C176F8"/>
    <w:rsid w:val="00C20480"/>
    <w:rsid w:val="00C20690"/>
    <w:rsid w:val="00C216A4"/>
    <w:rsid w:val="00C21D96"/>
    <w:rsid w:val="00C22696"/>
    <w:rsid w:val="00C23C70"/>
    <w:rsid w:val="00C23CFD"/>
    <w:rsid w:val="00C2589C"/>
    <w:rsid w:val="00C25BAA"/>
    <w:rsid w:val="00C261A8"/>
    <w:rsid w:val="00C262C7"/>
    <w:rsid w:val="00C27513"/>
    <w:rsid w:val="00C320B5"/>
    <w:rsid w:val="00C3211C"/>
    <w:rsid w:val="00C34756"/>
    <w:rsid w:val="00C3614E"/>
    <w:rsid w:val="00C3699A"/>
    <w:rsid w:val="00C369DA"/>
    <w:rsid w:val="00C37418"/>
    <w:rsid w:val="00C37E38"/>
    <w:rsid w:val="00C40107"/>
    <w:rsid w:val="00C40755"/>
    <w:rsid w:val="00C40A61"/>
    <w:rsid w:val="00C40E54"/>
    <w:rsid w:val="00C4120E"/>
    <w:rsid w:val="00C4144C"/>
    <w:rsid w:val="00C41A3B"/>
    <w:rsid w:val="00C41F5D"/>
    <w:rsid w:val="00C432F6"/>
    <w:rsid w:val="00C433A5"/>
    <w:rsid w:val="00C43DA6"/>
    <w:rsid w:val="00C43DC5"/>
    <w:rsid w:val="00C449D2"/>
    <w:rsid w:val="00C4532F"/>
    <w:rsid w:val="00C45417"/>
    <w:rsid w:val="00C45420"/>
    <w:rsid w:val="00C459C4"/>
    <w:rsid w:val="00C45ADD"/>
    <w:rsid w:val="00C45D31"/>
    <w:rsid w:val="00C468EE"/>
    <w:rsid w:val="00C47111"/>
    <w:rsid w:val="00C50B98"/>
    <w:rsid w:val="00C5191F"/>
    <w:rsid w:val="00C54CE4"/>
    <w:rsid w:val="00C556A3"/>
    <w:rsid w:val="00C557AB"/>
    <w:rsid w:val="00C568AE"/>
    <w:rsid w:val="00C57D58"/>
    <w:rsid w:val="00C57DC6"/>
    <w:rsid w:val="00C605F4"/>
    <w:rsid w:val="00C60AAA"/>
    <w:rsid w:val="00C61841"/>
    <w:rsid w:val="00C61E2C"/>
    <w:rsid w:val="00C628E4"/>
    <w:rsid w:val="00C62CE9"/>
    <w:rsid w:val="00C64446"/>
    <w:rsid w:val="00C650C3"/>
    <w:rsid w:val="00C65F40"/>
    <w:rsid w:val="00C669ED"/>
    <w:rsid w:val="00C6730E"/>
    <w:rsid w:val="00C7112A"/>
    <w:rsid w:val="00C72141"/>
    <w:rsid w:val="00C72578"/>
    <w:rsid w:val="00C72A14"/>
    <w:rsid w:val="00C73586"/>
    <w:rsid w:val="00C748C5"/>
    <w:rsid w:val="00C74BBA"/>
    <w:rsid w:val="00C74D6B"/>
    <w:rsid w:val="00C75206"/>
    <w:rsid w:val="00C7581E"/>
    <w:rsid w:val="00C76BB1"/>
    <w:rsid w:val="00C7753C"/>
    <w:rsid w:val="00C77A0D"/>
    <w:rsid w:val="00C803EE"/>
    <w:rsid w:val="00C810B2"/>
    <w:rsid w:val="00C8191B"/>
    <w:rsid w:val="00C82BC4"/>
    <w:rsid w:val="00C83AF7"/>
    <w:rsid w:val="00C83BDE"/>
    <w:rsid w:val="00C8401B"/>
    <w:rsid w:val="00C84727"/>
    <w:rsid w:val="00C84CA1"/>
    <w:rsid w:val="00C86E36"/>
    <w:rsid w:val="00C87127"/>
    <w:rsid w:val="00C871CD"/>
    <w:rsid w:val="00C874C9"/>
    <w:rsid w:val="00C87F96"/>
    <w:rsid w:val="00C92C90"/>
    <w:rsid w:val="00C944A3"/>
    <w:rsid w:val="00C959E8"/>
    <w:rsid w:val="00C96300"/>
    <w:rsid w:val="00C97125"/>
    <w:rsid w:val="00C9723B"/>
    <w:rsid w:val="00C97BAA"/>
    <w:rsid w:val="00CA02BE"/>
    <w:rsid w:val="00CA0D82"/>
    <w:rsid w:val="00CA1766"/>
    <w:rsid w:val="00CA1CBA"/>
    <w:rsid w:val="00CA1E0B"/>
    <w:rsid w:val="00CA206C"/>
    <w:rsid w:val="00CA324B"/>
    <w:rsid w:val="00CA3C06"/>
    <w:rsid w:val="00CA3F34"/>
    <w:rsid w:val="00CA452F"/>
    <w:rsid w:val="00CA45AA"/>
    <w:rsid w:val="00CA4EFC"/>
    <w:rsid w:val="00CA51FF"/>
    <w:rsid w:val="00CA61FE"/>
    <w:rsid w:val="00CA7141"/>
    <w:rsid w:val="00CA7E48"/>
    <w:rsid w:val="00CB10DE"/>
    <w:rsid w:val="00CB16A9"/>
    <w:rsid w:val="00CB16C5"/>
    <w:rsid w:val="00CB21BC"/>
    <w:rsid w:val="00CB2271"/>
    <w:rsid w:val="00CB2FA8"/>
    <w:rsid w:val="00CB3E37"/>
    <w:rsid w:val="00CB3F83"/>
    <w:rsid w:val="00CB41A5"/>
    <w:rsid w:val="00CB5141"/>
    <w:rsid w:val="00CB7515"/>
    <w:rsid w:val="00CC024E"/>
    <w:rsid w:val="00CC148E"/>
    <w:rsid w:val="00CC16D0"/>
    <w:rsid w:val="00CC1B6D"/>
    <w:rsid w:val="00CC3F2B"/>
    <w:rsid w:val="00CC4DB3"/>
    <w:rsid w:val="00CC53AE"/>
    <w:rsid w:val="00CC6167"/>
    <w:rsid w:val="00CC62EB"/>
    <w:rsid w:val="00CC6417"/>
    <w:rsid w:val="00CC669A"/>
    <w:rsid w:val="00CC678C"/>
    <w:rsid w:val="00CD0248"/>
    <w:rsid w:val="00CD0525"/>
    <w:rsid w:val="00CD0852"/>
    <w:rsid w:val="00CD1566"/>
    <w:rsid w:val="00CD2233"/>
    <w:rsid w:val="00CD264A"/>
    <w:rsid w:val="00CD2810"/>
    <w:rsid w:val="00CD2970"/>
    <w:rsid w:val="00CD2F18"/>
    <w:rsid w:val="00CD3C07"/>
    <w:rsid w:val="00CD40D0"/>
    <w:rsid w:val="00CD46A7"/>
    <w:rsid w:val="00CD5157"/>
    <w:rsid w:val="00CD5D82"/>
    <w:rsid w:val="00CD6E6A"/>
    <w:rsid w:val="00CD73D0"/>
    <w:rsid w:val="00CD7966"/>
    <w:rsid w:val="00CE0551"/>
    <w:rsid w:val="00CE0FF6"/>
    <w:rsid w:val="00CE19FF"/>
    <w:rsid w:val="00CE22A5"/>
    <w:rsid w:val="00CE316B"/>
    <w:rsid w:val="00CE3713"/>
    <w:rsid w:val="00CE3F9D"/>
    <w:rsid w:val="00CE406C"/>
    <w:rsid w:val="00CE4D82"/>
    <w:rsid w:val="00CE5C31"/>
    <w:rsid w:val="00CE6413"/>
    <w:rsid w:val="00CE6AE4"/>
    <w:rsid w:val="00CE758A"/>
    <w:rsid w:val="00CE780E"/>
    <w:rsid w:val="00CF01E6"/>
    <w:rsid w:val="00CF041A"/>
    <w:rsid w:val="00CF18F2"/>
    <w:rsid w:val="00CF36E5"/>
    <w:rsid w:val="00CF37A7"/>
    <w:rsid w:val="00CF394B"/>
    <w:rsid w:val="00CF3D6D"/>
    <w:rsid w:val="00CF47CF"/>
    <w:rsid w:val="00CF4A9B"/>
    <w:rsid w:val="00CF58F2"/>
    <w:rsid w:val="00CF5B6A"/>
    <w:rsid w:val="00CF5F14"/>
    <w:rsid w:val="00CF6146"/>
    <w:rsid w:val="00CF6336"/>
    <w:rsid w:val="00CF670F"/>
    <w:rsid w:val="00CF7407"/>
    <w:rsid w:val="00CF747E"/>
    <w:rsid w:val="00CF75CD"/>
    <w:rsid w:val="00CF7EDE"/>
    <w:rsid w:val="00D00DE7"/>
    <w:rsid w:val="00D00E7D"/>
    <w:rsid w:val="00D012E7"/>
    <w:rsid w:val="00D02352"/>
    <w:rsid w:val="00D02CBD"/>
    <w:rsid w:val="00D03149"/>
    <w:rsid w:val="00D0601C"/>
    <w:rsid w:val="00D06358"/>
    <w:rsid w:val="00D068B5"/>
    <w:rsid w:val="00D07F71"/>
    <w:rsid w:val="00D10F66"/>
    <w:rsid w:val="00D115E1"/>
    <w:rsid w:val="00D11E47"/>
    <w:rsid w:val="00D12BFD"/>
    <w:rsid w:val="00D1575B"/>
    <w:rsid w:val="00D15872"/>
    <w:rsid w:val="00D15DFE"/>
    <w:rsid w:val="00D16C1E"/>
    <w:rsid w:val="00D16C23"/>
    <w:rsid w:val="00D177DD"/>
    <w:rsid w:val="00D17FEC"/>
    <w:rsid w:val="00D21385"/>
    <w:rsid w:val="00D2183A"/>
    <w:rsid w:val="00D21A89"/>
    <w:rsid w:val="00D22C8C"/>
    <w:rsid w:val="00D22F3E"/>
    <w:rsid w:val="00D2395A"/>
    <w:rsid w:val="00D24A10"/>
    <w:rsid w:val="00D269F1"/>
    <w:rsid w:val="00D26B70"/>
    <w:rsid w:val="00D27004"/>
    <w:rsid w:val="00D27200"/>
    <w:rsid w:val="00D27327"/>
    <w:rsid w:val="00D27646"/>
    <w:rsid w:val="00D30AA8"/>
    <w:rsid w:val="00D30AFD"/>
    <w:rsid w:val="00D30B22"/>
    <w:rsid w:val="00D30C9E"/>
    <w:rsid w:val="00D30E32"/>
    <w:rsid w:val="00D31323"/>
    <w:rsid w:val="00D31546"/>
    <w:rsid w:val="00D3210C"/>
    <w:rsid w:val="00D32FB1"/>
    <w:rsid w:val="00D3317C"/>
    <w:rsid w:val="00D33893"/>
    <w:rsid w:val="00D34DF2"/>
    <w:rsid w:val="00D35AA6"/>
    <w:rsid w:val="00D35E45"/>
    <w:rsid w:val="00D35FBF"/>
    <w:rsid w:val="00D3625E"/>
    <w:rsid w:val="00D36BD3"/>
    <w:rsid w:val="00D36E69"/>
    <w:rsid w:val="00D3768C"/>
    <w:rsid w:val="00D37711"/>
    <w:rsid w:val="00D37858"/>
    <w:rsid w:val="00D37D20"/>
    <w:rsid w:val="00D37E6D"/>
    <w:rsid w:val="00D40415"/>
    <w:rsid w:val="00D4044A"/>
    <w:rsid w:val="00D40FF8"/>
    <w:rsid w:val="00D42ACB"/>
    <w:rsid w:val="00D43417"/>
    <w:rsid w:val="00D43602"/>
    <w:rsid w:val="00D436A3"/>
    <w:rsid w:val="00D437B9"/>
    <w:rsid w:val="00D43C6F"/>
    <w:rsid w:val="00D442EB"/>
    <w:rsid w:val="00D4445F"/>
    <w:rsid w:val="00D4463F"/>
    <w:rsid w:val="00D446D6"/>
    <w:rsid w:val="00D45FF0"/>
    <w:rsid w:val="00D4719F"/>
    <w:rsid w:val="00D5072C"/>
    <w:rsid w:val="00D50E8B"/>
    <w:rsid w:val="00D5138B"/>
    <w:rsid w:val="00D513FD"/>
    <w:rsid w:val="00D527FF"/>
    <w:rsid w:val="00D529D6"/>
    <w:rsid w:val="00D557F9"/>
    <w:rsid w:val="00D56932"/>
    <w:rsid w:val="00D56CA3"/>
    <w:rsid w:val="00D56CDE"/>
    <w:rsid w:val="00D57299"/>
    <w:rsid w:val="00D612FB"/>
    <w:rsid w:val="00D61601"/>
    <w:rsid w:val="00D61978"/>
    <w:rsid w:val="00D628B7"/>
    <w:rsid w:val="00D62AB0"/>
    <w:rsid w:val="00D63E1B"/>
    <w:rsid w:val="00D63EDE"/>
    <w:rsid w:val="00D64263"/>
    <w:rsid w:val="00D64E24"/>
    <w:rsid w:val="00D6646D"/>
    <w:rsid w:val="00D66FF6"/>
    <w:rsid w:val="00D6737E"/>
    <w:rsid w:val="00D677B3"/>
    <w:rsid w:val="00D71299"/>
    <w:rsid w:val="00D712C8"/>
    <w:rsid w:val="00D7236D"/>
    <w:rsid w:val="00D72CC9"/>
    <w:rsid w:val="00D73224"/>
    <w:rsid w:val="00D736B3"/>
    <w:rsid w:val="00D7398C"/>
    <w:rsid w:val="00D73C0D"/>
    <w:rsid w:val="00D74546"/>
    <w:rsid w:val="00D7486C"/>
    <w:rsid w:val="00D7520D"/>
    <w:rsid w:val="00D7555F"/>
    <w:rsid w:val="00D806C3"/>
    <w:rsid w:val="00D8196E"/>
    <w:rsid w:val="00D843BC"/>
    <w:rsid w:val="00D84BBD"/>
    <w:rsid w:val="00D86507"/>
    <w:rsid w:val="00D86CDF"/>
    <w:rsid w:val="00D8700D"/>
    <w:rsid w:val="00D9179A"/>
    <w:rsid w:val="00D925BD"/>
    <w:rsid w:val="00D930B5"/>
    <w:rsid w:val="00D93B37"/>
    <w:rsid w:val="00D946D9"/>
    <w:rsid w:val="00D95E09"/>
    <w:rsid w:val="00D961C2"/>
    <w:rsid w:val="00D97EE4"/>
    <w:rsid w:val="00DA0003"/>
    <w:rsid w:val="00DA0568"/>
    <w:rsid w:val="00DA1E19"/>
    <w:rsid w:val="00DA23A9"/>
    <w:rsid w:val="00DA2DAF"/>
    <w:rsid w:val="00DA2F3C"/>
    <w:rsid w:val="00DA3028"/>
    <w:rsid w:val="00DA4377"/>
    <w:rsid w:val="00DA7627"/>
    <w:rsid w:val="00DA7CC0"/>
    <w:rsid w:val="00DA7EEE"/>
    <w:rsid w:val="00DB0D46"/>
    <w:rsid w:val="00DB100B"/>
    <w:rsid w:val="00DB1340"/>
    <w:rsid w:val="00DB1D25"/>
    <w:rsid w:val="00DB4B89"/>
    <w:rsid w:val="00DB5101"/>
    <w:rsid w:val="00DB51F6"/>
    <w:rsid w:val="00DB58C3"/>
    <w:rsid w:val="00DB6731"/>
    <w:rsid w:val="00DC07E1"/>
    <w:rsid w:val="00DC0C3C"/>
    <w:rsid w:val="00DC2BC5"/>
    <w:rsid w:val="00DC2D44"/>
    <w:rsid w:val="00DC31E6"/>
    <w:rsid w:val="00DC4D56"/>
    <w:rsid w:val="00DC53A4"/>
    <w:rsid w:val="00DC5FEB"/>
    <w:rsid w:val="00DC61CA"/>
    <w:rsid w:val="00DC6B1A"/>
    <w:rsid w:val="00DC6FA2"/>
    <w:rsid w:val="00DD0563"/>
    <w:rsid w:val="00DD1930"/>
    <w:rsid w:val="00DD33D0"/>
    <w:rsid w:val="00DD358F"/>
    <w:rsid w:val="00DD3FFA"/>
    <w:rsid w:val="00DD5DB2"/>
    <w:rsid w:val="00DD6AB1"/>
    <w:rsid w:val="00DD7071"/>
    <w:rsid w:val="00DD7432"/>
    <w:rsid w:val="00DD7E99"/>
    <w:rsid w:val="00DE1576"/>
    <w:rsid w:val="00DE1D1E"/>
    <w:rsid w:val="00DE257D"/>
    <w:rsid w:val="00DE4177"/>
    <w:rsid w:val="00DE5D3C"/>
    <w:rsid w:val="00DE6475"/>
    <w:rsid w:val="00DE766D"/>
    <w:rsid w:val="00DE7BC6"/>
    <w:rsid w:val="00DF02FB"/>
    <w:rsid w:val="00DF0E6D"/>
    <w:rsid w:val="00DF20C7"/>
    <w:rsid w:val="00DF3C37"/>
    <w:rsid w:val="00DF43DB"/>
    <w:rsid w:val="00DF4613"/>
    <w:rsid w:val="00DF50B2"/>
    <w:rsid w:val="00DF75CC"/>
    <w:rsid w:val="00DF783B"/>
    <w:rsid w:val="00DF7B3D"/>
    <w:rsid w:val="00DF7F6D"/>
    <w:rsid w:val="00E00CB1"/>
    <w:rsid w:val="00E01044"/>
    <w:rsid w:val="00E01919"/>
    <w:rsid w:val="00E034A0"/>
    <w:rsid w:val="00E03AA4"/>
    <w:rsid w:val="00E05C69"/>
    <w:rsid w:val="00E05ECB"/>
    <w:rsid w:val="00E06053"/>
    <w:rsid w:val="00E06CE7"/>
    <w:rsid w:val="00E07108"/>
    <w:rsid w:val="00E0758D"/>
    <w:rsid w:val="00E079DB"/>
    <w:rsid w:val="00E10112"/>
    <w:rsid w:val="00E1124D"/>
    <w:rsid w:val="00E138FD"/>
    <w:rsid w:val="00E13CF6"/>
    <w:rsid w:val="00E15886"/>
    <w:rsid w:val="00E160F3"/>
    <w:rsid w:val="00E17237"/>
    <w:rsid w:val="00E17526"/>
    <w:rsid w:val="00E1787A"/>
    <w:rsid w:val="00E17D0C"/>
    <w:rsid w:val="00E21A06"/>
    <w:rsid w:val="00E21EE6"/>
    <w:rsid w:val="00E21F07"/>
    <w:rsid w:val="00E22405"/>
    <w:rsid w:val="00E22487"/>
    <w:rsid w:val="00E23038"/>
    <w:rsid w:val="00E235BA"/>
    <w:rsid w:val="00E24CC1"/>
    <w:rsid w:val="00E25DA1"/>
    <w:rsid w:val="00E25FB0"/>
    <w:rsid w:val="00E30F18"/>
    <w:rsid w:val="00E31503"/>
    <w:rsid w:val="00E31F9E"/>
    <w:rsid w:val="00E32486"/>
    <w:rsid w:val="00E327F0"/>
    <w:rsid w:val="00E328D8"/>
    <w:rsid w:val="00E32FB0"/>
    <w:rsid w:val="00E33F30"/>
    <w:rsid w:val="00E34017"/>
    <w:rsid w:val="00E34FA7"/>
    <w:rsid w:val="00E35514"/>
    <w:rsid w:val="00E35967"/>
    <w:rsid w:val="00E35AD7"/>
    <w:rsid w:val="00E35E78"/>
    <w:rsid w:val="00E366C3"/>
    <w:rsid w:val="00E36AA0"/>
    <w:rsid w:val="00E373C3"/>
    <w:rsid w:val="00E3765B"/>
    <w:rsid w:val="00E37817"/>
    <w:rsid w:val="00E4073C"/>
    <w:rsid w:val="00E4105C"/>
    <w:rsid w:val="00E41C19"/>
    <w:rsid w:val="00E42E27"/>
    <w:rsid w:val="00E440B0"/>
    <w:rsid w:val="00E4427E"/>
    <w:rsid w:val="00E45130"/>
    <w:rsid w:val="00E451FB"/>
    <w:rsid w:val="00E5075C"/>
    <w:rsid w:val="00E508ED"/>
    <w:rsid w:val="00E50F5F"/>
    <w:rsid w:val="00E51B87"/>
    <w:rsid w:val="00E52002"/>
    <w:rsid w:val="00E52D9C"/>
    <w:rsid w:val="00E531A8"/>
    <w:rsid w:val="00E544A0"/>
    <w:rsid w:val="00E550D3"/>
    <w:rsid w:val="00E576BD"/>
    <w:rsid w:val="00E60F3C"/>
    <w:rsid w:val="00E61350"/>
    <w:rsid w:val="00E62329"/>
    <w:rsid w:val="00E627F1"/>
    <w:rsid w:val="00E63847"/>
    <w:rsid w:val="00E6679F"/>
    <w:rsid w:val="00E667EF"/>
    <w:rsid w:val="00E66C09"/>
    <w:rsid w:val="00E66FCB"/>
    <w:rsid w:val="00E728BE"/>
    <w:rsid w:val="00E73206"/>
    <w:rsid w:val="00E73484"/>
    <w:rsid w:val="00E736B0"/>
    <w:rsid w:val="00E74287"/>
    <w:rsid w:val="00E7439E"/>
    <w:rsid w:val="00E7440F"/>
    <w:rsid w:val="00E74560"/>
    <w:rsid w:val="00E75CEB"/>
    <w:rsid w:val="00E7744E"/>
    <w:rsid w:val="00E774F9"/>
    <w:rsid w:val="00E77E1D"/>
    <w:rsid w:val="00E80154"/>
    <w:rsid w:val="00E80910"/>
    <w:rsid w:val="00E82644"/>
    <w:rsid w:val="00E82B88"/>
    <w:rsid w:val="00E83B12"/>
    <w:rsid w:val="00E84C7D"/>
    <w:rsid w:val="00E84F14"/>
    <w:rsid w:val="00E86189"/>
    <w:rsid w:val="00E86639"/>
    <w:rsid w:val="00E86DD7"/>
    <w:rsid w:val="00E90801"/>
    <w:rsid w:val="00E90CAA"/>
    <w:rsid w:val="00E90D05"/>
    <w:rsid w:val="00E91187"/>
    <w:rsid w:val="00E915DC"/>
    <w:rsid w:val="00E925DA"/>
    <w:rsid w:val="00E94FD0"/>
    <w:rsid w:val="00E960CE"/>
    <w:rsid w:val="00E97173"/>
    <w:rsid w:val="00EA0875"/>
    <w:rsid w:val="00EA09DB"/>
    <w:rsid w:val="00EA1279"/>
    <w:rsid w:val="00EA3783"/>
    <w:rsid w:val="00EA4793"/>
    <w:rsid w:val="00EA52F1"/>
    <w:rsid w:val="00EA533E"/>
    <w:rsid w:val="00EA7CA7"/>
    <w:rsid w:val="00EB0402"/>
    <w:rsid w:val="00EB0799"/>
    <w:rsid w:val="00EB0BE9"/>
    <w:rsid w:val="00EB214B"/>
    <w:rsid w:val="00EB2166"/>
    <w:rsid w:val="00EB2418"/>
    <w:rsid w:val="00EB34BC"/>
    <w:rsid w:val="00EB40F0"/>
    <w:rsid w:val="00EB55C4"/>
    <w:rsid w:val="00EB73B0"/>
    <w:rsid w:val="00EC0131"/>
    <w:rsid w:val="00EC0AA9"/>
    <w:rsid w:val="00EC0B71"/>
    <w:rsid w:val="00EC29B3"/>
    <w:rsid w:val="00EC29F4"/>
    <w:rsid w:val="00EC344C"/>
    <w:rsid w:val="00EC3ECD"/>
    <w:rsid w:val="00EC46BD"/>
    <w:rsid w:val="00EC4D34"/>
    <w:rsid w:val="00EC52CD"/>
    <w:rsid w:val="00EC541C"/>
    <w:rsid w:val="00EC5582"/>
    <w:rsid w:val="00EC71B7"/>
    <w:rsid w:val="00EC7652"/>
    <w:rsid w:val="00EC7BD4"/>
    <w:rsid w:val="00ED05F3"/>
    <w:rsid w:val="00ED0C5F"/>
    <w:rsid w:val="00ED1321"/>
    <w:rsid w:val="00ED1C55"/>
    <w:rsid w:val="00ED2A73"/>
    <w:rsid w:val="00ED2FD7"/>
    <w:rsid w:val="00ED35B9"/>
    <w:rsid w:val="00ED372C"/>
    <w:rsid w:val="00ED43D0"/>
    <w:rsid w:val="00ED59FD"/>
    <w:rsid w:val="00ED6070"/>
    <w:rsid w:val="00ED61A0"/>
    <w:rsid w:val="00ED6F82"/>
    <w:rsid w:val="00ED7ACB"/>
    <w:rsid w:val="00ED7DB3"/>
    <w:rsid w:val="00EE1691"/>
    <w:rsid w:val="00EE1832"/>
    <w:rsid w:val="00EE195A"/>
    <w:rsid w:val="00EE2ED9"/>
    <w:rsid w:val="00EE355D"/>
    <w:rsid w:val="00EE41A4"/>
    <w:rsid w:val="00EE426E"/>
    <w:rsid w:val="00EE45EB"/>
    <w:rsid w:val="00EE50F7"/>
    <w:rsid w:val="00EE64D3"/>
    <w:rsid w:val="00EE6A0D"/>
    <w:rsid w:val="00EE786D"/>
    <w:rsid w:val="00EE7E63"/>
    <w:rsid w:val="00EF038C"/>
    <w:rsid w:val="00EF0DCB"/>
    <w:rsid w:val="00EF1169"/>
    <w:rsid w:val="00EF2ABC"/>
    <w:rsid w:val="00EF3032"/>
    <w:rsid w:val="00EF4E48"/>
    <w:rsid w:val="00EF571F"/>
    <w:rsid w:val="00EF6861"/>
    <w:rsid w:val="00EF72AE"/>
    <w:rsid w:val="00EF7DA9"/>
    <w:rsid w:val="00F00054"/>
    <w:rsid w:val="00F00E83"/>
    <w:rsid w:val="00F0171C"/>
    <w:rsid w:val="00F017C1"/>
    <w:rsid w:val="00F05746"/>
    <w:rsid w:val="00F05A26"/>
    <w:rsid w:val="00F06652"/>
    <w:rsid w:val="00F06F6B"/>
    <w:rsid w:val="00F07E08"/>
    <w:rsid w:val="00F07FBC"/>
    <w:rsid w:val="00F10906"/>
    <w:rsid w:val="00F110B5"/>
    <w:rsid w:val="00F110DD"/>
    <w:rsid w:val="00F11FCC"/>
    <w:rsid w:val="00F11FFF"/>
    <w:rsid w:val="00F122EE"/>
    <w:rsid w:val="00F12387"/>
    <w:rsid w:val="00F131CC"/>
    <w:rsid w:val="00F13A1A"/>
    <w:rsid w:val="00F13A56"/>
    <w:rsid w:val="00F145E8"/>
    <w:rsid w:val="00F152C7"/>
    <w:rsid w:val="00F15FF0"/>
    <w:rsid w:val="00F16A5A"/>
    <w:rsid w:val="00F16FB1"/>
    <w:rsid w:val="00F17BD4"/>
    <w:rsid w:val="00F2093B"/>
    <w:rsid w:val="00F21662"/>
    <w:rsid w:val="00F216B1"/>
    <w:rsid w:val="00F228A8"/>
    <w:rsid w:val="00F22901"/>
    <w:rsid w:val="00F245DE"/>
    <w:rsid w:val="00F252F9"/>
    <w:rsid w:val="00F253FE"/>
    <w:rsid w:val="00F26912"/>
    <w:rsid w:val="00F27A6F"/>
    <w:rsid w:val="00F27CBF"/>
    <w:rsid w:val="00F30597"/>
    <w:rsid w:val="00F31EE3"/>
    <w:rsid w:val="00F3216D"/>
    <w:rsid w:val="00F344A8"/>
    <w:rsid w:val="00F34637"/>
    <w:rsid w:val="00F3529A"/>
    <w:rsid w:val="00F35926"/>
    <w:rsid w:val="00F35D95"/>
    <w:rsid w:val="00F35DEF"/>
    <w:rsid w:val="00F3756B"/>
    <w:rsid w:val="00F401D2"/>
    <w:rsid w:val="00F40F93"/>
    <w:rsid w:val="00F42C17"/>
    <w:rsid w:val="00F42F1D"/>
    <w:rsid w:val="00F444BB"/>
    <w:rsid w:val="00F459C5"/>
    <w:rsid w:val="00F45F19"/>
    <w:rsid w:val="00F45F89"/>
    <w:rsid w:val="00F465DF"/>
    <w:rsid w:val="00F468B2"/>
    <w:rsid w:val="00F4758A"/>
    <w:rsid w:val="00F47868"/>
    <w:rsid w:val="00F47D1A"/>
    <w:rsid w:val="00F502EE"/>
    <w:rsid w:val="00F51631"/>
    <w:rsid w:val="00F51D49"/>
    <w:rsid w:val="00F53BE6"/>
    <w:rsid w:val="00F5416A"/>
    <w:rsid w:val="00F543EA"/>
    <w:rsid w:val="00F547FA"/>
    <w:rsid w:val="00F55A58"/>
    <w:rsid w:val="00F55B83"/>
    <w:rsid w:val="00F56D4F"/>
    <w:rsid w:val="00F57161"/>
    <w:rsid w:val="00F6100B"/>
    <w:rsid w:val="00F613CD"/>
    <w:rsid w:val="00F62B2B"/>
    <w:rsid w:val="00F63348"/>
    <w:rsid w:val="00F644B0"/>
    <w:rsid w:val="00F6496D"/>
    <w:rsid w:val="00F6499B"/>
    <w:rsid w:val="00F64A2A"/>
    <w:rsid w:val="00F64BE9"/>
    <w:rsid w:val="00F65493"/>
    <w:rsid w:val="00F65DE8"/>
    <w:rsid w:val="00F65F41"/>
    <w:rsid w:val="00F65F8B"/>
    <w:rsid w:val="00F672D4"/>
    <w:rsid w:val="00F701AF"/>
    <w:rsid w:val="00F71ADC"/>
    <w:rsid w:val="00F72944"/>
    <w:rsid w:val="00F7315A"/>
    <w:rsid w:val="00F74359"/>
    <w:rsid w:val="00F751A8"/>
    <w:rsid w:val="00F763D8"/>
    <w:rsid w:val="00F76A39"/>
    <w:rsid w:val="00F76F34"/>
    <w:rsid w:val="00F76F85"/>
    <w:rsid w:val="00F77639"/>
    <w:rsid w:val="00F778BE"/>
    <w:rsid w:val="00F81A99"/>
    <w:rsid w:val="00F83D60"/>
    <w:rsid w:val="00F83E14"/>
    <w:rsid w:val="00F856F3"/>
    <w:rsid w:val="00F85966"/>
    <w:rsid w:val="00F864FF"/>
    <w:rsid w:val="00F874BD"/>
    <w:rsid w:val="00F87904"/>
    <w:rsid w:val="00F907CC"/>
    <w:rsid w:val="00F90DF1"/>
    <w:rsid w:val="00F91DC2"/>
    <w:rsid w:val="00F93035"/>
    <w:rsid w:val="00F932AF"/>
    <w:rsid w:val="00F944EE"/>
    <w:rsid w:val="00F94988"/>
    <w:rsid w:val="00F94A0A"/>
    <w:rsid w:val="00F95C5E"/>
    <w:rsid w:val="00F96222"/>
    <w:rsid w:val="00F969DA"/>
    <w:rsid w:val="00F97A42"/>
    <w:rsid w:val="00FA02CC"/>
    <w:rsid w:val="00FA1143"/>
    <w:rsid w:val="00FA1568"/>
    <w:rsid w:val="00FA1ADF"/>
    <w:rsid w:val="00FA2B09"/>
    <w:rsid w:val="00FA3916"/>
    <w:rsid w:val="00FA4122"/>
    <w:rsid w:val="00FA4E14"/>
    <w:rsid w:val="00FA5E0D"/>
    <w:rsid w:val="00FA63B8"/>
    <w:rsid w:val="00FA6464"/>
    <w:rsid w:val="00FA64F6"/>
    <w:rsid w:val="00FA6FCE"/>
    <w:rsid w:val="00FA715B"/>
    <w:rsid w:val="00FA7ADD"/>
    <w:rsid w:val="00FA7CD2"/>
    <w:rsid w:val="00FB0FA5"/>
    <w:rsid w:val="00FB1893"/>
    <w:rsid w:val="00FB19A7"/>
    <w:rsid w:val="00FB28A0"/>
    <w:rsid w:val="00FB3236"/>
    <w:rsid w:val="00FB3B9B"/>
    <w:rsid w:val="00FB4E2D"/>
    <w:rsid w:val="00FB5938"/>
    <w:rsid w:val="00FB5C10"/>
    <w:rsid w:val="00FB6F97"/>
    <w:rsid w:val="00FB7882"/>
    <w:rsid w:val="00FC0C5B"/>
    <w:rsid w:val="00FC1370"/>
    <w:rsid w:val="00FC1454"/>
    <w:rsid w:val="00FC1C4C"/>
    <w:rsid w:val="00FC1F2B"/>
    <w:rsid w:val="00FC1FE1"/>
    <w:rsid w:val="00FC2185"/>
    <w:rsid w:val="00FC2344"/>
    <w:rsid w:val="00FC2983"/>
    <w:rsid w:val="00FC3323"/>
    <w:rsid w:val="00FC3A54"/>
    <w:rsid w:val="00FC4199"/>
    <w:rsid w:val="00FC47B7"/>
    <w:rsid w:val="00FC655B"/>
    <w:rsid w:val="00FC659D"/>
    <w:rsid w:val="00FC6C4E"/>
    <w:rsid w:val="00FC6DEC"/>
    <w:rsid w:val="00FC6E3D"/>
    <w:rsid w:val="00FD0662"/>
    <w:rsid w:val="00FD14D0"/>
    <w:rsid w:val="00FD16BB"/>
    <w:rsid w:val="00FD189A"/>
    <w:rsid w:val="00FD265F"/>
    <w:rsid w:val="00FD3A15"/>
    <w:rsid w:val="00FD542A"/>
    <w:rsid w:val="00FD5D11"/>
    <w:rsid w:val="00FD65DA"/>
    <w:rsid w:val="00FD6D9B"/>
    <w:rsid w:val="00FD6E96"/>
    <w:rsid w:val="00FD7DED"/>
    <w:rsid w:val="00FE029B"/>
    <w:rsid w:val="00FE113D"/>
    <w:rsid w:val="00FE27C8"/>
    <w:rsid w:val="00FE319C"/>
    <w:rsid w:val="00FE3DE3"/>
    <w:rsid w:val="00FE4024"/>
    <w:rsid w:val="00FE4D10"/>
    <w:rsid w:val="00FE5085"/>
    <w:rsid w:val="00FE57F9"/>
    <w:rsid w:val="00FE5895"/>
    <w:rsid w:val="00FE6329"/>
    <w:rsid w:val="00FE7108"/>
    <w:rsid w:val="00FE72ED"/>
    <w:rsid w:val="00FE75AE"/>
    <w:rsid w:val="00FF06B2"/>
    <w:rsid w:val="00FF0B02"/>
    <w:rsid w:val="00FF137A"/>
    <w:rsid w:val="00FF13B3"/>
    <w:rsid w:val="00FF1886"/>
    <w:rsid w:val="00FF194D"/>
    <w:rsid w:val="00FF2056"/>
    <w:rsid w:val="00FF2E08"/>
    <w:rsid w:val="00FF3310"/>
    <w:rsid w:val="00FF42D5"/>
    <w:rsid w:val="00FF58DB"/>
    <w:rsid w:val="00FF5AE7"/>
    <w:rsid w:val="00FF658A"/>
    <w:rsid w:val="00FF79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01774123"/>
  <w15:docId w15:val="{DC8DBAEE-1F69-4104-A73B-82A73DB8E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8"/>
        <w:szCs w:val="28"/>
        <w:lang w:val="ru-RU" w:eastAsia="en-US" w:bidi="ar-SA"/>
      </w:rPr>
    </w:rPrDefault>
    <w:pPrDefault>
      <w:pPr>
        <w:jc w:val="cente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ED372C"/>
  </w:style>
  <w:style w:type="paragraph" w:styleId="2">
    <w:name w:val="heading 2"/>
    <w:basedOn w:val="a"/>
    <w:next w:val="a"/>
    <w:link w:val="20"/>
    <w:semiHidden/>
    <w:unhideWhenUsed/>
    <w:qFormat/>
    <w:rsid w:val="0078313E"/>
    <w:pPr>
      <w:keepNext/>
      <w:spacing w:before="240" w:after="60"/>
      <w:outlineLvl w:val="1"/>
    </w:pPr>
    <w:rPr>
      <w:rFonts w:ascii="Cambria" w:eastAsia="Times New Roman" w:hAnsi="Cambria"/>
      <w:b/>
      <w:bCs/>
      <w:i/>
      <w:iCs/>
      <w:lang w:eastAsia="ru-RU"/>
    </w:rPr>
  </w:style>
  <w:style w:type="paragraph" w:styleId="3">
    <w:name w:val="heading 3"/>
    <w:basedOn w:val="a"/>
    <w:next w:val="a"/>
    <w:link w:val="30"/>
    <w:uiPriority w:val="9"/>
    <w:semiHidden/>
    <w:unhideWhenUsed/>
    <w:qFormat/>
    <w:rsid w:val="00176E27"/>
    <w:pPr>
      <w:keepNext/>
      <w:keepLines/>
      <w:spacing w:before="40"/>
      <w:ind w:firstLine="567"/>
      <w:jc w:val="both"/>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ED372C"/>
    <w:pPr>
      <w:ind w:left="720"/>
    </w:pPr>
  </w:style>
  <w:style w:type="paragraph" w:styleId="a5">
    <w:name w:val="Balloon Text"/>
    <w:basedOn w:val="a"/>
    <w:link w:val="a6"/>
    <w:uiPriority w:val="99"/>
    <w:semiHidden/>
    <w:unhideWhenUsed/>
    <w:rsid w:val="00ED372C"/>
    <w:rPr>
      <w:rFonts w:ascii="Tahoma" w:hAnsi="Tahoma" w:cs="Tahoma"/>
      <w:sz w:val="16"/>
      <w:szCs w:val="16"/>
    </w:rPr>
  </w:style>
  <w:style w:type="character" w:customStyle="1" w:styleId="a6">
    <w:name w:val="Текст выноски Знак"/>
    <w:basedOn w:val="a0"/>
    <w:link w:val="a5"/>
    <w:uiPriority w:val="99"/>
    <w:semiHidden/>
    <w:rsid w:val="00ED372C"/>
    <w:rPr>
      <w:rFonts w:ascii="Tahoma" w:eastAsia="Calibri" w:hAnsi="Tahoma" w:cs="Tahoma"/>
      <w:sz w:val="16"/>
      <w:szCs w:val="16"/>
    </w:rPr>
  </w:style>
  <w:style w:type="paragraph" w:customStyle="1" w:styleId="1">
    <w:name w:val="Абзац списка1"/>
    <w:basedOn w:val="a"/>
    <w:rsid w:val="0097154C"/>
    <w:pPr>
      <w:ind w:left="720"/>
    </w:pPr>
    <w:rPr>
      <w:rFonts w:eastAsia="Times New Roman"/>
    </w:rPr>
  </w:style>
  <w:style w:type="paragraph" w:styleId="21">
    <w:name w:val="Body Text Indent 2"/>
    <w:basedOn w:val="a"/>
    <w:link w:val="22"/>
    <w:semiHidden/>
    <w:rsid w:val="0097154C"/>
    <w:pPr>
      <w:spacing w:after="120" w:line="480" w:lineRule="auto"/>
      <w:ind w:left="283"/>
    </w:pPr>
    <w:rPr>
      <w:rFonts w:eastAsia="Times New Roman"/>
      <w:lang w:eastAsia="ru-RU"/>
    </w:rPr>
  </w:style>
  <w:style w:type="character" w:customStyle="1" w:styleId="22">
    <w:name w:val="Основной текст с отступом 2 Знак"/>
    <w:basedOn w:val="a0"/>
    <w:link w:val="21"/>
    <w:semiHidden/>
    <w:rsid w:val="0097154C"/>
    <w:rPr>
      <w:rFonts w:ascii="Calibri" w:eastAsia="Times New Roman" w:hAnsi="Calibri" w:cs="Times New Roman"/>
      <w:lang w:eastAsia="ru-RU"/>
    </w:rPr>
  </w:style>
  <w:style w:type="character" w:customStyle="1" w:styleId="apple-converted-space">
    <w:name w:val="apple-converted-space"/>
    <w:basedOn w:val="a0"/>
    <w:rsid w:val="000B4922"/>
  </w:style>
  <w:style w:type="character" w:styleId="a7">
    <w:name w:val="Hyperlink"/>
    <w:basedOn w:val="a0"/>
    <w:uiPriority w:val="99"/>
    <w:unhideWhenUsed/>
    <w:rsid w:val="000B4922"/>
    <w:rPr>
      <w:color w:val="0000FF"/>
      <w:u w:val="single"/>
    </w:rPr>
  </w:style>
  <w:style w:type="paragraph" w:styleId="a8">
    <w:name w:val="Normal (Web)"/>
    <w:aliases w:val="Знак Знак9,Обычный (Web),Обычный (Web)1"/>
    <w:basedOn w:val="a"/>
    <w:link w:val="a9"/>
    <w:uiPriority w:val="99"/>
    <w:unhideWhenUsed/>
    <w:rsid w:val="000B4922"/>
    <w:pPr>
      <w:spacing w:before="100" w:beforeAutospacing="1" w:after="100" w:afterAutospacing="1"/>
    </w:pPr>
    <w:rPr>
      <w:rFonts w:eastAsia="Times New Roman"/>
      <w:sz w:val="24"/>
      <w:szCs w:val="24"/>
      <w:lang w:eastAsia="ru-RU"/>
    </w:rPr>
  </w:style>
  <w:style w:type="character" w:customStyle="1" w:styleId="31">
    <w:name w:val="Основной текст (3)_"/>
    <w:basedOn w:val="a0"/>
    <w:link w:val="32"/>
    <w:rsid w:val="008E6A2E"/>
    <w:rPr>
      <w:rFonts w:ascii="Times New Roman" w:eastAsia="Times New Roman" w:hAnsi="Times New Roman" w:cs="Times New Roman"/>
      <w:sz w:val="16"/>
      <w:szCs w:val="16"/>
      <w:shd w:val="clear" w:color="auto" w:fill="FFFFFF"/>
    </w:rPr>
  </w:style>
  <w:style w:type="character" w:customStyle="1" w:styleId="31pt">
    <w:name w:val="Основной текст + 31 pt"/>
    <w:basedOn w:val="a0"/>
    <w:rsid w:val="008E6A2E"/>
    <w:rPr>
      <w:rFonts w:ascii="Times New Roman" w:eastAsia="Times New Roman" w:hAnsi="Times New Roman" w:cs="Times New Roman"/>
      <w:b w:val="0"/>
      <w:bCs w:val="0"/>
      <w:i w:val="0"/>
      <w:iCs w:val="0"/>
      <w:smallCaps w:val="0"/>
      <w:strike w:val="0"/>
      <w:spacing w:val="0"/>
      <w:sz w:val="62"/>
      <w:szCs w:val="62"/>
    </w:rPr>
  </w:style>
  <w:style w:type="paragraph" w:customStyle="1" w:styleId="32">
    <w:name w:val="Основной текст (3)"/>
    <w:basedOn w:val="a"/>
    <w:link w:val="31"/>
    <w:rsid w:val="008E6A2E"/>
    <w:pPr>
      <w:shd w:val="clear" w:color="auto" w:fill="FFFFFF"/>
      <w:spacing w:before="1380" w:line="212" w:lineRule="exact"/>
      <w:jc w:val="both"/>
    </w:pPr>
    <w:rPr>
      <w:rFonts w:eastAsia="Times New Roman"/>
      <w:sz w:val="16"/>
      <w:szCs w:val="16"/>
    </w:rPr>
  </w:style>
  <w:style w:type="character" w:customStyle="1" w:styleId="aa">
    <w:name w:val="Основной текст_"/>
    <w:basedOn w:val="a0"/>
    <w:link w:val="33"/>
    <w:rsid w:val="00901AE6"/>
    <w:rPr>
      <w:rFonts w:ascii="Times New Roman" w:eastAsia="Times New Roman" w:hAnsi="Times New Roman" w:cs="Times New Roman"/>
      <w:sz w:val="21"/>
      <w:szCs w:val="21"/>
      <w:shd w:val="clear" w:color="auto" w:fill="FFFFFF"/>
    </w:rPr>
  </w:style>
  <w:style w:type="paragraph" w:customStyle="1" w:styleId="33">
    <w:name w:val="Основной текст3"/>
    <w:basedOn w:val="a"/>
    <w:link w:val="aa"/>
    <w:rsid w:val="00901AE6"/>
    <w:pPr>
      <w:shd w:val="clear" w:color="auto" w:fill="FFFFFF"/>
      <w:spacing w:before="1320" w:line="212" w:lineRule="exact"/>
      <w:jc w:val="both"/>
    </w:pPr>
    <w:rPr>
      <w:rFonts w:eastAsia="Times New Roman"/>
      <w:sz w:val="21"/>
      <w:szCs w:val="21"/>
    </w:rPr>
  </w:style>
  <w:style w:type="character" w:customStyle="1" w:styleId="20">
    <w:name w:val="Заголовок 2 Знак"/>
    <w:basedOn w:val="a0"/>
    <w:link w:val="2"/>
    <w:rsid w:val="0078313E"/>
    <w:rPr>
      <w:rFonts w:ascii="Cambria" w:eastAsia="Times New Roman" w:hAnsi="Cambria" w:cs="Times New Roman"/>
      <w:b/>
      <w:bCs/>
      <w:i/>
      <w:iCs/>
      <w:sz w:val="28"/>
      <w:szCs w:val="28"/>
      <w:lang w:eastAsia="ru-RU"/>
    </w:rPr>
  </w:style>
  <w:style w:type="table" w:styleId="ab">
    <w:name w:val="Table Grid"/>
    <w:basedOn w:val="a1"/>
    <w:uiPriority w:val="39"/>
    <w:rsid w:val="0078313E"/>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
    <w:name w:val="标题-1"/>
    <w:basedOn w:val="a"/>
    <w:link w:val="-1Char"/>
    <w:rsid w:val="009173E4"/>
    <w:pPr>
      <w:autoSpaceDE w:val="0"/>
      <w:autoSpaceDN w:val="0"/>
      <w:spacing w:beforeLines="100" w:afterLines="100"/>
    </w:pPr>
    <w:rPr>
      <w:rFonts w:ascii="Arial" w:eastAsia="Arial" w:hAnsi="Arial"/>
      <w:b/>
      <w:bCs/>
      <w:sz w:val="36"/>
      <w:szCs w:val="30"/>
      <w:lang w:val="en-US"/>
    </w:rPr>
  </w:style>
  <w:style w:type="character" w:customStyle="1" w:styleId="-1Char">
    <w:name w:val="标题-1 Char"/>
    <w:link w:val="-1"/>
    <w:rsid w:val="009173E4"/>
    <w:rPr>
      <w:rFonts w:ascii="Arial" w:eastAsia="Arial" w:hAnsi="Arial" w:cs="Times New Roman"/>
      <w:b/>
      <w:bCs/>
      <w:sz w:val="36"/>
      <w:szCs w:val="30"/>
      <w:lang w:val="en-US"/>
    </w:rPr>
  </w:style>
  <w:style w:type="paragraph" w:customStyle="1" w:styleId="Default">
    <w:name w:val="Default"/>
    <w:rsid w:val="003313A4"/>
    <w:pPr>
      <w:autoSpaceDE w:val="0"/>
      <w:autoSpaceDN w:val="0"/>
      <w:adjustRightInd w:val="0"/>
    </w:pPr>
    <w:rPr>
      <w:rFonts w:eastAsia="Times New Roman"/>
      <w:color w:val="000000"/>
      <w:sz w:val="24"/>
      <w:szCs w:val="24"/>
      <w:lang w:eastAsia="ru-RU"/>
    </w:rPr>
  </w:style>
  <w:style w:type="paragraph" w:styleId="ac">
    <w:name w:val="header"/>
    <w:basedOn w:val="a"/>
    <w:link w:val="ad"/>
    <w:uiPriority w:val="99"/>
    <w:unhideWhenUsed/>
    <w:rsid w:val="00FA7CD2"/>
    <w:pPr>
      <w:tabs>
        <w:tab w:val="center" w:pos="4677"/>
        <w:tab w:val="right" w:pos="9355"/>
      </w:tabs>
    </w:pPr>
  </w:style>
  <w:style w:type="character" w:customStyle="1" w:styleId="ad">
    <w:name w:val="Верхний колонтитул Знак"/>
    <w:basedOn w:val="a0"/>
    <w:link w:val="ac"/>
    <w:uiPriority w:val="99"/>
    <w:rsid w:val="00FA7CD2"/>
    <w:rPr>
      <w:rFonts w:ascii="Calibri" w:eastAsia="Calibri" w:hAnsi="Calibri" w:cs="Calibri"/>
    </w:rPr>
  </w:style>
  <w:style w:type="paragraph" w:styleId="ae">
    <w:name w:val="footer"/>
    <w:basedOn w:val="a"/>
    <w:link w:val="af"/>
    <w:uiPriority w:val="99"/>
    <w:unhideWhenUsed/>
    <w:rsid w:val="00FA7CD2"/>
    <w:pPr>
      <w:tabs>
        <w:tab w:val="center" w:pos="4677"/>
        <w:tab w:val="right" w:pos="9355"/>
      </w:tabs>
    </w:pPr>
  </w:style>
  <w:style w:type="character" w:customStyle="1" w:styleId="af">
    <w:name w:val="Нижний колонтитул Знак"/>
    <w:basedOn w:val="a0"/>
    <w:link w:val="ae"/>
    <w:uiPriority w:val="99"/>
    <w:rsid w:val="00FA7CD2"/>
    <w:rPr>
      <w:rFonts w:ascii="Calibri" w:eastAsia="Calibri" w:hAnsi="Calibri" w:cs="Calibri"/>
    </w:rPr>
  </w:style>
  <w:style w:type="character" w:styleId="HTML">
    <w:name w:val="HTML Cite"/>
    <w:basedOn w:val="a0"/>
    <w:uiPriority w:val="99"/>
    <w:semiHidden/>
    <w:unhideWhenUsed/>
    <w:rsid w:val="00BB6836"/>
    <w:rPr>
      <w:i/>
      <w:iCs/>
    </w:rPr>
  </w:style>
  <w:style w:type="character" w:styleId="af0">
    <w:name w:val="Strong"/>
    <w:basedOn w:val="a0"/>
    <w:uiPriority w:val="22"/>
    <w:qFormat/>
    <w:rsid w:val="00C2589C"/>
    <w:rPr>
      <w:b/>
      <w:bCs/>
    </w:rPr>
  </w:style>
  <w:style w:type="character" w:customStyle="1" w:styleId="Tableofcontents227ptNotItalicSpacing1pt">
    <w:name w:val="Table of contents (2) + 27 pt;Not Italic;Spacing 1 pt"/>
    <w:rsid w:val="004C7661"/>
    <w:rPr>
      <w:rFonts w:ascii="Times New Roman" w:eastAsia="Times New Roman" w:hAnsi="Times New Roman" w:cs="Times New Roman"/>
      <w:b w:val="0"/>
      <w:bCs w:val="0"/>
      <w:i/>
      <w:iCs/>
      <w:smallCaps w:val="0"/>
      <w:strike w:val="0"/>
      <w:spacing w:val="20"/>
      <w:sz w:val="54"/>
      <w:szCs w:val="54"/>
    </w:rPr>
  </w:style>
  <w:style w:type="paragraph" w:styleId="af1">
    <w:name w:val="Body Text Indent"/>
    <w:basedOn w:val="a"/>
    <w:link w:val="af2"/>
    <w:uiPriority w:val="99"/>
    <w:semiHidden/>
    <w:unhideWhenUsed/>
    <w:rsid w:val="00F110B5"/>
    <w:pPr>
      <w:spacing w:after="120"/>
      <w:ind w:left="283"/>
    </w:pPr>
  </w:style>
  <w:style w:type="character" w:customStyle="1" w:styleId="af2">
    <w:name w:val="Основной текст с отступом Знак"/>
    <w:basedOn w:val="a0"/>
    <w:link w:val="af1"/>
    <w:uiPriority w:val="99"/>
    <w:semiHidden/>
    <w:rsid w:val="00F110B5"/>
    <w:rPr>
      <w:rFonts w:ascii="Calibri" w:eastAsia="Calibri" w:hAnsi="Calibri" w:cs="Calibri"/>
    </w:rPr>
  </w:style>
  <w:style w:type="paragraph" w:styleId="af3">
    <w:name w:val="No Spacing"/>
    <w:link w:val="af4"/>
    <w:uiPriority w:val="1"/>
    <w:qFormat/>
    <w:rsid w:val="008B0F53"/>
    <w:pPr>
      <w:jc w:val="left"/>
    </w:pPr>
    <w:rPr>
      <w:rFonts w:ascii="Consolas" w:eastAsia="Consolas" w:hAnsi="Consolas"/>
      <w:sz w:val="22"/>
      <w:szCs w:val="22"/>
      <w:lang w:val="en-US"/>
    </w:rPr>
  </w:style>
  <w:style w:type="character" w:customStyle="1" w:styleId="af4">
    <w:name w:val="Без интервала Знак"/>
    <w:link w:val="af3"/>
    <w:uiPriority w:val="1"/>
    <w:rsid w:val="008B0F53"/>
    <w:rPr>
      <w:rFonts w:ascii="Consolas" w:eastAsia="Consolas" w:hAnsi="Consolas"/>
      <w:sz w:val="22"/>
      <w:szCs w:val="22"/>
      <w:lang w:val="en-US"/>
    </w:rPr>
  </w:style>
  <w:style w:type="character" w:customStyle="1" w:styleId="30">
    <w:name w:val="Заголовок 3 Знак"/>
    <w:basedOn w:val="a0"/>
    <w:link w:val="3"/>
    <w:uiPriority w:val="9"/>
    <w:semiHidden/>
    <w:rsid w:val="00176E27"/>
    <w:rPr>
      <w:rFonts w:asciiTheme="majorHAnsi" w:eastAsiaTheme="majorEastAsia" w:hAnsiTheme="majorHAnsi" w:cstheme="majorBidi"/>
      <w:color w:val="243F60" w:themeColor="accent1" w:themeShade="7F"/>
      <w:sz w:val="24"/>
      <w:szCs w:val="24"/>
    </w:rPr>
  </w:style>
  <w:style w:type="character" w:customStyle="1" w:styleId="mw-headline">
    <w:name w:val="mw-headline"/>
    <w:basedOn w:val="a0"/>
    <w:rsid w:val="00176E27"/>
  </w:style>
  <w:style w:type="character" w:customStyle="1" w:styleId="mw-editsection">
    <w:name w:val="mw-editsection"/>
    <w:basedOn w:val="a0"/>
    <w:rsid w:val="00176E27"/>
  </w:style>
  <w:style w:type="character" w:customStyle="1" w:styleId="mw-editsection-bracket">
    <w:name w:val="mw-editsection-bracket"/>
    <w:basedOn w:val="a0"/>
    <w:rsid w:val="00176E27"/>
  </w:style>
  <w:style w:type="character" w:customStyle="1" w:styleId="mw-editsection-divider">
    <w:name w:val="mw-editsection-divider"/>
    <w:basedOn w:val="a0"/>
    <w:rsid w:val="00176E27"/>
  </w:style>
  <w:style w:type="character" w:customStyle="1" w:styleId="alt-edited">
    <w:name w:val="alt-edited"/>
    <w:basedOn w:val="a0"/>
    <w:rsid w:val="00176E27"/>
  </w:style>
  <w:style w:type="character" w:customStyle="1" w:styleId="citation">
    <w:name w:val="citation"/>
    <w:basedOn w:val="a0"/>
    <w:rsid w:val="00176E27"/>
  </w:style>
  <w:style w:type="character" w:customStyle="1" w:styleId="reference-text">
    <w:name w:val="reference-text"/>
    <w:basedOn w:val="a0"/>
    <w:rsid w:val="00176E27"/>
  </w:style>
  <w:style w:type="paragraph" w:customStyle="1" w:styleId="msolistparagraphcxspfirstmailrucssattributepostfix">
    <w:name w:val="msolistparagraphcxspfirst_mailru_css_attribute_postfix"/>
    <w:basedOn w:val="a"/>
    <w:rsid w:val="00176E27"/>
    <w:pPr>
      <w:spacing w:before="100" w:beforeAutospacing="1" w:after="100" w:afterAutospacing="1"/>
      <w:jc w:val="left"/>
    </w:pPr>
    <w:rPr>
      <w:rFonts w:eastAsia="Times New Roman"/>
      <w:sz w:val="24"/>
      <w:szCs w:val="24"/>
      <w:lang w:eastAsia="ru-RU"/>
    </w:rPr>
  </w:style>
  <w:style w:type="character" w:customStyle="1" w:styleId="A80">
    <w:name w:val="A8"/>
    <w:uiPriority w:val="99"/>
    <w:rsid w:val="00176E27"/>
    <w:rPr>
      <w:color w:val="000000"/>
      <w:u w:val="single"/>
    </w:rPr>
  </w:style>
  <w:style w:type="character" w:customStyle="1" w:styleId="s0">
    <w:name w:val="s0"/>
    <w:rsid w:val="00827F98"/>
    <w:rPr>
      <w:rFonts w:ascii="Times New Roman" w:hAnsi="Times New Roman" w:cs="Times New Roman" w:hint="default"/>
      <w:b w:val="0"/>
      <w:bCs w:val="0"/>
      <w:i w:val="0"/>
      <w:iCs w:val="0"/>
      <w:color w:val="000000"/>
    </w:rPr>
  </w:style>
  <w:style w:type="paragraph" w:customStyle="1" w:styleId="UDK">
    <w:name w:val="UDK"/>
    <w:basedOn w:val="a"/>
    <w:next w:val="a"/>
    <w:rsid w:val="00042E96"/>
    <w:pPr>
      <w:spacing w:line="360" w:lineRule="auto"/>
      <w:jc w:val="left"/>
    </w:pPr>
    <w:rPr>
      <w:rFonts w:eastAsia="Times New Roman"/>
      <w:i/>
      <w:szCs w:val="20"/>
    </w:rPr>
  </w:style>
  <w:style w:type="character" w:customStyle="1" w:styleId="a9">
    <w:name w:val="Обычный (Интернет) Знак"/>
    <w:aliases w:val="Знак Знак9 Знак,Обычный (Web) Знак,Обычный (Web)1 Знак"/>
    <w:basedOn w:val="a0"/>
    <w:link w:val="a8"/>
    <w:uiPriority w:val="99"/>
    <w:locked/>
    <w:rsid w:val="00731B04"/>
    <w:rPr>
      <w:rFonts w:eastAsia="Times New Roman"/>
      <w:sz w:val="24"/>
      <w:szCs w:val="24"/>
      <w:lang w:eastAsia="ru-RU"/>
    </w:rPr>
  </w:style>
  <w:style w:type="character" w:customStyle="1" w:styleId="a4">
    <w:name w:val="Абзац списка Знак"/>
    <w:link w:val="a3"/>
    <w:uiPriority w:val="34"/>
    <w:locked/>
    <w:rsid w:val="00731B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2270187">
      <w:bodyDiv w:val="1"/>
      <w:marLeft w:val="0"/>
      <w:marRight w:val="0"/>
      <w:marTop w:val="0"/>
      <w:marBottom w:val="0"/>
      <w:divBdr>
        <w:top w:val="none" w:sz="0" w:space="0" w:color="auto"/>
        <w:left w:val="none" w:sz="0" w:space="0" w:color="auto"/>
        <w:bottom w:val="none" w:sz="0" w:space="0" w:color="auto"/>
        <w:right w:val="none" w:sz="0" w:space="0" w:color="auto"/>
      </w:divBdr>
      <w:divsChild>
        <w:div w:id="99646482">
          <w:marLeft w:val="0"/>
          <w:marRight w:val="0"/>
          <w:marTop w:val="0"/>
          <w:marBottom w:val="0"/>
          <w:divBdr>
            <w:top w:val="none" w:sz="0" w:space="0" w:color="auto"/>
            <w:left w:val="none" w:sz="0" w:space="0" w:color="auto"/>
            <w:bottom w:val="none" w:sz="0" w:space="0" w:color="auto"/>
            <w:right w:val="none" w:sz="0" w:space="0" w:color="auto"/>
          </w:divBdr>
          <w:divsChild>
            <w:div w:id="135412346">
              <w:marLeft w:val="0"/>
              <w:marRight w:val="0"/>
              <w:marTop w:val="0"/>
              <w:marBottom w:val="0"/>
              <w:divBdr>
                <w:top w:val="none" w:sz="0" w:space="0" w:color="auto"/>
                <w:left w:val="none" w:sz="0" w:space="0" w:color="auto"/>
                <w:bottom w:val="none" w:sz="0" w:space="0" w:color="auto"/>
                <w:right w:val="none" w:sz="0" w:space="0" w:color="auto"/>
              </w:divBdr>
              <w:divsChild>
                <w:div w:id="756439777">
                  <w:marLeft w:val="0"/>
                  <w:marRight w:val="0"/>
                  <w:marTop w:val="0"/>
                  <w:marBottom w:val="0"/>
                  <w:divBdr>
                    <w:top w:val="none" w:sz="0" w:space="0" w:color="auto"/>
                    <w:left w:val="none" w:sz="0" w:space="0" w:color="auto"/>
                    <w:bottom w:val="none" w:sz="0" w:space="0" w:color="auto"/>
                    <w:right w:val="none" w:sz="0" w:space="0" w:color="auto"/>
                  </w:divBdr>
                  <w:divsChild>
                    <w:div w:id="963541234">
                      <w:marLeft w:val="0"/>
                      <w:marRight w:val="0"/>
                      <w:marTop w:val="0"/>
                      <w:marBottom w:val="0"/>
                      <w:divBdr>
                        <w:top w:val="none" w:sz="0" w:space="0" w:color="auto"/>
                        <w:left w:val="none" w:sz="0" w:space="0" w:color="auto"/>
                        <w:bottom w:val="none" w:sz="0" w:space="0" w:color="auto"/>
                        <w:right w:val="none" w:sz="0" w:space="0" w:color="auto"/>
                      </w:divBdr>
                    </w:div>
                    <w:div w:id="843125265">
                      <w:marLeft w:val="0"/>
                      <w:marRight w:val="0"/>
                      <w:marTop w:val="0"/>
                      <w:marBottom w:val="0"/>
                      <w:divBdr>
                        <w:top w:val="none" w:sz="0" w:space="0" w:color="auto"/>
                        <w:left w:val="none" w:sz="0" w:space="0" w:color="auto"/>
                        <w:bottom w:val="none" w:sz="0" w:space="0" w:color="auto"/>
                        <w:right w:val="none" w:sz="0" w:space="0" w:color="auto"/>
                      </w:divBdr>
                      <w:divsChild>
                        <w:div w:id="1613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491633">
          <w:marLeft w:val="0"/>
          <w:marRight w:val="0"/>
          <w:marTop w:val="0"/>
          <w:marBottom w:val="0"/>
          <w:divBdr>
            <w:top w:val="none" w:sz="0" w:space="0" w:color="auto"/>
            <w:left w:val="none" w:sz="0" w:space="0" w:color="auto"/>
            <w:bottom w:val="none" w:sz="0" w:space="0" w:color="auto"/>
            <w:right w:val="none" w:sz="0" w:space="0" w:color="auto"/>
          </w:divBdr>
          <w:divsChild>
            <w:div w:id="1341473491">
              <w:marLeft w:val="0"/>
              <w:marRight w:val="0"/>
              <w:marTop w:val="0"/>
              <w:marBottom w:val="0"/>
              <w:divBdr>
                <w:top w:val="none" w:sz="0" w:space="0" w:color="auto"/>
                <w:left w:val="none" w:sz="0" w:space="0" w:color="auto"/>
                <w:bottom w:val="none" w:sz="0" w:space="0" w:color="auto"/>
                <w:right w:val="none" w:sz="0" w:space="0" w:color="auto"/>
              </w:divBdr>
              <w:divsChild>
                <w:div w:id="1322154535">
                  <w:marLeft w:val="0"/>
                  <w:marRight w:val="0"/>
                  <w:marTop w:val="0"/>
                  <w:marBottom w:val="0"/>
                  <w:divBdr>
                    <w:top w:val="none" w:sz="0" w:space="0" w:color="auto"/>
                    <w:left w:val="none" w:sz="0" w:space="0" w:color="auto"/>
                    <w:bottom w:val="none" w:sz="0" w:space="0" w:color="auto"/>
                    <w:right w:val="none" w:sz="0" w:space="0" w:color="auto"/>
                  </w:divBdr>
                  <w:divsChild>
                    <w:div w:id="1615357976">
                      <w:marLeft w:val="0"/>
                      <w:marRight w:val="0"/>
                      <w:marTop w:val="0"/>
                      <w:marBottom w:val="0"/>
                      <w:divBdr>
                        <w:top w:val="none" w:sz="0" w:space="0" w:color="auto"/>
                        <w:left w:val="none" w:sz="0" w:space="0" w:color="auto"/>
                        <w:bottom w:val="none" w:sz="0" w:space="0" w:color="auto"/>
                        <w:right w:val="none" w:sz="0" w:space="0" w:color="auto"/>
                      </w:divBdr>
                    </w:div>
                    <w:div w:id="1574659748">
                      <w:marLeft w:val="0"/>
                      <w:marRight w:val="0"/>
                      <w:marTop w:val="0"/>
                      <w:marBottom w:val="0"/>
                      <w:divBdr>
                        <w:top w:val="none" w:sz="0" w:space="0" w:color="auto"/>
                        <w:left w:val="none" w:sz="0" w:space="0" w:color="auto"/>
                        <w:bottom w:val="none" w:sz="0" w:space="0" w:color="auto"/>
                        <w:right w:val="none" w:sz="0" w:space="0" w:color="auto"/>
                      </w:divBdr>
                      <w:divsChild>
                        <w:div w:id="43629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567674">
          <w:marLeft w:val="0"/>
          <w:marRight w:val="0"/>
          <w:marTop w:val="0"/>
          <w:marBottom w:val="0"/>
          <w:divBdr>
            <w:top w:val="none" w:sz="0" w:space="0" w:color="auto"/>
            <w:left w:val="none" w:sz="0" w:space="0" w:color="auto"/>
            <w:bottom w:val="none" w:sz="0" w:space="0" w:color="auto"/>
            <w:right w:val="none" w:sz="0" w:space="0" w:color="auto"/>
          </w:divBdr>
          <w:divsChild>
            <w:div w:id="1027025094">
              <w:marLeft w:val="0"/>
              <w:marRight w:val="0"/>
              <w:marTop w:val="0"/>
              <w:marBottom w:val="0"/>
              <w:divBdr>
                <w:top w:val="none" w:sz="0" w:space="0" w:color="auto"/>
                <w:left w:val="none" w:sz="0" w:space="0" w:color="auto"/>
                <w:bottom w:val="none" w:sz="0" w:space="0" w:color="auto"/>
                <w:right w:val="none" w:sz="0" w:space="0" w:color="auto"/>
              </w:divBdr>
              <w:divsChild>
                <w:div w:id="1050226082">
                  <w:marLeft w:val="0"/>
                  <w:marRight w:val="0"/>
                  <w:marTop w:val="0"/>
                  <w:marBottom w:val="0"/>
                  <w:divBdr>
                    <w:top w:val="none" w:sz="0" w:space="0" w:color="auto"/>
                    <w:left w:val="none" w:sz="0" w:space="0" w:color="auto"/>
                    <w:bottom w:val="none" w:sz="0" w:space="0" w:color="auto"/>
                    <w:right w:val="none" w:sz="0" w:space="0" w:color="auto"/>
                  </w:divBdr>
                  <w:divsChild>
                    <w:div w:id="1547527472">
                      <w:marLeft w:val="0"/>
                      <w:marRight w:val="0"/>
                      <w:marTop w:val="0"/>
                      <w:marBottom w:val="0"/>
                      <w:divBdr>
                        <w:top w:val="none" w:sz="0" w:space="0" w:color="auto"/>
                        <w:left w:val="none" w:sz="0" w:space="0" w:color="auto"/>
                        <w:bottom w:val="none" w:sz="0" w:space="0" w:color="auto"/>
                        <w:right w:val="none" w:sz="0" w:space="0" w:color="auto"/>
                      </w:divBdr>
                    </w:div>
                    <w:div w:id="1667005207">
                      <w:marLeft w:val="0"/>
                      <w:marRight w:val="0"/>
                      <w:marTop w:val="0"/>
                      <w:marBottom w:val="0"/>
                      <w:divBdr>
                        <w:top w:val="none" w:sz="0" w:space="0" w:color="auto"/>
                        <w:left w:val="none" w:sz="0" w:space="0" w:color="auto"/>
                        <w:bottom w:val="none" w:sz="0" w:space="0" w:color="auto"/>
                        <w:right w:val="none" w:sz="0" w:space="0" w:color="auto"/>
                      </w:divBdr>
                      <w:divsChild>
                        <w:div w:id="41826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216946">
          <w:marLeft w:val="0"/>
          <w:marRight w:val="0"/>
          <w:marTop w:val="0"/>
          <w:marBottom w:val="0"/>
          <w:divBdr>
            <w:top w:val="none" w:sz="0" w:space="0" w:color="auto"/>
            <w:left w:val="none" w:sz="0" w:space="0" w:color="auto"/>
            <w:bottom w:val="none" w:sz="0" w:space="0" w:color="auto"/>
            <w:right w:val="none" w:sz="0" w:space="0" w:color="auto"/>
          </w:divBdr>
          <w:divsChild>
            <w:div w:id="599067808">
              <w:marLeft w:val="0"/>
              <w:marRight w:val="0"/>
              <w:marTop w:val="0"/>
              <w:marBottom w:val="0"/>
              <w:divBdr>
                <w:top w:val="none" w:sz="0" w:space="0" w:color="auto"/>
                <w:left w:val="none" w:sz="0" w:space="0" w:color="auto"/>
                <w:bottom w:val="none" w:sz="0" w:space="0" w:color="auto"/>
                <w:right w:val="none" w:sz="0" w:space="0" w:color="auto"/>
              </w:divBdr>
              <w:divsChild>
                <w:div w:id="1648239906">
                  <w:marLeft w:val="0"/>
                  <w:marRight w:val="0"/>
                  <w:marTop w:val="0"/>
                  <w:marBottom w:val="0"/>
                  <w:divBdr>
                    <w:top w:val="none" w:sz="0" w:space="0" w:color="auto"/>
                    <w:left w:val="none" w:sz="0" w:space="0" w:color="auto"/>
                    <w:bottom w:val="none" w:sz="0" w:space="0" w:color="auto"/>
                    <w:right w:val="none" w:sz="0" w:space="0" w:color="auto"/>
                  </w:divBdr>
                  <w:divsChild>
                    <w:div w:id="1167748456">
                      <w:marLeft w:val="0"/>
                      <w:marRight w:val="0"/>
                      <w:marTop w:val="0"/>
                      <w:marBottom w:val="0"/>
                      <w:divBdr>
                        <w:top w:val="none" w:sz="0" w:space="0" w:color="auto"/>
                        <w:left w:val="none" w:sz="0" w:space="0" w:color="auto"/>
                        <w:bottom w:val="none" w:sz="0" w:space="0" w:color="auto"/>
                        <w:right w:val="none" w:sz="0" w:space="0" w:color="auto"/>
                      </w:divBdr>
                    </w:div>
                    <w:div w:id="1083339920">
                      <w:marLeft w:val="0"/>
                      <w:marRight w:val="0"/>
                      <w:marTop w:val="0"/>
                      <w:marBottom w:val="0"/>
                      <w:divBdr>
                        <w:top w:val="none" w:sz="0" w:space="0" w:color="auto"/>
                        <w:left w:val="none" w:sz="0" w:space="0" w:color="auto"/>
                        <w:bottom w:val="none" w:sz="0" w:space="0" w:color="auto"/>
                        <w:right w:val="none" w:sz="0" w:space="0" w:color="auto"/>
                      </w:divBdr>
                      <w:divsChild>
                        <w:div w:id="168127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318609">
          <w:marLeft w:val="0"/>
          <w:marRight w:val="0"/>
          <w:marTop w:val="0"/>
          <w:marBottom w:val="0"/>
          <w:divBdr>
            <w:top w:val="none" w:sz="0" w:space="0" w:color="auto"/>
            <w:left w:val="none" w:sz="0" w:space="0" w:color="auto"/>
            <w:bottom w:val="none" w:sz="0" w:space="0" w:color="auto"/>
            <w:right w:val="none" w:sz="0" w:space="0" w:color="auto"/>
          </w:divBdr>
          <w:divsChild>
            <w:div w:id="1299530765">
              <w:marLeft w:val="0"/>
              <w:marRight w:val="0"/>
              <w:marTop w:val="0"/>
              <w:marBottom w:val="0"/>
              <w:divBdr>
                <w:top w:val="none" w:sz="0" w:space="0" w:color="auto"/>
                <w:left w:val="none" w:sz="0" w:space="0" w:color="auto"/>
                <w:bottom w:val="none" w:sz="0" w:space="0" w:color="auto"/>
                <w:right w:val="none" w:sz="0" w:space="0" w:color="auto"/>
              </w:divBdr>
              <w:divsChild>
                <w:div w:id="481432396">
                  <w:marLeft w:val="0"/>
                  <w:marRight w:val="0"/>
                  <w:marTop w:val="0"/>
                  <w:marBottom w:val="0"/>
                  <w:divBdr>
                    <w:top w:val="none" w:sz="0" w:space="0" w:color="auto"/>
                    <w:left w:val="none" w:sz="0" w:space="0" w:color="auto"/>
                    <w:bottom w:val="none" w:sz="0" w:space="0" w:color="auto"/>
                    <w:right w:val="none" w:sz="0" w:space="0" w:color="auto"/>
                  </w:divBdr>
                  <w:divsChild>
                    <w:div w:id="1604798640">
                      <w:marLeft w:val="0"/>
                      <w:marRight w:val="0"/>
                      <w:marTop w:val="0"/>
                      <w:marBottom w:val="0"/>
                      <w:divBdr>
                        <w:top w:val="none" w:sz="0" w:space="0" w:color="auto"/>
                        <w:left w:val="none" w:sz="0" w:space="0" w:color="auto"/>
                        <w:bottom w:val="none" w:sz="0" w:space="0" w:color="auto"/>
                        <w:right w:val="none" w:sz="0" w:space="0" w:color="auto"/>
                      </w:divBdr>
                    </w:div>
                    <w:div w:id="314455114">
                      <w:marLeft w:val="0"/>
                      <w:marRight w:val="0"/>
                      <w:marTop w:val="0"/>
                      <w:marBottom w:val="0"/>
                      <w:divBdr>
                        <w:top w:val="none" w:sz="0" w:space="0" w:color="auto"/>
                        <w:left w:val="none" w:sz="0" w:space="0" w:color="auto"/>
                        <w:bottom w:val="none" w:sz="0" w:space="0" w:color="auto"/>
                        <w:right w:val="none" w:sz="0" w:space="0" w:color="auto"/>
                      </w:divBdr>
                      <w:divsChild>
                        <w:div w:id="33916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86482">
          <w:marLeft w:val="0"/>
          <w:marRight w:val="0"/>
          <w:marTop w:val="0"/>
          <w:marBottom w:val="0"/>
          <w:divBdr>
            <w:top w:val="none" w:sz="0" w:space="0" w:color="auto"/>
            <w:left w:val="none" w:sz="0" w:space="0" w:color="auto"/>
            <w:bottom w:val="none" w:sz="0" w:space="0" w:color="auto"/>
            <w:right w:val="none" w:sz="0" w:space="0" w:color="auto"/>
          </w:divBdr>
          <w:divsChild>
            <w:div w:id="1286738691">
              <w:marLeft w:val="0"/>
              <w:marRight w:val="0"/>
              <w:marTop w:val="0"/>
              <w:marBottom w:val="0"/>
              <w:divBdr>
                <w:top w:val="none" w:sz="0" w:space="0" w:color="auto"/>
                <w:left w:val="none" w:sz="0" w:space="0" w:color="auto"/>
                <w:bottom w:val="none" w:sz="0" w:space="0" w:color="auto"/>
                <w:right w:val="none" w:sz="0" w:space="0" w:color="auto"/>
              </w:divBdr>
              <w:divsChild>
                <w:div w:id="2077585685">
                  <w:marLeft w:val="0"/>
                  <w:marRight w:val="0"/>
                  <w:marTop w:val="0"/>
                  <w:marBottom w:val="0"/>
                  <w:divBdr>
                    <w:top w:val="none" w:sz="0" w:space="0" w:color="auto"/>
                    <w:left w:val="none" w:sz="0" w:space="0" w:color="auto"/>
                    <w:bottom w:val="none" w:sz="0" w:space="0" w:color="auto"/>
                    <w:right w:val="none" w:sz="0" w:space="0" w:color="auto"/>
                  </w:divBdr>
                  <w:divsChild>
                    <w:div w:id="812258570">
                      <w:marLeft w:val="0"/>
                      <w:marRight w:val="0"/>
                      <w:marTop w:val="0"/>
                      <w:marBottom w:val="0"/>
                      <w:divBdr>
                        <w:top w:val="none" w:sz="0" w:space="0" w:color="auto"/>
                        <w:left w:val="none" w:sz="0" w:space="0" w:color="auto"/>
                        <w:bottom w:val="none" w:sz="0" w:space="0" w:color="auto"/>
                        <w:right w:val="none" w:sz="0" w:space="0" w:color="auto"/>
                      </w:divBdr>
                    </w:div>
                    <w:div w:id="219366371">
                      <w:marLeft w:val="0"/>
                      <w:marRight w:val="0"/>
                      <w:marTop w:val="0"/>
                      <w:marBottom w:val="0"/>
                      <w:divBdr>
                        <w:top w:val="none" w:sz="0" w:space="0" w:color="auto"/>
                        <w:left w:val="none" w:sz="0" w:space="0" w:color="auto"/>
                        <w:bottom w:val="none" w:sz="0" w:space="0" w:color="auto"/>
                        <w:right w:val="none" w:sz="0" w:space="0" w:color="auto"/>
                      </w:divBdr>
                      <w:divsChild>
                        <w:div w:id="6224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571449">
          <w:marLeft w:val="0"/>
          <w:marRight w:val="0"/>
          <w:marTop w:val="0"/>
          <w:marBottom w:val="0"/>
          <w:divBdr>
            <w:top w:val="none" w:sz="0" w:space="0" w:color="auto"/>
            <w:left w:val="none" w:sz="0" w:space="0" w:color="auto"/>
            <w:bottom w:val="none" w:sz="0" w:space="0" w:color="auto"/>
            <w:right w:val="none" w:sz="0" w:space="0" w:color="auto"/>
          </w:divBdr>
          <w:divsChild>
            <w:div w:id="2124499259">
              <w:marLeft w:val="0"/>
              <w:marRight w:val="0"/>
              <w:marTop w:val="0"/>
              <w:marBottom w:val="0"/>
              <w:divBdr>
                <w:top w:val="none" w:sz="0" w:space="0" w:color="auto"/>
                <w:left w:val="none" w:sz="0" w:space="0" w:color="auto"/>
                <w:bottom w:val="none" w:sz="0" w:space="0" w:color="auto"/>
                <w:right w:val="none" w:sz="0" w:space="0" w:color="auto"/>
              </w:divBdr>
              <w:divsChild>
                <w:div w:id="1591770694">
                  <w:marLeft w:val="0"/>
                  <w:marRight w:val="0"/>
                  <w:marTop w:val="0"/>
                  <w:marBottom w:val="0"/>
                  <w:divBdr>
                    <w:top w:val="none" w:sz="0" w:space="0" w:color="auto"/>
                    <w:left w:val="none" w:sz="0" w:space="0" w:color="auto"/>
                    <w:bottom w:val="none" w:sz="0" w:space="0" w:color="auto"/>
                    <w:right w:val="none" w:sz="0" w:space="0" w:color="auto"/>
                  </w:divBdr>
                  <w:divsChild>
                    <w:div w:id="837572604">
                      <w:marLeft w:val="0"/>
                      <w:marRight w:val="0"/>
                      <w:marTop w:val="0"/>
                      <w:marBottom w:val="0"/>
                      <w:divBdr>
                        <w:top w:val="none" w:sz="0" w:space="0" w:color="auto"/>
                        <w:left w:val="none" w:sz="0" w:space="0" w:color="auto"/>
                        <w:bottom w:val="none" w:sz="0" w:space="0" w:color="auto"/>
                        <w:right w:val="none" w:sz="0" w:space="0" w:color="auto"/>
                      </w:divBdr>
                    </w:div>
                    <w:div w:id="912666429">
                      <w:marLeft w:val="0"/>
                      <w:marRight w:val="0"/>
                      <w:marTop w:val="0"/>
                      <w:marBottom w:val="0"/>
                      <w:divBdr>
                        <w:top w:val="none" w:sz="0" w:space="0" w:color="auto"/>
                        <w:left w:val="none" w:sz="0" w:space="0" w:color="auto"/>
                        <w:bottom w:val="none" w:sz="0" w:space="0" w:color="auto"/>
                        <w:right w:val="none" w:sz="0" w:space="0" w:color="auto"/>
                      </w:divBdr>
                      <w:divsChild>
                        <w:div w:id="19846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167752">
          <w:marLeft w:val="0"/>
          <w:marRight w:val="0"/>
          <w:marTop w:val="0"/>
          <w:marBottom w:val="0"/>
          <w:divBdr>
            <w:top w:val="none" w:sz="0" w:space="0" w:color="auto"/>
            <w:left w:val="none" w:sz="0" w:space="0" w:color="auto"/>
            <w:bottom w:val="none" w:sz="0" w:space="0" w:color="auto"/>
            <w:right w:val="none" w:sz="0" w:space="0" w:color="auto"/>
          </w:divBdr>
          <w:divsChild>
            <w:div w:id="1096286511">
              <w:marLeft w:val="0"/>
              <w:marRight w:val="0"/>
              <w:marTop w:val="0"/>
              <w:marBottom w:val="0"/>
              <w:divBdr>
                <w:top w:val="none" w:sz="0" w:space="0" w:color="auto"/>
                <w:left w:val="none" w:sz="0" w:space="0" w:color="auto"/>
                <w:bottom w:val="none" w:sz="0" w:space="0" w:color="auto"/>
                <w:right w:val="none" w:sz="0" w:space="0" w:color="auto"/>
              </w:divBdr>
              <w:divsChild>
                <w:div w:id="2028830360">
                  <w:marLeft w:val="0"/>
                  <w:marRight w:val="0"/>
                  <w:marTop w:val="0"/>
                  <w:marBottom w:val="0"/>
                  <w:divBdr>
                    <w:top w:val="none" w:sz="0" w:space="0" w:color="auto"/>
                    <w:left w:val="none" w:sz="0" w:space="0" w:color="auto"/>
                    <w:bottom w:val="none" w:sz="0" w:space="0" w:color="auto"/>
                    <w:right w:val="none" w:sz="0" w:space="0" w:color="auto"/>
                  </w:divBdr>
                  <w:divsChild>
                    <w:div w:id="275675729">
                      <w:marLeft w:val="0"/>
                      <w:marRight w:val="0"/>
                      <w:marTop w:val="0"/>
                      <w:marBottom w:val="0"/>
                      <w:divBdr>
                        <w:top w:val="none" w:sz="0" w:space="0" w:color="auto"/>
                        <w:left w:val="none" w:sz="0" w:space="0" w:color="auto"/>
                        <w:bottom w:val="none" w:sz="0" w:space="0" w:color="auto"/>
                        <w:right w:val="none" w:sz="0" w:space="0" w:color="auto"/>
                      </w:divBdr>
                    </w:div>
                    <w:div w:id="2140878308">
                      <w:marLeft w:val="0"/>
                      <w:marRight w:val="0"/>
                      <w:marTop w:val="0"/>
                      <w:marBottom w:val="0"/>
                      <w:divBdr>
                        <w:top w:val="none" w:sz="0" w:space="0" w:color="auto"/>
                        <w:left w:val="none" w:sz="0" w:space="0" w:color="auto"/>
                        <w:bottom w:val="none" w:sz="0" w:space="0" w:color="auto"/>
                        <w:right w:val="none" w:sz="0" w:space="0" w:color="auto"/>
                      </w:divBdr>
                      <w:divsChild>
                        <w:div w:id="26184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9183">
          <w:marLeft w:val="0"/>
          <w:marRight w:val="0"/>
          <w:marTop w:val="0"/>
          <w:marBottom w:val="0"/>
          <w:divBdr>
            <w:top w:val="none" w:sz="0" w:space="0" w:color="auto"/>
            <w:left w:val="none" w:sz="0" w:space="0" w:color="auto"/>
            <w:bottom w:val="none" w:sz="0" w:space="0" w:color="auto"/>
            <w:right w:val="none" w:sz="0" w:space="0" w:color="auto"/>
          </w:divBdr>
        </w:div>
        <w:div w:id="75129389">
          <w:marLeft w:val="0"/>
          <w:marRight w:val="0"/>
          <w:marTop w:val="0"/>
          <w:marBottom w:val="0"/>
          <w:divBdr>
            <w:top w:val="none" w:sz="0" w:space="0" w:color="auto"/>
            <w:left w:val="none" w:sz="0" w:space="0" w:color="auto"/>
            <w:bottom w:val="none" w:sz="0" w:space="0" w:color="auto"/>
            <w:right w:val="none" w:sz="0" w:space="0" w:color="auto"/>
          </w:divBdr>
        </w:div>
        <w:div w:id="1804695388">
          <w:marLeft w:val="0"/>
          <w:marRight w:val="0"/>
          <w:marTop w:val="0"/>
          <w:marBottom w:val="0"/>
          <w:divBdr>
            <w:top w:val="none" w:sz="0" w:space="0" w:color="auto"/>
            <w:left w:val="none" w:sz="0" w:space="0" w:color="auto"/>
            <w:bottom w:val="none" w:sz="0" w:space="0" w:color="auto"/>
            <w:right w:val="none" w:sz="0" w:space="0" w:color="auto"/>
          </w:divBdr>
        </w:div>
        <w:div w:id="679623965">
          <w:marLeft w:val="0"/>
          <w:marRight w:val="0"/>
          <w:marTop w:val="0"/>
          <w:marBottom w:val="0"/>
          <w:divBdr>
            <w:top w:val="none" w:sz="0" w:space="0" w:color="auto"/>
            <w:left w:val="none" w:sz="0" w:space="0" w:color="auto"/>
            <w:bottom w:val="none" w:sz="0" w:space="0" w:color="auto"/>
            <w:right w:val="none" w:sz="0" w:space="0" w:color="auto"/>
          </w:divBdr>
        </w:div>
        <w:div w:id="156964142">
          <w:marLeft w:val="0"/>
          <w:marRight w:val="0"/>
          <w:marTop w:val="0"/>
          <w:marBottom w:val="0"/>
          <w:divBdr>
            <w:top w:val="none" w:sz="0" w:space="0" w:color="auto"/>
            <w:left w:val="none" w:sz="0" w:space="0" w:color="auto"/>
            <w:bottom w:val="none" w:sz="0" w:space="0" w:color="auto"/>
            <w:right w:val="none" w:sz="0" w:space="0" w:color="auto"/>
          </w:divBdr>
        </w:div>
        <w:div w:id="227768590">
          <w:marLeft w:val="0"/>
          <w:marRight w:val="0"/>
          <w:marTop w:val="0"/>
          <w:marBottom w:val="0"/>
          <w:divBdr>
            <w:top w:val="none" w:sz="0" w:space="0" w:color="auto"/>
            <w:left w:val="none" w:sz="0" w:space="0" w:color="auto"/>
            <w:bottom w:val="none" w:sz="0" w:space="0" w:color="auto"/>
            <w:right w:val="none" w:sz="0" w:space="0" w:color="auto"/>
          </w:divBdr>
        </w:div>
        <w:div w:id="1169564040">
          <w:marLeft w:val="0"/>
          <w:marRight w:val="0"/>
          <w:marTop w:val="0"/>
          <w:marBottom w:val="0"/>
          <w:divBdr>
            <w:top w:val="none" w:sz="0" w:space="0" w:color="auto"/>
            <w:left w:val="none" w:sz="0" w:space="0" w:color="auto"/>
            <w:bottom w:val="none" w:sz="0" w:space="0" w:color="auto"/>
            <w:right w:val="none" w:sz="0" w:space="0" w:color="auto"/>
          </w:divBdr>
        </w:div>
        <w:div w:id="2006660821">
          <w:marLeft w:val="0"/>
          <w:marRight w:val="0"/>
          <w:marTop w:val="0"/>
          <w:marBottom w:val="0"/>
          <w:divBdr>
            <w:top w:val="none" w:sz="0" w:space="0" w:color="auto"/>
            <w:left w:val="none" w:sz="0" w:space="0" w:color="auto"/>
            <w:bottom w:val="none" w:sz="0" w:space="0" w:color="auto"/>
            <w:right w:val="none" w:sz="0" w:space="0" w:color="auto"/>
          </w:divBdr>
        </w:div>
      </w:divsChild>
    </w:div>
    <w:div w:id="392579073">
      <w:bodyDiv w:val="1"/>
      <w:marLeft w:val="0"/>
      <w:marRight w:val="0"/>
      <w:marTop w:val="0"/>
      <w:marBottom w:val="0"/>
      <w:divBdr>
        <w:top w:val="none" w:sz="0" w:space="0" w:color="auto"/>
        <w:left w:val="none" w:sz="0" w:space="0" w:color="auto"/>
        <w:bottom w:val="none" w:sz="0" w:space="0" w:color="auto"/>
        <w:right w:val="none" w:sz="0" w:space="0" w:color="auto"/>
      </w:divBdr>
    </w:div>
    <w:div w:id="458231248">
      <w:bodyDiv w:val="1"/>
      <w:marLeft w:val="0"/>
      <w:marRight w:val="0"/>
      <w:marTop w:val="0"/>
      <w:marBottom w:val="0"/>
      <w:divBdr>
        <w:top w:val="none" w:sz="0" w:space="0" w:color="auto"/>
        <w:left w:val="none" w:sz="0" w:space="0" w:color="auto"/>
        <w:bottom w:val="none" w:sz="0" w:space="0" w:color="auto"/>
        <w:right w:val="none" w:sz="0" w:space="0" w:color="auto"/>
      </w:divBdr>
    </w:div>
    <w:div w:id="535430505">
      <w:bodyDiv w:val="1"/>
      <w:marLeft w:val="0"/>
      <w:marRight w:val="0"/>
      <w:marTop w:val="0"/>
      <w:marBottom w:val="0"/>
      <w:divBdr>
        <w:top w:val="none" w:sz="0" w:space="0" w:color="auto"/>
        <w:left w:val="none" w:sz="0" w:space="0" w:color="auto"/>
        <w:bottom w:val="none" w:sz="0" w:space="0" w:color="auto"/>
        <w:right w:val="none" w:sz="0" w:space="0" w:color="auto"/>
      </w:divBdr>
    </w:div>
    <w:div w:id="1085416835">
      <w:bodyDiv w:val="1"/>
      <w:marLeft w:val="0"/>
      <w:marRight w:val="0"/>
      <w:marTop w:val="0"/>
      <w:marBottom w:val="0"/>
      <w:divBdr>
        <w:top w:val="none" w:sz="0" w:space="0" w:color="auto"/>
        <w:left w:val="none" w:sz="0" w:space="0" w:color="auto"/>
        <w:bottom w:val="none" w:sz="0" w:space="0" w:color="auto"/>
        <w:right w:val="none" w:sz="0" w:space="0" w:color="auto"/>
      </w:divBdr>
    </w:div>
    <w:div w:id="1103694095">
      <w:bodyDiv w:val="1"/>
      <w:marLeft w:val="0"/>
      <w:marRight w:val="0"/>
      <w:marTop w:val="0"/>
      <w:marBottom w:val="0"/>
      <w:divBdr>
        <w:top w:val="none" w:sz="0" w:space="0" w:color="auto"/>
        <w:left w:val="none" w:sz="0" w:space="0" w:color="auto"/>
        <w:bottom w:val="none" w:sz="0" w:space="0" w:color="auto"/>
        <w:right w:val="none" w:sz="0" w:space="0" w:color="auto"/>
      </w:divBdr>
    </w:div>
    <w:div w:id="1214777089">
      <w:bodyDiv w:val="1"/>
      <w:marLeft w:val="0"/>
      <w:marRight w:val="0"/>
      <w:marTop w:val="0"/>
      <w:marBottom w:val="0"/>
      <w:divBdr>
        <w:top w:val="none" w:sz="0" w:space="0" w:color="auto"/>
        <w:left w:val="none" w:sz="0" w:space="0" w:color="auto"/>
        <w:bottom w:val="none" w:sz="0" w:space="0" w:color="auto"/>
        <w:right w:val="none" w:sz="0" w:space="0" w:color="auto"/>
      </w:divBdr>
    </w:div>
    <w:div w:id="1241014561">
      <w:bodyDiv w:val="1"/>
      <w:marLeft w:val="0"/>
      <w:marRight w:val="0"/>
      <w:marTop w:val="0"/>
      <w:marBottom w:val="0"/>
      <w:divBdr>
        <w:top w:val="none" w:sz="0" w:space="0" w:color="auto"/>
        <w:left w:val="none" w:sz="0" w:space="0" w:color="auto"/>
        <w:bottom w:val="none" w:sz="0" w:space="0" w:color="auto"/>
        <w:right w:val="none" w:sz="0" w:space="0" w:color="auto"/>
      </w:divBdr>
    </w:div>
    <w:div w:id="1349452478">
      <w:bodyDiv w:val="1"/>
      <w:marLeft w:val="0"/>
      <w:marRight w:val="0"/>
      <w:marTop w:val="0"/>
      <w:marBottom w:val="0"/>
      <w:divBdr>
        <w:top w:val="none" w:sz="0" w:space="0" w:color="auto"/>
        <w:left w:val="none" w:sz="0" w:space="0" w:color="auto"/>
        <w:bottom w:val="none" w:sz="0" w:space="0" w:color="auto"/>
        <w:right w:val="none" w:sz="0" w:space="0" w:color="auto"/>
      </w:divBdr>
    </w:div>
    <w:div w:id="1447890215">
      <w:bodyDiv w:val="1"/>
      <w:marLeft w:val="0"/>
      <w:marRight w:val="0"/>
      <w:marTop w:val="0"/>
      <w:marBottom w:val="0"/>
      <w:divBdr>
        <w:top w:val="none" w:sz="0" w:space="0" w:color="auto"/>
        <w:left w:val="none" w:sz="0" w:space="0" w:color="auto"/>
        <w:bottom w:val="none" w:sz="0" w:space="0" w:color="auto"/>
        <w:right w:val="none" w:sz="0" w:space="0" w:color="auto"/>
      </w:divBdr>
    </w:div>
    <w:div w:id="1543202748">
      <w:bodyDiv w:val="1"/>
      <w:marLeft w:val="0"/>
      <w:marRight w:val="0"/>
      <w:marTop w:val="0"/>
      <w:marBottom w:val="0"/>
      <w:divBdr>
        <w:top w:val="none" w:sz="0" w:space="0" w:color="auto"/>
        <w:left w:val="none" w:sz="0" w:space="0" w:color="auto"/>
        <w:bottom w:val="none" w:sz="0" w:space="0" w:color="auto"/>
        <w:right w:val="none" w:sz="0" w:space="0" w:color="auto"/>
      </w:divBdr>
    </w:div>
    <w:div w:id="1579289952">
      <w:bodyDiv w:val="1"/>
      <w:marLeft w:val="0"/>
      <w:marRight w:val="0"/>
      <w:marTop w:val="0"/>
      <w:marBottom w:val="0"/>
      <w:divBdr>
        <w:top w:val="none" w:sz="0" w:space="0" w:color="auto"/>
        <w:left w:val="none" w:sz="0" w:space="0" w:color="auto"/>
        <w:bottom w:val="none" w:sz="0" w:space="0" w:color="auto"/>
        <w:right w:val="none" w:sz="0" w:space="0" w:color="auto"/>
      </w:divBdr>
    </w:div>
    <w:div w:id="1775588137">
      <w:bodyDiv w:val="1"/>
      <w:marLeft w:val="0"/>
      <w:marRight w:val="0"/>
      <w:marTop w:val="0"/>
      <w:marBottom w:val="0"/>
      <w:divBdr>
        <w:top w:val="none" w:sz="0" w:space="0" w:color="auto"/>
        <w:left w:val="none" w:sz="0" w:space="0" w:color="auto"/>
        <w:bottom w:val="none" w:sz="0" w:space="0" w:color="auto"/>
        <w:right w:val="none" w:sz="0" w:space="0" w:color="auto"/>
      </w:divBdr>
    </w:div>
    <w:div w:id="1792166718">
      <w:bodyDiv w:val="1"/>
      <w:marLeft w:val="0"/>
      <w:marRight w:val="0"/>
      <w:marTop w:val="0"/>
      <w:marBottom w:val="0"/>
      <w:divBdr>
        <w:top w:val="none" w:sz="0" w:space="0" w:color="auto"/>
        <w:left w:val="none" w:sz="0" w:space="0" w:color="auto"/>
        <w:bottom w:val="none" w:sz="0" w:space="0" w:color="auto"/>
        <w:right w:val="none" w:sz="0" w:space="0" w:color="auto"/>
      </w:divBdr>
    </w:div>
    <w:div w:id="1923103011">
      <w:bodyDiv w:val="1"/>
      <w:marLeft w:val="0"/>
      <w:marRight w:val="0"/>
      <w:marTop w:val="0"/>
      <w:marBottom w:val="0"/>
      <w:divBdr>
        <w:top w:val="none" w:sz="0" w:space="0" w:color="auto"/>
        <w:left w:val="none" w:sz="0" w:space="0" w:color="auto"/>
        <w:bottom w:val="none" w:sz="0" w:space="0" w:color="auto"/>
        <w:right w:val="none" w:sz="0" w:space="0" w:color="auto"/>
      </w:divBdr>
    </w:div>
    <w:div w:id="1988824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pps.webofknowledge.com/OneClickSearch.do?product=WOS&amp;search_mode=OneClickSearch&amp;excludeEventConfig=ExcludeIfFromFullRecPage&amp;colName=WOS&amp;SID=Z1B9WMXy9ERIQj5pKsy&amp;field=AU&amp;value=Abdouss,%20M" TargetMode="External"/><Relationship Id="rId21" Type="http://schemas.openxmlformats.org/officeDocument/2006/relationships/hyperlink" Target="https://books.google.com/?id=KbZkxDyeG18C&amp;pg=PA102" TargetMode="External"/><Relationship Id="rId42" Type="http://schemas.openxmlformats.org/officeDocument/2006/relationships/hyperlink" Target="http://www.nature.com/nnano/journal/v8/n12/full/nnano.2013.236.html?foxtrotcallback=true" TargetMode="External"/><Relationship Id="rId47" Type="http://schemas.openxmlformats.org/officeDocument/2006/relationships/hyperlink" Target="http://www.nature.com/nnano/journal/v8/n12/full/nnano.2013.236.html?foxtrotcallback=true" TargetMode="External"/><Relationship Id="rId63" Type="http://schemas.openxmlformats.org/officeDocument/2006/relationships/image" Target="media/image15.emf"/><Relationship Id="rId68" Type="http://schemas.openxmlformats.org/officeDocument/2006/relationships/image" Target="media/image20.emf"/><Relationship Id="rId16"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hyperlink" Target="http://apps.webofknowledge.com/OneClickSearch.do?product=WOS&amp;search_mode=OneClickSearch&amp;excludeEventConfig=ExcludeIfFromFullRecPage&amp;colName=WOS&amp;SID=Z1B9WMXy9ERIQj5pKsy&amp;field=AU&amp;value=Zahedi,%20P" TargetMode="External"/><Relationship Id="rId32" Type="http://schemas.openxmlformats.org/officeDocument/2006/relationships/hyperlink" Target="http://www.nature.com/nnano/journal/v8/n12/full/nnano.2013.236.html?foxtrotcallback=true" TargetMode="External"/><Relationship Id="rId37" Type="http://schemas.openxmlformats.org/officeDocument/2006/relationships/hyperlink" Target="http://www.nature.com/nnano/journal/v8/n12/full/nnano.2013.236.html?foxtrotcallback=true" TargetMode="External"/><Relationship Id="rId40" Type="http://schemas.openxmlformats.org/officeDocument/2006/relationships/hyperlink" Target="http://www.nature.com/nnano/journal/v8/n12/full/nnano.2013.236.html?foxtrotcallback=true" TargetMode="External"/><Relationship Id="rId45" Type="http://schemas.openxmlformats.org/officeDocument/2006/relationships/hyperlink" Target="http://www.nature.com/nnano/journal/v8/n12/full/nnano.2013.236.html?foxtrotcallback=true" TargetMode="External"/><Relationship Id="rId53" Type="http://schemas.openxmlformats.org/officeDocument/2006/relationships/hyperlink" Target="http://www.nature.com/nnano/journal/v8/n12/full/nnano.2013.236.html?foxtrotcallback=true" TargetMode="External"/><Relationship Id="rId58" Type="http://schemas.openxmlformats.org/officeDocument/2006/relationships/hyperlink" Target="https://en.wikipedia.org/wiki/Weinheim" TargetMode="External"/><Relationship Id="rId66" Type="http://schemas.openxmlformats.org/officeDocument/2006/relationships/image" Target="media/image18.emf"/><Relationship Id="rId74" Type="http://schemas.openxmlformats.org/officeDocument/2006/relationships/image" Target="media/image2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sciencedirect.com/science/article/pii/002196739401067O"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hyperlink" Target="https://en.wikipedia.org/wiki/Accounts_of_Chemical_Research" TargetMode="External"/><Relationship Id="rId27" Type="http://schemas.openxmlformats.org/officeDocument/2006/relationships/hyperlink" Target="http://apps.webofknowledge.com/OneClickSearch.do?product=WOS&amp;search_mode=OneClickSearch&amp;excludeEventConfig=ExcludeIfFromFullRecPage&amp;colName=WOS&amp;SID=Z1B9WMXy9ERIQj5pKsy&amp;field=AU&amp;value=Farazin,%20A" TargetMode="External"/><Relationship Id="rId30" Type="http://schemas.openxmlformats.org/officeDocument/2006/relationships/hyperlink" Target="http://www.nature.com/nnano/journal/v8/n12/full/nnano.2013.236.html?foxtrotcallback=true" TargetMode="External"/><Relationship Id="rId35" Type="http://schemas.openxmlformats.org/officeDocument/2006/relationships/hyperlink" Target="http://www.nature.com/nnano/journal/v8/n12/full/nnano.2013.236.html?foxtrotcallback=true" TargetMode="External"/><Relationship Id="rId43" Type="http://schemas.openxmlformats.org/officeDocument/2006/relationships/hyperlink" Target="http://www.nature.com/nnano/journal/v8/n12/full/nnano.2013.236.html?foxtrotcallback=true" TargetMode="External"/><Relationship Id="rId48" Type="http://schemas.openxmlformats.org/officeDocument/2006/relationships/hyperlink" Target="http://www.nature.com/nnano/journal/v8/n12/full/nnano.2013.236.html?foxtrotcallback=true" TargetMode="External"/><Relationship Id="rId56" Type="http://schemas.openxmlformats.org/officeDocument/2006/relationships/hyperlink" Target="http://www.nature.com/nature/journal/v526/n7573/full/nature15363.html?WT.feed_name=subjects_supramolecular-polymers" TargetMode="External"/><Relationship Id="rId64" Type="http://schemas.openxmlformats.org/officeDocument/2006/relationships/image" Target="media/image16.emf"/><Relationship Id="rId69" Type="http://schemas.openxmlformats.org/officeDocument/2006/relationships/image" Target="media/image21.emf"/><Relationship Id="rId77"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hyperlink" Target="http://www.nature.com/nnano/journal/v8/n12/full/nnano.2013.236.html?foxtrotcallback=true" TargetMode="External"/><Relationship Id="rId72" Type="http://schemas.openxmlformats.org/officeDocument/2006/relationships/image" Target="media/image24.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apps.webofknowledge.com/OneClickSearch.do?product=WOS&amp;search_mode=OneClickSearch&amp;excludeEventConfig=ExcludeIfFromFullRecPage&amp;colName=WOS&amp;SID=Z1B9WMXy9ERIQj5pKsy&amp;field=AU&amp;value=Ziaee,%20M" TargetMode="External"/><Relationship Id="rId33" Type="http://schemas.openxmlformats.org/officeDocument/2006/relationships/hyperlink" Target="http://www.nature.com/nnano/journal/v8/n12/full/nnano.2013.236.html?foxtrotcallback=true" TargetMode="External"/><Relationship Id="rId38" Type="http://schemas.openxmlformats.org/officeDocument/2006/relationships/hyperlink" Target="http://www.nature.com/nnano/journal/v8/n12/full/nnano.2013.236.html?foxtrotcallback=true" TargetMode="External"/><Relationship Id="rId46" Type="http://schemas.openxmlformats.org/officeDocument/2006/relationships/hyperlink" Target="http://www.nature.com/nnano/journal/v8/n12/full/nnano.2013.236.html?foxtrotcallback=true" TargetMode="External"/><Relationship Id="rId59" Type="http://schemas.openxmlformats.org/officeDocument/2006/relationships/hyperlink" Target="https://en.wikipedia.org/wiki/Wiley-VCH" TargetMode="External"/><Relationship Id="rId67" Type="http://schemas.openxmlformats.org/officeDocument/2006/relationships/image" Target="media/image19.emf"/><Relationship Id="rId20" Type="http://schemas.openxmlformats.org/officeDocument/2006/relationships/image" Target="media/image13.png"/><Relationship Id="rId41" Type="http://schemas.openxmlformats.org/officeDocument/2006/relationships/hyperlink" Target="http://www.nature.com/nnano/journal/v8/n12/full/nnano.2013.236.html?foxtrotcallback=true" TargetMode="External"/><Relationship Id="rId54" Type="http://schemas.openxmlformats.org/officeDocument/2006/relationships/hyperlink" Target="http://www.nature.com/nnano/journal/v8/n12/full/nnano.2013.236.html?foxtrotcallback=true" TargetMode="External"/><Relationship Id="rId62" Type="http://schemas.openxmlformats.org/officeDocument/2006/relationships/image" Target="media/image14.emf"/><Relationship Id="rId70" Type="http://schemas.openxmlformats.org/officeDocument/2006/relationships/image" Target="media/image22.png"/><Relationship Id="rId75"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ru.wikipedia.org/wiki/Proceedings_of_the_Royal_Society" TargetMode="External"/><Relationship Id="rId28" Type="http://schemas.openxmlformats.org/officeDocument/2006/relationships/hyperlink" Target="http://apps.webofknowledge.com/OneClickSearch.do?product=WOS&amp;search_mode=OneClickSearch&amp;excludeEventConfig=ExcludeIfFromFullRecPage&amp;colName=WOS&amp;SID=Z1B9WMXy9ERIQj5pKsy&amp;field=AU&amp;value=Mizaikoff,%20B" TargetMode="External"/><Relationship Id="rId36" Type="http://schemas.openxmlformats.org/officeDocument/2006/relationships/hyperlink" Target="http://www.nature.com/nnano/journal/v8/n12/full/nnano.2013.236.html?foxtrotcallback=true" TargetMode="External"/><Relationship Id="rId49" Type="http://schemas.openxmlformats.org/officeDocument/2006/relationships/hyperlink" Target="http://www.nature.com/nnano/journal/v8/n12/full/nnano.2013.236.html?foxtrotcallback=true" TargetMode="External"/><Relationship Id="rId57" Type="http://schemas.openxmlformats.org/officeDocument/2006/relationships/hyperlink" Target="https://en.wikipedia.org/wiki/Jean-Marie_Lehn" TargetMode="External"/><Relationship Id="rId10" Type="http://schemas.openxmlformats.org/officeDocument/2006/relationships/image" Target="media/image3.png"/><Relationship Id="rId31" Type="http://schemas.openxmlformats.org/officeDocument/2006/relationships/hyperlink" Target="http://www.nature.com/nnano/journal/v8/n12/full/nnano.2013.236.html?foxtrotcallback=true" TargetMode="External"/><Relationship Id="rId44" Type="http://schemas.openxmlformats.org/officeDocument/2006/relationships/hyperlink" Target="http://www.nature.com/nnano/journal/v8/n12/full/nnano.2013.236.html?foxtrotcallback=true" TargetMode="External"/><Relationship Id="rId52" Type="http://schemas.openxmlformats.org/officeDocument/2006/relationships/hyperlink" Target="http://www.nature.com/nnano/journal/v8/n12/full/nnano.2013.236.html?foxtrotcallback=true" TargetMode="External"/><Relationship Id="rId60" Type="http://schemas.openxmlformats.org/officeDocument/2006/relationships/hyperlink" Target="http://www.sciencedirect.com/science/article/pii/S0039914003006246" TargetMode="External"/><Relationship Id="rId65" Type="http://schemas.openxmlformats.org/officeDocument/2006/relationships/image" Target="media/image17.emf"/><Relationship Id="rId73" Type="http://schemas.openxmlformats.org/officeDocument/2006/relationships/image" Target="media/image25.emf"/><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yperlink" Target="http://www.nature.com/nnano/journal/v8/n12/full/nnano.2013.236.html?foxtrotcallback=true" TargetMode="External"/><Relationship Id="rId34" Type="http://schemas.openxmlformats.org/officeDocument/2006/relationships/hyperlink" Target="http://www.nature.com/nnano/journal/v8/n12/full/nnano.2013.236.html?foxtrotcallback=true" TargetMode="External"/><Relationship Id="rId50" Type="http://schemas.openxmlformats.org/officeDocument/2006/relationships/hyperlink" Target="http://www.nature.com/nnano/journal/v8/n12/full/nnano.2013.236.html?foxtrotcallback=true" TargetMode="External"/><Relationship Id="rId55" Type="http://schemas.openxmlformats.org/officeDocument/2006/relationships/hyperlink" Target="http://www.nature.com/nnano/journal/v8/n12/full/nnano.2013.236.html?foxtrotcallback=true" TargetMode="External"/><Relationship Id="rId76"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image" Target="media/image23.emf"/><Relationship Id="rId2" Type="http://schemas.openxmlformats.org/officeDocument/2006/relationships/numbering" Target="numbering.xml"/><Relationship Id="rId29" Type="http://schemas.openxmlformats.org/officeDocument/2006/relationships/hyperlink" Target="http://www.nature.com/nnano/journal/v8/n12/full/nnano.2013.236.html?foxtrotcallback=tru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5C1370-0F02-49CC-AB34-597958D8A5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9453</TotalTime>
  <Pages>91</Pages>
  <Words>22016</Words>
  <Characters>125493</Characters>
  <Application>Microsoft Office Word</Application>
  <DocSecurity>0</DocSecurity>
  <Lines>1045</Lines>
  <Paragraphs>294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147215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RuslaN</cp:lastModifiedBy>
  <cp:revision>2702</cp:revision>
  <cp:lastPrinted>2020-10-26T09:48:00Z</cp:lastPrinted>
  <dcterms:created xsi:type="dcterms:W3CDTF">2015-10-16T16:33:00Z</dcterms:created>
  <dcterms:modified xsi:type="dcterms:W3CDTF">2020-10-27T09:00:00Z</dcterms:modified>
</cp:coreProperties>
</file>